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03" w:rsidRDefault="00300C03" w:rsidP="00300C0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b/>
        </w:rPr>
      </w:pPr>
      <w:r w:rsidRPr="00300C03">
        <w:rPr>
          <w:rFonts w:ascii="Arial" w:hAnsi="Arial" w:cs="Arial"/>
          <w:b/>
        </w:rPr>
        <w:t>3rd Attachment</w:t>
      </w:r>
    </w:p>
    <w:p w:rsidR="00300C03" w:rsidRPr="00300C03" w:rsidRDefault="00300C03" w:rsidP="00300C03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b/>
        </w:rPr>
      </w:pPr>
    </w:p>
    <w:p w:rsidR="00300C03" w:rsidRPr="00300C03" w:rsidRDefault="00300C03" w:rsidP="00300C03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300C03">
        <w:rPr>
          <w:rFonts w:ascii="Arial" w:hAnsi="Arial" w:cs="Arial"/>
          <w:b/>
        </w:rPr>
        <w:t>Y</w:t>
      </w:r>
      <w:r w:rsidRPr="00300C03">
        <w:rPr>
          <w:rFonts w:ascii="Arial" w:hAnsi="Arial" w:cs="Arial"/>
          <w:b/>
        </w:rPr>
        <w:t>our submissions and articles that I have reviewed during the last nine years</w:t>
      </w:r>
    </w:p>
    <w:p w:rsidR="00300C03" w:rsidRPr="00300C03" w:rsidRDefault="00300C03" w:rsidP="00300C0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hyperlink r:id="rId5" w:history="1">
        <w:r w:rsidRPr="00300C03">
          <w:rPr>
            <w:rStyle w:val="Hyperlink"/>
            <w:rFonts w:ascii="Arial" w:hAnsi="Arial" w:cs="Arial"/>
            <w:b/>
            <w:bCs/>
            <w:u w:val="none"/>
          </w:rPr>
          <w:t>RBA to meet the Parliament on May 31, 2002</w:t>
        </w:r>
      </w:hyperlink>
      <w:r w:rsidRPr="00300C03">
        <w:rPr>
          <w:rFonts w:ascii="Arial" w:hAnsi="Arial" w:cs="Arial"/>
          <w:b/>
          <w:bCs/>
        </w:rPr>
        <w:t xml:space="preserve"> </w:t>
      </w:r>
      <w:r w:rsidRPr="00300C03">
        <w:rPr>
          <w:rFonts w:ascii="Arial" w:hAnsi="Arial" w:cs="Arial"/>
        </w:rPr>
        <w:t xml:space="preserve">- </w:t>
      </w:r>
      <w:hyperlink r:id="rId6" w:tooltip="Posts by Crikey" w:history="1">
        <w:r w:rsidRPr="00300C03">
          <w:rPr>
            <w:rStyle w:val="Hyperlink"/>
            <w:rFonts w:ascii="Arial" w:hAnsi="Arial" w:cs="Arial"/>
            <w:i/>
            <w:iCs/>
            <w:color w:val="000000"/>
            <w:u w:val="none"/>
            <w:bdr w:val="none" w:sz="0" w:space="0" w:color="auto" w:frame="1"/>
          </w:rPr>
          <w:t>Crikey</w:t>
        </w:r>
        <w:r w:rsidRPr="00300C03">
          <w:rPr>
            <w:rStyle w:val="Hyperlink"/>
            <w:rFonts w:ascii="Arial" w:hAnsi="Arial" w:cs="Arial"/>
            <w:i/>
            <w:iCs/>
            <w:u w:val="none"/>
            <w:bdr w:val="none" w:sz="0" w:space="0" w:color="auto" w:frame="1"/>
          </w:rPr>
          <w:t xml:space="preserve"> - </w:t>
        </w:r>
      </w:hyperlink>
      <w:r w:rsidRPr="00300C03">
        <w:rPr>
          <w:rFonts w:ascii="Arial" w:hAnsi="Arial" w:cs="Arial"/>
        </w:rPr>
        <w:t>May 19, 2002</w:t>
      </w:r>
    </w:p>
    <w:p w:rsidR="00300C03" w:rsidRPr="00300C03" w:rsidRDefault="00300C03" w:rsidP="00300C0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hyperlink r:id="rId7" w:history="1">
        <w:r w:rsidRPr="00300C03">
          <w:rPr>
            <w:rStyle w:val="Hyperlink"/>
            <w:rFonts w:ascii="Arial" w:hAnsi="Arial" w:cs="Arial"/>
            <w:b/>
            <w:bCs/>
            <w:sz w:val="22"/>
            <w:szCs w:val="22"/>
            <w:u w:val="none"/>
            <w:shd w:val="clear" w:color="auto" w:fill="FFFFFF"/>
          </w:rPr>
          <w:t>CREDIT CARD SCHEMES - EXCESSIVE FEES AND INTEREST CHARGES</w:t>
        </w:r>
      </w:hyperlink>
      <w:r w:rsidRPr="00300C0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552A69">
        <w:rPr>
          <w:rFonts w:ascii="Arial" w:hAnsi="Arial" w:cs="Arial"/>
          <w:b/>
          <w:bCs/>
          <w:sz w:val="22"/>
          <w:szCs w:val="22"/>
          <w:shd w:val="clear" w:color="auto" w:fill="FFFFFF"/>
        </w:rPr>
        <w:t>–</w:t>
      </w:r>
      <w:r w:rsidRPr="00300C0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300C03">
        <w:rPr>
          <w:rFonts w:ascii="Arial" w:hAnsi="Arial" w:cs="Arial"/>
          <w:sz w:val="22"/>
          <w:szCs w:val="22"/>
          <w:shd w:val="clear" w:color="auto" w:fill="FFFFFF"/>
        </w:rPr>
        <w:t>Peter</w:t>
      </w:r>
      <w:r w:rsidR="00552A69">
        <w:rPr>
          <w:rFonts w:ascii="Arial" w:hAnsi="Arial" w:cs="Arial"/>
          <w:sz w:val="22"/>
          <w:szCs w:val="22"/>
          <w:shd w:val="clear" w:color="auto" w:fill="FFFFFF"/>
        </w:rPr>
        <w:t> </w:t>
      </w:r>
      <w:bookmarkStart w:id="0" w:name="_GoBack"/>
      <w:bookmarkEnd w:id="0"/>
      <w:proofErr w:type="spellStart"/>
      <w:r w:rsidRPr="00300C03">
        <w:rPr>
          <w:rFonts w:ascii="Arial" w:hAnsi="Arial" w:cs="Arial"/>
          <w:sz w:val="22"/>
          <w:szCs w:val="22"/>
          <w:shd w:val="clear" w:color="auto" w:fill="FFFFFF"/>
        </w:rPr>
        <w:t>Mair</w:t>
      </w:r>
      <w:proofErr w:type="spellEnd"/>
      <w:r w:rsidRPr="00300C0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300C03">
        <w:rPr>
          <w:rFonts w:ascii="Arial" w:hAnsi="Arial" w:cs="Arial"/>
          <w:sz w:val="22"/>
          <w:szCs w:val="22"/>
          <w:shd w:val="clear" w:color="auto" w:fill="FFFFFF"/>
        </w:rPr>
        <w:t>/ SUBMISSION TO SENATE STANDING COMMITTEE ON ECONOMICS - April 2015</w:t>
      </w:r>
    </w:p>
    <w:p w:rsidR="00300C03" w:rsidRPr="00300C03" w:rsidRDefault="00300C03" w:rsidP="00300C0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hyperlink r:id="rId8" w:history="1">
        <w:r w:rsidRPr="00300C03">
          <w:rPr>
            <w:rStyle w:val="Hyperlink"/>
            <w:rFonts w:ascii="Arial" w:hAnsi="Arial" w:cs="Arial"/>
            <w:b/>
            <w:bCs/>
            <w:u w:val="none"/>
            <w:shd w:val="clear" w:color="auto" w:fill="FFFFFF"/>
          </w:rPr>
          <w:t xml:space="preserve">Reserve Bank of Australia and Credit Cards - Peter </w:t>
        </w:r>
        <w:proofErr w:type="spellStart"/>
        <w:r w:rsidRPr="00300C03">
          <w:rPr>
            <w:rStyle w:val="Hyperlink"/>
            <w:rFonts w:ascii="Arial" w:hAnsi="Arial" w:cs="Arial"/>
            <w:b/>
            <w:bCs/>
            <w:u w:val="none"/>
            <w:shd w:val="clear" w:color="auto" w:fill="FFFFFF"/>
          </w:rPr>
          <w:t>Mair</w:t>
        </w:r>
        <w:proofErr w:type="spellEnd"/>
        <w:r w:rsidRPr="00300C03">
          <w:rPr>
            <w:rStyle w:val="Hyperlink"/>
            <w:rFonts w:ascii="Arial" w:hAnsi="Arial" w:cs="Arial"/>
            <w:b/>
            <w:bCs/>
            <w:u w:val="none"/>
            <w:shd w:val="clear" w:color="auto" w:fill="FFFFFF"/>
          </w:rPr>
          <w:t>, Finance and Banking Writer</w:t>
        </w:r>
      </w:hyperlink>
      <w:r w:rsidRPr="00300C03">
        <w:rPr>
          <w:rFonts w:ascii="Arial" w:hAnsi="Arial" w:cs="Arial"/>
          <w:shd w:val="clear" w:color="auto" w:fill="FFFFFF"/>
        </w:rPr>
        <w:t>, ABC's RN -</w:t>
      </w:r>
      <w:r w:rsidRPr="00300C03">
        <w:rPr>
          <w:rFonts w:ascii="Arial" w:hAnsi="Arial" w:cs="Arial"/>
        </w:rPr>
        <w:t xml:space="preserve"> 29 August 2002</w:t>
      </w:r>
    </w:p>
    <w:p w:rsidR="00300C03" w:rsidRPr="00300C03" w:rsidRDefault="00300C03" w:rsidP="00300C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hyperlink r:id="rId9" w:history="1">
        <w:r w:rsidRPr="00300C03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SUBMISSION TO COUNCIL OF FINANCIAL REGULATORS - STORED VALUE PAYMENTS FACILITIES</w:t>
        </w:r>
        <w:r w:rsidRPr="00300C03">
          <w:rPr>
            <w:rStyle w:val="Hyperlink"/>
            <w:rFonts w:ascii="Arial" w:hAnsi="Arial" w:cs="Arial"/>
            <w:b/>
            <w:bCs/>
            <w:u w:val="none"/>
          </w:rPr>
          <w:t xml:space="preserve"> </w:t>
        </w:r>
      </w:hyperlink>
      <w:hyperlink r:id="rId10" w:history="1">
        <w:r w:rsidRPr="00300C03">
          <w:rPr>
            <w:rStyle w:val="Hyperlink"/>
            <w:rFonts w:ascii="Arial" w:hAnsi="Arial" w:cs="Arial"/>
            <w:u w:val="none"/>
          </w:rPr>
          <w:t>-</w:t>
        </w:r>
        <w:r w:rsidRPr="00300C03">
          <w:rPr>
            <w:rStyle w:val="Hyperlink"/>
            <w:rFonts w:ascii="Arial" w:hAnsi="Arial" w:cs="Arial"/>
            <w:color w:val="000000"/>
            <w:u w:val="none"/>
          </w:rPr>
          <w:t>  8 Oct 2018</w:t>
        </w:r>
      </w:hyperlink>
      <w:r w:rsidRPr="00300C03">
        <w:rPr>
          <w:rFonts w:ascii="Arial" w:hAnsi="Arial" w:cs="Arial"/>
          <w:b/>
          <w:bCs/>
          <w:color w:val="000000"/>
        </w:rPr>
        <w:t xml:space="preserve"> </w:t>
      </w:r>
    </w:p>
    <w:p w:rsidR="00300C03" w:rsidRPr="00300C03" w:rsidRDefault="00300C03" w:rsidP="00300C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hyperlink r:id="rId11" w:history="1">
        <w:r w:rsidRPr="00300C03">
          <w:rPr>
            <w:rStyle w:val="Hyperlink"/>
            <w:rFonts w:ascii="Arial" w:hAnsi="Arial" w:cs="Arial"/>
            <w:b/>
            <w:bCs/>
            <w:u w:val="none"/>
          </w:rPr>
          <w:t>Should public servants ever express their personal or political views in public?</w:t>
        </w:r>
      </w:hyperlink>
    </w:p>
    <w:p w:rsidR="00300C03" w:rsidRPr="00300C03" w:rsidRDefault="00300C03" w:rsidP="00300C0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hyperlink r:id="rId12" w:history="1">
        <w:r w:rsidRPr="00300C03">
          <w:rPr>
            <w:rStyle w:val="Hyperlink"/>
            <w:rFonts w:ascii="Arial" w:hAnsi="Arial" w:cs="Arial"/>
            <w:b/>
            <w:bCs/>
            <w:sz w:val="22"/>
            <w:szCs w:val="22"/>
            <w:u w:val="none"/>
            <w:lang w:val="en-AU"/>
          </w:rPr>
          <w:t>COMING CLEAN</w:t>
        </w:r>
      </w:hyperlink>
      <w:r w:rsidRPr="00300C03">
        <w:rPr>
          <w:rFonts w:ascii="Arial" w:hAnsi="Arial" w:cs="Arial"/>
          <w:sz w:val="22"/>
          <w:szCs w:val="22"/>
          <w:lang w:val="en-AU"/>
        </w:rPr>
        <w:t xml:space="preserve"> -  24 July 2017</w:t>
      </w:r>
    </w:p>
    <w:p w:rsidR="00300C03" w:rsidRPr="00300C03" w:rsidRDefault="00300C03" w:rsidP="00300C0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hyperlink r:id="rId13" w:history="1">
        <w:r w:rsidRPr="00300C03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HIDDEN TAXES IN RETAIL BANKING - UNLEGISLATED – UNWRITTEN – UNSEEN – UNSPOKEN</w:t>
        </w:r>
      </w:hyperlink>
      <w:r w:rsidRPr="00300C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0C03">
        <w:rPr>
          <w:rFonts w:ascii="Arial" w:hAnsi="Arial" w:cs="Arial"/>
          <w:sz w:val="22"/>
          <w:szCs w:val="22"/>
        </w:rPr>
        <w:t xml:space="preserve">- SUBMISSION TO TREASURY: WHITE PAPER ‘BETTER TAX’ REVIEW - 28 May 2015 </w:t>
      </w:r>
    </w:p>
    <w:p w:rsidR="00300C03" w:rsidRPr="00300C03" w:rsidRDefault="00300C03" w:rsidP="00300C0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hyperlink r:id="rId14" w:history="1">
        <w:r w:rsidRPr="00300C03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REGULATORY FAILURE &amp; REGULATORY REFORM</w:t>
        </w:r>
        <w:r w:rsidRPr="00300C03">
          <w:rPr>
            <w:rStyle w:val="Hyperlink"/>
            <w:rFonts w:ascii="Arial" w:hAnsi="Arial" w:cs="Arial"/>
            <w:sz w:val="22"/>
            <w:szCs w:val="22"/>
            <w:u w:val="none"/>
          </w:rPr>
          <w:t xml:space="preserve"> - </w:t>
        </w:r>
        <w:r w:rsidRPr="00300C03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SUBMISSION TO 2014 FINANCIAL SYSTEM INQUIRY</w:t>
        </w:r>
      </w:hyperlink>
      <w:r w:rsidRPr="00300C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0C03">
        <w:rPr>
          <w:rFonts w:ascii="Arial" w:hAnsi="Arial" w:cs="Arial"/>
          <w:sz w:val="22"/>
          <w:szCs w:val="22"/>
        </w:rPr>
        <w:t> - 2014</w:t>
      </w:r>
    </w:p>
    <w:p w:rsidR="00300C03" w:rsidRPr="00300C03" w:rsidRDefault="00300C03" w:rsidP="00300C0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hyperlink r:id="rId15" w:history="1">
        <w:r w:rsidRPr="00300C03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 xml:space="preserve">SUBMISSION TO COUNCIL OF FINANCIAL REGULATORS - STORED VALUE PAYMENTS FACILITIES </w:t>
        </w:r>
      </w:hyperlink>
    </w:p>
    <w:sectPr w:rsidR="00300C03" w:rsidRPr="00300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07D61"/>
    <w:multiLevelType w:val="hybridMultilevel"/>
    <w:tmpl w:val="66622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03"/>
    <w:rsid w:val="00300C03"/>
    <w:rsid w:val="00552A69"/>
    <w:rsid w:val="006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23EEA-AA90-4D05-AB91-733DF388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b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C03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bCs w:val="0"/>
    </w:rPr>
  </w:style>
  <w:style w:type="character" w:styleId="Hyperlink">
    <w:name w:val="Hyperlink"/>
    <w:basedOn w:val="DefaultParagraphFont"/>
    <w:uiPriority w:val="99"/>
    <w:semiHidden/>
    <w:unhideWhenUsed/>
    <w:rsid w:val="00300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Documents\My%20Web%20Sites\Muggaccinos\CreditCards\Govt\peter_mair.htm" TargetMode="External"/><Relationship Id="rId13" Type="http://schemas.openxmlformats.org/officeDocument/2006/relationships/hyperlink" Target="https://cdn.tspace.gov.au/uploads/sites/52/2015/06/Mair_Peter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Documents\My%20Web%20Sites\Muggaccinos\CreditCards\Govt\MATTERS_RELATING_CREDIT_CARD_INTEREST_RATES_Submiss_No,1.htm" TargetMode="External"/><Relationship Id="rId12" Type="http://schemas.openxmlformats.org/officeDocument/2006/relationships/hyperlink" Target="https://www.pc.gov.au/__data/assets/word_doc/0005/220694/sub001-financial-system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rikey.com.au/author/deborah-neale/" TargetMode="External"/><Relationship Id="rId11" Type="http://schemas.openxmlformats.org/officeDocument/2006/relationships/hyperlink" Target="https://www.crikey.com.au/2020/06/05/should-public-servants-ever-express-their-personal-views-in-public/" TargetMode="External"/><Relationship Id="rId5" Type="http://schemas.openxmlformats.org/officeDocument/2006/relationships/hyperlink" Target="file:///F:\Documents\My%20Web%20Sites\Muggaccinos\CreditCards\PeterMair\rba_to_meet_the_parliament_on_may_31-2002.htm" TargetMode="External"/><Relationship Id="rId15" Type="http://schemas.openxmlformats.org/officeDocument/2006/relationships/hyperlink" Target="file:///F:\Documents\My%20Web%20Sites\Muggaccinos\CreditCards\PeterMair\peter-mair.pdf" TargetMode="External"/><Relationship Id="rId10" Type="http://schemas.openxmlformats.org/officeDocument/2006/relationships/hyperlink" Target="file:///F:\Documents\My%20Web%20Sites\Muggaccinos\CreditCards\PeterMair\submission_to_council_of_financial_regulator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Documents\My%20Web%20Sites\Muggaccinos\CreditCards\PeterMair\submission_to_council_of_financial_regulators.htm" TargetMode="External"/><Relationship Id="rId14" Type="http://schemas.openxmlformats.org/officeDocument/2006/relationships/hyperlink" Target="file:///F:\Documents\My%20Web%20Sites\Muggaccinos\CreditCards\PeterMair\REGULATORY_FAILURE_&amp;_REGULATORY_REFORM_2014_FIN_SYSTEM_REVIEW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3</cp:revision>
  <dcterms:created xsi:type="dcterms:W3CDTF">2020-06-30T04:16:00Z</dcterms:created>
  <dcterms:modified xsi:type="dcterms:W3CDTF">2020-06-30T04:19:00Z</dcterms:modified>
</cp:coreProperties>
</file>