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23" w:rsidRPr="00106438" w:rsidRDefault="009A3E23" w:rsidP="008418B1">
      <w:pPr>
        <w:jc w:val="right"/>
        <w:rPr>
          <w:rFonts w:ascii="Times New Roman" w:hAnsi="Times New Roman" w:cs="Times New Roman"/>
          <w:b/>
          <w:spacing w:val="7"/>
          <w:kern w:val="36"/>
          <w:sz w:val="18"/>
          <w:szCs w:val="18"/>
        </w:rPr>
      </w:pPr>
      <w:r w:rsidRPr="00106438">
        <w:rPr>
          <w:rFonts w:ascii="Times New Roman" w:hAnsi="Times New Roman" w:cs="Times New Roman"/>
          <w:b/>
          <w:spacing w:val="7"/>
          <w:kern w:val="36"/>
          <w:sz w:val="18"/>
          <w:szCs w:val="18"/>
        </w:rPr>
        <w:t>SUBMISSION TO PRODUCTIVITY COMMISSION INQUIRY</w:t>
      </w:r>
      <w:r w:rsidR="00C57B03">
        <w:rPr>
          <w:rFonts w:ascii="Times New Roman" w:hAnsi="Times New Roman" w:cs="Times New Roman"/>
          <w:b/>
          <w:spacing w:val="7"/>
          <w:kern w:val="36"/>
          <w:sz w:val="18"/>
          <w:szCs w:val="18"/>
        </w:rPr>
        <w:t xml:space="preserve"> /PETER MAIR</w:t>
      </w:r>
    </w:p>
    <w:p w:rsidR="009A3E23" w:rsidRPr="00106438" w:rsidRDefault="009A3E23" w:rsidP="008418B1">
      <w:pPr>
        <w:jc w:val="right"/>
        <w:rPr>
          <w:rFonts w:ascii="Times New Roman" w:hAnsi="Times New Roman" w:cs="Times New Roman"/>
          <w:b/>
          <w:i/>
          <w:spacing w:val="7"/>
          <w:kern w:val="36"/>
          <w:sz w:val="18"/>
          <w:szCs w:val="18"/>
        </w:rPr>
      </w:pPr>
      <w:r w:rsidRPr="00106438">
        <w:rPr>
          <w:rFonts w:ascii="Times New Roman" w:hAnsi="Times New Roman" w:cs="Times New Roman"/>
          <w:b/>
          <w:i/>
          <w:spacing w:val="7"/>
          <w:kern w:val="36"/>
          <w:sz w:val="18"/>
          <w:szCs w:val="18"/>
        </w:rPr>
        <w:t>Competition in the Australian Financial System</w:t>
      </w:r>
    </w:p>
    <w:p w:rsidR="009A3E23" w:rsidRPr="00106438" w:rsidRDefault="009A3E23" w:rsidP="008418B1">
      <w:pPr>
        <w:jc w:val="right"/>
        <w:rPr>
          <w:rFonts w:ascii="Times New Roman" w:hAnsi="Times New Roman" w:cs="Times New Roman"/>
          <w:i/>
          <w:sz w:val="24"/>
          <w:szCs w:val="24"/>
        </w:rPr>
      </w:pPr>
      <w:bookmarkStart w:id="0" w:name="_GoBack"/>
      <w:bookmarkEnd w:id="0"/>
    </w:p>
    <w:p w:rsidR="009A3E23" w:rsidRPr="00106438" w:rsidRDefault="009A3E23" w:rsidP="008418B1">
      <w:pPr>
        <w:jc w:val="center"/>
        <w:rPr>
          <w:rFonts w:ascii="Times New Roman" w:hAnsi="Times New Roman" w:cs="Times New Roman"/>
          <w:sz w:val="24"/>
          <w:szCs w:val="24"/>
        </w:rPr>
      </w:pPr>
    </w:p>
    <w:p w:rsidR="00A84362" w:rsidRPr="00106438" w:rsidRDefault="00A84362" w:rsidP="008418B1">
      <w:pPr>
        <w:jc w:val="center"/>
        <w:rPr>
          <w:rFonts w:ascii="Times New Roman" w:hAnsi="Times New Roman" w:cs="Times New Roman"/>
          <w:sz w:val="40"/>
          <w:szCs w:val="40"/>
        </w:rPr>
      </w:pPr>
    </w:p>
    <w:p w:rsidR="00485E75" w:rsidRPr="00106438" w:rsidRDefault="005C76D1" w:rsidP="008418B1">
      <w:pPr>
        <w:jc w:val="center"/>
        <w:rPr>
          <w:rFonts w:ascii="Times New Roman" w:hAnsi="Times New Roman" w:cs="Times New Roman"/>
          <w:b/>
          <w:sz w:val="40"/>
          <w:szCs w:val="40"/>
        </w:rPr>
      </w:pPr>
      <w:r w:rsidRPr="00106438">
        <w:rPr>
          <w:rFonts w:ascii="Times New Roman" w:hAnsi="Times New Roman" w:cs="Times New Roman"/>
          <w:b/>
          <w:sz w:val="40"/>
          <w:szCs w:val="40"/>
        </w:rPr>
        <w:t xml:space="preserve"> </w:t>
      </w:r>
      <w:r w:rsidR="00CA7890" w:rsidRPr="00106438">
        <w:rPr>
          <w:rFonts w:ascii="Times New Roman" w:hAnsi="Times New Roman" w:cs="Times New Roman"/>
          <w:b/>
          <w:sz w:val="40"/>
          <w:szCs w:val="40"/>
        </w:rPr>
        <w:t>COMING CLEAN</w:t>
      </w:r>
    </w:p>
    <w:p w:rsidR="00A84362" w:rsidRPr="00106438" w:rsidRDefault="00A84362" w:rsidP="008418B1">
      <w:pPr>
        <w:jc w:val="center"/>
        <w:rPr>
          <w:rFonts w:ascii="Times New Roman" w:hAnsi="Times New Roman" w:cs="Times New Roman"/>
          <w:sz w:val="24"/>
          <w:szCs w:val="24"/>
        </w:rPr>
      </w:pPr>
    </w:p>
    <w:p w:rsidR="00E61650" w:rsidRPr="00106438" w:rsidRDefault="00515502"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Three decades ago, </w:t>
      </w:r>
      <w:r w:rsidR="006922CF" w:rsidRPr="00106438">
        <w:rPr>
          <w:rFonts w:ascii="Times New Roman" w:hAnsi="Times New Roman" w:cs="Times New Roman"/>
          <w:sz w:val="24"/>
          <w:szCs w:val="24"/>
        </w:rPr>
        <w:t>a</w:t>
      </w:r>
      <w:r w:rsidR="00F61BCE" w:rsidRPr="00106438">
        <w:rPr>
          <w:rFonts w:ascii="Times New Roman" w:hAnsi="Times New Roman" w:cs="Times New Roman"/>
          <w:sz w:val="24"/>
          <w:szCs w:val="24"/>
        </w:rPr>
        <w:t xml:space="preserve"> mistake</w:t>
      </w:r>
      <w:r w:rsidR="001829BF" w:rsidRPr="00106438">
        <w:rPr>
          <w:rFonts w:ascii="Times New Roman" w:hAnsi="Times New Roman" w:cs="Times New Roman"/>
          <w:sz w:val="24"/>
          <w:szCs w:val="24"/>
        </w:rPr>
        <w:t xml:space="preserve"> </w:t>
      </w:r>
      <w:r w:rsidR="002100F5" w:rsidRPr="00106438">
        <w:rPr>
          <w:rFonts w:ascii="Times New Roman" w:hAnsi="Times New Roman" w:cs="Times New Roman"/>
          <w:sz w:val="24"/>
          <w:szCs w:val="24"/>
        </w:rPr>
        <w:t xml:space="preserve">in </w:t>
      </w:r>
      <w:r w:rsidR="009A3E23" w:rsidRPr="00106438">
        <w:rPr>
          <w:rFonts w:ascii="Times New Roman" w:hAnsi="Times New Roman" w:cs="Times New Roman"/>
          <w:sz w:val="24"/>
          <w:szCs w:val="24"/>
        </w:rPr>
        <w:t>regulating</w:t>
      </w:r>
      <w:r w:rsidR="002100F5" w:rsidRPr="00106438">
        <w:rPr>
          <w:rFonts w:ascii="Times New Roman" w:hAnsi="Times New Roman" w:cs="Times New Roman"/>
          <w:sz w:val="24"/>
          <w:szCs w:val="24"/>
        </w:rPr>
        <w:t xml:space="preserve"> </w:t>
      </w:r>
      <w:r w:rsidR="00F61BCE" w:rsidRPr="00106438">
        <w:rPr>
          <w:rFonts w:ascii="Times New Roman" w:hAnsi="Times New Roman" w:cs="Times New Roman"/>
          <w:sz w:val="24"/>
          <w:szCs w:val="24"/>
        </w:rPr>
        <w:t xml:space="preserve">retail financial </w:t>
      </w:r>
      <w:r w:rsidR="00F2675B" w:rsidRPr="00106438">
        <w:rPr>
          <w:rFonts w:ascii="Times New Roman" w:hAnsi="Times New Roman" w:cs="Times New Roman"/>
          <w:sz w:val="24"/>
          <w:szCs w:val="24"/>
        </w:rPr>
        <w:t>markets</w:t>
      </w:r>
      <w:r w:rsidR="002100F5" w:rsidRPr="00106438">
        <w:rPr>
          <w:rFonts w:ascii="Times New Roman" w:hAnsi="Times New Roman" w:cs="Times New Roman"/>
          <w:sz w:val="24"/>
          <w:szCs w:val="24"/>
        </w:rPr>
        <w:t xml:space="preserve"> in Australia and </w:t>
      </w:r>
      <w:r w:rsidR="00565C80" w:rsidRPr="00106438">
        <w:rPr>
          <w:rFonts w:ascii="Times New Roman" w:hAnsi="Times New Roman" w:cs="Times New Roman"/>
          <w:sz w:val="24"/>
          <w:szCs w:val="24"/>
        </w:rPr>
        <w:t>like</w:t>
      </w:r>
      <w:r w:rsidR="002100F5" w:rsidRPr="00106438">
        <w:rPr>
          <w:rFonts w:ascii="Times New Roman" w:hAnsi="Times New Roman" w:cs="Times New Roman"/>
          <w:sz w:val="24"/>
          <w:szCs w:val="24"/>
        </w:rPr>
        <w:t xml:space="preserve"> countries</w:t>
      </w:r>
      <w:r w:rsidR="006922CF" w:rsidRPr="00106438">
        <w:rPr>
          <w:rFonts w:ascii="Times New Roman" w:hAnsi="Times New Roman" w:cs="Times New Roman"/>
          <w:sz w:val="24"/>
          <w:szCs w:val="24"/>
        </w:rPr>
        <w:t xml:space="preserve"> </w:t>
      </w:r>
      <w:r w:rsidR="00565C80" w:rsidRPr="00106438">
        <w:rPr>
          <w:rFonts w:ascii="Times New Roman" w:hAnsi="Times New Roman" w:cs="Times New Roman"/>
          <w:sz w:val="24"/>
          <w:szCs w:val="24"/>
        </w:rPr>
        <w:t xml:space="preserve">put </w:t>
      </w:r>
      <w:r w:rsidR="00277CD6" w:rsidRPr="00106438">
        <w:rPr>
          <w:rFonts w:ascii="Times New Roman" w:hAnsi="Times New Roman" w:cs="Times New Roman"/>
          <w:sz w:val="24"/>
          <w:szCs w:val="24"/>
        </w:rPr>
        <w:t xml:space="preserve">many </w:t>
      </w:r>
      <w:r w:rsidR="00565C80" w:rsidRPr="00106438">
        <w:rPr>
          <w:rFonts w:ascii="Times New Roman" w:hAnsi="Times New Roman" w:cs="Times New Roman"/>
          <w:sz w:val="24"/>
          <w:szCs w:val="24"/>
        </w:rPr>
        <w:t>retail financial systems</w:t>
      </w:r>
      <w:r w:rsidR="00A9339A" w:rsidRPr="00106438">
        <w:rPr>
          <w:rFonts w:ascii="Times New Roman" w:hAnsi="Times New Roman" w:cs="Times New Roman"/>
          <w:sz w:val="24"/>
          <w:szCs w:val="24"/>
        </w:rPr>
        <w:t xml:space="preserve"> </w:t>
      </w:r>
      <w:r w:rsidR="00565C80" w:rsidRPr="00106438">
        <w:rPr>
          <w:rFonts w:ascii="Times New Roman" w:hAnsi="Times New Roman" w:cs="Times New Roman"/>
          <w:sz w:val="24"/>
          <w:szCs w:val="24"/>
        </w:rPr>
        <w:t xml:space="preserve">on </w:t>
      </w:r>
      <w:r w:rsidR="00277CD6" w:rsidRPr="00106438">
        <w:rPr>
          <w:rFonts w:ascii="Times New Roman" w:hAnsi="Times New Roman" w:cs="Times New Roman"/>
          <w:sz w:val="24"/>
          <w:szCs w:val="24"/>
        </w:rPr>
        <w:t>a</w:t>
      </w:r>
      <w:r w:rsidR="00565C80" w:rsidRPr="00106438">
        <w:rPr>
          <w:rFonts w:ascii="Times New Roman" w:hAnsi="Times New Roman" w:cs="Times New Roman"/>
          <w:sz w:val="24"/>
          <w:szCs w:val="24"/>
        </w:rPr>
        <w:t xml:space="preserve"> path </w:t>
      </w:r>
      <w:r w:rsidR="00277CD6" w:rsidRPr="00106438">
        <w:rPr>
          <w:rFonts w:ascii="Times New Roman" w:hAnsi="Times New Roman" w:cs="Times New Roman"/>
          <w:sz w:val="24"/>
          <w:szCs w:val="24"/>
        </w:rPr>
        <w:t xml:space="preserve">leading </w:t>
      </w:r>
      <w:r w:rsidR="00565C80" w:rsidRPr="00106438">
        <w:rPr>
          <w:rFonts w:ascii="Times New Roman" w:hAnsi="Times New Roman" w:cs="Times New Roman"/>
          <w:sz w:val="24"/>
          <w:szCs w:val="24"/>
        </w:rPr>
        <w:t xml:space="preserve">to </w:t>
      </w:r>
      <w:r w:rsidR="007108E7" w:rsidRPr="00106438">
        <w:rPr>
          <w:rFonts w:ascii="Times New Roman" w:hAnsi="Times New Roman" w:cs="Times New Roman"/>
          <w:sz w:val="24"/>
          <w:szCs w:val="24"/>
        </w:rPr>
        <w:t xml:space="preserve">the market environment </w:t>
      </w:r>
      <w:r w:rsidR="00565C80" w:rsidRPr="00106438">
        <w:rPr>
          <w:rFonts w:ascii="Times New Roman" w:hAnsi="Times New Roman" w:cs="Times New Roman"/>
          <w:sz w:val="24"/>
          <w:szCs w:val="24"/>
        </w:rPr>
        <w:t>now prevailing</w:t>
      </w:r>
      <w:r w:rsidR="007108E7" w:rsidRPr="00106438">
        <w:rPr>
          <w:rFonts w:ascii="Times New Roman" w:hAnsi="Times New Roman" w:cs="Times New Roman"/>
          <w:sz w:val="24"/>
          <w:szCs w:val="24"/>
        </w:rPr>
        <w:t xml:space="preserve"> -- one </w:t>
      </w:r>
      <w:r w:rsidR="007B6A1C">
        <w:rPr>
          <w:rFonts w:ascii="Times New Roman" w:hAnsi="Times New Roman" w:cs="Times New Roman"/>
          <w:sz w:val="24"/>
          <w:szCs w:val="24"/>
        </w:rPr>
        <w:t xml:space="preserve">operating </w:t>
      </w:r>
      <w:r w:rsidR="007108E7" w:rsidRPr="00106438">
        <w:rPr>
          <w:rFonts w:ascii="Times New Roman" w:hAnsi="Times New Roman" w:cs="Times New Roman"/>
          <w:sz w:val="24"/>
          <w:szCs w:val="24"/>
        </w:rPr>
        <w:t xml:space="preserve">more </w:t>
      </w:r>
      <w:r w:rsidR="00C57B03">
        <w:rPr>
          <w:rFonts w:ascii="Times New Roman" w:hAnsi="Times New Roman" w:cs="Times New Roman"/>
          <w:sz w:val="24"/>
          <w:szCs w:val="24"/>
        </w:rPr>
        <w:t>as</w:t>
      </w:r>
      <w:r w:rsidR="007108E7" w:rsidRPr="00106438">
        <w:rPr>
          <w:rFonts w:ascii="Times New Roman" w:hAnsi="Times New Roman" w:cs="Times New Roman"/>
          <w:sz w:val="24"/>
          <w:szCs w:val="24"/>
        </w:rPr>
        <w:t xml:space="preserve"> a cartel than </w:t>
      </w:r>
      <w:r w:rsidR="007B6A1C">
        <w:rPr>
          <w:rFonts w:ascii="Times New Roman" w:hAnsi="Times New Roman" w:cs="Times New Roman"/>
          <w:sz w:val="24"/>
          <w:szCs w:val="24"/>
        </w:rPr>
        <w:t xml:space="preserve">ensuring </w:t>
      </w:r>
      <w:r w:rsidR="00277CD6" w:rsidRPr="00106438">
        <w:rPr>
          <w:rFonts w:ascii="Times New Roman" w:hAnsi="Times New Roman" w:cs="Times New Roman"/>
          <w:sz w:val="24"/>
          <w:szCs w:val="24"/>
        </w:rPr>
        <w:t xml:space="preserve">an institutional framework that operates </w:t>
      </w:r>
      <w:r w:rsidR="007108E7" w:rsidRPr="00106438">
        <w:rPr>
          <w:rFonts w:ascii="Times New Roman" w:hAnsi="Times New Roman" w:cs="Times New Roman"/>
          <w:sz w:val="24"/>
          <w:szCs w:val="24"/>
        </w:rPr>
        <w:t xml:space="preserve">fairly </w:t>
      </w:r>
      <w:r w:rsidR="00277CD6" w:rsidRPr="00106438">
        <w:rPr>
          <w:rFonts w:ascii="Times New Roman" w:hAnsi="Times New Roman" w:cs="Times New Roman"/>
          <w:sz w:val="24"/>
          <w:szCs w:val="24"/>
        </w:rPr>
        <w:t>and efficiently</w:t>
      </w:r>
      <w:r w:rsidR="005E48D9" w:rsidRPr="00106438">
        <w:rPr>
          <w:rFonts w:ascii="Times New Roman" w:hAnsi="Times New Roman" w:cs="Times New Roman"/>
          <w:sz w:val="24"/>
          <w:szCs w:val="24"/>
        </w:rPr>
        <w:t>,</w:t>
      </w:r>
      <w:r w:rsidR="00277CD6" w:rsidRPr="00106438">
        <w:rPr>
          <w:rFonts w:ascii="Times New Roman" w:hAnsi="Times New Roman" w:cs="Times New Roman"/>
          <w:sz w:val="24"/>
          <w:szCs w:val="24"/>
        </w:rPr>
        <w:t xml:space="preserve"> </w:t>
      </w:r>
      <w:r w:rsidR="007108E7" w:rsidRPr="00106438">
        <w:rPr>
          <w:rFonts w:ascii="Times New Roman" w:hAnsi="Times New Roman" w:cs="Times New Roman"/>
          <w:sz w:val="24"/>
          <w:szCs w:val="24"/>
        </w:rPr>
        <w:t xml:space="preserve">and </w:t>
      </w:r>
      <w:r w:rsidR="00277CD6" w:rsidRPr="00106438">
        <w:rPr>
          <w:rFonts w:ascii="Times New Roman" w:hAnsi="Times New Roman" w:cs="Times New Roman"/>
          <w:sz w:val="24"/>
          <w:szCs w:val="24"/>
        </w:rPr>
        <w:t xml:space="preserve">is </w:t>
      </w:r>
      <w:r w:rsidR="007108E7" w:rsidRPr="00106438">
        <w:rPr>
          <w:rFonts w:ascii="Times New Roman" w:hAnsi="Times New Roman" w:cs="Times New Roman"/>
          <w:sz w:val="24"/>
          <w:szCs w:val="24"/>
        </w:rPr>
        <w:t xml:space="preserve">competitively diverse. </w:t>
      </w:r>
    </w:p>
    <w:p w:rsidR="005E48D9" w:rsidRPr="00106438" w:rsidRDefault="00F2675B" w:rsidP="008418B1">
      <w:pPr>
        <w:jc w:val="both"/>
        <w:rPr>
          <w:rFonts w:ascii="Times New Roman" w:hAnsi="Times New Roman" w:cs="Times New Roman"/>
          <w:sz w:val="24"/>
          <w:szCs w:val="24"/>
        </w:rPr>
      </w:pPr>
      <w:r w:rsidRPr="00106438">
        <w:rPr>
          <w:rFonts w:ascii="Times New Roman" w:hAnsi="Times New Roman" w:cs="Times New Roman"/>
          <w:sz w:val="24"/>
          <w:szCs w:val="24"/>
        </w:rPr>
        <w:t>C</w:t>
      </w:r>
      <w:r w:rsidR="006922CF" w:rsidRPr="00106438">
        <w:rPr>
          <w:rFonts w:ascii="Times New Roman" w:hAnsi="Times New Roman" w:cs="Times New Roman"/>
          <w:sz w:val="24"/>
          <w:szCs w:val="24"/>
        </w:rPr>
        <w:t xml:space="preserve">orrecting that mistake </w:t>
      </w:r>
      <w:r w:rsidR="005C3EAC" w:rsidRPr="00106438">
        <w:rPr>
          <w:rFonts w:ascii="Times New Roman" w:hAnsi="Times New Roman" w:cs="Times New Roman"/>
          <w:sz w:val="24"/>
          <w:szCs w:val="24"/>
        </w:rPr>
        <w:t xml:space="preserve">now </w:t>
      </w:r>
      <w:r w:rsidR="0074195B" w:rsidRPr="00106438">
        <w:rPr>
          <w:rFonts w:ascii="Times New Roman" w:hAnsi="Times New Roman" w:cs="Times New Roman"/>
          <w:sz w:val="24"/>
          <w:szCs w:val="24"/>
        </w:rPr>
        <w:t>might</w:t>
      </w:r>
      <w:r w:rsidR="00F61BCE" w:rsidRPr="00106438">
        <w:rPr>
          <w:rFonts w:ascii="Times New Roman" w:hAnsi="Times New Roman" w:cs="Times New Roman"/>
          <w:sz w:val="24"/>
          <w:szCs w:val="24"/>
        </w:rPr>
        <w:t xml:space="preserve"> </w:t>
      </w:r>
      <w:r w:rsidR="0074195B" w:rsidRPr="00106438">
        <w:rPr>
          <w:rFonts w:ascii="Times New Roman" w:hAnsi="Times New Roman" w:cs="Times New Roman"/>
          <w:sz w:val="24"/>
          <w:szCs w:val="24"/>
        </w:rPr>
        <w:t>restore</w:t>
      </w:r>
      <w:r w:rsidRPr="00106438">
        <w:rPr>
          <w:rFonts w:ascii="Times New Roman" w:hAnsi="Times New Roman" w:cs="Times New Roman"/>
          <w:sz w:val="24"/>
          <w:szCs w:val="24"/>
        </w:rPr>
        <w:t xml:space="preserve"> </w:t>
      </w:r>
      <w:r w:rsidR="005E48D9" w:rsidRPr="00106438">
        <w:rPr>
          <w:rFonts w:ascii="Times New Roman" w:hAnsi="Times New Roman" w:cs="Times New Roman"/>
          <w:sz w:val="24"/>
          <w:szCs w:val="24"/>
        </w:rPr>
        <w:t>better</w:t>
      </w:r>
      <w:r w:rsidR="0074195B" w:rsidRPr="00106438">
        <w:rPr>
          <w:rFonts w:ascii="Times New Roman" w:hAnsi="Times New Roman" w:cs="Times New Roman"/>
          <w:sz w:val="24"/>
          <w:szCs w:val="24"/>
        </w:rPr>
        <w:t xml:space="preserve"> market conditions but</w:t>
      </w:r>
      <w:r w:rsidR="005C3EAC" w:rsidRPr="00106438">
        <w:rPr>
          <w:rFonts w:ascii="Times New Roman" w:hAnsi="Times New Roman" w:cs="Times New Roman"/>
          <w:sz w:val="24"/>
          <w:szCs w:val="24"/>
        </w:rPr>
        <w:t>, damage done,</w:t>
      </w:r>
      <w:r w:rsidR="0074195B" w:rsidRPr="00106438">
        <w:rPr>
          <w:rFonts w:ascii="Times New Roman" w:hAnsi="Times New Roman" w:cs="Times New Roman"/>
          <w:sz w:val="24"/>
          <w:szCs w:val="24"/>
        </w:rPr>
        <w:t xml:space="preserve"> </w:t>
      </w:r>
      <w:r w:rsidR="009D177A" w:rsidRPr="00106438">
        <w:rPr>
          <w:rFonts w:ascii="Times New Roman" w:hAnsi="Times New Roman" w:cs="Times New Roman"/>
          <w:sz w:val="24"/>
          <w:szCs w:val="24"/>
        </w:rPr>
        <w:t>new</w:t>
      </w:r>
      <w:r w:rsidRPr="00106438">
        <w:rPr>
          <w:rFonts w:ascii="Times New Roman" w:hAnsi="Times New Roman" w:cs="Times New Roman"/>
          <w:sz w:val="24"/>
          <w:szCs w:val="24"/>
        </w:rPr>
        <w:t xml:space="preserve"> approaches</w:t>
      </w:r>
      <w:r w:rsidR="00E61650" w:rsidRPr="00106438">
        <w:rPr>
          <w:rFonts w:ascii="Times New Roman" w:hAnsi="Times New Roman" w:cs="Times New Roman"/>
          <w:sz w:val="24"/>
          <w:szCs w:val="24"/>
        </w:rPr>
        <w:t xml:space="preserve"> </w:t>
      </w:r>
      <w:r w:rsidR="005E48D9" w:rsidRPr="00106438">
        <w:rPr>
          <w:rFonts w:ascii="Times New Roman" w:hAnsi="Times New Roman" w:cs="Times New Roman"/>
          <w:sz w:val="24"/>
          <w:szCs w:val="24"/>
        </w:rPr>
        <w:t xml:space="preserve">will be required as well to have </w:t>
      </w:r>
      <w:r w:rsidRPr="00106438">
        <w:rPr>
          <w:rFonts w:ascii="Times New Roman" w:hAnsi="Times New Roman" w:cs="Times New Roman"/>
          <w:sz w:val="24"/>
          <w:szCs w:val="24"/>
        </w:rPr>
        <w:t xml:space="preserve">outcomes consistent with </w:t>
      </w:r>
      <w:r w:rsidR="00C040A4" w:rsidRPr="00106438">
        <w:rPr>
          <w:rFonts w:ascii="Times New Roman" w:hAnsi="Times New Roman" w:cs="Times New Roman"/>
          <w:sz w:val="24"/>
          <w:szCs w:val="24"/>
        </w:rPr>
        <w:t>fair trading, safe conduct and operational efficiency</w:t>
      </w:r>
      <w:r w:rsidR="005E48D9" w:rsidRPr="00106438">
        <w:rPr>
          <w:rFonts w:ascii="Times New Roman" w:hAnsi="Times New Roman" w:cs="Times New Roman"/>
          <w:sz w:val="24"/>
          <w:szCs w:val="24"/>
        </w:rPr>
        <w:t xml:space="preserve">. </w:t>
      </w:r>
    </w:p>
    <w:p w:rsidR="00515502" w:rsidRPr="00106438" w:rsidRDefault="005E48D9" w:rsidP="008418B1">
      <w:pPr>
        <w:jc w:val="both"/>
        <w:rPr>
          <w:rFonts w:ascii="Times New Roman" w:hAnsi="Times New Roman" w:cs="Times New Roman"/>
          <w:sz w:val="24"/>
          <w:szCs w:val="24"/>
        </w:rPr>
      </w:pPr>
      <w:r w:rsidRPr="00106438">
        <w:rPr>
          <w:rFonts w:ascii="Times New Roman" w:hAnsi="Times New Roman" w:cs="Times New Roman"/>
          <w:sz w:val="24"/>
          <w:szCs w:val="24"/>
        </w:rPr>
        <w:t>C</w:t>
      </w:r>
      <w:r w:rsidR="00C040A4" w:rsidRPr="00106438">
        <w:rPr>
          <w:rFonts w:ascii="Times New Roman" w:hAnsi="Times New Roman" w:cs="Times New Roman"/>
          <w:sz w:val="24"/>
          <w:szCs w:val="24"/>
        </w:rPr>
        <w:t xml:space="preserve">ompetition </w:t>
      </w:r>
      <w:r w:rsidR="00E61650" w:rsidRPr="00106438">
        <w:rPr>
          <w:rFonts w:ascii="Times New Roman" w:hAnsi="Times New Roman" w:cs="Times New Roman"/>
          <w:sz w:val="24"/>
          <w:szCs w:val="24"/>
        </w:rPr>
        <w:t xml:space="preserve">can </w:t>
      </w:r>
      <w:r w:rsidR="00C040A4" w:rsidRPr="00106438">
        <w:rPr>
          <w:rFonts w:ascii="Times New Roman" w:hAnsi="Times New Roman" w:cs="Times New Roman"/>
          <w:sz w:val="24"/>
          <w:szCs w:val="24"/>
        </w:rPr>
        <w:t>help</w:t>
      </w:r>
      <w:r w:rsidR="005C3EAC" w:rsidRPr="00106438">
        <w:rPr>
          <w:rFonts w:ascii="Times New Roman" w:hAnsi="Times New Roman" w:cs="Times New Roman"/>
          <w:sz w:val="24"/>
          <w:szCs w:val="24"/>
        </w:rPr>
        <w:t>,</w:t>
      </w:r>
      <w:r w:rsidR="00C040A4" w:rsidRPr="00106438">
        <w:rPr>
          <w:rFonts w:ascii="Times New Roman" w:hAnsi="Times New Roman" w:cs="Times New Roman"/>
          <w:sz w:val="24"/>
          <w:szCs w:val="24"/>
        </w:rPr>
        <w:t xml:space="preserve"> so can sound regulation.</w:t>
      </w:r>
    </w:p>
    <w:p w:rsidR="00A9339A" w:rsidRPr="00106438" w:rsidRDefault="00370FF0" w:rsidP="008418B1">
      <w:pPr>
        <w:jc w:val="both"/>
        <w:rPr>
          <w:rFonts w:ascii="Times New Roman" w:hAnsi="Times New Roman" w:cs="Times New Roman"/>
          <w:sz w:val="24"/>
          <w:szCs w:val="24"/>
        </w:rPr>
      </w:pPr>
      <w:r>
        <w:rPr>
          <w:rFonts w:ascii="Times New Roman" w:hAnsi="Times New Roman" w:cs="Times New Roman"/>
          <w:sz w:val="24"/>
          <w:szCs w:val="24"/>
        </w:rPr>
        <w:t xml:space="preserve">                                                                         </w:t>
      </w:r>
      <w:r w:rsidR="00A93C7A">
        <w:rPr>
          <w:rFonts w:ascii="Times New Roman" w:hAnsi="Times New Roman" w:cs="Times New Roman"/>
          <w:sz w:val="24"/>
          <w:szCs w:val="24"/>
        </w:rPr>
        <w:t xml:space="preserve">           </w:t>
      </w:r>
      <w:r>
        <w:rPr>
          <w:rFonts w:ascii="Times New Roman" w:hAnsi="Times New Roman" w:cs="Times New Roman"/>
          <w:sz w:val="24"/>
          <w:szCs w:val="24"/>
        </w:rPr>
        <w:t>......</w:t>
      </w:r>
      <w:r w:rsidR="00A9339A" w:rsidRPr="00106438">
        <w:rPr>
          <w:rFonts w:ascii="Times New Roman" w:hAnsi="Times New Roman" w:cs="Times New Roman"/>
          <w:sz w:val="24"/>
          <w:szCs w:val="24"/>
        </w:rPr>
        <w:t>.........</w:t>
      </w:r>
      <w:r>
        <w:rPr>
          <w:rFonts w:ascii="Times New Roman" w:hAnsi="Times New Roman" w:cs="Times New Roman"/>
          <w:sz w:val="24"/>
          <w:szCs w:val="24"/>
        </w:rPr>
        <w:t xml:space="preserve">but </w:t>
      </w:r>
      <w:r w:rsidR="00A93C7A">
        <w:rPr>
          <w:rFonts w:ascii="Times New Roman" w:hAnsi="Times New Roman" w:cs="Times New Roman"/>
          <w:sz w:val="24"/>
          <w:szCs w:val="24"/>
        </w:rPr>
        <w:t xml:space="preserve">first, </w:t>
      </w:r>
      <w:r w:rsidR="00A9339A" w:rsidRPr="00106438">
        <w:rPr>
          <w:rFonts w:ascii="Times New Roman" w:hAnsi="Times New Roman" w:cs="Times New Roman"/>
          <w:sz w:val="24"/>
          <w:szCs w:val="24"/>
        </w:rPr>
        <w:t>what went wrong?</w:t>
      </w:r>
    </w:p>
    <w:p w:rsidR="00A9339A" w:rsidRPr="00106438" w:rsidRDefault="00A9339A" w:rsidP="008418B1">
      <w:pPr>
        <w:jc w:val="both"/>
        <w:rPr>
          <w:rFonts w:ascii="Times New Roman" w:hAnsi="Times New Roman" w:cs="Times New Roman"/>
          <w:sz w:val="24"/>
          <w:szCs w:val="24"/>
        </w:rPr>
      </w:pPr>
    </w:p>
    <w:p w:rsidR="009A3E23" w:rsidRPr="00B8096A" w:rsidRDefault="002D7A51" w:rsidP="008418B1">
      <w:pPr>
        <w:rPr>
          <w:rFonts w:ascii="Times New Roman" w:hAnsi="Times New Roman" w:cs="Times New Roman"/>
          <w:b/>
          <w:i/>
          <w:sz w:val="28"/>
          <w:szCs w:val="28"/>
        </w:rPr>
      </w:pPr>
      <w:r w:rsidRPr="00B8096A">
        <w:rPr>
          <w:rFonts w:ascii="Times New Roman" w:hAnsi="Times New Roman" w:cs="Times New Roman"/>
          <w:b/>
          <w:i/>
          <w:sz w:val="28"/>
          <w:szCs w:val="28"/>
        </w:rPr>
        <w:t>relevant</w:t>
      </w:r>
      <w:r w:rsidR="00A9339A" w:rsidRPr="00B8096A">
        <w:rPr>
          <w:rFonts w:ascii="Times New Roman" w:hAnsi="Times New Roman" w:cs="Times New Roman"/>
          <w:b/>
          <w:i/>
          <w:sz w:val="28"/>
          <w:szCs w:val="28"/>
        </w:rPr>
        <w:t xml:space="preserve"> </w:t>
      </w:r>
      <w:r w:rsidRPr="00B8096A">
        <w:rPr>
          <w:rFonts w:ascii="Times New Roman" w:hAnsi="Times New Roman" w:cs="Times New Roman"/>
          <w:b/>
          <w:i/>
          <w:sz w:val="28"/>
          <w:szCs w:val="28"/>
        </w:rPr>
        <w:t>background</w:t>
      </w:r>
    </w:p>
    <w:p w:rsidR="00FA7E67" w:rsidRPr="00106438" w:rsidRDefault="00FA7E67" w:rsidP="008418B1">
      <w:pPr>
        <w:jc w:val="both"/>
        <w:rPr>
          <w:rFonts w:ascii="Times New Roman" w:hAnsi="Times New Roman" w:cs="Times New Roman"/>
          <w:sz w:val="24"/>
          <w:szCs w:val="24"/>
        </w:rPr>
      </w:pPr>
    </w:p>
    <w:p w:rsidR="009A3E23" w:rsidRPr="00106438" w:rsidRDefault="009A3E23"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The </w:t>
      </w:r>
      <w:r w:rsidR="00FF3D4B" w:rsidRPr="00106438">
        <w:rPr>
          <w:rFonts w:ascii="Times New Roman" w:hAnsi="Times New Roman" w:cs="Times New Roman"/>
          <w:sz w:val="24"/>
          <w:szCs w:val="24"/>
        </w:rPr>
        <w:t xml:space="preserve">global </w:t>
      </w:r>
      <w:r w:rsidRPr="00106438">
        <w:rPr>
          <w:rFonts w:ascii="Times New Roman" w:hAnsi="Times New Roman" w:cs="Times New Roman"/>
          <w:sz w:val="24"/>
          <w:szCs w:val="24"/>
        </w:rPr>
        <w:t xml:space="preserve">depression of the 1930’s </w:t>
      </w:r>
      <w:r w:rsidR="008226EA" w:rsidRPr="00106438">
        <w:rPr>
          <w:rFonts w:ascii="Times New Roman" w:hAnsi="Times New Roman" w:cs="Times New Roman"/>
          <w:sz w:val="24"/>
          <w:szCs w:val="24"/>
        </w:rPr>
        <w:t>brought</w:t>
      </w:r>
      <w:r w:rsidRPr="00106438">
        <w:rPr>
          <w:rFonts w:ascii="Times New Roman" w:hAnsi="Times New Roman" w:cs="Times New Roman"/>
          <w:sz w:val="24"/>
          <w:szCs w:val="24"/>
        </w:rPr>
        <w:t xml:space="preserve"> </w:t>
      </w:r>
      <w:r w:rsidR="00622261" w:rsidRPr="00106438">
        <w:rPr>
          <w:rFonts w:ascii="Times New Roman" w:hAnsi="Times New Roman" w:cs="Times New Roman"/>
          <w:sz w:val="24"/>
          <w:szCs w:val="24"/>
        </w:rPr>
        <w:t xml:space="preserve">bank </w:t>
      </w:r>
      <w:r w:rsidR="003B366C" w:rsidRPr="00106438">
        <w:rPr>
          <w:rFonts w:ascii="Times New Roman" w:hAnsi="Times New Roman" w:cs="Times New Roman"/>
          <w:sz w:val="24"/>
          <w:szCs w:val="24"/>
        </w:rPr>
        <w:t>regulation</w:t>
      </w:r>
      <w:r w:rsidR="00622261" w:rsidRPr="00106438">
        <w:rPr>
          <w:rFonts w:ascii="Times New Roman" w:hAnsi="Times New Roman" w:cs="Times New Roman"/>
          <w:sz w:val="24"/>
          <w:szCs w:val="24"/>
        </w:rPr>
        <w:t xml:space="preserve"> pr</w:t>
      </w:r>
      <w:r w:rsidR="008226EA" w:rsidRPr="00106438">
        <w:rPr>
          <w:rFonts w:ascii="Times New Roman" w:hAnsi="Times New Roman" w:cs="Times New Roman"/>
          <w:sz w:val="24"/>
          <w:szCs w:val="24"/>
        </w:rPr>
        <w:t>ohibiting</w:t>
      </w:r>
      <w:r w:rsidR="00622261" w:rsidRPr="00106438">
        <w:rPr>
          <w:rFonts w:ascii="Times New Roman" w:hAnsi="Times New Roman" w:cs="Times New Roman"/>
          <w:sz w:val="24"/>
          <w:szCs w:val="24"/>
        </w:rPr>
        <w:t xml:space="preserve"> the payment of</w:t>
      </w:r>
      <w:r w:rsidR="003B366C" w:rsidRPr="00106438">
        <w:rPr>
          <w:rFonts w:ascii="Times New Roman" w:hAnsi="Times New Roman" w:cs="Times New Roman"/>
          <w:sz w:val="24"/>
          <w:szCs w:val="24"/>
        </w:rPr>
        <w:t xml:space="preserve"> interest on </w:t>
      </w:r>
      <w:r w:rsidR="002D7A51" w:rsidRPr="00106438">
        <w:rPr>
          <w:rFonts w:ascii="Times New Roman" w:hAnsi="Times New Roman" w:cs="Times New Roman"/>
          <w:sz w:val="24"/>
          <w:szCs w:val="24"/>
        </w:rPr>
        <w:t xml:space="preserve">bank </w:t>
      </w:r>
      <w:r w:rsidR="003B366C" w:rsidRPr="00106438">
        <w:rPr>
          <w:rFonts w:ascii="Times New Roman" w:hAnsi="Times New Roman" w:cs="Times New Roman"/>
          <w:sz w:val="24"/>
          <w:szCs w:val="24"/>
        </w:rPr>
        <w:t xml:space="preserve">deposits in </w:t>
      </w:r>
      <w:r w:rsidR="008226EA" w:rsidRPr="00106438">
        <w:rPr>
          <w:rFonts w:ascii="Times New Roman" w:hAnsi="Times New Roman" w:cs="Times New Roman"/>
          <w:sz w:val="24"/>
          <w:szCs w:val="24"/>
        </w:rPr>
        <w:t>cheque</w:t>
      </w:r>
      <w:r w:rsidR="003B366C" w:rsidRPr="00106438">
        <w:rPr>
          <w:rFonts w:ascii="Times New Roman" w:hAnsi="Times New Roman" w:cs="Times New Roman"/>
          <w:sz w:val="24"/>
          <w:szCs w:val="24"/>
        </w:rPr>
        <w:t xml:space="preserve"> accounts (and </w:t>
      </w:r>
      <w:r w:rsidR="0074195B" w:rsidRPr="00106438">
        <w:rPr>
          <w:rFonts w:ascii="Times New Roman" w:hAnsi="Times New Roman" w:cs="Times New Roman"/>
          <w:sz w:val="24"/>
          <w:szCs w:val="24"/>
        </w:rPr>
        <w:t>capping</w:t>
      </w:r>
      <w:r w:rsidR="00622261" w:rsidRPr="00106438">
        <w:rPr>
          <w:rFonts w:ascii="Times New Roman" w:hAnsi="Times New Roman" w:cs="Times New Roman"/>
          <w:sz w:val="24"/>
          <w:szCs w:val="24"/>
        </w:rPr>
        <w:t xml:space="preserve"> </w:t>
      </w:r>
      <w:r w:rsidR="003B366C" w:rsidRPr="00106438">
        <w:rPr>
          <w:rFonts w:ascii="Times New Roman" w:hAnsi="Times New Roman" w:cs="Times New Roman"/>
          <w:sz w:val="24"/>
          <w:szCs w:val="24"/>
        </w:rPr>
        <w:t>interest rates paid on term and savings</w:t>
      </w:r>
      <w:r w:rsidR="008226EA" w:rsidRPr="00106438">
        <w:rPr>
          <w:rFonts w:ascii="Times New Roman" w:hAnsi="Times New Roman" w:cs="Times New Roman"/>
          <w:sz w:val="24"/>
          <w:szCs w:val="24"/>
        </w:rPr>
        <w:t xml:space="preserve"> account</w:t>
      </w:r>
      <w:r w:rsidR="003B366C" w:rsidRPr="00106438">
        <w:rPr>
          <w:rFonts w:ascii="Times New Roman" w:hAnsi="Times New Roman" w:cs="Times New Roman"/>
          <w:sz w:val="24"/>
          <w:szCs w:val="24"/>
        </w:rPr>
        <w:t xml:space="preserve"> deposits.)</w:t>
      </w:r>
    </w:p>
    <w:p w:rsidR="00FF3D4B" w:rsidRPr="00106438" w:rsidRDefault="008226EA" w:rsidP="008418B1">
      <w:pPr>
        <w:jc w:val="both"/>
        <w:rPr>
          <w:rFonts w:ascii="Times New Roman" w:hAnsi="Times New Roman" w:cs="Times New Roman"/>
          <w:sz w:val="24"/>
          <w:szCs w:val="24"/>
        </w:rPr>
      </w:pPr>
      <w:r w:rsidRPr="00106438">
        <w:rPr>
          <w:rFonts w:ascii="Times New Roman" w:hAnsi="Times New Roman" w:cs="Times New Roman"/>
          <w:sz w:val="24"/>
          <w:szCs w:val="24"/>
        </w:rPr>
        <w:t>The reasoning</w:t>
      </w:r>
      <w:r w:rsidR="00FF3D4B" w:rsidRPr="00106438">
        <w:rPr>
          <w:rFonts w:ascii="Times New Roman" w:hAnsi="Times New Roman" w:cs="Times New Roman"/>
          <w:sz w:val="24"/>
          <w:szCs w:val="24"/>
        </w:rPr>
        <w:t xml:space="preserve"> </w:t>
      </w:r>
      <w:r w:rsidRPr="00106438">
        <w:rPr>
          <w:rFonts w:ascii="Times New Roman" w:hAnsi="Times New Roman" w:cs="Times New Roman"/>
          <w:sz w:val="24"/>
          <w:szCs w:val="24"/>
        </w:rPr>
        <w:t xml:space="preserve">was </w:t>
      </w:r>
      <w:r w:rsidR="00FF3D4B" w:rsidRPr="00106438">
        <w:rPr>
          <w:rFonts w:ascii="Times New Roman" w:hAnsi="Times New Roman" w:cs="Times New Roman"/>
          <w:sz w:val="24"/>
          <w:szCs w:val="24"/>
        </w:rPr>
        <w:t>sound</w:t>
      </w:r>
      <w:r w:rsidR="00622261" w:rsidRPr="00106438">
        <w:rPr>
          <w:rFonts w:ascii="Times New Roman" w:hAnsi="Times New Roman" w:cs="Times New Roman"/>
          <w:sz w:val="24"/>
          <w:szCs w:val="24"/>
        </w:rPr>
        <w:t>:</w:t>
      </w:r>
      <w:r w:rsidR="00FF3D4B" w:rsidRPr="00106438">
        <w:rPr>
          <w:rFonts w:ascii="Times New Roman" w:hAnsi="Times New Roman" w:cs="Times New Roman"/>
          <w:sz w:val="24"/>
          <w:szCs w:val="24"/>
        </w:rPr>
        <w:t xml:space="preserve"> bank deposits </w:t>
      </w:r>
      <w:r w:rsidR="002D7A51" w:rsidRPr="00106438">
        <w:rPr>
          <w:rFonts w:ascii="Times New Roman" w:hAnsi="Times New Roman" w:cs="Times New Roman"/>
          <w:sz w:val="24"/>
          <w:szCs w:val="24"/>
        </w:rPr>
        <w:t>in cheque accounts</w:t>
      </w:r>
      <w:r w:rsidR="005E48D9" w:rsidRPr="00106438">
        <w:rPr>
          <w:rFonts w:ascii="Times New Roman" w:hAnsi="Times New Roman" w:cs="Times New Roman"/>
          <w:sz w:val="24"/>
          <w:szCs w:val="24"/>
        </w:rPr>
        <w:t>,</w:t>
      </w:r>
      <w:r w:rsidR="002D7A51" w:rsidRPr="00106438">
        <w:rPr>
          <w:rFonts w:ascii="Times New Roman" w:hAnsi="Times New Roman" w:cs="Times New Roman"/>
          <w:sz w:val="24"/>
          <w:szCs w:val="24"/>
        </w:rPr>
        <w:t xml:space="preserve"> not earning interest</w:t>
      </w:r>
      <w:r w:rsidR="005E48D9" w:rsidRPr="00106438">
        <w:rPr>
          <w:rFonts w:ascii="Times New Roman" w:hAnsi="Times New Roman" w:cs="Times New Roman"/>
          <w:sz w:val="24"/>
          <w:szCs w:val="24"/>
        </w:rPr>
        <w:t>,</w:t>
      </w:r>
      <w:r w:rsidR="00FF3D4B" w:rsidRPr="00106438">
        <w:rPr>
          <w:rFonts w:ascii="Times New Roman" w:hAnsi="Times New Roman" w:cs="Times New Roman"/>
          <w:sz w:val="24"/>
          <w:szCs w:val="24"/>
        </w:rPr>
        <w:t xml:space="preserve"> would be kept to needed minimums (</w:t>
      </w:r>
      <w:r w:rsidR="006922CF" w:rsidRPr="00106438">
        <w:rPr>
          <w:rFonts w:ascii="Times New Roman" w:hAnsi="Times New Roman" w:cs="Times New Roman"/>
          <w:sz w:val="24"/>
          <w:szCs w:val="24"/>
        </w:rPr>
        <w:t xml:space="preserve">and </w:t>
      </w:r>
      <w:r w:rsidR="00FF3D4B" w:rsidRPr="00106438">
        <w:rPr>
          <w:rFonts w:ascii="Times New Roman" w:hAnsi="Times New Roman" w:cs="Times New Roman"/>
          <w:sz w:val="24"/>
          <w:szCs w:val="24"/>
        </w:rPr>
        <w:t xml:space="preserve">caps would </w:t>
      </w:r>
      <w:r w:rsidR="006922CF" w:rsidRPr="00106438">
        <w:rPr>
          <w:rFonts w:ascii="Times New Roman" w:hAnsi="Times New Roman" w:cs="Times New Roman"/>
          <w:sz w:val="24"/>
          <w:szCs w:val="24"/>
        </w:rPr>
        <w:t>restrain</w:t>
      </w:r>
      <w:r w:rsidR="00FF3D4B" w:rsidRPr="00106438">
        <w:rPr>
          <w:rFonts w:ascii="Times New Roman" w:hAnsi="Times New Roman" w:cs="Times New Roman"/>
          <w:sz w:val="24"/>
          <w:szCs w:val="24"/>
        </w:rPr>
        <w:t xml:space="preserve"> </w:t>
      </w:r>
      <w:r w:rsidR="00FE5527">
        <w:rPr>
          <w:rFonts w:ascii="Times New Roman" w:hAnsi="Times New Roman" w:cs="Times New Roman"/>
          <w:sz w:val="24"/>
          <w:szCs w:val="24"/>
        </w:rPr>
        <w:t xml:space="preserve">reckless </w:t>
      </w:r>
      <w:r w:rsidR="00FF3D4B" w:rsidRPr="00106438">
        <w:rPr>
          <w:rFonts w:ascii="Times New Roman" w:hAnsi="Times New Roman" w:cs="Times New Roman"/>
          <w:sz w:val="24"/>
          <w:szCs w:val="24"/>
        </w:rPr>
        <w:t xml:space="preserve">competition for </w:t>
      </w:r>
      <w:r w:rsidR="00FA7E67" w:rsidRPr="00106438">
        <w:rPr>
          <w:rFonts w:ascii="Times New Roman" w:hAnsi="Times New Roman" w:cs="Times New Roman"/>
          <w:sz w:val="24"/>
          <w:szCs w:val="24"/>
        </w:rPr>
        <w:t>other</w:t>
      </w:r>
      <w:r w:rsidR="00FF3D4B" w:rsidRPr="00106438">
        <w:rPr>
          <w:rFonts w:ascii="Times New Roman" w:hAnsi="Times New Roman" w:cs="Times New Roman"/>
          <w:sz w:val="24"/>
          <w:szCs w:val="24"/>
        </w:rPr>
        <w:t xml:space="preserve"> loanable funds)</w:t>
      </w:r>
      <w:r w:rsidR="005E48D9" w:rsidRPr="00106438">
        <w:rPr>
          <w:rFonts w:ascii="Times New Roman" w:hAnsi="Times New Roman" w:cs="Times New Roman"/>
          <w:sz w:val="24"/>
          <w:szCs w:val="24"/>
        </w:rPr>
        <w:t>.</w:t>
      </w:r>
      <w:r w:rsidR="00622261" w:rsidRPr="00106438">
        <w:rPr>
          <w:rFonts w:ascii="Times New Roman" w:hAnsi="Times New Roman" w:cs="Times New Roman"/>
          <w:sz w:val="24"/>
          <w:szCs w:val="24"/>
        </w:rPr>
        <w:t xml:space="preserve"> </w:t>
      </w:r>
      <w:r w:rsidR="005E48D9" w:rsidRPr="00106438">
        <w:rPr>
          <w:rFonts w:ascii="Times New Roman" w:hAnsi="Times New Roman" w:cs="Times New Roman"/>
          <w:sz w:val="24"/>
          <w:szCs w:val="24"/>
        </w:rPr>
        <w:t>As</w:t>
      </w:r>
      <w:r w:rsidRPr="00106438">
        <w:rPr>
          <w:rFonts w:ascii="Times New Roman" w:hAnsi="Times New Roman" w:cs="Times New Roman"/>
          <w:sz w:val="24"/>
          <w:szCs w:val="24"/>
        </w:rPr>
        <w:t xml:space="preserve"> well,</w:t>
      </w:r>
      <w:r w:rsidR="00FF3D4B" w:rsidRPr="00106438">
        <w:rPr>
          <w:rFonts w:ascii="Times New Roman" w:hAnsi="Times New Roman" w:cs="Times New Roman"/>
          <w:sz w:val="24"/>
          <w:szCs w:val="24"/>
        </w:rPr>
        <w:t xml:space="preserve"> </w:t>
      </w:r>
      <w:r w:rsidR="00C57B03">
        <w:rPr>
          <w:rFonts w:ascii="Times New Roman" w:hAnsi="Times New Roman" w:cs="Times New Roman"/>
          <w:sz w:val="24"/>
          <w:szCs w:val="24"/>
        </w:rPr>
        <w:t xml:space="preserve">a </w:t>
      </w:r>
      <w:r w:rsidR="00FF3D4B" w:rsidRPr="00106438">
        <w:rPr>
          <w:rFonts w:ascii="Times New Roman" w:hAnsi="Times New Roman" w:cs="Times New Roman"/>
          <w:sz w:val="24"/>
          <w:szCs w:val="24"/>
        </w:rPr>
        <w:t>bank</w:t>
      </w:r>
      <w:r w:rsidR="006922CF" w:rsidRPr="00106438">
        <w:rPr>
          <w:rFonts w:ascii="Times New Roman" w:hAnsi="Times New Roman" w:cs="Times New Roman"/>
          <w:sz w:val="24"/>
          <w:szCs w:val="24"/>
        </w:rPr>
        <w:t>’</w:t>
      </w:r>
      <w:r w:rsidR="00FF3D4B" w:rsidRPr="00106438">
        <w:rPr>
          <w:rFonts w:ascii="Times New Roman" w:hAnsi="Times New Roman" w:cs="Times New Roman"/>
          <w:sz w:val="24"/>
          <w:szCs w:val="24"/>
        </w:rPr>
        <w:t xml:space="preserve">s </w:t>
      </w:r>
      <w:r w:rsidR="00FA7E67" w:rsidRPr="00106438">
        <w:rPr>
          <w:rFonts w:ascii="Times New Roman" w:hAnsi="Times New Roman" w:cs="Times New Roman"/>
          <w:sz w:val="24"/>
          <w:szCs w:val="24"/>
        </w:rPr>
        <w:t>easy</w:t>
      </w:r>
      <w:r w:rsidR="00FF3D4B" w:rsidRPr="00106438">
        <w:rPr>
          <w:rFonts w:ascii="Times New Roman" w:hAnsi="Times New Roman" w:cs="Times New Roman"/>
          <w:sz w:val="24"/>
          <w:szCs w:val="24"/>
        </w:rPr>
        <w:t xml:space="preserve">-earnings on the investment of ‘free deposits’ </w:t>
      </w:r>
      <w:r w:rsidR="006922CF" w:rsidRPr="00106438">
        <w:rPr>
          <w:rFonts w:ascii="Times New Roman" w:hAnsi="Times New Roman" w:cs="Times New Roman"/>
          <w:sz w:val="24"/>
          <w:szCs w:val="24"/>
        </w:rPr>
        <w:t xml:space="preserve">could </w:t>
      </w:r>
      <w:r w:rsidR="0074195B" w:rsidRPr="00106438">
        <w:rPr>
          <w:rFonts w:ascii="Times New Roman" w:hAnsi="Times New Roman" w:cs="Times New Roman"/>
          <w:sz w:val="24"/>
          <w:szCs w:val="24"/>
        </w:rPr>
        <w:t xml:space="preserve">be reserved to </w:t>
      </w:r>
      <w:r w:rsidR="00FF3D4B" w:rsidRPr="00106438">
        <w:rPr>
          <w:rFonts w:ascii="Times New Roman" w:hAnsi="Times New Roman" w:cs="Times New Roman"/>
          <w:sz w:val="24"/>
          <w:szCs w:val="24"/>
        </w:rPr>
        <w:t xml:space="preserve">cover </w:t>
      </w:r>
      <w:r w:rsidR="005E48D9" w:rsidRPr="00106438">
        <w:rPr>
          <w:rFonts w:ascii="Times New Roman" w:hAnsi="Times New Roman" w:cs="Times New Roman"/>
          <w:sz w:val="24"/>
          <w:szCs w:val="24"/>
        </w:rPr>
        <w:t>cyclical,</w:t>
      </w:r>
      <w:r w:rsidR="006922CF" w:rsidRPr="00106438">
        <w:rPr>
          <w:rFonts w:ascii="Times New Roman" w:hAnsi="Times New Roman" w:cs="Times New Roman"/>
          <w:sz w:val="24"/>
          <w:szCs w:val="24"/>
        </w:rPr>
        <w:t xml:space="preserve"> bad-loan losses</w:t>
      </w:r>
      <w:r w:rsidR="00622261" w:rsidRPr="00106438">
        <w:rPr>
          <w:rFonts w:ascii="Times New Roman" w:hAnsi="Times New Roman" w:cs="Times New Roman"/>
          <w:sz w:val="24"/>
          <w:szCs w:val="24"/>
        </w:rPr>
        <w:t xml:space="preserve"> (</w:t>
      </w:r>
      <w:r w:rsidR="005E48D9" w:rsidRPr="00106438">
        <w:rPr>
          <w:rFonts w:ascii="Times New Roman" w:hAnsi="Times New Roman" w:cs="Times New Roman"/>
          <w:sz w:val="24"/>
          <w:szCs w:val="24"/>
        </w:rPr>
        <w:t>but</w:t>
      </w:r>
      <w:r w:rsidR="00622261" w:rsidRPr="00106438">
        <w:rPr>
          <w:rFonts w:ascii="Times New Roman" w:hAnsi="Times New Roman" w:cs="Times New Roman"/>
          <w:sz w:val="24"/>
          <w:szCs w:val="24"/>
        </w:rPr>
        <w:t>, less sensibly, subsidize the cost</w:t>
      </w:r>
      <w:r w:rsidR="00AB2298" w:rsidRPr="00106438">
        <w:rPr>
          <w:rFonts w:ascii="Times New Roman" w:hAnsi="Times New Roman" w:cs="Times New Roman"/>
          <w:sz w:val="24"/>
          <w:szCs w:val="24"/>
        </w:rPr>
        <w:t xml:space="preserve"> </w:t>
      </w:r>
      <w:r w:rsidR="006922CF" w:rsidRPr="00106438">
        <w:rPr>
          <w:rFonts w:ascii="Times New Roman" w:hAnsi="Times New Roman" w:cs="Times New Roman"/>
          <w:sz w:val="24"/>
          <w:szCs w:val="24"/>
        </w:rPr>
        <w:t xml:space="preserve">of </w:t>
      </w:r>
      <w:r w:rsidRPr="00106438">
        <w:rPr>
          <w:rFonts w:ascii="Times New Roman" w:hAnsi="Times New Roman" w:cs="Times New Roman"/>
          <w:sz w:val="24"/>
          <w:szCs w:val="24"/>
        </w:rPr>
        <w:t xml:space="preserve">‘free banking’ </w:t>
      </w:r>
      <w:r w:rsidR="009D177A" w:rsidRPr="00106438">
        <w:rPr>
          <w:rFonts w:ascii="Times New Roman" w:hAnsi="Times New Roman" w:cs="Times New Roman"/>
          <w:sz w:val="24"/>
          <w:szCs w:val="24"/>
        </w:rPr>
        <w:t>–</w:t>
      </w:r>
      <w:r w:rsidRPr="00106438">
        <w:rPr>
          <w:rFonts w:ascii="Times New Roman" w:hAnsi="Times New Roman" w:cs="Times New Roman"/>
          <w:sz w:val="24"/>
          <w:szCs w:val="24"/>
        </w:rPr>
        <w:t xml:space="preserve"> </w:t>
      </w:r>
      <w:r w:rsidR="009D177A" w:rsidRPr="00106438">
        <w:rPr>
          <w:rFonts w:ascii="Times New Roman" w:hAnsi="Times New Roman" w:cs="Times New Roman"/>
          <w:sz w:val="24"/>
          <w:szCs w:val="24"/>
        </w:rPr>
        <w:t xml:space="preserve">banks </w:t>
      </w:r>
      <w:r w:rsidR="0074195B" w:rsidRPr="00106438">
        <w:rPr>
          <w:rFonts w:ascii="Times New Roman" w:hAnsi="Times New Roman" w:cs="Times New Roman"/>
          <w:sz w:val="24"/>
          <w:szCs w:val="24"/>
        </w:rPr>
        <w:t xml:space="preserve">providing </w:t>
      </w:r>
      <w:r w:rsidR="006922CF" w:rsidRPr="00106438">
        <w:rPr>
          <w:rFonts w:ascii="Times New Roman" w:hAnsi="Times New Roman" w:cs="Times New Roman"/>
          <w:sz w:val="24"/>
          <w:szCs w:val="24"/>
        </w:rPr>
        <w:t>account keeping and</w:t>
      </w:r>
      <w:r w:rsidR="0074195B" w:rsidRPr="00106438">
        <w:rPr>
          <w:rFonts w:ascii="Times New Roman" w:hAnsi="Times New Roman" w:cs="Times New Roman"/>
          <w:sz w:val="24"/>
          <w:szCs w:val="24"/>
        </w:rPr>
        <w:t xml:space="preserve"> transaction</w:t>
      </w:r>
      <w:r w:rsidRPr="00106438">
        <w:rPr>
          <w:rFonts w:ascii="Times New Roman" w:hAnsi="Times New Roman" w:cs="Times New Roman"/>
          <w:sz w:val="24"/>
          <w:szCs w:val="24"/>
        </w:rPr>
        <w:t xml:space="preserve"> </w:t>
      </w:r>
      <w:r w:rsidR="0074195B" w:rsidRPr="00106438">
        <w:rPr>
          <w:rFonts w:ascii="Times New Roman" w:hAnsi="Times New Roman" w:cs="Times New Roman"/>
          <w:sz w:val="24"/>
          <w:szCs w:val="24"/>
        </w:rPr>
        <w:t>s</w:t>
      </w:r>
      <w:r w:rsidRPr="00106438">
        <w:rPr>
          <w:rFonts w:ascii="Times New Roman" w:hAnsi="Times New Roman" w:cs="Times New Roman"/>
          <w:sz w:val="24"/>
          <w:szCs w:val="24"/>
        </w:rPr>
        <w:t>ervices</w:t>
      </w:r>
      <w:r w:rsidR="006922CF" w:rsidRPr="00106438">
        <w:rPr>
          <w:rFonts w:ascii="Times New Roman" w:hAnsi="Times New Roman" w:cs="Times New Roman"/>
          <w:sz w:val="24"/>
          <w:szCs w:val="24"/>
        </w:rPr>
        <w:t xml:space="preserve"> </w:t>
      </w:r>
      <w:r w:rsidR="00AB2298" w:rsidRPr="00106438">
        <w:rPr>
          <w:rFonts w:ascii="Times New Roman" w:hAnsi="Times New Roman" w:cs="Times New Roman"/>
          <w:sz w:val="24"/>
          <w:szCs w:val="24"/>
        </w:rPr>
        <w:t>‘free</w:t>
      </w:r>
      <w:r w:rsidRPr="00106438">
        <w:rPr>
          <w:rFonts w:ascii="Times New Roman" w:hAnsi="Times New Roman" w:cs="Times New Roman"/>
          <w:sz w:val="24"/>
          <w:szCs w:val="24"/>
        </w:rPr>
        <w:t xml:space="preserve"> of charge</w:t>
      </w:r>
      <w:r w:rsidR="00AB2298" w:rsidRPr="00106438">
        <w:rPr>
          <w:rFonts w:ascii="Times New Roman" w:hAnsi="Times New Roman" w:cs="Times New Roman"/>
          <w:sz w:val="24"/>
          <w:szCs w:val="24"/>
        </w:rPr>
        <w:t>’</w:t>
      </w:r>
      <w:r w:rsidR="006922CF" w:rsidRPr="00106438">
        <w:rPr>
          <w:rFonts w:ascii="Times New Roman" w:hAnsi="Times New Roman" w:cs="Times New Roman"/>
          <w:sz w:val="24"/>
          <w:szCs w:val="24"/>
        </w:rPr>
        <w:t>.)</w:t>
      </w:r>
    </w:p>
    <w:p w:rsidR="006922CF" w:rsidRPr="00106438" w:rsidRDefault="006922CF"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40 years </w:t>
      </w:r>
      <w:r w:rsidR="000A5472" w:rsidRPr="00106438">
        <w:rPr>
          <w:rFonts w:ascii="Times New Roman" w:hAnsi="Times New Roman" w:cs="Times New Roman"/>
          <w:sz w:val="24"/>
          <w:szCs w:val="24"/>
        </w:rPr>
        <w:t xml:space="preserve">on this arrangement </w:t>
      </w:r>
      <w:r w:rsidR="006F1381" w:rsidRPr="00106438">
        <w:rPr>
          <w:rFonts w:ascii="Times New Roman" w:hAnsi="Times New Roman" w:cs="Times New Roman"/>
          <w:sz w:val="24"/>
          <w:szCs w:val="24"/>
        </w:rPr>
        <w:t xml:space="preserve">broke down under </w:t>
      </w:r>
      <w:r w:rsidR="00971D1D" w:rsidRPr="00106438">
        <w:rPr>
          <w:rFonts w:ascii="Times New Roman" w:hAnsi="Times New Roman" w:cs="Times New Roman"/>
          <w:sz w:val="24"/>
          <w:szCs w:val="24"/>
        </w:rPr>
        <w:t xml:space="preserve">global </w:t>
      </w:r>
      <w:r w:rsidR="006F1381" w:rsidRPr="00106438">
        <w:rPr>
          <w:rFonts w:ascii="Times New Roman" w:hAnsi="Times New Roman" w:cs="Times New Roman"/>
          <w:sz w:val="24"/>
          <w:szCs w:val="24"/>
        </w:rPr>
        <w:t>pressure</w:t>
      </w:r>
      <w:r w:rsidR="0052640E" w:rsidRPr="00106438">
        <w:rPr>
          <w:rFonts w:ascii="Times New Roman" w:hAnsi="Times New Roman" w:cs="Times New Roman"/>
          <w:sz w:val="24"/>
          <w:szCs w:val="24"/>
        </w:rPr>
        <w:t>. D</w:t>
      </w:r>
      <w:r w:rsidR="00FA7E67" w:rsidRPr="00106438">
        <w:rPr>
          <w:rFonts w:ascii="Times New Roman" w:hAnsi="Times New Roman" w:cs="Times New Roman"/>
          <w:sz w:val="24"/>
          <w:szCs w:val="24"/>
        </w:rPr>
        <w:t>eregulati</w:t>
      </w:r>
      <w:r w:rsidR="00D45EC0" w:rsidRPr="00106438">
        <w:rPr>
          <w:rFonts w:ascii="Times New Roman" w:hAnsi="Times New Roman" w:cs="Times New Roman"/>
          <w:sz w:val="24"/>
          <w:szCs w:val="24"/>
        </w:rPr>
        <w:t>on,</w:t>
      </w:r>
      <w:r w:rsidR="00FA7E67" w:rsidRPr="00106438">
        <w:rPr>
          <w:rFonts w:ascii="Times New Roman" w:hAnsi="Times New Roman" w:cs="Times New Roman"/>
          <w:sz w:val="24"/>
          <w:szCs w:val="24"/>
        </w:rPr>
        <w:t xml:space="preserve"> to </w:t>
      </w:r>
      <w:r w:rsidR="009D177A" w:rsidRPr="00106438">
        <w:rPr>
          <w:rFonts w:ascii="Times New Roman" w:hAnsi="Times New Roman" w:cs="Times New Roman"/>
          <w:sz w:val="24"/>
          <w:szCs w:val="24"/>
        </w:rPr>
        <w:t>restore</w:t>
      </w:r>
      <w:r w:rsidR="006F1381" w:rsidRPr="00106438">
        <w:rPr>
          <w:rFonts w:ascii="Times New Roman" w:hAnsi="Times New Roman" w:cs="Times New Roman"/>
          <w:sz w:val="24"/>
          <w:szCs w:val="24"/>
        </w:rPr>
        <w:t xml:space="preserve"> order </w:t>
      </w:r>
      <w:r w:rsidR="002D7B1C" w:rsidRPr="00106438">
        <w:rPr>
          <w:rFonts w:ascii="Times New Roman" w:hAnsi="Times New Roman" w:cs="Times New Roman"/>
          <w:sz w:val="24"/>
          <w:szCs w:val="24"/>
        </w:rPr>
        <w:t xml:space="preserve">to </w:t>
      </w:r>
      <w:r w:rsidR="009D177A" w:rsidRPr="00106438">
        <w:rPr>
          <w:rFonts w:ascii="Times New Roman" w:hAnsi="Times New Roman" w:cs="Times New Roman"/>
          <w:sz w:val="24"/>
          <w:szCs w:val="24"/>
        </w:rPr>
        <w:t xml:space="preserve">national </w:t>
      </w:r>
      <w:r w:rsidR="008226EA" w:rsidRPr="00106438">
        <w:rPr>
          <w:rFonts w:ascii="Times New Roman" w:hAnsi="Times New Roman" w:cs="Times New Roman"/>
          <w:sz w:val="24"/>
          <w:szCs w:val="24"/>
        </w:rPr>
        <w:t xml:space="preserve">banking </w:t>
      </w:r>
      <w:r w:rsidR="00C57B03">
        <w:rPr>
          <w:rFonts w:ascii="Times New Roman" w:hAnsi="Times New Roman" w:cs="Times New Roman"/>
          <w:sz w:val="24"/>
          <w:szCs w:val="24"/>
        </w:rPr>
        <w:t>systems</w:t>
      </w:r>
      <w:r w:rsidR="002D7B1C" w:rsidRPr="00106438">
        <w:rPr>
          <w:rFonts w:ascii="Times New Roman" w:hAnsi="Times New Roman" w:cs="Times New Roman"/>
          <w:sz w:val="24"/>
          <w:szCs w:val="24"/>
        </w:rPr>
        <w:t xml:space="preserve"> brought higher</w:t>
      </w:r>
      <w:r w:rsidR="006F1381" w:rsidRPr="00106438">
        <w:rPr>
          <w:rFonts w:ascii="Times New Roman" w:hAnsi="Times New Roman" w:cs="Times New Roman"/>
          <w:sz w:val="24"/>
          <w:szCs w:val="24"/>
        </w:rPr>
        <w:t xml:space="preserve"> </w:t>
      </w:r>
      <w:r w:rsidR="002D7B1C" w:rsidRPr="00106438">
        <w:rPr>
          <w:rFonts w:ascii="Times New Roman" w:hAnsi="Times New Roman" w:cs="Times New Roman"/>
          <w:sz w:val="24"/>
          <w:szCs w:val="24"/>
        </w:rPr>
        <w:t>interest rates</w:t>
      </w:r>
      <w:r w:rsidR="00106438" w:rsidRPr="00106438">
        <w:rPr>
          <w:rFonts w:ascii="Times New Roman" w:hAnsi="Times New Roman" w:cs="Times New Roman"/>
          <w:sz w:val="24"/>
          <w:szCs w:val="24"/>
        </w:rPr>
        <w:t>,</w:t>
      </w:r>
      <w:r w:rsidR="002D7B1C" w:rsidRPr="00106438">
        <w:rPr>
          <w:rFonts w:ascii="Times New Roman" w:hAnsi="Times New Roman" w:cs="Times New Roman"/>
          <w:sz w:val="24"/>
          <w:szCs w:val="24"/>
        </w:rPr>
        <w:t xml:space="preserve"> floating exchange rates</w:t>
      </w:r>
      <w:r w:rsidR="00FA7E67" w:rsidRPr="00106438">
        <w:rPr>
          <w:rFonts w:ascii="Times New Roman" w:hAnsi="Times New Roman" w:cs="Times New Roman"/>
          <w:sz w:val="24"/>
          <w:szCs w:val="24"/>
        </w:rPr>
        <w:t xml:space="preserve"> and </w:t>
      </w:r>
      <w:r w:rsidR="009D177A" w:rsidRPr="00106438">
        <w:rPr>
          <w:rFonts w:ascii="Times New Roman" w:hAnsi="Times New Roman" w:cs="Times New Roman"/>
          <w:sz w:val="24"/>
          <w:szCs w:val="24"/>
        </w:rPr>
        <w:t xml:space="preserve">integrated </w:t>
      </w:r>
      <w:r w:rsidR="00FA7E67" w:rsidRPr="00106438">
        <w:rPr>
          <w:rFonts w:ascii="Times New Roman" w:hAnsi="Times New Roman" w:cs="Times New Roman"/>
          <w:sz w:val="24"/>
          <w:szCs w:val="24"/>
        </w:rPr>
        <w:t>financial markets</w:t>
      </w:r>
      <w:r w:rsidR="009D177A" w:rsidRPr="00106438">
        <w:rPr>
          <w:rFonts w:ascii="Times New Roman" w:hAnsi="Times New Roman" w:cs="Times New Roman"/>
          <w:sz w:val="24"/>
          <w:szCs w:val="24"/>
        </w:rPr>
        <w:t xml:space="preserve"> globally</w:t>
      </w:r>
      <w:r w:rsidR="002D7B1C" w:rsidRPr="00106438">
        <w:rPr>
          <w:rFonts w:ascii="Times New Roman" w:hAnsi="Times New Roman" w:cs="Times New Roman"/>
          <w:sz w:val="24"/>
          <w:szCs w:val="24"/>
        </w:rPr>
        <w:t xml:space="preserve">. </w:t>
      </w:r>
    </w:p>
    <w:p w:rsidR="002D7B1C" w:rsidRPr="00106438" w:rsidRDefault="00871713" w:rsidP="008418B1">
      <w:pPr>
        <w:jc w:val="both"/>
        <w:rPr>
          <w:rFonts w:ascii="Times New Roman" w:hAnsi="Times New Roman" w:cs="Times New Roman"/>
          <w:sz w:val="24"/>
          <w:szCs w:val="24"/>
        </w:rPr>
      </w:pPr>
      <w:r w:rsidRPr="00106438">
        <w:rPr>
          <w:rFonts w:ascii="Times New Roman" w:hAnsi="Times New Roman" w:cs="Times New Roman"/>
          <w:sz w:val="24"/>
          <w:szCs w:val="24"/>
        </w:rPr>
        <w:t>Necessary</w:t>
      </w:r>
      <w:r w:rsidR="00FA7E67" w:rsidRPr="00106438">
        <w:rPr>
          <w:rFonts w:ascii="Times New Roman" w:hAnsi="Times New Roman" w:cs="Times New Roman"/>
          <w:sz w:val="24"/>
          <w:szCs w:val="24"/>
        </w:rPr>
        <w:t xml:space="preserve"> as deregulation </w:t>
      </w:r>
      <w:r w:rsidR="0052640E" w:rsidRPr="00106438">
        <w:rPr>
          <w:rFonts w:ascii="Times New Roman" w:hAnsi="Times New Roman" w:cs="Times New Roman"/>
          <w:sz w:val="24"/>
          <w:szCs w:val="24"/>
        </w:rPr>
        <w:t>was</w:t>
      </w:r>
      <w:r w:rsidR="002D7B1C" w:rsidRPr="00106438">
        <w:rPr>
          <w:rFonts w:ascii="Times New Roman" w:hAnsi="Times New Roman" w:cs="Times New Roman"/>
          <w:sz w:val="24"/>
          <w:szCs w:val="24"/>
        </w:rPr>
        <w:t xml:space="preserve">, the competitive environment for retail financial services was </w:t>
      </w:r>
      <w:r w:rsidR="00C57B03" w:rsidRPr="00106438">
        <w:rPr>
          <w:rFonts w:ascii="Times New Roman" w:hAnsi="Times New Roman" w:cs="Times New Roman"/>
          <w:sz w:val="24"/>
          <w:szCs w:val="24"/>
        </w:rPr>
        <w:t xml:space="preserve">disrupted </w:t>
      </w:r>
      <w:r w:rsidRPr="00106438">
        <w:rPr>
          <w:rFonts w:ascii="Times New Roman" w:hAnsi="Times New Roman" w:cs="Times New Roman"/>
          <w:sz w:val="24"/>
          <w:szCs w:val="24"/>
        </w:rPr>
        <w:t xml:space="preserve">– unintentionally </w:t>
      </w:r>
      <w:r w:rsidR="002D7A51" w:rsidRPr="00106438">
        <w:rPr>
          <w:rFonts w:ascii="Times New Roman" w:hAnsi="Times New Roman" w:cs="Times New Roman"/>
          <w:sz w:val="24"/>
          <w:szCs w:val="24"/>
        </w:rPr>
        <w:t xml:space="preserve">or not </w:t>
      </w:r>
      <w:r w:rsidRPr="00106438">
        <w:rPr>
          <w:rFonts w:ascii="Times New Roman" w:hAnsi="Times New Roman" w:cs="Times New Roman"/>
          <w:sz w:val="24"/>
          <w:szCs w:val="24"/>
        </w:rPr>
        <w:t xml:space="preserve">-- </w:t>
      </w:r>
      <w:r w:rsidR="007C5038" w:rsidRPr="00106438">
        <w:rPr>
          <w:rFonts w:ascii="Times New Roman" w:hAnsi="Times New Roman" w:cs="Times New Roman"/>
          <w:sz w:val="24"/>
          <w:szCs w:val="24"/>
        </w:rPr>
        <w:t xml:space="preserve">when </w:t>
      </w:r>
      <w:r w:rsidR="00C57B03">
        <w:rPr>
          <w:rFonts w:ascii="Times New Roman" w:hAnsi="Times New Roman" w:cs="Times New Roman"/>
          <w:sz w:val="24"/>
          <w:szCs w:val="24"/>
        </w:rPr>
        <w:t xml:space="preserve">major </w:t>
      </w:r>
      <w:r w:rsidR="007C5038" w:rsidRPr="00106438">
        <w:rPr>
          <w:rFonts w:ascii="Times New Roman" w:hAnsi="Times New Roman" w:cs="Times New Roman"/>
          <w:sz w:val="24"/>
          <w:szCs w:val="24"/>
        </w:rPr>
        <w:t xml:space="preserve">banks, </w:t>
      </w:r>
      <w:r w:rsidR="00971D1D" w:rsidRPr="00106438">
        <w:rPr>
          <w:rFonts w:ascii="Times New Roman" w:hAnsi="Times New Roman" w:cs="Times New Roman"/>
          <w:sz w:val="24"/>
          <w:szCs w:val="24"/>
        </w:rPr>
        <w:t>newly permitted</w:t>
      </w:r>
      <w:r w:rsidR="007C5038" w:rsidRPr="00106438">
        <w:rPr>
          <w:rFonts w:ascii="Times New Roman" w:hAnsi="Times New Roman" w:cs="Times New Roman"/>
          <w:sz w:val="24"/>
          <w:szCs w:val="24"/>
        </w:rPr>
        <w:t xml:space="preserve"> to pay interest on </w:t>
      </w:r>
      <w:r w:rsidRPr="00106438">
        <w:rPr>
          <w:rFonts w:ascii="Times New Roman" w:hAnsi="Times New Roman" w:cs="Times New Roman"/>
          <w:sz w:val="24"/>
          <w:szCs w:val="24"/>
        </w:rPr>
        <w:t>cheque account</w:t>
      </w:r>
      <w:r w:rsidR="007C5038" w:rsidRPr="00106438">
        <w:rPr>
          <w:rFonts w:ascii="Times New Roman" w:hAnsi="Times New Roman" w:cs="Times New Roman"/>
          <w:sz w:val="24"/>
          <w:szCs w:val="24"/>
        </w:rPr>
        <w:t xml:space="preserve"> deposits, chose not to. Concurrently, banks </w:t>
      </w:r>
      <w:r w:rsidR="002E1A1C" w:rsidRPr="00106438">
        <w:rPr>
          <w:rFonts w:ascii="Times New Roman" w:hAnsi="Times New Roman" w:cs="Times New Roman"/>
          <w:sz w:val="24"/>
          <w:szCs w:val="24"/>
        </w:rPr>
        <w:t>broadened</w:t>
      </w:r>
      <w:r w:rsidR="007C5038" w:rsidRPr="00106438">
        <w:rPr>
          <w:rFonts w:ascii="Times New Roman" w:hAnsi="Times New Roman" w:cs="Times New Roman"/>
          <w:sz w:val="24"/>
          <w:szCs w:val="24"/>
        </w:rPr>
        <w:t xml:space="preserve"> the</w:t>
      </w:r>
      <w:r w:rsidR="002E1A1C" w:rsidRPr="00106438">
        <w:rPr>
          <w:rFonts w:ascii="Times New Roman" w:hAnsi="Times New Roman" w:cs="Times New Roman"/>
          <w:sz w:val="24"/>
          <w:szCs w:val="24"/>
        </w:rPr>
        <w:t>ir</w:t>
      </w:r>
      <w:r w:rsidR="007C5038" w:rsidRPr="00106438">
        <w:rPr>
          <w:rFonts w:ascii="Times New Roman" w:hAnsi="Times New Roman" w:cs="Times New Roman"/>
          <w:sz w:val="24"/>
          <w:szCs w:val="24"/>
        </w:rPr>
        <w:t xml:space="preserve"> interest</w:t>
      </w:r>
      <w:r w:rsidR="002E1A1C" w:rsidRPr="00106438">
        <w:rPr>
          <w:rFonts w:ascii="Times New Roman" w:hAnsi="Times New Roman" w:cs="Times New Roman"/>
          <w:sz w:val="24"/>
          <w:szCs w:val="24"/>
        </w:rPr>
        <w:t>-free</w:t>
      </w:r>
      <w:r w:rsidR="007C5038" w:rsidRPr="00106438">
        <w:rPr>
          <w:rFonts w:ascii="Times New Roman" w:hAnsi="Times New Roman" w:cs="Times New Roman"/>
          <w:sz w:val="24"/>
          <w:szCs w:val="24"/>
        </w:rPr>
        <w:t xml:space="preserve"> deposit base </w:t>
      </w:r>
      <w:r w:rsidR="002E1A1C" w:rsidRPr="00106438">
        <w:rPr>
          <w:rFonts w:ascii="Times New Roman" w:hAnsi="Times New Roman" w:cs="Times New Roman"/>
          <w:sz w:val="24"/>
          <w:szCs w:val="24"/>
        </w:rPr>
        <w:t>to include</w:t>
      </w:r>
      <w:r w:rsidR="007C5038" w:rsidRPr="00106438">
        <w:rPr>
          <w:rFonts w:ascii="Times New Roman" w:hAnsi="Times New Roman" w:cs="Times New Roman"/>
          <w:sz w:val="24"/>
          <w:szCs w:val="24"/>
        </w:rPr>
        <w:t xml:space="preserve"> savings-account deposits </w:t>
      </w:r>
      <w:r w:rsidR="002E1A1C" w:rsidRPr="00106438">
        <w:rPr>
          <w:rFonts w:ascii="Times New Roman" w:hAnsi="Times New Roman" w:cs="Times New Roman"/>
          <w:sz w:val="24"/>
          <w:szCs w:val="24"/>
        </w:rPr>
        <w:t>ever more readily</w:t>
      </w:r>
      <w:r w:rsidR="007C5038" w:rsidRPr="00106438">
        <w:rPr>
          <w:rFonts w:ascii="Times New Roman" w:hAnsi="Times New Roman" w:cs="Times New Roman"/>
          <w:sz w:val="24"/>
          <w:szCs w:val="24"/>
        </w:rPr>
        <w:t xml:space="preserve"> accessible for </w:t>
      </w:r>
      <w:r w:rsidR="00106438" w:rsidRPr="00106438">
        <w:rPr>
          <w:rFonts w:ascii="Times New Roman" w:hAnsi="Times New Roman" w:cs="Times New Roman"/>
          <w:sz w:val="24"/>
          <w:szCs w:val="24"/>
        </w:rPr>
        <w:t>day-to-</w:t>
      </w:r>
      <w:r w:rsidR="007C5038" w:rsidRPr="00106438">
        <w:rPr>
          <w:rFonts w:ascii="Times New Roman" w:hAnsi="Times New Roman" w:cs="Times New Roman"/>
          <w:sz w:val="24"/>
          <w:szCs w:val="24"/>
        </w:rPr>
        <w:t xml:space="preserve">day </w:t>
      </w:r>
      <w:r w:rsidR="00106438" w:rsidRPr="00106438">
        <w:rPr>
          <w:rFonts w:ascii="Times New Roman" w:hAnsi="Times New Roman" w:cs="Times New Roman"/>
          <w:sz w:val="24"/>
          <w:szCs w:val="24"/>
        </w:rPr>
        <w:t>tr</w:t>
      </w:r>
      <w:r w:rsidR="00C57B03">
        <w:rPr>
          <w:rFonts w:ascii="Times New Roman" w:hAnsi="Times New Roman" w:cs="Times New Roman"/>
          <w:sz w:val="24"/>
          <w:szCs w:val="24"/>
        </w:rPr>
        <w:t>a</w:t>
      </w:r>
      <w:r w:rsidR="00106438" w:rsidRPr="00106438">
        <w:rPr>
          <w:rFonts w:ascii="Times New Roman" w:hAnsi="Times New Roman" w:cs="Times New Roman"/>
          <w:sz w:val="24"/>
          <w:szCs w:val="24"/>
        </w:rPr>
        <w:t>nsactions</w:t>
      </w:r>
      <w:r w:rsidR="002E1A1C" w:rsidRPr="00106438">
        <w:rPr>
          <w:rFonts w:ascii="Times New Roman" w:hAnsi="Times New Roman" w:cs="Times New Roman"/>
          <w:sz w:val="24"/>
          <w:szCs w:val="24"/>
        </w:rPr>
        <w:t xml:space="preserve"> using ATMs and </w:t>
      </w:r>
      <w:r w:rsidR="00C57B03">
        <w:rPr>
          <w:rFonts w:ascii="Times New Roman" w:hAnsi="Times New Roman" w:cs="Times New Roman"/>
          <w:sz w:val="24"/>
          <w:szCs w:val="24"/>
        </w:rPr>
        <w:t xml:space="preserve">EFTPOS </w:t>
      </w:r>
      <w:r w:rsidR="002E1A1C" w:rsidRPr="00106438">
        <w:rPr>
          <w:rFonts w:ascii="Times New Roman" w:hAnsi="Times New Roman" w:cs="Times New Roman"/>
          <w:sz w:val="24"/>
          <w:szCs w:val="24"/>
        </w:rPr>
        <w:t>cards</w:t>
      </w:r>
      <w:r w:rsidR="007C5038" w:rsidRPr="00106438">
        <w:rPr>
          <w:rFonts w:ascii="Times New Roman" w:hAnsi="Times New Roman" w:cs="Times New Roman"/>
          <w:sz w:val="24"/>
          <w:szCs w:val="24"/>
        </w:rPr>
        <w:t>.</w:t>
      </w:r>
    </w:p>
    <w:p w:rsidR="002E1A1C" w:rsidRPr="00106438" w:rsidRDefault="002E1A1C" w:rsidP="008418B1">
      <w:pPr>
        <w:jc w:val="both"/>
        <w:rPr>
          <w:rFonts w:ascii="Times New Roman" w:hAnsi="Times New Roman" w:cs="Times New Roman"/>
          <w:sz w:val="24"/>
          <w:szCs w:val="24"/>
        </w:rPr>
      </w:pPr>
    </w:p>
    <w:p w:rsidR="00F0464A" w:rsidRPr="00B8096A" w:rsidRDefault="00F0464A" w:rsidP="008418B1">
      <w:pPr>
        <w:rPr>
          <w:rFonts w:ascii="Times New Roman" w:hAnsi="Times New Roman" w:cs="Times New Roman"/>
          <w:b/>
          <w:i/>
          <w:sz w:val="28"/>
          <w:szCs w:val="28"/>
        </w:rPr>
      </w:pPr>
      <w:r w:rsidRPr="00B8096A">
        <w:rPr>
          <w:rFonts w:ascii="Times New Roman" w:hAnsi="Times New Roman" w:cs="Times New Roman"/>
          <w:b/>
          <w:i/>
          <w:sz w:val="28"/>
          <w:szCs w:val="28"/>
        </w:rPr>
        <w:t>a critical mistake</w:t>
      </w:r>
    </w:p>
    <w:p w:rsidR="00F0464A" w:rsidRPr="00106438" w:rsidRDefault="00F0464A" w:rsidP="008418B1">
      <w:pPr>
        <w:jc w:val="center"/>
        <w:rPr>
          <w:rFonts w:ascii="Times New Roman" w:hAnsi="Times New Roman" w:cs="Times New Roman"/>
          <w:sz w:val="24"/>
          <w:szCs w:val="24"/>
        </w:rPr>
      </w:pPr>
    </w:p>
    <w:p w:rsidR="002E1A1C" w:rsidRPr="00106438" w:rsidRDefault="002E1A1C"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Banks were </w:t>
      </w:r>
      <w:r w:rsidR="00871713" w:rsidRPr="00106438">
        <w:rPr>
          <w:rFonts w:ascii="Times New Roman" w:hAnsi="Times New Roman" w:cs="Times New Roman"/>
          <w:sz w:val="24"/>
          <w:szCs w:val="24"/>
        </w:rPr>
        <w:t>awake</w:t>
      </w:r>
      <w:r w:rsidRPr="00106438">
        <w:rPr>
          <w:rFonts w:ascii="Times New Roman" w:hAnsi="Times New Roman" w:cs="Times New Roman"/>
          <w:sz w:val="24"/>
          <w:szCs w:val="24"/>
        </w:rPr>
        <w:t xml:space="preserve"> – regulators</w:t>
      </w:r>
      <w:r w:rsidR="002D7A51" w:rsidRPr="00106438">
        <w:rPr>
          <w:rFonts w:ascii="Times New Roman" w:hAnsi="Times New Roman" w:cs="Times New Roman"/>
          <w:sz w:val="24"/>
          <w:szCs w:val="24"/>
        </w:rPr>
        <w:t>,</w:t>
      </w:r>
      <w:r w:rsidRPr="00106438">
        <w:rPr>
          <w:rFonts w:ascii="Times New Roman" w:hAnsi="Times New Roman" w:cs="Times New Roman"/>
          <w:sz w:val="24"/>
          <w:szCs w:val="24"/>
        </w:rPr>
        <w:t xml:space="preserve"> </w:t>
      </w:r>
      <w:r w:rsidR="002D7A51" w:rsidRPr="00106438">
        <w:rPr>
          <w:rFonts w:ascii="Times New Roman" w:hAnsi="Times New Roman" w:cs="Times New Roman"/>
          <w:sz w:val="24"/>
          <w:szCs w:val="24"/>
        </w:rPr>
        <w:t>apparently,</w:t>
      </w:r>
      <w:r w:rsidRPr="00106438">
        <w:rPr>
          <w:rFonts w:ascii="Times New Roman" w:hAnsi="Times New Roman" w:cs="Times New Roman"/>
          <w:sz w:val="24"/>
          <w:szCs w:val="24"/>
        </w:rPr>
        <w:t xml:space="preserve"> </w:t>
      </w:r>
      <w:r w:rsidR="002D7A51" w:rsidRPr="00106438">
        <w:rPr>
          <w:rFonts w:ascii="Times New Roman" w:hAnsi="Times New Roman" w:cs="Times New Roman"/>
          <w:sz w:val="24"/>
          <w:szCs w:val="24"/>
        </w:rPr>
        <w:t xml:space="preserve">were </w:t>
      </w:r>
      <w:r w:rsidRPr="00106438">
        <w:rPr>
          <w:rFonts w:ascii="Times New Roman" w:hAnsi="Times New Roman" w:cs="Times New Roman"/>
          <w:sz w:val="24"/>
          <w:szCs w:val="24"/>
        </w:rPr>
        <w:t>not</w:t>
      </w:r>
      <w:r w:rsidR="002D7A51" w:rsidRPr="00106438">
        <w:rPr>
          <w:rFonts w:ascii="Times New Roman" w:hAnsi="Times New Roman" w:cs="Times New Roman"/>
          <w:sz w:val="24"/>
          <w:szCs w:val="24"/>
        </w:rPr>
        <w:t>.</w:t>
      </w:r>
    </w:p>
    <w:p w:rsidR="002E1A1C" w:rsidRPr="00106438" w:rsidRDefault="002E1A1C" w:rsidP="008418B1">
      <w:pPr>
        <w:jc w:val="both"/>
        <w:rPr>
          <w:rFonts w:ascii="Times New Roman" w:hAnsi="Times New Roman" w:cs="Times New Roman"/>
          <w:sz w:val="24"/>
          <w:szCs w:val="24"/>
        </w:rPr>
      </w:pPr>
      <w:r w:rsidRPr="00106438">
        <w:rPr>
          <w:rFonts w:ascii="Times New Roman" w:hAnsi="Times New Roman" w:cs="Times New Roman"/>
          <w:sz w:val="24"/>
          <w:szCs w:val="24"/>
        </w:rPr>
        <w:t>On reflection</w:t>
      </w:r>
      <w:r w:rsidR="002D7A51" w:rsidRPr="00106438">
        <w:rPr>
          <w:rFonts w:ascii="Times New Roman" w:hAnsi="Times New Roman" w:cs="Times New Roman"/>
          <w:sz w:val="24"/>
          <w:szCs w:val="24"/>
        </w:rPr>
        <w:t>,</w:t>
      </w:r>
      <w:r w:rsidRPr="00106438">
        <w:rPr>
          <w:rFonts w:ascii="Times New Roman" w:hAnsi="Times New Roman" w:cs="Times New Roman"/>
          <w:sz w:val="24"/>
          <w:szCs w:val="24"/>
        </w:rPr>
        <w:t xml:space="preserve"> any </w:t>
      </w:r>
      <w:r w:rsidR="00106438">
        <w:rPr>
          <w:rFonts w:ascii="Times New Roman" w:hAnsi="Times New Roman" w:cs="Times New Roman"/>
          <w:sz w:val="24"/>
          <w:szCs w:val="24"/>
        </w:rPr>
        <w:t>thought</w:t>
      </w:r>
      <w:r w:rsidR="000E3DCD" w:rsidRPr="00106438">
        <w:rPr>
          <w:rFonts w:ascii="Times New Roman" w:hAnsi="Times New Roman" w:cs="Times New Roman"/>
          <w:sz w:val="24"/>
          <w:szCs w:val="24"/>
        </w:rPr>
        <w:t xml:space="preserve"> of</w:t>
      </w:r>
      <w:r w:rsidRPr="00106438">
        <w:rPr>
          <w:rFonts w:ascii="Times New Roman" w:hAnsi="Times New Roman" w:cs="Times New Roman"/>
          <w:sz w:val="24"/>
          <w:szCs w:val="24"/>
        </w:rPr>
        <w:t xml:space="preserve"> banks</w:t>
      </w:r>
      <w:r w:rsidR="000E3DCD" w:rsidRPr="00106438">
        <w:rPr>
          <w:rFonts w:ascii="Times New Roman" w:hAnsi="Times New Roman" w:cs="Times New Roman"/>
          <w:sz w:val="24"/>
          <w:szCs w:val="24"/>
        </w:rPr>
        <w:t xml:space="preserve">, </w:t>
      </w:r>
      <w:r w:rsidR="004B1288" w:rsidRPr="00106438">
        <w:rPr>
          <w:rFonts w:ascii="Times New Roman" w:hAnsi="Times New Roman" w:cs="Times New Roman"/>
          <w:sz w:val="24"/>
          <w:szCs w:val="24"/>
        </w:rPr>
        <w:t>then</w:t>
      </w:r>
      <w:r w:rsidR="000E3DCD" w:rsidRPr="00106438">
        <w:rPr>
          <w:rFonts w:ascii="Times New Roman" w:hAnsi="Times New Roman" w:cs="Times New Roman"/>
          <w:sz w:val="24"/>
          <w:szCs w:val="24"/>
        </w:rPr>
        <w:t xml:space="preserve"> deregulated, </w:t>
      </w:r>
      <w:r w:rsidRPr="00106438">
        <w:rPr>
          <w:rFonts w:ascii="Times New Roman" w:hAnsi="Times New Roman" w:cs="Times New Roman"/>
          <w:sz w:val="24"/>
          <w:szCs w:val="24"/>
        </w:rPr>
        <w:t xml:space="preserve">paying interest </w:t>
      </w:r>
      <w:r w:rsidR="004B1288" w:rsidRPr="00106438">
        <w:rPr>
          <w:rFonts w:ascii="Times New Roman" w:hAnsi="Times New Roman" w:cs="Times New Roman"/>
          <w:sz w:val="24"/>
          <w:szCs w:val="24"/>
        </w:rPr>
        <w:t xml:space="preserve">at market rates </w:t>
      </w:r>
      <w:r w:rsidRPr="00106438">
        <w:rPr>
          <w:rFonts w:ascii="Times New Roman" w:hAnsi="Times New Roman" w:cs="Times New Roman"/>
          <w:sz w:val="24"/>
          <w:szCs w:val="24"/>
        </w:rPr>
        <w:t>on transaction account deposits</w:t>
      </w:r>
      <w:r w:rsidR="000E3DCD" w:rsidRPr="00106438">
        <w:rPr>
          <w:rFonts w:ascii="Times New Roman" w:hAnsi="Times New Roman" w:cs="Times New Roman"/>
          <w:sz w:val="24"/>
          <w:szCs w:val="24"/>
        </w:rPr>
        <w:t xml:space="preserve"> was </w:t>
      </w:r>
      <w:r w:rsidR="00871713" w:rsidRPr="00106438">
        <w:rPr>
          <w:rFonts w:ascii="Times New Roman" w:hAnsi="Times New Roman" w:cs="Times New Roman"/>
          <w:sz w:val="24"/>
          <w:szCs w:val="24"/>
        </w:rPr>
        <w:t>not rational</w:t>
      </w:r>
      <w:r w:rsidR="000E3DCD" w:rsidRPr="00106438">
        <w:rPr>
          <w:rFonts w:ascii="Times New Roman" w:hAnsi="Times New Roman" w:cs="Times New Roman"/>
          <w:sz w:val="24"/>
          <w:szCs w:val="24"/>
        </w:rPr>
        <w:t xml:space="preserve">.  The sensible strategy for </w:t>
      </w:r>
      <w:r w:rsidR="002D7A51" w:rsidRPr="00106438">
        <w:rPr>
          <w:rFonts w:ascii="Times New Roman" w:hAnsi="Times New Roman" w:cs="Times New Roman"/>
          <w:sz w:val="24"/>
          <w:szCs w:val="24"/>
        </w:rPr>
        <w:t xml:space="preserve">major </w:t>
      </w:r>
      <w:r w:rsidR="000E3DCD" w:rsidRPr="00106438">
        <w:rPr>
          <w:rFonts w:ascii="Times New Roman" w:hAnsi="Times New Roman" w:cs="Times New Roman"/>
          <w:sz w:val="24"/>
          <w:szCs w:val="24"/>
        </w:rPr>
        <w:t xml:space="preserve">banks was hardly to start paying a high rate </w:t>
      </w:r>
      <w:r w:rsidR="00106438">
        <w:rPr>
          <w:rFonts w:ascii="Times New Roman" w:hAnsi="Times New Roman" w:cs="Times New Roman"/>
          <w:sz w:val="24"/>
          <w:szCs w:val="24"/>
        </w:rPr>
        <w:t xml:space="preserve">of </w:t>
      </w:r>
      <w:r w:rsidR="00106438" w:rsidRPr="00106438">
        <w:rPr>
          <w:rFonts w:ascii="Times New Roman" w:hAnsi="Times New Roman" w:cs="Times New Roman"/>
          <w:sz w:val="24"/>
          <w:szCs w:val="24"/>
        </w:rPr>
        <w:t xml:space="preserve">interest </w:t>
      </w:r>
      <w:r w:rsidR="000E3DCD" w:rsidRPr="00106438">
        <w:rPr>
          <w:rFonts w:ascii="Times New Roman" w:hAnsi="Times New Roman" w:cs="Times New Roman"/>
          <w:sz w:val="24"/>
          <w:szCs w:val="24"/>
        </w:rPr>
        <w:t>on at-call transaction account deposits</w:t>
      </w:r>
      <w:r w:rsidR="004B1288" w:rsidRPr="00106438">
        <w:rPr>
          <w:rFonts w:ascii="Times New Roman" w:hAnsi="Times New Roman" w:cs="Times New Roman"/>
          <w:sz w:val="24"/>
          <w:szCs w:val="24"/>
        </w:rPr>
        <w:t xml:space="preserve">. Rather, the </w:t>
      </w:r>
      <w:r w:rsidR="002D7A51" w:rsidRPr="00106438">
        <w:rPr>
          <w:rFonts w:ascii="Times New Roman" w:hAnsi="Times New Roman" w:cs="Times New Roman"/>
          <w:sz w:val="24"/>
          <w:szCs w:val="24"/>
        </w:rPr>
        <w:t xml:space="preserve">major </w:t>
      </w:r>
      <w:r w:rsidR="004B1288" w:rsidRPr="00106438">
        <w:rPr>
          <w:rFonts w:ascii="Times New Roman" w:hAnsi="Times New Roman" w:cs="Times New Roman"/>
          <w:sz w:val="24"/>
          <w:szCs w:val="24"/>
        </w:rPr>
        <w:t xml:space="preserve">banks’ </w:t>
      </w:r>
      <w:r w:rsidR="00871713" w:rsidRPr="00106438">
        <w:rPr>
          <w:rFonts w:ascii="Times New Roman" w:hAnsi="Times New Roman" w:cs="Times New Roman"/>
          <w:sz w:val="24"/>
          <w:szCs w:val="24"/>
        </w:rPr>
        <w:t xml:space="preserve">collective </w:t>
      </w:r>
      <w:r w:rsidR="004B1288" w:rsidRPr="00106438">
        <w:rPr>
          <w:rFonts w:ascii="Times New Roman" w:hAnsi="Times New Roman" w:cs="Times New Roman"/>
          <w:sz w:val="24"/>
          <w:szCs w:val="24"/>
        </w:rPr>
        <w:t>commercial interest</w:t>
      </w:r>
      <w:r w:rsidR="000E3DCD" w:rsidRPr="00106438">
        <w:rPr>
          <w:rFonts w:ascii="Times New Roman" w:hAnsi="Times New Roman" w:cs="Times New Roman"/>
          <w:sz w:val="24"/>
          <w:szCs w:val="24"/>
        </w:rPr>
        <w:t xml:space="preserve"> was to </w:t>
      </w:r>
      <w:r w:rsidR="0052640E" w:rsidRPr="00106438">
        <w:rPr>
          <w:rFonts w:ascii="Times New Roman" w:hAnsi="Times New Roman" w:cs="Times New Roman"/>
          <w:sz w:val="24"/>
          <w:szCs w:val="24"/>
        </w:rPr>
        <w:t xml:space="preserve">continue </w:t>
      </w:r>
      <w:r w:rsidR="0079326F" w:rsidRPr="00106438">
        <w:rPr>
          <w:rFonts w:ascii="Times New Roman" w:hAnsi="Times New Roman" w:cs="Times New Roman"/>
          <w:sz w:val="24"/>
          <w:szCs w:val="24"/>
        </w:rPr>
        <w:t>reap</w:t>
      </w:r>
      <w:r w:rsidR="0052640E" w:rsidRPr="00106438">
        <w:rPr>
          <w:rFonts w:ascii="Times New Roman" w:hAnsi="Times New Roman" w:cs="Times New Roman"/>
          <w:sz w:val="24"/>
          <w:szCs w:val="24"/>
        </w:rPr>
        <w:t>ing</w:t>
      </w:r>
      <w:r w:rsidR="000E3DCD" w:rsidRPr="00106438">
        <w:rPr>
          <w:rFonts w:ascii="Times New Roman" w:hAnsi="Times New Roman" w:cs="Times New Roman"/>
          <w:sz w:val="24"/>
          <w:szCs w:val="24"/>
        </w:rPr>
        <w:t xml:space="preserve"> the burgeoning endowment of </w:t>
      </w:r>
      <w:r w:rsidR="00871713" w:rsidRPr="00106438">
        <w:rPr>
          <w:rFonts w:ascii="Times New Roman" w:hAnsi="Times New Roman" w:cs="Times New Roman"/>
          <w:sz w:val="24"/>
          <w:szCs w:val="24"/>
        </w:rPr>
        <w:t>easy-earnings</w:t>
      </w:r>
      <w:r w:rsidR="000E3DCD" w:rsidRPr="00106438">
        <w:rPr>
          <w:rFonts w:ascii="Times New Roman" w:hAnsi="Times New Roman" w:cs="Times New Roman"/>
          <w:sz w:val="24"/>
          <w:szCs w:val="24"/>
        </w:rPr>
        <w:t xml:space="preserve"> </w:t>
      </w:r>
      <w:r w:rsidR="004B1288" w:rsidRPr="00106438">
        <w:rPr>
          <w:rFonts w:ascii="Times New Roman" w:hAnsi="Times New Roman" w:cs="Times New Roman"/>
          <w:sz w:val="24"/>
          <w:szCs w:val="24"/>
        </w:rPr>
        <w:t xml:space="preserve">from </w:t>
      </w:r>
      <w:r w:rsidR="00871713" w:rsidRPr="00106438">
        <w:rPr>
          <w:rFonts w:ascii="Times New Roman" w:hAnsi="Times New Roman" w:cs="Times New Roman"/>
          <w:sz w:val="24"/>
          <w:szCs w:val="24"/>
        </w:rPr>
        <w:t xml:space="preserve">lending and investing the ‘free deposits’ at </w:t>
      </w:r>
      <w:r w:rsidR="0079326F" w:rsidRPr="00106438">
        <w:rPr>
          <w:rFonts w:ascii="Times New Roman" w:hAnsi="Times New Roman" w:cs="Times New Roman"/>
          <w:sz w:val="24"/>
          <w:szCs w:val="24"/>
        </w:rPr>
        <w:t xml:space="preserve">the </w:t>
      </w:r>
      <w:r w:rsidR="00871713" w:rsidRPr="00106438">
        <w:rPr>
          <w:rFonts w:ascii="Times New Roman" w:hAnsi="Times New Roman" w:cs="Times New Roman"/>
          <w:sz w:val="24"/>
          <w:szCs w:val="24"/>
        </w:rPr>
        <w:t>high market interest rates</w:t>
      </w:r>
      <w:r w:rsidR="0079326F" w:rsidRPr="00106438">
        <w:rPr>
          <w:rFonts w:ascii="Times New Roman" w:hAnsi="Times New Roman" w:cs="Times New Roman"/>
          <w:sz w:val="24"/>
          <w:szCs w:val="24"/>
        </w:rPr>
        <w:t xml:space="preserve"> prevailing </w:t>
      </w:r>
      <w:r w:rsidR="002D7A51" w:rsidRPr="00106438">
        <w:rPr>
          <w:rFonts w:ascii="Times New Roman" w:hAnsi="Times New Roman" w:cs="Times New Roman"/>
          <w:sz w:val="24"/>
          <w:szCs w:val="24"/>
        </w:rPr>
        <w:t>(</w:t>
      </w:r>
      <w:r w:rsidR="0079326F" w:rsidRPr="00106438">
        <w:rPr>
          <w:rFonts w:ascii="Times New Roman" w:hAnsi="Times New Roman" w:cs="Times New Roman"/>
          <w:sz w:val="24"/>
          <w:szCs w:val="24"/>
        </w:rPr>
        <w:t>circa 15%</w:t>
      </w:r>
      <w:r w:rsidR="002D7A51" w:rsidRPr="00106438">
        <w:rPr>
          <w:rFonts w:ascii="Times New Roman" w:hAnsi="Times New Roman" w:cs="Times New Roman"/>
          <w:sz w:val="24"/>
          <w:szCs w:val="24"/>
        </w:rPr>
        <w:t>+</w:t>
      </w:r>
      <w:r w:rsidR="0079326F" w:rsidRPr="00106438">
        <w:rPr>
          <w:rFonts w:ascii="Times New Roman" w:hAnsi="Times New Roman" w:cs="Times New Roman"/>
          <w:sz w:val="24"/>
          <w:szCs w:val="24"/>
        </w:rPr>
        <w:t xml:space="preserve"> p.a</w:t>
      </w:r>
      <w:r w:rsidR="000E3DCD" w:rsidRPr="00106438">
        <w:rPr>
          <w:rFonts w:ascii="Times New Roman" w:hAnsi="Times New Roman" w:cs="Times New Roman"/>
          <w:sz w:val="24"/>
          <w:szCs w:val="24"/>
        </w:rPr>
        <w:t>.</w:t>
      </w:r>
      <w:r w:rsidR="002D7A51" w:rsidRPr="00106438">
        <w:rPr>
          <w:rFonts w:ascii="Times New Roman" w:hAnsi="Times New Roman" w:cs="Times New Roman"/>
          <w:sz w:val="24"/>
          <w:szCs w:val="24"/>
        </w:rPr>
        <w:t xml:space="preserve"> in the 1980s)</w:t>
      </w:r>
    </w:p>
    <w:p w:rsidR="0079326F" w:rsidRPr="00106438" w:rsidRDefault="0079326F"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The </w:t>
      </w:r>
      <w:r w:rsidR="00516F50" w:rsidRPr="00106438">
        <w:rPr>
          <w:rFonts w:ascii="Times New Roman" w:hAnsi="Times New Roman" w:cs="Times New Roman"/>
          <w:sz w:val="24"/>
          <w:szCs w:val="24"/>
        </w:rPr>
        <w:t xml:space="preserve">four major banks, </w:t>
      </w:r>
      <w:r w:rsidR="00C57B03">
        <w:rPr>
          <w:rFonts w:ascii="Times New Roman" w:hAnsi="Times New Roman" w:cs="Times New Roman"/>
          <w:sz w:val="24"/>
          <w:szCs w:val="24"/>
        </w:rPr>
        <w:t>already dominant</w:t>
      </w:r>
      <w:r w:rsidR="00516F50">
        <w:rPr>
          <w:rFonts w:ascii="Times New Roman" w:hAnsi="Times New Roman" w:cs="Times New Roman"/>
          <w:sz w:val="24"/>
          <w:szCs w:val="24"/>
        </w:rPr>
        <w:t xml:space="preserve"> </w:t>
      </w:r>
      <w:r w:rsidR="00C57B03">
        <w:rPr>
          <w:rFonts w:ascii="Times New Roman" w:hAnsi="Times New Roman" w:cs="Times New Roman"/>
          <w:sz w:val="24"/>
          <w:szCs w:val="24"/>
        </w:rPr>
        <w:t>and</w:t>
      </w:r>
      <w:r w:rsidR="00516F50">
        <w:rPr>
          <w:rFonts w:ascii="Times New Roman" w:hAnsi="Times New Roman" w:cs="Times New Roman"/>
          <w:sz w:val="24"/>
          <w:szCs w:val="24"/>
        </w:rPr>
        <w:t xml:space="preserve"> </w:t>
      </w:r>
      <w:r w:rsidR="00C57B03">
        <w:rPr>
          <w:rFonts w:ascii="Times New Roman" w:hAnsi="Times New Roman" w:cs="Times New Roman"/>
          <w:sz w:val="24"/>
          <w:szCs w:val="24"/>
        </w:rPr>
        <w:t>best</w:t>
      </w:r>
      <w:r w:rsidRPr="00106438">
        <w:rPr>
          <w:rFonts w:ascii="Times New Roman" w:hAnsi="Times New Roman" w:cs="Times New Roman"/>
          <w:sz w:val="24"/>
          <w:szCs w:val="24"/>
        </w:rPr>
        <w:t xml:space="preserve"> placed to </w:t>
      </w:r>
      <w:r w:rsidR="00516F50">
        <w:rPr>
          <w:rFonts w:ascii="Times New Roman" w:hAnsi="Times New Roman" w:cs="Times New Roman"/>
          <w:sz w:val="24"/>
          <w:szCs w:val="24"/>
        </w:rPr>
        <w:t>exploit</w:t>
      </w:r>
      <w:r w:rsidRPr="00106438">
        <w:rPr>
          <w:rFonts w:ascii="Times New Roman" w:hAnsi="Times New Roman" w:cs="Times New Roman"/>
          <w:sz w:val="24"/>
          <w:szCs w:val="24"/>
        </w:rPr>
        <w:t xml:space="preserve"> this</w:t>
      </w:r>
      <w:r w:rsidR="00516F50">
        <w:rPr>
          <w:rFonts w:ascii="Times New Roman" w:hAnsi="Times New Roman" w:cs="Times New Roman"/>
          <w:sz w:val="24"/>
          <w:szCs w:val="24"/>
        </w:rPr>
        <w:t xml:space="preserve"> flaw</w:t>
      </w:r>
      <w:r w:rsidR="00C57B03">
        <w:rPr>
          <w:rFonts w:ascii="Times New Roman" w:hAnsi="Times New Roman" w:cs="Times New Roman"/>
          <w:sz w:val="24"/>
          <w:szCs w:val="24"/>
        </w:rPr>
        <w:t>,</w:t>
      </w:r>
      <w:r w:rsidR="00516F50">
        <w:rPr>
          <w:rFonts w:ascii="Times New Roman" w:hAnsi="Times New Roman" w:cs="Times New Roman"/>
          <w:sz w:val="24"/>
          <w:szCs w:val="24"/>
        </w:rPr>
        <w:t xml:space="preserve"> </w:t>
      </w:r>
      <w:r w:rsidR="00076BC9" w:rsidRPr="00106438">
        <w:rPr>
          <w:rFonts w:ascii="Times New Roman" w:hAnsi="Times New Roman" w:cs="Times New Roman"/>
          <w:sz w:val="24"/>
          <w:szCs w:val="24"/>
        </w:rPr>
        <w:t xml:space="preserve">became </w:t>
      </w:r>
      <w:r w:rsidR="0052640E" w:rsidRPr="00106438">
        <w:rPr>
          <w:rFonts w:ascii="Times New Roman" w:hAnsi="Times New Roman" w:cs="Times New Roman"/>
          <w:sz w:val="24"/>
          <w:szCs w:val="24"/>
        </w:rPr>
        <w:t>a</w:t>
      </w:r>
      <w:r w:rsidR="002D7A51" w:rsidRPr="00106438">
        <w:rPr>
          <w:rFonts w:ascii="Times New Roman" w:hAnsi="Times New Roman" w:cs="Times New Roman"/>
          <w:sz w:val="24"/>
          <w:szCs w:val="24"/>
        </w:rPr>
        <w:t xml:space="preserve"> destructive competitive force</w:t>
      </w:r>
      <w:r w:rsidR="007B6A1C">
        <w:rPr>
          <w:rFonts w:ascii="Times New Roman" w:hAnsi="Times New Roman" w:cs="Times New Roman"/>
          <w:sz w:val="24"/>
          <w:szCs w:val="24"/>
        </w:rPr>
        <w:t>.</w:t>
      </w:r>
      <w:r w:rsidR="002D7A51" w:rsidRPr="00106438">
        <w:rPr>
          <w:rFonts w:ascii="Times New Roman" w:hAnsi="Times New Roman" w:cs="Times New Roman"/>
          <w:sz w:val="24"/>
          <w:szCs w:val="24"/>
        </w:rPr>
        <w:t xml:space="preserve"> </w:t>
      </w:r>
    </w:p>
    <w:p w:rsidR="000E3DCD" w:rsidRPr="00106438" w:rsidRDefault="00076BC9"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The converse </w:t>
      </w:r>
      <w:r w:rsidR="007B6A1C">
        <w:rPr>
          <w:rFonts w:ascii="Times New Roman" w:hAnsi="Times New Roman" w:cs="Times New Roman"/>
          <w:sz w:val="24"/>
          <w:szCs w:val="24"/>
        </w:rPr>
        <w:t xml:space="preserve">is, of course, the </w:t>
      </w:r>
      <w:r w:rsidR="00C57B03">
        <w:rPr>
          <w:rFonts w:ascii="Times New Roman" w:hAnsi="Times New Roman" w:cs="Times New Roman"/>
          <w:sz w:val="24"/>
          <w:szCs w:val="24"/>
        </w:rPr>
        <w:t>consequences</w:t>
      </w:r>
      <w:r w:rsidR="007B6A1C">
        <w:rPr>
          <w:rFonts w:ascii="Times New Roman" w:hAnsi="Times New Roman" w:cs="Times New Roman"/>
          <w:sz w:val="24"/>
          <w:szCs w:val="24"/>
        </w:rPr>
        <w:t xml:space="preserve"> of the</w:t>
      </w:r>
      <w:r w:rsidRPr="00106438">
        <w:rPr>
          <w:rFonts w:ascii="Times New Roman" w:hAnsi="Times New Roman" w:cs="Times New Roman"/>
          <w:sz w:val="24"/>
          <w:szCs w:val="24"/>
        </w:rPr>
        <w:t xml:space="preserve"> </w:t>
      </w:r>
      <w:r w:rsidR="000E3DCD" w:rsidRPr="00106438">
        <w:rPr>
          <w:rFonts w:ascii="Times New Roman" w:hAnsi="Times New Roman" w:cs="Times New Roman"/>
          <w:sz w:val="24"/>
          <w:szCs w:val="24"/>
        </w:rPr>
        <w:t>critical policy mistake</w:t>
      </w:r>
      <w:r w:rsidR="007B6A1C">
        <w:rPr>
          <w:rFonts w:ascii="Times New Roman" w:hAnsi="Times New Roman" w:cs="Times New Roman"/>
          <w:sz w:val="24"/>
          <w:szCs w:val="24"/>
        </w:rPr>
        <w:t>.</w:t>
      </w:r>
      <w:r w:rsidR="000259AA" w:rsidRPr="00106438">
        <w:rPr>
          <w:rFonts w:ascii="Times New Roman" w:hAnsi="Times New Roman" w:cs="Times New Roman"/>
          <w:sz w:val="24"/>
          <w:szCs w:val="24"/>
        </w:rPr>
        <w:t xml:space="preserve"> </w:t>
      </w:r>
      <w:r w:rsidR="007B6A1C">
        <w:rPr>
          <w:rFonts w:ascii="Times New Roman" w:hAnsi="Times New Roman" w:cs="Times New Roman"/>
          <w:sz w:val="24"/>
          <w:szCs w:val="24"/>
        </w:rPr>
        <w:t>N</w:t>
      </w:r>
      <w:r w:rsidR="004B1288" w:rsidRPr="00106438">
        <w:rPr>
          <w:rFonts w:ascii="Times New Roman" w:hAnsi="Times New Roman" w:cs="Times New Roman"/>
          <w:sz w:val="24"/>
          <w:szCs w:val="24"/>
        </w:rPr>
        <w:t xml:space="preserve">ot neutralizing this </w:t>
      </w:r>
      <w:r w:rsidRPr="00106438">
        <w:rPr>
          <w:rFonts w:ascii="Times New Roman" w:hAnsi="Times New Roman" w:cs="Times New Roman"/>
          <w:sz w:val="24"/>
          <w:szCs w:val="24"/>
        </w:rPr>
        <w:t>destructive</w:t>
      </w:r>
      <w:r w:rsidR="004B1288" w:rsidRPr="00106438">
        <w:rPr>
          <w:rFonts w:ascii="Times New Roman" w:hAnsi="Times New Roman" w:cs="Times New Roman"/>
          <w:sz w:val="24"/>
          <w:szCs w:val="24"/>
        </w:rPr>
        <w:t xml:space="preserve"> </w:t>
      </w:r>
      <w:r w:rsidR="0092271A">
        <w:rPr>
          <w:rFonts w:ascii="Times New Roman" w:hAnsi="Times New Roman" w:cs="Times New Roman"/>
          <w:sz w:val="24"/>
          <w:szCs w:val="24"/>
        </w:rPr>
        <w:t>combination of free money</w:t>
      </w:r>
      <w:r w:rsidR="0052640E" w:rsidRPr="00106438">
        <w:rPr>
          <w:rFonts w:ascii="Times New Roman" w:hAnsi="Times New Roman" w:cs="Times New Roman"/>
          <w:sz w:val="24"/>
          <w:szCs w:val="24"/>
        </w:rPr>
        <w:t xml:space="preserve"> </w:t>
      </w:r>
      <w:r w:rsidR="0092271A">
        <w:rPr>
          <w:rFonts w:ascii="Times New Roman" w:hAnsi="Times New Roman" w:cs="Times New Roman"/>
          <w:sz w:val="24"/>
          <w:szCs w:val="24"/>
        </w:rPr>
        <w:t xml:space="preserve">and </w:t>
      </w:r>
      <w:r w:rsidR="00516F50">
        <w:rPr>
          <w:rFonts w:ascii="Times New Roman" w:hAnsi="Times New Roman" w:cs="Times New Roman"/>
          <w:sz w:val="24"/>
          <w:szCs w:val="24"/>
        </w:rPr>
        <w:t xml:space="preserve"> high interest rates</w:t>
      </w:r>
      <w:r w:rsidR="0092271A">
        <w:rPr>
          <w:rFonts w:ascii="Times New Roman" w:hAnsi="Times New Roman" w:cs="Times New Roman"/>
          <w:sz w:val="24"/>
          <w:szCs w:val="24"/>
        </w:rPr>
        <w:t>,</w:t>
      </w:r>
      <w:r w:rsidR="00516F50">
        <w:rPr>
          <w:rFonts w:ascii="Times New Roman" w:hAnsi="Times New Roman" w:cs="Times New Roman"/>
          <w:sz w:val="24"/>
          <w:szCs w:val="24"/>
        </w:rPr>
        <w:t xml:space="preserve"> </w:t>
      </w:r>
      <w:r w:rsidRPr="00106438">
        <w:rPr>
          <w:rFonts w:ascii="Times New Roman" w:hAnsi="Times New Roman" w:cs="Times New Roman"/>
          <w:sz w:val="24"/>
          <w:szCs w:val="24"/>
        </w:rPr>
        <w:t>removed</w:t>
      </w:r>
      <w:r w:rsidR="000259AA" w:rsidRPr="00106438">
        <w:rPr>
          <w:rFonts w:ascii="Times New Roman" w:hAnsi="Times New Roman" w:cs="Times New Roman"/>
          <w:sz w:val="24"/>
          <w:szCs w:val="24"/>
        </w:rPr>
        <w:t xml:space="preserve"> any prospect of a </w:t>
      </w:r>
      <w:r w:rsidRPr="00106438">
        <w:rPr>
          <w:rFonts w:ascii="Times New Roman" w:hAnsi="Times New Roman" w:cs="Times New Roman"/>
          <w:sz w:val="24"/>
          <w:szCs w:val="24"/>
        </w:rPr>
        <w:t xml:space="preserve">fairly </w:t>
      </w:r>
      <w:r w:rsidR="000259AA" w:rsidRPr="00106438">
        <w:rPr>
          <w:rFonts w:ascii="Times New Roman" w:hAnsi="Times New Roman" w:cs="Times New Roman"/>
          <w:sz w:val="24"/>
          <w:szCs w:val="24"/>
        </w:rPr>
        <w:t>competitive environment for retail financial services</w:t>
      </w:r>
      <w:r w:rsidR="004B1288" w:rsidRPr="00106438">
        <w:rPr>
          <w:rFonts w:ascii="Times New Roman" w:hAnsi="Times New Roman" w:cs="Times New Roman"/>
          <w:sz w:val="24"/>
          <w:szCs w:val="24"/>
        </w:rPr>
        <w:t xml:space="preserve">. </w:t>
      </w:r>
      <w:r w:rsidR="000259AA" w:rsidRPr="00106438">
        <w:rPr>
          <w:rFonts w:ascii="Times New Roman" w:hAnsi="Times New Roman" w:cs="Times New Roman"/>
          <w:sz w:val="24"/>
          <w:szCs w:val="24"/>
        </w:rPr>
        <w:t xml:space="preserve"> </w:t>
      </w:r>
      <w:r w:rsidR="004B1288" w:rsidRPr="00106438">
        <w:rPr>
          <w:rFonts w:ascii="Times New Roman" w:hAnsi="Times New Roman" w:cs="Times New Roman"/>
          <w:sz w:val="24"/>
          <w:szCs w:val="24"/>
        </w:rPr>
        <w:t xml:space="preserve">All this, </w:t>
      </w:r>
      <w:r w:rsidR="000259AA" w:rsidRPr="00106438">
        <w:rPr>
          <w:rFonts w:ascii="Times New Roman" w:hAnsi="Times New Roman" w:cs="Times New Roman"/>
          <w:sz w:val="24"/>
          <w:szCs w:val="24"/>
        </w:rPr>
        <w:t xml:space="preserve">except, </w:t>
      </w:r>
      <w:r w:rsidRPr="00106438">
        <w:rPr>
          <w:rFonts w:ascii="Times New Roman" w:hAnsi="Times New Roman" w:cs="Times New Roman"/>
          <w:sz w:val="24"/>
          <w:szCs w:val="24"/>
        </w:rPr>
        <w:t>perversely</w:t>
      </w:r>
      <w:r w:rsidR="000259AA" w:rsidRPr="00106438">
        <w:rPr>
          <w:rFonts w:ascii="Times New Roman" w:hAnsi="Times New Roman" w:cs="Times New Roman"/>
          <w:sz w:val="24"/>
          <w:szCs w:val="24"/>
        </w:rPr>
        <w:t xml:space="preserve">, that the major banks were </w:t>
      </w:r>
      <w:r w:rsidR="002D7A51" w:rsidRPr="00106438">
        <w:rPr>
          <w:rFonts w:ascii="Times New Roman" w:hAnsi="Times New Roman" w:cs="Times New Roman"/>
          <w:sz w:val="24"/>
          <w:szCs w:val="24"/>
        </w:rPr>
        <w:t xml:space="preserve">‘competitively’ </w:t>
      </w:r>
      <w:r w:rsidR="000259AA" w:rsidRPr="00106438">
        <w:rPr>
          <w:rFonts w:ascii="Times New Roman" w:hAnsi="Times New Roman" w:cs="Times New Roman"/>
          <w:sz w:val="24"/>
          <w:szCs w:val="24"/>
        </w:rPr>
        <w:t xml:space="preserve">positioned to </w:t>
      </w:r>
      <w:r w:rsidR="007B6A1C">
        <w:rPr>
          <w:rFonts w:ascii="Times New Roman" w:hAnsi="Times New Roman" w:cs="Times New Roman"/>
          <w:sz w:val="24"/>
          <w:szCs w:val="24"/>
        </w:rPr>
        <w:t>out-compete,</w:t>
      </w:r>
      <w:r w:rsidR="000259AA" w:rsidRPr="00106438">
        <w:rPr>
          <w:rFonts w:ascii="Times New Roman" w:hAnsi="Times New Roman" w:cs="Times New Roman"/>
          <w:sz w:val="24"/>
          <w:szCs w:val="24"/>
        </w:rPr>
        <w:t xml:space="preserve"> </w:t>
      </w:r>
      <w:r w:rsidR="007B6A1C" w:rsidRPr="00106438">
        <w:rPr>
          <w:rFonts w:ascii="Times New Roman" w:hAnsi="Times New Roman" w:cs="Times New Roman"/>
          <w:sz w:val="24"/>
          <w:szCs w:val="24"/>
        </w:rPr>
        <w:t>as they liked</w:t>
      </w:r>
      <w:r w:rsidR="007B6A1C">
        <w:rPr>
          <w:rFonts w:ascii="Times New Roman" w:hAnsi="Times New Roman" w:cs="Times New Roman"/>
          <w:sz w:val="24"/>
          <w:szCs w:val="24"/>
        </w:rPr>
        <w:t>,</w:t>
      </w:r>
      <w:r w:rsidR="007B6A1C" w:rsidRPr="00106438">
        <w:rPr>
          <w:rFonts w:ascii="Times New Roman" w:hAnsi="Times New Roman" w:cs="Times New Roman"/>
          <w:sz w:val="24"/>
          <w:szCs w:val="24"/>
        </w:rPr>
        <w:t xml:space="preserve"> </w:t>
      </w:r>
      <w:r w:rsidR="000259AA" w:rsidRPr="00106438">
        <w:rPr>
          <w:rFonts w:ascii="Times New Roman" w:hAnsi="Times New Roman" w:cs="Times New Roman"/>
          <w:sz w:val="24"/>
          <w:szCs w:val="24"/>
        </w:rPr>
        <w:t>any other retail financial institution</w:t>
      </w:r>
      <w:r w:rsidR="000E3DCD" w:rsidRPr="00106438">
        <w:rPr>
          <w:rFonts w:ascii="Times New Roman" w:hAnsi="Times New Roman" w:cs="Times New Roman"/>
          <w:sz w:val="24"/>
          <w:szCs w:val="24"/>
        </w:rPr>
        <w:t xml:space="preserve">. </w:t>
      </w:r>
    </w:p>
    <w:p w:rsidR="002F76E9" w:rsidRPr="00106438" w:rsidRDefault="000259AA"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 </w:t>
      </w:r>
      <w:r w:rsidR="00106438">
        <w:rPr>
          <w:rFonts w:ascii="Times New Roman" w:hAnsi="Times New Roman" w:cs="Times New Roman"/>
          <w:sz w:val="24"/>
          <w:szCs w:val="24"/>
        </w:rPr>
        <w:t>and</w:t>
      </w:r>
      <w:r w:rsidR="002F76E9" w:rsidRPr="00106438">
        <w:rPr>
          <w:rFonts w:ascii="Times New Roman" w:hAnsi="Times New Roman" w:cs="Times New Roman"/>
          <w:sz w:val="24"/>
          <w:szCs w:val="24"/>
        </w:rPr>
        <w:t xml:space="preserve">, did </w:t>
      </w:r>
      <w:r w:rsidRPr="00106438">
        <w:rPr>
          <w:rFonts w:ascii="Times New Roman" w:hAnsi="Times New Roman" w:cs="Times New Roman"/>
          <w:sz w:val="24"/>
          <w:szCs w:val="24"/>
        </w:rPr>
        <w:t>they</w:t>
      </w:r>
      <w:r w:rsidR="004C2586" w:rsidRPr="00106438">
        <w:rPr>
          <w:rFonts w:ascii="Times New Roman" w:hAnsi="Times New Roman" w:cs="Times New Roman"/>
          <w:sz w:val="24"/>
          <w:szCs w:val="24"/>
        </w:rPr>
        <w:t xml:space="preserve"> ever</w:t>
      </w:r>
      <w:r w:rsidR="0052640E" w:rsidRPr="00106438">
        <w:rPr>
          <w:rFonts w:ascii="Times New Roman" w:hAnsi="Times New Roman" w:cs="Times New Roman"/>
          <w:sz w:val="24"/>
          <w:szCs w:val="24"/>
        </w:rPr>
        <w:t xml:space="preserve"> so like</w:t>
      </w:r>
      <w:r w:rsidRPr="00106438">
        <w:rPr>
          <w:rFonts w:ascii="Times New Roman" w:hAnsi="Times New Roman" w:cs="Times New Roman"/>
          <w:sz w:val="24"/>
          <w:szCs w:val="24"/>
        </w:rPr>
        <w:t>................. erstwhile competitor</w:t>
      </w:r>
      <w:r w:rsidR="00106438">
        <w:rPr>
          <w:rFonts w:ascii="Times New Roman" w:hAnsi="Times New Roman" w:cs="Times New Roman"/>
          <w:sz w:val="24"/>
          <w:szCs w:val="24"/>
        </w:rPr>
        <w:t>s</w:t>
      </w:r>
      <w:r w:rsidRPr="00106438">
        <w:rPr>
          <w:rFonts w:ascii="Times New Roman" w:hAnsi="Times New Roman" w:cs="Times New Roman"/>
          <w:sz w:val="24"/>
          <w:szCs w:val="24"/>
        </w:rPr>
        <w:t xml:space="preserve"> of any substance w</w:t>
      </w:r>
      <w:r w:rsidR="00106438">
        <w:rPr>
          <w:rFonts w:ascii="Times New Roman" w:hAnsi="Times New Roman" w:cs="Times New Roman"/>
          <w:sz w:val="24"/>
          <w:szCs w:val="24"/>
        </w:rPr>
        <w:t>ere</w:t>
      </w:r>
      <w:r w:rsidRPr="00106438">
        <w:rPr>
          <w:rFonts w:ascii="Times New Roman" w:hAnsi="Times New Roman" w:cs="Times New Roman"/>
          <w:sz w:val="24"/>
          <w:szCs w:val="24"/>
        </w:rPr>
        <w:t xml:space="preserve"> soon either</w:t>
      </w:r>
      <w:r w:rsidR="004B1288" w:rsidRPr="00106438">
        <w:rPr>
          <w:rFonts w:ascii="Times New Roman" w:hAnsi="Times New Roman" w:cs="Times New Roman"/>
          <w:sz w:val="24"/>
          <w:szCs w:val="24"/>
        </w:rPr>
        <w:t xml:space="preserve"> </w:t>
      </w:r>
      <w:r w:rsidRPr="00106438">
        <w:rPr>
          <w:rFonts w:ascii="Times New Roman" w:hAnsi="Times New Roman" w:cs="Times New Roman"/>
          <w:sz w:val="24"/>
          <w:szCs w:val="24"/>
        </w:rPr>
        <w:t>failed, run out of town or</w:t>
      </w:r>
      <w:r w:rsidR="007B6A1C">
        <w:rPr>
          <w:rFonts w:ascii="Times New Roman" w:hAnsi="Times New Roman" w:cs="Times New Roman"/>
          <w:sz w:val="24"/>
          <w:szCs w:val="24"/>
        </w:rPr>
        <w:t>,</w:t>
      </w:r>
      <w:r w:rsidRPr="00106438">
        <w:rPr>
          <w:rFonts w:ascii="Times New Roman" w:hAnsi="Times New Roman" w:cs="Times New Roman"/>
          <w:sz w:val="24"/>
          <w:szCs w:val="24"/>
        </w:rPr>
        <w:t xml:space="preserve"> </w:t>
      </w:r>
      <w:r w:rsidR="00106438">
        <w:rPr>
          <w:rFonts w:ascii="Times New Roman" w:hAnsi="Times New Roman" w:cs="Times New Roman"/>
          <w:sz w:val="24"/>
          <w:szCs w:val="24"/>
        </w:rPr>
        <w:t>becoming</w:t>
      </w:r>
      <w:r w:rsidR="004C2586" w:rsidRPr="00106438">
        <w:rPr>
          <w:rFonts w:ascii="Times New Roman" w:hAnsi="Times New Roman" w:cs="Times New Roman"/>
          <w:sz w:val="24"/>
          <w:szCs w:val="24"/>
        </w:rPr>
        <w:t xml:space="preserve"> </w:t>
      </w:r>
      <w:r w:rsidR="002F76E9" w:rsidRPr="00106438">
        <w:rPr>
          <w:rFonts w:ascii="Times New Roman" w:hAnsi="Times New Roman" w:cs="Times New Roman"/>
          <w:sz w:val="24"/>
          <w:szCs w:val="24"/>
        </w:rPr>
        <w:t>unviable</w:t>
      </w:r>
      <w:r w:rsidR="0092271A">
        <w:rPr>
          <w:rFonts w:ascii="Times New Roman" w:hAnsi="Times New Roman" w:cs="Times New Roman"/>
          <w:sz w:val="24"/>
          <w:szCs w:val="24"/>
        </w:rPr>
        <w:t>,</w:t>
      </w:r>
      <w:r w:rsidR="002F76E9" w:rsidRPr="00106438">
        <w:rPr>
          <w:rFonts w:ascii="Times New Roman" w:hAnsi="Times New Roman" w:cs="Times New Roman"/>
          <w:sz w:val="24"/>
          <w:szCs w:val="24"/>
        </w:rPr>
        <w:t xml:space="preserve"> </w:t>
      </w:r>
      <w:r w:rsidR="00106438">
        <w:rPr>
          <w:rFonts w:ascii="Times New Roman" w:hAnsi="Times New Roman" w:cs="Times New Roman"/>
          <w:sz w:val="24"/>
          <w:szCs w:val="24"/>
        </w:rPr>
        <w:t>their</w:t>
      </w:r>
      <w:r w:rsidR="004C2586" w:rsidRPr="00106438">
        <w:rPr>
          <w:rFonts w:ascii="Times New Roman" w:hAnsi="Times New Roman" w:cs="Times New Roman"/>
          <w:sz w:val="24"/>
          <w:szCs w:val="24"/>
        </w:rPr>
        <w:t xml:space="preserve"> business was merged</w:t>
      </w:r>
      <w:r w:rsidRPr="00106438">
        <w:rPr>
          <w:rFonts w:ascii="Times New Roman" w:hAnsi="Times New Roman" w:cs="Times New Roman"/>
          <w:sz w:val="24"/>
          <w:szCs w:val="24"/>
        </w:rPr>
        <w:t xml:space="preserve"> into a major bank. </w:t>
      </w:r>
      <w:r w:rsidR="004C2586" w:rsidRPr="00106438">
        <w:rPr>
          <w:rFonts w:ascii="Times New Roman" w:hAnsi="Times New Roman" w:cs="Times New Roman"/>
          <w:sz w:val="24"/>
          <w:szCs w:val="24"/>
        </w:rPr>
        <w:t>O</w:t>
      </w:r>
      <w:r w:rsidR="002F76E9" w:rsidRPr="00106438">
        <w:rPr>
          <w:rFonts w:ascii="Times New Roman" w:hAnsi="Times New Roman" w:cs="Times New Roman"/>
          <w:sz w:val="24"/>
          <w:szCs w:val="24"/>
        </w:rPr>
        <w:t>bituaries included the newly licensed foreign banks, the state banks,</w:t>
      </w:r>
      <w:r w:rsidR="00F44F34" w:rsidRPr="00106438">
        <w:rPr>
          <w:rFonts w:ascii="Times New Roman" w:hAnsi="Times New Roman" w:cs="Times New Roman"/>
          <w:sz w:val="24"/>
          <w:szCs w:val="24"/>
        </w:rPr>
        <w:t xml:space="preserve"> </w:t>
      </w:r>
      <w:r w:rsidR="002F76E9" w:rsidRPr="00106438">
        <w:rPr>
          <w:rFonts w:ascii="Times New Roman" w:hAnsi="Times New Roman" w:cs="Times New Roman"/>
          <w:sz w:val="24"/>
          <w:szCs w:val="24"/>
        </w:rPr>
        <w:t>the ‘new’ building society banks</w:t>
      </w:r>
      <w:r w:rsidR="00F44F34" w:rsidRPr="00106438">
        <w:rPr>
          <w:rFonts w:ascii="Times New Roman" w:hAnsi="Times New Roman" w:cs="Times New Roman"/>
          <w:sz w:val="24"/>
          <w:szCs w:val="24"/>
        </w:rPr>
        <w:t xml:space="preserve"> and anyone and anything else in the way.</w:t>
      </w:r>
      <w:r w:rsidR="00D9013A" w:rsidRPr="00D9013A">
        <w:rPr>
          <w:rFonts w:ascii="Times New Roman" w:hAnsi="Times New Roman" w:cs="Times New Roman"/>
          <w:sz w:val="24"/>
          <w:szCs w:val="24"/>
        </w:rPr>
        <w:t xml:space="preserve"> </w:t>
      </w:r>
      <w:r w:rsidR="00D9013A">
        <w:rPr>
          <w:rFonts w:ascii="Times New Roman" w:hAnsi="Times New Roman" w:cs="Times New Roman"/>
          <w:sz w:val="24"/>
          <w:szCs w:val="24"/>
        </w:rPr>
        <w:t>Plundering</w:t>
      </w:r>
      <w:r w:rsidR="0092271A">
        <w:rPr>
          <w:rFonts w:ascii="Times New Roman" w:hAnsi="Times New Roman" w:cs="Times New Roman"/>
          <w:sz w:val="24"/>
          <w:szCs w:val="24"/>
        </w:rPr>
        <w:t>,</w:t>
      </w:r>
      <w:r w:rsidR="00D9013A">
        <w:rPr>
          <w:rFonts w:ascii="Times New Roman" w:hAnsi="Times New Roman" w:cs="Times New Roman"/>
          <w:sz w:val="24"/>
          <w:szCs w:val="24"/>
        </w:rPr>
        <w:t xml:space="preserve"> not competing.</w:t>
      </w:r>
    </w:p>
    <w:p w:rsidR="002F76E9" w:rsidRPr="00106438" w:rsidRDefault="002F76E9" w:rsidP="008418B1">
      <w:pPr>
        <w:jc w:val="both"/>
        <w:rPr>
          <w:rFonts w:ascii="Times New Roman" w:hAnsi="Times New Roman" w:cs="Times New Roman"/>
          <w:sz w:val="24"/>
          <w:szCs w:val="24"/>
        </w:rPr>
      </w:pPr>
      <w:r w:rsidRPr="00106438">
        <w:rPr>
          <w:rFonts w:ascii="Times New Roman" w:hAnsi="Times New Roman" w:cs="Times New Roman"/>
          <w:sz w:val="24"/>
          <w:szCs w:val="24"/>
        </w:rPr>
        <w:t>That rampage through the banking system was not the end of it –</w:t>
      </w:r>
      <w:r w:rsidR="00106438">
        <w:rPr>
          <w:rFonts w:ascii="Times New Roman" w:hAnsi="Times New Roman" w:cs="Times New Roman"/>
          <w:sz w:val="24"/>
          <w:szCs w:val="24"/>
        </w:rPr>
        <w:t xml:space="preserve"> </w:t>
      </w:r>
      <w:r w:rsidRPr="00106438">
        <w:rPr>
          <w:rFonts w:ascii="Times New Roman" w:hAnsi="Times New Roman" w:cs="Times New Roman"/>
          <w:sz w:val="24"/>
          <w:szCs w:val="24"/>
        </w:rPr>
        <w:t xml:space="preserve">major bank conglomerates were soon dominating the </w:t>
      </w:r>
      <w:r w:rsidR="0092271A">
        <w:rPr>
          <w:rFonts w:ascii="Times New Roman" w:hAnsi="Times New Roman" w:cs="Times New Roman"/>
          <w:sz w:val="24"/>
          <w:szCs w:val="24"/>
        </w:rPr>
        <w:t xml:space="preserve">retail </w:t>
      </w:r>
      <w:r w:rsidRPr="00106438">
        <w:rPr>
          <w:rFonts w:ascii="Times New Roman" w:hAnsi="Times New Roman" w:cs="Times New Roman"/>
          <w:sz w:val="24"/>
          <w:szCs w:val="24"/>
        </w:rPr>
        <w:t>business</w:t>
      </w:r>
      <w:r w:rsidR="0092271A">
        <w:rPr>
          <w:rFonts w:ascii="Times New Roman" w:hAnsi="Times New Roman" w:cs="Times New Roman"/>
          <w:sz w:val="24"/>
          <w:szCs w:val="24"/>
        </w:rPr>
        <w:t>es</w:t>
      </w:r>
      <w:r w:rsidRPr="00106438">
        <w:rPr>
          <w:rFonts w:ascii="Times New Roman" w:hAnsi="Times New Roman" w:cs="Times New Roman"/>
          <w:sz w:val="24"/>
          <w:szCs w:val="24"/>
        </w:rPr>
        <w:t xml:space="preserve"> of insurance, superannuation, </w:t>
      </w:r>
      <w:r w:rsidR="00106438">
        <w:rPr>
          <w:rFonts w:ascii="Times New Roman" w:hAnsi="Times New Roman" w:cs="Times New Roman"/>
          <w:sz w:val="24"/>
          <w:szCs w:val="24"/>
        </w:rPr>
        <w:t xml:space="preserve">funds management, </w:t>
      </w:r>
      <w:r w:rsidRPr="00106438">
        <w:rPr>
          <w:rFonts w:ascii="Times New Roman" w:hAnsi="Times New Roman" w:cs="Times New Roman"/>
          <w:sz w:val="24"/>
          <w:szCs w:val="24"/>
        </w:rPr>
        <w:t>stockbroking et al.</w:t>
      </w:r>
    </w:p>
    <w:p w:rsidR="000708BD" w:rsidRPr="00106438" w:rsidRDefault="001E7832"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What we got, what we have, </w:t>
      </w:r>
      <w:r w:rsidR="008C35D5" w:rsidRPr="00106438">
        <w:rPr>
          <w:rFonts w:ascii="Times New Roman" w:hAnsi="Times New Roman" w:cs="Times New Roman"/>
          <w:sz w:val="24"/>
          <w:szCs w:val="24"/>
        </w:rPr>
        <w:t>are</w:t>
      </w:r>
      <w:r w:rsidRPr="00106438">
        <w:rPr>
          <w:rFonts w:ascii="Times New Roman" w:hAnsi="Times New Roman" w:cs="Times New Roman"/>
          <w:sz w:val="24"/>
          <w:szCs w:val="24"/>
        </w:rPr>
        <w:t xml:space="preserve"> 4Pillars </w:t>
      </w:r>
      <w:r w:rsidR="008C35D5" w:rsidRPr="00106438">
        <w:rPr>
          <w:rFonts w:ascii="Times New Roman" w:hAnsi="Times New Roman" w:cs="Times New Roman"/>
          <w:sz w:val="24"/>
          <w:szCs w:val="24"/>
        </w:rPr>
        <w:t xml:space="preserve">dominating retail financial services </w:t>
      </w:r>
      <w:r w:rsidR="007B6A1C">
        <w:rPr>
          <w:rFonts w:ascii="Times New Roman" w:hAnsi="Times New Roman" w:cs="Times New Roman"/>
          <w:sz w:val="24"/>
          <w:szCs w:val="24"/>
        </w:rPr>
        <w:t>while</w:t>
      </w:r>
      <w:r w:rsidR="008C35D5" w:rsidRPr="00106438">
        <w:rPr>
          <w:rFonts w:ascii="Times New Roman" w:hAnsi="Times New Roman" w:cs="Times New Roman"/>
          <w:sz w:val="24"/>
          <w:szCs w:val="24"/>
        </w:rPr>
        <w:t xml:space="preserve"> still holding</w:t>
      </w:r>
      <w:r w:rsidR="007B6A1C">
        <w:rPr>
          <w:rFonts w:ascii="Times New Roman" w:hAnsi="Times New Roman" w:cs="Times New Roman"/>
          <w:sz w:val="24"/>
          <w:szCs w:val="24"/>
        </w:rPr>
        <w:t>, and abusing,</w:t>
      </w:r>
      <w:r w:rsidR="008C35D5" w:rsidRPr="00106438">
        <w:rPr>
          <w:rFonts w:ascii="Times New Roman" w:hAnsi="Times New Roman" w:cs="Times New Roman"/>
          <w:sz w:val="24"/>
          <w:szCs w:val="24"/>
        </w:rPr>
        <w:t xml:space="preserve"> an unassailable competitive advantage</w:t>
      </w:r>
      <w:r w:rsidR="007B6A1C">
        <w:rPr>
          <w:rFonts w:ascii="Times New Roman" w:hAnsi="Times New Roman" w:cs="Times New Roman"/>
          <w:sz w:val="24"/>
          <w:szCs w:val="24"/>
        </w:rPr>
        <w:t xml:space="preserve"> gifted from the regulators</w:t>
      </w:r>
      <w:r w:rsidR="0052640E" w:rsidRPr="00106438">
        <w:rPr>
          <w:rFonts w:ascii="Times New Roman" w:hAnsi="Times New Roman" w:cs="Times New Roman"/>
          <w:sz w:val="24"/>
          <w:szCs w:val="24"/>
        </w:rPr>
        <w:t>.</w:t>
      </w:r>
    </w:p>
    <w:p w:rsidR="000708BD" w:rsidRPr="00106438" w:rsidRDefault="000708BD"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Concurrently worrying, the 4Pillars, apparently </w:t>
      </w:r>
      <w:r w:rsidR="002A3D2B" w:rsidRPr="00106438">
        <w:rPr>
          <w:rFonts w:ascii="Times New Roman" w:hAnsi="Times New Roman" w:cs="Times New Roman"/>
          <w:sz w:val="24"/>
          <w:szCs w:val="24"/>
        </w:rPr>
        <w:t>teamed up</w:t>
      </w:r>
      <w:r w:rsidR="001E7832" w:rsidRPr="00106438">
        <w:rPr>
          <w:rFonts w:ascii="Times New Roman" w:hAnsi="Times New Roman" w:cs="Times New Roman"/>
          <w:sz w:val="24"/>
          <w:szCs w:val="24"/>
        </w:rPr>
        <w:t xml:space="preserve"> with </w:t>
      </w:r>
      <w:r w:rsidR="008C35D5" w:rsidRPr="00106438">
        <w:rPr>
          <w:rFonts w:ascii="Times New Roman" w:hAnsi="Times New Roman" w:cs="Times New Roman"/>
          <w:sz w:val="24"/>
          <w:szCs w:val="24"/>
        </w:rPr>
        <w:t>party-</w:t>
      </w:r>
      <w:r w:rsidR="001E7832" w:rsidRPr="00106438">
        <w:rPr>
          <w:rFonts w:ascii="Times New Roman" w:hAnsi="Times New Roman" w:cs="Times New Roman"/>
          <w:sz w:val="24"/>
          <w:szCs w:val="24"/>
        </w:rPr>
        <w:t>political allies</w:t>
      </w:r>
      <w:r w:rsidR="00FE5527">
        <w:rPr>
          <w:rFonts w:ascii="Times New Roman" w:hAnsi="Times New Roman" w:cs="Times New Roman"/>
          <w:sz w:val="24"/>
          <w:szCs w:val="24"/>
        </w:rPr>
        <w:t>,</w:t>
      </w:r>
      <w:r w:rsidR="001E7832" w:rsidRPr="00106438">
        <w:rPr>
          <w:rFonts w:ascii="Times New Roman" w:hAnsi="Times New Roman" w:cs="Times New Roman"/>
          <w:sz w:val="24"/>
          <w:szCs w:val="24"/>
        </w:rPr>
        <w:t xml:space="preserve"> </w:t>
      </w:r>
      <w:r w:rsidR="00FE5527">
        <w:rPr>
          <w:rFonts w:ascii="Times New Roman" w:hAnsi="Times New Roman" w:cs="Times New Roman"/>
          <w:sz w:val="24"/>
          <w:szCs w:val="24"/>
        </w:rPr>
        <w:t xml:space="preserve">are </w:t>
      </w:r>
      <w:r w:rsidR="002A3D2B" w:rsidRPr="00106438">
        <w:rPr>
          <w:rFonts w:ascii="Times New Roman" w:hAnsi="Times New Roman" w:cs="Times New Roman"/>
          <w:sz w:val="24"/>
          <w:szCs w:val="24"/>
        </w:rPr>
        <w:t xml:space="preserve">running </w:t>
      </w:r>
      <w:r w:rsidR="001E7832" w:rsidRPr="00106438">
        <w:rPr>
          <w:rFonts w:ascii="Times New Roman" w:hAnsi="Times New Roman" w:cs="Times New Roman"/>
          <w:sz w:val="24"/>
          <w:szCs w:val="24"/>
        </w:rPr>
        <w:t>interference on the not-for-profit</w:t>
      </w:r>
      <w:r w:rsidRPr="00106438">
        <w:rPr>
          <w:rFonts w:ascii="Times New Roman" w:hAnsi="Times New Roman" w:cs="Times New Roman"/>
          <w:sz w:val="24"/>
          <w:szCs w:val="24"/>
        </w:rPr>
        <w:t>,</w:t>
      </w:r>
      <w:r w:rsidR="001E7832" w:rsidRPr="00106438">
        <w:rPr>
          <w:rFonts w:ascii="Times New Roman" w:hAnsi="Times New Roman" w:cs="Times New Roman"/>
          <w:sz w:val="24"/>
          <w:szCs w:val="24"/>
        </w:rPr>
        <w:t xml:space="preserve"> in</w:t>
      </w:r>
      <w:r w:rsidRPr="00106438">
        <w:rPr>
          <w:rFonts w:ascii="Times New Roman" w:hAnsi="Times New Roman" w:cs="Times New Roman"/>
          <w:sz w:val="24"/>
          <w:szCs w:val="24"/>
        </w:rPr>
        <w:t xml:space="preserve">dustry super </w:t>
      </w:r>
      <w:r w:rsidR="001E7832" w:rsidRPr="00106438">
        <w:rPr>
          <w:rFonts w:ascii="Times New Roman" w:hAnsi="Times New Roman" w:cs="Times New Roman"/>
          <w:sz w:val="24"/>
          <w:szCs w:val="24"/>
        </w:rPr>
        <w:t>funds</w:t>
      </w:r>
      <w:r w:rsidR="004C2586" w:rsidRPr="00106438">
        <w:rPr>
          <w:rFonts w:ascii="Times New Roman" w:hAnsi="Times New Roman" w:cs="Times New Roman"/>
          <w:sz w:val="24"/>
          <w:szCs w:val="24"/>
        </w:rPr>
        <w:t xml:space="preserve"> -- the</w:t>
      </w:r>
      <w:r w:rsidR="001E7832" w:rsidRPr="00106438">
        <w:rPr>
          <w:rFonts w:ascii="Times New Roman" w:hAnsi="Times New Roman" w:cs="Times New Roman"/>
          <w:sz w:val="24"/>
          <w:szCs w:val="24"/>
        </w:rPr>
        <w:t xml:space="preserve"> </w:t>
      </w:r>
      <w:r w:rsidR="004C2586" w:rsidRPr="00106438">
        <w:rPr>
          <w:rFonts w:ascii="Times New Roman" w:hAnsi="Times New Roman" w:cs="Times New Roman"/>
          <w:sz w:val="24"/>
          <w:szCs w:val="24"/>
        </w:rPr>
        <w:t xml:space="preserve">union-employer cooperatives </w:t>
      </w:r>
      <w:r w:rsidRPr="00106438">
        <w:rPr>
          <w:rFonts w:ascii="Times New Roman" w:hAnsi="Times New Roman" w:cs="Times New Roman"/>
          <w:sz w:val="24"/>
          <w:szCs w:val="24"/>
        </w:rPr>
        <w:t xml:space="preserve">that </w:t>
      </w:r>
      <w:r w:rsidR="00FE5527">
        <w:rPr>
          <w:rFonts w:ascii="Times New Roman" w:hAnsi="Times New Roman" w:cs="Times New Roman"/>
          <w:sz w:val="24"/>
          <w:szCs w:val="24"/>
        </w:rPr>
        <w:t xml:space="preserve">so </w:t>
      </w:r>
      <w:r w:rsidR="002A3D2B" w:rsidRPr="00106438">
        <w:rPr>
          <w:rFonts w:ascii="Times New Roman" w:hAnsi="Times New Roman" w:cs="Times New Roman"/>
          <w:sz w:val="24"/>
          <w:szCs w:val="24"/>
        </w:rPr>
        <w:t>consistently deliver</w:t>
      </w:r>
      <w:r w:rsidRPr="00106438">
        <w:rPr>
          <w:rFonts w:ascii="Times New Roman" w:hAnsi="Times New Roman" w:cs="Times New Roman"/>
          <w:sz w:val="24"/>
          <w:szCs w:val="24"/>
        </w:rPr>
        <w:t xml:space="preserve"> </w:t>
      </w:r>
      <w:r w:rsidR="002A3D2B" w:rsidRPr="00106438">
        <w:rPr>
          <w:rFonts w:ascii="Times New Roman" w:hAnsi="Times New Roman" w:cs="Times New Roman"/>
          <w:sz w:val="24"/>
          <w:szCs w:val="24"/>
        </w:rPr>
        <w:t xml:space="preserve">better performance for their members than the </w:t>
      </w:r>
      <w:r w:rsidRPr="00106438">
        <w:rPr>
          <w:rFonts w:ascii="Times New Roman" w:hAnsi="Times New Roman" w:cs="Times New Roman"/>
          <w:sz w:val="24"/>
          <w:szCs w:val="24"/>
        </w:rPr>
        <w:t>Pillars’ retail</w:t>
      </w:r>
      <w:r w:rsidR="002A3D2B" w:rsidRPr="00106438">
        <w:rPr>
          <w:rFonts w:ascii="Times New Roman" w:hAnsi="Times New Roman" w:cs="Times New Roman"/>
          <w:sz w:val="24"/>
          <w:szCs w:val="24"/>
        </w:rPr>
        <w:t xml:space="preserve"> funds do.</w:t>
      </w:r>
      <w:r w:rsidR="00FE5527">
        <w:rPr>
          <w:rFonts w:ascii="Times New Roman" w:hAnsi="Times New Roman" w:cs="Times New Roman"/>
          <w:sz w:val="24"/>
          <w:szCs w:val="24"/>
        </w:rPr>
        <w:t xml:space="preserve"> The Pillars do not enjoy others encroaching on their </w:t>
      </w:r>
      <w:r w:rsidR="0092271A">
        <w:rPr>
          <w:rFonts w:ascii="Times New Roman" w:hAnsi="Times New Roman" w:cs="Times New Roman"/>
          <w:sz w:val="24"/>
          <w:szCs w:val="24"/>
        </w:rPr>
        <w:t>territory</w:t>
      </w:r>
      <w:r w:rsidR="00FE5527">
        <w:rPr>
          <w:rFonts w:ascii="Times New Roman" w:hAnsi="Times New Roman" w:cs="Times New Roman"/>
          <w:sz w:val="24"/>
          <w:szCs w:val="24"/>
        </w:rPr>
        <w:t>.</w:t>
      </w:r>
    </w:p>
    <w:p w:rsidR="008C35D5" w:rsidRPr="00106438" w:rsidRDefault="007B6A1C" w:rsidP="008418B1">
      <w:pPr>
        <w:jc w:val="both"/>
        <w:rPr>
          <w:rFonts w:ascii="Times New Roman" w:hAnsi="Times New Roman" w:cs="Times New Roman"/>
          <w:sz w:val="24"/>
          <w:szCs w:val="24"/>
        </w:rPr>
      </w:pPr>
      <w:r>
        <w:rPr>
          <w:rFonts w:ascii="Times New Roman" w:hAnsi="Times New Roman" w:cs="Times New Roman"/>
          <w:sz w:val="24"/>
          <w:szCs w:val="24"/>
        </w:rPr>
        <w:t>A</w:t>
      </w:r>
      <w:r w:rsidR="000708BD" w:rsidRPr="00106438">
        <w:rPr>
          <w:rFonts w:ascii="Times New Roman" w:hAnsi="Times New Roman" w:cs="Times New Roman"/>
          <w:sz w:val="24"/>
          <w:szCs w:val="24"/>
        </w:rPr>
        <w:t xml:space="preserve"> genie </w:t>
      </w:r>
      <w:r w:rsidR="00FE5527">
        <w:rPr>
          <w:rFonts w:ascii="Times New Roman" w:hAnsi="Times New Roman" w:cs="Times New Roman"/>
          <w:sz w:val="24"/>
          <w:szCs w:val="24"/>
        </w:rPr>
        <w:t xml:space="preserve">is </w:t>
      </w:r>
      <w:r w:rsidR="000708BD" w:rsidRPr="00106438">
        <w:rPr>
          <w:rFonts w:ascii="Times New Roman" w:hAnsi="Times New Roman" w:cs="Times New Roman"/>
          <w:sz w:val="24"/>
          <w:szCs w:val="24"/>
        </w:rPr>
        <w:t>out of the bottle</w:t>
      </w:r>
      <w:r w:rsidR="00FE5527">
        <w:rPr>
          <w:rFonts w:ascii="Times New Roman" w:hAnsi="Times New Roman" w:cs="Times New Roman"/>
          <w:sz w:val="24"/>
          <w:szCs w:val="24"/>
        </w:rPr>
        <w:t xml:space="preserve"> </w:t>
      </w:r>
      <w:r w:rsidR="008C35D5" w:rsidRPr="00106438">
        <w:rPr>
          <w:rFonts w:ascii="Times New Roman" w:hAnsi="Times New Roman" w:cs="Times New Roman"/>
          <w:sz w:val="24"/>
          <w:szCs w:val="24"/>
        </w:rPr>
        <w:t>.......</w:t>
      </w:r>
      <w:r w:rsidR="00FE5527">
        <w:rPr>
          <w:rFonts w:ascii="Times New Roman" w:hAnsi="Times New Roman" w:cs="Times New Roman"/>
          <w:sz w:val="24"/>
          <w:szCs w:val="24"/>
        </w:rPr>
        <w:t>..is broke ... needs fixing .</w:t>
      </w:r>
      <w:r w:rsidR="008C35D5" w:rsidRPr="00106438">
        <w:rPr>
          <w:rFonts w:ascii="Times New Roman" w:hAnsi="Times New Roman" w:cs="Times New Roman"/>
          <w:sz w:val="24"/>
          <w:szCs w:val="24"/>
        </w:rPr>
        <w:t>......</w:t>
      </w:r>
      <w:r w:rsidR="0052640E" w:rsidRPr="00106438">
        <w:rPr>
          <w:rFonts w:ascii="Times New Roman" w:hAnsi="Times New Roman" w:cs="Times New Roman"/>
          <w:sz w:val="24"/>
          <w:szCs w:val="24"/>
        </w:rPr>
        <w:t>are thoughts that come</w:t>
      </w:r>
      <w:r w:rsidR="008C35D5" w:rsidRPr="00106438">
        <w:rPr>
          <w:rFonts w:ascii="Times New Roman" w:hAnsi="Times New Roman" w:cs="Times New Roman"/>
          <w:sz w:val="24"/>
          <w:szCs w:val="24"/>
        </w:rPr>
        <w:t xml:space="preserve"> to mind.</w:t>
      </w:r>
    </w:p>
    <w:p w:rsidR="00641DDD" w:rsidRPr="00106438" w:rsidRDefault="00641DDD" w:rsidP="008418B1">
      <w:pPr>
        <w:jc w:val="both"/>
        <w:rPr>
          <w:rFonts w:ascii="Times New Roman" w:hAnsi="Times New Roman" w:cs="Times New Roman"/>
          <w:sz w:val="24"/>
          <w:szCs w:val="24"/>
        </w:rPr>
      </w:pPr>
    </w:p>
    <w:p w:rsidR="00641DDD" w:rsidRPr="00B8096A" w:rsidRDefault="00641DDD" w:rsidP="008418B1">
      <w:pPr>
        <w:rPr>
          <w:rFonts w:ascii="Times New Roman" w:hAnsi="Times New Roman" w:cs="Times New Roman"/>
          <w:b/>
          <w:i/>
          <w:sz w:val="28"/>
          <w:szCs w:val="28"/>
        </w:rPr>
      </w:pPr>
      <w:r w:rsidRPr="00B8096A">
        <w:rPr>
          <w:rFonts w:ascii="Times New Roman" w:hAnsi="Times New Roman" w:cs="Times New Roman"/>
          <w:b/>
          <w:i/>
          <w:sz w:val="28"/>
          <w:szCs w:val="28"/>
        </w:rPr>
        <w:t>How did this happen?</w:t>
      </w:r>
    </w:p>
    <w:p w:rsidR="00EF4295" w:rsidRPr="00106438" w:rsidRDefault="00EF4295" w:rsidP="008418B1">
      <w:pPr>
        <w:jc w:val="center"/>
        <w:rPr>
          <w:rFonts w:ascii="Times New Roman" w:hAnsi="Times New Roman" w:cs="Times New Roman"/>
          <w:sz w:val="24"/>
          <w:szCs w:val="24"/>
        </w:rPr>
      </w:pPr>
    </w:p>
    <w:p w:rsidR="003E33EB" w:rsidRPr="00106438" w:rsidRDefault="003E33EB"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t xml:space="preserve">The importance of the ‘big mistake’ is that it created a systemic flaw, </w:t>
      </w:r>
      <w:r w:rsidR="005F01EB">
        <w:rPr>
          <w:rFonts w:ascii="Times New Roman" w:hAnsi="Times New Roman" w:cs="Times New Roman"/>
          <w:spacing w:val="7"/>
          <w:kern w:val="36"/>
          <w:sz w:val="24"/>
          <w:szCs w:val="24"/>
        </w:rPr>
        <w:t>a barrier</w:t>
      </w:r>
      <w:r w:rsidRPr="00106438">
        <w:rPr>
          <w:rFonts w:ascii="Times New Roman" w:hAnsi="Times New Roman" w:cs="Times New Roman"/>
          <w:spacing w:val="7"/>
          <w:kern w:val="36"/>
          <w:sz w:val="24"/>
          <w:szCs w:val="24"/>
        </w:rPr>
        <w:t xml:space="preserve"> to competition, in the retail financial system. </w:t>
      </w:r>
    </w:p>
    <w:p w:rsidR="007B6A1C" w:rsidRDefault="005F01EB"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lastRenderedPageBreak/>
        <w:t>The way that</w:t>
      </w:r>
      <w:r w:rsidR="00EF4295" w:rsidRPr="00106438">
        <w:rPr>
          <w:rFonts w:ascii="Times New Roman" w:hAnsi="Times New Roman" w:cs="Times New Roman"/>
          <w:spacing w:val="7"/>
          <w:kern w:val="36"/>
          <w:sz w:val="24"/>
          <w:szCs w:val="24"/>
        </w:rPr>
        <w:t xml:space="preserve"> </w:t>
      </w:r>
      <w:r w:rsidR="003E33EB" w:rsidRPr="00106438">
        <w:rPr>
          <w:rFonts w:ascii="Times New Roman" w:hAnsi="Times New Roman" w:cs="Times New Roman"/>
          <w:spacing w:val="7"/>
          <w:kern w:val="36"/>
          <w:sz w:val="24"/>
          <w:szCs w:val="24"/>
        </w:rPr>
        <w:t xml:space="preserve">this systemic flaw </w:t>
      </w:r>
      <w:r w:rsidR="00EF4295" w:rsidRPr="00106438">
        <w:rPr>
          <w:rFonts w:ascii="Times New Roman" w:hAnsi="Times New Roman" w:cs="Times New Roman"/>
          <w:spacing w:val="7"/>
          <w:kern w:val="36"/>
          <w:sz w:val="24"/>
          <w:szCs w:val="24"/>
        </w:rPr>
        <w:t xml:space="preserve">compromises the system </w:t>
      </w:r>
      <w:r w:rsidR="003E33EB" w:rsidRPr="00106438">
        <w:rPr>
          <w:rFonts w:ascii="Times New Roman" w:hAnsi="Times New Roman" w:cs="Times New Roman"/>
          <w:spacing w:val="7"/>
          <w:kern w:val="36"/>
          <w:sz w:val="24"/>
          <w:szCs w:val="24"/>
        </w:rPr>
        <w:t xml:space="preserve">can be explained from </w:t>
      </w:r>
      <w:r w:rsidR="00EF4295" w:rsidRPr="00106438">
        <w:rPr>
          <w:rFonts w:ascii="Times New Roman" w:hAnsi="Times New Roman" w:cs="Times New Roman"/>
          <w:spacing w:val="7"/>
          <w:kern w:val="36"/>
          <w:sz w:val="24"/>
          <w:szCs w:val="24"/>
        </w:rPr>
        <w:t>different perspectives. So done – persuasively --</w:t>
      </w:r>
      <w:r w:rsidR="003E33EB" w:rsidRPr="00106438">
        <w:rPr>
          <w:rFonts w:ascii="Times New Roman" w:hAnsi="Times New Roman" w:cs="Times New Roman"/>
          <w:spacing w:val="7"/>
          <w:kern w:val="36"/>
          <w:sz w:val="24"/>
          <w:szCs w:val="24"/>
        </w:rPr>
        <w:t xml:space="preserve"> the defect will be recogniz</w:t>
      </w:r>
      <w:r w:rsidR="00EF4295" w:rsidRPr="00106438">
        <w:rPr>
          <w:rFonts w:ascii="Times New Roman" w:hAnsi="Times New Roman" w:cs="Times New Roman"/>
          <w:spacing w:val="7"/>
          <w:kern w:val="36"/>
          <w:sz w:val="24"/>
          <w:szCs w:val="24"/>
        </w:rPr>
        <w:t>able and no longer ignorable</w:t>
      </w:r>
      <w:r w:rsidR="003E33EB" w:rsidRPr="00106438">
        <w:rPr>
          <w:rFonts w:ascii="Times New Roman" w:hAnsi="Times New Roman" w:cs="Times New Roman"/>
          <w:spacing w:val="7"/>
          <w:kern w:val="36"/>
          <w:sz w:val="24"/>
          <w:szCs w:val="24"/>
        </w:rPr>
        <w:t xml:space="preserve"> by the key players -- banks, bank customers, bank regulators and politicians.</w:t>
      </w:r>
    </w:p>
    <w:p w:rsidR="003E33EB" w:rsidRPr="00106438" w:rsidRDefault="00D9013A"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 xml:space="preserve">Apparently, </w:t>
      </w:r>
      <w:r w:rsidR="005F01EB">
        <w:rPr>
          <w:rFonts w:ascii="Times New Roman" w:hAnsi="Times New Roman" w:cs="Times New Roman"/>
          <w:spacing w:val="7"/>
          <w:kern w:val="36"/>
          <w:sz w:val="24"/>
          <w:szCs w:val="24"/>
        </w:rPr>
        <w:t xml:space="preserve">as is, </w:t>
      </w:r>
      <w:r>
        <w:rPr>
          <w:rFonts w:ascii="Times New Roman" w:hAnsi="Times New Roman" w:cs="Times New Roman"/>
          <w:spacing w:val="7"/>
          <w:kern w:val="36"/>
          <w:sz w:val="24"/>
          <w:szCs w:val="24"/>
        </w:rPr>
        <w:t xml:space="preserve">no one </w:t>
      </w:r>
      <w:r w:rsidR="005F01EB">
        <w:rPr>
          <w:rFonts w:ascii="Times New Roman" w:hAnsi="Times New Roman" w:cs="Times New Roman"/>
          <w:spacing w:val="7"/>
          <w:kern w:val="36"/>
          <w:sz w:val="24"/>
          <w:szCs w:val="24"/>
        </w:rPr>
        <w:t>who should</w:t>
      </w:r>
      <w:r w:rsidR="007B6A1C">
        <w:rPr>
          <w:rFonts w:ascii="Times New Roman" w:hAnsi="Times New Roman" w:cs="Times New Roman"/>
          <w:spacing w:val="7"/>
          <w:kern w:val="36"/>
          <w:sz w:val="24"/>
          <w:szCs w:val="24"/>
        </w:rPr>
        <w:t xml:space="preserve"> </w:t>
      </w:r>
      <w:r w:rsidR="00516F50">
        <w:rPr>
          <w:rFonts w:ascii="Times New Roman" w:hAnsi="Times New Roman" w:cs="Times New Roman"/>
          <w:spacing w:val="7"/>
          <w:kern w:val="36"/>
          <w:sz w:val="24"/>
          <w:szCs w:val="24"/>
        </w:rPr>
        <w:t xml:space="preserve">can simply </w:t>
      </w:r>
      <w:r w:rsidR="005F01EB">
        <w:rPr>
          <w:rFonts w:ascii="Times New Roman" w:hAnsi="Times New Roman" w:cs="Times New Roman"/>
          <w:spacing w:val="7"/>
          <w:kern w:val="36"/>
          <w:sz w:val="24"/>
          <w:szCs w:val="24"/>
        </w:rPr>
        <w:t>say</w:t>
      </w:r>
      <w:r>
        <w:rPr>
          <w:rFonts w:ascii="Times New Roman" w:hAnsi="Times New Roman" w:cs="Times New Roman"/>
          <w:spacing w:val="7"/>
          <w:kern w:val="36"/>
          <w:sz w:val="24"/>
          <w:szCs w:val="24"/>
        </w:rPr>
        <w:t xml:space="preserve"> </w:t>
      </w:r>
      <w:r w:rsidR="007B6A1C">
        <w:rPr>
          <w:rFonts w:ascii="Times New Roman" w:hAnsi="Times New Roman" w:cs="Times New Roman"/>
          <w:spacing w:val="7"/>
          <w:kern w:val="36"/>
          <w:sz w:val="24"/>
          <w:szCs w:val="24"/>
        </w:rPr>
        <w:t>what happened</w:t>
      </w:r>
      <w:r w:rsidR="003E33EB" w:rsidRPr="00106438">
        <w:rPr>
          <w:rFonts w:ascii="Times New Roman" w:hAnsi="Times New Roman" w:cs="Times New Roman"/>
          <w:spacing w:val="7"/>
          <w:kern w:val="36"/>
          <w:sz w:val="24"/>
          <w:szCs w:val="24"/>
        </w:rPr>
        <w:t xml:space="preserve"> </w:t>
      </w:r>
      <w:r w:rsidR="007B6A1C">
        <w:rPr>
          <w:rFonts w:ascii="Times New Roman" w:hAnsi="Times New Roman" w:cs="Times New Roman"/>
          <w:spacing w:val="7"/>
          <w:kern w:val="36"/>
          <w:sz w:val="24"/>
          <w:szCs w:val="24"/>
        </w:rPr>
        <w:t xml:space="preserve">and </w:t>
      </w:r>
      <w:r w:rsidR="00A83BB0">
        <w:rPr>
          <w:rFonts w:ascii="Times New Roman" w:hAnsi="Times New Roman" w:cs="Times New Roman"/>
          <w:spacing w:val="7"/>
          <w:kern w:val="36"/>
          <w:sz w:val="24"/>
          <w:szCs w:val="24"/>
        </w:rPr>
        <w:t>explain</w:t>
      </w:r>
      <w:r>
        <w:rPr>
          <w:rFonts w:ascii="Times New Roman" w:hAnsi="Times New Roman" w:cs="Times New Roman"/>
          <w:spacing w:val="7"/>
          <w:kern w:val="36"/>
          <w:sz w:val="24"/>
          <w:szCs w:val="24"/>
        </w:rPr>
        <w:t xml:space="preserve"> </w:t>
      </w:r>
      <w:r w:rsidR="00A83BB0">
        <w:rPr>
          <w:rFonts w:ascii="Times New Roman" w:hAnsi="Times New Roman" w:cs="Times New Roman"/>
          <w:spacing w:val="7"/>
          <w:kern w:val="36"/>
          <w:sz w:val="24"/>
          <w:szCs w:val="24"/>
        </w:rPr>
        <w:t>it</w:t>
      </w:r>
      <w:r w:rsidR="007B6A1C">
        <w:rPr>
          <w:rFonts w:ascii="Times New Roman" w:hAnsi="Times New Roman" w:cs="Times New Roman"/>
          <w:spacing w:val="7"/>
          <w:kern w:val="36"/>
          <w:sz w:val="24"/>
          <w:szCs w:val="24"/>
        </w:rPr>
        <w:t>.</w:t>
      </w:r>
    </w:p>
    <w:p w:rsidR="00EF4295" w:rsidRPr="00106438" w:rsidRDefault="00EF4295" w:rsidP="008418B1">
      <w:pPr>
        <w:jc w:val="both"/>
        <w:rPr>
          <w:rFonts w:ascii="Times New Roman" w:hAnsi="Times New Roman" w:cs="Times New Roman"/>
          <w:spacing w:val="7"/>
          <w:kern w:val="36"/>
          <w:sz w:val="24"/>
          <w:szCs w:val="24"/>
        </w:rPr>
      </w:pPr>
    </w:p>
    <w:p w:rsidR="00E0033F" w:rsidRPr="00E633C7" w:rsidRDefault="00E0033F" w:rsidP="008418B1">
      <w:pPr>
        <w:pStyle w:val="ListParagraph"/>
        <w:numPr>
          <w:ilvl w:val="0"/>
          <w:numId w:val="4"/>
        </w:numPr>
        <w:rPr>
          <w:rFonts w:ascii="Times New Roman" w:hAnsi="Times New Roman" w:cs="Times New Roman"/>
          <w:b/>
          <w:i/>
          <w:spacing w:val="7"/>
          <w:kern w:val="36"/>
          <w:sz w:val="28"/>
          <w:szCs w:val="28"/>
        </w:rPr>
      </w:pPr>
      <w:r w:rsidRPr="00E633C7">
        <w:rPr>
          <w:rFonts w:ascii="Times New Roman" w:hAnsi="Times New Roman" w:cs="Times New Roman"/>
          <w:b/>
          <w:i/>
          <w:spacing w:val="7"/>
          <w:kern w:val="36"/>
          <w:sz w:val="28"/>
          <w:szCs w:val="28"/>
        </w:rPr>
        <w:t xml:space="preserve">the narrow perspective: the business of banking </w:t>
      </w:r>
    </w:p>
    <w:p w:rsidR="00EF4295" w:rsidRPr="00106438" w:rsidRDefault="00EF4295" w:rsidP="008418B1">
      <w:pPr>
        <w:jc w:val="both"/>
        <w:rPr>
          <w:rFonts w:ascii="Times New Roman" w:hAnsi="Times New Roman" w:cs="Times New Roman"/>
          <w:spacing w:val="7"/>
          <w:kern w:val="36"/>
          <w:sz w:val="24"/>
          <w:szCs w:val="24"/>
        </w:rPr>
      </w:pPr>
    </w:p>
    <w:p w:rsidR="009C599B" w:rsidRDefault="000D19BF"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A</w:t>
      </w:r>
      <w:r w:rsidR="003E33EB" w:rsidRPr="00106438">
        <w:rPr>
          <w:rFonts w:ascii="Times New Roman" w:hAnsi="Times New Roman" w:cs="Times New Roman"/>
          <w:spacing w:val="7"/>
          <w:kern w:val="36"/>
          <w:sz w:val="24"/>
          <w:szCs w:val="24"/>
        </w:rPr>
        <w:t xml:space="preserve"> focal point is</w:t>
      </w:r>
      <w:r w:rsidR="00EF4295" w:rsidRPr="00106438">
        <w:rPr>
          <w:rFonts w:ascii="Times New Roman" w:hAnsi="Times New Roman" w:cs="Times New Roman"/>
          <w:spacing w:val="7"/>
          <w:kern w:val="36"/>
          <w:sz w:val="24"/>
          <w:szCs w:val="24"/>
        </w:rPr>
        <w:t>, of course,</w:t>
      </w:r>
      <w:r w:rsidR="003E33EB" w:rsidRPr="00106438">
        <w:rPr>
          <w:rFonts w:ascii="Times New Roman" w:hAnsi="Times New Roman" w:cs="Times New Roman"/>
          <w:spacing w:val="7"/>
          <w:kern w:val="36"/>
          <w:sz w:val="24"/>
          <w:szCs w:val="24"/>
        </w:rPr>
        <w:t xml:space="preserve"> the consequences of banks holding transaction account deposits on which ‘no’ interest is paid while providing related account keeping facilities and transaction services either free of charge or underpriced, relative to costs.</w:t>
      </w:r>
      <w:r w:rsidR="009C599B" w:rsidRPr="00106438">
        <w:rPr>
          <w:rFonts w:ascii="Times New Roman" w:hAnsi="Times New Roman" w:cs="Times New Roman"/>
          <w:spacing w:val="7"/>
          <w:kern w:val="36"/>
          <w:sz w:val="24"/>
          <w:szCs w:val="24"/>
        </w:rPr>
        <w:t xml:space="preserve"> </w:t>
      </w:r>
    </w:p>
    <w:p w:rsidR="00EF4295" w:rsidRPr="00106438" w:rsidRDefault="009C599B"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t xml:space="preserve">The free-services banks provide </w:t>
      </w:r>
      <w:r w:rsidR="000D19BF">
        <w:rPr>
          <w:rFonts w:ascii="Times New Roman" w:hAnsi="Times New Roman" w:cs="Times New Roman"/>
          <w:spacing w:val="7"/>
          <w:kern w:val="36"/>
          <w:sz w:val="24"/>
          <w:szCs w:val="24"/>
        </w:rPr>
        <w:t xml:space="preserve">on transaction accounts </w:t>
      </w:r>
      <w:r w:rsidR="005F01EB">
        <w:rPr>
          <w:rFonts w:ascii="Times New Roman" w:hAnsi="Times New Roman" w:cs="Times New Roman"/>
          <w:spacing w:val="7"/>
          <w:kern w:val="36"/>
          <w:sz w:val="24"/>
          <w:szCs w:val="24"/>
        </w:rPr>
        <w:t>are</w:t>
      </w:r>
      <w:r w:rsidRPr="00106438">
        <w:rPr>
          <w:rFonts w:ascii="Times New Roman" w:hAnsi="Times New Roman" w:cs="Times New Roman"/>
          <w:spacing w:val="7"/>
          <w:kern w:val="36"/>
          <w:sz w:val="24"/>
          <w:szCs w:val="24"/>
        </w:rPr>
        <w:t xml:space="preserve"> </w:t>
      </w:r>
      <w:r w:rsidR="000D19BF">
        <w:rPr>
          <w:rFonts w:ascii="Times New Roman" w:hAnsi="Times New Roman" w:cs="Times New Roman"/>
          <w:spacing w:val="7"/>
          <w:kern w:val="36"/>
          <w:sz w:val="24"/>
          <w:szCs w:val="24"/>
        </w:rPr>
        <w:t xml:space="preserve">best </w:t>
      </w:r>
      <w:r w:rsidRPr="00106438">
        <w:rPr>
          <w:rFonts w:ascii="Times New Roman" w:hAnsi="Times New Roman" w:cs="Times New Roman"/>
          <w:spacing w:val="7"/>
          <w:kern w:val="36"/>
          <w:sz w:val="24"/>
          <w:szCs w:val="24"/>
        </w:rPr>
        <w:t xml:space="preserve">seen </w:t>
      </w:r>
      <w:r w:rsidR="000D19BF">
        <w:rPr>
          <w:rFonts w:ascii="Times New Roman" w:hAnsi="Times New Roman" w:cs="Times New Roman"/>
          <w:spacing w:val="7"/>
          <w:kern w:val="36"/>
          <w:sz w:val="24"/>
          <w:szCs w:val="24"/>
        </w:rPr>
        <w:t>as</w:t>
      </w:r>
      <w:r w:rsidRPr="00106438">
        <w:rPr>
          <w:rFonts w:ascii="Times New Roman" w:hAnsi="Times New Roman" w:cs="Times New Roman"/>
          <w:spacing w:val="7"/>
          <w:kern w:val="36"/>
          <w:sz w:val="24"/>
          <w:szCs w:val="24"/>
        </w:rPr>
        <w:t xml:space="preserve"> tax-free, income-in-kind</w:t>
      </w:r>
      <w:r w:rsidR="005F01EB">
        <w:rPr>
          <w:rFonts w:ascii="Times New Roman" w:hAnsi="Times New Roman" w:cs="Times New Roman"/>
          <w:spacing w:val="7"/>
          <w:kern w:val="36"/>
          <w:sz w:val="24"/>
          <w:szCs w:val="24"/>
        </w:rPr>
        <w:t>,</w:t>
      </w:r>
      <w:r w:rsidRPr="00106438">
        <w:rPr>
          <w:rFonts w:ascii="Times New Roman" w:hAnsi="Times New Roman" w:cs="Times New Roman"/>
          <w:spacing w:val="7"/>
          <w:kern w:val="36"/>
          <w:sz w:val="24"/>
          <w:szCs w:val="24"/>
        </w:rPr>
        <w:t xml:space="preserve"> </w:t>
      </w:r>
      <w:r w:rsidR="005F01EB">
        <w:rPr>
          <w:rFonts w:ascii="Times New Roman" w:hAnsi="Times New Roman" w:cs="Times New Roman"/>
          <w:spacing w:val="7"/>
          <w:kern w:val="36"/>
          <w:sz w:val="24"/>
          <w:szCs w:val="24"/>
        </w:rPr>
        <w:t>available to</w:t>
      </w:r>
      <w:r w:rsidRPr="00106438">
        <w:rPr>
          <w:rFonts w:ascii="Times New Roman" w:hAnsi="Times New Roman" w:cs="Times New Roman"/>
          <w:spacing w:val="7"/>
          <w:kern w:val="36"/>
          <w:sz w:val="24"/>
          <w:szCs w:val="24"/>
        </w:rPr>
        <w:t xml:space="preserve"> customers </w:t>
      </w:r>
      <w:r w:rsidR="000D19BF">
        <w:rPr>
          <w:rFonts w:ascii="Times New Roman" w:hAnsi="Times New Roman" w:cs="Times New Roman"/>
          <w:spacing w:val="7"/>
          <w:kern w:val="36"/>
          <w:sz w:val="24"/>
          <w:szCs w:val="24"/>
        </w:rPr>
        <w:t>as an alternative to</w:t>
      </w:r>
      <w:r w:rsidRPr="00106438">
        <w:rPr>
          <w:rFonts w:ascii="Times New Roman" w:hAnsi="Times New Roman" w:cs="Times New Roman"/>
          <w:spacing w:val="7"/>
          <w:kern w:val="36"/>
          <w:sz w:val="24"/>
          <w:szCs w:val="24"/>
        </w:rPr>
        <w:t xml:space="preserve"> </w:t>
      </w:r>
      <w:r w:rsidR="002424A6">
        <w:rPr>
          <w:rFonts w:ascii="Times New Roman" w:hAnsi="Times New Roman" w:cs="Times New Roman"/>
          <w:spacing w:val="7"/>
          <w:kern w:val="36"/>
          <w:sz w:val="24"/>
          <w:szCs w:val="24"/>
        </w:rPr>
        <w:t xml:space="preserve">making </w:t>
      </w:r>
      <w:r w:rsidRPr="00106438">
        <w:rPr>
          <w:rFonts w:ascii="Times New Roman" w:hAnsi="Times New Roman" w:cs="Times New Roman"/>
          <w:spacing w:val="7"/>
          <w:kern w:val="36"/>
          <w:sz w:val="24"/>
          <w:szCs w:val="24"/>
        </w:rPr>
        <w:t xml:space="preserve">explicit interest </w:t>
      </w:r>
      <w:r w:rsidR="00EF4295" w:rsidRPr="00106438">
        <w:rPr>
          <w:rFonts w:ascii="Times New Roman" w:hAnsi="Times New Roman" w:cs="Times New Roman"/>
          <w:spacing w:val="7"/>
          <w:kern w:val="36"/>
          <w:sz w:val="24"/>
          <w:szCs w:val="24"/>
        </w:rPr>
        <w:t>payments</w:t>
      </w:r>
      <w:r w:rsidR="000D19BF">
        <w:rPr>
          <w:rFonts w:ascii="Times New Roman" w:hAnsi="Times New Roman" w:cs="Times New Roman"/>
          <w:spacing w:val="7"/>
          <w:kern w:val="36"/>
          <w:sz w:val="24"/>
          <w:szCs w:val="24"/>
        </w:rPr>
        <w:t xml:space="preserve"> which would be taxable income</w:t>
      </w:r>
      <w:r w:rsidRPr="00106438">
        <w:rPr>
          <w:rFonts w:ascii="Times New Roman" w:hAnsi="Times New Roman" w:cs="Times New Roman"/>
          <w:spacing w:val="7"/>
          <w:kern w:val="36"/>
          <w:sz w:val="24"/>
          <w:szCs w:val="24"/>
        </w:rPr>
        <w:t xml:space="preserve">. The converse is that banks cover the costs of giving ‘free services’ from </w:t>
      </w:r>
      <w:r w:rsidR="00D9013A">
        <w:rPr>
          <w:rFonts w:ascii="Times New Roman" w:hAnsi="Times New Roman" w:cs="Times New Roman"/>
          <w:spacing w:val="7"/>
          <w:kern w:val="36"/>
          <w:sz w:val="24"/>
          <w:szCs w:val="24"/>
        </w:rPr>
        <w:t xml:space="preserve">part of </w:t>
      </w:r>
      <w:r w:rsidRPr="00106438">
        <w:rPr>
          <w:rFonts w:ascii="Times New Roman" w:hAnsi="Times New Roman" w:cs="Times New Roman"/>
          <w:spacing w:val="7"/>
          <w:kern w:val="36"/>
          <w:sz w:val="24"/>
          <w:szCs w:val="24"/>
        </w:rPr>
        <w:t>their easy-earnings on the investment of ‘free deposits’ in loans and investments at market rates.</w:t>
      </w:r>
    </w:p>
    <w:p w:rsidR="009C599B" w:rsidRPr="00106438" w:rsidRDefault="005F01EB"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Beyond that</w:t>
      </w:r>
      <w:r w:rsidR="009C599B" w:rsidRPr="00106438">
        <w:rPr>
          <w:rFonts w:ascii="Times New Roman" w:hAnsi="Times New Roman" w:cs="Times New Roman"/>
          <w:spacing w:val="7"/>
          <w:kern w:val="36"/>
          <w:sz w:val="24"/>
          <w:szCs w:val="24"/>
        </w:rPr>
        <w:t xml:space="preserve"> </w:t>
      </w:r>
      <w:r>
        <w:rPr>
          <w:rFonts w:ascii="Times New Roman" w:hAnsi="Times New Roman" w:cs="Times New Roman"/>
          <w:spacing w:val="7"/>
          <w:kern w:val="36"/>
          <w:sz w:val="24"/>
          <w:szCs w:val="24"/>
        </w:rPr>
        <w:t>the Treasury is</w:t>
      </w:r>
      <w:r w:rsidR="009B7F92" w:rsidRPr="00106438">
        <w:rPr>
          <w:rFonts w:ascii="Times New Roman" w:hAnsi="Times New Roman" w:cs="Times New Roman"/>
          <w:spacing w:val="7"/>
          <w:kern w:val="36"/>
          <w:sz w:val="24"/>
          <w:szCs w:val="24"/>
        </w:rPr>
        <w:t xml:space="preserve"> denied the tax </w:t>
      </w:r>
      <w:r w:rsidR="009F3392" w:rsidRPr="00106438">
        <w:rPr>
          <w:rFonts w:ascii="Times New Roman" w:hAnsi="Times New Roman" w:cs="Times New Roman"/>
          <w:spacing w:val="7"/>
          <w:kern w:val="36"/>
          <w:sz w:val="24"/>
          <w:szCs w:val="24"/>
        </w:rPr>
        <w:t>payabl</w:t>
      </w:r>
      <w:r w:rsidR="004D6767" w:rsidRPr="00106438">
        <w:rPr>
          <w:rFonts w:ascii="Times New Roman" w:hAnsi="Times New Roman" w:cs="Times New Roman"/>
          <w:spacing w:val="7"/>
          <w:kern w:val="36"/>
          <w:sz w:val="24"/>
          <w:szCs w:val="24"/>
        </w:rPr>
        <w:t xml:space="preserve">e </w:t>
      </w:r>
      <w:r>
        <w:rPr>
          <w:rFonts w:ascii="Times New Roman" w:hAnsi="Times New Roman" w:cs="Times New Roman"/>
          <w:spacing w:val="7"/>
          <w:kern w:val="36"/>
          <w:sz w:val="24"/>
          <w:szCs w:val="24"/>
        </w:rPr>
        <w:t>on income paid in kind</w:t>
      </w:r>
      <w:r w:rsidR="009B7F92" w:rsidRPr="00106438">
        <w:rPr>
          <w:rFonts w:ascii="Times New Roman" w:hAnsi="Times New Roman" w:cs="Times New Roman"/>
          <w:spacing w:val="7"/>
          <w:kern w:val="36"/>
          <w:sz w:val="24"/>
          <w:szCs w:val="24"/>
        </w:rPr>
        <w:t xml:space="preserve"> and the community generally</w:t>
      </w:r>
      <w:r w:rsidR="00F2586D">
        <w:rPr>
          <w:rFonts w:ascii="Times New Roman" w:hAnsi="Times New Roman" w:cs="Times New Roman"/>
          <w:spacing w:val="7"/>
          <w:kern w:val="36"/>
          <w:sz w:val="24"/>
          <w:szCs w:val="24"/>
        </w:rPr>
        <w:t>,</w:t>
      </w:r>
      <w:r w:rsidR="009B7F92" w:rsidRPr="00106438">
        <w:rPr>
          <w:rFonts w:ascii="Times New Roman" w:hAnsi="Times New Roman" w:cs="Times New Roman"/>
          <w:spacing w:val="7"/>
          <w:kern w:val="36"/>
          <w:sz w:val="24"/>
          <w:szCs w:val="24"/>
        </w:rPr>
        <w:t xml:space="preserve"> </w:t>
      </w:r>
      <w:r w:rsidR="00F2586D">
        <w:rPr>
          <w:rFonts w:ascii="Times New Roman" w:hAnsi="Times New Roman" w:cs="Times New Roman"/>
          <w:spacing w:val="7"/>
          <w:kern w:val="36"/>
          <w:sz w:val="24"/>
          <w:szCs w:val="24"/>
        </w:rPr>
        <w:t>seduced into a tax-avoidance</w:t>
      </w:r>
      <w:r w:rsidR="00EF4295" w:rsidRPr="00106438">
        <w:rPr>
          <w:rFonts w:ascii="Times New Roman" w:hAnsi="Times New Roman" w:cs="Times New Roman"/>
          <w:spacing w:val="7"/>
          <w:kern w:val="36"/>
          <w:sz w:val="24"/>
          <w:szCs w:val="24"/>
        </w:rPr>
        <w:t xml:space="preserve"> barter-scheme</w:t>
      </w:r>
      <w:r w:rsidR="007F3EA5" w:rsidRPr="00106438">
        <w:rPr>
          <w:rFonts w:ascii="Times New Roman" w:hAnsi="Times New Roman" w:cs="Times New Roman"/>
          <w:spacing w:val="7"/>
          <w:kern w:val="36"/>
          <w:sz w:val="24"/>
          <w:szCs w:val="24"/>
        </w:rPr>
        <w:t>,</w:t>
      </w:r>
      <w:r w:rsidR="00EF4295" w:rsidRPr="00106438">
        <w:rPr>
          <w:rFonts w:ascii="Times New Roman" w:hAnsi="Times New Roman" w:cs="Times New Roman"/>
          <w:spacing w:val="7"/>
          <w:kern w:val="36"/>
          <w:sz w:val="24"/>
          <w:szCs w:val="24"/>
        </w:rPr>
        <w:t xml:space="preserve"> </w:t>
      </w:r>
      <w:r w:rsidR="007F3EA5" w:rsidRPr="00106438">
        <w:rPr>
          <w:rFonts w:ascii="Times New Roman" w:hAnsi="Times New Roman" w:cs="Times New Roman"/>
          <w:spacing w:val="7"/>
          <w:kern w:val="36"/>
          <w:sz w:val="24"/>
          <w:szCs w:val="24"/>
        </w:rPr>
        <w:t xml:space="preserve">is </w:t>
      </w:r>
      <w:r w:rsidR="009B7F92" w:rsidRPr="00106438">
        <w:rPr>
          <w:rFonts w:ascii="Times New Roman" w:hAnsi="Times New Roman" w:cs="Times New Roman"/>
          <w:spacing w:val="7"/>
          <w:kern w:val="36"/>
          <w:sz w:val="24"/>
          <w:szCs w:val="24"/>
        </w:rPr>
        <w:t xml:space="preserve">denied a </w:t>
      </w:r>
      <w:r w:rsidR="002424A6">
        <w:rPr>
          <w:rFonts w:ascii="Times New Roman" w:hAnsi="Times New Roman" w:cs="Times New Roman"/>
          <w:spacing w:val="7"/>
          <w:kern w:val="36"/>
          <w:sz w:val="24"/>
          <w:szCs w:val="24"/>
        </w:rPr>
        <w:t xml:space="preserve">fair, </w:t>
      </w:r>
      <w:r w:rsidR="009B7F92" w:rsidRPr="00106438">
        <w:rPr>
          <w:rFonts w:ascii="Times New Roman" w:hAnsi="Times New Roman" w:cs="Times New Roman"/>
          <w:spacing w:val="7"/>
          <w:kern w:val="36"/>
          <w:sz w:val="24"/>
          <w:szCs w:val="24"/>
        </w:rPr>
        <w:t xml:space="preserve">competitive </w:t>
      </w:r>
      <w:r w:rsidR="002424A6">
        <w:rPr>
          <w:rFonts w:ascii="Times New Roman" w:hAnsi="Times New Roman" w:cs="Times New Roman"/>
          <w:spacing w:val="7"/>
          <w:kern w:val="36"/>
          <w:sz w:val="24"/>
          <w:szCs w:val="24"/>
        </w:rPr>
        <w:t xml:space="preserve">and efficient </w:t>
      </w:r>
      <w:r w:rsidR="009B7F92" w:rsidRPr="00106438">
        <w:rPr>
          <w:rFonts w:ascii="Times New Roman" w:hAnsi="Times New Roman" w:cs="Times New Roman"/>
          <w:spacing w:val="7"/>
          <w:kern w:val="36"/>
          <w:sz w:val="24"/>
          <w:szCs w:val="24"/>
        </w:rPr>
        <w:t>financial system</w:t>
      </w:r>
      <w:r w:rsidR="000D19BF">
        <w:rPr>
          <w:rFonts w:ascii="Times New Roman" w:hAnsi="Times New Roman" w:cs="Times New Roman"/>
          <w:spacing w:val="7"/>
          <w:kern w:val="36"/>
          <w:sz w:val="24"/>
          <w:szCs w:val="24"/>
        </w:rPr>
        <w:t xml:space="preserve"> (because, practically, no other player </w:t>
      </w:r>
      <w:r w:rsidR="002424A6">
        <w:rPr>
          <w:rFonts w:ascii="Times New Roman" w:hAnsi="Times New Roman" w:cs="Times New Roman"/>
          <w:spacing w:val="7"/>
          <w:kern w:val="36"/>
          <w:sz w:val="24"/>
          <w:szCs w:val="24"/>
        </w:rPr>
        <w:t>can build</w:t>
      </w:r>
      <w:r w:rsidR="000D19BF">
        <w:rPr>
          <w:rFonts w:ascii="Times New Roman" w:hAnsi="Times New Roman" w:cs="Times New Roman"/>
          <w:spacing w:val="7"/>
          <w:kern w:val="36"/>
          <w:sz w:val="24"/>
          <w:szCs w:val="24"/>
        </w:rPr>
        <w:t xml:space="preserve"> </w:t>
      </w:r>
      <w:r w:rsidR="00F2586D">
        <w:rPr>
          <w:rFonts w:ascii="Times New Roman" w:hAnsi="Times New Roman" w:cs="Times New Roman"/>
          <w:spacing w:val="7"/>
          <w:kern w:val="36"/>
          <w:sz w:val="24"/>
          <w:szCs w:val="24"/>
        </w:rPr>
        <w:t>a</w:t>
      </w:r>
      <w:r w:rsidR="002424A6">
        <w:rPr>
          <w:rFonts w:ascii="Times New Roman" w:hAnsi="Times New Roman" w:cs="Times New Roman"/>
          <w:spacing w:val="7"/>
          <w:kern w:val="36"/>
          <w:sz w:val="24"/>
          <w:szCs w:val="24"/>
        </w:rPr>
        <w:t xml:space="preserve"> substantial</w:t>
      </w:r>
      <w:r w:rsidR="000D19BF">
        <w:rPr>
          <w:rFonts w:ascii="Times New Roman" w:hAnsi="Times New Roman" w:cs="Times New Roman"/>
          <w:spacing w:val="7"/>
          <w:kern w:val="36"/>
          <w:sz w:val="24"/>
          <w:szCs w:val="24"/>
        </w:rPr>
        <w:t xml:space="preserve"> ‘free deposit’ base </w:t>
      </w:r>
      <w:r w:rsidR="003E4EA4">
        <w:rPr>
          <w:rFonts w:ascii="Times New Roman" w:hAnsi="Times New Roman" w:cs="Times New Roman"/>
          <w:spacing w:val="7"/>
          <w:kern w:val="36"/>
          <w:sz w:val="24"/>
          <w:szCs w:val="24"/>
        </w:rPr>
        <w:t>needed</w:t>
      </w:r>
      <w:r w:rsidR="000D19BF">
        <w:rPr>
          <w:rFonts w:ascii="Times New Roman" w:hAnsi="Times New Roman" w:cs="Times New Roman"/>
          <w:spacing w:val="7"/>
          <w:kern w:val="36"/>
          <w:sz w:val="24"/>
          <w:szCs w:val="24"/>
        </w:rPr>
        <w:t xml:space="preserve"> to match a major bank deal</w:t>
      </w:r>
      <w:r w:rsidR="003E4EA4">
        <w:rPr>
          <w:rFonts w:ascii="Times New Roman" w:hAnsi="Times New Roman" w:cs="Times New Roman"/>
          <w:spacing w:val="7"/>
          <w:kern w:val="36"/>
          <w:sz w:val="24"/>
          <w:szCs w:val="24"/>
        </w:rPr>
        <w:t>.</w:t>
      </w:r>
      <w:r w:rsidR="000D19BF">
        <w:rPr>
          <w:rFonts w:ascii="Times New Roman" w:hAnsi="Times New Roman" w:cs="Times New Roman"/>
          <w:spacing w:val="7"/>
          <w:kern w:val="36"/>
          <w:sz w:val="24"/>
          <w:szCs w:val="24"/>
        </w:rPr>
        <w:t xml:space="preserve">) </w:t>
      </w:r>
    </w:p>
    <w:p w:rsidR="004D6767" w:rsidRDefault="003E33EB"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t xml:space="preserve">The importance of this </w:t>
      </w:r>
      <w:r w:rsidR="004D6767" w:rsidRPr="00106438">
        <w:rPr>
          <w:rFonts w:ascii="Times New Roman" w:hAnsi="Times New Roman" w:cs="Times New Roman"/>
          <w:spacing w:val="7"/>
          <w:kern w:val="36"/>
          <w:sz w:val="24"/>
          <w:szCs w:val="24"/>
        </w:rPr>
        <w:t xml:space="preserve">tax-free bartering </w:t>
      </w:r>
      <w:r w:rsidR="000D19BF">
        <w:rPr>
          <w:rFonts w:ascii="Times New Roman" w:hAnsi="Times New Roman" w:cs="Times New Roman"/>
          <w:spacing w:val="7"/>
          <w:kern w:val="36"/>
          <w:sz w:val="24"/>
          <w:szCs w:val="24"/>
        </w:rPr>
        <w:t xml:space="preserve">scheme </w:t>
      </w:r>
      <w:r w:rsidRPr="00106438">
        <w:rPr>
          <w:rFonts w:ascii="Times New Roman" w:hAnsi="Times New Roman" w:cs="Times New Roman"/>
          <w:spacing w:val="7"/>
          <w:kern w:val="36"/>
          <w:sz w:val="24"/>
          <w:szCs w:val="24"/>
        </w:rPr>
        <w:t xml:space="preserve">is underscored by </w:t>
      </w:r>
      <w:r w:rsidR="009B7F92" w:rsidRPr="00106438">
        <w:rPr>
          <w:rFonts w:ascii="Times New Roman" w:hAnsi="Times New Roman" w:cs="Times New Roman"/>
          <w:spacing w:val="7"/>
          <w:kern w:val="36"/>
          <w:sz w:val="24"/>
          <w:szCs w:val="24"/>
        </w:rPr>
        <w:t xml:space="preserve">recognizing that </w:t>
      </w:r>
      <w:r w:rsidR="004D6767" w:rsidRPr="00106438">
        <w:rPr>
          <w:rFonts w:ascii="Times New Roman" w:hAnsi="Times New Roman" w:cs="Times New Roman"/>
          <w:spacing w:val="7"/>
          <w:kern w:val="36"/>
          <w:sz w:val="24"/>
          <w:szCs w:val="24"/>
        </w:rPr>
        <w:t>banks</w:t>
      </w:r>
      <w:r w:rsidRPr="00106438">
        <w:rPr>
          <w:rFonts w:ascii="Times New Roman" w:hAnsi="Times New Roman" w:cs="Times New Roman"/>
          <w:spacing w:val="7"/>
          <w:kern w:val="36"/>
          <w:sz w:val="24"/>
          <w:szCs w:val="24"/>
        </w:rPr>
        <w:t xml:space="preserve"> </w:t>
      </w:r>
      <w:r w:rsidR="009B7F92" w:rsidRPr="00106438">
        <w:rPr>
          <w:rFonts w:ascii="Times New Roman" w:hAnsi="Times New Roman" w:cs="Times New Roman"/>
          <w:spacing w:val="7"/>
          <w:kern w:val="36"/>
          <w:sz w:val="24"/>
          <w:szCs w:val="24"/>
        </w:rPr>
        <w:t xml:space="preserve">‘interest free’ </w:t>
      </w:r>
      <w:r w:rsidRPr="00106438">
        <w:rPr>
          <w:rFonts w:ascii="Times New Roman" w:hAnsi="Times New Roman" w:cs="Times New Roman"/>
          <w:spacing w:val="7"/>
          <w:kern w:val="36"/>
          <w:sz w:val="24"/>
          <w:szCs w:val="24"/>
        </w:rPr>
        <w:t>de</w:t>
      </w:r>
      <w:r w:rsidR="009B7F92" w:rsidRPr="00106438">
        <w:rPr>
          <w:rFonts w:ascii="Times New Roman" w:hAnsi="Times New Roman" w:cs="Times New Roman"/>
          <w:spacing w:val="7"/>
          <w:kern w:val="36"/>
          <w:sz w:val="24"/>
          <w:szCs w:val="24"/>
        </w:rPr>
        <w:t>posits currently run</w:t>
      </w:r>
      <w:r w:rsidRPr="00106438">
        <w:rPr>
          <w:rFonts w:ascii="Times New Roman" w:hAnsi="Times New Roman" w:cs="Times New Roman"/>
          <w:spacing w:val="7"/>
          <w:kern w:val="36"/>
          <w:sz w:val="24"/>
          <w:szCs w:val="24"/>
        </w:rPr>
        <w:t xml:space="preserve"> to some one trillion dollars -- $1,000 billion – </w:t>
      </w:r>
      <w:r w:rsidR="009B7F92" w:rsidRPr="00106438">
        <w:rPr>
          <w:rFonts w:ascii="Times New Roman" w:hAnsi="Times New Roman" w:cs="Times New Roman"/>
          <w:spacing w:val="7"/>
          <w:kern w:val="36"/>
          <w:sz w:val="24"/>
          <w:szCs w:val="24"/>
        </w:rPr>
        <w:t xml:space="preserve">and the </w:t>
      </w:r>
      <w:r w:rsidR="00F2586D">
        <w:rPr>
          <w:rFonts w:ascii="Times New Roman" w:hAnsi="Times New Roman" w:cs="Times New Roman"/>
          <w:spacing w:val="7"/>
          <w:kern w:val="36"/>
          <w:sz w:val="24"/>
          <w:szCs w:val="24"/>
        </w:rPr>
        <w:t xml:space="preserve">annual </w:t>
      </w:r>
      <w:r w:rsidR="009B7F92" w:rsidRPr="00106438">
        <w:rPr>
          <w:rFonts w:ascii="Times New Roman" w:hAnsi="Times New Roman" w:cs="Times New Roman"/>
          <w:spacing w:val="7"/>
          <w:kern w:val="36"/>
          <w:sz w:val="24"/>
          <w:szCs w:val="24"/>
        </w:rPr>
        <w:t xml:space="preserve">taxable interest income not paid, </w:t>
      </w:r>
      <w:r w:rsidR="000D19BF">
        <w:rPr>
          <w:rFonts w:ascii="Times New Roman" w:hAnsi="Times New Roman" w:cs="Times New Roman"/>
          <w:spacing w:val="7"/>
          <w:kern w:val="36"/>
          <w:sz w:val="24"/>
          <w:szCs w:val="24"/>
        </w:rPr>
        <w:t xml:space="preserve">is </w:t>
      </w:r>
      <w:r w:rsidR="00F2586D">
        <w:rPr>
          <w:rFonts w:ascii="Times New Roman" w:hAnsi="Times New Roman" w:cs="Times New Roman"/>
          <w:spacing w:val="7"/>
          <w:kern w:val="36"/>
          <w:sz w:val="24"/>
          <w:szCs w:val="24"/>
        </w:rPr>
        <w:t xml:space="preserve">still </w:t>
      </w:r>
      <w:r w:rsidR="00D37C60">
        <w:rPr>
          <w:rFonts w:ascii="Times New Roman" w:hAnsi="Times New Roman" w:cs="Times New Roman"/>
          <w:spacing w:val="7"/>
          <w:kern w:val="36"/>
          <w:sz w:val="24"/>
          <w:szCs w:val="24"/>
        </w:rPr>
        <w:t xml:space="preserve">a substantial $25 billion even if less than normal. [In </w:t>
      </w:r>
      <w:r w:rsidR="00F2586D">
        <w:rPr>
          <w:rFonts w:ascii="Times New Roman" w:hAnsi="Times New Roman" w:cs="Times New Roman"/>
          <w:spacing w:val="7"/>
          <w:kern w:val="36"/>
          <w:sz w:val="24"/>
          <w:szCs w:val="24"/>
        </w:rPr>
        <w:t xml:space="preserve">more </w:t>
      </w:r>
      <w:r w:rsidR="00D37C60">
        <w:rPr>
          <w:rFonts w:ascii="Times New Roman" w:hAnsi="Times New Roman" w:cs="Times New Roman"/>
          <w:spacing w:val="7"/>
          <w:kern w:val="36"/>
          <w:sz w:val="24"/>
          <w:szCs w:val="24"/>
        </w:rPr>
        <w:t xml:space="preserve">normal times, it would be </w:t>
      </w:r>
      <w:r w:rsidR="00F2586D">
        <w:rPr>
          <w:rFonts w:ascii="Times New Roman" w:hAnsi="Times New Roman" w:cs="Times New Roman"/>
          <w:spacing w:val="7"/>
          <w:kern w:val="36"/>
          <w:sz w:val="24"/>
          <w:szCs w:val="24"/>
        </w:rPr>
        <w:t xml:space="preserve">at least </w:t>
      </w:r>
      <w:r w:rsidR="009B7F92" w:rsidRPr="00106438">
        <w:rPr>
          <w:rFonts w:ascii="Times New Roman" w:hAnsi="Times New Roman" w:cs="Times New Roman"/>
          <w:spacing w:val="7"/>
          <w:kern w:val="36"/>
          <w:sz w:val="24"/>
          <w:szCs w:val="24"/>
        </w:rPr>
        <w:t xml:space="preserve">some </w:t>
      </w:r>
      <w:r w:rsidR="009F3392" w:rsidRPr="00106438">
        <w:rPr>
          <w:rFonts w:ascii="Times New Roman" w:hAnsi="Times New Roman" w:cs="Times New Roman"/>
          <w:spacing w:val="7"/>
          <w:kern w:val="36"/>
          <w:sz w:val="24"/>
          <w:szCs w:val="24"/>
        </w:rPr>
        <w:t>$35 billion (at the 3.5% p.a.</w:t>
      </w:r>
      <w:r w:rsidR="004D6767" w:rsidRPr="00106438">
        <w:rPr>
          <w:rFonts w:ascii="Times New Roman" w:hAnsi="Times New Roman" w:cs="Times New Roman"/>
          <w:spacing w:val="7"/>
          <w:kern w:val="36"/>
          <w:sz w:val="24"/>
          <w:szCs w:val="24"/>
        </w:rPr>
        <w:t xml:space="preserve"> </w:t>
      </w:r>
      <w:r w:rsidR="009F3392" w:rsidRPr="00106438">
        <w:rPr>
          <w:rFonts w:ascii="Times New Roman" w:hAnsi="Times New Roman" w:cs="Times New Roman"/>
          <w:spacing w:val="7"/>
          <w:kern w:val="36"/>
          <w:sz w:val="24"/>
          <w:szCs w:val="24"/>
        </w:rPr>
        <w:t xml:space="preserve">natural rate) </w:t>
      </w:r>
      <w:r w:rsidR="000D19BF">
        <w:rPr>
          <w:rFonts w:ascii="Times New Roman" w:hAnsi="Times New Roman" w:cs="Times New Roman"/>
          <w:spacing w:val="7"/>
          <w:kern w:val="36"/>
          <w:sz w:val="24"/>
          <w:szCs w:val="24"/>
        </w:rPr>
        <w:t xml:space="preserve">and </w:t>
      </w:r>
      <w:r w:rsidR="004D6767" w:rsidRPr="00106438">
        <w:rPr>
          <w:rFonts w:ascii="Times New Roman" w:hAnsi="Times New Roman" w:cs="Times New Roman"/>
          <w:spacing w:val="7"/>
          <w:kern w:val="36"/>
          <w:sz w:val="24"/>
          <w:szCs w:val="24"/>
        </w:rPr>
        <w:t xml:space="preserve">the likely </w:t>
      </w:r>
      <w:r w:rsidR="00D37C60">
        <w:rPr>
          <w:rFonts w:ascii="Times New Roman" w:hAnsi="Times New Roman" w:cs="Times New Roman"/>
          <w:spacing w:val="7"/>
          <w:kern w:val="36"/>
          <w:sz w:val="24"/>
          <w:szCs w:val="24"/>
        </w:rPr>
        <w:t xml:space="preserve">additional income </w:t>
      </w:r>
      <w:r w:rsidR="004D6767" w:rsidRPr="00106438">
        <w:rPr>
          <w:rFonts w:ascii="Times New Roman" w:hAnsi="Times New Roman" w:cs="Times New Roman"/>
          <w:spacing w:val="7"/>
          <w:kern w:val="36"/>
          <w:sz w:val="24"/>
          <w:szCs w:val="24"/>
        </w:rPr>
        <w:t>tax actually payable some $10 billion</w:t>
      </w:r>
      <w:r w:rsidR="000D19BF">
        <w:rPr>
          <w:rFonts w:ascii="Times New Roman" w:hAnsi="Times New Roman" w:cs="Times New Roman"/>
          <w:spacing w:val="7"/>
          <w:kern w:val="36"/>
          <w:sz w:val="24"/>
          <w:szCs w:val="24"/>
        </w:rPr>
        <w:t xml:space="preserve"> or so</w:t>
      </w:r>
      <w:r w:rsidR="004D6767" w:rsidRPr="00106438">
        <w:rPr>
          <w:rFonts w:ascii="Times New Roman" w:hAnsi="Times New Roman" w:cs="Times New Roman"/>
          <w:spacing w:val="7"/>
          <w:kern w:val="36"/>
          <w:sz w:val="24"/>
          <w:szCs w:val="24"/>
        </w:rPr>
        <w:t>.</w:t>
      </w:r>
      <w:r w:rsidR="00D37C60">
        <w:rPr>
          <w:rFonts w:ascii="Times New Roman" w:hAnsi="Times New Roman" w:cs="Times New Roman"/>
          <w:spacing w:val="7"/>
          <w:kern w:val="36"/>
          <w:sz w:val="24"/>
          <w:szCs w:val="24"/>
        </w:rPr>
        <w:t>]</w:t>
      </w:r>
    </w:p>
    <w:p w:rsidR="003E4EA4" w:rsidRDefault="003E4EA4"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The situation in the 1980s was very much worse—with interest rates runn</w:t>
      </w:r>
      <w:r w:rsidR="00F2586D">
        <w:rPr>
          <w:rFonts w:ascii="Times New Roman" w:hAnsi="Times New Roman" w:cs="Times New Roman"/>
          <w:spacing w:val="7"/>
          <w:kern w:val="36"/>
          <w:sz w:val="24"/>
          <w:szCs w:val="24"/>
        </w:rPr>
        <w:t>ing at 15%+ p.a. the major bank</w:t>
      </w:r>
      <w:r>
        <w:rPr>
          <w:rFonts w:ascii="Times New Roman" w:hAnsi="Times New Roman" w:cs="Times New Roman"/>
          <w:spacing w:val="7"/>
          <w:kern w:val="36"/>
          <w:sz w:val="24"/>
          <w:szCs w:val="24"/>
        </w:rPr>
        <w:t xml:space="preserve"> </w:t>
      </w:r>
      <w:r w:rsidR="00D37C60">
        <w:rPr>
          <w:rFonts w:ascii="Times New Roman" w:hAnsi="Times New Roman" w:cs="Times New Roman"/>
          <w:spacing w:val="7"/>
          <w:kern w:val="36"/>
          <w:sz w:val="24"/>
          <w:szCs w:val="24"/>
        </w:rPr>
        <w:t xml:space="preserve">coffers </w:t>
      </w:r>
      <w:r>
        <w:rPr>
          <w:rFonts w:ascii="Times New Roman" w:hAnsi="Times New Roman" w:cs="Times New Roman"/>
          <w:spacing w:val="7"/>
          <w:kern w:val="36"/>
          <w:sz w:val="24"/>
          <w:szCs w:val="24"/>
        </w:rPr>
        <w:t>were flooded with the easy-money</w:t>
      </w:r>
      <w:r w:rsidR="00D37C60">
        <w:rPr>
          <w:rFonts w:ascii="Times New Roman" w:hAnsi="Times New Roman" w:cs="Times New Roman"/>
          <w:spacing w:val="7"/>
          <w:kern w:val="36"/>
          <w:sz w:val="24"/>
          <w:szCs w:val="24"/>
        </w:rPr>
        <w:t xml:space="preserve"> they used</w:t>
      </w:r>
      <w:r>
        <w:rPr>
          <w:rFonts w:ascii="Times New Roman" w:hAnsi="Times New Roman" w:cs="Times New Roman"/>
          <w:spacing w:val="7"/>
          <w:kern w:val="36"/>
          <w:sz w:val="24"/>
          <w:szCs w:val="24"/>
        </w:rPr>
        <w:t xml:space="preserve"> to </w:t>
      </w:r>
      <w:r w:rsidR="00D37C60">
        <w:rPr>
          <w:rFonts w:ascii="Times New Roman" w:hAnsi="Times New Roman" w:cs="Times New Roman"/>
          <w:spacing w:val="7"/>
          <w:kern w:val="36"/>
          <w:sz w:val="24"/>
          <w:szCs w:val="24"/>
        </w:rPr>
        <w:t>fund ‘plundering competition’</w:t>
      </w:r>
      <w:r>
        <w:rPr>
          <w:rFonts w:ascii="Times New Roman" w:hAnsi="Times New Roman" w:cs="Times New Roman"/>
          <w:spacing w:val="7"/>
          <w:kern w:val="36"/>
          <w:sz w:val="24"/>
          <w:szCs w:val="24"/>
        </w:rPr>
        <w:t>.</w:t>
      </w:r>
      <w:r w:rsidR="00D37C60">
        <w:rPr>
          <w:rFonts w:ascii="Times New Roman" w:hAnsi="Times New Roman" w:cs="Times New Roman"/>
          <w:spacing w:val="7"/>
          <w:kern w:val="36"/>
          <w:sz w:val="24"/>
          <w:szCs w:val="24"/>
        </w:rPr>
        <w:t xml:space="preserve"> Two of the Pillars tripped over their pile of easy-money money, nearly fatally.</w:t>
      </w:r>
    </w:p>
    <w:p w:rsidR="000D19BF" w:rsidRDefault="00B8096A"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 xml:space="preserve">This arrangement can be seen, </w:t>
      </w:r>
      <w:r w:rsidR="003E4EA4">
        <w:rPr>
          <w:rFonts w:ascii="Times New Roman" w:hAnsi="Times New Roman" w:cs="Times New Roman"/>
          <w:spacing w:val="7"/>
          <w:kern w:val="36"/>
          <w:sz w:val="24"/>
          <w:szCs w:val="24"/>
        </w:rPr>
        <w:t>truly,</w:t>
      </w:r>
      <w:r w:rsidR="00D37C60">
        <w:rPr>
          <w:rFonts w:ascii="Times New Roman" w:hAnsi="Times New Roman" w:cs="Times New Roman"/>
          <w:spacing w:val="7"/>
          <w:kern w:val="36"/>
          <w:sz w:val="24"/>
          <w:szCs w:val="24"/>
        </w:rPr>
        <w:t xml:space="preserve"> and fairly, </w:t>
      </w:r>
      <w:r w:rsidR="003E4EA4">
        <w:rPr>
          <w:rFonts w:ascii="Times New Roman" w:hAnsi="Times New Roman" w:cs="Times New Roman"/>
          <w:spacing w:val="7"/>
          <w:kern w:val="36"/>
          <w:sz w:val="24"/>
          <w:szCs w:val="24"/>
        </w:rPr>
        <w:t>as the banks being given an enormous</w:t>
      </w:r>
      <w:r>
        <w:rPr>
          <w:rFonts w:ascii="Times New Roman" w:hAnsi="Times New Roman" w:cs="Times New Roman"/>
          <w:spacing w:val="7"/>
          <w:kern w:val="36"/>
          <w:sz w:val="24"/>
          <w:szCs w:val="24"/>
        </w:rPr>
        <w:t xml:space="preserve"> subsidy from the public purse to run their business </w:t>
      </w:r>
      <w:r w:rsidR="00D37C60">
        <w:rPr>
          <w:rFonts w:ascii="Times New Roman" w:hAnsi="Times New Roman" w:cs="Times New Roman"/>
          <w:spacing w:val="7"/>
          <w:kern w:val="36"/>
          <w:sz w:val="24"/>
          <w:szCs w:val="24"/>
        </w:rPr>
        <w:t xml:space="preserve">as they liked </w:t>
      </w:r>
      <w:r>
        <w:rPr>
          <w:rFonts w:ascii="Times New Roman" w:hAnsi="Times New Roman" w:cs="Times New Roman"/>
          <w:spacing w:val="7"/>
          <w:kern w:val="36"/>
          <w:sz w:val="24"/>
          <w:szCs w:val="24"/>
        </w:rPr>
        <w:t xml:space="preserve">– including in </w:t>
      </w:r>
      <w:r w:rsidR="003E4EA4">
        <w:rPr>
          <w:rFonts w:ascii="Times New Roman" w:hAnsi="Times New Roman" w:cs="Times New Roman"/>
          <w:spacing w:val="7"/>
          <w:kern w:val="36"/>
          <w:sz w:val="24"/>
          <w:szCs w:val="24"/>
        </w:rPr>
        <w:t xml:space="preserve">many </w:t>
      </w:r>
      <w:r>
        <w:rPr>
          <w:rFonts w:ascii="Times New Roman" w:hAnsi="Times New Roman" w:cs="Times New Roman"/>
          <w:spacing w:val="7"/>
          <w:kern w:val="36"/>
          <w:sz w:val="24"/>
          <w:szCs w:val="24"/>
        </w:rPr>
        <w:t xml:space="preserve">ways which </w:t>
      </w:r>
      <w:r w:rsidR="003E4EA4">
        <w:rPr>
          <w:rFonts w:ascii="Times New Roman" w:hAnsi="Times New Roman" w:cs="Times New Roman"/>
          <w:spacing w:val="7"/>
          <w:kern w:val="36"/>
          <w:sz w:val="24"/>
          <w:szCs w:val="24"/>
        </w:rPr>
        <w:t xml:space="preserve">only </w:t>
      </w:r>
      <w:r>
        <w:rPr>
          <w:rFonts w:ascii="Times New Roman" w:hAnsi="Times New Roman" w:cs="Times New Roman"/>
          <w:spacing w:val="7"/>
          <w:kern w:val="36"/>
          <w:sz w:val="24"/>
          <w:szCs w:val="24"/>
        </w:rPr>
        <w:t xml:space="preserve">disadvantage the community. </w:t>
      </w:r>
    </w:p>
    <w:p w:rsidR="003E33EB" w:rsidRPr="00106438" w:rsidRDefault="004D6767"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t xml:space="preserve">Other ‘losses’ inherent in these inappropriate arrangements include </w:t>
      </w:r>
      <w:r w:rsidR="00D37C60">
        <w:rPr>
          <w:rFonts w:ascii="Times New Roman" w:hAnsi="Times New Roman" w:cs="Times New Roman"/>
          <w:spacing w:val="7"/>
          <w:kern w:val="36"/>
          <w:sz w:val="24"/>
          <w:szCs w:val="24"/>
        </w:rPr>
        <w:t xml:space="preserve">official endorsement of </w:t>
      </w:r>
      <w:r w:rsidRPr="00106438">
        <w:rPr>
          <w:rFonts w:ascii="Times New Roman" w:hAnsi="Times New Roman" w:cs="Times New Roman"/>
          <w:spacing w:val="7"/>
          <w:kern w:val="36"/>
          <w:sz w:val="24"/>
          <w:szCs w:val="24"/>
        </w:rPr>
        <w:t xml:space="preserve">the </w:t>
      </w:r>
      <w:r w:rsidR="003E33EB" w:rsidRPr="00106438">
        <w:rPr>
          <w:rFonts w:ascii="Times New Roman" w:hAnsi="Times New Roman" w:cs="Times New Roman"/>
          <w:spacing w:val="7"/>
          <w:kern w:val="36"/>
          <w:sz w:val="24"/>
          <w:szCs w:val="24"/>
        </w:rPr>
        <w:t xml:space="preserve">cultural attachment the community </w:t>
      </w:r>
      <w:r w:rsidRPr="00106438">
        <w:rPr>
          <w:rFonts w:ascii="Times New Roman" w:hAnsi="Times New Roman" w:cs="Times New Roman"/>
          <w:spacing w:val="7"/>
          <w:kern w:val="36"/>
          <w:sz w:val="24"/>
          <w:szCs w:val="24"/>
        </w:rPr>
        <w:t xml:space="preserve">has </w:t>
      </w:r>
      <w:r w:rsidR="003E33EB" w:rsidRPr="00106438">
        <w:rPr>
          <w:rFonts w:ascii="Times New Roman" w:hAnsi="Times New Roman" w:cs="Times New Roman"/>
          <w:spacing w:val="7"/>
          <w:kern w:val="36"/>
          <w:sz w:val="24"/>
          <w:szCs w:val="24"/>
        </w:rPr>
        <w:t>to ‘free banking’</w:t>
      </w:r>
      <w:r w:rsidR="00D37C60">
        <w:rPr>
          <w:rFonts w:ascii="Times New Roman" w:hAnsi="Times New Roman" w:cs="Times New Roman"/>
          <w:spacing w:val="7"/>
          <w:kern w:val="36"/>
          <w:sz w:val="24"/>
          <w:szCs w:val="24"/>
        </w:rPr>
        <w:t>.</w:t>
      </w:r>
      <w:r w:rsidR="003E33EB" w:rsidRPr="00106438">
        <w:rPr>
          <w:rFonts w:ascii="Times New Roman" w:hAnsi="Times New Roman" w:cs="Times New Roman"/>
          <w:spacing w:val="7"/>
          <w:kern w:val="36"/>
          <w:sz w:val="24"/>
          <w:szCs w:val="24"/>
        </w:rPr>
        <w:t xml:space="preserve"> </w:t>
      </w:r>
      <w:r w:rsidR="003640B2">
        <w:rPr>
          <w:rFonts w:ascii="Times New Roman" w:hAnsi="Times New Roman" w:cs="Times New Roman"/>
          <w:spacing w:val="7"/>
          <w:kern w:val="36"/>
          <w:sz w:val="24"/>
          <w:szCs w:val="24"/>
        </w:rPr>
        <w:t>Allowing the c</w:t>
      </w:r>
      <w:r w:rsidR="00D37C60">
        <w:rPr>
          <w:rFonts w:ascii="Times New Roman" w:hAnsi="Times New Roman" w:cs="Times New Roman"/>
          <w:spacing w:val="7"/>
          <w:kern w:val="36"/>
          <w:sz w:val="24"/>
          <w:szCs w:val="24"/>
        </w:rPr>
        <w:t xml:space="preserve">ustomers </w:t>
      </w:r>
      <w:r w:rsidR="003640B2">
        <w:rPr>
          <w:rFonts w:ascii="Times New Roman" w:hAnsi="Times New Roman" w:cs="Times New Roman"/>
          <w:spacing w:val="7"/>
          <w:kern w:val="36"/>
          <w:sz w:val="24"/>
          <w:szCs w:val="24"/>
        </w:rPr>
        <w:t xml:space="preserve">to pay, directly, </w:t>
      </w:r>
      <w:r w:rsidR="00D9013A">
        <w:rPr>
          <w:rFonts w:ascii="Times New Roman" w:hAnsi="Times New Roman" w:cs="Times New Roman"/>
          <w:spacing w:val="7"/>
          <w:kern w:val="36"/>
          <w:sz w:val="24"/>
          <w:szCs w:val="24"/>
        </w:rPr>
        <w:t xml:space="preserve">little or </w:t>
      </w:r>
      <w:r w:rsidRPr="00106438">
        <w:rPr>
          <w:rFonts w:ascii="Times New Roman" w:hAnsi="Times New Roman" w:cs="Times New Roman"/>
          <w:spacing w:val="7"/>
          <w:kern w:val="36"/>
          <w:sz w:val="24"/>
          <w:szCs w:val="24"/>
        </w:rPr>
        <w:t xml:space="preserve">nothing </w:t>
      </w:r>
      <w:r w:rsidR="003640B2">
        <w:rPr>
          <w:rFonts w:ascii="Times New Roman" w:hAnsi="Times New Roman" w:cs="Times New Roman"/>
          <w:spacing w:val="7"/>
          <w:kern w:val="36"/>
          <w:sz w:val="24"/>
          <w:szCs w:val="24"/>
        </w:rPr>
        <w:t xml:space="preserve">for </w:t>
      </w:r>
      <w:r w:rsidRPr="00106438">
        <w:rPr>
          <w:rFonts w:ascii="Times New Roman" w:hAnsi="Times New Roman" w:cs="Times New Roman"/>
          <w:spacing w:val="7"/>
          <w:kern w:val="36"/>
          <w:sz w:val="24"/>
          <w:szCs w:val="24"/>
        </w:rPr>
        <w:t xml:space="preserve">bank services is </w:t>
      </w:r>
      <w:r w:rsidR="003E33EB" w:rsidRPr="00106438">
        <w:rPr>
          <w:rFonts w:ascii="Times New Roman" w:hAnsi="Times New Roman" w:cs="Times New Roman"/>
          <w:spacing w:val="7"/>
          <w:kern w:val="36"/>
          <w:sz w:val="24"/>
          <w:szCs w:val="24"/>
        </w:rPr>
        <w:t xml:space="preserve">quite contrary to </w:t>
      </w:r>
      <w:r w:rsidR="003640B2">
        <w:rPr>
          <w:rFonts w:ascii="Times New Roman" w:hAnsi="Times New Roman" w:cs="Times New Roman"/>
          <w:spacing w:val="7"/>
          <w:kern w:val="36"/>
          <w:sz w:val="24"/>
          <w:szCs w:val="24"/>
        </w:rPr>
        <w:t xml:space="preserve">the regulators </w:t>
      </w:r>
      <w:r w:rsidR="00F2586D">
        <w:rPr>
          <w:rFonts w:ascii="Times New Roman" w:hAnsi="Times New Roman" w:cs="Times New Roman"/>
          <w:spacing w:val="7"/>
          <w:kern w:val="36"/>
          <w:sz w:val="24"/>
          <w:szCs w:val="24"/>
        </w:rPr>
        <w:t>obligations to ensure</w:t>
      </w:r>
      <w:r w:rsidRPr="00106438">
        <w:rPr>
          <w:rFonts w:ascii="Times New Roman" w:hAnsi="Times New Roman" w:cs="Times New Roman"/>
          <w:spacing w:val="7"/>
          <w:kern w:val="36"/>
          <w:sz w:val="24"/>
          <w:szCs w:val="24"/>
        </w:rPr>
        <w:t xml:space="preserve"> </w:t>
      </w:r>
      <w:r w:rsidR="003E33EB" w:rsidRPr="00106438">
        <w:rPr>
          <w:rFonts w:ascii="Times New Roman" w:hAnsi="Times New Roman" w:cs="Times New Roman"/>
          <w:spacing w:val="7"/>
          <w:kern w:val="36"/>
          <w:sz w:val="24"/>
          <w:szCs w:val="24"/>
        </w:rPr>
        <w:t xml:space="preserve">a properly functioning </w:t>
      </w:r>
      <w:r w:rsidR="00D37C60">
        <w:rPr>
          <w:rFonts w:ascii="Times New Roman" w:hAnsi="Times New Roman" w:cs="Times New Roman"/>
          <w:spacing w:val="7"/>
          <w:kern w:val="36"/>
          <w:sz w:val="24"/>
          <w:szCs w:val="24"/>
        </w:rPr>
        <w:t xml:space="preserve">payments system </w:t>
      </w:r>
      <w:r w:rsidR="003640B2">
        <w:rPr>
          <w:rFonts w:ascii="Times New Roman" w:hAnsi="Times New Roman" w:cs="Times New Roman"/>
          <w:spacing w:val="7"/>
          <w:kern w:val="36"/>
          <w:sz w:val="24"/>
          <w:szCs w:val="24"/>
        </w:rPr>
        <w:t xml:space="preserve">– one </w:t>
      </w:r>
      <w:r w:rsidR="003E33EB" w:rsidRPr="00106438">
        <w:rPr>
          <w:rFonts w:ascii="Times New Roman" w:hAnsi="Times New Roman" w:cs="Times New Roman"/>
          <w:spacing w:val="7"/>
          <w:kern w:val="36"/>
          <w:sz w:val="24"/>
          <w:szCs w:val="24"/>
        </w:rPr>
        <w:t xml:space="preserve">where </w:t>
      </w:r>
      <w:r w:rsidRPr="00106438">
        <w:rPr>
          <w:rFonts w:ascii="Times New Roman" w:hAnsi="Times New Roman" w:cs="Times New Roman"/>
          <w:spacing w:val="7"/>
          <w:kern w:val="36"/>
          <w:sz w:val="24"/>
          <w:szCs w:val="24"/>
        </w:rPr>
        <w:t xml:space="preserve">bank </w:t>
      </w:r>
      <w:r w:rsidR="003E33EB" w:rsidRPr="00106438">
        <w:rPr>
          <w:rFonts w:ascii="Times New Roman" w:hAnsi="Times New Roman" w:cs="Times New Roman"/>
          <w:spacing w:val="7"/>
          <w:kern w:val="36"/>
          <w:sz w:val="24"/>
          <w:szCs w:val="24"/>
        </w:rPr>
        <w:t>costs are recovered</w:t>
      </w:r>
      <w:r w:rsidR="00D9013A">
        <w:rPr>
          <w:rFonts w:ascii="Times New Roman" w:hAnsi="Times New Roman" w:cs="Times New Roman"/>
          <w:spacing w:val="7"/>
          <w:kern w:val="36"/>
          <w:sz w:val="24"/>
          <w:szCs w:val="24"/>
        </w:rPr>
        <w:t xml:space="preserve"> from customers</w:t>
      </w:r>
      <w:r w:rsidR="003E33EB" w:rsidRPr="00106438">
        <w:rPr>
          <w:rFonts w:ascii="Times New Roman" w:hAnsi="Times New Roman" w:cs="Times New Roman"/>
          <w:spacing w:val="7"/>
          <w:kern w:val="36"/>
          <w:sz w:val="24"/>
          <w:szCs w:val="24"/>
        </w:rPr>
        <w:t xml:space="preserve"> </w:t>
      </w:r>
      <w:r w:rsidR="00D9013A">
        <w:rPr>
          <w:rFonts w:ascii="Times New Roman" w:hAnsi="Times New Roman" w:cs="Times New Roman"/>
          <w:spacing w:val="7"/>
          <w:kern w:val="36"/>
          <w:sz w:val="24"/>
          <w:szCs w:val="24"/>
        </w:rPr>
        <w:t>with</w:t>
      </w:r>
      <w:r w:rsidR="003E33EB" w:rsidRPr="00106438">
        <w:rPr>
          <w:rFonts w:ascii="Times New Roman" w:hAnsi="Times New Roman" w:cs="Times New Roman"/>
          <w:spacing w:val="7"/>
          <w:kern w:val="36"/>
          <w:sz w:val="24"/>
          <w:szCs w:val="24"/>
        </w:rPr>
        <w:t xml:space="preserve"> explicit</w:t>
      </w:r>
      <w:r w:rsidR="00D9013A">
        <w:rPr>
          <w:rFonts w:ascii="Times New Roman" w:hAnsi="Times New Roman" w:cs="Times New Roman"/>
          <w:spacing w:val="7"/>
          <w:kern w:val="36"/>
          <w:sz w:val="24"/>
          <w:szCs w:val="24"/>
        </w:rPr>
        <w:t>,</w:t>
      </w:r>
      <w:r w:rsidR="003E33EB" w:rsidRPr="00106438">
        <w:rPr>
          <w:rFonts w:ascii="Times New Roman" w:hAnsi="Times New Roman" w:cs="Times New Roman"/>
          <w:spacing w:val="7"/>
          <w:kern w:val="36"/>
          <w:sz w:val="24"/>
          <w:szCs w:val="24"/>
        </w:rPr>
        <w:t xml:space="preserve"> full-cost</w:t>
      </w:r>
      <w:r w:rsidR="00D9013A">
        <w:rPr>
          <w:rFonts w:ascii="Times New Roman" w:hAnsi="Times New Roman" w:cs="Times New Roman"/>
          <w:spacing w:val="7"/>
          <w:kern w:val="36"/>
          <w:sz w:val="24"/>
          <w:szCs w:val="24"/>
        </w:rPr>
        <w:t>,</w:t>
      </w:r>
      <w:r w:rsidR="003E33EB" w:rsidRPr="00106438">
        <w:rPr>
          <w:rFonts w:ascii="Times New Roman" w:hAnsi="Times New Roman" w:cs="Times New Roman"/>
          <w:spacing w:val="7"/>
          <w:kern w:val="36"/>
          <w:sz w:val="24"/>
          <w:szCs w:val="24"/>
        </w:rPr>
        <w:t xml:space="preserve"> fees for service</w:t>
      </w:r>
      <w:r w:rsidRPr="00106438">
        <w:rPr>
          <w:rFonts w:ascii="Times New Roman" w:hAnsi="Times New Roman" w:cs="Times New Roman"/>
          <w:spacing w:val="7"/>
          <w:kern w:val="36"/>
          <w:sz w:val="24"/>
          <w:szCs w:val="24"/>
        </w:rPr>
        <w:t>s provided</w:t>
      </w:r>
      <w:r w:rsidR="003E33EB" w:rsidRPr="00106438">
        <w:rPr>
          <w:rFonts w:ascii="Times New Roman" w:hAnsi="Times New Roman" w:cs="Times New Roman"/>
          <w:spacing w:val="7"/>
          <w:kern w:val="36"/>
          <w:sz w:val="24"/>
          <w:szCs w:val="24"/>
        </w:rPr>
        <w:t>.</w:t>
      </w:r>
    </w:p>
    <w:p w:rsidR="003640B2" w:rsidRDefault="003640B2" w:rsidP="008418B1">
      <w:pPr>
        <w:jc w:val="both"/>
        <w:rPr>
          <w:rFonts w:ascii="Times New Roman" w:hAnsi="Times New Roman" w:cs="Times New Roman"/>
          <w:spacing w:val="7"/>
          <w:kern w:val="36"/>
          <w:sz w:val="24"/>
          <w:szCs w:val="24"/>
        </w:rPr>
      </w:pPr>
    </w:p>
    <w:p w:rsidR="003E33EB" w:rsidRPr="00106438" w:rsidRDefault="003E33EB"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lastRenderedPageBreak/>
        <w:t>In the middle of this muddle is an astonishing failure of the political and regulatory commitment to sound policy. This bartering of ‘free deposits’ for ‘free services’ entails a</w:t>
      </w:r>
      <w:r w:rsidR="007F3EA5" w:rsidRPr="00106438">
        <w:rPr>
          <w:rFonts w:ascii="Times New Roman" w:hAnsi="Times New Roman" w:cs="Times New Roman"/>
          <w:spacing w:val="7"/>
          <w:kern w:val="36"/>
          <w:sz w:val="24"/>
          <w:szCs w:val="24"/>
        </w:rPr>
        <w:t xml:space="preserve">n objectionable </w:t>
      </w:r>
      <w:r w:rsidRPr="00106438">
        <w:rPr>
          <w:rFonts w:ascii="Times New Roman" w:hAnsi="Times New Roman" w:cs="Times New Roman"/>
          <w:spacing w:val="7"/>
          <w:kern w:val="36"/>
          <w:sz w:val="24"/>
          <w:szCs w:val="24"/>
        </w:rPr>
        <w:t>political and regulatory agreement to turn a blind-eye to the income tax evasion inherent in this banking practice</w:t>
      </w:r>
      <w:r w:rsidR="00B8096A">
        <w:rPr>
          <w:rFonts w:ascii="Times New Roman" w:hAnsi="Times New Roman" w:cs="Times New Roman"/>
          <w:spacing w:val="7"/>
          <w:kern w:val="36"/>
          <w:sz w:val="24"/>
          <w:szCs w:val="24"/>
        </w:rPr>
        <w:t xml:space="preserve"> – and the anti-competitive consequences</w:t>
      </w:r>
      <w:r w:rsidRPr="00106438">
        <w:rPr>
          <w:rFonts w:ascii="Times New Roman" w:hAnsi="Times New Roman" w:cs="Times New Roman"/>
          <w:spacing w:val="7"/>
          <w:kern w:val="36"/>
          <w:sz w:val="24"/>
          <w:szCs w:val="24"/>
        </w:rPr>
        <w:t>.</w:t>
      </w:r>
    </w:p>
    <w:p w:rsidR="00CA2C0D" w:rsidRPr="00106438" w:rsidRDefault="00CA2C0D"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t>Implicit in such blind-eye, regulatory forbearance is the gifting of unassailable market power to the four major banks that hold ‘all’ the free money</w:t>
      </w:r>
      <w:r w:rsidR="00262580">
        <w:rPr>
          <w:rFonts w:ascii="Times New Roman" w:hAnsi="Times New Roman" w:cs="Times New Roman"/>
          <w:spacing w:val="7"/>
          <w:kern w:val="36"/>
          <w:sz w:val="24"/>
          <w:szCs w:val="24"/>
        </w:rPr>
        <w:t>.</w:t>
      </w:r>
      <w:r w:rsidRPr="00106438">
        <w:rPr>
          <w:rFonts w:ascii="Times New Roman" w:hAnsi="Times New Roman" w:cs="Times New Roman"/>
          <w:spacing w:val="7"/>
          <w:kern w:val="36"/>
          <w:sz w:val="24"/>
          <w:szCs w:val="24"/>
        </w:rPr>
        <w:t xml:space="preserve"> </w:t>
      </w:r>
      <w:r w:rsidR="00262580">
        <w:rPr>
          <w:rFonts w:ascii="Times New Roman" w:hAnsi="Times New Roman" w:cs="Times New Roman"/>
          <w:spacing w:val="7"/>
          <w:kern w:val="36"/>
          <w:sz w:val="24"/>
          <w:szCs w:val="24"/>
        </w:rPr>
        <w:t>The</w:t>
      </w:r>
      <w:r w:rsidR="003E33EB" w:rsidRPr="00106438">
        <w:rPr>
          <w:rFonts w:ascii="Times New Roman" w:hAnsi="Times New Roman" w:cs="Times New Roman"/>
          <w:spacing w:val="7"/>
          <w:kern w:val="36"/>
          <w:sz w:val="24"/>
          <w:szCs w:val="24"/>
        </w:rPr>
        <w:t xml:space="preserve"> consequences </w:t>
      </w:r>
      <w:r w:rsidRPr="00106438">
        <w:rPr>
          <w:rFonts w:ascii="Times New Roman" w:hAnsi="Times New Roman" w:cs="Times New Roman"/>
          <w:spacing w:val="7"/>
          <w:kern w:val="36"/>
          <w:sz w:val="24"/>
          <w:szCs w:val="24"/>
        </w:rPr>
        <w:t xml:space="preserve">of that </w:t>
      </w:r>
      <w:r w:rsidR="003E33EB" w:rsidRPr="00106438">
        <w:rPr>
          <w:rFonts w:ascii="Times New Roman" w:hAnsi="Times New Roman" w:cs="Times New Roman"/>
          <w:spacing w:val="7"/>
          <w:kern w:val="36"/>
          <w:sz w:val="24"/>
          <w:szCs w:val="24"/>
        </w:rPr>
        <w:t>for</w:t>
      </w:r>
      <w:r w:rsidRPr="00106438">
        <w:rPr>
          <w:rFonts w:ascii="Times New Roman" w:hAnsi="Times New Roman" w:cs="Times New Roman"/>
          <w:spacing w:val="7"/>
          <w:kern w:val="36"/>
          <w:sz w:val="24"/>
          <w:szCs w:val="24"/>
        </w:rPr>
        <w:t xml:space="preserve"> the community</w:t>
      </w:r>
      <w:r w:rsidR="003E33EB" w:rsidRPr="00106438">
        <w:rPr>
          <w:rFonts w:ascii="Times New Roman" w:hAnsi="Times New Roman" w:cs="Times New Roman"/>
          <w:spacing w:val="7"/>
          <w:kern w:val="36"/>
          <w:sz w:val="24"/>
          <w:szCs w:val="24"/>
        </w:rPr>
        <w:t xml:space="preserve"> are overwhelmingly evident on the historical record</w:t>
      </w:r>
      <w:r w:rsidR="00262580">
        <w:rPr>
          <w:rFonts w:ascii="Times New Roman" w:hAnsi="Times New Roman" w:cs="Times New Roman"/>
          <w:spacing w:val="7"/>
          <w:kern w:val="36"/>
          <w:sz w:val="24"/>
          <w:szCs w:val="24"/>
        </w:rPr>
        <w:t xml:space="preserve"> of repeated misbehavior in sharp contrast to routine official parroting of mantras promising competition that never comes.</w:t>
      </w:r>
    </w:p>
    <w:p w:rsidR="003E33EB" w:rsidRDefault="00CA2C0D" w:rsidP="008418B1">
      <w:pPr>
        <w:jc w:val="both"/>
        <w:rPr>
          <w:rFonts w:ascii="Times New Roman" w:hAnsi="Times New Roman" w:cs="Times New Roman"/>
          <w:spacing w:val="7"/>
          <w:kern w:val="36"/>
          <w:sz w:val="24"/>
          <w:szCs w:val="24"/>
        </w:rPr>
      </w:pPr>
      <w:r w:rsidRPr="00106438">
        <w:rPr>
          <w:rFonts w:ascii="Times New Roman" w:hAnsi="Times New Roman" w:cs="Times New Roman"/>
          <w:spacing w:val="7"/>
          <w:kern w:val="36"/>
          <w:sz w:val="24"/>
          <w:szCs w:val="24"/>
        </w:rPr>
        <w:t>This is not a good look.</w:t>
      </w:r>
    </w:p>
    <w:p w:rsidR="00D9013A" w:rsidRDefault="00D9013A"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 xml:space="preserve">In particular, the naturally profitable business of borrowing money ‘for nothing’ and investing it at market rates, is exactly what national note issuing authorities do and the Reserve Bank does in Australia. </w:t>
      </w:r>
      <w:r w:rsidR="00806586">
        <w:rPr>
          <w:rFonts w:ascii="Times New Roman" w:hAnsi="Times New Roman" w:cs="Times New Roman"/>
          <w:spacing w:val="7"/>
          <w:kern w:val="36"/>
          <w:sz w:val="24"/>
          <w:szCs w:val="24"/>
        </w:rPr>
        <w:t xml:space="preserve">The profit naturally accruing from the RBA’s note-issue operations is available first to fund market operations associated with monetary policy responsibilities of the RBA – and any ‘surplus’ is paid </w:t>
      </w:r>
      <w:r w:rsidR="00650DC4">
        <w:rPr>
          <w:rFonts w:ascii="Times New Roman" w:hAnsi="Times New Roman" w:cs="Times New Roman"/>
          <w:spacing w:val="7"/>
          <w:kern w:val="36"/>
          <w:sz w:val="24"/>
          <w:szCs w:val="24"/>
        </w:rPr>
        <w:t>in</w:t>
      </w:r>
      <w:r w:rsidR="00806586">
        <w:rPr>
          <w:rFonts w:ascii="Times New Roman" w:hAnsi="Times New Roman" w:cs="Times New Roman"/>
          <w:spacing w:val="7"/>
          <w:kern w:val="36"/>
          <w:sz w:val="24"/>
          <w:szCs w:val="24"/>
        </w:rPr>
        <w:t>to the consolidated revenue of the government.</w:t>
      </w:r>
    </w:p>
    <w:p w:rsidR="00806586" w:rsidRDefault="00806586"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 xml:space="preserve">In short, the banking authorities know what </w:t>
      </w:r>
      <w:r w:rsidR="006B069E">
        <w:rPr>
          <w:rFonts w:ascii="Times New Roman" w:hAnsi="Times New Roman" w:cs="Times New Roman"/>
          <w:spacing w:val="7"/>
          <w:kern w:val="36"/>
          <w:sz w:val="24"/>
          <w:szCs w:val="24"/>
        </w:rPr>
        <w:t>a</w:t>
      </w:r>
      <w:r>
        <w:rPr>
          <w:rFonts w:ascii="Times New Roman" w:hAnsi="Times New Roman" w:cs="Times New Roman"/>
          <w:spacing w:val="7"/>
          <w:kern w:val="36"/>
          <w:sz w:val="24"/>
          <w:szCs w:val="24"/>
        </w:rPr>
        <w:t xml:space="preserve"> ‘free money’ business is all about – those holding bank notes, in effect, have a deposit with the RBA on which interest is not paid. </w:t>
      </w:r>
    </w:p>
    <w:p w:rsidR="00806586" w:rsidRDefault="00806586"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What is not comprehensible is those same authorities being apparently unconcerned with commercial banks taking</w:t>
      </w:r>
      <w:r w:rsidR="0097055B">
        <w:rPr>
          <w:rFonts w:ascii="Times New Roman" w:hAnsi="Times New Roman" w:cs="Times New Roman"/>
          <w:spacing w:val="7"/>
          <w:kern w:val="36"/>
          <w:sz w:val="24"/>
          <w:szCs w:val="24"/>
        </w:rPr>
        <w:t>, and misusing,</w:t>
      </w:r>
      <w:r>
        <w:rPr>
          <w:rFonts w:ascii="Times New Roman" w:hAnsi="Times New Roman" w:cs="Times New Roman"/>
          <w:spacing w:val="7"/>
          <w:kern w:val="36"/>
          <w:sz w:val="24"/>
          <w:szCs w:val="24"/>
        </w:rPr>
        <w:t xml:space="preserve"> the </w:t>
      </w:r>
      <w:r w:rsidR="0097055B">
        <w:rPr>
          <w:rFonts w:ascii="Times New Roman" w:hAnsi="Times New Roman" w:cs="Times New Roman"/>
          <w:spacing w:val="7"/>
          <w:kern w:val="36"/>
          <w:sz w:val="24"/>
          <w:szCs w:val="24"/>
        </w:rPr>
        <w:t xml:space="preserve">natural </w:t>
      </w:r>
      <w:r>
        <w:rPr>
          <w:rFonts w:ascii="Times New Roman" w:hAnsi="Times New Roman" w:cs="Times New Roman"/>
          <w:spacing w:val="7"/>
          <w:kern w:val="36"/>
          <w:sz w:val="24"/>
          <w:szCs w:val="24"/>
        </w:rPr>
        <w:t xml:space="preserve">profits from essentially the same style of business – ‘free deposits’ invested in loans and bonds at market rates. </w:t>
      </w:r>
    </w:p>
    <w:p w:rsidR="0097055B" w:rsidRPr="00106438" w:rsidRDefault="0097055B" w:rsidP="008418B1">
      <w:pPr>
        <w:jc w:val="both"/>
        <w:rPr>
          <w:rFonts w:ascii="Times New Roman" w:hAnsi="Times New Roman" w:cs="Times New Roman"/>
          <w:spacing w:val="7"/>
          <w:kern w:val="36"/>
          <w:sz w:val="24"/>
          <w:szCs w:val="24"/>
        </w:rPr>
      </w:pPr>
      <w:r>
        <w:rPr>
          <w:rFonts w:ascii="Times New Roman" w:hAnsi="Times New Roman" w:cs="Times New Roman"/>
          <w:spacing w:val="7"/>
          <w:kern w:val="36"/>
          <w:sz w:val="24"/>
          <w:szCs w:val="24"/>
        </w:rPr>
        <w:t>These days, of course, banknotes on issue – some $70 billion – pale in comparison to ‘transaction account deposits’ running to some one-trillion dollars and held mainly by the Pillars who are not accountable for their use, and misuse, of the natural profit.</w:t>
      </w:r>
    </w:p>
    <w:p w:rsidR="00E0033F" w:rsidRPr="00106438" w:rsidRDefault="00E0033F" w:rsidP="008418B1">
      <w:pPr>
        <w:jc w:val="both"/>
        <w:rPr>
          <w:rFonts w:ascii="Times New Roman" w:hAnsi="Times New Roman" w:cs="Times New Roman"/>
          <w:spacing w:val="7"/>
          <w:kern w:val="36"/>
          <w:sz w:val="24"/>
          <w:szCs w:val="24"/>
        </w:rPr>
      </w:pPr>
    </w:p>
    <w:p w:rsidR="003E33EB" w:rsidRPr="00E633C7" w:rsidRDefault="00E0033F" w:rsidP="008418B1">
      <w:pPr>
        <w:pStyle w:val="ListParagraph"/>
        <w:numPr>
          <w:ilvl w:val="0"/>
          <w:numId w:val="4"/>
        </w:numPr>
        <w:rPr>
          <w:rFonts w:ascii="Times New Roman" w:hAnsi="Times New Roman" w:cs="Times New Roman"/>
          <w:b/>
          <w:spacing w:val="7"/>
          <w:kern w:val="36"/>
          <w:sz w:val="28"/>
          <w:szCs w:val="28"/>
        </w:rPr>
      </w:pPr>
      <w:r w:rsidRPr="00E633C7">
        <w:rPr>
          <w:rFonts w:ascii="Times New Roman" w:hAnsi="Times New Roman" w:cs="Times New Roman"/>
          <w:b/>
          <w:spacing w:val="7"/>
          <w:kern w:val="36"/>
          <w:sz w:val="28"/>
          <w:szCs w:val="28"/>
        </w:rPr>
        <w:t>broader perspective</w:t>
      </w:r>
      <w:r w:rsidR="004F5DBE" w:rsidRPr="00E633C7">
        <w:rPr>
          <w:rFonts w:ascii="Times New Roman" w:hAnsi="Times New Roman" w:cs="Times New Roman"/>
          <w:b/>
          <w:spacing w:val="7"/>
          <w:kern w:val="36"/>
          <w:sz w:val="28"/>
          <w:szCs w:val="28"/>
        </w:rPr>
        <w:t>s</w:t>
      </w:r>
      <w:r w:rsidRPr="00E633C7">
        <w:rPr>
          <w:rFonts w:ascii="Times New Roman" w:hAnsi="Times New Roman" w:cs="Times New Roman"/>
          <w:b/>
          <w:spacing w:val="7"/>
          <w:kern w:val="36"/>
          <w:sz w:val="28"/>
          <w:szCs w:val="28"/>
        </w:rPr>
        <w:t xml:space="preserve"> – the nature of tax-free bartering</w:t>
      </w:r>
    </w:p>
    <w:p w:rsidR="00E0033F" w:rsidRPr="00106438" w:rsidRDefault="00E0033F" w:rsidP="008418B1">
      <w:pPr>
        <w:jc w:val="both"/>
        <w:rPr>
          <w:rFonts w:ascii="Times New Roman" w:hAnsi="Times New Roman" w:cs="Times New Roman"/>
          <w:spacing w:val="7"/>
          <w:kern w:val="36"/>
          <w:sz w:val="24"/>
          <w:szCs w:val="24"/>
        </w:rPr>
      </w:pPr>
    </w:p>
    <w:p w:rsidR="00AF507C" w:rsidRPr="00106438" w:rsidRDefault="00AF507C" w:rsidP="008418B1">
      <w:pPr>
        <w:spacing w:after="0"/>
        <w:rPr>
          <w:rFonts w:ascii="Times New Roman" w:hAnsi="Times New Roman" w:cs="Times New Roman"/>
          <w:sz w:val="24"/>
          <w:szCs w:val="24"/>
          <w:lang w:eastAsia="en-AU"/>
        </w:rPr>
      </w:pPr>
      <w:r w:rsidRPr="00106438">
        <w:rPr>
          <w:rFonts w:ascii="Times New Roman" w:hAnsi="Times New Roman" w:cs="Times New Roman"/>
          <w:sz w:val="24"/>
          <w:szCs w:val="24"/>
          <w:lang w:eastAsia="en-AU"/>
        </w:rPr>
        <w:t xml:space="preserve">The mechanics of </w:t>
      </w:r>
      <w:r w:rsidR="007F3EA5" w:rsidRPr="00106438">
        <w:rPr>
          <w:rFonts w:ascii="Times New Roman" w:hAnsi="Times New Roman" w:cs="Times New Roman"/>
          <w:sz w:val="24"/>
          <w:szCs w:val="24"/>
          <w:lang w:eastAsia="en-AU"/>
        </w:rPr>
        <w:t xml:space="preserve">the </w:t>
      </w:r>
      <w:r w:rsidRPr="00106438">
        <w:rPr>
          <w:rFonts w:ascii="Times New Roman" w:hAnsi="Times New Roman" w:cs="Times New Roman"/>
          <w:sz w:val="24"/>
          <w:szCs w:val="24"/>
          <w:lang w:eastAsia="en-AU"/>
        </w:rPr>
        <w:t xml:space="preserve">bartering </w:t>
      </w:r>
      <w:r w:rsidR="007F3EA5" w:rsidRPr="00106438">
        <w:rPr>
          <w:rFonts w:ascii="Times New Roman" w:hAnsi="Times New Roman" w:cs="Times New Roman"/>
          <w:sz w:val="24"/>
          <w:szCs w:val="24"/>
          <w:lang w:eastAsia="en-AU"/>
        </w:rPr>
        <w:t>that compromises</w:t>
      </w:r>
      <w:r w:rsidRPr="00106438">
        <w:rPr>
          <w:rFonts w:ascii="Times New Roman" w:hAnsi="Times New Roman" w:cs="Times New Roman"/>
          <w:sz w:val="24"/>
          <w:szCs w:val="24"/>
          <w:lang w:eastAsia="en-AU"/>
        </w:rPr>
        <w:t xml:space="preserve"> sound banking policy can also</w:t>
      </w:r>
      <w:r w:rsidR="003E33EB" w:rsidRPr="00106438">
        <w:rPr>
          <w:rFonts w:ascii="Times New Roman" w:hAnsi="Times New Roman" w:cs="Times New Roman"/>
          <w:sz w:val="24"/>
          <w:szCs w:val="24"/>
          <w:lang w:eastAsia="en-AU"/>
        </w:rPr>
        <w:t xml:space="preserve"> </w:t>
      </w:r>
      <w:r w:rsidRPr="00106438">
        <w:rPr>
          <w:rFonts w:ascii="Times New Roman" w:hAnsi="Times New Roman" w:cs="Times New Roman"/>
          <w:sz w:val="24"/>
          <w:szCs w:val="24"/>
          <w:lang w:eastAsia="en-AU"/>
        </w:rPr>
        <w:t>be illustrated</w:t>
      </w:r>
      <w:r w:rsidR="003E33EB" w:rsidRPr="00106438">
        <w:rPr>
          <w:rFonts w:ascii="Times New Roman" w:hAnsi="Times New Roman" w:cs="Times New Roman"/>
          <w:sz w:val="24"/>
          <w:szCs w:val="24"/>
          <w:lang w:eastAsia="en-AU"/>
        </w:rPr>
        <w:t xml:space="preserve"> </w:t>
      </w:r>
      <w:r w:rsidRPr="00106438">
        <w:rPr>
          <w:rFonts w:ascii="Times New Roman" w:hAnsi="Times New Roman" w:cs="Times New Roman"/>
          <w:sz w:val="24"/>
          <w:szCs w:val="24"/>
          <w:lang w:eastAsia="en-AU"/>
        </w:rPr>
        <w:t>with</w:t>
      </w:r>
      <w:r w:rsidR="007F3EA5" w:rsidRPr="00106438">
        <w:rPr>
          <w:rFonts w:ascii="Times New Roman" w:hAnsi="Times New Roman" w:cs="Times New Roman"/>
          <w:sz w:val="24"/>
          <w:szCs w:val="24"/>
          <w:lang w:eastAsia="en-AU"/>
        </w:rPr>
        <w:t xml:space="preserve"> analogies</w:t>
      </w:r>
      <w:r w:rsidR="003E33EB" w:rsidRPr="00106438">
        <w:rPr>
          <w:rFonts w:ascii="Times New Roman" w:hAnsi="Times New Roman" w:cs="Times New Roman"/>
          <w:sz w:val="24"/>
          <w:szCs w:val="24"/>
          <w:lang w:eastAsia="en-AU"/>
        </w:rPr>
        <w:t xml:space="preserve"> drawn from the </w:t>
      </w:r>
      <w:r w:rsidR="007F3EA5" w:rsidRPr="00106438">
        <w:rPr>
          <w:rFonts w:ascii="Times New Roman" w:hAnsi="Times New Roman" w:cs="Times New Roman"/>
          <w:sz w:val="24"/>
          <w:szCs w:val="24"/>
          <w:lang w:eastAsia="en-AU"/>
        </w:rPr>
        <w:t xml:space="preserve">media – newspapers and, most easily,  </w:t>
      </w:r>
      <w:r w:rsidR="003E33EB" w:rsidRPr="00106438">
        <w:rPr>
          <w:rFonts w:ascii="Times New Roman" w:hAnsi="Times New Roman" w:cs="Times New Roman"/>
          <w:sz w:val="24"/>
          <w:szCs w:val="24"/>
          <w:lang w:eastAsia="en-AU"/>
        </w:rPr>
        <w:t xml:space="preserve">free-to-air television business. </w:t>
      </w:r>
    </w:p>
    <w:p w:rsidR="00AF507C" w:rsidRPr="00106438" w:rsidRDefault="00AF507C" w:rsidP="008418B1">
      <w:pPr>
        <w:spacing w:after="0"/>
        <w:rPr>
          <w:rFonts w:ascii="Times New Roman" w:hAnsi="Times New Roman" w:cs="Times New Roman"/>
          <w:sz w:val="24"/>
          <w:szCs w:val="24"/>
          <w:lang w:eastAsia="en-AU"/>
        </w:rPr>
      </w:pPr>
    </w:p>
    <w:p w:rsidR="00F1618E" w:rsidRDefault="003E33EB" w:rsidP="00C16FD0">
      <w:pPr>
        <w:spacing w:after="0"/>
        <w:rPr>
          <w:rFonts w:ascii="Times New Roman" w:hAnsi="Times New Roman" w:cs="Times New Roman"/>
          <w:sz w:val="24"/>
          <w:szCs w:val="24"/>
          <w:lang w:eastAsia="en-AU"/>
        </w:rPr>
      </w:pPr>
      <w:r w:rsidRPr="00106438">
        <w:rPr>
          <w:rFonts w:ascii="Times New Roman" w:hAnsi="Times New Roman" w:cs="Times New Roman"/>
          <w:sz w:val="24"/>
          <w:szCs w:val="24"/>
          <w:lang w:eastAsia="en-AU"/>
        </w:rPr>
        <w:t xml:space="preserve">In that </w:t>
      </w:r>
      <w:r w:rsidR="007F3EA5" w:rsidRPr="00106438">
        <w:rPr>
          <w:rFonts w:ascii="Times New Roman" w:hAnsi="Times New Roman" w:cs="Times New Roman"/>
          <w:sz w:val="24"/>
          <w:szCs w:val="24"/>
          <w:lang w:eastAsia="en-AU"/>
        </w:rPr>
        <w:t xml:space="preserve">TV </w:t>
      </w:r>
      <w:r w:rsidRPr="00106438">
        <w:rPr>
          <w:rFonts w:ascii="Times New Roman" w:hAnsi="Times New Roman" w:cs="Times New Roman"/>
          <w:sz w:val="24"/>
          <w:szCs w:val="24"/>
          <w:lang w:eastAsia="en-AU"/>
        </w:rPr>
        <w:t>aren</w:t>
      </w:r>
      <w:r w:rsidR="00AF507C" w:rsidRPr="00106438">
        <w:rPr>
          <w:rFonts w:ascii="Times New Roman" w:hAnsi="Times New Roman" w:cs="Times New Roman"/>
          <w:sz w:val="24"/>
          <w:szCs w:val="24"/>
          <w:lang w:eastAsia="en-AU"/>
        </w:rPr>
        <w:t xml:space="preserve">a, viewers </w:t>
      </w:r>
      <w:r w:rsidR="00737744" w:rsidRPr="00106438">
        <w:rPr>
          <w:rFonts w:ascii="Times New Roman" w:hAnsi="Times New Roman" w:cs="Times New Roman"/>
          <w:sz w:val="24"/>
          <w:szCs w:val="24"/>
          <w:lang w:eastAsia="en-AU"/>
        </w:rPr>
        <w:t xml:space="preserve">are </w:t>
      </w:r>
      <w:r w:rsidR="00AF507C" w:rsidRPr="00106438">
        <w:rPr>
          <w:rFonts w:ascii="Times New Roman" w:hAnsi="Times New Roman" w:cs="Times New Roman"/>
          <w:sz w:val="24"/>
          <w:szCs w:val="24"/>
          <w:lang w:eastAsia="en-AU"/>
        </w:rPr>
        <w:t>entertained, at no explicit cost</w:t>
      </w:r>
      <w:r w:rsidR="009A2B79">
        <w:rPr>
          <w:rFonts w:ascii="Times New Roman" w:hAnsi="Times New Roman" w:cs="Times New Roman"/>
          <w:sz w:val="24"/>
          <w:szCs w:val="24"/>
          <w:lang w:eastAsia="en-AU"/>
        </w:rPr>
        <w:t>.</w:t>
      </w:r>
      <w:r w:rsidR="00AF507C" w:rsidRPr="00106438">
        <w:rPr>
          <w:rFonts w:ascii="Times New Roman" w:hAnsi="Times New Roman" w:cs="Times New Roman"/>
          <w:sz w:val="24"/>
          <w:szCs w:val="24"/>
          <w:lang w:eastAsia="en-AU"/>
        </w:rPr>
        <w:t xml:space="preserve"> </w:t>
      </w:r>
      <w:r w:rsidR="009A2B79">
        <w:rPr>
          <w:rFonts w:ascii="Times New Roman" w:hAnsi="Times New Roman" w:cs="Times New Roman"/>
          <w:sz w:val="24"/>
          <w:szCs w:val="24"/>
          <w:lang w:eastAsia="en-AU"/>
        </w:rPr>
        <w:t>The</w:t>
      </w:r>
      <w:r w:rsidR="00AF507C" w:rsidRPr="00106438">
        <w:rPr>
          <w:rFonts w:ascii="Times New Roman" w:hAnsi="Times New Roman" w:cs="Times New Roman"/>
          <w:sz w:val="24"/>
          <w:szCs w:val="24"/>
          <w:lang w:eastAsia="en-AU"/>
        </w:rPr>
        <w:t xml:space="preserve"> free entertainment </w:t>
      </w:r>
      <w:r w:rsidRPr="00106438">
        <w:rPr>
          <w:rFonts w:ascii="Times New Roman" w:hAnsi="Times New Roman" w:cs="Times New Roman"/>
          <w:sz w:val="24"/>
          <w:szCs w:val="24"/>
          <w:lang w:eastAsia="en-AU"/>
        </w:rPr>
        <w:t>is</w:t>
      </w:r>
      <w:r w:rsidR="00AF507C" w:rsidRPr="00106438">
        <w:rPr>
          <w:rFonts w:ascii="Times New Roman" w:hAnsi="Times New Roman" w:cs="Times New Roman"/>
          <w:sz w:val="24"/>
          <w:szCs w:val="24"/>
          <w:lang w:eastAsia="en-AU"/>
        </w:rPr>
        <w:t>, like free banking services, personal income</w:t>
      </w:r>
      <w:r w:rsidR="007F3EA5" w:rsidRPr="00106438">
        <w:rPr>
          <w:rFonts w:ascii="Times New Roman" w:hAnsi="Times New Roman" w:cs="Times New Roman"/>
          <w:sz w:val="24"/>
          <w:szCs w:val="24"/>
          <w:lang w:eastAsia="en-AU"/>
        </w:rPr>
        <w:t>-in-kind</w:t>
      </w:r>
      <w:r w:rsidR="009A2B79" w:rsidRPr="009A2B79">
        <w:rPr>
          <w:rFonts w:ascii="Times New Roman" w:hAnsi="Times New Roman" w:cs="Times New Roman"/>
          <w:sz w:val="24"/>
          <w:szCs w:val="24"/>
          <w:lang w:eastAsia="en-AU"/>
        </w:rPr>
        <w:t xml:space="preserve"> </w:t>
      </w:r>
      <w:r w:rsidR="009A2B79">
        <w:rPr>
          <w:rFonts w:ascii="Times New Roman" w:hAnsi="Times New Roman" w:cs="Times New Roman"/>
          <w:sz w:val="24"/>
          <w:szCs w:val="24"/>
          <w:lang w:eastAsia="en-AU"/>
        </w:rPr>
        <w:t xml:space="preserve">which is </w:t>
      </w:r>
      <w:r w:rsidR="009A2B79" w:rsidRPr="00106438">
        <w:rPr>
          <w:rFonts w:ascii="Times New Roman" w:hAnsi="Times New Roman" w:cs="Times New Roman"/>
          <w:sz w:val="24"/>
          <w:szCs w:val="24"/>
          <w:lang w:eastAsia="en-AU"/>
        </w:rPr>
        <w:t>untaxed</w:t>
      </w:r>
      <w:r w:rsidR="00AF507C" w:rsidRPr="00106438">
        <w:rPr>
          <w:rFonts w:ascii="Times New Roman" w:hAnsi="Times New Roman" w:cs="Times New Roman"/>
          <w:sz w:val="24"/>
          <w:szCs w:val="24"/>
          <w:lang w:eastAsia="en-AU"/>
        </w:rPr>
        <w:t xml:space="preserve">. </w:t>
      </w:r>
      <w:r w:rsidRPr="00106438">
        <w:rPr>
          <w:rFonts w:ascii="Times New Roman" w:hAnsi="Times New Roman" w:cs="Times New Roman"/>
          <w:sz w:val="24"/>
          <w:szCs w:val="24"/>
          <w:lang w:eastAsia="en-AU"/>
        </w:rPr>
        <w:t xml:space="preserve">The free-delivery of </w:t>
      </w:r>
      <w:r w:rsidR="00AF507C" w:rsidRPr="00106438">
        <w:rPr>
          <w:rFonts w:ascii="Times New Roman" w:hAnsi="Times New Roman" w:cs="Times New Roman"/>
          <w:sz w:val="24"/>
          <w:szCs w:val="24"/>
          <w:lang w:eastAsia="en-AU"/>
        </w:rPr>
        <w:t xml:space="preserve">such </w:t>
      </w:r>
      <w:r w:rsidRPr="00106438">
        <w:rPr>
          <w:rFonts w:ascii="Times New Roman" w:hAnsi="Times New Roman" w:cs="Times New Roman"/>
          <w:sz w:val="24"/>
          <w:szCs w:val="24"/>
          <w:lang w:eastAsia="en-AU"/>
        </w:rPr>
        <w:t>valued entertainment is made possible by advertisers -- advertisers incurring tax-deduc</w:t>
      </w:r>
      <w:r w:rsidR="00AF507C" w:rsidRPr="00106438">
        <w:rPr>
          <w:rFonts w:ascii="Times New Roman" w:hAnsi="Times New Roman" w:cs="Times New Roman"/>
          <w:sz w:val="24"/>
          <w:szCs w:val="24"/>
          <w:lang w:eastAsia="en-AU"/>
        </w:rPr>
        <w:t>t</w:t>
      </w:r>
      <w:r w:rsidR="007F3EA5" w:rsidRPr="00106438">
        <w:rPr>
          <w:rFonts w:ascii="Times New Roman" w:hAnsi="Times New Roman" w:cs="Times New Roman"/>
          <w:sz w:val="24"/>
          <w:szCs w:val="24"/>
          <w:lang w:eastAsia="en-AU"/>
        </w:rPr>
        <w:t xml:space="preserve">ible costs to fund broadcasting </w:t>
      </w:r>
      <w:r w:rsidR="00AF507C" w:rsidRPr="00106438">
        <w:rPr>
          <w:rFonts w:ascii="Times New Roman" w:hAnsi="Times New Roman" w:cs="Times New Roman"/>
          <w:sz w:val="24"/>
          <w:szCs w:val="24"/>
          <w:lang w:eastAsia="en-AU"/>
        </w:rPr>
        <w:t>operations</w:t>
      </w:r>
      <w:r w:rsidR="00650DC4">
        <w:rPr>
          <w:rFonts w:ascii="Times New Roman" w:hAnsi="Times New Roman" w:cs="Times New Roman"/>
          <w:sz w:val="24"/>
          <w:szCs w:val="24"/>
          <w:lang w:eastAsia="en-AU"/>
        </w:rPr>
        <w:t xml:space="preserve"> – taken toget</w:t>
      </w:r>
      <w:r w:rsidR="009A2B79">
        <w:rPr>
          <w:rFonts w:ascii="Times New Roman" w:hAnsi="Times New Roman" w:cs="Times New Roman"/>
          <w:sz w:val="24"/>
          <w:szCs w:val="24"/>
          <w:lang w:eastAsia="en-AU"/>
        </w:rPr>
        <w:t xml:space="preserve">her, that </w:t>
      </w:r>
      <w:r w:rsidR="00650DC4">
        <w:rPr>
          <w:rFonts w:ascii="Times New Roman" w:hAnsi="Times New Roman" w:cs="Times New Roman"/>
          <w:sz w:val="24"/>
          <w:szCs w:val="24"/>
          <w:lang w:eastAsia="en-AU"/>
        </w:rPr>
        <w:t xml:space="preserve">equates to a public subsidy of operating </w:t>
      </w:r>
      <w:r w:rsidR="009A2B79">
        <w:rPr>
          <w:rFonts w:ascii="Times New Roman" w:hAnsi="Times New Roman" w:cs="Times New Roman"/>
          <w:sz w:val="24"/>
          <w:szCs w:val="24"/>
          <w:lang w:eastAsia="en-AU"/>
        </w:rPr>
        <w:t>free</w:t>
      </w:r>
      <w:r w:rsidR="00650DC4">
        <w:rPr>
          <w:rFonts w:ascii="Times New Roman" w:hAnsi="Times New Roman" w:cs="Times New Roman"/>
          <w:sz w:val="24"/>
          <w:szCs w:val="24"/>
          <w:lang w:eastAsia="en-AU"/>
        </w:rPr>
        <w:t>-to-air TV businesses</w:t>
      </w:r>
      <w:r w:rsidR="00AF507C" w:rsidRPr="00106438">
        <w:rPr>
          <w:rFonts w:ascii="Times New Roman" w:hAnsi="Times New Roman" w:cs="Times New Roman"/>
          <w:sz w:val="24"/>
          <w:szCs w:val="24"/>
          <w:lang w:eastAsia="en-AU"/>
        </w:rPr>
        <w:t>.</w:t>
      </w:r>
      <w:r w:rsidRPr="00106438">
        <w:rPr>
          <w:rFonts w:ascii="Times New Roman" w:hAnsi="Times New Roman" w:cs="Times New Roman"/>
          <w:sz w:val="24"/>
          <w:szCs w:val="24"/>
          <w:lang w:eastAsia="en-AU"/>
        </w:rPr>
        <w:t xml:space="preserve"> </w:t>
      </w:r>
      <w:r w:rsidR="00AF507C" w:rsidRPr="00106438">
        <w:rPr>
          <w:rFonts w:ascii="Times New Roman" w:hAnsi="Times New Roman" w:cs="Times New Roman"/>
          <w:sz w:val="24"/>
          <w:szCs w:val="24"/>
          <w:lang w:eastAsia="en-AU"/>
        </w:rPr>
        <w:br/>
      </w:r>
      <w:r w:rsidR="00AF507C" w:rsidRPr="00106438">
        <w:rPr>
          <w:rFonts w:ascii="Times New Roman" w:hAnsi="Times New Roman" w:cs="Times New Roman"/>
          <w:sz w:val="24"/>
          <w:szCs w:val="24"/>
          <w:lang w:eastAsia="en-AU"/>
        </w:rPr>
        <w:br/>
      </w:r>
      <w:r w:rsidR="00737744" w:rsidRPr="00106438">
        <w:rPr>
          <w:rFonts w:ascii="Times New Roman" w:hAnsi="Times New Roman" w:cs="Times New Roman"/>
          <w:sz w:val="24"/>
          <w:szCs w:val="24"/>
          <w:lang w:eastAsia="en-AU"/>
        </w:rPr>
        <w:t>Akin to</w:t>
      </w:r>
      <w:r w:rsidR="00AF507C" w:rsidRPr="00106438">
        <w:rPr>
          <w:rFonts w:ascii="Times New Roman" w:hAnsi="Times New Roman" w:cs="Times New Roman"/>
          <w:sz w:val="24"/>
          <w:szCs w:val="24"/>
          <w:lang w:eastAsia="en-AU"/>
        </w:rPr>
        <w:t xml:space="preserve"> the bank bundle, ‘free deposits </w:t>
      </w:r>
      <w:r w:rsidR="00737744" w:rsidRPr="00106438">
        <w:rPr>
          <w:rFonts w:ascii="Times New Roman" w:hAnsi="Times New Roman" w:cs="Times New Roman"/>
          <w:sz w:val="24"/>
          <w:szCs w:val="24"/>
          <w:lang w:eastAsia="en-AU"/>
        </w:rPr>
        <w:t>for</w:t>
      </w:r>
      <w:r w:rsidR="00AF507C" w:rsidRPr="00106438">
        <w:rPr>
          <w:rFonts w:ascii="Times New Roman" w:hAnsi="Times New Roman" w:cs="Times New Roman"/>
          <w:sz w:val="24"/>
          <w:szCs w:val="24"/>
          <w:lang w:eastAsia="en-AU"/>
        </w:rPr>
        <w:t xml:space="preserve"> free services</w:t>
      </w:r>
      <w:r w:rsidR="007F3EA5" w:rsidRPr="00106438">
        <w:rPr>
          <w:rFonts w:ascii="Times New Roman" w:hAnsi="Times New Roman" w:cs="Times New Roman"/>
          <w:sz w:val="24"/>
          <w:szCs w:val="24"/>
          <w:lang w:eastAsia="en-AU"/>
        </w:rPr>
        <w:t>’</w:t>
      </w:r>
      <w:r w:rsidR="00AF507C" w:rsidRPr="00106438">
        <w:rPr>
          <w:rFonts w:ascii="Times New Roman" w:hAnsi="Times New Roman" w:cs="Times New Roman"/>
          <w:sz w:val="24"/>
          <w:szCs w:val="24"/>
          <w:lang w:eastAsia="en-AU"/>
        </w:rPr>
        <w:t>, t</w:t>
      </w:r>
      <w:r w:rsidRPr="00106438">
        <w:rPr>
          <w:rFonts w:ascii="Times New Roman" w:hAnsi="Times New Roman" w:cs="Times New Roman"/>
          <w:sz w:val="24"/>
          <w:szCs w:val="24"/>
          <w:lang w:eastAsia="en-AU"/>
        </w:rPr>
        <w:t xml:space="preserve">he </w:t>
      </w:r>
      <w:r w:rsidR="004A49ED" w:rsidRPr="00106438">
        <w:rPr>
          <w:rFonts w:ascii="Times New Roman" w:hAnsi="Times New Roman" w:cs="Times New Roman"/>
          <w:sz w:val="24"/>
          <w:szCs w:val="24"/>
          <w:lang w:eastAsia="en-AU"/>
        </w:rPr>
        <w:t xml:space="preserve">bundling </w:t>
      </w:r>
      <w:r w:rsidR="00AF507C" w:rsidRPr="00106438">
        <w:rPr>
          <w:rFonts w:ascii="Times New Roman" w:hAnsi="Times New Roman" w:cs="Times New Roman"/>
          <w:sz w:val="24"/>
          <w:szCs w:val="24"/>
          <w:lang w:eastAsia="en-AU"/>
        </w:rPr>
        <w:t xml:space="preserve">process in the TV arena </w:t>
      </w:r>
      <w:r w:rsidR="004A49ED" w:rsidRPr="00106438">
        <w:rPr>
          <w:rFonts w:ascii="Times New Roman" w:hAnsi="Times New Roman" w:cs="Times New Roman"/>
          <w:sz w:val="24"/>
          <w:szCs w:val="24"/>
          <w:lang w:eastAsia="en-AU"/>
        </w:rPr>
        <w:t xml:space="preserve">-- </w:t>
      </w:r>
      <w:r w:rsidR="00AF507C" w:rsidRPr="00106438">
        <w:rPr>
          <w:rFonts w:ascii="Times New Roman" w:hAnsi="Times New Roman" w:cs="Times New Roman"/>
          <w:sz w:val="24"/>
          <w:szCs w:val="24"/>
          <w:lang w:eastAsia="en-AU"/>
        </w:rPr>
        <w:t>ad</w:t>
      </w:r>
      <w:r w:rsidR="004A49ED" w:rsidRPr="00106438">
        <w:rPr>
          <w:rFonts w:ascii="Times New Roman" w:hAnsi="Times New Roman" w:cs="Times New Roman"/>
          <w:sz w:val="24"/>
          <w:szCs w:val="24"/>
          <w:lang w:eastAsia="en-AU"/>
        </w:rPr>
        <w:t>s</w:t>
      </w:r>
      <w:r w:rsidR="00AF507C" w:rsidRPr="00106438">
        <w:rPr>
          <w:rFonts w:ascii="Times New Roman" w:hAnsi="Times New Roman" w:cs="Times New Roman"/>
          <w:sz w:val="24"/>
          <w:szCs w:val="24"/>
          <w:lang w:eastAsia="en-AU"/>
        </w:rPr>
        <w:t xml:space="preserve"> </w:t>
      </w:r>
      <w:r w:rsidR="00737744" w:rsidRPr="00106438">
        <w:rPr>
          <w:rFonts w:ascii="Times New Roman" w:hAnsi="Times New Roman" w:cs="Times New Roman"/>
          <w:sz w:val="24"/>
          <w:szCs w:val="24"/>
          <w:lang w:eastAsia="en-AU"/>
        </w:rPr>
        <w:t>for</w:t>
      </w:r>
      <w:r w:rsidR="00AF507C" w:rsidRPr="00106438">
        <w:rPr>
          <w:rFonts w:ascii="Times New Roman" w:hAnsi="Times New Roman" w:cs="Times New Roman"/>
          <w:sz w:val="24"/>
          <w:szCs w:val="24"/>
          <w:lang w:eastAsia="en-AU"/>
        </w:rPr>
        <w:t xml:space="preserve"> </w:t>
      </w:r>
      <w:r w:rsidR="004A49ED" w:rsidRPr="00106438">
        <w:rPr>
          <w:rFonts w:ascii="Times New Roman" w:hAnsi="Times New Roman" w:cs="Times New Roman"/>
          <w:sz w:val="24"/>
          <w:szCs w:val="24"/>
          <w:lang w:eastAsia="en-AU"/>
        </w:rPr>
        <w:t>programs -- becomes one of</w:t>
      </w:r>
      <w:r w:rsidRPr="00106438">
        <w:rPr>
          <w:rFonts w:ascii="Times New Roman" w:hAnsi="Times New Roman" w:cs="Times New Roman"/>
          <w:sz w:val="24"/>
          <w:szCs w:val="24"/>
          <w:lang w:eastAsia="en-AU"/>
        </w:rPr>
        <w:t xml:space="preserve"> </w:t>
      </w:r>
      <w:r w:rsidR="004A49ED" w:rsidRPr="00106438">
        <w:rPr>
          <w:rFonts w:ascii="Times New Roman" w:hAnsi="Times New Roman" w:cs="Times New Roman"/>
          <w:sz w:val="24"/>
          <w:szCs w:val="24"/>
          <w:lang w:eastAsia="en-AU"/>
        </w:rPr>
        <w:t>converting tax-deductible business</w:t>
      </w:r>
      <w:r w:rsidRPr="00106438">
        <w:rPr>
          <w:rFonts w:ascii="Times New Roman" w:hAnsi="Times New Roman" w:cs="Times New Roman"/>
          <w:sz w:val="24"/>
          <w:szCs w:val="24"/>
          <w:lang w:eastAsia="en-AU"/>
        </w:rPr>
        <w:t xml:space="preserve"> expense</w:t>
      </w:r>
      <w:r w:rsidR="007F3EA5" w:rsidRPr="00106438">
        <w:rPr>
          <w:rFonts w:ascii="Times New Roman" w:hAnsi="Times New Roman" w:cs="Times New Roman"/>
          <w:sz w:val="24"/>
          <w:szCs w:val="24"/>
          <w:lang w:eastAsia="en-AU"/>
        </w:rPr>
        <w:t>s</w:t>
      </w:r>
      <w:r w:rsidRPr="00106438">
        <w:rPr>
          <w:rFonts w:ascii="Times New Roman" w:hAnsi="Times New Roman" w:cs="Times New Roman"/>
          <w:sz w:val="24"/>
          <w:szCs w:val="24"/>
          <w:lang w:eastAsia="en-AU"/>
        </w:rPr>
        <w:t xml:space="preserve"> </w:t>
      </w:r>
      <w:r w:rsidR="007F3EA5" w:rsidRPr="00106438">
        <w:rPr>
          <w:rFonts w:ascii="Times New Roman" w:hAnsi="Times New Roman" w:cs="Times New Roman"/>
          <w:sz w:val="24"/>
          <w:szCs w:val="24"/>
          <w:lang w:eastAsia="en-AU"/>
        </w:rPr>
        <w:t>into tax-free income-in-</w:t>
      </w:r>
      <w:r w:rsidR="004A49ED" w:rsidRPr="00106438">
        <w:rPr>
          <w:rFonts w:ascii="Times New Roman" w:hAnsi="Times New Roman" w:cs="Times New Roman"/>
          <w:sz w:val="24"/>
          <w:szCs w:val="24"/>
          <w:lang w:eastAsia="en-AU"/>
        </w:rPr>
        <w:t>kind for the viewers.</w:t>
      </w:r>
    </w:p>
    <w:p w:rsidR="00737744" w:rsidRDefault="003E33EB" w:rsidP="00C16FD0">
      <w:pPr>
        <w:spacing w:after="0"/>
        <w:rPr>
          <w:rFonts w:ascii="Times New Roman" w:hAnsi="Times New Roman" w:cs="Times New Roman"/>
          <w:sz w:val="24"/>
          <w:szCs w:val="24"/>
          <w:lang w:eastAsia="en-AU"/>
        </w:rPr>
      </w:pPr>
      <w:r w:rsidRPr="00106438">
        <w:rPr>
          <w:rFonts w:ascii="Times New Roman" w:hAnsi="Times New Roman" w:cs="Times New Roman"/>
          <w:sz w:val="24"/>
          <w:szCs w:val="24"/>
          <w:lang w:eastAsia="en-AU"/>
        </w:rPr>
        <w:lastRenderedPageBreak/>
        <w:br/>
      </w:r>
      <w:r w:rsidRPr="00106438">
        <w:rPr>
          <w:rFonts w:ascii="Times New Roman" w:hAnsi="Times New Roman" w:cs="Times New Roman"/>
          <w:sz w:val="24"/>
          <w:szCs w:val="24"/>
          <w:lang w:eastAsia="en-AU"/>
        </w:rPr>
        <w:br/>
      </w:r>
      <w:r w:rsidR="004A49ED" w:rsidRPr="00106438">
        <w:rPr>
          <w:rFonts w:ascii="Times New Roman" w:hAnsi="Times New Roman" w:cs="Times New Roman"/>
          <w:sz w:val="24"/>
          <w:szCs w:val="24"/>
          <w:lang w:eastAsia="en-AU"/>
        </w:rPr>
        <w:t xml:space="preserve">If that point is </w:t>
      </w:r>
      <w:r w:rsidR="00737744" w:rsidRPr="00106438">
        <w:rPr>
          <w:rFonts w:ascii="Times New Roman" w:hAnsi="Times New Roman" w:cs="Times New Roman"/>
          <w:sz w:val="24"/>
          <w:szCs w:val="24"/>
          <w:lang w:eastAsia="en-AU"/>
        </w:rPr>
        <w:t>appreciated</w:t>
      </w:r>
      <w:r w:rsidR="004A49ED" w:rsidRPr="00106438">
        <w:rPr>
          <w:rFonts w:ascii="Times New Roman" w:hAnsi="Times New Roman" w:cs="Times New Roman"/>
          <w:sz w:val="24"/>
          <w:szCs w:val="24"/>
          <w:lang w:eastAsia="en-AU"/>
        </w:rPr>
        <w:t>, </w:t>
      </w:r>
      <w:r w:rsidRPr="00106438">
        <w:rPr>
          <w:rFonts w:ascii="Times New Roman" w:hAnsi="Times New Roman" w:cs="Times New Roman"/>
          <w:sz w:val="24"/>
          <w:szCs w:val="24"/>
          <w:lang w:eastAsia="en-AU"/>
        </w:rPr>
        <w:t>implications of other</w:t>
      </w:r>
      <w:r w:rsidR="004A49ED" w:rsidRPr="00106438">
        <w:rPr>
          <w:rFonts w:ascii="Times New Roman" w:hAnsi="Times New Roman" w:cs="Times New Roman"/>
          <w:sz w:val="24"/>
          <w:szCs w:val="24"/>
          <w:lang w:eastAsia="en-AU"/>
        </w:rPr>
        <w:t xml:space="preserve"> barter style </w:t>
      </w:r>
      <w:r w:rsidRPr="00106438">
        <w:rPr>
          <w:rFonts w:ascii="Times New Roman" w:hAnsi="Times New Roman" w:cs="Times New Roman"/>
          <w:sz w:val="24"/>
          <w:szCs w:val="24"/>
          <w:lang w:eastAsia="en-AU"/>
        </w:rPr>
        <w:t xml:space="preserve">'conversions' may </w:t>
      </w:r>
      <w:r w:rsidR="007F3EA5" w:rsidRPr="00106438">
        <w:rPr>
          <w:rFonts w:ascii="Times New Roman" w:hAnsi="Times New Roman" w:cs="Times New Roman"/>
          <w:sz w:val="24"/>
          <w:szCs w:val="24"/>
          <w:lang w:eastAsia="en-AU"/>
        </w:rPr>
        <w:t xml:space="preserve">also </w:t>
      </w:r>
      <w:r w:rsidRPr="00106438">
        <w:rPr>
          <w:rFonts w:ascii="Times New Roman" w:hAnsi="Times New Roman" w:cs="Times New Roman"/>
          <w:sz w:val="24"/>
          <w:szCs w:val="24"/>
          <w:lang w:eastAsia="en-AU"/>
        </w:rPr>
        <w:t xml:space="preserve">be more readily </w:t>
      </w:r>
      <w:r w:rsidR="004A49ED" w:rsidRPr="00106438">
        <w:rPr>
          <w:rFonts w:ascii="Times New Roman" w:hAnsi="Times New Roman" w:cs="Times New Roman"/>
          <w:sz w:val="24"/>
          <w:szCs w:val="24"/>
          <w:lang w:eastAsia="en-AU"/>
        </w:rPr>
        <w:t xml:space="preserve">recognized and </w:t>
      </w:r>
      <w:r w:rsidRPr="00106438">
        <w:rPr>
          <w:rFonts w:ascii="Times New Roman" w:hAnsi="Times New Roman" w:cs="Times New Roman"/>
          <w:sz w:val="24"/>
          <w:szCs w:val="24"/>
          <w:lang w:eastAsia="en-AU"/>
        </w:rPr>
        <w:t>accepted</w:t>
      </w:r>
      <w:r w:rsidR="009A2B79">
        <w:rPr>
          <w:rFonts w:ascii="Times New Roman" w:hAnsi="Times New Roman" w:cs="Times New Roman"/>
          <w:sz w:val="24"/>
          <w:szCs w:val="24"/>
          <w:lang w:eastAsia="en-AU"/>
        </w:rPr>
        <w:t>: l</w:t>
      </w:r>
      <w:r w:rsidR="004A49ED" w:rsidRPr="00106438">
        <w:rPr>
          <w:rFonts w:ascii="Times New Roman" w:hAnsi="Times New Roman" w:cs="Times New Roman"/>
          <w:sz w:val="24"/>
          <w:szCs w:val="24"/>
          <w:lang w:eastAsia="en-AU"/>
        </w:rPr>
        <w:t>ow-priced</w:t>
      </w:r>
      <w:r w:rsidRPr="00106438">
        <w:rPr>
          <w:rFonts w:ascii="Times New Roman" w:hAnsi="Times New Roman" w:cs="Times New Roman"/>
          <w:sz w:val="24"/>
          <w:szCs w:val="24"/>
          <w:lang w:eastAsia="en-AU"/>
        </w:rPr>
        <w:t xml:space="preserve"> newspapers </w:t>
      </w:r>
      <w:r w:rsidR="009A2B79">
        <w:rPr>
          <w:rFonts w:ascii="Times New Roman" w:hAnsi="Times New Roman" w:cs="Times New Roman"/>
          <w:sz w:val="24"/>
          <w:szCs w:val="24"/>
          <w:lang w:eastAsia="en-AU"/>
        </w:rPr>
        <w:t>have for centuries been</w:t>
      </w:r>
      <w:r w:rsidRPr="00106438">
        <w:rPr>
          <w:rFonts w:ascii="Times New Roman" w:hAnsi="Times New Roman" w:cs="Times New Roman"/>
          <w:sz w:val="24"/>
          <w:szCs w:val="24"/>
          <w:lang w:eastAsia="en-AU"/>
        </w:rPr>
        <w:t xml:space="preserve"> </w:t>
      </w:r>
      <w:r w:rsidR="009A2B79">
        <w:rPr>
          <w:rFonts w:ascii="Times New Roman" w:hAnsi="Times New Roman" w:cs="Times New Roman"/>
          <w:sz w:val="24"/>
          <w:szCs w:val="24"/>
          <w:lang w:eastAsia="en-AU"/>
        </w:rPr>
        <w:t xml:space="preserve">very important </w:t>
      </w:r>
      <w:r w:rsidRPr="00106438">
        <w:rPr>
          <w:rFonts w:ascii="Times New Roman" w:hAnsi="Times New Roman" w:cs="Times New Roman"/>
          <w:sz w:val="24"/>
          <w:szCs w:val="24"/>
          <w:lang w:eastAsia="en-AU"/>
        </w:rPr>
        <w:t>bundle</w:t>
      </w:r>
      <w:r w:rsidR="004A49ED" w:rsidRPr="00106438">
        <w:rPr>
          <w:rFonts w:ascii="Times New Roman" w:hAnsi="Times New Roman" w:cs="Times New Roman"/>
          <w:sz w:val="24"/>
          <w:szCs w:val="24"/>
          <w:lang w:eastAsia="en-AU"/>
        </w:rPr>
        <w:t>s of</w:t>
      </w:r>
      <w:r w:rsidRPr="00106438">
        <w:rPr>
          <w:rFonts w:ascii="Times New Roman" w:hAnsi="Times New Roman" w:cs="Times New Roman"/>
          <w:sz w:val="24"/>
          <w:szCs w:val="24"/>
          <w:lang w:eastAsia="en-AU"/>
        </w:rPr>
        <w:t xml:space="preserve"> ads and stories</w:t>
      </w:r>
      <w:r w:rsidR="00C16FD0">
        <w:rPr>
          <w:rFonts w:ascii="Times New Roman" w:hAnsi="Times New Roman" w:cs="Times New Roman"/>
          <w:sz w:val="24"/>
          <w:szCs w:val="24"/>
          <w:lang w:eastAsia="en-AU"/>
        </w:rPr>
        <w:t>,</w:t>
      </w:r>
      <w:r w:rsidR="00C16FD0" w:rsidRPr="00C16FD0">
        <w:rPr>
          <w:rFonts w:ascii="Times New Roman" w:hAnsi="Times New Roman" w:cs="Times New Roman"/>
          <w:sz w:val="24"/>
          <w:szCs w:val="24"/>
          <w:lang w:eastAsia="en-AU"/>
        </w:rPr>
        <w:t xml:space="preserve"> </w:t>
      </w:r>
      <w:r w:rsidR="00C16FD0">
        <w:rPr>
          <w:rFonts w:ascii="Times New Roman" w:hAnsi="Times New Roman" w:cs="Times New Roman"/>
          <w:sz w:val="24"/>
          <w:szCs w:val="24"/>
          <w:lang w:eastAsia="en-AU"/>
        </w:rPr>
        <w:t xml:space="preserve">made possible </w:t>
      </w:r>
      <w:r w:rsidR="00650DC4">
        <w:rPr>
          <w:rFonts w:ascii="Times New Roman" w:hAnsi="Times New Roman" w:cs="Times New Roman"/>
          <w:sz w:val="24"/>
          <w:szCs w:val="24"/>
          <w:lang w:eastAsia="en-AU"/>
        </w:rPr>
        <w:t xml:space="preserve">only </w:t>
      </w:r>
      <w:r w:rsidR="00C16FD0">
        <w:rPr>
          <w:rFonts w:ascii="Times New Roman" w:hAnsi="Times New Roman" w:cs="Times New Roman"/>
          <w:sz w:val="24"/>
          <w:szCs w:val="24"/>
          <w:lang w:eastAsia="en-AU"/>
        </w:rPr>
        <w:t>by the de</w:t>
      </w:r>
      <w:r w:rsidR="00650DC4">
        <w:rPr>
          <w:rFonts w:ascii="Times New Roman" w:hAnsi="Times New Roman" w:cs="Times New Roman"/>
          <w:sz w:val="24"/>
          <w:szCs w:val="24"/>
          <w:lang w:eastAsia="en-AU"/>
        </w:rPr>
        <w:t xml:space="preserve"> </w:t>
      </w:r>
      <w:r w:rsidR="00C16FD0">
        <w:rPr>
          <w:rFonts w:ascii="Times New Roman" w:hAnsi="Times New Roman" w:cs="Times New Roman"/>
          <w:sz w:val="24"/>
          <w:szCs w:val="24"/>
          <w:lang w:eastAsia="en-AU"/>
        </w:rPr>
        <w:t>facto subsidy from the public purse.</w:t>
      </w:r>
      <w:r w:rsidR="004A49ED" w:rsidRPr="00106438">
        <w:rPr>
          <w:rFonts w:ascii="Times New Roman" w:hAnsi="Times New Roman" w:cs="Times New Roman"/>
          <w:sz w:val="24"/>
          <w:szCs w:val="24"/>
          <w:lang w:eastAsia="en-AU"/>
        </w:rPr>
        <w:t xml:space="preserve"> </w:t>
      </w:r>
    </w:p>
    <w:p w:rsidR="009A2B79" w:rsidRDefault="009A2B79" w:rsidP="008418B1">
      <w:pPr>
        <w:spacing w:after="0"/>
        <w:rPr>
          <w:rFonts w:ascii="Times New Roman" w:hAnsi="Times New Roman" w:cs="Times New Roman"/>
          <w:sz w:val="24"/>
          <w:szCs w:val="24"/>
          <w:lang w:eastAsia="en-AU"/>
        </w:rPr>
      </w:pPr>
    </w:p>
    <w:p w:rsidR="009A2B79" w:rsidRPr="00106438" w:rsidRDefault="009A2B79" w:rsidP="00C16FD0">
      <w:pPr>
        <w:spacing w:after="0"/>
        <w:jc w:val="both"/>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Those not grasping that may like to reflect on the consequences of businesses </w:t>
      </w:r>
      <w:r w:rsidR="00650DC4">
        <w:rPr>
          <w:rFonts w:ascii="Times New Roman" w:hAnsi="Times New Roman" w:cs="Times New Roman"/>
          <w:sz w:val="24"/>
          <w:szCs w:val="24"/>
          <w:lang w:eastAsia="en-AU"/>
        </w:rPr>
        <w:t xml:space="preserve">now </w:t>
      </w:r>
      <w:r>
        <w:rPr>
          <w:rFonts w:ascii="Times New Roman" w:hAnsi="Times New Roman" w:cs="Times New Roman"/>
          <w:sz w:val="24"/>
          <w:szCs w:val="24"/>
          <w:lang w:eastAsia="en-AU"/>
        </w:rPr>
        <w:t xml:space="preserve">shifting </w:t>
      </w:r>
      <w:r w:rsidR="00650DC4">
        <w:rPr>
          <w:rFonts w:ascii="Times New Roman" w:hAnsi="Times New Roman" w:cs="Times New Roman"/>
          <w:sz w:val="24"/>
          <w:szCs w:val="24"/>
          <w:lang w:eastAsia="en-AU"/>
        </w:rPr>
        <w:t xml:space="preserve">to the internet </w:t>
      </w:r>
      <w:r>
        <w:rPr>
          <w:rFonts w:ascii="Times New Roman" w:hAnsi="Times New Roman" w:cs="Times New Roman"/>
          <w:sz w:val="24"/>
          <w:szCs w:val="24"/>
          <w:lang w:eastAsia="en-AU"/>
        </w:rPr>
        <w:t xml:space="preserve">the </w:t>
      </w:r>
      <w:r w:rsidR="00650DC4">
        <w:rPr>
          <w:rFonts w:ascii="Times New Roman" w:hAnsi="Times New Roman" w:cs="Times New Roman"/>
          <w:sz w:val="24"/>
          <w:szCs w:val="24"/>
          <w:lang w:eastAsia="en-AU"/>
        </w:rPr>
        <w:t xml:space="preserve">advertising </w:t>
      </w:r>
      <w:r>
        <w:rPr>
          <w:rFonts w:ascii="Times New Roman" w:hAnsi="Times New Roman" w:cs="Times New Roman"/>
          <w:sz w:val="24"/>
          <w:szCs w:val="24"/>
          <w:lang w:eastAsia="en-AU"/>
        </w:rPr>
        <w:t>information from the newspaper</w:t>
      </w:r>
      <w:r w:rsidR="00650DC4">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and TV</w:t>
      </w:r>
      <w:r w:rsidR="00650DC4">
        <w:rPr>
          <w:rFonts w:ascii="Times New Roman" w:hAnsi="Times New Roman" w:cs="Times New Roman"/>
          <w:sz w:val="24"/>
          <w:szCs w:val="24"/>
          <w:lang w:eastAsia="en-AU"/>
        </w:rPr>
        <w:t xml:space="preserve"> broadcasts</w:t>
      </w:r>
      <w:r w:rsidR="000944B2">
        <w:rPr>
          <w:rFonts w:ascii="Times New Roman" w:hAnsi="Times New Roman" w:cs="Times New Roman"/>
          <w:sz w:val="24"/>
          <w:szCs w:val="24"/>
          <w:lang w:eastAsia="en-AU"/>
        </w:rPr>
        <w:t xml:space="preserve"> </w:t>
      </w:r>
      <w:r w:rsidR="00C16FD0">
        <w:rPr>
          <w:rFonts w:ascii="Times New Roman" w:hAnsi="Times New Roman" w:cs="Times New Roman"/>
          <w:sz w:val="24"/>
          <w:szCs w:val="24"/>
          <w:lang w:eastAsia="en-AU"/>
        </w:rPr>
        <w:t xml:space="preserve">– both </w:t>
      </w:r>
      <w:r w:rsidR="000944B2">
        <w:rPr>
          <w:rFonts w:ascii="Times New Roman" w:hAnsi="Times New Roman" w:cs="Times New Roman"/>
          <w:sz w:val="24"/>
          <w:szCs w:val="24"/>
          <w:lang w:eastAsia="en-AU"/>
        </w:rPr>
        <w:t xml:space="preserve">these </w:t>
      </w:r>
      <w:r w:rsidR="00C16FD0">
        <w:rPr>
          <w:rFonts w:ascii="Times New Roman" w:hAnsi="Times New Roman" w:cs="Times New Roman"/>
          <w:sz w:val="24"/>
          <w:szCs w:val="24"/>
          <w:lang w:eastAsia="en-AU"/>
        </w:rPr>
        <w:t xml:space="preserve">media businesses are struggling without </w:t>
      </w:r>
      <w:r w:rsidR="000944B2">
        <w:rPr>
          <w:rFonts w:ascii="Times New Roman" w:hAnsi="Times New Roman" w:cs="Times New Roman"/>
          <w:sz w:val="24"/>
          <w:szCs w:val="24"/>
          <w:lang w:eastAsia="en-AU"/>
        </w:rPr>
        <w:t>the</w:t>
      </w:r>
      <w:r w:rsidR="00650DC4">
        <w:rPr>
          <w:rFonts w:ascii="Times New Roman" w:hAnsi="Times New Roman" w:cs="Times New Roman"/>
          <w:sz w:val="24"/>
          <w:szCs w:val="24"/>
          <w:lang w:eastAsia="en-AU"/>
        </w:rPr>
        <w:t xml:space="preserve"> generous</w:t>
      </w:r>
      <w:r w:rsidR="00C16FD0">
        <w:rPr>
          <w:rFonts w:ascii="Times New Roman" w:hAnsi="Times New Roman" w:cs="Times New Roman"/>
          <w:sz w:val="24"/>
          <w:szCs w:val="24"/>
          <w:lang w:eastAsia="en-AU"/>
        </w:rPr>
        <w:t xml:space="preserve"> de facto subsidy</w:t>
      </w:r>
      <w:r w:rsidR="00C16FD0" w:rsidRPr="00C16FD0">
        <w:rPr>
          <w:rFonts w:ascii="Times New Roman" w:hAnsi="Times New Roman" w:cs="Times New Roman"/>
          <w:sz w:val="24"/>
          <w:szCs w:val="24"/>
          <w:lang w:eastAsia="en-AU"/>
        </w:rPr>
        <w:t xml:space="preserve"> </w:t>
      </w:r>
      <w:r w:rsidR="00C16FD0">
        <w:rPr>
          <w:rFonts w:ascii="Times New Roman" w:hAnsi="Times New Roman" w:cs="Times New Roman"/>
          <w:sz w:val="24"/>
          <w:szCs w:val="24"/>
          <w:lang w:eastAsia="en-AU"/>
        </w:rPr>
        <w:t>from the public purse</w:t>
      </w:r>
      <w:r w:rsidR="00650DC4">
        <w:rPr>
          <w:rFonts w:ascii="Times New Roman" w:hAnsi="Times New Roman" w:cs="Times New Roman"/>
          <w:sz w:val="24"/>
          <w:szCs w:val="24"/>
          <w:lang w:eastAsia="en-AU"/>
        </w:rPr>
        <w:t xml:space="preserve"> being maintained</w:t>
      </w:r>
      <w:r w:rsidR="00C16FD0">
        <w:rPr>
          <w:rFonts w:ascii="Times New Roman" w:hAnsi="Times New Roman" w:cs="Times New Roman"/>
          <w:sz w:val="24"/>
          <w:szCs w:val="24"/>
          <w:lang w:eastAsia="en-AU"/>
        </w:rPr>
        <w:t>.</w:t>
      </w:r>
    </w:p>
    <w:p w:rsidR="00737744" w:rsidRPr="00106438" w:rsidRDefault="00737744" w:rsidP="008418B1">
      <w:pPr>
        <w:spacing w:after="0"/>
        <w:rPr>
          <w:rFonts w:ascii="Times New Roman" w:hAnsi="Times New Roman" w:cs="Times New Roman"/>
          <w:sz w:val="24"/>
          <w:szCs w:val="24"/>
          <w:lang w:eastAsia="en-AU"/>
        </w:rPr>
      </w:pPr>
    </w:p>
    <w:p w:rsidR="00737744" w:rsidRDefault="003E33EB" w:rsidP="000944B2">
      <w:pPr>
        <w:spacing w:after="0"/>
        <w:jc w:val="both"/>
        <w:rPr>
          <w:rFonts w:ascii="Times New Roman" w:hAnsi="Times New Roman" w:cs="Times New Roman"/>
          <w:sz w:val="24"/>
          <w:szCs w:val="24"/>
          <w:lang w:eastAsia="en-AU"/>
        </w:rPr>
      </w:pPr>
      <w:r w:rsidRPr="00106438">
        <w:rPr>
          <w:rFonts w:ascii="Times New Roman" w:hAnsi="Times New Roman" w:cs="Times New Roman"/>
          <w:sz w:val="24"/>
          <w:szCs w:val="24"/>
          <w:lang w:eastAsia="en-AU"/>
        </w:rPr>
        <w:t xml:space="preserve">One </w:t>
      </w:r>
      <w:r w:rsidR="00C16FD0">
        <w:rPr>
          <w:rFonts w:ascii="Times New Roman" w:hAnsi="Times New Roman" w:cs="Times New Roman"/>
          <w:sz w:val="24"/>
          <w:szCs w:val="24"/>
          <w:lang w:eastAsia="en-AU"/>
        </w:rPr>
        <w:t xml:space="preserve">key </w:t>
      </w:r>
      <w:r w:rsidR="000944B2">
        <w:rPr>
          <w:rFonts w:ascii="Times New Roman" w:hAnsi="Times New Roman" w:cs="Times New Roman"/>
          <w:sz w:val="24"/>
          <w:szCs w:val="24"/>
          <w:lang w:eastAsia="en-AU"/>
        </w:rPr>
        <w:t>difference with major banking businesses</w:t>
      </w:r>
      <w:r w:rsidRPr="00106438">
        <w:rPr>
          <w:rFonts w:ascii="Times New Roman" w:hAnsi="Times New Roman" w:cs="Times New Roman"/>
          <w:sz w:val="24"/>
          <w:szCs w:val="24"/>
          <w:lang w:eastAsia="en-AU"/>
        </w:rPr>
        <w:t xml:space="preserve"> is that the</w:t>
      </w:r>
      <w:r w:rsidR="000944B2">
        <w:rPr>
          <w:rFonts w:ascii="Times New Roman" w:hAnsi="Times New Roman" w:cs="Times New Roman"/>
          <w:sz w:val="24"/>
          <w:szCs w:val="24"/>
          <w:lang w:eastAsia="en-AU"/>
        </w:rPr>
        <w:t>ir</w:t>
      </w:r>
      <w:r w:rsidRPr="00106438">
        <w:rPr>
          <w:rFonts w:ascii="Times New Roman" w:hAnsi="Times New Roman" w:cs="Times New Roman"/>
          <w:sz w:val="24"/>
          <w:szCs w:val="24"/>
          <w:lang w:eastAsia="en-AU"/>
        </w:rPr>
        <w:t xml:space="preserve"> </w:t>
      </w:r>
      <w:r w:rsidR="000944B2">
        <w:rPr>
          <w:rFonts w:ascii="Times New Roman" w:hAnsi="Times New Roman" w:cs="Times New Roman"/>
          <w:sz w:val="24"/>
          <w:szCs w:val="24"/>
          <w:lang w:eastAsia="en-AU"/>
        </w:rPr>
        <w:t>unfair advantage</w:t>
      </w:r>
      <w:r w:rsidRPr="00106438">
        <w:rPr>
          <w:rFonts w:ascii="Times New Roman" w:hAnsi="Times New Roman" w:cs="Times New Roman"/>
          <w:sz w:val="24"/>
          <w:szCs w:val="24"/>
          <w:lang w:eastAsia="en-AU"/>
        </w:rPr>
        <w:t xml:space="preserve"> </w:t>
      </w:r>
      <w:r w:rsidR="00A344D4" w:rsidRPr="00106438">
        <w:rPr>
          <w:rFonts w:ascii="Times New Roman" w:hAnsi="Times New Roman" w:cs="Times New Roman"/>
          <w:sz w:val="24"/>
          <w:szCs w:val="24"/>
          <w:lang w:eastAsia="en-AU"/>
        </w:rPr>
        <w:t xml:space="preserve">can be </w:t>
      </w:r>
      <w:r w:rsidR="00737744" w:rsidRPr="00106438">
        <w:rPr>
          <w:rFonts w:ascii="Times New Roman" w:hAnsi="Times New Roman" w:cs="Times New Roman"/>
          <w:sz w:val="24"/>
          <w:szCs w:val="24"/>
          <w:lang w:eastAsia="en-AU"/>
        </w:rPr>
        <w:t xml:space="preserve">approximately </w:t>
      </w:r>
      <w:r w:rsidR="00A344D4" w:rsidRPr="00106438">
        <w:rPr>
          <w:rFonts w:ascii="Times New Roman" w:hAnsi="Times New Roman" w:cs="Times New Roman"/>
          <w:sz w:val="24"/>
          <w:szCs w:val="24"/>
          <w:lang w:eastAsia="en-AU"/>
        </w:rPr>
        <w:t>measured </w:t>
      </w:r>
      <w:r w:rsidR="00C16FD0">
        <w:rPr>
          <w:rFonts w:ascii="Times New Roman" w:hAnsi="Times New Roman" w:cs="Times New Roman"/>
          <w:sz w:val="24"/>
          <w:szCs w:val="24"/>
          <w:lang w:eastAsia="en-AU"/>
        </w:rPr>
        <w:t xml:space="preserve">as the interest not paid </w:t>
      </w:r>
      <w:r w:rsidR="000944B2">
        <w:rPr>
          <w:rFonts w:ascii="Times New Roman" w:hAnsi="Times New Roman" w:cs="Times New Roman"/>
          <w:sz w:val="24"/>
          <w:szCs w:val="24"/>
          <w:lang w:eastAsia="en-AU"/>
        </w:rPr>
        <w:t xml:space="preserve">as taxable income </w:t>
      </w:r>
      <w:r w:rsidR="00737744" w:rsidRPr="00106438">
        <w:rPr>
          <w:rFonts w:ascii="Times New Roman" w:hAnsi="Times New Roman" w:cs="Times New Roman"/>
          <w:sz w:val="24"/>
          <w:szCs w:val="24"/>
          <w:lang w:eastAsia="en-AU"/>
        </w:rPr>
        <w:t xml:space="preserve">to individual depositors. </w:t>
      </w:r>
      <w:r w:rsidR="000944B2">
        <w:rPr>
          <w:rFonts w:ascii="Times New Roman" w:hAnsi="Times New Roman" w:cs="Times New Roman"/>
          <w:sz w:val="24"/>
          <w:szCs w:val="24"/>
          <w:lang w:eastAsia="en-AU"/>
        </w:rPr>
        <w:t>In short,</w:t>
      </w:r>
      <w:r w:rsidRPr="00106438">
        <w:rPr>
          <w:rFonts w:ascii="Times New Roman" w:hAnsi="Times New Roman" w:cs="Times New Roman"/>
          <w:sz w:val="24"/>
          <w:szCs w:val="24"/>
          <w:lang w:eastAsia="en-AU"/>
        </w:rPr>
        <w:t xml:space="preserve"> as </w:t>
      </w:r>
      <w:r w:rsidR="00C16FD0">
        <w:rPr>
          <w:rFonts w:ascii="Times New Roman" w:hAnsi="Times New Roman" w:cs="Times New Roman"/>
          <w:sz w:val="24"/>
          <w:szCs w:val="24"/>
          <w:lang w:eastAsia="en-AU"/>
        </w:rPr>
        <w:t xml:space="preserve">with </w:t>
      </w:r>
      <w:r w:rsidRPr="00106438">
        <w:rPr>
          <w:rFonts w:ascii="Times New Roman" w:hAnsi="Times New Roman" w:cs="Times New Roman"/>
          <w:sz w:val="24"/>
          <w:szCs w:val="24"/>
          <w:lang w:eastAsia="en-AU"/>
        </w:rPr>
        <w:t xml:space="preserve">age pension means tests, </w:t>
      </w:r>
      <w:r w:rsidR="00737744" w:rsidRPr="00106438">
        <w:rPr>
          <w:rFonts w:ascii="Times New Roman" w:hAnsi="Times New Roman" w:cs="Times New Roman"/>
          <w:sz w:val="24"/>
          <w:szCs w:val="24"/>
          <w:lang w:eastAsia="en-AU"/>
        </w:rPr>
        <w:t xml:space="preserve">applying </w:t>
      </w:r>
      <w:r w:rsidRPr="00106438">
        <w:rPr>
          <w:rFonts w:ascii="Times New Roman" w:hAnsi="Times New Roman" w:cs="Times New Roman"/>
          <w:sz w:val="24"/>
          <w:szCs w:val="24"/>
          <w:lang w:eastAsia="en-AU"/>
        </w:rPr>
        <w:t xml:space="preserve">a deeming </w:t>
      </w:r>
      <w:r w:rsidR="004F5DBE" w:rsidRPr="00106438">
        <w:rPr>
          <w:rFonts w:ascii="Times New Roman" w:hAnsi="Times New Roman" w:cs="Times New Roman"/>
          <w:sz w:val="24"/>
          <w:szCs w:val="24"/>
          <w:lang w:eastAsia="en-AU"/>
        </w:rPr>
        <w:t xml:space="preserve">interest </w:t>
      </w:r>
      <w:r w:rsidRPr="00106438">
        <w:rPr>
          <w:rFonts w:ascii="Times New Roman" w:hAnsi="Times New Roman" w:cs="Times New Roman"/>
          <w:sz w:val="24"/>
          <w:szCs w:val="24"/>
          <w:lang w:eastAsia="en-AU"/>
        </w:rPr>
        <w:t xml:space="preserve">rate to </w:t>
      </w:r>
      <w:r w:rsidR="000944B2">
        <w:rPr>
          <w:rFonts w:ascii="Times New Roman" w:hAnsi="Times New Roman" w:cs="Times New Roman"/>
          <w:sz w:val="24"/>
          <w:szCs w:val="24"/>
          <w:lang w:eastAsia="en-AU"/>
        </w:rPr>
        <w:t xml:space="preserve">customer’s </w:t>
      </w:r>
      <w:r w:rsidR="00737744" w:rsidRPr="00106438">
        <w:rPr>
          <w:rFonts w:ascii="Times New Roman" w:hAnsi="Times New Roman" w:cs="Times New Roman"/>
          <w:sz w:val="24"/>
          <w:szCs w:val="24"/>
          <w:lang w:eastAsia="en-AU"/>
        </w:rPr>
        <w:t>daily deposit bal</w:t>
      </w:r>
      <w:r w:rsidR="00C16FD0">
        <w:rPr>
          <w:rFonts w:ascii="Times New Roman" w:hAnsi="Times New Roman" w:cs="Times New Roman"/>
          <w:sz w:val="24"/>
          <w:szCs w:val="24"/>
          <w:lang w:eastAsia="en-AU"/>
        </w:rPr>
        <w:t>ances</w:t>
      </w:r>
      <w:r w:rsidR="00737744" w:rsidRPr="00106438">
        <w:rPr>
          <w:rFonts w:ascii="Times New Roman" w:hAnsi="Times New Roman" w:cs="Times New Roman"/>
          <w:sz w:val="24"/>
          <w:szCs w:val="24"/>
          <w:lang w:eastAsia="en-AU"/>
        </w:rPr>
        <w:t xml:space="preserve"> would </w:t>
      </w:r>
      <w:r w:rsidRPr="00106438">
        <w:rPr>
          <w:rFonts w:ascii="Times New Roman" w:hAnsi="Times New Roman" w:cs="Times New Roman"/>
          <w:sz w:val="24"/>
          <w:szCs w:val="24"/>
          <w:lang w:eastAsia="en-AU"/>
        </w:rPr>
        <w:t>bring to account</w:t>
      </w:r>
      <w:r w:rsidR="004A49ED" w:rsidRPr="00106438">
        <w:rPr>
          <w:rFonts w:ascii="Times New Roman" w:hAnsi="Times New Roman" w:cs="Times New Roman"/>
          <w:sz w:val="24"/>
          <w:szCs w:val="24"/>
          <w:lang w:eastAsia="en-AU"/>
        </w:rPr>
        <w:t>,</w:t>
      </w:r>
      <w:r w:rsidRPr="00106438">
        <w:rPr>
          <w:rFonts w:ascii="Times New Roman" w:hAnsi="Times New Roman" w:cs="Times New Roman"/>
          <w:sz w:val="24"/>
          <w:szCs w:val="24"/>
          <w:lang w:eastAsia="en-AU"/>
        </w:rPr>
        <w:t xml:space="preserve"> </w:t>
      </w:r>
      <w:r w:rsidR="004A49ED" w:rsidRPr="00106438">
        <w:rPr>
          <w:rFonts w:ascii="Times New Roman" w:hAnsi="Times New Roman" w:cs="Times New Roman"/>
          <w:sz w:val="24"/>
          <w:szCs w:val="24"/>
          <w:lang w:eastAsia="en-AU"/>
        </w:rPr>
        <w:t xml:space="preserve">as taxable income, the </w:t>
      </w:r>
      <w:r w:rsidRPr="00106438">
        <w:rPr>
          <w:rFonts w:ascii="Times New Roman" w:hAnsi="Times New Roman" w:cs="Times New Roman"/>
          <w:sz w:val="24"/>
          <w:szCs w:val="24"/>
          <w:lang w:eastAsia="en-AU"/>
        </w:rPr>
        <w:t xml:space="preserve">interest </w:t>
      </w:r>
      <w:r w:rsidR="000944B2">
        <w:rPr>
          <w:rFonts w:ascii="Times New Roman" w:hAnsi="Times New Roman" w:cs="Times New Roman"/>
          <w:sz w:val="24"/>
          <w:szCs w:val="24"/>
          <w:lang w:eastAsia="en-AU"/>
        </w:rPr>
        <w:t xml:space="preserve">income </w:t>
      </w:r>
      <w:r w:rsidRPr="00106438">
        <w:rPr>
          <w:rFonts w:ascii="Times New Roman" w:hAnsi="Times New Roman" w:cs="Times New Roman"/>
          <w:sz w:val="24"/>
          <w:szCs w:val="24"/>
          <w:lang w:eastAsia="en-AU"/>
        </w:rPr>
        <w:t>not paid</w:t>
      </w:r>
      <w:r w:rsidR="000944B2">
        <w:rPr>
          <w:rFonts w:ascii="Times New Roman" w:hAnsi="Times New Roman" w:cs="Times New Roman"/>
          <w:sz w:val="24"/>
          <w:szCs w:val="24"/>
          <w:lang w:eastAsia="en-AU"/>
        </w:rPr>
        <w:t>.</w:t>
      </w:r>
      <w:r w:rsidRPr="00106438">
        <w:rPr>
          <w:rFonts w:ascii="Times New Roman" w:hAnsi="Times New Roman" w:cs="Times New Roman"/>
          <w:sz w:val="24"/>
          <w:szCs w:val="24"/>
          <w:lang w:eastAsia="en-AU"/>
        </w:rPr>
        <w:t xml:space="preserve"> </w:t>
      </w:r>
    </w:p>
    <w:p w:rsidR="000944B2" w:rsidRPr="00106438" w:rsidRDefault="000944B2" w:rsidP="000944B2">
      <w:pPr>
        <w:spacing w:after="0"/>
        <w:jc w:val="both"/>
        <w:rPr>
          <w:rFonts w:ascii="Times New Roman" w:hAnsi="Times New Roman" w:cs="Times New Roman"/>
          <w:sz w:val="24"/>
          <w:szCs w:val="24"/>
          <w:lang w:eastAsia="en-AU"/>
        </w:rPr>
      </w:pPr>
    </w:p>
    <w:p w:rsidR="00E633C7" w:rsidRDefault="00737744" w:rsidP="008B75B4">
      <w:pPr>
        <w:spacing w:after="0"/>
        <w:rPr>
          <w:rFonts w:ascii="Times New Roman" w:hAnsi="Times New Roman" w:cs="Times New Roman"/>
          <w:color w:val="000000"/>
          <w:sz w:val="24"/>
          <w:szCs w:val="24"/>
          <w:lang w:eastAsia="en-AU"/>
        </w:rPr>
      </w:pPr>
      <w:r w:rsidRPr="00106438">
        <w:rPr>
          <w:rFonts w:ascii="Times New Roman" w:hAnsi="Times New Roman" w:cs="Times New Roman"/>
          <w:sz w:val="24"/>
          <w:szCs w:val="24"/>
          <w:lang w:eastAsia="en-AU"/>
        </w:rPr>
        <w:t xml:space="preserve">One likely outcome is that banks would pay interest </w:t>
      </w:r>
      <w:r w:rsidR="00C16FD0">
        <w:rPr>
          <w:rFonts w:ascii="Times New Roman" w:hAnsi="Times New Roman" w:cs="Times New Roman"/>
          <w:sz w:val="24"/>
          <w:szCs w:val="24"/>
          <w:lang w:eastAsia="en-AU"/>
        </w:rPr>
        <w:t>(</w:t>
      </w:r>
      <w:r w:rsidRPr="00106438">
        <w:rPr>
          <w:rFonts w:ascii="Times New Roman" w:hAnsi="Times New Roman" w:cs="Times New Roman"/>
          <w:sz w:val="24"/>
          <w:szCs w:val="24"/>
          <w:lang w:eastAsia="en-AU"/>
        </w:rPr>
        <w:t>at the deeming rate</w:t>
      </w:r>
      <w:r w:rsidR="00C16FD0">
        <w:rPr>
          <w:rFonts w:ascii="Times New Roman" w:hAnsi="Times New Roman" w:cs="Times New Roman"/>
          <w:sz w:val="24"/>
          <w:szCs w:val="24"/>
          <w:lang w:eastAsia="en-AU"/>
        </w:rPr>
        <w:t>)</w:t>
      </w:r>
      <w:r w:rsidRPr="00106438">
        <w:rPr>
          <w:rFonts w:ascii="Times New Roman" w:hAnsi="Times New Roman" w:cs="Times New Roman"/>
          <w:sz w:val="24"/>
          <w:szCs w:val="24"/>
          <w:lang w:eastAsia="en-AU"/>
        </w:rPr>
        <w:t xml:space="preserve"> to depositors</w:t>
      </w:r>
      <w:r w:rsidR="00C16FD0">
        <w:rPr>
          <w:rFonts w:ascii="Times New Roman" w:hAnsi="Times New Roman" w:cs="Times New Roman"/>
          <w:sz w:val="24"/>
          <w:szCs w:val="24"/>
          <w:lang w:eastAsia="en-AU"/>
        </w:rPr>
        <w:t xml:space="preserve"> and their unique competitive advantage would be moderated</w:t>
      </w:r>
      <w:r w:rsidRPr="00106438">
        <w:rPr>
          <w:rFonts w:ascii="Times New Roman" w:hAnsi="Times New Roman" w:cs="Times New Roman"/>
          <w:sz w:val="24"/>
          <w:szCs w:val="24"/>
          <w:lang w:eastAsia="en-AU"/>
        </w:rPr>
        <w:t>.</w:t>
      </w:r>
      <w:r w:rsidR="00C16FD0">
        <w:rPr>
          <w:rFonts w:ascii="Times New Roman" w:hAnsi="Times New Roman" w:cs="Times New Roman"/>
          <w:sz w:val="24"/>
          <w:szCs w:val="24"/>
          <w:lang w:eastAsia="en-AU"/>
        </w:rPr>
        <w:t xml:space="preserve"> </w:t>
      </w:r>
      <w:r w:rsidR="00C16FD0">
        <w:rPr>
          <w:rFonts w:ascii="Times New Roman" w:hAnsi="Times New Roman" w:cs="Times New Roman"/>
          <w:color w:val="000000"/>
          <w:sz w:val="24"/>
          <w:szCs w:val="24"/>
          <w:lang w:eastAsia="en-AU"/>
        </w:rPr>
        <w:t>The further</w:t>
      </w:r>
      <w:r w:rsidR="003E33EB" w:rsidRPr="00106438">
        <w:rPr>
          <w:rFonts w:ascii="Times New Roman" w:hAnsi="Times New Roman" w:cs="Times New Roman"/>
          <w:color w:val="000000"/>
          <w:sz w:val="24"/>
          <w:szCs w:val="24"/>
          <w:lang w:eastAsia="en-AU"/>
        </w:rPr>
        <w:t xml:space="preserve"> adjustment to such a different regime would be </w:t>
      </w:r>
      <w:r w:rsidR="00C16FD0">
        <w:rPr>
          <w:rFonts w:ascii="Times New Roman" w:hAnsi="Times New Roman" w:cs="Times New Roman"/>
          <w:color w:val="000000"/>
          <w:sz w:val="24"/>
          <w:szCs w:val="24"/>
          <w:lang w:eastAsia="en-AU"/>
        </w:rPr>
        <w:t>generally beneficial but, initially, very</w:t>
      </w:r>
      <w:r w:rsidR="003E33EB" w:rsidRPr="00106438">
        <w:rPr>
          <w:rFonts w:ascii="Times New Roman" w:hAnsi="Times New Roman" w:cs="Times New Roman"/>
          <w:color w:val="000000"/>
          <w:sz w:val="24"/>
          <w:szCs w:val="24"/>
          <w:lang w:eastAsia="en-AU"/>
        </w:rPr>
        <w:t xml:space="preserve"> noisy all-round</w:t>
      </w:r>
      <w:r w:rsidR="008B75B4">
        <w:rPr>
          <w:rFonts w:ascii="Times New Roman" w:hAnsi="Times New Roman" w:cs="Times New Roman"/>
          <w:color w:val="000000"/>
          <w:sz w:val="24"/>
          <w:szCs w:val="24"/>
          <w:lang w:eastAsia="en-AU"/>
        </w:rPr>
        <w:t>.</w:t>
      </w:r>
      <w:r w:rsidR="003E33EB" w:rsidRPr="00106438">
        <w:rPr>
          <w:rFonts w:ascii="Times New Roman" w:hAnsi="Times New Roman" w:cs="Times New Roman"/>
          <w:color w:val="000000"/>
          <w:sz w:val="24"/>
          <w:szCs w:val="24"/>
          <w:lang w:eastAsia="en-AU"/>
        </w:rPr>
        <w:t xml:space="preserve"> </w:t>
      </w:r>
      <w:r w:rsidR="008B75B4">
        <w:rPr>
          <w:rFonts w:ascii="Times New Roman" w:hAnsi="Times New Roman" w:cs="Times New Roman"/>
          <w:color w:val="000000"/>
          <w:sz w:val="24"/>
          <w:szCs w:val="24"/>
          <w:lang w:eastAsia="en-AU"/>
        </w:rPr>
        <w:t>Among other things</w:t>
      </w:r>
      <w:r w:rsidR="000944B2">
        <w:rPr>
          <w:rFonts w:ascii="Times New Roman" w:hAnsi="Times New Roman" w:cs="Times New Roman"/>
          <w:color w:val="000000"/>
          <w:sz w:val="24"/>
          <w:szCs w:val="24"/>
          <w:lang w:eastAsia="en-AU"/>
        </w:rPr>
        <w:t>,</w:t>
      </w:r>
      <w:r w:rsidR="008B75B4">
        <w:rPr>
          <w:rFonts w:ascii="Times New Roman" w:hAnsi="Times New Roman" w:cs="Times New Roman"/>
          <w:color w:val="000000"/>
          <w:sz w:val="24"/>
          <w:szCs w:val="24"/>
          <w:lang w:eastAsia="en-AU"/>
        </w:rPr>
        <w:t xml:space="preserve"> banks would </w:t>
      </w:r>
      <w:r w:rsidR="000944B2">
        <w:rPr>
          <w:rFonts w:ascii="Times New Roman" w:hAnsi="Times New Roman" w:cs="Times New Roman"/>
          <w:color w:val="000000"/>
          <w:sz w:val="24"/>
          <w:szCs w:val="24"/>
          <w:lang w:eastAsia="en-AU"/>
        </w:rPr>
        <w:t>newly be charging full-cost prices</w:t>
      </w:r>
      <w:r w:rsidR="008B75B4">
        <w:rPr>
          <w:rFonts w:ascii="Times New Roman" w:hAnsi="Times New Roman" w:cs="Times New Roman"/>
          <w:color w:val="000000"/>
          <w:sz w:val="24"/>
          <w:szCs w:val="24"/>
          <w:lang w:eastAsia="en-AU"/>
        </w:rPr>
        <w:t xml:space="preserve"> explicitly for transaction account services. </w:t>
      </w:r>
      <w:r w:rsidR="003E33EB" w:rsidRPr="00106438">
        <w:rPr>
          <w:rFonts w:ascii="Times New Roman" w:hAnsi="Times New Roman" w:cs="Times New Roman"/>
          <w:color w:val="000000"/>
          <w:sz w:val="24"/>
          <w:szCs w:val="24"/>
          <w:lang w:eastAsia="en-AU"/>
        </w:rPr>
        <w:t xml:space="preserve"> </w:t>
      </w:r>
      <w:r w:rsidR="008B75B4">
        <w:rPr>
          <w:rFonts w:ascii="Times New Roman" w:hAnsi="Times New Roman" w:cs="Times New Roman"/>
          <w:color w:val="000000"/>
          <w:sz w:val="24"/>
          <w:szCs w:val="24"/>
          <w:lang w:eastAsia="en-AU"/>
        </w:rPr>
        <w:t xml:space="preserve">Welfare recipients would be shielded by government calling tenders for </w:t>
      </w:r>
      <w:r w:rsidR="000944B2">
        <w:rPr>
          <w:rFonts w:ascii="Times New Roman" w:hAnsi="Times New Roman" w:cs="Times New Roman"/>
          <w:color w:val="000000"/>
          <w:sz w:val="24"/>
          <w:szCs w:val="24"/>
          <w:lang w:eastAsia="en-AU"/>
        </w:rPr>
        <w:t xml:space="preserve">providing them with basic </w:t>
      </w:r>
      <w:r w:rsidR="008B75B4">
        <w:rPr>
          <w:rFonts w:ascii="Times New Roman" w:hAnsi="Times New Roman" w:cs="Times New Roman"/>
          <w:color w:val="000000"/>
          <w:sz w:val="24"/>
          <w:szCs w:val="24"/>
          <w:lang w:eastAsia="en-AU"/>
        </w:rPr>
        <w:t xml:space="preserve">‘free of charge’ </w:t>
      </w:r>
      <w:r w:rsidR="000944B2">
        <w:rPr>
          <w:rFonts w:ascii="Times New Roman" w:hAnsi="Times New Roman" w:cs="Times New Roman"/>
          <w:color w:val="000000"/>
          <w:sz w:val="24"/>
          <w:szCs w:val="24"/>
          <w:lang w:eastAsia="en-AU"/>
        </w:rPr>
        <w:t xml:space="preserve">banking </w:t>
      </w:r>
      <w:r w:rsidR="008B75B4">
        <w:rPr>
          <w:rFonts w:ascii="Times New Roman" w:hAnsi="Times New Roman" w:cs="Times New Roman"/>
          <w:color w:val="000000"/>
          <w:sz w:val="24"/>
          <w:szCs w:val="24"/>
          <w:lang w:eastAsia="en-AU"/>
        </w:rPr>
        <w:t xml:space="preserve">facilities – a cost to the budget easily covered by the </w:t>
      </w:r>
      <w:r w:rsidR="00B8096A">
        <w:rPr>
          <w:rFonts w:ascii="Times New Roman" w:hAnsi="Times New Roman" w:cs="Times New Roman"/>
          <w:color w:val="000000"/>
          <w:sz w:val="24"/>
          <w:szCs w:val="24"/>
          <w:lang w:eastAsia="en-AU"/>
        </w:rPr>
        <w:t xml:space="preserve">income tax then </w:t>
      </w:r>
      <w:r w:rsidR="003E33EB" w:rsidRPr="00106438">
        <w:rPr>
          <w:rFonts w:ascii="Times New Roman" w:hAnsi="Times New Roman" w:cs="Times New Roman"/>
          <w:color w:val="000000"/>
          <w:sz w:val="24"/>
          <w:szCs w:val="24"/>
          <w:lang w:eastAsia="en-AU"/>
        </w:rPr>
        <w:t xml:space="preserve">payable on the deemed </w:t>
      </w:r>
      <w:r w:rsidR="000944B2">
        <w:rPr>
          <w:rFonts w:ascii="Times New Roman" w:hAnsi="Times New Roman" w:cs="Times New Roman"/>
          <w:color w:val="000000"/>
          <w:sz w:val="24"/>
          <w:szCs w:val="24"/>
          <w:lang w:eastAsia="en-AU"/>
        </w:rPr>
        <w:t xml:space="preserve">(or paid) </w:t>
      </w:r>
      <w:r w:rsidR="003E33EB" w:rsidRPr="00106438">
        <w:rPr>
          <w:rFonts w:ascii="Times New Roman" w:hAnsi="Times New Roman" w:cs="Times New Roman"/>
          <w:color w:val="000000"/>
          <w:sz w:val="24"/>
          <w:szCs w:val="24"/>
          <w:lang w:eastAsia="en-AU"/>
        </w:rPr>
        <w:t xml:space="preserve">interest income. </w:t>
      </w:r>
      <w:r w:rsidR="003E33EB" w:rsidRPr="00106438">
        <w:rPr>
          <w:rFonts w:ascii="Times New Roman" w:hAnsi="Times New Roman" w:cs="Times New Roman"/>
          <w:color w:val="000000"/>
          <w:sz w:val="24"/>
          <w:szCs w:val="24"/>
          <w:lang w:eastAsia="en-AU"/>
        </w:rPr>
        <w:br/>
      </w:r>
    </w:p>
    <w:p w:rsidR="008A168C" w:rsidRDefault="008A168C" w:rsidP="008418B1">
      <w:pPr>
        <w:spacing w:after="0"/>
        <w:rPr>
          <w:rFonts w:ascii="Times New Roman" w:hAnsi="Times New Roman" w:cs="Times New Roman"/>
          <w:b/>
          <w:i/>
          <w:sz w:val="28"/>
          <w:szCs w:val="28"/>
        </w:rPr>
      </w:pPr>
      <w:r w:rsidRPr="00B8096A">
        <w:rPr>
          <w:rFonts w:ascii="Times New Roman" w:hAnsi="Times New Roman" w:cs="Times New Roman"/>
          <w:b/>
          <w:i/>
          <w:sz w:val="28"/>
          <w:szCs w:val="28"/>
        </w:rPr>
        <w:t>Why did the regulators let it happen</w:t>
      </w:r>
      <w:r w:rsidR="008115D0" w:rsidRPr="00B8096A">
        <w:rPr>
          <w:rFonts w:ascii="Times New Roman" w:hAnsi="Times New Roman" w:cs="Times New Roman"/>
          <w:b/>
          <w:i/>
          <w:sz w:val="28"/>
          <w:szCs w:val="28"/>
        </w:rPr>
        <w:t xml:space="preserve"> unstopped</w:t>
      </w:r>
      <w:r w:rsidRPr="00B8096A">
        <w:rPr>
          <w:rFonts w:ascii="Times New Roman" w:hAnsi="Times New Roman" w:cs="Times New Roman"/>
          <w:b/>
          <w:i/>
          <w:sz w:val="28"/>
          <w:szCs w:val="28"/>
        </w:rPr>
        <w:t>?</w:t>
      </w:r>
    </w:p>
    <w:p w:rsidR="00E633C7" w:rsidRPr="00106438" w:rsidRDefault="00E633C7" w:rsidP="008418B1">
      <w:pPr>
        <w:spacing w:after="0"/>
        <w:rPr>
          <w:rFonts w:ascii="Times New Roman" w:hAnsi="Times New Roman" w:cs="Times New Roman"/>
          <w:sz w:val="24"/>
          <w:szCs w:val="24"/>
        </w:rPr>
      </w:pPr>
    </w:p>
    <w:p w:rsidR="00075592" w:rsidRPr="00106438" w:rsidRDefault="000944B2" w:rsidP="008418B1">
      <w:pPr>
        <w:spacing w:after="0"/>
        <w:jc w:val="both"/>
        <w:rPr>
          <w:rFonts w:ascii="Times New Roman" w:hAnsi="Times New Roman" w:cs="Times New Roman"/>
          <w:sz w:val="24"/>
          <w:szCs w:val="24"/>
        </w:rPr>
      </w:pPr>
      <w:r>
        <w:rPr>
          <w:rFonts w:ascii="Times New Roman" w:hAnsi="Times New Roman" w:cs="Times New Roman"/>
          <w:sz w:val="24"/>
          <w:szCs w:val="24"/>
        </w:rPr>
        <w:t xml:space="preserve">The banking regulators </w:t>
      </w:r>
      <w:r w:rsidR="00075592" w:rsidRPr="00106438">
        <w:rPr>
          <w:rFonts w:ascii="Times New Roman" w:hAnsi="Times New Roman" w:cs="Times New Roman"/>
          <w:sz w:val="24"/>
          <w:szCs w:val="24"/>
        </w:rPr>
        <w:t>have some questions to ponder</w:t>
      </w:r>
      <w:r>
        <w:rPr>
          <w:rFonts w:ascii="Times New Roman" w:hAnsi="Times New Roman" w:cs="Times New Roman"/>
          <w:sz w:val="24"/>
          <w:szCs w:val="24"/>
        </w:rPr>
        <w:t xml:space="preserve"> -- including</w:t>
      </w:r>
      <w:r w:rsidR="00075592" w:rsidRPr="00106438">
        <w:rPr>
          <w:rFonts w:ascii="Times New Roman" w:hAnsi="Times New Roman" w:cs="Times New Roman"/>
          <w:sz w:val="24"/>
          <w:szCs w:val="24"/>
        </w:rPr>
        <w:t xml:space="preserve"> an explanation of why, when it </w:t>
      </w:r>
      <w:r w:rsidR="00B8096A">
        <w:rPr>
          <w:rFonts w:ascii="Times New Roman" w:hAnsi="Times New Roman" w:cs="Times New Roman"/>
          <w:sz w:val="24"/>
          <w:szCs w:val="24"/>
        </w:rPr>
        <w:t>became</w:t>
      </w:r>
      <w:r w:rsidR="00075592" w:rsidRPr="00106438">
        <w:rPr>
          <w:rFonts w:ascii="Times New Roman" w:hAnsi="Times New Roman" w:cs="Times New Roman"/>
          <w:sz w:val="24"/>
          <w:szCs w:val="24"/>
        </w:rPr>
        <w:t xml:space="preserve"> clear what was happening</w:t>
      </w:r>
      <w:r w:rsidR="00B8096A">
        <w:rPr>
          <w:rFonts w:ascii="Times New Roman" w:hAnsi="Times New Roman" w:cs="Times New Roman"/>
          <w:sz w:val="24"/>
          <w:szCs w:val="24"/>
        </w:rPr>
        <w:t>,</w:t>
      </w:r>
      <w:r w:rsidR="00075592" w:rsidRPr="00106438">
        <w:rPr>
          <w:rFonts w:ascii="Times New Roman" w:hAnsi="Times New Roman" w:cs="Times New Roman"/>
          <w:sz w:val="24"/>
          <w:szCs w:val="24"/>
        </w:rPr>
        <w:t xml:space="preserve"> in terms of unfair encroachments by the 4Pillars, nothing was done to arrest it.</w:t>
      </w:r>
    </w:p>
    <w:p w:rsidR="00075592" w:rsidRPr="00106438" w:rsidRDefault="00075592" w:rsidP="008418B1">
      <w:pPr>
        <w:spacing w:after="0"/>
        <w:jc w:val="both"/>
        <w:rPr>
          <w:rFonts w:ascii="Times New Roman" w:hAnsi="Times New Roman" w:cs="Times New Roman"/>
          <w:sz w:val="24"/>
          <w:szCs w:val="24"/>
        </w:rPr>
      </w:pPr>
    </w:p>
    <w:p w:rsidR="00075592" w:rsidRPr="00106438" w:rsidRDefault="00075592" w:rsidP="008418B1">
      <w:pPr>
        <w:spacing w:after="0"/>
        <w:jc w:val="both"/>
        <w:rPr>
          <w:rFonts w:ascii="Times New Roman" w:hAnsi="Times New Roman" w:cs="Times New Roman"/>
          <w:sz w:val="24"/>
          <w:szCs w:val="24"/>
        </w:rPr>
      </w:pPr>
      <w:r w:rsidRPr="00106438">
        <w:rPr>
          <w:rFonts w:ascii="Times New Roman" w:hAnsi="Times New Roman" w:cs="Times New Roman"/>
          <w:sz w:val="24"/>
          <w:szCs w:val="24"/>
        </w:rPr>
        <w:t xml:space="preserve">This policy decision – or mistake -- was not some momentary lapse of regulatory attention: what happened was </w:t>
      </w:r>
      <w:r w:rsidR="000944B2">
        <w:rPr>
          <w:rFonts w:ascii="Times New Roman" w:hAnsi="Times New Roman" w:cs="Times New Roman"/>
          <w:sz w:val="24"/>
          <w:szCs w:val="24"/>
        </w:rPr>
        <w:t xml:space="preserve">apparently </w:t>
      </w:r>
      <w:r w:rsidRPr="00106438">
        <w:rPr>
          <w:rFonts w:ascii="Times New Roman" w:hAnsi="Times New Roman" w:cs="Times New Roman"/>
          <w:sz w:val="24"/>
          <w:szCs w:val="24"/>
        </w:rPr>
        <w:t xml:space="preserve">intended and the consequences for the community have been dramatic. </w:t>
      </w:r>
    </w:p>
    <w:p w:rsidR="00075592" w:rsidRPr="00106438" w:rsidRDefault="00075592" w:rsidP="008418B1">
      <w:pPr>
        <w:spacing w:after="0"/>
        <w:jc w:val="both"/>
        <w:rPr>
          <w:rFonts w:ascii="Times New Roman" w:hAnsi="Times New Roman" w:cs="Times New Roman"/>
          <w:sz w:val="24"/>
          <w:szCs w:val="24"/>
        </w:rPr>
      </w:pPr>
    </w:p>
    <w:p w:rsidR="00E76B37" w:rsidRPr="00106438" w:rsidRDefault="00075592" w:rsidP="008418B1">
      <w:pPr>
        <w:spacing w:after="0"/>
        <w:jc w:val="both"/>
        <w:rPr>
          <w:rFonts w:ascii="Times New Roman" w:hAnsi="Times New Roman" w:cs="Times New Roman"/>
          <w:sz w:val="24"/>
          <w:szCs w:val="24"/>
        </w:rPr>
      </w:pPr>
      <w:r w:rsidRPr="00106438">
        <w:rPr>
          <w:rFonts w:ascii="Times New Roman" w:hAnsi="Times New Roman" w:cs="Times New Roman"/>
          <w:sz w:val="24"/>
          <w:szCs w:val="24"/>
        </w:rPr>
        <w:t>A</w:t>
      </w:r>
      <w:r w:rsidR="00E76B37" w:rsidRPr="00106438">
        <w:rPr>
          <w:rFonts w:ascii="Times New Roman" w:hAnsi="Times New Roman" w:cs="Times New Roman"/>
          <w:sz w:val="24"/>
          <w:szCs w:val="24"/>
        </w:rPr>
        <w:t>t even higher levels of reasona</w:t>
      </w:r>
      <w:r w:rsidRPr="00106438">
        <w:rPr>
          <w:rFonts w:ascii="Times New Roman" w:hAnsi="Times New Roman" w:cs="Times New Roman"/>
          <w:sz w:val="24"/>
          <w:szCs w:val="24"/>
        </w:rPr>
        <w:t xml:space="preserve">ble concern </w:t>
      </w:r>
      <w:r w:rsidR="00E76B37" w:rsidRPr="00106438">
        <w:rPr>
          <w:rFonts w:ascii="Times New Roman" w:hAnsi="Times New Roman" w:cs="Times New Roman"/>
          <w:sz w:val="24"/>
          <w:szCs w:val="24"/>
        </w:rPr>
        <w:t xml:space="preserve">are the implications for the use, and misuse, of political power </w:t>
      </w:r>
      <w:r w:rsidR="000944B2">
        <w:rPr>
          <w:rFonts w:ascii="Times New Roman" w:hAnsi="Times New Roman" w:cs="Times New Roman"/>
          <w:sz w:val="24"/>
          <w:szCs w:val="24"/>
        </w:rPr>
        <w:t>in the hands of</w:t>
      </w:r>
      <w:r w:rsidR="00E76B37" w:rsidRPr="00106438">
        <w:rPr>
          <w:rFonts w:ascii="Times New Roman" w:hAnsi="Times New Roman" w:cs="Times New Roman"/>
          <w:sz w:val="24"/>
          <w:szCs w:val="24"/>
        </w:rPr>
        <w:t xml:space="preserve"> particular players. At the risk of being impolite</w:t>
      </w:r>
      <w:r w:rsidR="00B8096A">
        <w:rPr>
          <w:rFonts w:ascii="Times New Roman" w:hAnsi="Times New Roman" w:cs="Times New Roman"/>
          <w:sz w:val="24"/>
          <w:szCs w:val="24"/>
        </w:rPr>
        <w:t>,</w:t>
      </w:r>
      <w:r w:rsidR="00E76B37" w:rsidRPr="00106438">
        <w:rPr>
          <w:rFonts w:ascii="Times New Roman" w:hAnsi="Times New Roman" w:cs="Times New Roman"/>
          <w:sz w:val="24"/>
          <w:szCs w:val="24"/>
        </w:rPr>
        <w:t xml:space="preserve"> </w:t>
      </w:r>
      <w:r w:rsidR="008B75B4">
        <w:rPr>
          <w:rFonts w:ascii="Times New Roman" w:hAnsi="Times New Roman" w:cs="Times New Roman"/>
          <w:sz w:val="24"/>
          <w:szCs w:val="24"/>
        </w:rPr>
        <w:t xml:space="preserve">restraining </w:t>
      </w:r>
      <w:r w:rsidR="00E76B37" w:rsidRPr="00106438">
        <w:rPr>
          <w:rFonts w:ascii="Times New Roman" w:hAnsi="Times New Roman" w:cs="Times New Roman"/>
          <w:sz w:val="24"/>
          <w:szCs w:val="24"/>
        </w:rPr>
        <w:t>the overwhelming dominance of a cartel-like club, as the 4pillars comprise, has obvious</w:t>
      </w:r>
      <w:r w:rsidR="008B75B4">
        <w:rPr>
          <w:rFonts w:ascii="Times New Roman" w:hAnsi="Times New Roman" w:cs="Times New Roman"/>
          <w:sz w:val="24"/>
          <w:szCs w:val="24"/>
        </w:rPr>
        <w:t xml:space="preserve"> attractions.</w:t>
      </w:r>
      <w:r w:rsidR="00E76B37" w:rsidRPr="00106438">
        <w:rPr>
          <w:rFonts w:ascii="Times New Roman" w:hAnsi="Times New Roman" w:cs="Times New Roman"/>
          <w:sz w:val="24"/>
          <w:szCs w:val="24"/>
        </w:rPr>
        <w:t xml:space="preserve"> </w:t>
      </w:r>
      <w:r w:rsidR="008B75B4">
        <w:rPr>
          <w:rFonts w:ascii="Times New Roman" w:hAnsi="Times New Roman" w:cs="Times New Roman"/>
          <w:sz w:val="24"/>
          <w:szCs w:val="24"/>
        </w:rPr>
        <w:t>There would be</w:t>
      </w:r>
      <w:r w:rsidR="00E76B37" w:rsidRPr="00106438">
        <w:rPr>
          <w:rFonts w:ascii="Times New Roman" w:hAnsi="Times New Roman" w:cs="Times New Roman"/>
          <w:sz w:val="24"/>
          <w:szCs w:val="24"/>
        </w:rPr>
        <w:t xml:space="preserve"> </w:t>
      </w:r>
      <w:r w:rsidR="008B75B4">
        <w:rPr>
          <w:rFonts w:ascii="Times New Roman" w:hAnsi="Times New Roman" w:cs="Times New Roman"/>
          <w:sz w:val="24"/>
          <w:szCs w:val="24"/>
        </w:rPr>
        <w:t>less</w:t>
      </w:r>
      <w:r w:rsidR="00E76B37" w:rsidRPr="00106438">
        <w:rPr>
          <w:rFonts w:ascii="Times New Roman" w:hAnsi="Times New Roman" w:cs="Times New Roman"/>
          <w:sz w:val="24"/>
          <w:szCs w:val="24"/>
        </w:rPr>
        <w:t xml:space="preserve"> </w:t>
      </w:r>
      <w:r w:rsidR="008B75B4">
        <w:rPr>
          <w:rFonts w:ascii="Times New Roman" w:hAnsi="Times New Roman" w:cs="Times New Roman"/>
          <w:sz w:val="24"/>
          <w:szCs w:val="24"/>
        </w:rPr>
        <w:t>contrived</w:t>
      </w:r>
      <w:r w:rsidR="00E76B37" w:rsidRPr="00106438">
        <w:rPr>
          <w:rFonts w:ascii="Times New Roman" w:hAnsi="Times New Roman" w:cs="Times New Roman"/>
          <w:sz w:val="24"/>
          <w:szCs w:val="24"/>
        </w:rPr>
        <w:t xml:space="preserve"> ‘noise’ </w:t>
      </w:r>
      <w:r w:rsidR="008B75B4">
        <w:rPr>
          <w:rFonts w:ascii="Times New Roman" w:hAnsi="Times New Roman" w:cs="Times New Roman"/>
          <w:sz w:val="24"/>
          <w:szCs w:val="24"/>
        </w:rPr>
        <w:t>and</w:t>
      </w:r>
      <w:r w:rsidR="00816648">
        <w:rPr>
          <w:rFonts w:ascii="Times New Roman" w:hAnsi="Times New Roman" w:cs="Times New Roman"/>
          <w:sz w:val="24"/>
          <w:szCs w:val="24"/>
        </w:rPr>
        <w:t xml:space="preserve"> postured</w:t>
      </w:r>
      <w:r w:rsidR="008B75B4">
        <w:rPr>
          <w:rFonts w:ascii="Times New Roman" w:hAnsi="Times New Roman" w:cs="Times New Roman"/>
          <w:sz w:val="24"/>
          <w:szCs w:val="24"/>
        </w:rPr>
        <w:t xml:space="preserve"> insincerity </w:t>
      </w:r>
      <w:r w:rsidR="00E76B37" w:rsidRPr="00106438">
        <w:rPr>
          <w:rFonts w:ascii="Times New Roman" w:hAnsi="Times New Roman" w:cs="Times New Roman"/>
          <w:sz w:val="24"/>
          <w:szCs w:val="24"/>
        </w:rPr>
        <w:t xml:space="preserve">in the media </w:t>
      </w:r>
      <w:r w:rsidR="008B75B4">
        <w:rPr>
          <w:rFonts w:ascii="Times New Roman" w:hAnsi="Times New Roman" w:cs="Times New Roman"/>
          <w:sz w:val="24"/>
          <w:szCs w:val="24"/>
        </w:rPr>
        <w:t>and the parliament about ‘dealing with the banks’ but</w:t>
      </w:r>
      <w:r w:rsidR="00E76B37" w:rsidRPr="00106438">
        <w:rPr>
          <w:rFonts w:ascii="Times New Roman" w:hAnsi="Times New Roman" w:cs="Times New Roman"/>
          <w:sz w:val="24"/>
          <w:szCs w:val="24"/>
        </w:rPr>
        <w:t xml:space="preserve"> </w:t>
      </w:r>
      <w:r w:rsidR="008B75B4">
        <w:rPr>
          <w:rFonts w:ascii="Times New Roman" w:hAnsi="Times New Roman" w:cs="Times New Roman"/>
          <w:sz w:val="24"/>
          <w:szCs w:val="24"/>
        </w:rPr>
        <w:t xml:space="preserve">much </w:t>
      </w:r>
      <w:r w:rsidR="00E76B37" w:rsidRPr="00106438">
        <w:rPr>
          <w:rFonts w:ascii="Times New Roman" w:hAnsi="Times New Roman" w:cs="Times New Roman"/>
          <w:sz w:val="24"/>
          <w:szCs w:val="24"/>
        </w:rPr>
        <w:t xml:space="preserve">more intelligent </w:t>
      </w:r>
      <w:r w:rsidR="00816648">
        <w:rPr>
          <w:rFonts w:ascii="Times New Roman" w:hAnsi="Times New Roman" w:cs="Times New Roman"/>
          <w:sz w:val="24"/>
          <w:szCs w:val="24"/>
        </w:rPr>
        <w:t>expositions</w:t>
      </w:r>
      <w:r w:rsidR="00E76B37" w:rsidRPr="00106438">
        <w:rPr>
          <w:rFonts w:ascii="Times New Roman" w:hAnsi="Times New Roman" w:cs="Times New Roman"/>
          <w:sz w:val="24"/>
          <w:szCs w:val="24"/>
        </w:rPr>
        <w:t xml:space="preserve"> of what </w:t>
      </w:r>
      <w:r w:rsidR="008B75B4">
        <w:rPr>
          <w:rFonts w:ascii="Times New Roman" w:hAnsi="Times New Roman" w:cs="Times New Roman"/>
          <w:sz w:val="24"/>
          <w:szCs w:val="24"/>
        </w:rPr>
        <w:t>has been happening</w:t>
      </w:r>
      <w:r w:rsidR="00E76B37" w:rsidRPr="00106438">
        <w:rPr>
          <w:rFonts w:ascii="Times New Roman" w:hAnsi="Times New Roman" w:cs="Times New Roman"/>
          <w:sz w:val="24"/>
          <w:szCs w:val="24"/>
        </w:rPr>
        <w:t xml:space="preserve"> and its </w:t>
      </w:r>
      <w:r w:rsidR="00B8096A">
        <w:rPr>
          <w:rFonts w:ascii="Times New Roman" w:hAnsi="Times New Roman" w:cs="Times New Roman"/>
          <w:sz w:val="24"/>
          <w:szCs w:val="24"/>
        </w:rPr>
        <w:t xml:space="preserve">purposeful </w:t>
      </w:r>
      <w:r w:rsidR="00E76B37" w:rsidRPr="00106438">
        <w:rPr>
          <w:rFonts w:ascii="Times New Roman" w:hAnsi="Times New Roman" w:cs="Times New Roman"/>
          <w:sz w:val="24"/>
          <w:szCs w:val="24"/>
        </w:rPr>
        <w:t>exposure.</w:t>
      </w:r>
    </w:p>
    <w:p w:rsidR="00E76B37" w:rsidRPr="00106438" w:rsidRDefault="00E76B37" w:rsidP="008418B1">
      <w:pPr>
        <w:spacing w:after="0"/>
        <w:jc w:val="both"/>
        <w:rPr>
          <w:rFonts w:ascii="Times New Roman" w:hAnsi="Times New Roman" w:cs="Times New Roman"/>
          <w:sz w:val="24"/>
          <w:szCs w:val="24"/>
        </w:rPr>
      </w:pPr>
    </w:p>
    <w:p w:rsidR="003640B2" w:rsidRDefault="00A37A0E" w:rsidP="008418B1">
      <w:pPr>
        <w:spacing w:after="0"/>
        <w:jc w:val="both"/>
        <w:rPr>
          <w:rFonts w:ascii="Times New Roman" w:hAnsi="Times New Roman" w:cs="Times New Roman"/>
          <w:sz w:val="24"/>
          <w:szCs w:val="24"/>
        </w:rPr>
      </w:pPr>
      <w:r>
        <w:rPr>
          <w:rFonts w:ascii="Times New Roman" w:hAnsi="Times New Roman" w:cs="Times New Roman"/>
          <w:sz w:val="24"/>
          <w:szCs w:val="24"/>
        </w:rPr>
        <w:t xml:space="preserve">Commentary, </w:t>
      </w:r>
      <w:r w:rsidRPr="00106438">
        <w:rPr>
          <w:rFonts w:ascii="Times New Roman" w:hAnsi="Times New Roman" w:cs="Times New Roman"/>
          <w:sz w:val="24"/>
          <w:szCs w:val="24"/>
        </w:rPr>
        <w:t>like what is said above</w:t>
      </w:r>
      <w:r>
        <w:rPr>
          <w:rFonts w:ascii="Times New Roman" w:hAnsi="Times New Roman" w:cs="Times New Roman"/>
          <w:sz w:val="24"/>
          <w:szCs w:val="24"/>
        </w:rPr>
        <w:t>,</w:t>
      </w:r>
      <w:r w:rsidRPr="00106438">
        <w:rPr>
          <w:rFonts w:ascii="Times New Roman" w:hAnsi="Times New Roman" w:cs="Times New Roman"/>
          <w:sz w:val="24"/>
          <w:szCs w:val="24"/>
        </w:rPr>
        <w:t xml:space="preserve"> </w:t>
      </w:r>
      <w:r w:rsidR="00E76B37" w:rsidRPr="00106438">
        <w:rPr>
          <w:rFonts w:ascii="Times New Roman" w:hAnsi="Times New Roman" w:cs="Times New Roman"/>
          <w:sz w:val="24"/>
          <w:szCs w:val="24"/>
        </w:rPr>
        <w:t xml:space="preserve">will not </w:t>
      </w:r>
      <w:r>
        <w:rPr>
          <w:rFonts w:ascii="Times New Roman" w:hAnsi="Times New Roman" w:cs="Times New Roman"/>
          <w:sz w:val="24"/>
          <w:szCs w:val="24"/>
        </w:rPr>
        <w:t>be found</w:t>
      </w:r>
      <w:r w:rsidR="00E76B37" w:rsidRPr="00106438">
        <w:rPr>
          <w:rFonts w:ascii="Times New Roman" w:hAnsi="Times New Roman" w:cs="Times New Roman"/>
          <w:sz w:val="24"/>
          <w:szCs w:val="24"/>
        </w:rPr>
        <w:t xml:space="preserve"> in the mainstream anything</w:t>
      </w:r>
      <w:r w:rsidR="005C4098">
        <w:rPr>
          <w:rFonts w:ascii="Times New Roman" w:hAnsi="Times New Roman" w:cs="Times New Roman"/>
          <w:sz w:val="24"/>
          <w:szCs w:val="24"/>
        </w:rPr>
        <w:t xml:space="preserve"> or anywhere</w:t>
      </w:r>
      <w:r w:rsidR="00E76B37" w:rsidRPr="00106438">
        <w:rPr>
          <w:rFonts w:ascii="Times New Roman" w:hAnsi="Times New Roman" w:cs="Times New Roman"/>
          <w:sz w:val="24"/>
          <w:szCs w:val="24"/>
        </w:rPr>
        <w:t xml:space="preserve"> </w:t>
      </w:r>
      <w:r w:rsidR="008B75B4">
        <w:rPr>
          <w:rFonts w:ascii="Times New Roman" w:hAnsi="Times New Roman" w:cs="Times New Roman"/>
          <w:sz w:val="24"/>
          <w:szCs w:val="24"/>
        </w:rPr>
        <w:t>locally</w:t>
      </w:r>
      <w:r w:rsidR="005C4098">
        <w:rPr>
          <w:rFonts w:ascii="Times New Roman" w:hAnsi="Times New Roman" w:cs="Times New Roman"/>
          <w:sz w:val="24"/>
          <w:szCs w:val="24"/>
        </w:rPr>
        <w:t>.</w:t>
      </w:r>
      <w:r>
        <w:rPr>
          <w:rFonts w:ascii="Times New Roman" w:hAnsi="Times New Roman" w:cs="Times New Roman"/>
          <w:sz w:val="24"/>
          <w:szCs w:val="24"/>
        </w:rPr>
        <w:t xml:space="preserve"> </w:t>
      </w:r>
      <w:r w:rsidR="005C4098">
        <w:rPr>
          <w:rFonts w:ascii="Times New Roman" w:hAnsi="Times New Roman" w:cs="Times New Roman"/>
          <w:sz w:val="24"/>
          <w:szCs w:val="24"/>
        </w:rPr>
        <w:t>In</w:t>
      </w:r>
      <w:r>
        <w:rPr>
          <w:rFonts w:ascii="Times New Roman" w:hAnsi="Times New Roman" w:cs="Times New Roman"/>
          <w:sz w:val="24"/>
          <w:szCs w:val="24"/>
        </w:rPr>
        <w:t xml:space="preserve"> Australia, Canada and the UK </w:t>
      </w:r>
      <w:r w:rsidR="00E76B37" w:rsidRPr="00106438">
        <w:rPr>
          <w:rFonts w:ascii="Times New Roman" w:hAnsi="Times New Roman" w:cs="Times New Roman"/>
          <w:sz w:val="24"/>
          <w:szCs w:val="24"/>
        </w:rPr>
        <w:t xml:space="preserve">it is as if it </w:t>
      </w:r>
      <w:r w:rsidR="00E25C44">
        <w:rPr>
          <w:rFonts w:ascii="Times New Roman" w:hAnsi="Times New Roman" w:cs="Times New Roman"/>
          <w:sz w:val="24"/>
          <w:szCs w:val="24"/>
        </w:rPr>
        <w:t xml:space="preserve">such things are </w:t>
      </w:r>
      <w:r w:rsidR="008B75B4">
        <w:rPr>
          <w:rFonts w:ascii="Times New Roman" w:hAnsi="Times New Roman" w:cs="Times New Roman"/>
          <w:sz w:val="24"/>
          <w:szCs w:val="24"/>
        </w:rPr>
        <w:t>simply not to be spoken of</w:t>
      </w:r>
      <w:r w:rsidR="00E76B37" w:rsidRPr="00106438">
        <w:rPr>
          <w:rFonts w:ascii="Times New Roman" w:hAnsi="Times New Roman" w:cs="Times New Roman"/>
          <w:sz w:val="24"/>
          <w:szCs w:val="24"/>
        </w:rPr>
        <w:t>.</w:t>
      </w:r>
      <w:r>
        <w:rPr>
          <w:rFonts w:ascii="Times New Roman" w:hAnsi="Times New Roman" w:cs="Times New Roman"/>
          <w:sz w:val="24"/>
          <w:szCs w:val="24"/>
        </w:rPr>
        <w:t xml:space="preserve"> Conversely, in Scandinavia,</w:t>
      </w:r>
      <w:r w:rsidR="008B75B4">
        <w:rPr>
          <w:rFonts w:ascii="Times New Roman" w:hAnsi="Times New Roman" w:cs="Times New Roman"/>
          <w:sz w:val="24"/>
          <w:szCs w:val="24"/>
        </w:rPr>
        <w:t xml:space="preserve"> </w:t>
      </w:r>
      <w:r>
        <w:rPr>
          <w:rFonts w:ascii="Times New Roman" w:hAnsi="Times New Roman" w:cs="Times New Roman"/>
          <w:sz w:val="24"/>
          <w:szCs w:val="24"/>
        </w:rPr>
        <w:t xml:space="preserve">the banking authorities of those four nations would consider it entirely sensible to expose </w:t>
      </w:r>
      <w:r w:rsidR="00816648">
        <w:rPr>
          <w:rFonts w:ascii="Times New Roman" w:hAnsi="Times New Roman" w:cs="Times New Roman"/>
          <w:sz w:val="24"/>
          <w:szCs w:val="24"/>
        </w:rPr>
        <w:t>these facts and their implications for market failure.</w:t>
      </w:r>
    </w:p>
    <w:p w:rsidR="00F1618E" w:rsidRDefault="00F1618E" w:rsidP="008418B1">
      <w:pPr>
        <w:spacing w:after="0"/>
        <w:jc w:val="both"/>
        <w:rPr>
          <w:rFonts w:ascii="Times New Roman" w:hAnsi="Times New Roman" w:cs="Times New Roman"/>
          <w:sz w:val="24"/>
          <w:szCs w:val="24"/>
        </w:rPr>
      </w:pPr>
    </w:p>
    <w:p w:rsidR="00F65AA3" w:rsidRPr="003640B2" w:rsidRDefault="00845FF3" w:rsidP="008418B1">
      <w:pPr>
        <w:spacing w:after="0"/>
        <w:jc w:val="both"/>
        <w:rPr>
          <w:rFonts w:ascii="Times New Roman" w:hAnsi="Times New Roman" w:cs="Times New Roman"/>
          <w:sz w:val="24"/>
          <w:szCs w:val="24"/>
        </w:rPr>
      </w:pPr>
      <w:r w:rsidRPr="00E633C7">
        <w:rPr>
          <w:rFonts w:ascii="Times New Roman" w:hAnsi="Times New Roman" w:cs="Times New Roman"/>
          <w:b/>
          <w:sz w:val="24"/>
          <w:szCs w:val="24"/>
        </w:rPr>
        <w:lastRenderedPageBreak/>
        <w:t>END PIECE</w:t>
      </w:r>
    </w:p>
    <w:p w:rsidR="00E76B37" w:rsidRPr="00106438" w:rsidRDefault="00E76B37" w:rsidP="008418B1">
      <w:pPr>
        <w:spacing w:after="0"/>
        <w:jc w:val="both"/>
        <w:rPr>
          <w:rFonts w:ascii="Times New Roman" w:hAnsi="Times New Roman" w:cs="Times New Roman"/>
          <w:sz w:val="24"/>
          <w:szCs w:val="24"/>
        </w:rPr>
      </w:pPr>
    </w:p>
    <w:p w:rsidR="00E76B37" w:rsidRPr="00106438" w:rsidRDefault="00E76B37" w:rsidP="008418B1">
      <w:pPr>
        <w:spacing w:after="0"/>
        <w:jc w:val="both"/>
        <w:rPr>
          <w:rFonts w:ascii="Times New Roman" w:hAnsi="Times New Roman" w:cs="Times New Roman"/>
          <w:sz w:val="24"/>
          <w:szCs w:val="24"/>
        </w:rPr>
      </w:pPr>
    </w:p>
    <w:p w:rsidR="00845FF3" w:rsidRPr="00106438" w:rsidRDefault="00845FF3"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After a sequence of compromised reports </w:t>
      </w:r>
      <w:r w:rsidR="00816648">
        <w:rPr>
          <w:rFonts w:ascii="Times New Roman" w:hAnsi="Times New Roman" w:cs="Times New Roman"/>
          <w:sz w:val="24"/>
          <w:szCs w:val="24"/>
        </w:rPr>
        <w:t xml:space="preserve">flowing </w:t>
      </w:r>
      <w:r w:rsidR="00E76B37" w:rsidRPr="00106438">
        <w:rPr>
          <w:rFonts w:ascii="Times New Roman" w:hAnsi="Times New Roman" w:cs="Times New Roman"/>
          <w:sz w:val="24"/>
          <w:szCs w:val="24"/>
        </w:rPr>
        <w:t>from ‘official’</w:t>
      </w:r>
      <w:r w:rsidRPr="00106438">
        <w:rPr>
          <w:rFonts w:ascii="Times New Roman" w:hAnsi="Times New Roman" w:cs="Times New Roman"/>
          <w:sz w:val="24"/>
          <w:szCs w:val="24"/>
        </w:rPr>
        <w:t xml:space="preserve"> </w:t>
      </w:r>
      <w:r w:rsidR="00E76B37" w:rsidRPr="00106438">
        <w:rPr>
          <w:rFonts w:ascii="Times New Roman" w:hAnsi="Times New Roman" w:cs="Times New Roman"/>
          <w:sz w:val="24"/>
          <w:szCs w:val="24"/>
        </w:rPr>
        <w:t xml:space="preserve">studies of </w:t>
      </w:r>
      <w:r w:rsidRPr="00106438">
        <w:rPr>
          <w:rFonts w:ascii="Times New Roman" w:hAnsi="Times New Roman" w:cs="Times New Roman"/>
          <w:sz w:val="24"/>
          <w:szCs w:val="24"/>
        </w:rPr>
        <w:t xml:space="preserve">the retail financial system, and </w:t>
      </w:r>
      <w:r w:rsidR="00E76B37" w:rsidRPr="00106438">
        <w:rPr>
          <w:rFonts w:ascii="Times New Roman" w:hAnsi="Times New Roman" w:cs="Times New Roman"/>
          <w:sz w:val="24"/>
          <w:szCs w:val="24"/>
        </w:rPr>
        <w:t xml:space="preserve">the </w:t>
      </w:r>
      <w:r w:rsidR="00E633C7">
        <w:rPr>
          <w:rFonts w:ascii="Times New Roman" w:hAnsi="Times New Roman" w:cs="Times New Roman"/>
          <w:sz w:val="24"/>
          <w:szCs w:val="24"/>
        </w:rPr>
        <w:t>current,</w:t>
      </w:r>
      <w:r w:rsidRPr="00106438">
        <w:rPr>
          <w:rFonts w:ascii="Times New Roman" w:hAnsi="Times New Roman" w:cs="Times New Roman"/>
          <w:sz w:val="24"/>
          <w:szCs w:val="24"/>
        </w:rPr>
        <w:t xml:space="preserve"> do-anything</w:t>
      </w:r>
      <w:r w:rsidR="00E633C7">
        <w:rPr>
          <w:rFonts w:ascii="Times New Roman" w:hAnsi="Times New Roman" w:cs="Times New Roman"/>
          <w:sz w:val="24"/>
          <w:szCs w:val="24"/>
        </w:rPr>
        <w:t>,</w:t>
      </w:r>
      <w:r w:rsidRPr="00106438">
        <w:rPr>
          <w:rFonts w:ascii="Times New Roman" w:hAnsi="Times New Roman" w:cs="Times New Roman"/>
          <w:sz w:val="24"/>
          <w:szCs w:val="24"/>
        </w:rPr>
        <w:t xml:space="preserve"> floundering to avoid a ‘banking’ royal commission</w:t>
      </w:r>
      <w:r w:rsidR="00816648">
        <w:rPr>
          <w:rFonts w:ascii="Times New Roman" w:hAnsi="Times New Roman" w:cs="Times New Roman"/>
          <w:sz w:val="24"/>
          <w:szCs w:val="24"/>
        </w:rPr>
        <w:t xml:space="preserve"> --</w:t>
      </w:r>
      <w:r w:rsidRPr="00106438">
        <w:rPr>
          <w:rFonts w:ascii="Times New Roman" w:hAnsi="Times New Roman" w:cs="Times New Roman"/>
          <w:sz w:val="24"/>
          <w:szCs w:val="24"/>
        </w:rPr>
        <w:t xml:space="preserve"> the prospect of the Productivity Commission bringing trusted </w:t>
      </w:r>
      <w:r w:rsidR="00C72BCA" w:rsidRPr="00106438">
        <w:rPr>
          <w:rFonts w:ascii="Times New Roman" w:hAnsi="Times New Roman" w:cs="Times New Roman"/>
          <w:sz w:val="24"/>
          <w:szCs w:val="24"/>
        </w:rPr>
        <w:t xml:space="preserve">competence and </w:t>
      </w:r>
      <w:r w:rsidRPr="00106438">
        <w:rPr>
          <w:rFonts w:ascii="Times New Roman" w:hAnsi="Times New Roman" w:cs="Times New Roman"/>
          <w:sz w:val="24"/>
          <w:szCs w:val="24"/>
        </w:rPr>
        <w:t>independence to the fray is a very welcome development.</w:t>
      </w:r>
    </w:p>
    <w:p w:rsidR="00021865" w:rsidRPr="00106438" w:rsidRDefault="00845FF3"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There will, no doubt, be </w:t>
      </w:r>
      <w:r w:rsidR="00494933" w:rsidRPr="00106438">
        <w:rPr>
          <w:rFonts w:ascii="Times New Roman" w:hAnsi="Times New Roman" w:cs="Times New Roman"/>
          <w:sz w:val="24"/>
          <w:szCs w:val="24"/>
        </w:rPr>
        <w:t xml:space="preserve">industry </w:t>
      </w:r>
      <w:r w:rsidRPr="00106438">
        <w:rPr>
          <w:rFonts w:ascii="Times New Roman" w:hAnsi="Times New Roman" w:cs="Times New Roman"/>
          <w:sz w:val="24"/>
          <w:szCs w:val="24"/>
        </w:rPr>
        <w:t xml:space="preserve">submissions of </w:t>
      </w:r>
      <w:r w:rsidR="00494933" w:rsidRPr="00106438">
        <w:rPr>
          <w:rFonts w:ascii="Times New Roman" w:hAnsi="Times New Roman" w:cs="Times New Roman"/>
          <w:sz w:val="24"/>
          <w:szCs w:val="24"/>
        </w:rPr>
        <w:t>the usual self-</w:t>
      </w:r>
      <w:r w:rsidRPr="00106438">
        <w:rPr>
          <w:rFonts w:ascii="Times New Roman" w:hAnsi="Times New Roman" w:cs="Times New Roman"/>
          <w:sz w:val="24"/>
          <w:szCs w:val="24"/>
        </w:rPr>
        <w:t xml:space="preserve">serving tripe </w:t>
      </w:r>
      <w:r w:rsidR="00494933" w:rsidRPr="00106438">
        <w:rPr>
          <w:rFonts w:ascii="Times New Roman" w:hAnsi="Times New Roman" w:cs="Times New Roman"/>
          <w:sz w:val="24"/>
          <w:szCs w:val="24"/>
        </w:rPr>
        <w:t>as well as</w:t>
      </w:r>
      <w:r w:rsidRPr="00106438">
        <w:rPr>
          <w:rFonts w:ascii="Times New Roman" w:hAnsi="Times New Roman" w:cs="Times New Roman"/>
          <w:sz w:val="24"/>
          <w:szCs w:val="24"/>
        </w:rPr>
        <w:t xml:space="preserve"> </w:t>
      </w:r>
      <w:r w:rsidR="00021865" w:rsidRPr="00106438">
        <w:rPr>
          <w:rFonts w:ascii="Times New Roman" w:hAnsi="Times New Roman" w:cs="Times New Roman"/>
          <w:sz w:val="24"/>
          <w:szCs w:val="24"/>
        </w:rPr>
        <w:t xml:space="preserve">more </w:t>
      </w:r>
      <w:r w:rsidR="00494933" w:rsidRPr="00106438">
        <w:rPr>
          <w:rFonts w:ascii="Times New Roman" w:hAnsi="Times New Roman" w:cs="Times New Roman"/>
          <w:sz w:val="24"/>
          <w:szCs w:val="24"/>
        </w:rPr>
        <w:t xml:space="preserve">befuddling snow-jobs from appointed regulators hoping to avoid </w:t>
      </w:r>
      <w:r w:rsidR="00021865" w:rsidRPr="00106438">
        <w:rPr>
          <w:rFonts w:ascii="Times New Roman" w:hAnsi="Times New Roman" w:cs="Times New Roman"/>
          <w:sz w:val="24"/>
          <w:szCs w:val="24"/>
        </w:rPr>
        <w:t>critical</w:t>
      </w:r>
      <w:r w:rsidR="00494933" w:rsidRPr="00106438">
        <w:rPr>
          <w:rFonts w:ascii="Times New Roman" w:hAnsi="Times New Roman" w:cs="Times New Roman"/>
          <w:sz w:val="24"/>
          <w:szCs w:val="24"/>
        </w:rPr>
        <w:t xml:space="preserve"> assessments of their</w:t>
      </w:r>
      <w:r w:rsidR="003A0D0B" w:rsidRPr="00106438">
        <w:rPr>
          <w:rFonts w:ascii="Times New Roman" w:hAnsi="Times New Roman" w:cs="Times New Roman"/>
          <w:sz w:val="24"/>
          <w:szCs w:val="24"/>
        </w:rPr>
        <w:t xml:space="preserve"> </w:t>
      </w:r>
      <w:r w:rsidR="00085AAD" w:rsidRPr="00106438">
        <w:rPr>
          <w:rFonts w:ascii="Times New Roman" w:hAnsi="Times New Roman" w:cs="Times New Roman"/>
          <w:sz w:val="24"/>
          <w:szCs w:val="24"/>
        </w:rPr>
        <w:t>forbearance</w:t>
      </w:r>
      <w:r w:rsidR="00C72BCA" w:rsidRPr="00106438">
        <w:rPr>
          <w:rFonts w:ascii="Times New Roman" w:hAnsi="Times New Roman" w:cs="Times New Roman"/>
          <w:sz w:val="24"/>
          <w:szCs w:val="24"/>
        </w:rPr>
        <w:t xml:space="preserve">. </w:t>
      </w:r>
    </w:p>
    <w:p w:rsidR="00494933" w:rsidRPr="00106438" w:rsidRDefault="00494933" w:rsidP="008418B1">
      <w:pPr>
        <w:jc w:val="both"/>
        <w:rPr>
          <w:rFonts w:ascii="Times New Roman" w:hAnsi="Times New Roman" w:cs="Times New Roman"/>
          <w:sz w:val="24"/>
          <w:szCs w:val="24"/>
        </w:rPr>
      </w:pPr>
      <w:r w:rsidRPr="00106438">
        <w:rPr>
          <w:rFonts w:ascii="Times New Roman" w:hAnsi="Times New Roman" w:cs="Times New Roman"/>
          <w:sz w:val="24"/>
          <w:szCs w:val="24"/>
        </w:rPr>
        <w:t>Evident enough as</w:t>
      </w:r>
      <w:r w:rsidR="00085AAD" w:rsidRPr="00106438">
        <w:rPr>
          <w:rFonts w:ascii="Times New Roman" w:hAnsi="Times New Roman" w:cs="Times New Roman"/>
          <w:sz w:val="24"/>
          <w:szCs w:val="24"/>
        </w:rPr>
        <w:t xml:space="preserve"> they will be, </w:t>
      </w:r>
      <w:r w:rsidR="00E633C7">
        <w:rPr>
          <w:rFonts w:ascii="Times New Roman" w:hAnsi="Times New Roman" w:cs="Times New Roman"/>
          <w:sz w:val="24"/>
          <w:szCs w:val="24"/>
        </w:rPr>
        <w:t xml:space="preserve">competent assessors </w:t>
      </w:r>
      <w:r w:rsidR="00085AAD" w:rsidRPr="00106438">
        <w:rPr>
          <w:rFonts w:ascii="Times New Roman" w:hAnsi="Times New Roman" w:cs="Times New Roman"/>
          <w:sz w:val="24"/>
          <w:szCs w:val="24"/>
        </w:rPr>
        <w:t xml:space="preserve">dealing with </w:t>
      </w:r>
      <w:r w:rsidR="00E633C7">
        <w:rPr>
          <w:rFonts w:ascii="Times New Roman" w:hAnsi="Times New Roman" w:cs="Times New Roman"/>
          <w:sz w:val="24"/>
          <w:szCs w:val="24"/>
        </w:rPr>
        <w:t>such</w:t>
      </w:r>
      <w:r w:rsidR="00085AAD" w:rsidRPr="00106438">
        <w:rPr>
          <w:rFonts w:ascii="Times New Roman" w:hAnsi="Times New Roman" w:cs="Times New Roman"/>
          <w:sz w:val="24"/>
          <w:szCs w:val="24"/>
        </w:rPr>
        <w:t xml:space="preserve"> nonsense</w:t>
      </w:r>
      <w:r w:rsidRPr="00106438">
        <w:rPr>
          <w:rFonts w:ascii="Times New Roman" w:hAnsi="Times New Roman" w:cs="Times New Roman"/>
          <w:sz w:val="24"/>
          <w:szCs w:val="24"/>
        </w:rPr>
        <w:t xml:space="preserve"> is a prospect to be savoured.  </w:t>
      </w:r>
    </w:p>
    <w:p w:rsidR="008B1209" w:rsidRPr="00106438" w:rsidRDefault="00C72BCA"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 </w:t>
      </w:r>
      <w:r w:rsidR="00085AAD" w:rsidRPr="00106438">
        <w:rPr>
          <w:rFonts w:ascii="Times New Roman" w:hAnsi="Times New Roman" w:cs="Times New Roman"/>
          <w:sz w:val="24"/>
          <w:szCs w:val="24"/>
        </w:rPr>
        <w:t>for starters</w:t>
      </w:r>
      <w:r w:rsidR="00211C30" w:rsidRPr="00106438">
        <w:rPr>
          <w:rFonts w:ascii="Times New Roman" w:hAnsi="Times New Roman" w:cs="Times New Roman"/>
          <w:sz w:val="24"/>
          <w:szCs w:val="24"/>
        </w:rPr>
        <w:t>,</w:t>
      </w:r>
      <w:r w:rsidRPr="00106438">
        <w:rPr>
          <w:rFonts w:ascii="Times New Roman" w:hAnsi="Times New Roman" w:cs="Times New Roman"/>
          <w:sz w:val="24"/>
          <w:szCs w:val="24"/>
        </w:rPr>
        <w:t xml:space="preserve"> let us not forget that a bank-tax bone recently thrown into the policy ring produced a wonderfully unseemly and unedifying display of </w:t>
      </w:r>
      <w:r w:rsidR="00816648">
        <w:rPr>
          <w:rFonts w:ascii="Times New Roman" w:hAnsi="Times New Roman" w:cs="Times New Roman"/>
          <w:sz w:val="24"/>
          <w:szCs w:val="24"/>
        </w:rPr>
        <w:t xml:space="preserve">ignorance and </w:t>
      </w:r>
      <w:r w:rsidRPr="00106438">
        <w:rPr>
          <w:rFonts w:ascii="Times New Roman" w:hAnsi="Times New Roman" w:cs="Times New Roman"/>
          <w:sz w:val="24"/>
          <w:szCs w:val="24"/>
        </w:rPr>
        <w:t>selfish incompetence</w:t>
      </w:r>
      <w:r w:rsidR="00816648">
        <w:rPr>
          <w:rFonts w:ascii="Times New Roman" w:hAnsi="Times New Roman" w:cs="Times New Roman"/>
          <w:sz w:val="24"/>
          <w:szCs w:val="24"/>
        </w:rPr>
        <w:t xml:space="preserve">, all confirmed </w:t>
      </w:r>
      <w:r w:rsidR="00085AAD" w:rsidRPr="00106438">
        <w:rPr>
          <w:rFonts w:ascii="Times New Roman" w:hAnsi="Times New Roman" w:cs="Times New Roman"/>
          <w:sz w:val="24"/>
          <w:szCs w:val="24"/>
        </w:rPr>
        <w:t xml:space="preserve">with a raft of intemperate </w:t>
      </w:r>
      <w:r w:rsidR="00816648">
        <w:rPr>
          <w:rFonts w:ascii="Times New Roman" w:hAnsi="Times New Roman" w:cs="Times New Roman"/>
          <w:sz w:val="24"/>
          <w:szCs w:val="24"/>
        </w:rPr>
        <w:t>objections</w:t>
      </w:r>
      <w:r w:rsidR="008B1209" w:rsidRPr="00106438">
        <w:rPr>
          <w:rFonts w:ascii="Times New Roman" w:hAnsi="Times New Roman" w:cs="Times New Roman"/>
          <w:sz w:val="24"/>
          <w:szCs w:val="24"/>
        </w:rPr>
        <w:t xml:space="preserve"> </w:t>
      </w:r>
      <w:r w:rsidR="00A37A0E">
        <w:rPr>
          <w:rFonts w:ascii="Times New Roman" w:hAnsi="Times New Roman" w:cs="Times New Roman"/>
          <w:sz w:val="24"/>
          <w:szCs w:val="24"/>
        </w:rPr>
        <w:t>from business</w:t>
      </w:r>
      <w:r w:rsidR="00816648">
        <w:rPr>
          <w:rFonts w:ascii="Times New Roman" w:hAnsi="Times New Roman" w:cs="Times New Roman"/>
          <w:sz w:val="24"/>
          <w:szCs w:val="24"/>
        </w:rPr>
        <w:t xml:space="preserve"> and banking </w:t>
      </w:r>
      <w:r w:rsidR="00A37A0E">
        <w:rPr>
          <w:rFonts w:ascii="Times New Roman" w:hAnsi="Times New Roman" w:cs="Times New Roman"/>
          <w:sz w:val="24"/>
          <w:szCs w:val="24"/>
        </w:rPr>
        <w:t xml:space="preserve"> leaders</w:t>
      </w:r>
      <w:r w:rsidR="00816648">
        <w:rPr>
          <w:rFonts w:ascii="Times New Roman" w:hAnsi="Times New Roman" w:cs="Times New Roman"/>
          <w:sz w:val="24"/>
          <w:szCs w:val="24"/>
        </w:rPr>
        <w:t>,</w:t>
      </w:r>
      <w:r w:rsidR="00A37A0E">
        <w:rPr>
          <w:rFonts w:ascii="Times New Roman" w:hAnsi="Times New Roman" w:cs="Times New Roman"/>
          <w:sz w:val="24"/>
          <w:szCs w:val="24"/>
        </w:rPr>
        <w:t xml:space="preserve"> </w:t>
      </w:r>
      <w:r w:rsidR="008B1209" w:rsidRPr="00106438">
        <w:rPr>
          <w:rFonts w:ascii="Times New Roman" w:hAnsi="Times New Roman" w:cs="Times New Roman"/>
          <w:sz w:val="24"/>
          <w:szCs w:val="24"/>
        </w:rPr>
        <w:t>bordering on bullying</w:t>
      </w:r>
      <w:r w:rsidR="00021865" w:rsidRPr="00106438">
        <w:rPr>
          <w:rFonts w:ascii="Times New Roman" w:hAnsi="Times New Roman" w:cs="Times New Roman"/>
          <w:sz w:val="24"/>
          <w:szCs w:val="24"/>
        </w:rPr>
        <w:t xml:space="preserve"> of the political process</w:t>
      </w:r>
      <w:r w:rsidR="00211C30" w:rsidRPr="00106438">
        <w:rPr>
          <w:rFonts w:ascii="Times New Roman" w:hAnsi="Times New Roman" w:cs="Times New Roman"/>
          <w:sz w:val="24"/>
          <w:szCs w:val="24"/>
        </w:rPr>
        <w:t>.</w:t>
      </w:r>
      <w:r w:rsidRPr="00106438">
        <w:rPr>
          <w:rFonts w:ascii="Times New Roman" w:hAnsi="Times New Roman" w:cs="Times New Roman"/>
          <w:sz w:val="24"/>
          <w:szCs w:val="24"/>
        </w:rPr>
        <w:t xml:space="preserve"> </w:t>
      </w:r>
    </w:p>
    <w:p w:rsidR="00C72BCA" w:rsidRPr="00106438" w:rsidRDefault="00211C30" w:rsidP="008418B1">
      <w:pPr>
        <w:jc w:val="both"/>
        <w:rPr>
          <w:rFonts w:ascii="Times New Roman" w:hAnsi="Times New Roman" w:cs="Times New Roman"/>
          <w:sz w:val="24"/>
          <w:szCs w:val="24"/>
        </w:rPr>
      </w:pPr>
      <w:r w:rsidRPr="00106438">
        <w:rPr>
          <w:rFonts w:ascii="Times New Roman" w:hAnsi="Times New Roman" w:cs="Times New Roman"/>
          <w:sz w:val="24"/>
          <w:szCs w:val="24"/>
        </w:rPr>
        <w:t>None of</w:t>
      </w:r>
      <w:r w:rsidR="00C72BCA" w:rsidRPr="00106438">
        <w:rPr>
          <w:rFonts w:ascii="Times New Roman" w:hAnsi="Times New Roman" w:cs="Times New Roman"/>
          <w:sz w:val="24"/>
          <w:szCs w:val="24"/>
        </w:rPr>
        <w:t xml:space="preserve"> the major players</w:t>
      </w:r>
      <w:r w:rsidRPr="00106438">
        <w:rPr>
          <w:rFonts w:ascii="Times New Roman" w:hAnsi="Times New Roman" w:cs="Times New Roman"/>
          <w:sz w:val="24"/>
          <w:szCs w:val="24"/>
        </w:rPr>
        <w:t xml:space="preserve"> had any</w:t>
      </w:r>
      <w:r w:rsidR="00C72BCA" w:rsidRPr="00106438">
        <w:rPr>
          <w:rFonts w:ascii="Times New Roman" w:hAnsi="Times New Roman" w:cs="Times New Roman"/>
          <w:sz w:val="24"/>
          <w:szCs w:val="24"/>
        </w:rPr>
        <w:t xml:space="preserve"> apparent </w:t>
      </w:r>
      <w:r w:rsidR="008B1209" w:rsidRPr="00106438">
        <w:rPr>
          <w:rFonts w:ascii="Times New Roman" w:hAnsi="Times New Roman" w:cs="Times New Roman"/>
          <w:sz w:val="24"/>
          <w:szCs w:val="24"/>
        </w:rPr>
        <w:t>recall</w:t>
      </w:r>
      <w:r w:rsidR="00021865" w:rsidRPr="00106438">
        <w:rPr>
          <w:rFonts w:ascii="Times New Roman" w:hAnsi="Times New Roman" w:cs="Times New Roman"/>
          <w:sz w:val="24"/>
          <w:szCs w:val="24"/>
        </w:rPr>
        <w:t>,</w:t>
      </w:r>
      <w:r w:rsidR="008B1209" w:rsidRPr="00106438">
        <w:rPr>
          <w:rFonts w:ascii="Times New Roman" w:hAnsi="Times New Roman" w:cs="Times New Roman"/>
          <w:sz w:val="24"/>
          <w:szCs w:val="24"/>
        </w:rPr>
        <w:t xml:space="preserve"> or </w:t>
      </w:r>
      <w:r w:rsidR="00C72BCA" w:rsidRPr="00106438">
        <w:rPr>
          <w:rFonts w:ascii="Times New Roman" w:hAnsi="Times New Roman" w:cs="Times New Roman"/>
          <w:sz w:val="24"/>
          <w:szCs w:val="24"/>
        </w:rPr>
        <w:t>understanding</w:t>
      </w:r>
      <w:r w:rsidR="00021865" w:rsidRPr="00106438">
        <w:rPr>
          <w:rFonts w:ascii="Times New Roman" w:hAnsi="Times New Roman" w:cs="Times New Roman"/>
          <w:sz w:val="24"/>
          <w:szCs w:val="24"/>
        </w:rPr>
        <w:t>,</w:t>
      </w:r>
      <w:r w:rsidR="00C72BCA" w:rsidRPr="00106438">
        <w:rPr>
          <w:rFonts w:ascii="Times New Roman" w:hAnsi="Times New Roman" w:cs="Times New Roman"/>
          <w:sz w:val="24"/>
          <w:szCs w:val="24"/>
        </w:rPr>
        <w:t xml:space="preserve"> that a </w:t>
      </w:r>
      <w:r w:rsidR="00DA1BF1">
        <w:rPr>
          <w:rFonts w:ascii="Times New Roman" w:hAnsi="Times New Roman" w:cs="Times New Roman"/>
          <w:sz w:val="24"/>
          <w:szCs w:val="24"/>
        </w:rPr>
        <w:t xml:space="preserve">more </w:t>
      </w:r>
      <w:r w:rsidR="00C72BCA" w:rsidRPr="00106438">
        <w:rPr>
          <w:rFonts w:ascii="Times New Roman" w:hAnsi="Times New Roman" w:cs="Times New Roman"/>
          <w:sz w:val="24"/>
          <w:szCs w:val="24"/>
        </w:rPr>
        <w:t xml:space="preserve">substantial bank-tax was in place for some 50 years from the 1940s </w:t>
      </w:r>
      <w:r w:rsidRPr="00106438">
        <w:rPr>
          <w:rFonts w:ascii="Times New Roman" w:hAnsi="Times New Roman" w:cs="Times New Roman"/>
          <w:sz w:val="24"/>
          <w:szCs w:val="24"/>
        </w:rPr>
        <w:t xml:space="preserve">-- </w:t>
      </w:r>
      <w:r w:rsidR="00C72BCA" w:rsidRPr="00106438">
        <w:rPr>
          <w:rFonts w:ascii="Times New Roman" w:hAnsi="Times New Roman" w:cs="Times New Roman"/>
          <w:sz w:val="24"/>
          <w:szCs w:val="24"/>
        </w:rPr>
        <w:t>or that, while companies may write the cheques, only people ultimately pay taxes –</w:t>
      </w:r>
      <w:r w:rsidR="008B1209" w:rsidRPr="00106438">
        <w:rPr>
          <w:rFonts w:ascii="Times New Roman" w:hAnsi="Times New Roman" w:cs="Times New Roman"/>
          <w:sz w:val="24"/>
          <w:szCs w:val="24"/>
        </w:rPr>
        <w:t xml:space="preserve"> </w:t>
      </w:r>
      <w:r w:rsidR="00C72BCA" w:rsidRPr="00106438">
        <w:rPr>
          <w:rFonts w:ascii="Times New Roman" w:hAnsi="Times New Roman" w:cs="Times New Roman"/>
          <w:sz w:val="24"/>
          <w:szCs w:val="24"/>
        </w:rPr>
        <w:t xml:space="preserve">wider margins for customers, lower wages for employees </w:t>
      </w:r>
      <w:r w:rsidR="003A0D0B" w:rsidRPr="00106438">
        <w:rPr>
          <w:rFonts w:ascii="Times New Roman" w:hAnsi="Times New Roman" w:cs="Times New Roman"/>
          <w:sz w:val="24"/>
          <w:szCs w:val="24"/>
        </w:rPr>
        <w:t>and</w:t>
      </w:r>
      <w:r w:rsidR="00C72BCA" w:rsidRPr="00106438">
        <w:rPr>
          <w:rFonts w:ascii="Times New Roman" w:hAnsi="Times New Roman" w:cs="Times New Roman"/>
          <w:sz w:val="24"/>
          <w:szCs w:val="24"/>
        </w:rPr>
        <w:t xml:space="preserve"> lower dividends for shareholders.</w:t>
      </w:r>
    </w:p>
    <w:p w:rsidR="00C72BCA" w:rsidRPr="00106438" w:rsidRDefault="003A0D0B" w:rsidP="008418B1">
      <w:pPr>
        <w:jc w:val="both"/>
        <w:rPr>
          <w:rFonts w:ascii="Times New Roman" w:hAnsi="Times New Roman" w:cs="Times New Roman"/>
          <w:sz w:val="24"/>
          <w:szCs w:val="24"/>
        </w:rPr>
      </w:pPr>
      <w:r w:rsidRPr="00106438">
        <w:rPr>
          <w:rFonts w:ascii="Times New Roman" w:hAnsi="Times New Roman" w:cs="Times New Roman"/>
          <w:sz w:val="24"/>
          <w:szCs w:val="24"/>
        </w:rPr>
        <w:t xml:space="preserve">We will </w:t>
      </w:r>
      <w:r w:rsidR="00211C30" w:rsidRPr="00106438">
        <w:rPr>
          <w:rFonts w:ascii="Times New Roman" w:hAnsi="Times New Roman" w:cs="Times New Roman"/>
          <w:sz w:val="24"/>
          <w:szCs w:val="24"/>
        </w:rPr>
        <w:t xml:space="preserve">soon </w:t>
      </w:r>
      <w:r w:rsidRPr="00106438">
        <w:rPr>
          <w:rFonts w:ascii="Times New Roman" w:hAnsi="Times New Roman" w:cs="Times New Roman"/>
          <w:sz w:val="24"/>
          <w:szCs w:val="24"/>
        </w:rPr>
        <w:t xml:space="preserve">see if those </w:t>
      </w:r>
      <w:r w:rsidR="008B1209" w:rsidRPr="00106438">
        <w:rPr>
          <w:rFonts w:ascii="Times New Roman" w:hAnsi="Times New Roman" w:cs="Times New Roman"/>
          <w:sz w:val="24"/>
          <w:szCs w:val="24"/>
        </w:rPr>
        <w:t>that so savaged the</w:t>
      </w:r>
      <w:r w:rsidR="00C72BCA" w:rsidRPr="00106438">
        <w:rPr>
          <w:rFonts w:ascii="Times New Roman" w:hAnsi="Times New Roman" w:cs="Times New Roman"/>
          <w:sz w:val="24"/>
          <w:szCs w:val="24"/>
        </w:rPr>
        <w:t xml:space="preserve"> bone </w:t>
      </w:r>
      <w:r w:rsidRPr="00106438">
        <w:rPr>
          <w:rFonts w:ascii="Times New Roman" w:hAnsi="Times New Roman" w:cs="Times New Roman"/>
          <w:sz w:val="24"/>
          <w:szCs w:val="24"/>
        </w:rPr>
        <w:t xml:space="preserve">are, on reflection, now </w:t>
      </w:r>
      <w:r w:rsidR="00C72BCA" w:rsidRPr="00106438">
        <w:rPr>
          <w:rFonts w:ascii="Times New Roman" w:hAnsi="Times New Roman" w:cs="Times New Roman"/>
          <w:sz w:val="24"/>
          <w:szCs w:val="24"/>
        </w:rPr>
        <w:t>more thoughtful.</w:t>
      </w:r>
    </w:p>
    <w:p w:rsidR="00021865" w:rsidRDefault="00A37A0E" w:rsidP="008418B1">
      <w:pPr>
        <w:jc w:val="both"/>
        <w:rPr>
          <w:rFonts w:ascii="Times New Roman" w:hAnsi="Times New Roman" w:cs="Times New Roman"/>
          <w:sz w:val="24"/>
          <w:szCs w:val="24"/>
        </w:rPr>
      </w:pPr>
      <w:r>
        <w:rPr>
          <w:rFonts w:ascii="Times New Roman" w:hAnsi="Times New Roman" w:cs="Times New Roman"/>
          <w:sz w:val="24"/>
          <w:szCs w:val="24"/>
        </w:rPr>
        <w:t xml:space="preserve">The temptation to end on a thoughtful note is irresistible.  </w:t>
      </w:r>
    </w:p>
    <w:p w:rsidR="00816648" w:rsidRDefault="00A37A0E" w:rsidP="008418B1">
      <w:pPr>
        <w:jc w:val="both"/>
        <w:rPr>
          <w:rFonts w:ascii="Times New Roman" w:hAnsi="Times New Roman" w:cs="Times New Roman"/>
          <w:sz w:val="24"/>
          <w:szCs w:val="24"/>
        </w:rPr>
      </w:pPr>
      <w:r>
        <w:rPr>
          <w:rFonts w:ascii="Times New Roman" w:hAnsi="Times New Roman" w:cs="Times New Roman"/>
          <w:sz w:val="24"/>
          <w:szCs w:val="24"/>
        </w:rPr>
        <w:t xml:space="preserve">The ‘bank tax’ proposal </w:t>
      </w:r>
      <w:r w:rsidR="00DA1BF1">
        <w:rPr>
          <w:rFonts w:ascii="Times New Roman" w:hAnsi="Times New Roman" w:cs="Times New Roman"/>
          <w:sz w:val="24"/>
          <w:szCs w:val="24"/>
        </w:rPr>
        <w:t xml:space="preserve">so </w:t>
      </w:r>
      <w:r w:rsidR="006C0B2C">
        <w:rPr>
          <w:rFonts w:ascii="Times New Roman" w:hAnsi="Times New Roman" w:cs="Times New Roman"/>
          <w:sz w:val="24"/>
          <w:szCs w:val="24"/>
        </w:rPr>
        <w:t xml:space="preserve">recently </w:t>
      </w:r>
      <w:r>
        <w:rPr>
          <w:rFonts w:ascii="Times New Roman" w:hAnsi="Times New Roman" w:cs="Times New Roman"/>
          <w:sz w:val="24"/>
          <w:szCs w:val="24"/>
        </w:rPr>
        <w:t>thrown into the ring, to sustained public applause</w:t>
      </w:r>
      <w:r w:rsidR="006C0B2C">
        <w:rPr>
          <w:rFonts w:ascii="Times New Roman" w:hAnsi="Times New Roman" w:cs="Times New Roman"/>
          <w:sz w:val="24"/>
          <w:szCs w:val="24"/>
        </w:rPr>
        <w:t xml:space="preserve"> and bankers’ sustained consternation, is likely to be of little consequence to banks or bank customers (who will </w:t>
      </w:r>
      <w:r w:rsidR="00DA1BF1">
        <w:rPr>
          <w:rFonts w:ascii="Times New Roman" w:hAnsi="Times New Roman" w:cs="Times New Roman"/>
          <w:sz w:val="24"/>
          <w:szCs w:val="24"/>
        </w:rPr>
        <w:t xml:space="preserve">anyway </w:t>
      </w:r>
      <w:r w:rsidR="006C0B2C">
        <w:rPr>
          <w:rFonts w:ascii="Times New Roman" w:hAnsi="Times New Roman" w:cs="Times New Roman"/>
          <w:sz w:val="24"/>
          <w:szCs w:val="24"/>
        </w:rPr>
        <w:t>pay most of it). What really needs t</w:t>
      </w:r>
      <w:r w:rsidR="00816648">
        <w:rPr>
          <w:rFonts w:ascii="Times New Roman" w:hAnsi="Times New Roman" w:cs="Times New Roman"/>
          <w:sz w:val="24"/>
          <w:szCs w:val="24"/>
        </w:rPr>
        <w:t>o be done, to rein in the banks</w:t>
      </w:r>
      <w:r w:rsidR="006C0B2C">
        <w:rPr>
          <w:rFonts w:ascii="Times New Roman" w:hAnsi="Times New Roman" w:cs="Times New Roman"/>
          <w:sz w:val="24"/>
          <w:szCs w:val="24"/>
        </w:rPr>
        <w:t xml:space="preserve"> and restore retail financial markets, is along the lines sketched </w:t>
      </w:r>
      <w:r w:rsidR="00DA1BF1">
        <w:rPr>
          <w:rFonts w:ascii="Times New Roman" w:hAnsi="Times New Roman" w:cs="Times New Roman"/>
          <w:sz w:val="24"/>
          <w:szCs w:val="24"/>
        </w:rPr>
        <w:t xml:space="preserve">out </w:t>
      </w:r>
      <w:r w:rsidR="006C0B2C">
        <w:rPr>
          <w:rFonts w:ascii="Times New Roman" w:hAnsi="Times New Roman" w:cs="Times New Roman"/>
          <w:sz w:val="24"/>
          <w:szCs w:val="24"/>
        </w:rPr>
        <w:t xml:space="preserve">above. </w:t>
      </w:r>
    </w:p>
    <w:p w:rsidR="0048221D" w:rsidRDefault="006C0B2C" w:rsidP="0048221D">
      <w:pPr>
        <w:jc w:val="both"/>
        <w:rPr>
          <w:rFonts w:ascii="Times New Roman" w:hAnsi="Times New Roman" w:cs="Times New Roman"/>
          <w:sz w:val="24"/>
          <w:szCs w:val="24"/>
        </w:rPr>
      </w:pPr>
      <w:r>
        <w:rPr>
          <w:rFonts w:ascii="Times New Roman" w:hAnsi="Times New Roman" w:cs="Times New Roman"/>
          <w:sz w:val="24"/>
          <w:szCs w:val="24"/>
        </w:rPr>
        <w:t xml:space="preserve">Ideally </w:t>
      </w:r>
      <w:r w:rsidR="00DA1BF1">
        <w:rPr>
          <w:rFonts w:ascii="Times New Roman" w:hAnsi="Times New Roman" w:cs="Times New Roman"/>
          <w:sz w:val="24"/>
          <w:szCs w:val="24"/>
        </w:rPr>
        <w:t>any new</w:t>
      </w:r>
      <w:r>
        <w:rPr>
          <w:rFonts w:ascii="Times New Roman" w:hAnsi="Times New Roman" w:cs="Times New Roman"/>
          <w:sz w:val="24"/>
          <w:szCs w:val="24"/>
        </w:rPr>
        <w:t xml:space="preserve"> </w:t>
      </w:r>
      <w:r w:rsidR="00DA1BF1">
        <w:rPr>
          <w:rFonts w:ascii="Times New Roman" w:hAnsi="Times New Roman" w:cs="Times New Roman"/>
          <w:sz w:val="24"/>
          <w:szCs w:val="24"/>
        </w:rPr>
        <w:t>pulling on</w:t>
      </w:r>
      <w:r>
        <w:rPr>
          <w:rFonts w:ascii="Times New Roman" w:hAnsi="Times New Roman" w:cs="Times New Roman"/>
          <w:sz w:val="24"/>
          <w:szCs w:val="24"/>
        </w:rPr>
        <w:t xml:space="preserve"> the banker-reins would not be called a ‘tax’ – it could be called ‘just deserts’ or ‘comeuppance’</w:t>
      </w:r>
      <w:r w:rsidR="00DA1BF1">
        <w:rPr>
          <w:rFonts w:ascii="Times New Roman" w:hAnsi="Times New Roman" w:cs="Times New Roman"/>
          <w:sz w:val="24"/>
          <w:szCs w:val="24"/>
        </w:rPr>
        <w:t>,</w:t>
      </w:r>
      <w:r>
        <w:rPr>
          <w:rFonts w:ascii="Times New Roman" w:hAnsi="Times New Roman" w:cs="Times New Roman"/>
          <w:sz w:val="24"/>
          <w:szCs w:val="24"/>
        </w:rPr>
        <w:t xml:space="preserve"> </w:t>
      </w:r>
      <w:r w:rsidR="00816648">
        <w:rPr>
          <w:rFonts w:ascii="Times New Roman" w:hAnsi="Times New Roman" w:cs="Times New Roman"/>
          <w:sz w:val="24"/>
          <w:szCs w:val="24"/>
        </w:rPr>
        <w:t>for bankers.</w:t>
      </w:r>
      <w:r w:rsidR="00DA1BF1">
        <w:rPr>
          <w:rFonts w:ascii="Times New Roman" w:hAnsi="Times New Roman" w:cs="Times New Roman"/>
          <w:sz w:val="24"/>
          <w:szCs w:val="24"/>
        </w:rPr>
        <w:t xml:space="preserve"> </w:t>
      </w:r>
      <w:r w:rsidR="00816648">
        <w:rPr>
          <w:rFonts w:ascii="Times New Roman" w:hAnsi="Times New Roman" w:cs="Times New Roman"/>
          <w:sz w:val="24"/>
          <w:szCs w:val="24"/>
        </w:rPr>
        <w:t>P</w:t>
      </w:r>
      <w:r>
        <w:rPr>
          <w:rFonts w:ascii="Times New Roman" w:hAnsi="Times New Roman" w:cs="Times New Roman"/>
          <w:sz w:val="24"/>
          <w:szCs w:val="24"/>
        </w:rPr>
        <w:t>res</w:t>
      </w:r>
      <w:r w:rsidR="0048221D">
        <w:rPr>
          <w:rFonts w:ascii="Times New Roman" w:hAnsi="Times New Roman" w:cs="Times New Roman"/>
          <w:sz w:val="24"/>
          <w:szCs w:val="24"/>
        </w:rPr>
        <w:t>ented, in the way suggested, as</w:t>
      </w:r>
      <w:r w:rsidR="00DA1BF1">
        <w:rPr>
          <w:rFonts w:ascii="Times New Roman" w:hAnsi="Times New Roman" w:cs="Times New Roman"/>
          <w:sz w:val="24"/>
          <w:szCs w:val="24"/>
        </w:rPr>
        <w:t xml:space="preserve"> tax </w:t>
      </w:r>
      <w:r w:rsidR="0048221D">
        <w:rPr>
          <w:rFonts w:ascii="Times New Roman" w:hAnsi="Times New Roman" w:cs="Times New Roman"/>
          <w:sz w:val="24"/>
          <w:szCs w:val="24"/>
        </w:rPr>
        <w:t xml:space="preserve">levied </w:t>
      </w:r>
      <w:r w:rsidR="00DA1BF1">
        <w:rPr>
          <w:rFonts w:ascii="Times New Roman" w:hAnsi="Times New Roman" w:cs="Times New Roman"/>
          <w:sz w:val="24"/>
          <w:szCs w:val="24"/>
        </w:rPr>
        <w:t xml:space="preserve">on </w:t>
      </w:r>
      <w:r w:rsidR="0048221D">
        <w:rPr>
          <w:rFonts w:ascii="Times New Roman" w:hAnsi="Times New Roman" w:cs="Times New Roman"/>
          <w:sz w:val="24"/>
          <w:szCs w:val="24"/>
        </w:rPr>
        <w:t>customers a</w:t>
      </w:r>
      <w:r w:rsidR="00816648">
        <w:rPr>
          <w:rFonts w:ascii="Times New Roman" w:hAnsi="Times New Roman" w:cs="Times New Roman"/>
          <w:sz w:val="24"/>
          <w:szCs w:val="24"/>
        </w:rPr>
        <w:t>ctual or deemed</w:t>
      </w:r>
      <w:r>
        <w:rPr>
          <w:rFonts w:ascii="Times New Roman" w:hAnsi="Times New Roman" w:cs="Times New Roman"/>
          <w:sz w:val="24"/>
          <w:szCs w:val="24"/>
        </w:rPr>
        <w:t xml:space="preserve"> taxable income</w:t>
      </w:r>
      <w:r w:rsidR="00DA1BF1">
        <w:rPr>
          <w:rFonts w:ascii="Times New Roman" w:hAnsi="Times New Roman" w:cs="Times New Roman"/>
          <w:sz w:val="24"/>
          <w:szCs w:val="24"/>
        </w:rPr>
        <w:t xml:space="preserve"> </w:t>
      </w:r>
      <w:r w:rsidR="0048221D">
        <w:rPr>
          <w:rFonts w:ascii="Times New Roman" w:hAnsi="Times New Roman" w:cs="Times New Roman"/>
          <w:sz w:val="24"/>
          <w:szCs w:val="24"/>
        </w:rPr>
        <w:t>– it would not be a tax on banks at all. Such a new income</w:t>
      </w:r>
      <w:r w:rsidR="00DA1BF1">
        <w:rPr>
          <w:rFonts w:ascii="Times New Roman" w:hAnsi="Times New Roman" w:cs="Times New Roman"/>
          <w:sz w:val="24"/>
          <w:szCs w:val="24"/>
        </w:rPr>
        <w:t xml:space="preserve"> tax impost </w:t>
      </w:r>
      <w:r w:rsidR="0048221D">
        <w:rPr>
          <w:rFonts w:ascii="Times New Roman" w:hAnsi="Times New Roman" w:cs="Times New Roman"/>
          <w:sz w:val="24"/>
          <w:szCs w:val="24"/>
        </w:rPr>
        <w:t>could</w:t>
      </w:r>
      <w:r w:rsidR="00DA1BF1">
        <w:rPr>
          <w:rFonts w:ascii="Times New Roman" w:hAnsi="Times New Roman" w:cs="Times New Roman"/>
          <w:sz w:val="24"/>
          <w:szCs w:val="24"/>
        </w:rPr>
        <w:t xml:space="preserve"> be refunded by</w:t>
      </w:r>
      <w:r w:rsidR="0048221D">
        <w:rPr>
          <w:rFonts w:ascii="Times New Roman" w:hAnsi="Times New Roman" w:cs="Times New Roman"/>
          <w:sz w:val="24"/>
          <w:szCs w:val="24"/>
        </w:rPr>
        <w:t xml:space="preserve"> a lowering of income tax rates</w:t>
      </w:r>
      <w:r>
        <w:rPr>
          <w:rFonts w:ascii="Times New Roman" w:hAnsi="Times New Roman" w:cs="Times New Roman"/>
          <w:sz w:val="24"/>
          <w:szCs w:val="24"/>
        </w:rPr>
        <w:t>.</w:t>
      </w:r>
      <w:r w:rsidR="00DA1BF1">
        <w:rPr>
          <w:rFonts w:ascii="Times New Roman" w:hAnsi="Times New Roman" w:cs="Times New Roman"/>
          <w:sz w:val="24"/>
          <w:szCs w:val="24"/>
        </w:rPr>
        <w:t xml:space="preserve"> </w:t>
      </w:r>
      <w:r w:rsidR="0048221D">
        <w:rPr>
          <w:rFonts w:ascii="Times New Roman" w:hAnsi="Times New Roman" w:cs="Times New Roman"/>
          <w:sz w:val="24"/>
          <w:szCs w:val="24"/>
        </w:rPr>
        <w:t>Banks</w:t>
      </w:r>
      <w:r w:rsidR="00DA1BF1">
        <w:rPr>
          <w:rFonts w:ascii="Times New Roman" w:hAnsi="Times New Roman" w:cs="Times New Roman"/>
          <w:sz w:val="24"/>
          <w:szCs w:val="24"/>
        </w:rPr>
        <w:t xml:space="preserve"> would have nothing to complain about</w:t>
      </w:r>
      <w:r w:rsidR="0048221D">
        <w:rPr>
          <w:rFonts w:ascii="Times New Roman" w:hAnsi="Times New Roman" w:cs="Times New Roman"/>
          <w:sz w:val="24"/>
          <w:szCs w:val="24"/>
        </w:rPr>
        <w:t>.</w:t>
      </w:r>
      <w:r w:rsidR="00DA1BF1">
        <w:rPr>
          <w:rFonts w:ascii="Times New Roman" w:hAnsi="Times New Roman" w:cs="Times New Roman"/>
          <w:sz w:val="24"/>
          <w:szCs w:val="24"/>
        </w:rPr>
        <w:t xml:space="preserve"> </w:t>
      </w:r>
    </w:p>
    <w:p w:rsidR="0082175E" w:rsidRDefault="0082175E" w:rsidP="0048221D">
      <w:pPr>
        <w:jc w:val="both"/>
        <w:rPr>
          <w:rFonts w:ascii="Times New Roman" w:hAnsi="Times New Roman" w:cs="Times New Roman"/>
          <w:sz w:val="24"/>
          <w:szCs w:val="24"/>
        </w:rPr>
      </w:pPr>
      <w:r>
        <w:rPr>
          <w:rFonts w:ascii="Times New Roman" w:hAnsi="Times New Roman" w:cs="Times New Roman"/>
          <w:sz w:val="24"/>
          <w:szCs w:val="24"/>
        </w:rPr>
        <w:t>Importantly, now is an ideal time to act – taking advantage of the low interest rate climate and heading off any resurgence of a bigger problem as interest rates return to normal levels.</w:t>
      </w:r>
    </w:p>
    <w:p w:rsidR="005C4098" w:rsidRDefault="005C4098" w:rsidP="008418B1">
      <w:pPr>
        <w:jc w:val="both"/>
        <w:rPr>
          <w:rFonts w:ascii="Times New Roman" w:hAnsi="Times New Roman" w:cs="Times New Roman"/>
          <w:sz w:val="24"/>
          <w:szCs w:val="24"/>
        </w:rPr>
      </w:pPr>
    </w:p>
    <w:p w:rsidR="005C4098" w:rsidRDefault="005C4098" w:rsidP="008418B1">
      <w:pPr>
        <w:jc w:val="both"/>
        <w:rPr>
          <w:rFonts w:ascii="Times New Roman" w:hAnsi="Times New Roman" w:cs="Times New Roman"/>
          <w:sz w:val="24"/>
          <w:szCs w:val="24"/>
        </w:rPr>
      </w:pPr>
    </w:p>
    <w:p w:rsidR="00021865" w:rsidRPr="00106438" w:rsidRDefault="00021865" w:rsidP="008418B1">
      <w:pPr>
        <w:jc w:val="both"/>
        <w:rPr>
          <w:rFonts w:ascii="Times New Roman" w:hAnsi="Times New Roman" w:cs="Times New Roman"/>
          <w:sz w:val="24"/>
          <w:szCs w:val="24"/>
        </w:rPr>
      </w:pPr>
      <w:r w:rsidRPr="00106438">
        <w:rPr>
          <w:rFonts w:ascii="Times New Roman" w:hAnsi="Times New Roman" w:cs="Times New Roman"/>
          <w:sz w:val="24"/>
          <w:szCs w:val="24"/>
        </w:rPr>
        <w:t>Peter Mair</w:t>
      </w:r>
    </w:p>
    <w:p w:rsidR="0082175E" w:rsidRDefault="00021865" w:rsidP="008418B1">
      <w:pPr>
        <w:jc w:val="both"/>
        <w:rPr>
          <w:rFonts w:ascii="Times New Roman" w:hAnsi="Times New Roman" w:cs="Times New Roman"/>
          <w:sz w:val="24"/>
          <w:szCs w:val="24"/>
        </w:rPr>
      </w:pPr>
      <w:r w:rsidRPr="00106438">
        <w:rPr>
          <w:rFonts w:ascii="Times New Roman" w:hAnsi="Times New Roman" w:cs="Times New Roman"/>
          <w:sz w:val="24"/>
          <w:szCs w:val="24"/>
        </w:rPr>
        <w:t>24 July 201</w:t>
      </w:r>
      <w:r w:rsidR="0082175E">
        <w:rPr>
          <w:rFonts w:ascii="Times New Roman" w:hAnsi="Times New Roman" w:cs="Times New Roman"/>
          <w:sz w:val="24"/>
          <w:szCs w:val="24"/>
        </w:rPr>
        <w:t>7</w:t>
      </w:r>
    </w:p>
    <w:p w:rsidR="0082175E" w:rsidRPr="00106438" w:rsidRDefault="0082175E">
      <w:pPr>
        <w:jc w:val="both"/>
        <w:rPr>
          <w:rFonts w:ascii="Times New Roman" w:hAnsi="Times New Roman" w:cs="Times New Roman"/>
          <w:sz w:val="24"/>
          <w:szCs w:val="24"/>
        </w:rPr>
      </w:pPr>
    </w:p>
    <w:sectPr w:rsidR="0082175E" w:rsidRPr="00106438" w:rsidSect="00EF4295">
      <w:headerReference w:type="default" r:id="rId14"/>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8D" w:rsidRDefault="00333A8D" w:rsidP="00971D1D">
      <w:pPr>
        <w:spacing w:after="0" w:line="240" w:lineRule="auto"/>
      </w:pPr>
      <w:r>
        <w:separator/>
      </w:r>
    </w:p>
  </w:endnote>
  <w:endnote w:type="continuationSeparator" w:id="0">
    <w:p w:rsidR="00333A8D" w:rsidRDefault="00333A8D" w:rsidP="0097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8D" w:rsidRDefault="00333A8D" w:rsidP="00971D1D">
      <w:pPr>
        <w:spacing w:after="0" w:line="240" w:lineRule="auto"/>
      </w:pPr>
      <w:r>
        <w:separator/>
      </w:r>
    </w:p>
  </w:footnote>
  <w:footnote w:type="continuationSeparator" w:id="0">
    <w:p w:rsidR="00333A8D" w:rsidRDefault="00333A8D" w:rsidP="00971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7C" w:rsidRDefault="00464551">
    <w:pPr>
      <w:pStyle w:val="Header"/>
      <w:jc w:val="right"/>
    </w:pPr>
    <w:r>
      <w:fldChar w:fldCharType="begin"/>
    </w:r>
    <w:r>
      <w:instrText xml:space="preserve"> PAGE   \* MERGEFORMAT </w:instrText>
    </w:r>
    <w:r>
      <w:fldChar w:fldCharType="separate"/>
    </w:r>
    <w:r w:rsidR="00027B5C">
      <w:rPr>
        <w:noProof/>
      </w:rPr>
      <w:t>1</w:t>
    </w:r>
    <w:r>
      <w:rPr>
        <w:noProof/>
      </w:rPr>
      <w:fldChar w:fldCharType="end"/>
    </w:r>
  </w:p>
  <w:p w:rsidR="00AF507C" w:rsidRDefault="00AF5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C49FE"/>
    <w:multiLevelType w:val="hybridMultilevel"/>
    <w:tmpl w:val="133AF376"/>
    <w:lvl w:ilvl="0" w:tplc="3CF63C2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F3C231D"/>
    <w:multiLevelType w:val="hybridMultilevel"/>
    <w:tmpl w:val="B08C7754"/>
    <w:lvl w:ilvl="0" w:tplc="FD2C1AA6">
      <w:start w:val="1"/>
      <w:numFmt w:val="lowerRoman"/>
      <w:lvlText w:val="(%1)"/>
      <w:lvlJc w:val="left"/>
      <w:pPr>
        <w:ind w:left="2808" w:hanging="720"/>
      </w:pPr>
      <w:rPr>
        <w:rFonts w:cs="Times New Roman" w:hint="default"/>
      </w:rPr>
    </w:lvl>
    <w:lvl w:ilvl="1" w:tplc="0C090019" w:tentative="1">
      <w:start w:val="1"/>
      <w:numFmt w:val="lowerLetter"/>
      <w:lvlText w:val="%2."/>
      <w:lvlJc w:val="left"/>
      <w:pPr>
        <w:ind w:left="3168" w:hanging="360"/>
      </w:pPr>
      <w:rPr>
        <w:rFonts w:cs="Times New Roman"/>
      </w:rPr>
    </w:lvl>
    <w:lvl w:ilvl="2" w:tplc="0C09001B" w:tentative="1">
      <w:start w:val="1"/>
      <w:numFmt w:val="lowerRoman"/>
      <w:lvlText w:val="%3."/>
      <w:lvlJc w:val="right"/>
      <w:pPr>
        <w:ind w:left="3888" w:hanging="180"/>
      </w:pPr>
      <w:rPr>
        <w:rFonts w:cs="Times New Roman"/>
      </w:rPr>
    </w:lvl>
    <w:lvl w:ilvl="3" w:tplc="0C09000F" w:tentative="1">
      <w:start w:val="1"/>
      <w:numFmt w:val="decimal"/>
      <w:lvlText w:val="%4."/>
      <w:lvlJc w:val="left"/>
      <w:pPr>
        <w:ind w:left="4608" w:hanging="360"/>
      </w:pPr>
      <w:rPr>
        <w:rFonts w:cs="Times New Roman"/>
      </w:rPr>
    </w:lvl>
    <w:lvl w:ilvl="4" w:tplc="0C090019" w:tentative="1">
      <w:start w:val="1"/>
      <w:numFmt w:val="lowerLetter"/>
      <w:lvlText w:val="%5."/>
      <w:lvlJc w:val="left"/>
      <w:pPr>
        <w:ind w:left="5328" w:hanging="360"/>
      </w:pPr>
      <w:rPr>
        <w:rFonts w:cs="Times New Roman"/>
      </w:rPr>
    </w:lvl>
    <w:lvl w:ilvl="5" w:tplc="0C09001B" w:tentative="1">
      <w:start w:val="1"/>
      <w:numFmt w:val="lowerRoman"/>
      <w:lvlText w:val="%6."/>
      <w:lvlJc w:val="right"/>
      <w:pPr>
        <w:ind w:left="6048" w:hanging="180"/>
      </w:pPr>
      <w:rPr>
        <w:rFonts w:cs="Times New Roman"/>
      </w:rPr>
    </w:lvl>
    <w:lvl w:ilvl="6" w:tplc="0C09000F" w:tentative="1">
      <w:start w:val="1"/>
      <w:numFmt w:val="decimal"/>
      <w:lvlText w:val="%7."/>
      <w:lvlJc w:val="left"/>
      <w:pPr>
        <w:ind w:left="6768" w:hanging="360"/>
      </w:pPr>
      <w:rPr>
        <w:rFonts w:cs="Times New Roman"/>
      </w:rPr>
    </w:lvl>
    <w:lvl w:ilvl="7" w:tplc="0C090019" w:tentative="1">
      <w:start w:val="1"/>
      <w:numFmt w:val="lowerLetter"/>
      <w:lvlText w:val="%8."/>
      <w:lvlJc w:val="left"/>
      <w:pPr>
        <w:ind w:left="7488" w:hanging="360"/>
      </w:pPr>
      <w:rPr>
        <w:rFonts w:cs="Times New Roman"/>
      </w:rPr>
    </w:lvl>
    <w:lvl w:ilvl="8" w:tplc="0C09001B" w:tentative="1">
      <w:start w:val="1"/>
      <w:numFmt w:val="lowerRoman"/>
      <w:lvlText w:val="%9."/>
      <w:lvlJc w:val="right"/>
      <w:pPr>
        <w:ind w:left="8208" w:hanging="180"/>
      </w:pPr>
      <w:rPr>
        <w:rFonts w:cs="Times New Roman"/>
      </w:rPr>
    </w:lvl>
  </w:abstractNum>
  <w:abstractNum w:abstractNumId="2" w15:restartNumberingAfterBreak="0">
    <w:nsid w:val="66E40956"/>
    <w:multiLevelType w:val="hybridMultilevel"/>
    <w:tmpl w:val="A524D37C"/>
    <w:lvl w:ilvl="0" w:tplc="B4080A4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691176D0"/>
    <w:multiLevelType w:val="hybridMultilevel"/>
    <w:tmpl w:val="8AC40CC4"/>
    <w:lvl w:ilvl="0" w:tplc="2744C33C">
      <w:start w:val="1"/>
      <w:numFmt w:val="lowerRoman"/>
      <w:lvlText w:val="(%1)"/>
      <w:lvlJc w:val="left"/>
      <w:pPr>
        <w:ind w:left="2088" w:hanging="720"/>
      </w:pPr>
      <w:rPr>
        <w:rFonts w:cs="Times New Roman" w:hint="default"/>
      </w:rPr>
    </w:lvl>
    <w:lvl w:ilvl="1" w:tplc="0C090019" w:tentative="1">
      <w:start w:val="1"/>
      <w:numFmt w:val="lowerLetter"/>
      <w:lvlText w:val="%2."/>
      <w:lvlJc w:val="left"/>
      <w:pPr>
        <w:ind w:left="2448" w:hanging="360"/>
      </w:pPr>
      <w:rPr>
        <w:rFonts w:cs="Times New Roman"/>
      </w:rPr>
    </w:lvl>
    <w:lvl w:ilvl="2" w:tplc="0C09001B" w:tentative="1">
      <w:start w:val="1"/>
      <w:numFmt w:val="lowerRoman"/>
      <w:lvlText w:val="%3."/>
      <w:lvlJc w:val="right"/>
      <w:pPr>
        <w:ind w:left="3168" w:hanging="180"/>
      </w:pPr>
      <w:rPr>
        <w:rFonts w:cs="Times New Roman"/>
      </w:rPr>
    </w:lvl>
    <w:lvl w:ilvl="3" w:tplc="0C09000F" w:tentative="1">
      <w:start w:val="1"/>
      <w:numFmt w:val="decimal"/>
      <w:lvlText w:val="%4."/>
      <w:lvlJc w:val="left"/>
      <w:pPr>
        <w:ind w:left="3888" w:hanging="360"/>
      </w:pPr>
      <w:rPr>
        <w:rFonts w:cs="Times New Roman"/>
      </w:rPr>
    </w:lvl>
    <w:lvl w:ilvl="4" w:tplc="0C090019" w:tentative="1">
      <w:start w:val="1"/>
      <w:numFmt w:val="lowerLetter"/>
      <w:lvlText w:val="%5."/>
      <w:lvlJc w:val="left"/>
      <w:pPr>
        <w:ind w:left="4608" w:hanging="360"/>
      </w:pPr>
      <w:rPr>
        <w:rFonts w:cs="Times New Roman"/>
      </w:rPr>
    </w:lvl>
    <w:lvl w:ilvl="5" w:tplc="0C09001B" w:tentative="1">
      <w:start w:val="1"/>
      <w:numFmt w:val="lowerRoman"/>
      <w:lvlText w:val="%6."/>
      <w:lvlJc w:val="right"/>
      <w:pPr>
        <w:ind w:left="5328" w:hanging="180"/>
      </w:pPr>
      <w:rPr>
        <w:rFonts w:cs="Times New Roman"/>
      </w:rPr>
    </w:lvl>
    <w:lvl w:ilvl="6" w:tplc="0C09000F" w:tentative="1">
      <w:start w:val="1"/>
      <w:numFmt w:val="decimal"/>
      <w:lvlText w:val="%7."/>
      <w:lvlJc w:val="left"/>
      <w:pPr>
        <w:ind w:left="6048" w:hanging="360"/>
      </w:pPr>
      <w:rPr>
        <w:rFonts w:cs="Times New Roman"/>
      </w:rPr>
    </w:lvl>
    <w:lvl w:ilvl="7" w:tplc="0C090019" w:tentative="1">
      <w:start w:val="1"/>
      <w:numFmt w:val="lowerLetter"/>
      <w:lvlText w:val="%8."/>
      <w:lvlJc w:val="left"/>
      <w:pPr>
        <w:ind w:left="6768" w:hanging="360"/>
      </w:pPr>
      <w:rPr>
        <w:rFonts w:cs="Times New Roman"/>
      </w:rPr>
    </w:lvl>
    <w:lvl w:ilvl="8" w:tplc="0C09001B" w:tentative="1">
      <w:start w:val="1"/>
      <w:numFmt w:val="lowerRoman"/>
      <w:lvlText w:val="%9."/>
      <w:lvlJc w:val="right"/>
      <w:pPr>
        <w:ind w:left="7488"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5FF3"/>
    <w:rsid w:val="00021865"/>
    <w:rsid w:val="000259AA"/>
    <w:rsid w:val="00027B5C"/>
    <w:rsid w:val="00037244"/>
    <w:rsid w:val="00060381"/>
    <w:rsid w:val="000708BD"/>
    <w:rsid w:val="00070904"/>
    <w:rsid w:val="00075592"/>
    <w:rsid w:val="00076BC9"/>
    <w:rsid w:val="00085AAD"/>
    <w:rsid w:val="000944B2"/>
    <w:rsid w:val="000A5472"/>
    <w:rsid w:val="000B66EA"/>
    <w:rsid w:val="000D19BF"/>
    <w:rsid w:val="000E305C"/>
    <w:rsid w:val="000E3DCD"/>
    <w:rsid w:val="00106438"/>
    <w:rsid w:val="00116790"/>
    <w:rsid w:val="001210F8"/>
    <w:rsid w:val="00125B96"/>
    <w:rsid w:val="0017314A"/>
    <w:rsid w:val="001829BF"/>
    <w:rsid w:val="00184807"/>
    <w:rsid w:val="001A049C"/>
    <w:rsid w:val="001A711D"/>
    <w:rsid w:val="001E7832"/>
    <w:rsid w:val="002100F5"/>
    <w:rsid w:val="00211C30"/>
    <w:rsid w:val="002424A6"/>
    <w:rsid w:val="00262580"/>
    <w:rsid w:val="00277CD6"/>
    <w:rsid w:val="002A3D2B"/>
    <w:rsid w:val="002D7A51"/>
    <w:rsid w:val="002D7B1C"/>
    <w:rsid w:val="002E1A1C"/>
    <w:rsid w:val="002F76E9"/>
    <w:rsid w:val="00333A8D"/>
    <w:rsid w:val="003640B2"/>
    <w:rsid w:val="00370FF0"/>
    <w:rsid w:val="003A0D0B"/>
    <w:rsid w:val="003B366C"/>
    <w:rsid w:val="003E33EB"/>
    <w:rsid w:val="003E4EA4"/>
    <w:rsid w:val="00464551"/>
    <w:rsid w:val="0048221D"/>
    <w:rsid w:val="00485E75"/>
    <w:rsid w:val="00494933"/>
    <w:rsid w:val="004A49ED"/>
    <w:rsid w:val="004B1288"/>
    <w:rsid w:val="004C2586"/>
    <w:rsid w:val="004D6767"/>
    <w:rsid w:val="004F5DBE"/>
    <w:rsid w:val="00515502"/>
    <w:rsid w:val="00516F50"/>
    <w:rsid w:val="0052640E"/>
    <w:rsid w:val="00550A19"/>
    <w:rsid w:val="00565C80"/>
    <w:rsid w:val="005C08EF"/>
    <w:rsid w:val="005C3EAC"/>
    <w:rsid w:val="005C4098"/>
    <w:rsid w:val="005C76D1"/>
    <w:rsid w:val="005D603E"/>
    <w:rsid w:val="005D7511"/>
    <w:rsid w:val="005E48D9"/>
    <w:rsid w:val="005F01EB"/>
    <w:rsid w:val="00622261"/>
    <w:rsid w:val="00641DDD"/>
    <w:rsid w:val="00650DC4"/>
    <w:rsid w:val="006922CF"/>
    <w:rsid w:val="006B069E"/>
    <w:rsid w:val="006C0B2C"/>
    <w:rsid w:val="006D706B"/>
    <w:rsid w:val="006F1381"/>
    <w:rsid w:val="006F76FE"/>
    <w:rsid w:val="007108E7"/>
    <w:rsid w:val="00737744"/>
    <w:rsid w:val="0074195B"/>
    <w:rsid w:val="0079326F"/>
    <w:rsid w:val="007B6A1C"/>
    <w:rsid w:val="007C5038"/>
    <w:rsid w:val="007F3EA5"/>
    <w:rsid w:val="00806586"/>
    <w:rsid w:val="008115D0"/>
    <w:rsid w:val="00816648"/>
    <w:rsid w:val="0082175E"/>
    <w:rsid w:val="008226EA"/>
    <w:rsid w:val="008418B1"/>
    <w:rsid w:val="00845FF3"/>
    <w:rsid w:val="00871713"/>
    <w:rsid w:val="008A168C"/>
    <w:rsid w:val="008B1209"/>
    <w:rsid w:val="008B75B4"/>
    <w:rsid w:val="008C35D5"/>
    <w:rsid w:val="0092271A"/>
    <w:rsid w:val="009666E6"/>
    <w:rsid w:val="00966DF9"/>
    <w:rsid w:val="0097055B"/>
    <w:rsid w:val="00971D1D"/>
    <w:rsid w:val="009A2B79"/>
    <w:rsid w:val="009A3E23"/>
    <w:rsid w:val="009B7F92"/>
    <w:rsid w:val="009C599B"/>
    <w:rsid w:val="009D177A"/>
    <w:rsid w:val="009F3392"/>
    <w:rsid w:val="00A344D4"/>
    <w:rsid w:val="00A37A0E"/>
    <w:rsid w:val="00A75D38"/>
    <w:rsid w:val="00A83BB0"/>
    <w:rsid w:val="00A84362"/>
    <w:rsid w:val="00A87FEB"/>
    <w:rsid w:val="00A9339A"/>
    <w:rsid w:val="00A93C7A"/>
    <w:rsid w:val="00A9582B"/>
    <w:rsid w:val="00AA6A04"/>
    <w:rsid w:val="00AB2298"/>
    <w:rsid w:val="00AF507C"/>
    <w:rsid w:val="00B12DAE"/>
    <w:rsid w:val="00B8096A"/>
    <w:rsid w:val="00BA405C"/>
    <w:rsid w:val="00C040A4"/>
    <w:rsid w:val="00C16FD0"/>
    <w:rsid w:val="00C57B03"/>
    <w:rsid w:val="00C72BCA"/>
    <w:rsid w:val="00CA2C0D"/>
    <w:rsid w:val="00CA7890"/>
    <w:rsid w:val="00CB7E2E"/>
    <w:rsid w:val="00D37C60"/>
    <w:rsid w:val="00D45EC0"/>
    <w:rsid w:val="00D9013A"/>
    <w:rsid w:val="00DA0AC1"/>
    <w:rsid w:val="00DA1BF1"/>
    <w:rsid w:val="00E0033F"/>
    <w:rsid w:val="00E15ECA"/>
    <w:rsid w:val="00E25C44"/>
    <w:rsid w:val="00E266DC"/>
    <w:rsid w:val="00E4019E"/>
    <w:rsid w:val="00E43E24"/>
    <w:rsid w:val="00E61650"/>
    <w:rsid w:val="00E633C7"/>
    <w:rsid w:val="00E76B37"/>
    <w:rsid w:val="00EF4295"/>
    <w:rsid w:val="00F0464A"/>
    <w:rsid w:val="00F1618E"/>
    <w:rsid w:val="00F2586D"/>
    <w:rsid w:val="00F2675B"/>
    <w:rsid w:val="00F44148"/>
    <w:rsid w:val="00F44F34"/>
    <w:rsid w:val="00F61BCE"/>
    <w:rsid w:val="00F65AA3"/>
    <w:rsid w:val="00FA7E67"/>
    <w:rsid w:val="00FE226C"/>
    <w:rsid w:val="00FE5527"/>
    <w:rsid w:val="00FF3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20A9ED-4610-4245-83C3-51EEC1DF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A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F3"/>
    <w:pPr>
      <w:ind w:left="720"/>
      <w:contextualSpacing/>
    </w:pPr>
  </w:style>
  <w:style w:type="paragraph" w:styleId="Header">
    <w:name w:val="header"/>
    <w:basedOn w:val="Normal"/>
    <w:link w:val="HeaderChar"/>
    <w:uiPriority w:val="99"/>
    <w:unhideWhenUsed/>
    <w:rsid w:val="00971D1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71D1D"/>
    <w:rPr>
      <w:rFonts w:cs="Times New Roman"/>
    </w:rPr>
  </w:style>
  <w:style w:type="paragraph" w:styleId="Footer">
    <w:name w:val="footer"/>
    <w:basedOn w:val="Normal"/>
    <w:link w:val="FooterChar"/>
    <w:uiPriority w:val="99"/>
    <w:semiHidden/>
    <w:unhideWhenUsed/>
    <w:rsid w:val="00971D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71D1D"/>
    <w:rPr>
      <w:rFonts w:cs="Times New Roman"/>
    </w:rPr>
  </w:style>
  <w:style w:type="paragraph" w:styleId="BalloonText">
    <w:name w:val="Balloon Text"/>
    <w:basedOn w:val="Normal"/>
    <w:link w:val="BalloonTextChar"/>
    <w:uiPriority w:val="99"/>
    <w:semiHidden/>
    <w:unhideWhenUsed/>
    <w:rsid w:val="001A0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0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6E87F-6C93-44EF-BB06-D5BA0CD15A5C}">
  <ds:schemaRefs>
    <ds:schemaRef ds:uri="http://schemas.microsoft.com/office/2006/metadata/properties"/>
    <ds:schemaRef ds:uri="http://schemas.microsoft.com/office/infopath/2007/PartnerControls"/>
    <ds:schemaRef ds:uri="3f4bcce7-ac1a-4c9d-aa3e-7e77695652db"/>
    <ds:schemaRef ds:uri="http://schemas.microsoft.com/sharepoint/v3"/>
  </ds:schemaRefs>
</ds:datastoreItem>
</file>

<file path=customXml/itemProps2.xml><?xml version="1.0" encoding="utf-8"?>
<ds:datastoreItem xmlns:ds="http://schemas.openxmlformats.org/officeDocument/2006/customXml" ds:itemID="{82EC08A1-F341-4567-8F4F-A848B792289B}">
  <ds:schemaRefs>
    <ds:schemaRef ds:uri="Microsoft.SharePoint.Taxonomy.ContentTypeSync"/>
  </ds:schemaRefs>
</ds:datastoreItem>
</file>

<file path=customXml/itemProps3.xml><?xml version="1.0" encoding="utf-8"?>
<ds:datastoreItem xmlns:ds="http://schemas.openxmlformats.org/officeDocument/2006/customXml" ds:itemID="{A19AE151-6E85-48E2-A259-A9EF371D67D5}">
  <ds:schemaRefs>
    <ds:schemaRef ds:uri="http://schemas.microsoft.com/office/2006/metadata/customXsn"/>
  </ds:schemaRefs>
</ds:datastoreItem>
</file>

<file path=customXml/itemProps4.xml><?xml version="1.0" encoding="utf-8"?>
<ds:datastoreItem xmlns:ds="http://schemas.openxmlformats.org/officeDocument/2006/customXml" ds:itemID="{EB97DFA4-3E7F-4516-B370-F634AB27991A}">
  <ds:schemaRefs>
    <ds:schemaRef ds:uri="http://schemas.microsoft.com/sharepoint/events"/>
  </ds:schemaRefs>
</ds:datastoreItem>
</file>

<file path=customXml/itemProps5.xml><?xml version="1.0" encoding="utf-8"?>
<ds:datastoreItem xmlns:ds="http://schemas.openxmlformats.org/officeDocument/2006/customXml" ds:itemID="{16917E56-754C-4E7E-83EB-4D11FC9E629C}">
  <ds:schemaRefs>
    <ds:schemaRef ds:uri="http://schemas.microsoft.com/sharepoint/v3/contenttype/forms"/>
  </ds:schemaRefs>
</ds:datastoreItem>
</file>

<file path=customXml/itemProps6.xml><?xml version="1.0" encoding="utf-8"?>
<ds:datastoreItem xmlns:ds="http://schemas.openxmlformats.org/officeDocument/2006/customXml" ds:itemID="{249F1085-CDAF-4609-9904-AFBD0274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A20BB72-7982-455A-B732-52317A50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Submission 1 - Peter Mair - Competition in the Australian Financial System - Public inquiry</vt:lpstr>
    </vt:vector>
  </TitlesOfParts>
  <Company>Peter Mair</Company>
  <LinksUpToDate>false</LinksUpToDate>
  <CharactersWithSpaces>15455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Peter Mair - Competition in the Australian Financial System - Public inquiry</dc:title>
  <dc:creator>Peter Mair</dc:creator>
  <cp:keywords/>
  <cp:lastModifiedBy>scribepj</cp:lastModifiedBy>
  <cp:revision>2</cp:revision>
  <cp:lastPrinted>2017-07-23T00:02:00Z</cp:lastPrinted>
  <dcterms:created xsi:type="dcterms:W3CDTF">2018-11-10T04:15:00Z</dcterms:created>
  <dcterms:modified xsi:type="dcterms:W3CDTF">2018-11-10T04:15:00Z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