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5F2" w:rsidRDefault="00B00546">
      <w:pPr>
        <w:widowControl w:val="0"/>
        <w:autoSpaceDE w:val="0"/>
        <w:autoSpaceDN w:val="0"/>
        <w:adjustRightInd w:val="0"/>
        <w:spacing w:after="0" w:line="960" w:lineRule="exact"/>
        <w:ind w:left="20" w:right="537"/>
        <w:rPr>
          <w:rFonts w:ascii="Arial Narrow" w:hAnsi="Arial Narrow" w:cs="Arial Narrow"/>
          <w:color w:val="000000"/>
          <w:w w:val="99"/>
          <w:sz w:val="80"/>
          <w:szCs w:val="80"/>
        </w:rPr>
      </w:pPr>
      <w:r>
        <w:rPr>
          <w:noProof/>
        </w:rPr>
        <w:pict>
          <v:polyline id="_x0000_s1026" style="position:absolute;left:0;text-align:left;z-index:-3;mso-position-horizontal-relative:page;mso-position-vertical-relative:page" points=".5pt,841.4pt,.5pt,559.35pt,594.8pt,559.35pt,594.8pt,841.4pt,.5pt,841.4pt" coordsize="11886,5641" o:allowincell="f" fillcolor="#dfaa4b" stroked="f">
            <w10:wrap anchorx="page" anchory="page"/>
          </v:poly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186.1pt;width:595.3pt;height:392.2pt;z-index:-2;mso-position-horizontal-relative:page;mso-position-vertical-relative:page" o:allowincell="f">
            <v:imagedata r:id="rId4" o:title=""/>
            <w10:wrap anchorx="page" anchory="page"/>
          </v:shape>
        </w:pict>
      </w:r>
      <w:bookmarkStart w:id="0" w:name="Pg1"/>
      <w:bookmarkEnd w:id="0"/>
      <w:r w:rsidR="00C47409">
        <w:rPr>
          <w:rFonts w:ascii="Arial Narrow" w:hAnsi="Arial Narrow" w:cs="Arial Narrow"/>
          <w:color w:val="000000"/>
          <w:sz w:val="80"/>
          <w:szCs w:val="80"/>
        </w:rPr>
        <w:t xml:space="preserve">Responsible lending practices in </w:t>
      </w:r>
      <w:r w:rsidR="00C47409">
        <w:rPr>
          <w:rFonts w:ascii="Arial Narrow" w:hAnsi="Arial Narrow" w:cs="Arial Narrow"/>
          <w:color w:val="000000"/>
          <w:sz w:val="80"/>
          <w:szCs w:val="80"/>
        </w:rPr>
        <w:br/>
      </w:r>
      <w:r w:rsidR="00C47409">
        <w:rPr>
          <w:rFonts w:ascii="Arial Narrow" w:hAnsi="Arial Narrow" w:cs="Arial Narrow"/>
          <w:color w:val="000000"/>
          <w:w w:val="99"/>
          <w:sz w:val="80"/>
          <w:szCs w:val="80"/>
        </w:rPr>
        <w:t>re</w:t>
      </w:r>
      <w:r>
        <w:rPr>
          <w:rFonts w:ascii="Arial Narrow" w:hAnsi="Arial Narrow" w:cs="Arial Narrow"/>
          <w:color w:val="000000"/>
          <w:w w:val="99"/>
          <w:sz w:val="80"/>
          <w:szCs w:val="80"/>
        </w:rPr>
        <w:t>lation to consumer credit cards</w:t>
      </w:r>
    </w:p>
    <w:p w:rsidR="008275F2" w:rsidRDefault="008275F2">
      <w:pPr>
        <w:widowControl w:val="0"/>
        <w:autoSpaceDE w:val="0"/>
        <w:autoSpaceDN w:val="0"/>
        <w:adjustRightInd w:val="0"/>
        <w:spacing w:after="0" w:line="598" w:lineRule="exact"/>
        <w:ind w:left="5558"/>
        <w:rPr>
          <w:rFonts w:ascii="Arial Narrow" w:hAnsi="Arial Narrow" w:cs="Arial Narrow"/>
          <w:color w:val="000000"/>
          <w:w w:val="99"/>
          <w:sz w:val="80"/>
          <w:szCs w:val="80"/>
        </w:rPr>
      </w:pPr>
    </w:p>
    <w:p w:rsidR="008275F2" w:rsidRDefault="008275F2">
      <w:pPr>
        <w:widowControl w:val="0"/>
        <w:autoSpaceDE w:val="0"/>
        <w:autoSpaceDN w:val="0"/>
        <w:adjustRightInd w:val="0"/>
        <w:spacing w:after="0" w:line="598" w:lineRule="exact"/>
        <w:ind w:left="5558"/>
        <w:rPr>
          <w:rFonts w:ascii="Arial Narrow" w:hAnsi="Arial Narrow" w:cs="Arial Narrow"/>
          <w:color w:val="000000"/>
          <w:w w:val="99"/>
          <w:sz w:val="80"/>
          <w:szCs w:val="80"/>
        </w:rPr>
      </w:pPr>
    </w:p>
    <w:p w:rsidR="008275F2" w:rsidRDefault="008275F2">
      <w:pPr>
        <w:widowControl w:val="0"/>
        <w:autoSpaceDE w:val="0"/>
        <w:autoSpaceDN w:val="0"/>
        <w:adjustRightInd w:val="0"/>
        <w:spacing w:after="0" w:line="598" w:lineRule="exact"/>
        <w:ind w:left="5558"/>
        <w:rPr>
          <w:rFonts w:ascii="Arial Narrow" w:hAnsi="Arial Narrow" w:cs="Arial Narrow"/>
          <w:color w:val="000000"/>
          <w:w w:val="99"/>
          <w:sz w:val="80"/>
          <w:szCs w:val="80"/>
        </w:rPr>
      </w:pPr>
    </w:p>
    <w:p w:rsidR="008275F2" w:rsidRDefault="008275F2">
      <w:pPr>
        <w:widowControl w:val="0"/>
        <w:autoSpaceDE w:val="0"/>
        <w:autoSpaceDN w:val="0"/>
        <w:adjustRightInd w:val="0"/>
        <w:spacing w:after="0" w:line="598" w:lineRule="exact"/>
        <w:ind w:left="5558"/>
        <w:rPr>
          <w:rFonts w:ascii="Arial Narrow" w:hAnsi="Arial Narrow" w:cs="Arial Narrow"/>
          <w:color w:val="000000"/>
          <w:w w:val="99"/>
          <w:sz w:val="80"/>
          <w:szCs w:val="80"/>
        </w:rPr>
      </w:pPr>
    </w:p>
    <w:p w:rsidR="008275F2" w:rsidRDefault="008275F2">
      <w:pPr>
        <w:widowControl w:val="0"/>
        <w:autoSpaceDE w:val="0"/>
        <w:autoSpaceDN w:val="0"/>
        <w:adjustRightInd w:val="0"/>
        <w:spacing w:after="0" w:line="598" w:lineRule="exact"/>
        <w:ind w:left="5558"/>
        <w:rPr>
          <w:rFonts w:ascii="Arial Narrow" w:hAnsi="Arial Narrow" w:cs="Arial Narrow"/>
          <w:color w:val="000000"/>
          <w:w w:val="99"/>
          <w:sz w:val="80"/>
          <w:szCs w:val="80"/>
        </w:rPr>
      </w:pPr>
    </w:p>
    <w:p w:rsidR="008275F2" w:rsidRDefault="008275F2">
      <w:pPr>
        <w:widowControl w:val="0"/>
        <w:autoSpaceDE w:val="0"/>
        <w:autoSpaceDN w:val="0"/>
        <w:adjustRightInd w:val="0"/>
        <w:spacing w:after="0" w:line="598" w:lineRule="exact"/>
        <w:ind w:left="5558"/>
        <w:rPr>
          <w:rFonts w:ascii="Arial Narrow" w:hAnsi="Arial Narrow" w:cs="Arial Narrow"/>
          <w:color w:val="000000"/>
          <w:w w:val="99"/>
          <w:sz w:val="80"/>
          <w:szCs w:val="80"/>
        </w:rPr>
      </w:pPr>
    </w:p>
    <w:p w:rsidR="008275F2" w:rsidRDefault="008275F2">
      <w:pPr>
        <w:widowControl w:val="0"/>
        <w:autoSpaceDE w:val="0"/>
        <w:autoSpaceDN w:val="0"/>
        <w:adjustRightInd w:val="0"/>
        <w:spacing w:after="0" w:line="598" w:lineRule="exact"/>
        <w:ind w:left="5558"/>
        <w:rPr>
          <w:rFonts w:ascii="Arial Narrow" w:hAnsi="Arial Narrow" w:cs="Arial Narrow"/>
          <w:color w:val="000000"/>
          <w:w w:val="99"/>
          <w:sz w:val="80"/>
          <w:szCs w:val="80"/>
        </w:rPr>
      </w:pPr>
    </w:p>
    <w:p w:rsidR="008275F2" w:rsidRDefault="008275F2">
      <w:pPr>
        <w:widowControl w:val="0"/>
        <w:autoSpaceDE w:val="0"/>
        <w:autoSpaceDN w:val="0"/>
        <w:adjustRightInd w:val="0"/>
        <w:spacing w:after="0" w:line="598" w:lineRule="exact"/>
        <w:ind w:left="5558"/>
        <w:rPr>
          <w:rFonts w:ascii="Arial Narrow" w:hAnsi="Arial Narrow" w:cs="Arial Narrow"/>
          <w:color w:val="000000"/>
          <w:w w:val="99"/>
          <w:sz w:val="80"/>
          <w:szCs w:val="80"/>
        </w:rPr>
      </w:pPr>
    </w:p>
    <w:p w:rsidR="008275F2" w:rsidRDefault="008275F2">
      <w:pPr>
        <w:widowControl w:val="0"/>
        <w:autoSpaceDE w:val="0"/>
        <w:autoSpaceDN w:val="0"/>
        <w:adjustRightInd w:val="0"/>
        <w:spacing w:after="0" w:line="598" w:lineRule="exact"/>
        <w:ind w:left="5558"/>
        <w:rPr>
          <w:rFonts w:ascii="Arial Narrow" w:hAnsi="Arial Narrow" w:cs="Arial Narrow"/>
          <w:color w:val="000000"/>
          <w:w w:val="99"/>
          <w:sz w:val="80"/>
          <w:szCs w:val="80"/>
        </w:rPr>
      </w:pPr>
    </w:p>
    <w:p w:rsidR="008275F2" w:rsidRDefault="008275F2">
      <w:pPr>
        <w:widowControl w:val="0"/>
        <w:autoSpaceDE w:val="0"/>
        <w:autoSpaceDN w:val="0"/>
        <w:adjustRightInd w:val="0"/>
        <w:spacing w:after="0" w:line="598" w:lineRule="exact"/>
        <w:ind w:left="5558"/>
        <w:rPr>
          <w:rFonts w:ascii="Arial Narrow" w:hAnsi="Arial Narrow" w:cs="Arial Narrow"/>
          <w:color w:val="000000"/>
          <w:w w:val="99"/>
          <w:sz w:val="80"/>
          <w:szCs w:val="80"/>
        </w:rPr>
      </w:pPr>
    </w:p>
    <w:p w:rsidR="008275F2" w:rsidRDefault="008275F2">
      <w:pPr>
        <w:widowControl w:val="0"/>
        <w:autoSpaceDE w:val="0"/>
        <w:autoSpaceDN w:val="0"/>
        <w:adjustRightInd w:val="0"/>
        <w:spacing w:after="0" w:line="598" w:lineRule="exact"/>
        <w:ind w:left="5558"/>
        <w:rPr>
          <w:rFonts w:ascii="Arial Narrow" w:hAnsi="Arial Narrow" w:cs="Arial Narrow"/>
          <w:color w:val="000000"/>
          <w:w w:val="99"/>
          <w:sz w:val="80"/>
          <w:szCs w:val="80"/>
        </w:rPr>
      </w:pPr>
    </w:p>
    <w:p w:rsidR="008275F2" w:rsidRDefault="008275F2">
      <w:pPr>
        <w:widowControl w:val="0"/>
        <w:autoSpaceDE w:val="0"/>
        <w:autoSpaceDN w:val="0"/>
        <w:adjustRightInd w:val="0"/>
        <w:spacing w:after="0" w:line="598" w:lineRule="exact"/>
        <w:ind w:left="5558"/>
        <w:rPr>
          <w:rFonts w:ascii="Arial Narrow" w:hAnsi="Arial Narrow" w:cs="Arial Narrow"/>
          <w:color w:val="000000"/>
          <w:w w:val="99"/>
          <w:sz w:val="80"/>
          <w:szCs w:val="80"/>
        </w:rPr>
      </w:pPr>
    </w:p>
    <w:p w:rsidR="008275F2" w:rsidRDefault="008275F2">
      <w:pPr>
        <w:widowControl w:val="0"/>
        <w:autoSpaceDE w:val="0"/>
        <w:autoSpaceDN w:val="0"/>
        <w:adjustRightInd w:val="0"/>
        <w:spacing w:after="0" w:line="598" w:lineRule="exact"/>
        <w:ind w:left="5558"/>
        <w:rPr>
          <w:rFonts w:ascii="Arial Narrow" w:hAnsi="Arial Narrow" w:cs="Arial Narrow"/>
          <w:color w:val="000000"/>
          <w:w w:val="99"/>
          <w:sz w:val="80"/>
          <w:szCs w:val="80"/>
        </w:rPr>
      </w:pPr>
    </w:p>
    <w:p w:rsidR="008275F2" w:rsidRDefault="008275F2">
      <w:pPr>
        <w:widowControl w:val="0"/>
        <w:autoSpaceDE w:val="0"/>
        <w:autoSpaceDN w:val="0"/>
        <w:adjustRightInd w:val="0"/>
        <w:spacing w:after="0" w:line="598" w:lineRule="exact"/>
        <w:ind w:left="5558"/>
        <w:rPr>
          <w:rFonts w:ascii="Arial Narrow" w:hAnsi="Arial Narrow" w:cs="Arial Narrow"/>
          <w:color w:val="000000"/>
          <w:w w:val="99"/>
          <w:sz w:val="80"/>
          <w:szCs w:val="80"/>
        </w:rPr>
      </w:pPr>
    </w:p>
    <w:p w:rsidR="008275F2" w:rsidRDefault="008275F2">
      <w:pPr>
        <w:widowControl w:val="0"/>
        <w:autoSpaceDE w:val="0"/>
        <w:autoSpaceDN w:val="0"/>
        <w:adjustRightInd w:val="0"/>
        <w:spacing w:after="0" w:line="598" w:lineRule="exact"/>
        <w:ind w:left="5558"/>
        <w:rPr>
          <w:rFonts w:ascii="Arial Narrow" w:hAnsi="Arial Narrow" w:cs="Arial Narrow"/>
          <w:color w:val="000000"/>
          <w:w w:val="99"/>
          <w:sz w:val="80"/>
          <w:szCs w:val="80"/>
        </w:rPr>
      </w:pPr>
    </w:p>
    <w:p w:rsidR="008275F2" w:rsidRDefault="008275F2">
      <w:pPr>
        <w:widowControl w:val="0"/>
        <w:autoSpaceDE w:val="0"/>
        <w:autoSpaceDN w:val="0"/>
        <w:adjustRightInd w:val="0"/>
        <w:spacing w:after="0" w:line="598" w:lineRule="exact"/>
        <w:ind w:left="5558"/>
        <w:rPr>
          <w:rFonts w:ascii="Arial Narrow" w:hAnsi="Arial Narrow" w:cs="Arial Narrow"/>
          <w:color w:val="000000"/>
          <w:w w:val="99"/>
          <w:sz w:val="80"/>
          <w:szCs w:val="80"/>
        </w:rPr>
      </w:pPr>
    </w:p>
    <w:p w:rsidR="008275F2" w:rsidRDefault="008275F2">
      <w:pPr>
        <w:widowControl w:val="0"/>
        <w:autoSpaceDE w:val="0"/>
        <w:autoSpaceDN w:val="0"/>
        <w:adjustRightInd w:val="0"/>
        <w:spacing w:after="0" w:line="598" w:lineRule="exact"/>
        <w:ind w:left="5558"/>
        <w:rPr>
          <w:rFonts w:ascii="Arial Narrow" w:hAnsi="Arial Narrow" w:cs="Arial Narrow"/>
          <w:color w:val="000000"/>
          <w:w w:val="99"/>
          <w:sz w:val="80"/>
          <w:szCs w:val="80"/>
        </w:rPr>
      </w:pPr>
    </w:p>
    <w:p w:rsidR="008275F2" w:rsidRDefault="00C47409">
      <w:pPr>
        <w:widowControl w:val="0"/>
        <w:autoSpaceDE w:val="0"/>
        <w:autoSpaceDN w:val="0"/>
        <w:adjustRightInd w:val="0"/>
        <w:spacing w:before="173" w:after="0" w:line="598" w:lineRule="exact"/>
        <w:ind w:left="5558"/>
        <w:rPr>
          <w:rFonts w:ascii="Arial Narrow" w:hAnsi="Arial Narrow" w:cs="Arial Narrow"/>
          <w:color w:val="000000"/>
          <w:sz w:val="52"/>
          <w:szCs w:val="52"/>
        </w:rPr>
      </w:pPr>
      <w:r>
        <w:rPr>
          <w:rFonts w:ascii="Arial Narrow" w:hAnsi="Arial Narrow" w:cs="Arial Narrow"/>
          <w:color w:val="000000"/>
          <w:sz w:val="52"/>
          <w:szCs w:val="52"/>
        </w:rPr>
        <w:t xml:space="preserve">Consultation Regulatory </w:t>
      </w:r>
    </w:p>
    <w:p w:rsidR="008275F2" w:rsidRDefault="00C47409">
      <w:pPr>
        <w:widowControl w:val="0"/>
        <w:autoSpaceDE w:val="0"/>
        <w:autoSpaceDN w:val="0"/>
        <w:adjustRightInd w:val="0"/>
        <w:spacing w:before="22" w:after="0" w:line="598" w:lineRule="exact"/>
        <w:ind w:left="6718"/>
        <w:rPr>
          <w:rFonts w:ascii="Arial Narrow" w:hAnsi="Arial Narrow" w:cs="Arial Narrow"/>
          <w:color w:val="000000"/>
          <w:sz w:val="52"/>
          <w:szCs w:val="52"/>
        </w:rPr>
      </w:pPr>
      <w:r>
        <w:rPr>
          <w:rFonts w:ascii="Arial Narrow" w:hAnsi="Arial Narrow" w:cs="Arial Narrow"/>
          <w:color w:val="000000"/>
          <w:sz w:val="52"/>
          <w:szCs w:val="52"/>
        </w:rPr>
        <w:t xml:space="preserve">Impact Statement </w:t>
      </w:r>
    </w:p>
    <w:p w:rsidR="008275F2" w:rsidRDefault="008275F2">
      <w:pPr>
        <w:widowControl w:val="0"/>
        <w:autoSpaceDE w:val="0"/>
        <w:autoSpaceDN w:val="0"/>
        <w:adjustRightInd w:val="0"/>
        <w:spacing w:after="0" w:line="460" w:lineRule="exact"/>
        <w:ind w:left="8244"/>
        <w:rPr>
          <w:rFonts w:ascii="Arial Narrow" w:hAnsi="Arial Narrow" w:cs="Arial Narrow"/>
          <w:color w:val="000000"/>
          <w:sz w:val="52"/>
          <w:szCs w:val="52"/>
        </w:rPr>
      </w:pPr>
    </w:p>
    <w:p w:rsidR="008275F2" w:rsidRDefault="00C47409">
      <w:pPr>
        <w:widowControl w:val="0"/>
        <w:autoSpaceDE w:val="0"/>
        <w:autoSpaceDN w:val="0"/>
        <w:adjustRightInd w:val="0"/>
        <w:spacing w:before="156" w:after="0" w:line="460" w:lineRule="exact"/>
        <w:ind w:left="8244"/>
        <w:rPr>
          <w:rFonts w:ascii="Arial Narrow" w:hAnsi="Arial Narrow" w:cs="Arial Narrow"/>
          <w:color w:val="000000"/>
          <w:sz w:val="40"/>
          <w:szCs w:val="40"/>
        </w:rPr>
      </w:pPr>
      <w:r>
        <w:rPr>
          <w:rFonts w:ascii="Arial Narrow" w:hAnsi="Arial Narrow" w:cs="Arial Narrow"/>
          <w:color w:val="000000"/>
          <w:sz w:val="40"/>
          <w:szCs w:val="40"/>
        </w:rPr>
        <w:t xml:space="preserve">August 2008 </w:t>
      </w:r>
    </w:p>
    <w:p w:rsidR="008275F2" w:rsidRDefault="008275F2">
      <w:pPr>
        <w:widowControl w:val="0"/>
        <w:autoSpaceDE w:val="0"/>
        <w:autoSpaceDN w:val="0"/>
        <w:adjustRightInd w:val="0"/>
        <w:spacing w:after="0" w:line="240" w:lineRule="auto"/>
        <w:rPr>
          <w:rFonts w:ascii="Arial Narrow" w:hAnsi="Arial Narrow" w:cs="Arial Narrow"/>
          <w:color w:val="000000"/>
          <w:sz w:val="40"/>
          <w:szCs w:val="40"/>
        </w:rPr>
        <w:sectPr w:rsidR="008275F2">
          <w:pgSz w:w="11900" w:h="16820"/>
          <w:pgMar w:top="-848" w:right="569" w:bottom="-20" w:left="1000" w:header="720" w:footer="720" w:gutter="0"/>
          <w:cols w:space="720"/>
          <w:noEndnote/>
        </w:sectPr>
      </w:pPr>
    </w:p>
    <w:p w:rsidR="008275F2" w:rsidRDefault="00B00546">
      <w:pPr>
        <w:widowControl w:val="0"/>
        <w:autoSpaceDE w:val="0"/>
        <w:autoSpaceDN w:val="0"/>
        <w:adjustRightInd w:val="0"/>
        <w:spacing w:after="0" w:line="240" w:lineRule="exact"/>
        <w:rPr>
          <w:rFonts w:ascii="Arial Narrow" w:hAnsi="Arial Narrow" w:cs="Arial Narrow"/>
          <w:color w:val="000000"/>
          <w:sz w:val="24"/>
          <w:szCs w:val="24"/>
        </w:rPr>
      </w:pPr>
      <w:r>
        <w:rPr>
          <w:noProof/>
        </w:rPr>
        <w:lastRenderedPageBreak/>
        <w:pict>
          <v:shape id="_x0000_s1028" type="#_x0000_t75" style="position:absolute;margin-left:50pt;margin-top:754pt;width:47pt;height:48pt;z-index:-1;mso-position-horizontal-relative:page;mso-position-vertical-relative:page" o:allowincell="f">
            <v:imagedata r:id="rId5" o:title=""/>
            <w10:wrap anchorx="page" anchory="page"/>
          </v:shape>
        </w:pict>
      </w:r>
      <w:bookmarkStart w:id="1" w:name="Pg2"/>
      <w:bookmarkEnd w:id="1"/>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8275F2">
      <w:pPr>
        <w:widowControl w:val="0"/>
        <w:autoSpaceDE w:val="0"/>
        <w:autoSpaceDN w:val="0"/>
        <w:adjustRightInd w:val="0"/>
        <w:spacing w:after="0" w:line="253" w:lineRule="exact"/>
        <w:ind w:left="20"/>
        <w:rPr>
          <w:rFonts w:ascii="Arial Narrow" w:hAnsi="Arial Narrow" w:cs="Arial Narrow"/>
          <w:color w:val="000000"/>
          <w:sz w:val="24"/>
          <w:szCs w:val="24"/>
        </w:rPr>
      </w:pPr>
    </w:p>
    <w:p w:rsidR="008275F2" w:rsidRDefault="00C47409">
      <w:pPr>
        <w:widowControl w:val="0"/>
        <w:autoSpaceDE w:val="0"/>
        <w:autoSpaceDN w:val="0"/>
        <w:adjustRightInd w:val="0"/>
        <w:spacing w:before="154" w:after="0" w:line="253" w:lineRule="exact"/>
        <w:ind w:left="20"/>
        <w:rPr>
          <w:rFonts w:ascii="Arial Narrow" w:hAnsi="Arial Narrow" w:cs="Arial Narrow"/>
          <w:color w:val="140E05"/>
          <w:spacing w:val="1"/>
        </w:rPr>
      </w:pPr>
      <w:r>
        <w:rPr>
          <w:rFonts w:ascii="Arial Narrow" w:hAnsi="Arial Narrow" w:cs="Arial Narrow"/>
          <w:color w:val="140E05"/>
          <w:spacing w:val="1"/>
        </w:rPr>
        <w:t xml:space="preserve">Prepared for the Ministerial Council on Consumer Affairs. </w:t>
      </w:r>
    </w:p>
    <w:p w:rsidR="008275F2" w:rsidRDefault="00C47409">
      <w:pPr>
        <w:widowControl w:val="0"/>
        <w:autoSpaceDE w:val="0"/>
        <w:autoSpaceDN w:val="0"/>
        <w:adjustRightInd w:val="0"/>
        <w:spacing w:before="187" w:after="0" w:line="253" w:lineRule="exact"/>
        <w:ind w:left="20"/>
        <w:rPr>
          <w:rFonts w:ascii="Arial Bold" w:hAnsi="Arial Bold" w:cs="Arial Bold"/>
          <w:color w:val="140E05"/>
          <w:spacing w:val="-7"/>
          <w:w w:val="87"/>
        </w:rPr>
      </w:pPr>
      <w:r>
        <w:rPr>
          <w:rFonts w:ascii="Arial Bold" w:hAnsi="Arial Bold" w:cs="Arial Bold"/>
          <w:color w:val="140E05"/>
          <w:spacing w:val="-7"/>
          <w:w w:val="87"/>
        </w:rPr>
        <w:t xml:space="preserve">Disclaimer </w:t>
      </w:r>
    </w:p>
    <w:p w:rsidR="008275F2" w:rsidRDefault="00C47409">
      <w:pPr>
        <w:widowControl w:val="0"/>
        <w:autoSpaceDE w:val="0"/>
        <w:autoSpaceDN w:val="0"/>
        <w:adjustRightInd w:val="0"/>
        <w:spacing w:after="0" w:line="270" w:lineRule="exact"/>
        <w:ind w:left="20" w:right="1138"/>
        <w:rPr>
          <w:rFonts w:ascii="Arial Narrow" w:hAnsi="Arial Narrow" w:cs="Arial Narrow"/>
          <w:color w:val="140E05"/>
          <w:spacing w:val="1"/>
        </w:rPr>
      </w:pPr>
      <w:r>
        <w:rPr>
          <w:rFonts w:ascii="Arial Narrow" w:hAnsi="Arial Narrow" w:cs="Arial Narrow"/>
          <w:color w:val="140E05"/>
          <w:spacing w:val="1"/>
        </w:rPr>
        <w:t xml:space="preserve">Because this publication avoids the use of legal language, information about the law may have been summarised or expressed in general statements. This information should not be relied upon as a substitute for professional legal advice or reference to the actual legislation. </w:t>
      </w:r>
    </w:p>
    <w:p w:rsidR="008275F2" w:rsidRDefault="00C47409">
      <w:pPr>
        <w:widowControl w:val="0"/>
        <w:autoSpaceDE w:val="0"/>
        <w:autoSpaceDN w:val="0"/>
        <w:adjustRightInd w:val="0"/>
        <w:spacing w:before="158" w:after="0" w:line="253" w:lineRule="exact"/>
        <w:ind w:left="20"/>
        <w:rPr>
          <w:rFonts w:ascii="Arial Bold" w:hAnsi="Arial Bold" w:cs="Arial Bold"/>
          <w:color w:val="140E05"/>
          <w:spacing w:val="-7"/>
          <w:w w:val="85"/>
        </w:rPr>
      </w:pPr>
      <w:r>
        <w:rPr>
          <w:rFonts w:ascii="Arial Bold" w:hAnsi="Arial Bold" w:cs="Arial Bold"/>
          <w:color w:val="140E05"/>
          <w:spacing w:val="-7"/>
          <w:w w:val="85"/>
        </w:rPr>
        <w:t xml:space="preserve">Copyright </w:t>
      </w:r>
    </w:p>
    <w:p w:rsidR="008275F2" w:rsidRDefault="00C47409">
      <w:pPr>
        <w:widowControl w:val="0"/>
        <w:autoSpaceDE w:val="0"/>
        <w:autoSpaceDN w:val="0"/>
        <w:adjustRightInd w:val="0"/>
        <w:spacing w:before="22" w:after="0" w:line="260" w:lineRule="exact"/>
        <w:ind w:left="20" w:right="791"/>
        <w:rPr>
          <w:rFonts w:ascii="Arial Narrow" w:hAnsi="Arial Narrow" w:cs="Arial Narrow"/>
          <w:color w:val="140E05"/>
          <w:spacing w:val="1"/>
        </w:rPr>
      </w:pPr>
      <w:r>
        <w:rPr>
          <w:rFonts w:ascii="Arial Narrow" w:hAnsi="Arial Narrow" w:cs="Arial Narrow"/>
          <w:color w:val="140E05"/>
          <w:spacing w:val="1"/>
        </w:rPr>
        <w:t xml:space="preserve">You may copy, distribute, display, download and otherwise freely deal with this information provided you attribute the Office of Fair Trading as the owner. However, you must obtain permission from the Office of Fair Trading if you wish to 1) modify, 2) charge others for access, 3) include in advertising or a product for sale, or 4) obtain profit, from the information. </w:t>
      </w:r>
    </w:p>
    <w:p w:rsidR="008275F2" w:rsidRDefault="00C47409">
      <w:pPr>
        <w:widowControl w:val="0"/>
        <w:autoSpaceDE w:val="0"/>
        <w:autoSpaceDN w:val="0"/>
        <w:adjustRightInd w:val="0"/>
        <w:spacing w:before="180" w:after="0" w:line="260" w:lineRule="exact"/>
        <w:ind w:left="20" w:right="863"/>
        <w:jc w:val="both"/>
        <w:rPr>
          <w:rFonts w:ascii="Arial Narrow" w:hAnsi="Arial Narrow" w:cs="Arial Narrow"/>
          <w:color w:val="140E05"/>
          <w:spacing w:val="2"/>
        </w:rPr>
      </w:pPr>
      <w:r>
        <w:rPr>
          <w:rFonts w:ascii="Arial Narrow" w:hAnsi="Arial Narrow" w:cs="Arial Narrow"/>
          <w:i/>
          <w:iCs/>
          <w:color w:val="140E05"/>
          <w:spacing w:val="1"/>
        </w:rPr>
        <w:t>Important:</w:t>
      </w:r>
      <w:r>
        <w:rPr>
          <w:rFonts w:ascii="Arial Bold" w:hAnsi="Arial Bold" w:cs="Arial Bold"/>
          <w:color w:val="140E05"/>
          <w:spacing w:val="1"/>
        </w:rPr>
        <w:t xml:space="preserve"> </w:t>
      </w:r>
      <w:r>
        <w:rPr>
          <w:rFonts w:ascii="Arial Narrow" w:hAnsi="Arial Narrow" w:cs="Arial Narrow"/>
          <w:color w:val="140E05"/>
          <w:spacing w:val="1"/>
        </w:rPr>
        <w:t xml:space="preserve">For full details, see the Office of Fair Trading’s copyright policy at </w:t>
      </w:r>
      <w:hyperlink r:id="rId6" w:history="1">
        <w:r>
          <w:rPr>
            <w:rFonts w:ascii="Arial Narrow" w:hAnsi="Arial Narrow" w:cs="Arial Narrow"/>
            <w:color w:val="140E05"/>
            <w:spacing w:val="1"/>
          </w:rPr>
          <w:t>http://www.fairtrading.nsw.</w:t>
        </w:r>
      </w:hyperlink>
      <w:r>
        <w:rPr>
          <w:rFonts w:ascii="Arial Narrow" w:hAnsi="Arial Narrow" w:cs="Arial Narrow"/>
          <w:color w:val="140E05"/>
          <w:spacing w:val="1"/>
        </w:rPr>
        <w:t xml:space="preserve"> </w:t>
      </w:r>
      <w:r>
        <w:rPr>
          <w:rFonts w:ascii="Arial Narrow" w:hAnsi="Arial Narrow" w:cs="Arial Narrow"/>
          <w:color w:val="140E05"/>
          <w:spacing w:val="1"/>
        </w:rPr>
        <w:br/>
      </w:r>
      <w:r>
        <w:rPr>
          <w:rFonts w:ascii="Arial Narrow" w:hAnsi="Arial Narrow" w:cs="Arial Narrow"/>
          <w:color w:val="140E05"/>
          <w:spacing w:val="2"/>
        </w:rPr>
        <w:t xml:space="preserve">gov.au/copyright.html or email publications@oft.commerce.nsw.gov.au </w:t>
      </w:r>
    </w:p>
    <w:p w:rsidR="008275F2" w:rsidRDefault="00C47409">
      <w:pPr>
        <w:widowControl w:val="0"/>
        <w:autoSpaceDE w:val="0"/>
        <w:autoSpaceDN w:val="0"/>
        <w:adjustRightInd w:val="0"/>
        <w:spacing w:before="186" w:after="0" w:line="253" w:lineRule="exact"/>
        <w:ind w:left="20"/>
        <w:rPr>
          <w:rFonts w:ascii="Arial Narrow" w:hAnsi="Arial Narrow" w:cs="Arial Narrow"/>
          <w:color w:val="140E05"/>
          <w:spacing w:val="1"/>
        </w:rPr>
      </w:pPr>
      <w:r>
        <w:rPr>
          <w:rFonts w:ascii="Arial Narrow" w:hAnsi="Arial Narrow" w:cs="Arial Narrow"/>
          <w:color w:val="140E05"/>
          <w:spacing w:val="1"/>
        </w:rPr>
        <w:t xml:space="preserve">© State of New South Wales through the Office of Fair Trading, 2008. </w:t>
      </w:r>
    </w:p>
    <w:p w:rsidR="008275F2" w:rsidRDefault="008275F2">
      <w:pPr>
        <w:widowControl w:val="0"/>
        <w:autoSpaceDE w:val="0"/>
        <w:autoSpaceDN w:val="0"/>
        <w:adjustRightInd w:val="0"/>
        <w:spacing w:after="0" w:line="240" w:lineRule="auto"/>
        <w:rPr>
          <w:rFonts w:ascii="Arial Narrow" w:hAnsi="Arial Narrow" w:cs="Arial Narrow"/>
          <w:color w:val="140E05"/>
          <w:spacing w:val="1"/>
        </w:rPr>
        <w:sectPr w:rsidR="008275F2">
          <w:pgSz w:w="11900" w:h="16820"/>
          <w:pgMar w:top="-1440" w:right="1440" w:bottom="-20" w:left="1000" w:header="720" w:footer="720" w:gutter="0"/>
          <w:cols w:space="720"/>
          <w:noEndnote/>
        </w:sectPr>
      </w:pPr>
    </w:p>
    <w:p w:rsidR="008275F2" w:rsidRDefault="00C47409">
      <w:pPr>
        <w:widowControl w:val="0"/>
        <w:autoSpaceDE w:val="0"/>
        <w:autoSpaceDN w:val="0"/>
        <w:adjustRightInd w:val="0"/>
        <w:spacing w:before="1" w:after="0" w:line="365" w:lineRule="exact"/>
        <w:ind w:left="360"/>
        <w:rPr>
          <w:rFonts w:ascii="Arial Bold" w:hAnsi="Arial Bold" w:cs="Arial Bold"/>
          <w:color w:val="000000"/>
          <w:sz w:val="32"/>
          <w:szCs w:val="32"/>
        </w:rPr>
      </w:pPr>
      <w:bookmarkStart w:id="2" w:name="Pg3"/>
      <w:bookmarkEnd w:id="2"/>
      <w:r>
        <w:rPr>
          <w:rFonts w:ascii="Arial Bold" w:hAnsi="Arial Bold" w:cs="Arial Bold"/>
          <w:color w:val="000000"/>
          <w:sz w:val="32"/>
          <w:szCs w:val="32"/>
        </w:rPr>
        <w:lastRenderedPageBreak/>
        <w:t xml:space="preserve">Contents </w:t>
      </w:r>
    </w:p>
    <w:p w:rsidR="008275F2" w:rsidRDefault="008275F2">
      <w:pPr>
        <w:widowControl w:val="0"/>
        <w:autoSpaceDE w:val="0"/>
        <w:autoSpaceDN w:val="0"/>
        <w:adjustRightInd w:val="0"/>
        <w:spacing w:after="0" w:line="230" w:lineRule="exact"/>
        <w:ind w:left="360"/>
        <w:rPr>
          <w:rFonts w:ascii="Arial Bold" w:hAnsi="Arial Bold" w:cs="Arial Bold"/>
          <w:color w:val="000000"/>
          <w:sz w:val="32"/>
          <w:szCs w:val="32"/>
        </w:rPr>
      </w:pPr>
    </w:p>
    <w:p w:rsidR="008275F2" w:rsidRDefault="008275F2">
      <w:pPr>
        <w:widowControl w:val="0"/>
        <w:autoSpaceDE w:val="0"/>
        <w:autoSpaceDN w:val="0"/>
        <w:adjustRightInd w:val="0"/>
        <w:spacing w:after="0" w:line="230" w:lineRule="exact"/>
        <w:ind w:left="360"/>
        <w:rPr>
          <w:rFonts w:ascii="Arial Bold" w:hAnsi="Arial Bold" w:cs="Arial Bold"/>
          <w:color w:val="000000"/>
          <w:sz w:val="32"/>
          <w:szCs w:val="32"/>
        </w:rPr>
      </w:pPr>
    </w:p>
    <w:p w:rsidR="008275F2" w:rsidRDefault="00C47409">
      <w:pPr>
        <w:widowControl w:val="0"/>
        <w:tabs>
          <w:tab w:val="left" w:leader="dot" w:pos="8539"/>
        </w:tabs>
        <w:autoSpaceDE w:val="0"/>
        <w:autoSpaceDN w:val="0"/>
        <w:adjustRightInd w:val="0"/>
        <w:spacing w:before="48" w:after="0" w:line="230" w:lineRule="exact"/>
        <w:ind w:left="360"/>
        <w:rPr>
          <w:rFonts w:ascii="Times New Roman Bold" w:hAnsi="Times New Roman Bold" w:cs="Times New Roman Bold"/>
          <w:color w:val="000000"/>
          <w:sz w:val="20"/>
          <w:szCs w:val="20"/>
        </w:rPr>
      </w:pPr>
      <w:r>
        <w:rPr>
          <w:rFonts w:ascii="Times New Roman Bold" w:hAnsi="Times New Roman Bold" w:cs="Times New Roman Bold"/>
          <w:color w:val="000000"/>
          <w:spacing w:val="1"/>
          <w:sz w:val="20"/>
          <w:szCs w:val="20"/>
        </w:rPr>
        <w:t>SUBMISSIONS</w:t>
      </w:r>
      <w:r>
        <w:rPr>
          <w:rFonts w:ascii="Times New Roman Bold" w:hAnsi="Times New Roman Bold" w:cs="Times New Roman Bold"/>
          <w:color w:val="000000"/>
          <w:sz w:val="20"/>
          <w:szCs w:val="20"/>
        </w:rPr>
        <w:tab/>
        <w:t>3</w:t>
      </w:r>
    </w:p>
    <w:p w:rsidR="008275F2" w:rsidRDefault="008275F2">
      <w:pPr>
        <w:widowControl w:val="0"/>
        <w:autoSpaceDE w:val="0"/>
        <w:autoSpaceDN w:val="0"/>
        <w:adjustRightInd w:val="0"/>
        <w:spacing w:after="0" w:line="230" w:lineRule="exact"/>
        <w:ind w:left="360"/>
        <w:rPr>
          <w:rFonts w:ascii="Times New Roman Bold" w:hAnsi="Times New Roman Bold" w:cs="Times New Roman Bold"/>
          <w:color w:val="000000"/>
          <w:sz w:val="20"/>
          <w:szCs w:val="20"/>
        </w:rPr>
      </w:pPr>
    </w:p>
    <w:p w:rsidR="008275F2" w:rsidRDefault="00C47409">
      <w:pPr>
        <w:widowControl w:val="0"/>
        <w:tabs>
          <w:tab w:val="left" w:leader="dot" w:pos="8539"/>
        </w:tabs>
        <w:autoSpaceDE w:val="0"/>
        <w:autoSpaceDN w:val="0"/>
        <w:adjustRightInd w:val="0"/>
        <w:spacing w:before="11" w:after="0" w:line="230" w:lineRule="exact"/>
        <w:ind w:left="360"/>
        <w:rPr>
          <w:rFonts w:ascii="Times New Roman Bold" w:hAnsi="Times New Roman Bold" w:cs="Times New Roman Bold"/>
          <w:color w:val="000000"/>
          <w:sz w:val="20"/>
          <w:szCs w:val="20"/>
        </w:rPr>
      </w:pPr>
      <w:r>
        <w:rPr>
          <w:rFonts w:ascii="Times New Roman Bold" w:hAnsi="Times New Roman Bold" w:cs="Times New Roman Bold"/>
          <w:color w:val="000000"/>
          <w:sz w:val="20"/>
          <w:szCs w:val="20"/>
        </w:rPr>
        <w:t>EXECUTIVE SUMMARY</w:t>
      </w:r>
      <w:r>
        <w:rPr>
          <w:rFonts w:ascii="Times New Roman Bold" w:hAnsi="Times New Roman Bold" w:cs="Times New Roman Bold"/>
          <w:color w:val="000000"/>
          <w:sz w:val="20"/>
          <w:szCs w:val="20"/>
        </w:rPr>
        <w:tab/>
        <w:t>4</w:t>
      </w:r>
    </w:p>
    <w:p w:rsidR="008275F2" w:rsidRDefault="008275F2">
      <w:pPr>
        <w:widowControl w:val="0"/>
        <w:autoSpaceDE w:val="0"/>
        <w:autoSpaceDN w:val="0"/>
        <w:adjustRightInd w:val="0"/>
        <w:spacing w:after="0" w:line="230" w:lineRule="exact"/>
        <w:ind w:left="360"/>
        <w:rPr>
          <w:rFonts w:ascii="Times New Roman Bold" w:hAnsi="Times New Roman Bold" w:cs="Times New Roman Bold"/>
          <w:color w:val="000000"/>
          <w:sz w:val="20"/>
          <w:szCs w:val="20"/>
        </w:rPr>
      </w:pPr>
    </w:p>
    <w:p w:rsidR="008275F2" w:rsidRDefault="00C47409">
      <w:pPr>
        <w:widowControl w:val="0"/>
        <w:tabs>
          <w:tab w:val="left" w:pos="800"/>
          <w:tab w:val="left" w:leader="dot" w:pos="8438"/>
        </w:tabs>
        <w:autoSpaceDE w:val="0"/>
        <w:autoSpaceDN w:val="0"/>
        <w:adjustRightInd w:val="0"/>
        <w:spacing w:before="10" w:after="0" w:line="230" w:lineRule="exact"/>
        <w:ind w:left="360"/>
        <w:rPr>
          <w:rFonts w:ascii="Times New Roman Bold" w:hAnsi="Times New Roman Bold" w:cs="Times New Roman Bold"/>
          <w:color w:val="000000"/>
          <w:spacing w:val="1"/>
          <w:sz w:val="20"/>
          <w:szCs w:val="20"/>
        </w:rPr>
      </w:pPr>
      <w:r>
        <w:rPr>
          <w:rFonts w:ascii="Times New Roman Bold" w:hAnsi="Times New Roman Bold" w:cs="Times New Roman Bold"/>
          <w:color w:val="000000"/>
          <w:sz w:val="20"/>
          <w:szCs w:val="20"/>
        </w:rPr>
        <w:t>1.</w:t>
      </w:r>
      <w:r>
        <w:rPr>
          <w:rFonts w:ascii="Times New Roman Bold" w:hAnsi="Times New Roman Bold" w:cs="Times New Roman Bold"/>
          <w:color w:val="000000"/>
          <w:sz w:val="20"/>
          <w:szCs w:val="20"/>
        </w:rPr>
        <w:tab/>
      </w:r>
      <w:r>
        <w:rPr>
          <w:rFonts w:ascii="Times New Roman Bold" w:hAnsi="Times New Roman Bold" w:cs="Times New Roman Bold"/>
          <w:color w:val="000000"/>
          <w:spacing w:val="1"/>
          <w:sz w:val="20"/>
          <w:szCs w:val="20"/>
        </w:rPr>
        <w:t>OVERVIEW OF THE INDUSTRY</w:t>
      </w:r>
      <w:r>
        <w:rPr>
          <w:rFonts w:ascii="Times New Roman Bold" w:hAnsi="Times New Roman Bold" w:cs="Times New Roman Bold"/>
          <w:color w:val="000000"/>
          <w:sz w:val="20"/>
          <w:szCs w:val="20"/>
        </w:rPr>
        <w:tab/>
      </w:r>
      <w:r>
        <w:rPr>
          <w:rFonts w:ascii="Times New Roman Bold" w:hAnsi="Times New Roman Bold" w:cs="Times New Roman Bold"/>
          <w:color w:val="000000"/>
          <w:spacing w:val="1"/>
          <w:sz w:val="20"/>
          <w:szCs w:val="20"/>
        </w:rPr>
        <w:t>14</w:t>
      </w:r>
    </w:p>
    <w:p w:rsidR="008275F2" w:rsidRDefault="00C47409">
      <w:pPr>
        <w:widowControl w:val="0"/>
        <w:tabs>
          <w:tab w:val="left" w:pos="1352"/>
          <w:tab w:val="left" w:leader="dot" w:pos="8438"/>
        </w:tabs>
        <w:autoSpaceDE w:val="0"/>
        <w:autoSpaceDN w:val="0"/>
        <w:adjustRightInd w:val="0"/>
        <w:spacing w:before="117" w:after="0" w:line="230" w:lineRule="exact"/>
        <w:ind w:left="360" w:firstLine="426"/>
        <w:rPr>
          <w:rFonts w:ascii="Times New Roman" w:hAnsi="Times New Roman"/>
          <w:color w:val="000000"/>
          <w:spacing w:val="1"/>
          <w:sz w:val="20"/>
          <w:szCs w:val="20"/>
        </w:rPr>
      </w:pPr>
      <w:r>
        <w:rPr>
          <w:rFonts w:ascii="Times New Roman" w:hAnsi="Times New Roman"/>
          <w:color w:val="000000"/>
          <w:sz w:val="20"/>
          <w:szCs w:val="20"/>
        </w:rPr>
        <w:t>1.1</w:t>
      </w:r>
      <w:r>
        <w:rPr>
          <w:rFonts w:ascii="Times New Roman" w:hAnsi="Times New Roman"/>
          <w:color w:val="000000"/>
          <w:sz w:val="20"/>
          <w:szCs w:val="20"/>
        </w:rPr>
        <w:tab/>
        <w:t>I</w:t>
      </w:r>
      <w:r>
        <w:rPr>
          <w:rFonts w:ascii="Times New Roman" w:hAnsi="Times New Roman"/>
          <w:color w:val="000000"/>
          <w:sz w:val="16"/>
          <w:szCs w:val="16"/>
        </w:rPr>
        <w:t>NDUSTRY PARTICIPANTS</w:t>
      </w:r>
      <w:r>
        <w:rPr>
          <w:rFonts w:ascii="Times New Roman" w:hAnsi="Times New Roman"/>
          <w:color w:val="000000"/>
          <w:sz w:val="16"/>
          <w:szCs w:val="16"/>
        </w:rPr>
        <w:tab/>
      </w:r>
      <w:r>
        <w:rPr>
          <w:rFonts w:ascii="Times New Roman" w:hAnsi="Times New Roman"/>
          <w:color w:val="000000"/>
          <w:spacing w:val="1"/>
          <w:sz w:val="20"/>
          <w:szCs w:val="20"/>
        </w:rPr>
        <w:t>14</w:t>
      </w:r>
    </w:p>
    <w:p w:rsidR="008275F2" w:rsidRDefault="00C47409">
      <w:pPr>
        <w:widowControl w:val="0"/>
        <w:tabs>
          <w:tab w:val="left" w:pos="1352"/>
          <w:tab w:val="left" w:leader="dot" w:pos="8438"/>
        </w:tabs>
        <w:autoSpaceDE w:val="0"/>
        <w:autoSpaceDN w:val="0"/>
        <w:adjustRightInd w:val="0"/>
        <w:spacing w:after="0" w:line="230" w:lineRule="exact"/>
        <w:ind w:left="360" w:firstLine="426"/>
        <w:rPr>
          <w:rFonts w:ascii="Times New Roman" w:hAnsi="Times New Roman"/>
          <w:color w:val="000000"/>
          <w:spacing w:val="1"/>
          <w:sz w:val="20"/>
          <w:szCs w:val="20"/>
        </w:rPr>
      </w:pPr>
      <w:r>
        <w:rPr>
          <w:rFonts w:ascii="Times New Roman" w:hAnsi="Times New Roman"/>
          <w:color w:val="000000"/>
          <w:sz w:val="20"/>
          <w:szCs w:val="20"/>
        </w:rPr>
        <w:t>1.2</w:t>
      </w:r>
      <w:r>
        <w:rPr>
          <w:rFonts w:ascii="Times New Roman" w:hAnsi="Times New Roman"/>
          <w:color w:val="000000"/>
          <w:sz w:val="20"/>
          <w:szCs w:val="20"/>
        </w:rPr>
        <w:tab/>
        <w:t>S</w:t>
      </w:r>
      <w:r>
        <w:rPr>
          <w:rFonts w:ascii="Times New Roman" w:hAnsi="Times New Roman"/>
          <w:color w:val="000000"/>
          <w:sz w:val="16"/>
          <w:szCs w:val="16"/>
        </w:rPr>
        <w:t>IZE AND VALUE OF THE INDUSTRY</w:t>
      </w:r>
      <w:r>
        <w:rPr>
          <w:rFonts w:ascii="Times New Roman" w:hAnsi="Times New Roman"/>
          <w:color w:val="000000"/>
          <w:sz w:val="16"/>
          <w:szCs w:val="16"/>
        </w:rPr>
        <w:tab/>
      </w:r>
      <w:r>
        <w:rPr>
          <w:rFonts w:ascii="Times New Roman" w:hAnsi="Times New Roman"/>
          <w:color w:val="000000"/>
          <w:spacing w:val="1"/>
          <w:sz w:val="20"/>
          <w:szCs w:val="20"/>
        </w:rPr>
        <w:t>14</w:t>
      </w:r>
    </w:p>
    <w:p w:rsidR="008275F2" w:rsidRDefault="00C47409">
      <w:pPr>
        <w:widowControl w:val="0"/>
        <w:tabs>
          <w:tab w:val="left" w:pos="800"/>
          <w:tab w:val="left" w:leader="dot" w:pos="8438"/>
        </w:tabs>
        <w:autoSpaceDE w:val="0"/>
        <w:autoSpaceDN w:val="0"/>
        <w:adjustRightInd w:val="0"/>
        <w:spacing w:before="123" w:after="0" w:line="230" w:lineRule="exact"/>
        <w:ind w:left="360"/>
        <w:rPr>
          <w:rFonts w:ascii="Times New Roman Bold" w:hAnsi="Times New Roman Bold" w:cs="Times New Roman Bold"/>
          <w:color w:val="000000"/>
          <w:spacing w:val="1"/>
          <w:sz w:val="20"/>
          <w:szCs w:val="20"/>
        </w:rPr>
      </w:pPr>
      <w:r>
        <w:rPr>
          <w:rFonts w:ascii="Times New Roman Bold" w:hAnsi="Times New Roman Bold" w:cs="Times New Roman Bold"/>
          <w:color w:val="000000"/>
          <w:sz w:val="20"/>
          <w:szCs w:val="20"/>
        </w:rPr>
        <w:t>2.</w:t>
      </w:r>
      <w:r>
        <w:rPr>
          <w:rFonts w:ascii="Times New Roman Bold" w:hAnsi="Times New Roman Bold" w:cs="Times New Roman Bold"/>
          <w:color w:val="000000"/>
          <w:sz w:val="20"/>
          <w:szCs w:val="20"/>
        </w:rPr>
        <w:tab/>
        <w:t>STATEMENT OF THE PROBLEM</w:t>
      </w:r>
      <w:r>
        <w:rPr>
          <w:rFonts w:ascii="Times New Roman Bold" w:hAnsi="Times New Roman Bold" w:cs="Times New Roman Bold"/>
          <w:color w:val="000000"/>
          <w:sz w:val="20"/>
          <w:szCs w:val="20"/>
        </w:rPr>
        <w:tab/>
      </w:r>
      <w:r>
        <w:rPr>
          <w:rFonts w:ascii="Times New Roman Bold" w:hAnsi="Times New Roman Bold" w:cs="Times New Roman Bold"/>
          <w:color w:val="000000"/>
          <w:spacing w:val="1"/>
          <w:sz w:val="20"/>
          <w:szCs w:val="20"/>
        </w:rPr>
        <w:t>15</w:t>
      </w:r>
    </w:p>
    <w:p w:rsidR="008275F2" w:rsidRDefault="00C47409">
      <w:pPr>
        <w:widowControl w:val="0"/>
        <w:tabs>
          <w:tab w:val="left" w:pos="1352"/>
          <w:tab w:val="left" w:leader="dot" w:pos="8438"/>
        </w:tabs>
        <w:autoSpaceDE w:val="0"/>
        <w:autoSpaceDN w:val="0"/>
        <w:adjustRightInd w:val="0"/>
        <w:spacing w:before="117" w:after="0" w:line="230" w:lineRule="exact"/>
        <w:ind w:left="360" w:firstLine="426"/>
        <w:rPr>
          <w:rFonts w:ascii="Times New Roman" w:hAnsi="Times New Roman"/>
          <w:color w:val="000000"/>
          <w:spacing w:val="1"/>
          <w:sz w:val="20"/>
          <w:szCs w:val="20"/>
        </w:rPr>
      </w:pPr>
      <w:r>
        <w:rPr>
          <w:rFonts w:ascii="Times New Roman" w:hAnsi="Times New Roman"/>
          <w:color w:val="000000"/>
          <w:sz w:val="20"/>
          <w:szCs w:val="20"/>
        </w:rPr>
        <w:t>2.1</w:t>
      </w:r>
      <w:r>
        <w:rPr>
          <w:rFonts w:ascii="Times New Roman" w:hAnsi="Times New Roman"/>
          <w:color w:val="000000"/>
          <w:sz w:val="20"/>
          <w:szCs w:val="20"/>
        </w:rPr>
        <w:tab/>
        <w:t>S</w:t>
      </w:r>
      <w:r>
        <w:rPr>
          <w:rFonts w:ascii="Times New Roman" w:hAnsi="Times New Roman"/>
          <w:color w:val="000000"/>
          <w:sz w:val="16"/>
          <w:szCs w:val="16"/>
        </w:rPr>
        <w:t xml:space="preserve">IZE AND </w:t>
      </w:r>
      <w:r>
        <w:rPr>
          <w:rFonts w:ascii="Times New Roman" w:hAnsi="Times New Roman"/>
          <w:color w:val="000000"/>
          <w:sz w:val="20"/>
          <w:szCs w:val="20"/>
        </w:rPr>
        <w:t>I</w:t>
      </w:r>
      <w:r>
        <w:rPr>
          <w:rFonts w:ascii="Times New Roman" w:hAnsi="Times New Roman"/>
          <w:color w:val="000000"/>
          <w:sz w:val="16"/>
          <w:szCs w:val="16"/>
        </w:rPr>
        <w:t>MPACT OF THE PROBLEM</w:t>
      </w:r>
      <w:r>
        <w:rPr>
          <w:rFonts w:ascii="Times New Roman" w:hAnsi="Times New Roman"/>
          <w:color w:val="000000"/>
          <w:sz w:val="16"/>
          <w:szCs w:val="16"/>
        </w:rPr>
        <w:tab/>
      </w:r>
      <w:r>
        <w:rPr>
          <w:rFonts w:ascii="Times New Roman" w:hAnsi="Times New Roman"/>
          <w:color w:val="000000"/>
          <w:spacing w:val="1"/>
          <w:sz w:val="20"/>
          <w:szCs w:val="20"/>
        </w:rPr>
        <w:t>15</w:t>
      </w:r>
    </w:p>
    <w:p w:rsidR="008275F2" w:rsidRDefault="00C47409">
      <w:pPr>
        <w:widowControl w:val="0"/>
        <w:tabs>
          <w:tab w:val="left" w:leader="dot" w:pos="8439"/>
        </w:tabs>
        <w:autoSpaceDE w:val="0"/>
        <w:autoSpaceDN w:val="0"/>
        <w:adjustRightInd w:val="0"/>
        <w:spacing w:after="0" w:line="230" w:lineRule="exact"/>
        <w:ind w:left="360" w:firstLine="1020"/>
        <w:rPr>
          <w:rFonts w:ascii="Times New Roman Italic" w:hAnsi="Times New Roman Italic" w:cs="Times New Roman Italic"/>
          <w:i/>
          <w:iCs/>
          <w:color w:val="000000"/>
          <w:sz w:val="20"/>
          <w:szCs w:val="20"/>
        </w:rPr>
      </w:pPr>
      <w:r>
        <w:rPr>
          <w:rFonts w:ascii="Times New Roman Italic" w:hAnsi="Times New Roman Italic" w:cs="Times New Roman Italic"/>
          <w:i/>
          <w:iCs/>
          <w:color w:val="000000"/>
          <w:spacing w:val="2"/>
          <w:sz w:val="20"/>
          <w:szCs w:val="20"/>
        </w:rPr>
        <w:t>2.1.1</w:t>
      </w:r>
      <w:r>
        <w:rPr>
          <w:rFonts w:ascii="Times New Roman" w:hAnsi="Times New Roman"/>
          <w:color w:val="000000"/>
          <w:spacing w:val="2"/>
          <w:sz w:val="24"/>
          <w:szCs w:val="24"/>
        </w:rPr>
        <w:t xml:space="preserve"> </w:t>
      </w:r>
      <w:r>
        <w:rPr>
          <w:rFonts w:ascii="Times New Roman Italic" w:hAnsi="Times New Roman Italic" w:cs="Times New Roman Italic"/>
          <w:i/>
          <w:iCs/>
          <w:color w:val="000000"/>
          <w:spacing w:val="2"/>
          <w:sz w:val="20"/>
          <w:szCs w:val="20"/>
        </w:rPr>
        <w:t>Default, write-offs and minimum repayments</w:t>
      </w:r>
      <w:r>
        <w:rPr>
          <w:rFonts w:ascii="Times New Roman Italic" w:hAnsi="Times New Roman Italic" w:cs="Times New Roman Italic"/>
          <w:i/>
          <w:iCs/>
          <w:color w:val="000000"/>
          <w:sz w:val="20"/>
          <w:szCs w:val="20"/>
        </w:rPr>
        <w:tab/>
        <w:t>16</w:t>
      </w:r>
    </w:p>
    <w:p w:rsidR="008275F2" w:rsidRDefault="00C47409">
      <w:pPr>
        <w:widowControl w:val="0"/>
        <w:tabs>
          <w:tab w:val="left" w:leader="dot" w:pos="8438"/>
        </w:tabs>
        <w:autoSpaceDE w:val="0"/>
        <w:autoSpaceDN w:val="0"/>
        <w:adjustRightInd w:val="0"/>
        <w:spacing w:before="1" w:after="0" w:line="228" w:lineRule="exact"/>
        <w:ind w:left="360" w:firstLine="1020"/>
        <w:rPr>
          <w:rFonts w:ascii="Times New Roman Italic" w:hAnsi="Times New Roman Italic" w:cs="Times New Roman Italic"/>
          <w:i/>
          <w:iCs/>
          <w:color w:val="000000"/>
          <w:spacing w:val="1"/>
          <w:sz w:val="20"/>
          <w:szCs w:val="20"/>
        </w:rPr>
      </w:pPr>
      <w:r>
        <w:rPr>
          <w:rFonts w:ascii="Times New Roman Italic" w:hAnsi="Times New Roman Italic" w:cs="Times New Roman Italic"/>
          <w:i/>
          <w:iCs/>
          <w:color w:val="000000"/>
          <w:w w:val="102"/>
          <w:sz w:val="20"/>
          <w:szCs w:val="20"/>
        </w:rPr>
        <w:t>2.1.2</w:t>
      </w:r>
      <w:r>
        <w:rPr>
          <w:rFonts w:ascii="Times New Roman" w:hAnsi="Times New Roman"/>
          <w:color w:val="000000"/>
          <w:w w:val="102"/>
          <w:sz w:val="24"/>
          <w:szCs w:val="24"/>
        </w:rPr>
        <w:t xml:space="preserve"> </w:t>
      </w:r>
      <w:r>
        <w:rPr>
          <w:rFonts w:ascii="Times New Roman Italic" w:hAnsi="Times New Roman Italic" w:cs="Times New Roman Italic"/>
          <w:i/>
          <w:iCs/>
          <w:color w:val="000000"/>
          <w:w w:val="102"/>
          <w:sz w:val="20"/>
          <w:szCs w:val="20"/>
        </w:rPr>
        <w:t>Debt Collection</w:t>
      </w:r>
      <w:r>
        <w:rPr>
          <w:rFonts w:ascii="Times New Roman Italic" w:hAnsi="Times New Roman Italic" w:cs="Times New Roman Italic"/>
          <w:i/>
          <w:iCs/>
          <w:color w:val="000000"/>
          <w:sz w:val="20"/>
          <w:szCs w:val="20"/>
        </w:rPr>
        <w:tab/>
      </w:r>
      <w:r>
        <w:rPr>
          <w:rFonts w:ascii="Times New Roman Italic" w:hAnsi="Times New Roman Italic" w:cs="Times New Roman Italic"/>
          <w:i/>
          <w:iCs/>
          <w:color w:val="000000"/>
          <w:spacing w:val="1"/>
          <w:sz w:val="20"/>
          <w:szCs w:val="20"/>
        </w:rPr>
        <w:t>16</w:t>
      </w:r>
    </w:p>
    <w:p w:rsidR="008275F2" w:rsidRDefault="00C47409">
      <w:pPr>
        <w:widowControl w:val="0"/>
        <w:tabs>
          <w:tab w:val="left" w:leader="dot" w:pos="8438"/>
        </w:tabs>
        <w:autoSpaceDE w:val="0"/>
        <w:autoSpaceDN w:val="0"/>
        <w:adjustRightInd w:val="0"/>
        <w:spacing w:before="1" w:after="0" w:line="231" w:lineRule="exact"/>
        <w:ind w:left="360" w:firstLine="1020"/>
        <w:rPr>
          <w:rFonts w:ascii="Times New Roman Italic" w:hAnsi="Times New Roman Italic" w:cs="Times New Roman Italic"/>
          <w:i/>
          <w:iCs/>
          <w:color w:val="000000"/>
          <w:spacing w:val="1"/>
          <w:sz w:val="20"/>
          <w:szCs w:val="20"/>
        </w:rPr>
      </w:pPr>
      <w:r>
        <w:rPr>
          <w:rFonts w:ascii="Times New Roman Italic" w:hAnsi="Times New Roman Italic" w:cs="Times New Roman Italic"/>
          <w:i/>
          <w:iCs/>
          <w:color w:val="000000"/>
          <w:w w:val="104"/>
          <w:sz w:val="20"/>
          <w:szCs w:val="20"/>
        </w:rPr>
        <w:t>2.1.3</w:t>
      </w:r>
      <w:r>
        <w:rPr>
          <w:rFonts w:ascii="Times New Roman" w:hAnsi="Times New Roman"/>
          <w:color w:val="000000"/>
          <w:w w:val="104"/>
          <w:sz w:val="24"/>
          <w:szCs w:val="24"/>
        </w:rPr>
        <w:t xml:space="preserve"> </w:t>
      </w:r>
      <w:r>
        <w:rPr>
          <w:rFonts w:ascii="Times New Roman Italic" w:hAnsi="Times New Roman Italic" w:cs="Times New Roman Italic"/>
          <w:i/>
          <w:iCs/>
          <w:color w:val="000000"/>
          <w:w w:val="104"/>
          <w:sz w:val="20"/>
          <w:szCs w:val="20"/>
        </w:rPr>
        <w:t>Bankruptcies</w:t>
      </w:r>
      <w:r>
        <w:rPr>
          <w:rFonts w:ascii="Times New Roman Italic" w:hAnsi="Times New Roman Italic" w:cs="Times New Roman Italic"/>
          <w:i/>
          <w:iCs/>
          <w:color w:val="000000"/>
          <w:sz w:val="20"/>
          <w:szCs w:val="20"/>
        </w:rPr>
        <w:tab/>
      </w:r>
      <w:r>
        <w:rPr>
          <w:rFonts w:ascii="Times New Roman Italic" w:hAnsi="Times New Roman Italic" w:cs="Times New Roman Italic"/>
          <w:i/>
          <w:iCs/>
          <w:color w:val="000000"/>
          <w:spacing w:val="1"/>
          <w:sz w:val="20"/>
          <w:szCs w:val="20"/>
        </w:rPr>
        <w:t>17</w:t>
      </w:r>
    </w:p>
    <w:p w:rsidR="008275F2" w:rsidRDefault="00C47409">
      <w:pPr>
        <w:widowControl w:val="0"/>
        <w:tabs>
          <w:tab w:val="left" w:leader="dot" w:pos="8439"/>
        </w:tabs>
        <w:autoSpaceDE w:val="0"/>
        <w:autoSpaceDN w:val="0"/>
        <w:adjustRightInd w:val="0"/>
        <w:spacing w:before="1" w:after="0" w:line="229" w:lineRule="exact"/>
        <w:ind w:left="360" w:firstLine="1020"/>
        <w:rPr>
          <w:rFonts w:ascii="Times New Roman Italic" w:hAnsi="Times New Roman Italic" w:cs="Times New Roman Italic"/>
          <w:i/>
          <w:iCs/>
          <w:color w:val="000000"/>
          <w:sz w:val="20"/>
          <w:szCs w:val="20"/>
        </w:rPr>
      </w:pPr>
      <w:r>
        <w:rPr>
          <w:rFonts w:ascii="Times New Roman Italic" w:hAnsi="Times New Roman Italic" w:cs="Times New Roman Italic"/>
          <w:i/>
          <w:iCs/>
          <w:color w:val="000000"/>
          <w:spacing w:val="1"/>
          <w:sz w:val="20"/>
          <w:szCs w:val="20"/>
        </w:rPr>
        <w:t>2.1.4</w:t>
      </w:r>
      <w:r>
        <w:rPr>
          <w:rFonts w:ascii="Times New Roman" w:hAnsi="Times New Roman"/>
          <w:color w:val="000000"/>
          <w:spacing w:val="1"/>
          <w:sz w:val="24"/>
          <w:szCs w:val="24"/>
        </w:rPr>
        <w:t xml:space="preserve"> </w:t>
      </w:r>
      <w:r>
        <w:rPr>
          <w:rFonts w:ascii="Times New Roman Italic" w:hAnsi="Times New Roman Italic" w:cs="Times New Roman Italic"/>
          <w:i/>
          <w:iCs/>
          <w:color w:val="000000"/>
          <w:spacing w:val="1"/>
          <w:sz w:val="20"/>
          <w:szCs w:val="20"/>
        </w:rPr>
        <w:t>Impact on consumers and potential wider impact</w:t>
      </w:r>
      <w:r>
        <w:rPr>
          <w:rFonts w:ascii="Times New Roman Italic" w:hAnsi="Times New Roman Italic" w:cs="Times New Roman Italic"/>
          <w:i/>
          <w:iCs/>
          <w:color w:val="000000"/>
          <w:sz w:val="20"/>
          <w:szCs w:val="20"/>
        </w:rPr>
        <w:tab/>
        <w:t>17</w:t>
      </w:r>
    </w:p>
    <w:p w:rsidR="008275F2" w:rsidRDefault="00C47409">
      <w:pPr>
        <w:widowControl w:val="0"/>
        <w:tabs>
          <w:tab w:val="left" w:pos="1352"/>
          <w:tab w:val="left" w:leader="dot" w:pos="8438"/>
        </w:tabs>
        <w:autoSpaceDE w:val="0"/>
        <w:autoSpaceDN w:val="0"/>
        <w:adjustRightInd w:val="0"/>
        <w:spacing w:after="0" w:line="230" w:lineRule="exact"/>
        <w:ind w:left="360" w:firstLine="426"/>
        <w:rPr>
          <w:rFonts w:ascii="Times New Roman" w:hAnsi="Times New Roman"/>
          <w:color w:val="000000"/>
          <w:spacing w:val="1"/>
          <w:sz w:val="20"/>
          <w:szCs w:val="20"/>
        </w:rPr>
      </w:pPr>
      <w:r>
        <w:rPr>
          <w:rFonts w:ascii="Times New Roman" w:hAnsi="Times New Roman"/>
          <w:color w:val="000000"/>
          <w:sz w:val="20"/>
          <w:szCs w:val="20"/>
        </w:rPr>
        <w:t>2.2</w:t>
      </w:r>
      <w:r>
        <w:rPr>
          <w:rFonts w:ascii="Times New Roman" w:hAnsi="Times New Roman"/>
          <w:color w:val="000000"/>
          <w:sz w:val="20"/>
          <w:szCs w:val="20"/>
        </w:rPr>
        <w:tab/>
        <w:t>W</w:t>
      </w:r>
      <w:r>
        <w:rPr>
          <w:rFonts w:ascii="Times New Roman" w:hAnsi="Times New Roman"/>
          <w:color w:val="000000"/>
          <w:sz w:val="16"/>
          <w:szCs w:val="16"/>
        </w:rPr>
        <w:t>HO IS AFFECTED AND WHY</w:t>
      </w:r>
      <w:r>
        <w:rPr>
          <w:rFonts w:ascii="Times New Roman" w:hAnsi="Times New Roman"/>
          <w:color w:val="000000"/>
          <w:sz w:val="20"/>
          <w:szCs w:val="20"/>
        </w:rPr>
        <w:t>?</w:t>
      </w:r>
      <w:r>
        <w:rPr>
          <w:rFonts w:ascii="Times New Roman" w:hAnsi="Times New Roman"/>
          <w:color w:val="000000"/>
          <w:sz w:val="20"/>
          <w:szCs w:val="20"/>
        </w:rPr>
        <w:tab/>
      </w:r>
      <w:r>
        <w:rPr>
          <w:rFonts w:ascii="Times New Roman" w:hAnsi="Times New Roman"/>
          <w:color w:val="000000"/>
          <w:spacing w:val="1"/>
          <w:sz w:val="20"/>
          <w:szCs w:val="20"/>
        </w:rPr>
        <w:t>18</w:t>
      </w:r>
    </w:p>
    <w:p w:rsidR="008275F2" w:rsidRDefault="00C47409">
      <w:pPr>
        <w:widowControl w:val="0"/>
        <w:tabs>
          <w:tab w:val="left" w:pos="1352"/>
          <w:tab w:val="left" w:leader="dot" w:pos="8438"/>
        </w:tabs>
        <w:autoSpaceDE w:val="0"/>
        <w:autoSpaceDN w:val="0"/>
        <w:adjustRightInd w:val="0"/>
        <w:spacing w:before="1" w:after="0" w:line="230" w:lineRule="exact"/>
        <w:ind w:left="360" w:firstLine="426"/>
        <w:rPr>
          <w:rFonts w:ascii="Times New Roman" w:hAnsi="Times New Roman"/>
          <w:color w:val="000000"/>
          <w:spacing w:val="1"/>
          <w:sz w:val="20"/>
          <w:szCs w:val="20"/>
        </w:rPr>
      </w:pPr>
      <w:r>
        <w:rPr>
          <w:rFonts w:ascii="Times New Roman" w:hAnsi="Times New Roman"/>
          <w:color w:val="000000"/>
          <w:sz w:val="20"/>
          <w:szCs w:val="20"/>
        </w:rPr>
        <w:t>2.3</w:t>
      </w:r>
      <w:r>
        <w:rPr>
          <w:rFonts w:ascii="Times New Roman" w:hAnsi="Times New Roman"/>
          <w:color w:val="000000"/>
          <w:sz w:val="20"/>
          <w:szCs w:val="20"/>
        </w:rPr>
        <w:tab/>
        <w:t>C</w:t>
      </w:r>
      <w:r>
        <w:rPr>
          <w:rFonts w:ascii="Times New Roman" w:hAnsi="Times New Roman"/>
          <w:color w:val="000000"/>
          <w:sz w:val="16"/>
          <w:szCs w:val="16"/>
        </w:rPr>
        <w:t>URRENT REGULATORY STRUCTURE</w:t>
      </w:r>
      <w:r>
        <w:rPr>
          <w:rFonts w:ascii="Times New Roman" w:hAnsi="Times New Roman"/>
          <w:color w:val="000000"/>
          <w:sz w:val="16"/>
          <w:szCs w:val="16"/>
        </w:rPr>
        <w:tab/>
      </w:r>
      <w:r>
        <w:rPr>
          <w:rFonts w:ascii="Times New Roman" w:hAnsi="Times New Roman"/>
          <w:color w:val="000000"/>
          <w:spacing w:val="1"/>
          <w:sz w:val="20"/>
          <w:szCs w:val="20"/>
        </w:rPr>
        <w:t>19</w:t>
      </w:r>
    </w:p>
    <w:p w:rsidR="008275F2" w:rsidRDefault="00C47409">
      <w:pPr>
        <w:widowControl w:val="0"/>
        <w:tabs>
          <w:tab w:val="left" w:pos="1352"/>
          <w:tab w:val="left" w:leader="dot" w:pos="8438"/>
        </w:tabs>
        <w:autoSpaceDE w:val="0"/>
        <w:autoSpaceDN w:val="0"/>
        <w:adjustRightInd w:val="0"/>
        <w:spacing w:after="0" w:line="230" w:lineRule="exact"/>
        <w:ind w:left="360" w:firstLine="426"/>
        <w:rPr>
          <w:rFonts w:ascii="Times New Roman" w:hAnsi="Times New Roman"/>
          <w:color w:val="000000"/>
          <w:spacing w:val="1"/>
          <w:sz w:val="20"/>
          <w:szCs w:val="20"/>
        </w:rPr>
      </w:pPr>
      <w:r>
        <w:rPr>
          <w:rFonts w:ascii="Times New Roman" w:hAnsi="Times New Roman"/>
          <w:color w:val="000000"/>
          <w:sz w:val="20"/>
          <w:szCs w:val="20"/>
        </w:rPr>
        <w:t>2.4</w:t>
      </w:r>
      <w:r>
        <w:rPr>
          <w:rFonts w:ascii="Times New Roman" w:hAnsi="Times New Roman"/>
          <w:color w:val="000000"/>
          <w:sz w:val="20"/>
          <w:szCs w:val="20"/>
        </w:rPr>
        <w:tab/>
        <w:t>P</w:t>
      </w:r>
      <w:r>
        <w:rPr>
          <w:rFonts w:ascii="Times New Roman" w:hAnsi="Times New Roman"/>
          <w:color w:val="000000"/>
          <w:sz w:val="16"/>
          <w:szCs w:val="16"/>
        </w:rPr>
        <w:t>ROBLEMS WITH DISCLOSURE BASED REGULATION</w:t>
      </w:r>
      <w:r>
        <w:rPr>
          <w:rFonts w:ascii="Times New Roman" w:hAnsi="Times New Roman"/>
          <w:color w:val="000000"/>
          <w:sz w:val="16"/>
          <w:szCs w:val="16"/>
        </w:rPr>
        <w:tab/>
      </w:r>
      <w:r>
        <w:rPr>
          <w:rFonts w:ascii="Times New Roman" w:hAnsi="Times New Roman"/>
          <w:color w:val="000000"/>
          <w:spacing w:val="1"/>
          <w:sz w:val="20"/>
          <w:szCs w:val="20"/>
        </w:rPr>
        <w:t>23</w:t>
      </w:r>
    </w:p>
    <w:p w:rsidR="008275F2" w:rsidRDefault="00C47409">
      <w:pPr>
        <w:widowControl w:val="0"/>
        <w:tabs>
          <w:tab w:val="left" w:pos="1352"/>
          <w:tab w:val="left" w:leader="dot" w:pos="8439"/>
        </w:tabs>
        <w:autoSpaceDE w:val="0"/>
        <w:autoSpaceDN w:val="0"/>
        <w:adjustRightInd w:val="0"/>
        <w:spacing w:before="1" w:after="0" w:line="228" w:lineRule="exact"/>
        <w:ind w:left="360" w:firstLine="426"/>
        <w:rPr>
          <w:rFonts w:ascii="Times New Roman" w:hAnsi="Times New Roman"/>
          <w:color w:val="000000"/>
          <w:sz w:val="20"/>
          <w:szCs w:val="20"/>
        </w:rPr>
      </w:pPr>
      <w:r>
        <w:rPr>
          <w:rFonts w:ascii="Times New Roman" w:hAnsi="Times New Roman"/>
          <w:color w:val="000000"/>
          <w:sz w:val="20"/>
          <w:szCs w:val="20"/>
        </w:rPr>
        <w:t>2.5</w:t>
      </w:r>
      <w:r>
        <w:rPr>
          <w:rFonts w:ascii="Times New Roman" w:hAnsi="Times New Roman"/>
          <w:color w:val="000000"/>
          <w:sz w:val="20"/>
          <w:szCs w:val="20"/>
        </w:rPr>
        <w:tab/>
        <w:t>G</w:t>
      </w:r>
      <w:r>
        <w:rPr>
          <w:rFonts w:ascii="Times New Roman" w:hAnsi="Times New Roman"/>
          <w:color w:val="000000"/>
          <w:sz w:val="16"/>
          <w:szCs w:val="16"/>
        </w:rPr>
        <w:t>ENERATING FUTURE GROWTH IN THE CREDIT CARD MARKET</w:t>
      </w:r>
      <w:r>
        <w:rPr>
          <w:rFonts w:ascii="Times New Roman" w:hAnsi="Times New Roman"/>
          <w:color w:val="000000"/>
          <w:sz w:val="16"/>
          <w:szCs w:val="16"/>
        </w:rPr>
        <w:tab/>
      </w:r>
      <w:r>
        <w:rPr>
          <w:rFonts w:ascii="Times New Roman" w:hAnsi="Times New Roman"/>
          <w:color w:val="000000"/>
          <w:sz w:val="20"/>
          <w:szCs w:val="20"/>
        </w:rPr>
        <w:t>23</w:t>
      </w:r>
    </w:p>
    <w:p w:rsidR="008275F2" w:rsidRDefault="00C47409">
      <w:pPr>
        <w:widowControl w:val="0"/>
        <w:tabs>
          <w:tab w:val="left" w:pos="1352"/>
          <w:tab w:val="left" w:leader="dot" w:pos="8438"/>
        </w:tabs>
        <w:autoSpaceDE w:val="0"/>
        <w:autoSpaceDN w:val="0"/>
        <w:adjustRightInd w:val="0"/>
        <w:spacing w:before="2" w:after="0" w:line="230" w:lineRule="exact"/>
        <w:ind w:left="360" w:firstLine="426"/>
        <w:rPr>
          <w:rFonts w:ascii="Times New Roman" w:hAnsi="Times New Roman"/>
          <w:color w:val="000000"/>
          <w:spacing w:val="1"/>
          <w:sz w:val="20"/>
          <w:szCs w:val="20"/>
        </w:rPr>
      </w:pPr>
      <w:r>
        <w:rPr>
          <w:rFonts w:ascii="Times New Roman" w:hAnsi="Times New Roman"/>
          <w:color w:val="000000"/>
          <w:sz w:val="20"/>
          <w:szCs w:val="20"/>
        </w:rPr>
        <w:t>2.6</w:t>
      </w:r>
      <w:r>
        <w:rPr>
          <w:rFonts w:ascii="Times New Roman" w:hAnsi="Times New Roman"/>
          <w:color w:val="000000"/>
          <w:sz w:val="20"/>
          <w:szCs w:val="20"/>
        </w:rPr>
        <w:tab/>
        <w:t>R</w:t>
      </w:r>
      <w:r>
        <w:rPr>
          <w:rFonts w:ascii="Times New Roman" w:hAnsi="Times New Roman"/>
          <w:color w:val="000000"/>
          <w:sz w:val="16"/>
          <w:szCs w:val="16"/>
        </w:rPr>
        <w:t>EGULATORY FAILURE</w:t>
      </w:r>
      <w:r>
        <w:rPr>
          <w:rFonts w:ascii="Times New Roman" w:hAnsi="Times New Roman"/>
          <w:color w:val="000000"/>
          <w:sz w:val="16"/>
          <w:szCs w:val="16"/>
        </w:rPr>
        <w:tab/>
      </w:r>
      <w:r>
        <w:rPr>
          <w:rFonts w:ascii="Times New Roman" w:hAnsi="Times New Roman"/>
          <w:color w:val="000000"/>
          <w:spacing w:val="1"/>
          <w:sz w:val="20"/>
          <w:szCs w:val="20"/>
        </w:rPr>
        <w:t>26</w:t>
      </w:r>
    </w:p>
    <w:p w:rsidR="008275F2" w:rsidRDefault="00C47409">
      <w:pPr>
        <w:widowControl w:val="0"/>
        <w:tabs>
          <w:tab w:val="left" w:leader="dot" w:pos="8439"/>
        </w:tabs>
        <w:autoSpaceDE w:val="0"/>
        <w:autoSpaceDN w:val="0"/>
        <w:adjustRightInd w:val="0"/>
        <w:spacing w:after="0" w:line="230" w:lineRule="exact"/>
        <w:ind w:left="360" w:firstLine="1020"/>
        <w:rPr>
          <w:rFonts w:ascii="Times New Roman Italic" w:hAnsi="Times New Roman Italic" w:cs="Times New Roman Italic"/>
          <w:i/>
          <w:iCs/>
          <w:color w:val="000000"/>
          <w:sz w:val="20"/>
          <w:szCs w:val="20"/>
        </w:rPr>
      </w:pPr>
      <w:r>
        <w:rPr>
          <w:rFonts w:ascii="Times New Roman Italic" w:hAnsi="Times New Roman Italic" w:cs="Times New Roman Italic"/>
          <w:i/>
          <w:iCs/>
          <w:color w:val="000000"/>
          <w:spacing w:val="1"/>
          <w:sz w:val="20"/>
          <w:szCs w:val="20"/>
        </w:rPr>
        <w:t>2.6.1</w:t>
      </w:r>
      <w:r>
        <w:rPr>
          <w:rFonts w:ascii="Times New Roman" w:hAnsi="Times New Roman"/>
          <w:color w:val="000000"/>
          <w:spacing w:val="1"/>
          <w:sz w:val="24"/>
          <w:szCs w:val="24"/>
        </w:rPr>
        <w:t xml:space="preserve"> </w:t>
      </w:r>
      <w:r>
        <w:rPr>
          <w:rFonts w:ascii="Times New Roman Italic" w:hAnsi="Times New Roman Italic" w:cs="Times New Roman Italic"/>
          <w:i/>
          <w:iCs/>
          <w:color w:val="000000"/>
          <w:spacing w:val="1"/>
          <w:sz w:val="20"/>
          <w:szCs w:val="20"/>
        </w:rPr>
        <w:t>Application process and timing and nature of information</w:t>
      </w:r>
      <w:r>
        <w:rPr>
          <w:rFonts w:ascii="Times New Roman Italic" w:hAnsi="Times New Roman Italic" w:cs="Times New Roman Italic"/>
          <w:i/>
          <w:iCs/>
          <w:color w:val="000000"/>
          <w:sz w:val="20"/>
          <w:szCs w:val="20"/>
        </w:rPr>
        <w:tab/>
        <w:t>26</w:t>
      </w:r>
    </w:p>
    <w:p w:rsidR="008275F2" w:rsidRDefault="00C47409">
      <w:pPr>
        <w:widowControl w:val="0"/>
        <w:tabs>
          <w:tab w:val="left" w:pos="1352"/>
          <w:tab w:val="left" w:leader="dot" w:pos="8438"/>
        </w:tabs>
        <w:autoSpaceDE w:val="0"/>
        <w:autoSpaceDN w:val="0"/>
        <w:adjustRightInd w:val="0"/>
        <w:spacing w:before="1" w:after="0" w:line="228" w:lineRule="exact"/>
        <w:ind w:left="360" w:firstLine="426"/>
        <w:rPr>
          <w:rFonts w:ascii="Times New Roman" w:hAnsi="Times New Roman"/>
          <w:color w:val="000000"/>
          <w:spacing w:val="1"/>
          <w:sz w:val="20"/>
          <w:szCs w:val="20"/>
        </w:rPr>
      </w:pPr>
      <w:r>
        <w:rPr>
          <w:rFonts w:ascii="Times New Roman" w:hAnsi="Times New Roman"/>
          <w:color w:val="000000"/>
          <w:sz w:val="20"/>
          <w:szCs w:val="20"/>
        </w:rPr>
        <w:t>2.7</w:t>
      </w:r>
      <w:r>
        <w:rPr>
          <w:rFonts w:ascii="Times New Roman" w:hAnsi="Times New Roman"/>
          <w:color w:val="000000"/>
          <w:sz w:val="20"/>
          <w:szCs w:val="20"/>
        </w:rPr>
        <w:tab/>
        <w:t>S</w:t>
      </w:r>
      <w:r>
        <w:rPr>
          <w:rFonts w:ascii="Times New Roman" w:hAnsi="Times New Roman"/>
          <w:color w:val="000000"/>
          <w:sz w:val="16"/>
          <w:szCs w:val="16"/>
        </w:rPr>
        <w:t>ETTING THE CREDIT LIMIT</w:t>
      </w:r>
      <w:r>
        <w:rPr>
          <w:rFonts w:ascii="Times New Roman" w:hAnsi="Times New Roman"/>
          <w:color w:val="000000"/>
          <w:sz w:val="16"/>
          <w:szCs w:val="16"/>
        </w:rPr>
        <w:tab/>
      </w:r>
      <w:r>
        <w:rPr>
          <w:rFonts w:ascii="Times New Roman" w:hAnsi="Times New Roman"/>
          <w:color w:val="000000"/>
          <w:spacing w:val="1"/>
          <w:sz w:val="20"/>
          <w:szCs w:val="20"/>
        </w:rPr>
        <w:t>27</w:t>
      </w:r>
    </w:p>
    <w:p w:rsidR="008275F2" w:rsidRDefault="00C47409">
      <w:pPr>
        <w:widowControl w:val="0"/>
        <w:tabs>
          <w:tab w:val="left" w:leader="dot" w:pos="8438"/>
        </w:tabs>
        <w:autoSpaceDE w:val="0"/>
        <w:autoSpaceDN w:val="0"/>
        <w:adjustRightInd w:val="0"/>
        <w:spacing w:before="1" w:after="0" w:line="231" w:lineRule="exact"/>
        <w:ind w:left="360" w:firstLine="1020"/>
        <w:rPr>
          <w:rFonts w:ascii="Times New Roman Italic" w:hAnsi="Times New Roman Italic" w:cs="Times New Roman Italic"/>
          <w:i/>
          <w:iCs/>
          <w:color w:val="000000"/>
          <w:spacing w:val="1"/>
          <w:sz w:val="20"/>
          <w:szCs w:val="20"/>
        </w:rPr>
      </w:pPr>
      <w:r>
        <w:rPr>
          <w:rFonts w:ascii="Times New Roman Italic" w:hAnsi="Times New Roman Italic" w:cs="Times New Roman Italic"/>
          <w:i/>
          <w:iCs/>
          <w:color w:val="000000"/>
          <w:w w:val="101"/>
          <w:sz w:val="20"/>
          <w:szCs w:val="20"/>
        </w:rPr>
        <w:t>2.7.1</w:t>
      </w:r>
      <w:r>
        <w:rPr>
          <w:rFonts w:ascii="Times New Roman" w:hAnsi="Times New Roman"/>
          <w:color w:val="000000"/>
          <w:w w:val="101"/>
          <w:sz w:val="24"/>
          <w:szCs w:val="24"/>
        </w:rPr>
        <w:t xml:space="preserve"> </w:t>
      </w:r>
      <w:r>
        <w:rPr>
          <w:rFonts w:ascii="Times New Roman Italic" w:hAnsi="Times New Roman Italic" w:cs="Times New Roman Italic"/>
          <w:i/>
          <w:iCs/>
          <w:color w:val="000000"/>
          <w:w w:val="101"/>
          <w:sz w:val="20"/>
          <w:szCs w:val="20"/>
        </w:rPr>
        <w:t>Assessment method</w:t>
      </w:r>
      <w:r>
        <w:rPr>
          <w:rFonts w:ascii="Times New Roman Italic" w:hAnsi="Times New Roman Italic" w:cs="Times New Roman Italic"/>
          <w:i/>
          <w:iCs/>
          <w:color w:val="000000"/>
          <w:sz w:val="20"/>
          <w:szCs w:val="20"/>
        </w:rPr>
        <w:tab/>
      </w:r>
      <w:r>
        <w:rPr>
          <w:rFonts w:ascii="Times New Roman Italic" w:hAnsi="Times New Roman Italic" w:cs="Times New Roman Italic"/>
          <w:i/>
          <w:iCs/>
          <w:color w:val="000000"/>
          <w:spacing w:val="1"/>
          <w:sz w:val="20"/>
          <w:szCs w:val="20"/>
        </w:rPr>
        <w:t>31</w:t>
      </w:r>
    </w:p>
    <w:p w:rsidR="008275F2" w:rsidRDefault="00C47409">
      <w:pPr>
        <w:widowControl w:val="0"/>
        <w:tabs>
          <w:tab w:val="left" w:leader="dot" w:pos="8439"/>
        </w:tabs>
        <w:autoSpaceDE w:val="0"/>
        <w:autoSpaceDN w:val="0"/>
        <w:adjustRightInd w:val="0"/>
        <w:spacing w:before="1" w:after="0" w:line="229" w:lineRule="exact"/>
        <w:ind w:left="360" w:firstLine="1020"/>
        <w:rPr>
          <w:rFonts w:ascii="Times New Roman Italic" w:hAnsi="Times New Roman Italic" w:cs="Times New Roman Italic"/>
          <w:i/>
          <w:iCs/>
          <w:color w:val="000000"/>
          <w:sz w:val="20"/>
          <w:szCs w:val="20"/>
        </w:rPr>
      </w:pPr>
      <w:r>
        <w:rPr>
          <w:rFonts w:ascii="Times New Roman Italic" w:hAnsi="Times New Roman Italic" w:cs="Times New Roman Italic"/>
          <w:i/>
          <w:iCs/>
          <w:color w:val="000000"/>
          <w:spacing w:val="1"/>
          <w:sz w:val="20"/>
          <w:szCs w:val="20"/>
        </w:rPr>
        <w:t>2.7.2</w:t>
      </w:r>
      <w:r>
        <w:rPr>
          <w:rFonts w:ascii="Times New Roman" w:hAnsi="Times New Roman"/>
          <w:color w:val="000000"/>
          <w:spacing w:val="1"/>
          <w:sz w:val="24"/>
          <w:szCs w:val="24"/>
        </w:rPr>
        <w:t xml:space="preserve"> </w:t>
      </w:r>
      <w:r>
        <w:rPr>
          <w:rFonts w:ascii="Times New Roman Italic" w:hAnsi="Times New Roman Italic" w:cs="Times New Roman Italic"/>
          <w:i/>
          <w:iCs/>
          <w:color w:val="000000"/>
          <w:spacing w:val="1"/>
          <w:sz w:val="20"/>
          <w:szCs w:val="20"/>
        </w:rPr>
        <w:t>No incentive for card issuers to change the system</w:t>
      </w:r>
      <w:r>
        <w:rPr>
          <w:rFonts w:ascii="Times New Roman Italic" w:hAnsi="Times New Roman Italic" w:cs="Times New Roman Italic"/>
          <w:i/>
          <w:iCs/>
          <w:color w:val="000000"/>
          <w:sz w:val="20"/>
          <w:szCs w:val="20"/>
        </w:rPr>
        <w:tab/>
        <w:t>31</w:t>
      </w:r>
    </w:p>
    <w:p w:rsidR="008275F2" w:rsidRDefault="00C47409">
      <w:pPr>
        <w:widowControl w:val="0"/>
        <w:tabs>
          <w:tab w:val="left" w:pos="1352"/>
          <w:tab w:val="left" w:leader="dot" w:pos="8438"/>
        </w:tabs>
        <w:autoSpaceDE w:val="0"/>
        <w:autoSpaceDN w:val="0"/>
        <w:adjustRightInd w:val="0"/>
        <w:spacing w:after="0" w:line="230" w:lineRule="exact"/>
        <w:ind w:left="360" w:firstLine="426"/>
        <w:rPr>
          <w:rFonts w:ascii="Times New Roman" w:hAnsi="Times New Roman"/>
          <w:color w:val="000000"/>
          <w:spacing w:val="1"/>
          <w:sz w:val="20"/>
          <w:szCs w:val="20"/>
        </w:rPr>
      </w:pPr>
      <w:r>
        <w:rPr>
          <w:rFonts w:ascii="Times New Roman" w:hAnsi="Times New Roman"/>
          <w:color w:val="000000"/>
          <w:sz w:val="20"/>
          <w:szCs w:val="20"/>
        </w:rPr>
        <w:t>2.8</w:t>
      </w:r>
      <w:r>
        <w:rPr>
          <w:rFonts w:ascii="Times New Roman" w:hAnsi="Times New Roman"/>
          <w:color w:val="000000"/>
          <w:sz w:val="20"/>
          <w:szCs w:val="20"/>
        </w:rPr>
        <w:tab/>
        <w:t>M</w:t>
      </w:r>
      <w:r>
        <w:rPr>
          <w:rFonts w:ascii="Times New Roman" w:hAnsi="Times New Roman"/>
          <w:color w:val="000000"/>
          <w:sz w:val="16"/>
          <w:szCs w:val="16"/>
        </w:rPr>
        <w:t>INIMUM REPAYMENT PERCENTAGES</w:t>
      </w:r>
      <w:r>
        <w:rPr>
          <w:rFonts w:ascii="Times New Roman" w:hAnsi="Times New Roman"/>
          <w:color w:val="000000"/>
          <w:sz w:val="16"/>
          <w:szCs w:val="16"/>
        </w:rPr>
        <w:tab/>
      </w:r>
      <w:r>
        <w:rPr>
          <w:rFonts w:ascii="Times New Roman" w:hAnsi="Times New Roman"/>
          <w:color w:val="000000"/>
          <w:spacing w:val="1"/>
          <w:sz w:val="20"/>
          <w:szCs w:val="20"/>
        </w:rPr>
        <w:t>32</w:t>
      </w:r>
    </w:p>
    <w:p w:rsidR="008275F2" w:rsidRDefault="00C47409">
      <w:pPr>
        <w:widowControl w:val="0"/>
        <w:tabs>
          <w:tab w:val="left" w:leader="dot" w:pos="8438"/>
        </w:tabs>
        <w:autoSpaceDE w:val="0"/>
        <w:autoSpaceDN w:val="0"/>
        <w:adjustRightInd w:val="0"/>
        <w:spacing w:before="1" w:after="0" w:line="231" w:lineRule="exact"/>
        <w:ind w:left="360" w:firstLine="1020"/>
        <w:rPr>
          <w:rFonts w:ascii="Times New Roman Italic" w:hAnsi="Times New Roman Italic" w:cs="Times New Roman Italic"/>
          <w:i/>
          <w:iCs/>
          <w:color w:val="000000"/>
          <w:spacing w:val="1"/>
          <w:sz w:val="20"/>
          <w:szCs w:val="20"/>
        </w:rPr>
      </w:pPr>
      <w:r>
        <w:rPr>
          <w:rFonts w:ascii="Times New Roman Italic" w:hAnsi="Times New Roman Italic" w:cs="Times New Roman Italic"/>
          <w:i/>
          <w:iCs/>
          <w:color w:val="000000"/>
          <w:w w:val="104"/>
          <w:sz w:val="20"/>
          <w:szCs w:val="20"/>
        </w:rPr>
        <w:t>2.8.1</w:t>
      </w:r>
      <w:r>
        <w:rPr>
          <w:rFonts w:ascii="Times New Roman" w:hAnsi="Times New Roman"/>
          <w:color w:val="000000"/>
          <w:w w:val="104"/>
          <w:sz w:val="24"/>
          <w:szCs w:val="24"/>
        </w:rPr>
        <w:t xml:space="preserve"> </w:t>
      </w:r>
      <w:r>
        <w:rPr>
          <w:rFonts w:ascii="Times New Roman Italic" w:hAnsi="Times New Roman Italic" w:cs="Times New Roman Italic"/>
          <w:i/>
          <w:iCs/>
          <w:color w:val="000000"/>
          <w:w w:val="104"/>
          <w:sz w:val="20"/>
          <w:szCs w:val="20"/>
        </w:rPr>
        <w:t>Redress</w:t>
      </w:r>
      <w:r>
        <w:rPr>
          <w:rFonts w:ascii="Times New Roman Italic" w:hAnsi="Times New Roman Italic" w:cs="Times New Roman Italic"/>
          <w:i/>
          <w:iCs/>
          <w:color w:val="000000"/>
          <w:sz w:val="20"/>
          <w:szCs w:val="20"/>
        </w:rPr>
        <w:tab/>
      </w:r>
      <w:r>
        <w:rPr>
          <w:rFonts w:ascii="Times New Roman Italic" w:hAnsi="Times New Roman Italic" w:cs="Times New Roman Italic"/>
          <w:i/>
          <w:iCs/>
          <w:color w:val="000000"/>
          <w:spacing w:val="1"/>
          <w:sz w:val="20"/>
          <w:szCs w:val="20"/>
        </w:rPr>
        <w:t>33</w:t>
      </w:r>
    </w:p>
    <w:p w:rsidR="008275F2" w:rsidRDefault="00C47409">
      <w:pPr>
        <w:widowControl w:val="0"/>
        <w:tabs>
          <w:tab w:val="left" w:leader="dot" w:pos="8438"/>
        </w:tabs>
        <w:autoSpaceDE w:val="0"/>
        <w:autoSpaceDN w:val="0"/>
        <w:adjustRightInd w:val="0"/>
        <w:spacing w:before="1" w:after="0" w:line="229" w:lineRule="exact"/>
        <w:ind w:left="360" w:firstLine="1020"/>
        <w:rPr>
          <w:rFonts w:ascii="Times New Roman Italic" w:hAnsi="Times New Roman Italic" w:cs="Times New Roman Italic"/>
          <w:i/>
          <w:iCs/>
          <w:color w:val="000000"/>
          <w:spacing w:val="1"/>
          <w:sz w:val="20"/>
          <w:szCs w:val="20"/>
        </w:rPr>
      </w:pPr>
      <w:r>
        <w:rPr>
          <w:rFonts w:ascii="Times New Roman Italic" w:hAnsi="Times New Roman Italic" w:cs="Times New Roman Italic"/>
          <w:i/>
          <w:iCs/>
          <w:color w:val="000000"/>
          <w:spacing w:val="2"/>
          <w:sz w:val="20"/>
          <w:szCs w:val="20"/>
        </w:rPr>
        <w:t>2.8.2</w:t>
      </w:r>
      <w:r>
        <w:rPr>
          <w:rFonts w:ascii="Times New Roman" w:hAnsi="Times New Roman"/>
          <w:color w:val="000000"/>
          <w:spacing w:val="2"/>
          <w:sz w:val="24"/>
          <w:szCs w:val="24"/>
        </w:rPr>
        <w:t xml:space="preserve"> </w:t>
      </w:r>
      <w:r>
        <w:rPr>
          <w:rFonts w:ascii="Times New Roman Italic" w:hAnsi="Times New Roman Italic" w:cs="Times New Roman Italic"/>
          <w:i/>
          <w:iCs/>
          <w:color w:val="000000"/>
          <w:spacing w:val="2"/>
          <w:sz w:val="20"/>
          <w:szCs w:val="20"/>
        </w:rPr>
        <w:t>Enforcement and penalties</w:t>
      </w:r>
      <w:r>
        <w:rPr>
          <w:rFonts w:ascii="Times New Roman Italic" w:hAnsi="Times New Roman Italic" w:cs="Times New Roman Italic"/>
          <w:i/>
          <w:iCs/>
          <w:color w:val="000000"/>
          <w:sz w:val="20"/>
          <w:szCs w:val="20"/>
        </w:rPr>
        <w:tab/>
      </w:r>
      <w:r>
        <w:rPr>
          <w:rFonts w:ascii="Times New Roman Italic" w:hAnsi="Times New Roman Italic" w:cs="Times New Roman Italic"/>
          <w:i/>
          <w:iCs/>
          <w:color w:val="000000"/>
          <w:spacing w:val="1"/>
          <w:sz w:val="20"/>
          <w:szCs w:val="20"/>
        </w:rPr>
        <w:t>33</w:t>
      </w:r>
    </w:p>
    <w:p w:rsidR="008275F2" w:rsidRDefault="00C47409">
      <w:pPr>
        <w:widowControl w:val="0"/>
        <w:tabs>
          <w:tab w:val="left" w:pos="1352"/>
          <w:tab w:val="left" w:leader="dot" w:pos="8439"/>
        </w:tabs>
        <w:autoSpaceDE w:val="0"/>
        <w:autoSpaceDN w:val="0"/>
        <w:adjustRightInd w:val="0"/>
        <w:spacing w:after="0" w:line="230" w:lineRule="exact"/>
        <w:ind w:left="360" w:firstLine="426"/>
        <w:rPr>
          <w:rFonts w:ascii="Times New Roman" w:hAnsi="Times New Roman"/>
          <w:color w:val="000000"/>
          <w:sz w:val="20"/>
          <w:szCs w:val="20"/>
        </w:rPr>
      </w:pPr>
      <w:r>
        <w:rPr>
          <w:rFonts w:ascii="Times New Roman" w:hAnsi="Times New Roman"/>
          <w:color w:val="000000"/>
          <w:sz w:val="20"/>
          <w:szCs w:val="20"/>
        </w:rPr>
        <w:t>2.9</w:t>
      </w:r>
      <w:r>
        <w:rPr>
          <w:rFonts w:ascii="Times New Roman" w:hAnsi="Times New Roman"/>
          <w:color w:val="000000"/>
          <w:sz w:val="20"/>
          <w:szCs w:val="20"/>
        </w:rPr>
        <w:tab/>
        <w:t>A</w:t>
      </w:r>
      <w:r>
        <w:rPr>
          <w:rFonts w:ascii="Times New Roman" w:hAnsi="Times New Roman"/>
          <w:color w:val="000000"/>
          <w:sz w:val="16"/>
          <w:szCs w:val="16"/>
        </w:rPr>
        <w:t>PPROACH TAKEN IN OTHER COUNTRIES TO ADDRESS CREDIT CARD ISSUES</w:t>
      </w:r>
      <w:r>
        <w:rPr>
          <w:rFonts w:ascii="Times New Roman" w:hAnsi="Times New Roman"/>
          <w:color w:val="000000"/>
          <w:sz w:val="16"/>
          <w:szCs w:val="16"/>
        </w:rPr>
        <w:tab/>
      </w:r>
      <w:r>
        <w:rPr>
          <w:rFonts w:ascii="Times New Roman" w:hAnsi="Times New Roman"/>
          <w:color w:val="000000"/>
          <w:sz w:val="20"/>
          <w:szCs w:val="20"/>
        </w:rPr>
        <w:t>34</w:t>
      </w:r>
    </w:p>
    <w:p w:rsidR="008275F2" w:rsidRDefault="00C47409">
      <w:pPr>
        <w:widowControl w:val="0"/>
        <w:tabs>
          <w:tab w:val="left" w:pos="800"/>
          <w:tab w:val="left" w:leader="dot" w:pos="8439"/>
        </w:tabs>
        <w:autoSpaceDE w:val="0"/>
        <w:autoSpaceDN w:val="0"/>
        <w:adjustRightInd w:val="0"/>
        <w:spacing w:before="123" w:after="0" w:line="230" w:lineRule="exact"/>
        <w:ind w:left="360"/>
        <w:rPr>
          <w:rFonts w:ascii="Times New Roman Bold" w:hAnsi="Times New Roman Bold" w:cs="Times New Roman Bold"/>
          <w:color w:val="000000"/>
          <w:sz w:val="20"/>
          <w:szCs w:val="20"/>
        </w:rPr>
      </w:pPr>
      <w:r>
        <w:rPr>
          <w:rFonts w:ascii="Times New Roman Bold" w:hAnsi="Times New Roman Bold" w:cs="Times New Roman Bold"/>
          <w:color w:val="000000"/>
          <w:sz w:val="20"/>
          <w:szCs w:val="20"/>
        </w:rPr>
        <w:t>3.</w:t>
      </w:r>
      <w:r>
        <w:rPr>
          <w:rFonts w:ascii="Times New Roman Bold" w:hAnsi="Times New Roman Bold" w:cs="Times New Roman Bold"/>
          <w:color w:val="000000"/>
          <w:sz w:val="20"/>
          <w:szCs w:val="20"/>
        </w:rPr>
        <w:tab/>
        <w:t>OBJECTIVES OF GOVERNMENT INTERVENTION</w:t>
      </w:r>
      <w:r>
        <w:rPr>
          <w:rFonts w:ascii="Times New Roman Bold" w:hAnsi="Times New Roman Bold" w:cs="Times New Roman Bold"/>
          <w:color w:val="000000"/>
          <w:sz w:val="20"/>
          <w:szCs w:val="20"/>
        </w:rPr>
        <w:tab/>
        <w:t>35</w:t>
      </w:r>
    </w:p>
    <w:p w:rsidR="008275F2" w:rsidRDefault="00C47409">
      <w:pPr>
        <w:widowControl w:val="0"/>
        <w:tabs>
          <w:tab w:val="left" w:pos="1352"/>
          <w:tab w:val="left" w:leader="dot" w:pos="8439"/>
        </w:tabs>
        <w:autoSpaceDE w:val="0"/>
        <w:autoSpaceDN w:val="0"/>
        <w:adjustRightInd w:val="0"/>
        <w:spacing w:before="118" w:after="0" w:line="230" w:lineRule="exact"/>
        <w:ind w:left="360" w:firstLine="426"/>
        <w:rPr>
          <w:rFonts w:ascii="Times New Roman" w:hAnsi="Times New Roman"/>
          <w:color w:val="000000"/>
          <w:sz w:val="20"/>
          <w:szCs w:val="20"/>
        </w:rPr>
      </w:pPr>
      <w:r>
        <w:rPr>
          <w:rFonts w:ascii="Times New Roman" w:hAnsi="Times New Roman"/>
          <w:color w:val="000000"/>
          <w:sz w:val="20"/>
          <w:szCs w:val="20"/>
        </w:rPr>
        <w:t>3.1</w:t>
      </w:r>
      <w:r>
        <w:rPr>
          <w:rFonts w:ascii="Times New Roman" w:hAnsi="Times New Roman"/>
          <w:color w:val="000000"/>
          <w:sz w:val="20"/>
          <w:szCs w:val="20"/>
        </w:rPr>
        <w:tab/>
        <w:t>G</w:t>
      </w:r>
      <w:r>
        <w:rPr>
          <w:rFonts w:ascii="Times New Roman" w:hAnsi="Times New Roman"/>
          <w:color w:val="000000"/>
          <w:sz w:val="16"/>
          <w:szCs w:val="16"/>
        </w:rPr>
        <w:t xml:space="preserve">ROUPS POTENTIALLY AFFECTED BY </w:t>
      </w:r>
      <w:r>
        <w:rPr>
          <w:rFonts w:ascii="Times New Roman" w:hAnsi="Times New Roman"/>
          <w:color w:val="000000"/>
          <w:sz w:val="20"/>
          <w:szCs w:val="20"/>
        </w:rPr>
        <w:t>G</w:t>
      </w:r>
      <w:r>
        <w:rPr>
          <w:rFonts w:ascii="Times New Roman" w:hAnsi="Times New Roman"/>
          <w:color w:val="000000"/>
          <w:sz w:val="16"/>
          <w:szCs w:val="16"/>
        </w:rPr>
        <w:t>OVERNMENT INTERVENTION</w:t>
      </w:r>
      <w:r>
        <w:rPr>
          <w:rFonts w:ascii="Times New Roman" w:hAnsi="Times New Roman"/>
          <w:color w:val="000000"/>
          <w:sz w:val="16"/>
          <w:szCs w:val="16"/>
        </w:rPr>
        <w:tab/>
      </w:r>
      <w:r>
        <w:rPr>
          <w:rFonts w:ascii="Times New Roman" w:hAnsi="Times New Roman"/>
          <w:color w:val="000000"/>
          <w:sz w:val="20"/>
          <w:szCs w:val="20"/>
        </w:rPr>
        <w:t>35</w:t>
      </w:r>
    </w:p>
    <w:p w:rsidR="008275F2" w:rsidRDefault="00C47409">
      <w:pPr>
        <w:widowControl w:val="0"/>
        <w:tabs>
          <w:tab w:val="left" w:pos="800"/>
          <w:tab w:val="left" w:leader="dot" w:pos="8438"/>
        </w:tabs>
        <w:autoSpaceDE w:val="0"/>
        <w:autoSpaceDN w:val="0"/>
        <w:adjustRightInd w:val="0"/>
        <w:spacing w:before="122" w:after="0" w:line="230" w:lineRule="exact"/>
        <w:ind w:left="360"/>
        <w:rPr>
          <w:rFonts w:ascii="Times New Roman Bold" w:hAnsi="Times New Roman Bold" w:cs="Times New Roman Bold"/>
          <w:color w:val="000000"/>
          <w:spacing w:val="1"/>
          <w:sz w:val="20"/>
          <w:szCs w:val="20"/>
        </w:rPr>
      </w:pPr>
      <w:r>
        <w:rPr>
          <w:rFonts w:ascii="Times New Roman Bold" w:hAnsi="Times New Roman Bold" w:cs="Times New Roman Bold"/>
          <w:color w:val="000000"/>
          <w:sz w:val="20"/>
          <w:szCs w:val="20"/>
        </w:rPr>
        <w:t>4.</w:t>
      </w:r>
      <w:r>
        <w:rPr>
          <w:rFonts w:ascii="Times New Roman Bold" w:hAnsi="Times New Roman Bold" w:cs="Times New Roman Bold"/>
          <w:color w:val="000000"/>
          <w:sz w:val="20"/>
          <w:szCs w:val="20"/>
        </w:rPr>
        <w:tab/>
      </w:r>
      <w:r>
        <w:rPr>
          <w:rFonts w:ascii="Times New Roman Bold" w:hAnsi="Times New Roman Bold" w:cs="Times New Roman Bold"/>
          <w:color w:val="000000"/>
          <w:spacing w:val="1"/>
          <w:sz w:val="20"/>
          <w:szCs w:val="20"/>
        </w:rPr>
        <w:t>POLICY OPTIONS</w:t>
      </w:r>
      <w:r>
        <w:rPr>
          <w:rFonts w:ascii="Times New Roman Bold" w:hAnsi="Times New Roman Bold" w:cs="Times New Roman Bold"/>
          <w:color w:val="000000"/>
          <w:sz w:val="20"/>
          <w:szCs w:val="20"/>
        </w:rPr>
        <w:tab/>
      </w:r>
      <w:r>
        <w:rPr>
          <w:rFonts w:ascii="Times New Roman Bold" w:hAnsi="Times New Roman Bold" w:cs="Times New Roman Bold"/>
          <w:color w:val="000000"/>
          <w:spacing w:val="1"/>
          <w:sz w:val="20"/>
          <w:szCs w:val="20"/>
        </w:rPr>
        <w:t>36</w:t>
      </w:r>
    </w:p>
    <w:p w:rsidR="008275F2" w:rsidRDefault="00C47409">
      <w:pPr>
        <w:widowControl w:val="0"/>
        <w:tabs>
          <w:tab w:val="left" w:pos="1352"/>
          <w:tab w:val="left" w:leader="dot" w:pos="8438"/>
        </w:tabs>
        <w:autoSpaceDE w:val="0"/>
        <w:autoSpaceDN w:val="0"/>
        <w:adjustRightInd w:val="0"/>
        <w:spacing w:before="118" w:after="0" w:line="230" w:lineRule="exact"/>
        <w:ind w:left="360" w:firstLine="426"/>
        <w:rPr>
          <w:rFonts w:ascii="Times New Roman" w:hAnsi="Times New Roman"/>
          <w:color w:val="000000"/>
          <w:spacing w:val="1"/>
          <w:sz w:val="20"/>
          <w:szCs w:val="20"/>
        </w:rPr>
      </w:pPr>
      <w:r>
        <w:rPr>
          <w:rFonts w:ascii="Times New Roman" w:hAnsi="Times New Roman"/>
          <w:color w:val="000000"/>
          <w:sz w:val="20"/>
          <w:szCs w:val="20"/>
        </w:rPr>
        <w:t>4.1</w:t>
      </w:r>
      <w:r>
        <w:rPr>
          <w:rFonts w:ascii="Times New Roman" w:hAnsi="Times New Roman"/>
          <w:color w:val="000000"/>
          <w:sz w:val="20"/>
          <w:szCs w:val="20"/>
        </w:rPr>
        <w:tab/>
        <w:t>O</w:t>
      </w:r>
      <w:r>
        <w:rPr>
          <w:rFonts w:ascii="Times New Roman" w:hAnsi="Times New Roman"/>
          <w:color w:val="000000"/>
          <w:sz w:val="16"/>
          <w:szCs w:val="16"/>
        </w:rPr>
        <w:t xml:space="preserve">PTION </w:t>
      </w:r>
      <w:r>
        <w:rPr>
          <w:rFonts w:ascii="Times New Roman" w:hAnsi="Times New Roman"/>
          <w:color w:val="000000"/>
          <w:sz w:val="20"/>
          <w:szCs w:val="20"/>
        </w:rPr>
        <w:t>1:</w:t>
      </w:r>
      <w:r>
        <w:rPr>
          <w:rFonts w:ascii="Times New Roman" w:hAnsi="Times New Roman"/>
          <w:color w:val="000000"/>
          <w:sz w:val="16"/>
          <w:szCs w:val="16"/>
        </w:rPr>
        <w:t xml:space="preserve"> </w:t>
      </w:r>
      <w:r>
        <w:rPr>
          <w:rFonts w:ascii="Times New Roman" w:hAnsi="Times New Roman"/>
          <w:color w:val="000000"/>
          <w:sz w:val="20"/>
          <w:szCs w:val="20"/>
        </w:rPr>
        <w:t>M</w:t>
      </w:r>
      <w:r>
        <w:rPr>
          <w:rFonts w:ascii="Times New Roman" w:hAnsi="Times New Roman"/>
          <w:color w:val="000000"/>
          <w:sz w:val="16"/>
          <w:szCs w:val="16"/>
        </w:rPr>
        <w:t>AINTAIN THE STATUS QUO</w:t>
      </w:r>
      <w:r>
        <w:rPr>
          <w:rFonts w:ascii="Times New Roman" w:hAnsi="Times New Roman"/>
          <w:color w:val="000000"/>
          <w:sz w:val="16"/>
          <w:szCs w:val="16"/>
        </w:rPr>
        <w:tab/>
      </w:r>
      <w:r>
        <w:rPr>
          <w:rFonts w:ascii="Times New Roman" w:hAnsi="Times New Roman"/>
          <w:color w:val="000000"/>
          <w:spacing w:val="1"/>
          <w:sz w:val="20"/>
          <w:szCs w:val="20"/>
        </w:rPr>
        <w:t>36</w:t>
      </w:r>
    </w:p>
    <w:p w:rsidR="008275F2" w:rsidRDefault="00C47409">
      <w:pPr>
        <w:widowControl w:val="0"/>
        <w:tabs>
          <w:tab w:val="left" w:pos="1352"/>
          <w:tab w:val="left" w:leader="dot" w:pos="8438"/>
        </w:tabs>
        <w:autoSpaceDE w:val="0"/>
        <w:autoSpaceDN w:val="0"/>
        <w:adjustRightInd w:val="0"/>
        <w:spacing w:before="1" w:after="0" w:line="228" w:lineRule="exact"/>
        <w:ind w:left="360" w:firstLine="426"/>
        <w:rPr>
          <w:rFonts w:ascii="Times New Roman" w:hAnsi="Times New Roman"/>
          <w:color w:val="000000"/>
          <w:sz w:val="20"/>
          <w:szCs w:val="20"/>
        </w:rPr>
      </w:pPr>
      <w:r>
        <w:rPr>
          <w:rFonts w:ascii="Times New Roman" w:hAnsi="Times New Roman"/>
          <w:color w:val="000000"/>
          <w:sz w:val="20"/>
          <w:szCs w:val="20"/>
        </w:rPr>
        <w:t>4.2</w:t>
      </w:r>
      <w:r>
        <w:rPr>
          <w:rFonts w:ascii="Times New Roman" w:hAnsi="Times New Roman"/>
          <w:color w:val="000000"/>
          <w:sz w:val="20"/>
          <w:szCs w:val="20"/>
        </w:rPr>
        <w:tab/>
        <w:t>O</w:t>
      </w:r>
      <w:r>
        <w:rPr>
          <w:rFonts w:ascii="Times New Roman" w:hAnsi="Times New Roman"/>
          <w:color w:val="000000"/>
          <w:sz w:val="16"/>
          <w:szCs w:val="16"/>
        </w:rPr>
        <w:t xml:space="preserve">PTION </w:t>
      </w:r>
      <w:r>
        <w:rPr>
          <w:rFonts w:ascii="Times New Roman" w:hAnsi="Times New Roman"/>
          <w:color w:val="000000"/>
          <w:sz w:val="20"/>
          <w:szCs w:val="20"/>
        </w:rPr>
        <w:t>2:</w:t>
      </w:r>
      <w:r>
        <w:rPr>
          <w:rFonts w:ascii="Times New Roman" w:hAnsi="Times New Roman"/>
          <w:color w:val="000000"/>
          <w:sz w:val="16"/>
          <w:szCs w:val="16"/>
        </w:rPr>
        <w:t xml:space="preserve"> </w:t>
      </w:r>
      <w:r>
        <w:rPr>
          <w:rFonts w:ascii="Times New Roman" w:hAnsi="Times New Roman"/>
          <w:color w:val="000000"/>
          <w:sz w:val="20"/>
          <w:szCs w:val="20"/>
        </w:rPr>
        <w:t>I</w:t>
      </w:r>
      <w:r>
        <w:rPr>
          <w:rFonts w:ascii="Times New Roman" w:hAnsi="Times New Roman"/>
          <w:color w:val="000000"/>
          <w:sz w:val="16"/>
          <w:szCs w:val="16"/>
        </w:rPr>
        <w:t>NCREASED PENALTIES AND BETTER ENFORCEMENT OF THE CURRENT LAW</w:t>
      </w:r>
      <w:r>
        <w:rPr>
          <w:rFonts w:ascii="Times New Roman" w:hAnsi="Times New Roman"/>
          <w:color w:val="000000"/>
          <w:sz w:val="16"/>
          <w:szCs w:val="16"/>
        </w:rPr>
        <w:tab/>
      </w:r>
      <w:r>
        <w:rPr>
          <w:rFonts w:ascii="Times New Roman" w:hAnsi="Times New Roman"/>
          <w:color w:val="000000"/>
          <w:sz w:val="20"/>
          <w:szCs w:val="20"/>
        </w:rPr>
        <w:t>37</w:t>
      </w:r>
    </w:p>
    <w:p w:rsidR="008275F2" w:rsidRDefault="00C47409">
      <w:pPr>
        <w:widowControl w:val="0"/>
        <w:tabs>
          <w:tab w:val="left" w:pos="1352"/>
          <w:tab w:val="left" w:leader="dot" w:pos="8438"/>
        </w:tabs>
        <w:autoSpaceDE w:val="0"/>
        <w:autoSpaceDN w:val="0"/>
        <w:adjustRightInd w:val="0"/>
        <w:spacing w:before="1" w:after="0" w:line="230" w:lineRule="exact"/>
        <w:ind w:left="360" w:firstLine="426"/>
        <w:rPr>
          <w:rFonts w:ascii="Times New Roman" w:hAnsi="Times New Roman"/>
          <w:color w:val="000000"/>
          <w:spacing w:val="1"/>
          <w:sz w:val="20"/>
          <w:szCs w:val="20"/>
        </w:rPr>
      </w:pPr>
      <w:r>
        <w:rPr>
          <w:rFonts w:ascii="Times New Roman" w:hAnsi="Times New Roman"/>
          <w:color w:val="000000"/>
          <w:sz w:val="20"/>
          <w:szCs w:val="20"/>
        </w:rPr>
        <w:t>4.3</w:t>
      </w:r>
      <w:r>
        <w:rPr>
          <w:rFonts w:ascii="Times New Roman" w:hAnsi="Times New Roman"/>
          <w:color w:val="000000"/>
          <w:sz w:val="20"/>
          <w:szCs w:val="20"/>
        </w:rPr>
        <w:tab/>
        <w:t>O</w:t>
      </w:r>
      <w:r>
        <w:rPr>
          <w:rFonts w:ascii="Times New Roman" w:hAnsi="Times New Roman"/>
          <w:color w:val="000000"/>
          <w:sz w:val="16"/>
          <w:szCs w:val="16"/>
        </w:rPr>
        <w:t xml:space="preserve">PTION </w:t>
      </w:r>
      <w:r>
        <w:rPr>
          <w:rFonts w:ascii="Times New Roman" w:hAnsi="Times New Roman"/>
          <w:color w:val="000000"/>
          <w:sz w:val="20"/>
          <w:szCs w:val="20"/>
        </w:rPr>
        <w:t>3:</w:t>
      </w:r>
      <w:r>
        <w:rPr>
          <w:rFonts w:ascii="Times New Roman" w:hAnsi="Times New Roman"/>
          <w:color w:val="000000"/>
          <w:sz w:val="16"/>
          <w:szCs w:val="16"/>
        </w:rPr>
        <w:t xml:space="preserve">  </w:t>
      </w:r>
      <w:r>
        <w:rPr>
          <w:rFonts w:ascii="Times New Roman" w:hAnsi="Times New Roman"/>
          <w:color w:val="000000"/>
          <w:sz w:val="20"/>
          <w:szCs w:val="20"/>
        </w:rPr>
        <w:t>E</w:t>
      </w:r>
      <w:r>
        <w:rPr>
          <w:rFonts w:ascii="Times New Roman" w:hAnsi="Times New Roman"/>
          <w:color w:val="000000"/>
          <w:sz w:val="16"/>
          <w:szCs w:val="16"/>
        </w:rPr>
        <w:t>DUCATION AND INFORMATION</w:t>
      </w:r>
      <w:r>
        <w:rPr>
          <w:rFonts w:ascii="Times New Roman" w:hAnsi="Times New Roman"/>
          <w:color w:val="000000"/>
          <w:sz w:val="16"/>
          <w:szCs w:val="16"/>
        </w:rPr>
        <w:tab/>
      </w:r>
      <w:r>
        <w:rPr>
          <w:rFonts w:ascii="Times New Roman" w:hAnsi="Times New Roman"/>
          <w:color w:val="000000"/>
          <w:spacing w:val="1"/>
          <w:sz w:val="20"/>
          <w:szCs w:val="20"/>
        </w:rPr>
        <w:t>38</w:t>
      </w:r>
    </w:p>
    <w:p w:rsidR="008275F2" w:rsidRDefault="00C47409">
      <w:pPr>
        <w:widowControl w:val="0"/>
        <w:tabs>
          <w:tab w:val="left" w:pos="1352"/>
          <w:tab w:val="left" w:leader="dot" w:pos="8438"/>
        </w:tabs>
        <w:autoSpaceDE w:val="0"/>
        <w:autoSpaceDN w:val="0"/>
        <w:adjustRightInd w:val="0"/>
        <w:spacing w:before="1" w:after="0" w:line="230" w:lineRule="exact"/>
        <w:ind w:left="360" w:firstLine="426"/>
        <w:rPr>
          <w:rFonts w:ascii="Times New Roman" w:hAnsi="Times New Roman"/>
          <w:color w:val="000000"/>
          <w:spacing w:val="1"/>
          <w:sz w:val="20"/>
          <w:szCs w:val="20"/>
        </w:rPr>
      </w:pPr>
      <w:r>
        <w:rPr>
          <w:rFonts w:ascii="Times New Roman" w:hAnsi="Times New Roman"/>
          <w:color w:val="000000"/>
          <w:sz w:val="20"/>
          <w:szCs w:val="20"/>
        </w:rPr>
        <w:t>4.4</w:t>
      </w:r>
      <w:r>
        <w:rPr>
          <w:rFonts w:ascii="Times New Roman" w:hAnsi="Times New Roman"/>
          <w:color w:val="000000"/>
          <w:sz w:val="20"/>
          <w:szCs w:val="20"/>
        </w:rPr>
        <w:tab/>
        <w:t>O</w:t>
      </w:r>
      <w:r>
        <w:rPr>
          <w:rFonts w:ascii="Times New Roman" w:hAnsi="Times New Roman"/>
          <w:color w:val="000000"/>
          <w:sz w:val="16"/>
          <w:szCs w:val="16"/>
        </w:rPr>
        <w:t xml:space="preserve">PTION </w:t>
      </w:r>
      <w:r>
        <w:rPr>
          <w:rFonts w:ascii="Times New Roman" w:hAnsi="Times New Roman"/>
          <w:color w:val="000000"/>
          <w:sz w:val="20"/>
          <w:szCs w:val="20"/>
        </w:rPr>
        <w:t>4:</w:t>
      </w:r>
      <w:r>
        <w:rPr>
          <w:rFonts w:ascii="Times New Roman" w:hAnsi="Times New Roman"/>
          <w:color w:val="000000"/>
          <w:sz w:val="16"/>
          <w:szCs w:val="16"/>
        </w:rPr>
        <w:t xml:space="preserve"> </w:t>
      </w:r>
      <w:r>
        <w:rPr>
          <w:rFonts w:ascii="Times New Roman" w:hAnsi="Times New Roman"/>
          <w:color w:val="000000"/>
          <w:sz w:val="20"/>
          <w:szCs w:val="20"/>
        </w:rPr>
        <w:t>S</w:t>
      </w:r>
      <w:r>
        <w:rPr>
          <w:rFonts w:ascii="Times New Roman" w:hAnsi="Times New Roman"/>
          <w:color w:val="000000"/>
          <w:sz w:val="16"/>
          <w:szCs w:val="16"/>
        </w:rPr>
        <w:t xml:space="preserve">ELF </w:t>
      </w:r>
      <w:r>
        <w:rPr>
          <w:rFonts w:ascii="Times New Roman" w:hAnsi="Times New Roman"/>
          <w:color w:val="000000"/>
          <w:sz w:val="20"/>
          <w:szCs w:val="20"/>
        </w:rPr>
        <w:t>R</w:t>
      </w:r>
      <w:r>
        <w:rPr>
          <w:rFonts w:ascii="Times New Roman" w:hAnsi="Times New Roman"/>
          <w:color w:val="000000"/>
          <w:sz w:val="16"/>
          <w:szCs w:val="16"/>
        </w:rPr>
        <w:t>EGULATION</w:t>
      </w:r>
      <w:r>
        <w:rPr>
          <w:rFonts w:ascii="Times New Roman" w:hAnsi="Times New Roman"/>
          <w:color w:val="000000"/>
          <w:sz w:val="16"/>
          <w:szCs w:val="16"/>
        </w:rPr>
        <w:tab/>
      </w:r>
      <w:r>
        <w:rPr>
          <w:rFonts w:ascii="Times New Roman" w:hAnsi="Times New Roman"/>
          <w:color w:val="000000"/>
          <w:spacing w:val="1"/>
          <w:sz w:val="20"/>
          <w:szCs w:val="20"/>
        </w:rPr>
        <w:t>39</w:t>
      </w:r>
    </w:p>
    <w:p w:rsidR="008275F2" w:rsidRDefault="00C47409">
      <w:pPr>
        <w:widowControl w:val="0"/>
        <w:tabs>
          <w:tab w:val="left" w:pos="1352"/>
          <w:tab w:val="left" w:leader="dot" w:pos="8438"/>
        </w:tabs>
        <w:autoSpaceDE w:val="0"/>
        <w:autoSpaceDN w:val="0"/>
        <w:adjustRightInd w:val="0"/>
        <w:spacing w:before="1" w:after="0" w:line="228" w:lineRule="exact"/>
        <w:ind w:left="360" w:firstLine="426"/>
        <w:rPr>
          <w:rFonts w:ascii="Times New Roman" w:hAnsi="Times New Roman"/>
          <w:color w:val="000000"/>
          <w:spacing w:val="1"/>
          <w:sz w:val="20"/>
          <w:szCs w:val="20"/>
        </w:rPr>
      </w:pPr>
      <w:r>
        <w:rPr>
          <w:rFonts w:ascii="Times New Roman" w:hAnsi="Times New Roman"/>
          <w:color w:val="000000"/>
          <w:sz w:val="20"/>
          <w:szCs w:val="20"/>
        </w:rPr>
        <w:t>4.5</w:t>
      </w:r>
      <w:r>
        <w:rPr>
          <w:rFonts w:ascii="Times New Roman" w:hAnsi="Times New Roman"/>
          <w:color w:val="000000"/>
          <w:sz w:val="20"/>
          <w:szCs w:val="20"/>
        </w:rPr>
        <w:tab/>
        <w:t>O</w:t>
      </w:r>
      <w:r>
        <w:rPr>
          <w:rFonts w:ascii="Times New Roman" w:hAnsi="Times New Roman"/>
          <w:color w:val="000000"/>
          <w:sz w:val="16"/>
          <w:szCs w:val="16"/>
        </w:rPr>
        <w:t xml:space="preserve">PTION </w:t>
      </w:r>
      <w:r>
        <w:rPr>
          <w:rFonts w:ascii="Times New Roman" w:hAnsi="Times New Roman"/>
          <w:color w:val="000000"/>
          <w:sz w:val="20"/>
          <w:szCs w:val="20"/>
        </w:rPr>
        <w:t>5:</w:t>
      </w:r>
      <w:r>
        <w:rPr>
          <w:rFonts w:ascii="Times New Roman" w:hAnsi="Times New Roman"/>
          <w:color w:val="000000"/>
          <w:sz w:val="16"/>
          <w:szCs w:val="16"/>
        </w:rPr>
        <w:t xml:space="preserve"> </w:t>
      </w:r>
      <w:r>
        <w:rPr>
          <w:rFonts w:ascii="Times New Roman" w:hAnsi="Times New Roman"/>
          <w:color w:val="000000"/>
          <w:sz w:val="20"/>
          <w:szCs w:val="20"/>
        </w:rPr>
        <w:t>C</w:t>
      </w:r>
      <w:r>
        <w:rPr>
          <w:rFonts w:ascii="Times New Roman" w:hAnsi="Times New Roman"/>
          <w:color w:val="000000"/>
          <w:sz w:val="16"/>
          <w:szCs w:val="16"/>
        </w:rPr>
        <w:t>O</w:t>
      </w:r>
      <w:r>
        <w:rPr>
          <w:rFonts w:ascii="Times New Roman" w:hAnsi="Times New Roman"/>
          <w:color w:val="000000"/>
          <w:sz w:val="20"/>
          <w:szCs w:val="20"/>
        </w:rPr>
        <w:t>-</w:t>
      </w:r>
      <w:r>
        <w:rPr>
          <w:rFonts w:ascii="Times New Roman" w:hAnsi="Times New Roman"/>
          <w:color w:val="000000"/>
          <w:sz w:val="16"/>
          <w:szCs w:val="16"/>
        </w:rPr>
        <w:t>REGULATION</w:t>
      </w:r>
      <w:r>
        <w:rPr>
          <w:rFonts w:ascii="Times New Roman" w:hAnsi="Times New Roman"/>
          <w:color w:val="000000"/>
          <w:sz w:val="16"/>
          <w:szCs w:val="16"/>
        </w:rPr>
        <w:tab/>
      </w:r>
      <w:r>
        <w:rPr>
          <w:rFonts w:ascii="Times New Roman" w:hAnsi="Times New Roman"/>
          <w:color w:val="000000"/>
          <w:spacing w:val="1"/>
          <w:sz w:val="20"/>
          <w:szCs w:val="20"/>
        </w:rPr>
        <w:t>40</w:t>
      </w:r>
    </w:p>
    <w:p w:rsidR="008275F2" w:rsidRDefault="00C47409">
      <w:pPr>
        <w:widowControl w:val="0"/>
        <w:tabs>
          <w:tab w:val="left" w:pos="1352"/>
          <w:tab w:val="left" w:leader="dot" w:pos="8438"/>
        </w:tabs>
        <w:autoSpaceDE w:val="0"/>
        <w:autoSpaceDN w:val="0"/>
        <w:adjustRightInd w:val="0"/>
        <w:spacing w:before="1" w:after="0" w:line="230" w:lineRule="exact"/>
        <w:ind w:left="360" w:firstLine="426"/>
        <w:rPr>
          <w:rFonts w:ascii="Times New Roman" w:hAnsi="Times New Roman"/>
          <w:color w:val="000000"/>
          <w:spacing w:val="1"/>
          <w:sz w:val="20"/>
          <w:szCs w:val="20"/>
        </w:rPr>
      </w:pPr>
      <w:r>
        <w:rPr>
          <w:rFonts w:ascii="Times New Roman" w:hAnsi="Times New Roman"/>
          <w:color w:val="000000"/>
          <w:sz w:val="20"/>
          <w:szCs w:val="20"/>
        </w:rPr>
        <w:t>4.6</w:t>
      </w:r>
      <w:r>
        <w:rPr>
          <w:rFonts w:ascii="Times New Roman" w:hAnsi="Times New Roman"/>
          <w:color w:val="000000"/>
          <w:sz w:val="20"/>
          <w:szCs w:val="20"/>
        </w:rPr>
        <w:tab/>
        <w:t>O</w:t>
      </w:r>
      <w:r>
        <w:rPr>
          <w:rFonts w:ascii="Times New Roman" w:hAnsi="Times New Roman"/>
          <w:color w:val="000000"/>
          <w:sz w:val="16"/>
          <w:szCs w:val="16"/>
        </w:rPr>
        <w:t xml:space="preserve">PTION </w:t>
      </w:r>
      <w:r>
        <w:rPr>
          <w:rFonts w:ascii="Times New Roman" w:hAnsi="Times New Roman"/>
          <w:color w:val="000000"/>
          <w:sz w:val="20"/>
          <w:szCs w:val="20"/>
        </w:rPr>
        <w:t>6:</w:t>
      </w:r>
      <w:r>
        <w:rPr>
          <w:rFonts w:ascii="Times New Roman" w:hAnsi="Times New Roman"/>
          <w:color w:val="000000"/>
          <w:sz w:val="16"/>
          <w:szCs w:val="16"/>
        </w:rPr>
        <w:t xml:space="preserve"> </w:t>
      </w:r>
      <w:r>
        <w:rPr>
          <w:rFonts w:ascii="Times New Roman" w:hAnsi="Times New Roman"/>
          <w:color w:val="000000"/>
          <w:sz w:val="20"/>
          <w:szCs w:val="20"/>
        </w:rPr>
        <w:t>R</w:t>
      </w:r>
      <w:r>
        <w:rPr>
          <w:rFonts w:ascii="Times New Roman" w:hAnsi="Times New Roman"/>
          <w:color w:val="000000"/>
          <w:sz w:val="16"/>
          <w:szCs w:val="16"/>
        </w:rPr>
        <w:t>EGULATION</w:t>
      </w:r>
      <w:r>
        <w:rPr>
          <w:rFonts w:ascii="Times New Roman" w:hAnsi="Times New Roman"/>
          <w:color w:val="000000"/>
          <w:sz w:val="16"/>
          <w:szCs w:val="16"/>
        </w:rPr>
        <w:tab/>
      </w:r>
      <w:r>
        <w:rPr>
          <w:rFonts w:ascii="Times New Roman" w:hAnsi="Times New Roman"/>
          <w:color w:val="000000"/>
          <w:spacing w:val="1"/>
          <w:sz w:val="20"/>
          <w:szCs w:val="20"/>
        </w:rPr>
        <w:t>41</w:t>
      </w:r>
    </w:p>
    <w:p w:rsidR="008275F2" w:rsidRDefault="00C47409">
      <w:pPr>
        <w:widowControl w:val="0"/>
        <w:tabs>
          <w:tab w:val="left" w:leader="dot" w:pos="8439"/>
        </w:tabs>
        <w:autoSpaceDE w:val="0"/>
        <w:autoSpaceDN w:val="0"/>
        <w:adjustRightInd w:val="0"/>
        <w:spacing w:before="1" w:after="0" w:line="231" w:lineRule="exact"/>
        <w:ind w:left="360" w:firstLine="1020"/>
        <w:rPr>
          <w:rFonts w:ascii="Times New Roman Italic" w:hAnsi="Times New Roman Italic" w:cs="Times New Roman Italic"/>
          <w:i/>
          <w:iCs/>
          <w:color w:val="000000"/>
          <w:sz w:val="20"/>
          <w:szCs w:val="20"/>
        </w:rPr>
      </w:pPr>
      <w:r>
        <w:rPr>
          <w:rFonts w:ascii="Times New Roman Italic" w:hAnsi="Times New Roman Italic" w:cs="Times New Roman Italic"/>
          <w:i/>
          <w:iCs/>
          <w:color w:val="000000"/>
          <w:spacing w:val="1"/>
          <w:sz w:val="20"/>
          <w:szCs w:val="20"/>
        </w:rPr>
        <w:t>4.6.1</w:t>
      </w:r>
      <w:r>
        <w:rPr>
          <w:rFonts w:ascii="Times New Roman" w:hAnsi="Times New Roman"/>
          <w:color w:val="000000"/>
          <w:spacing w:val="1"/>
          <w:sz w:val="24"/>
          <w:szCs w:val="24"/>
        </w:rPr>
        <w:t xml:space="preserve"> </w:t>
      </w:r>
      <w:r>
        <w:rPr>
          <w:rFonts w:ascii="Times New Roman Italic" w:hAnsi="Times New Roman Italic" w:cs="Times New Roman Italic"/>
          <w:i/>
          <w:iCs/>
          <w:color w:val="000000"/>
          <w:spacing w:val="1"/>
          <w:sz w:val="20"/>
          <w:szCs w:val="20"/>
        </w:rPr>
        <w:t>Option 6.1: change the timing of essential information disclosure</w:t>
      </w:r>
      <w:r>
        <w:rPr>
          <w:rFonts w:ascii="Times New Roman Italic" w:hAnsi="Times New Roman Italic" w:cs="Times New Roman Italic"/>
          <w:i/>
          <w:iCs/>
          <w:color w:val="000000"/>
          <w:sz w:val="20"/>
          <w:szCs w:val="20"/>
        </w:rPr>
        <w:tab/>
        <w:t>41</w:t>
      </w:r>
    </w:p>
    <w:p w:rsidR="008275F2" w:rsidRDefault="00C47409">
      <w:pPr>
        <w:widowControl w:val="0"/>
        <w:autoSpaceDE w:val="0"/>
        <w:autoSpaceDN w:val="0"/>
        <w:adjustRightInd w:val="0"/>
        <w:spacing w:before="1" w:after="0" w:line="206" w:lineRule="exact"/>
        <w:ind w:left="1380"/>
        <w:rPr>
          <w:rFonts w:ascii="Times New Roman Italic" w:hAnsi="Times New Roman Italic" w:cs="Times New Roman Italic"/>
          <w:i/>
          <w:iCs/>
          <w:color w:val="000000"/>
          <w:spacing w:val="1"/>
          <w:sz w:val="20"/>
          <w:szCs w:val="20"/>
        </w:rPr>
      </w:pPr>
      <w:r>
        <w:rPr>
          <w:rFonts w:ascii="Times New Roman Italic" w:hAnsi="Times New Roman Italic" w:cs="Times New Roman Italic"/>
          <w:i/>
          <w:iCs/>
          <w:color w:val="000000"/>
          <w:spacing w:val="1"/>
          <w:sz w:val="20"/>
          <w:szCs w:val="20"/>
        </w:rPr>
        <w:t>4.6.2</w:t>
      </w:r>
      <w:r>
        <w:rPr>
          <w:rFonts w:ascii="Times New Roman" w:hAnsi="Times New Roman"/>
          <w:color w:val="000000"/>
          <w:spacing w:val="1"/>
          <w:sz w:val="24"/>
          <w:szCs w:val="24"/>
        </w:rPr>
        <w:t xml:space="preserve"> </w:t>
      </w:r>
      <w:r>
        <w:rPr>
          <w:rFonts w:ascii="Times New Roman Italic" w:hAnsi="Times New Roman Italic" w:cs="Times New Roman Italic"/>
          <w:i/>
          <w:iCs/>
          <w:color w:val="000000"/>
          <w:spacing w:val="1"/>
          <w:sz w:val="20"/>
          <w:szCs w:val="20"/>
        </w:rPr>
        <w:t xml:space="preserve">Option 6.2: require credit providers to allow consumers to nominate the credit limit </w:t>
      </w:r>
    </w:p>
    <w:p w:rsidR="008275F2" w:rsidRDefault="00C47409">
      <w:pPr>
        <w:widowControl w:val="0"/>
        <w:tabs>
          <w:tab w:val="left" w:leader="dot" w:pos="8438"/>
        </w:tabs>
        <w:autoSpaceDE w:val="0"/>
        <w:autoSpaceDN w:val="0"/>
        <w:adjustRightInd w:val="0"/>
        <w:spacing w:before="23" w:after="0" w:line="230" w:lineRule="exact"/>
        <w:ind w:left="1920"/>
        <w:rPr>
          <w:rFonts w:ascii="Times New Roman Italic" w:hAnsi="Times New Roman Italic" w:cs="Times New Roman Italic"/>
          <w:i/>
          <w:iCs/>
          <w:color w:val="000000"/>
          <w:sz w:val="20"/>
          <w:szCs w:val="20"/>
        </w:rPr>
      </w:pPr>
      <w:proofErr w:type="gramStart"/>
      <w:r>
        <w:rPr>
          <w:rFonts w:ascii="Times New Roman Italic" w:hAnsi="Times New Roman Italic" w:cs="Times New Roman Italic"/>
          <w:i/>
          <w:iCs/>
          <w:color w:val="000000"/>
          <w:sz w:val="20"/>
          <w:szCs w:val="20"/>
        </w:rPr>
        <w:t>sought</w:t>
      </w:r>
      <w:proofErr w:type="gramEnd"/>
      <w:r>
        <w:rPr>
          <w:rFonts w:ascii="Times New Roman Italic" w:hAnsi="Times New Roman Italic" w:cs="Times New Roman Italic"/>
          <w:i/>
          <w:iCs/>
          <w:color w:val="000000"/>
          <w:sz w:val="20"/>
          <w:szCs w:val="20"/>
        </w:rPr>
        <w:tab/>
        <w:t>42</w:t>
      </w:r>
    </w:p>
    <w:p w:rsidR="008275F2" w:rsidRDefault="00C47409">
      <w:pPr>
        <w:widowControl w:val="0"/>
        <w:autoSpaceDE w:val="0"/>
        <w:autoSpaceDN w:val="0"/>
        <w:adjustRightInd w:val="0"/>
        <w:spacing w:before="1" w:after="0" w:line="208" w:lineRule="exact"/>
        <w:ind w:left="1380"/>
        <w:rPr>
          <w:rFonts w:ascii="Times New Roman Italic" w:hAnsi="Times New Roman Italic" w:cs="Times New Roman Italic"/>
          <w:i/>
          <w:iCs/>
          <w:color w:val="000000"/>
          <w:spacing w:val="1"/>
          <w:sz w:val="20"/>
          <w:szCs w:val="20"/>
        </w:rPr>
      </w:pPr>
      <w:r>
        <w:rPr>
          <w:rFonts w:ascii="Times New Roman Italic" w:hAnsi="Times New Roman Italic" w:cs="Times New Roman Italic"/>
          <w:i/>
          <w:iCs/>
          <w:color w:val="000000"/>
          <w:spacing w:val="1"/>
          <w:sz w:val="20"/>
          <w:szCs w:val="20"/>
        </w:rPr>
        <w:t>4.6.3</w:t>
      </w:r>
      <w:r>
        <w:rPr>
          <w:rFonts w:ascii="Times New Roman" w:hAnsi="Times New Roman"/>
          <w:color w:val="000000"/>
          <w:spacing w:val="1"/>
          <w:sz w:val="24"/>
          <w:szCs w:val="24"/>
        </w:rPr>
        <w:t xml:space="preserve"> </w:t>
      </w:r>
      <w:r>
        <w:rPr>
          <w:rFonts w:ascii="Times New Roman Italic" w:hAnsi="Times New Roman Italic" w:cs="Times New Roman Italic"/>
          <w:i/>
          <w:iCs/>
          <w:color w:val="000000"/>
          <w:spacing w:val="1"/>
          <w:sz w:val="20"/>
          <w:szCs w:val="20"/>
        </w:rPr>
        <w:t xml:space="preserve">Option 6.3: Prohibit the card issuer from providing more credit than the consumer </w:t>
      </w:r>
    </w:p>
    <w:p w:rsidR="008275F2" w:rsidRDefault="00C47409">
      <w:pPr>
        <w:widowControl w:val="0"/>
        <w:tabs>
          <w:tab w:val="left" w:leader="dot" w:pos="8439"/>
        </w:tabs>
        <w:autoSpaceDE w:val="0"/>
        <w:autoSpaceDN w:val="0"/>
        <w:adjustRightInd w:val="0"/>
        <w:spacing w:before="22" w:after="0" w:line="230" w:lineRule="exact"/>
        <w:ind w:left="1920"/>
        <w:rPr>
          <w:rFonts w:ascii="Times New Roman Italic" w:hAnsi="Times New Roman Italic" w:cs="Times New Roman Italic"/>
          <w:i/>
          <w:iCs/>
          <w:color w:val="000000"/>
          <w:sz w:val="20"/>
          <w:szCs w:val="20"/>
        </w:rPr>
      </w:pPr>
      <w:proofErr w:type="gramStart"/>
      <w:r>
        <w:rPr>
          <w:rFonts w:ascii="Times New Roman Italic" w:hAnsi="Times New Roman Italic" w:cs="Times New Roman Italic"/>
          <w:i/>
          <w:iCs/>
          <w:color w:val="000000"/>
          <w:sz w:val="20"/>
          <w:szCs w:val="20"/>
        </w:rPr>
        <w:t>can</w:t>
      </w:r>
      <w:proofErr w:type="gramEnd"/>
      <w:r>
        <w:rPr>
          <w:rFonts w:ascii="Times New Roman Italic" w:hAnsi="Times New Roman Italic" w:cs="Times New Roman Italic"/>
          <w:i/>
          <w:iCs/>
          <w:color w:val="000000"/>
          <w:sz w:val="20"/>
          <w:szCs w:val="20"/>
        </w:rPr>
        <w:t xml:space="preserve"> repay from income without substantial hardship</w:t>
      </w:r>
      <w:r>
        <w:rPr>
          <w:rFonts w:ascii="Times New Roman Italic" w:hAnsi="Times New Roman Italic" w:cs="Times New Roman Italic"/>
          <w:i/>
          <w:iCs/>
          <w:color w:val="000000"/>
          <w:sz w:val="20"/>
          <w:szCs w:val="20"/>
        </w:rPr>
        <w:tab/>
        <w:t>42</w:t>
      </w:r>
    </w:p>
    <w:p w:rsidR="008275F2" w:rsidRDefault="00C47409">
      <w:pPr>
        <w:widowControl w:val="0"/>
        <w:tabs>
          <w:tab w:val="left" w:pos="1920"/>
        </w:tabs>
        <w:autoSpaceDE w:val="0"/>
        <w:autoSpaceDN w:val="0"/>
        <w:adjustRightInd w:val="0"/>
        <w:spacing w:after="0" w:line="240" w:lineRule="exact"/>
        <w:ind w:left="1380" w:right="354"/>
        <w:rPr>
          <w:rFonts w:ascii="Times New Roman Italic" w:hAnsi="Times New Roman Italic" w:cs="Times New Roman Italic"/>
          <w:i/>
          <w:iCs/>
          <w:color w:val="000000"/>
          <w:sz w:val="20"/>
          <w:szCs w:val="20"/>
        </w:rPr>
      </w:pPr>
      <w:r>
        <w:rPr>
          <w:rFonts w:ascii="Times New Roman Italic" w:hAnsi="Times New Roman Italic" w:cs="Times New Roman Italic"/>
          <w:i/>
          <w:iCs/>
          <w:color w:val="000000"/>
          <w:spacing w:val="1"/>
          <w:sz w:val="20"/>
          <w:szCs w:val="20"/>
        </w:rPr>
        <w:t>4.6.4</w:t>
      </w:r>
      <w:r>
        <w:rPr>
          <w:rFonts w:ascii="Times New Roman" w:hAnsi="Times New Roman"/>
          <w:color w:val="000000"/>
          <w:spacing w:val="1"/>
          <w:sz w:val="24"/>
          <w:szCs w:val="24"/>
        </w:rPr>
        <w:t xml:space="preserve"> </w:t>
      </w:r>
      <w:r>
        <w:rPr>
          <w:rFonts w:ascii="Times New Roman Italic" w:hAnsi="Times New Roman Italic" w:cs="Times New Roman Italic"/>
          <w:i/>
          <w:iCs/>
          <w:color w:val="000000"/>
          <w:spacing w:val="1"/>
          <w:sz w:val="20"/>
          <w:szCs w:val="20"/>
        </w:rPr>
        <w:t xml:space="preserve">Option 6.4: Provide relief for consumers by making the debt unenforceable to the </w:t>
      </w:r>
      <w:r>
        <w:rPr>
          <w:rFonts w:ascii="Times New Roman Italic" w:hAnsi="Times New Roman Italic" w:cs="Times New Roman Italic"/>
          <w:i/>
          <w:iCs/>
          <w:color w:val="000000"/>
          <w:spacing w:val="1"/>
          <w:sz w:val="20"/>
          <w:szCs w:val="20"/>
        </w:rPr>
        <w:br/>
      </w:r>
      <w:r>
        <w:rPr>
          <w:rFonts w:ascii="Times New Roman Italic" w:hAnsi="Times New Roman Italic" w:cs="Times New Roman Italic"/>
          <w:i/>
          <w:iCs/>
          <w:color w:val="000000"/>
          <w:spacing w:val="1"/>
          <w:sz w:val="20"/>
          <w:szCs w:val="20"/>
        </w:rPr>
        <w:tab/>
      </w:r>
      <w:r>
        <w:rPr>
          <w:rFonts w:ascii="Times New Roman Italic" w:hAnsi="Times New Roman Italic" w:cs="Times New Roman Italic"/>
          <w:i/>
          <w:iCs/>
          <w:color w:val="000000"/>
          <w:sz w:val="20"/>
          <w:szCs w:val="20"/>
        </w:rPr>
        <w:t xml:space="preserve">extent that it exceeds an amount granted in accordance with Option 6.3, including </w:t>
      </w:r>
    </w:p>
    <w:p w:rsidR="008275F2" w:rsidRDefault="00C47409">
      <w:pPr>
        <w:widowControl w:val="0"/>
        <w:tabs>
          <w:tab w:val="left" w:leader="dot" w:pos="8438"/>
        </w:tabs>
        <w:autoSpaceDE w:val="0"/>
        <w:autoSpaceDN w:val="0"/>
        <w:adjustRightInd w:val="0"/>
        <w:spacing w:before="1" w:after="0" w:line="206" w:lineRule="exact"/>
        <w:ind w:left="1920"/>
        <w:rPr>
          <w:rFonts w:ascii="Times New Roman Italic" w:hAnsi="Times New Roman Italic" w:cs="Times New Roman Italic"/>
          <w:i/>
          <w:iCs/>
          <w:color w:val="000000"/>
          <w:sz w:val="20"/>
          <w:szCs w:val="20"/>
        </w:rPr>
      </w:pPr>
      <w:proofErr w:type="gramStart"/>
      <w:r>
        <w:rPr>
          <w:rFonts w:ascii="Times New Roman Italic" w:hAnsi="Times New Roman Italic" w:cs="Times New Roman Italic"/>
          <w:i/>
          <w:iCs/>
          <w:color w:val="000000"/>
          <w:sz w:val="20"/>
          <w:szCs w:val="20"/>
        </w:rPr>
        <w:t>interest</w:t>
      </w:r>
      <w:proofErr w:type="gramEnd"/>
      <w:r>
        <w:rPr>
          <w:rFonts w:ascii="Times New Roman Italic" w:hAnsi="Times New Roman Italic" w:cs="Times New Roman Italic"/>
          <w:i/>
          <w:iCs/>
          <w:color w:val="000000"/>
          <w:sz w:val="20"/>
          <w:szCs w:val="20"/>
        </w:rPr>
        <w:t xml:space="preserve"> charged</w:t>
      </w:r>
      <w:r>
        <w:rPr>
          <w:rFonts w:ascii="Times New Roman Italic" w:hAnsi="Times New Roman Italic" w:cs="Times New Roman Italic"/>
          <w:i/>
          <w:iCs/>
          <w:color w:val="000000"/>
          <w:sz w:val="20"/>
          <w:szCs w:val="20"/>
        </w:rPr>
        <w:tab/>
        <w:t>44</w:t>
      </w:r>
    </w:p>
    <w:p w:rsidR="008275F2" w:rsidRDefault="00C47409">
      <w:pPr>
        <w:widowControl w:val="0"/>
        <w:autoSpaceDE w:val="0"/>
        <w:autoSpaceDN w:val="0"/>
        <w:adjustRightInd w:val="0"/>
        <w:spacing w:before="1" w:after="0" w:line="225" w:lineRule="exact"/>
        <w:ind w:left="1380"/>
        <w:rPr>
          <w:rFonts w:ascii="Times New Roman Italic" w:hAnsi="Times New Roman Italic" w:cs="Times New Roman Italic"/>
          <w:i/>
          <w:iCs/>
          <w:color w:val="000000"/>
          <w:spacing w:val="1"/>
          <w:sz w:val="20"/>
          <w:szCs w:val="20"/>
        </w:rPr>
      </w:pPr>
      <w:r>
        <w:rPr>
          <w:rFonts w:ascii="Times New Roman Italic" w:hAnsi="Times New Roman Italic" w:cs="Times New Roman Italic"/>
          <w:i/>
          <w:iCs/>
          <w:color w:val="000000"/>
          <w:spacing w:val="1"/>
          <w:sz w:val="20"/>
          <w:szCs w:val="20"/>
        </w:rPr>
        <w:t>4.6.5</w:t>
      </w:r>
      <w:r>
        <w:rPr>
          <w:rFonts w:ascii="Times New Roman" w:hAnsi="Times New Roman"/>
          <w:color w:val="000000"/>
          <w:spacing w:val="1"/>
          <w:sz w:val="24"/>
          <w:szCs w:val="24"/>
        </w:rPr>
        <w:t xml:space="preserve"> </w:t>
      </w:r>
      <w:r>
        <w:rPr>
          <w:rFonts w:ascii="Times New Roman Italic" w:hAnsi="Times New Roman Italic" w:cs="Times New Roman Italic"/>
          <w:i/>
          <w:iCs/>
          <w:color w:val="000000"/>
          <w:spacing w:val="1"/>
          <w:sz w:val="20"/>
          <w:szCs w:val="20"/>
        </w:rPr>
        <w:t xml:space="preserve">Option 6.5: Require card issuers to warn consumers about the effect of paying only </w:t>
      </w:r>
    </w:p>
    <w:p w:rsidR="008275F2" w:rsidRDefault="00C47409">
      <w:pPr>
        <w:widowControl w:val="0"/>
        <w:tabs>
          <w:tab w:val="left" w:leader="dot" w:pos="8438"/>
        </w:tabs>
        <w:autoSpaceDE w:val="0"/>
        <w:autoSpaceDN w:val="0"/>
        <w:adjustRightInd w:val="0"/>
        <w:spacing w:before="10" w:after="0" w:line="230" w:lineRule="exact"/>
        <w:ind w:left="360" w:firstLine="1560"/>
        <w:rPr>
          <w:rFonts w:ascii="Times New Roman Italic" w:hAnsi="Times New Roman Italic" w:cs="Times New Roman Italic"/>
          <w:i/>
          <w:iCs/>
          <w:color w:val="000000"/>
          <w:spacing w:val="1"/>
          <w:sz w:val="20"/>
          <w:szCs w:val="20"/>
        </w:rPr>
      </w:pPr>
      <w:proofErr w:type="gramStart"/>
      <w:r>
        <w:rPr>
          <w:rFonts w:ascii="Times New Roman Italic" w:hAnsi="Times New Roman Italic" w:cs="Times New Roman Italic"/>
          <w:i/>
          <w:iCs/>
          <w:color w:val="000000"/>
          <w:spacing w:val="1"/>
          <w:sz w:val="20"/>
          <w:szCs w:val="20"/>
        </w:rPr>
        <w:t>the</w:t>
      </w:r>
      <w:proofErr w:type="gramEnd"/>
      <w:r>
        <w:rPr>
          <w:rFonts w:ascii="Times New Roman Italic" w:hAnsi="Times New Roman Italic" w:cs="Times New Roman Italic"/>
          <w:i/>
          <w:iCs/>
          <w:color w:val="000000"/>
          <w:spacing w:val="1"/>
          <w:sz w:val="20"/>
          <w:szCs w:val="20"/>
        </w:rPr>
        <w:t xml:space="preserve"> minimum repayments</w:t>
      </w:r>
      <w:r>
        <w:rPr>
          <w:rFonts w:ascii="Times New Roman Italic" w:hAnsi="Times New Roman Italic" w:cs="Times New Roman Italic"/>
          <w:i/>
          <w:iCs/>
          <w:color w:val="000000"/>
          <w:sz w:val="20"/>
          <w:szCs w:val="20"/>
        </w:rPr>
        <w:tab/>
      </w:r>
      <w:r>
        <w:rPr>
          <w:rFonts w:ascii="Times New Roman Italic" w:hAnsi="Times New Roman Italic" w:cs="Times New Roman Italic"/>
          <w:i/>
          <w:iCs/>
          <w:color w:val="000000"/>
          <w:spacing w:val="1"/>
          <w:sz w:val="20"/>
          <w:szCs w:val="20"/>
        </w:rPr>
        <w:t>45</w:t>
      </w:r>
    </w:p>
    <w:p w:rsidR="008275F2" w:rsidRDefault="00C47409">
      <w:pPr>
        <w:widowControl w:val="0"/>
        <w:autoSpaceDE w:val="0"/>
        <w:autoSpaceDN w:val="0"/>
        <w:adjustRightInd w:val="0"/>
        <w:spacing w:before="1" w:after="0" w:line="228" w:lineRule="exact"/>
        <w:ind w:left="360" w:firstLine="1020"/>
        <w:rPr>
          <w:rFonts w:ascii="Times New Roman Italic" w:hAnsi="Times New Roman Italic" w:cs="Times New Roman Italic"/>
          <w:i/>
          <w:iCs/>
          <w:color w:val="000000"/>
          <w:spacing w:val="1"/>
          <w:sz w:val="20"/>
          <w:szCs w:val="20"/>
        </w:rPr>
      </w:pPr>
      <w:r>
        <w:rPr>
          <w:rFonts w:ascii="Times New Roman Italic" w:hAnsi="Times New Roman Italic" w:cs="Times New Roman Italic"/>
          <w:i/>
          <w:iCs/>
          <w:color w:val="000000"/>
          <w:spacing w:val="1"/>
          <w:sz w:val="20"/>
          <w:szCs w:val="20"/>
        </w:rPr>
        <w:t>4.6.6</w:t>
      </w:r>
      <w:r>
        <w:rPr>
          <w:rFonts w:ascii="Times New Roman" w:hAnsi="Times New Roman"/>
          <w:color w:val="000000"/>
          <w:spacing w:val="1"/>
          <w:sz w:val="24"/>
          <w:szCs w:val="24"/>
        </w:rPr>
        <w:t xml:space="preserve"> </w:t>
      </w:r>
      <w:r>
        <w:rPr>
          <w:rFonts w:ascii="Times New Roman Italic" w:hAnsi="Times New Roman Italic" w:cs="Times New Roman Italic"/>
          <w:i/>
          <w:iCs/>
          <w:color w:val="000000"/>
          <w:spacing w:val="1"/>
          <w:sz w:val="20"/>
          <w:szCs w:val="20"/>
        </w:rPr>
        <w:t>Option 6.6: Require card issuers to increase the minimum repayment percentage</w:t>
      </w:r>
    </w:p>
    <w:p w:rsidR="008275F2" w:rsidRDefault="00C47409">
      <w:pPr>
        <w:widowControl w:val="0"/>
        <w:autoSpaceDE w:val="0"/>
        <w:autoSpaceDN w:val="0"/>
        <w:adjustRightInd w:val="0"/>
        <w:spacing w:before="1" w:after="0" w:line="230" w:lineRule="exact"/>
        <w:ind w:left="360" w:firstLine="1560"/>
        <w:rPr>
          <w:rFonts w:ascii="Times New Roman Italic" w:hAnsi="Times New Roman Italic" w:cs="Times New Roman Italic"/>
          <w:i/>
          <w:iCs/>
          <w:color w:val="000000"/>
          <w:sz w:val="20"/>
          <w:szCs w:val="20"/>
        </w:rPr>
      </w:pPr>
      <w:proofErr w:type="gramStart"/>
      <w:r>
        <w:rPr>
          <w:rFonts w:ascii="Times New Roman Italic" w:hAnsi="Times New Roman Italic" w:cs="Times New Roman Italic"/>
          <w:i/>
          <w:iCs/>
          <w:color w:val="000000"/>
          <w:sz w:val="20"/>
          <w:szCs w:val="20"/>
        </w:rPr>
        <w:t>for</w:t>
      </w:r>
      <w:proofErr w:type="gramEnd"/>
      <w:r>
        <w:rPr>
          <w:rFonts w:ascii="Times New Roman Italic" w:hAnsi="Times New Roman Italic" w:cs="Times New Roman Italic"/>
          <w:i/>
          <w:iCs/>
          <w:color w:val="000000"/>
          <w:sz w:val="20"/>
          <w:szCs w:val="20"/>
        </w:rPr>
        <w:t xml:space="preserve"> new credit card contracts and for offers of increased credit limits on current</w:t>
      </w:r>
    </w:p>
    <w:p w:rsidR="008275F2" w:rsidRDefault="00C47409">
      <w:pPr>
        <w:widowControl w:val="0"/>
        <w:tabs>
          <w:tab w:val="left" w:leader="dot" w:pos="8438"/>
        </w:tabs>
        <w:autoSpaceDE w:val="0"/>
        <w:autoSpaceDN w:val="0"/>
        <w:adjustRightInd w:val="0"/>
        <w:spacing w:before="1" w:after="0" w:line="230" w:lineRule="exact"/>
        <w:ind w:left="360" w:firstLine="1560"/>
        <w:rPr>
          <w:rFonts w:ascii="Times New Roman Italic" w:hAnsi="Times New Roman Italic" w:cs="Times New Roman Italic"/>
          <w:i/>
          <w:iCs/>
          <w:color w:val="000000"/>
          <w:spacing w:val="1"/>
          <w:sz w:val="20"/>
          <w:szCs w:val="20"/>
        </w:rPr>
      </w:pPr>
      <w:proofErr w:type="gramStart"/>
      <w:r>
        <w:rPr>
          <w:rFonts w:ascii="Times New Roman Italic" w:hAnsi="Times New Roman Italic" w:cs="Times New Roman Italic"/>
          <w:i/>
          <w:iCs/>
          <w:color w:val="000000"/>
          <w:sz w:val="20"/>
          <w:szCs w:val="20"/>
        </w:rPr>
        <w:t>cards</w:t>
      </w:r>
      <w:proofErr w:type="gramEnd"/>
      <w:r>
        <w:rPr>
          <w:rFonts w:ascii="Times New Roman Italic" w:hAnsi="Times New Roman Italic" w:cs="Times New Roman Italic"/>
          <w:i/>
          <w:iCs/>
          <w:color w:val="000000"/>
          <w:sz w:val="20"/>
          <w:szCs w:val="20"/>
        </w:rPr>
        <w:tab/>
      </w:r>
      <w:r>
        <w:rPr>
          <w:rFonts w:ascii="Times New Roman Italic" w:hAnsi="Times New Roman Italic" w:cs="Times New Roman Italic"/>
          <w:i/>
          <w:iCs/>
          <w:color w:val="000000"/>
          <w:spacing w:val="1"/>
          <w:sz w:val="20"/>
          <w:szCs w:val="20"/>
        </w:rPr>
        <w:t>46</w:t>
      </w:r>
    </w:p>
    <w:p w:rsidR="008275F2" w:rsidRDefault="00C47409">
      <w:pPr>
        <w:widowControl w:val="0"/>
        <w:tabs>
          <w:tab w:val="left" w:pos="1352"/>
          <w:tab w:val="left" w:leader="dot" w:pos="8438"/>
        </w:tabs>
        <w:autoSpaceDE w:val="0"/>
        <w:autoSpaceDN w:val="0"/>
        <w:adjustRightInd w:val="0"/>
        <w:spacing w:before="1" w:after="0" w:line="228" w:lineRule="exact"/>
        <w:ind w:left="360" w:firstLine="426"/>
        <w:rPr>
          <w:rFonts w:ascii="Times New Roman" w:hAnsi="Times New Roman"/>
          <w:color w:val="000000"/>
          <w:spacing w:val="1"/>
          <w:sz w:val="20"/>
          <w:szCs w:val="20"/>
        </w:rPr>
      </w:pPr>
      <w:r>
        <w:rPr>
          <w:rFonts w:ascii="Times New Roman" w:hAnsi="Times New Roman"/>
          <w:color w:val="000000"/>
          <w:sz w:val="20"/>
          <w:szCs w:val="20"/>
        </w:rPr>
        <w:t>4.7</w:t>
      </w:r>
      <w:r>
        <w:rPr>
          <w:rFonts w:ascii="Times New Roman" w:hAnsi="Times New Roman"/>
          <w:color w:val="000000"/>
          <w:sz w:val="20"/>
          <w:szCs w:val="20"/>
        </w:rPr>
        <w:tab/>
        <w:t>R</w:t>
      </w:r>
      <w:r>
        <w:rPr>
          <w:rFonts w:ascii="Times New Roman" w:hAnsi="Times New Roman"/>
          <w:color w:val="000000"/>
          <w:sz w:val="16"/>
          <w:szCs w:val="16"/>
        </w:rPr>
        <w:t>ECOMMENDED OPTION</w:t>
      </w:r>
      <w:r>
        <w:rPr>
          <w:rFonts w:ascii="Times New Roman" w:hAnsi="Times New Roman"/>
          <w:color w:val="000000"/>
          <w:sz w:val="16"/>
          <w:szCs w:val="16"/>
        </w:rPr>
        <w:tab/>
      </w:r>
      <w:r>
        <w:rPr>
          <w:rFonts w:ascii="Times New Roman" w:hAnsi="Times New Roman"/>
          <w:color w:val="000000"/>
          <w:spacing w:val="1"/>
          <w:sz w:val="20"/>
          <w:szCs w:val="20"/>
        </w:rPr>
        <w:t>47</w:t>
      </w:r>
    </w:p>
    <w:p w:rsidR="008275F2" w:rsidRDefault="00C47409">
      <w:pPr>
        <w:widowControl w:val="0"/>
        <w:tabs>
          <w:tab w:val="left" w:pos="800"/>
          <w:tab w:val="left" w:leader="dot" w:pos="8438"/>
        </w:tabs>
        <w:autoSpaceDE w:val="0"/>
        <w:autoSpaceDN w:val="0"/>
        <w:adjustRightInd w:val="0"/>
        <w:spacing w:before="124" w:after="0" w:line="230" w:lineRule="exact"/>
        <w:ind w:left="360"/>
        <w:rPr>
          <w:rFonts w:ascii="Times New Roman Bold" w:hAnsi="Times New Roman Bold" w:cs="Times New Roman Bold"/>
          <w:color w:val="000000"/>
          <w:spacing w:val="1"/>
          <w:sz w:val="20"/>
          <w:szCs w:val="20"/>
        </w:rPr>
      </w:pPr>
      <w:r>
        <w:rPr>
          <w:rFonts w:ascii="Times New Roman Bold" w:hAnsi="Times New Roman Bold" w:cs="Times New Roman Bold"/>
          <w:color w:val="000000"/>
          <w:sz w:val="20"/>
          <w:szCs w:val="20"/>
        </w:rPr>
        <w:t>5.</w:t>
      </w:r>
      <w:r>
        <w:rPr>
          <w:rFonts w:ascii="Times New Roman Bold" w:hAnsi="Times New Roman Bold" w:cs="Times New Roman Bold"/>
          <w:color w:val="000000"/>
          <w:sz w:val="20"/>
          <w:szCs w:val="20"/>
        </w:rPr>
        <w:tab/>
      </w:r>
      <w:r>
        <w:rPr>
          <w:rFonts w:ascii="Times New Roman Bold" w:hAnsi="Times New Roman Bold" w:cs="Times New Roman Bold"/>
          <w:color w:val="000000"/>
          <w:spacing w:val="1"/>
          <w:sz w:val="20"/>
          <w:szCs w:val="20"/>
        </w:rPr>
        <w:t>IMPACT ANALYSIS</w:t>
      </w:r>
      <w:r>
        <w:rPr>
          <w:rFonts w:ascii="Times New Roman Bold" w:hAnsi="Times New Roman Bold" w:cs="Times New Roman Bold"/>
          <w:color w:val="000000"/>
          <w:sz w:val="20"/>
          <w:szCs w:val="20"/>
        </w:rPr>
        <w:tab/>
      </w:r>
      <w:r>
        <w:rPr>
          <w:rFonts w:ascii="Times New Roman Bold" w:hAnsi="Times New Roman Bold" w:cs="Times New Roman Bold"/>
          <w:color w:val="000000"/>
          <w:spacing w:val="1"/>
          <w:sz w:val="20"/>
          <w:szCs w:val="20"/>
        </w:rPr>
        <w:t>47</w:t>
      </w:r>
    </w:p>
    <w:p w:rsidR="008275F2" w:rsidRDefault="00C47409">
      <w:pPr>
        <w:widowControl w:val="0"/>
        <w:tabs>
          <w:tab w:val="left" w:pos="1352"/>
          <w:tab w:val="left" w:leader="dot" w:pos="8438"/>
        </w:tabs>
        <w:autoSpaceDE w:val="0"/>
        <w:autoSpaceDN w:val="0"/>
        <w:adjustRightInd w:val="0"/>
        <w:spacing w:before="118" w:after="0" w:line="230" w:lineRule="exact"/>
        <w:ind w:left="360" w:firstLine="426"/>
        <w:rPr>
          <w:rFonts w:ascii="Times New Roman" w:hAnsi="Times New Roman"/>
          <w:color w:val="000000"/>
          <w:spacing w:val="1"/>
          <w:sz w:val="20"/>
          <w:szCs w:val="20"/>
        </w:rPr>
      </w:pPr>
      <w:r>
        <w:rPr>
          <w:rFonts w:ascii="Times New Roman" w:hAnsi="Times New Roman"/>
          <w:color w:val="000000"/>
          <w:sz w:val="20"/>
          <w:szCs w:val="20"/>
        </w:rPr>
        <w:t>5.1</w:t>
      </w:r>
      <w:r>
        <w:rPr>
          <w:rFonts w:ascii="Times New Roman" w:hAnsi="Times New Roman"/>
          <w:color w:val="000000"/>
          <w:sz w:val="20"/>
          <w:szCs w:val="20"/>
        </w:rPr>
        <w:tab/>
        <w:t>O</w:t>
      </w:r>
      <w:r>
        <w:rPr>
          <w:rFonts w:ascii="Times New Roman" w:hAnsi="Times New Roman"/>
          <w:color w:val="000000"/>
          <w:sz w:val="16"/>
          <w:szCs w:val="16"/>
        </w:rPr>
        <w:t xml:space="preserve">PTION </w:t>
      </w:r>
      <w:r>
        <w:rPr>
          <w:rFonts w:ascii="Times New Roman" w:hAnsi="Times New Roman"/>
          <w:color w:val="000000"/>
          <w:sz w:val="20"/>
          <w:szCs w:val="20"/>
        </w:rPr>
        <w:t>1:</w:t>
      </w:r>
      <w:r>
        <w:rPr>
          <w:rFonts w:ascii="Times New Roman" w:hAnsi="Times New Roman"/>
          <w:color w:val="000000"/>
          <w:sz w:val="16"/>
          <w:szCs w:val="16"/>
        </w:rPr>
        <w:t xml:space="preserve"> </w:t>
      </w:r>
      <w:r>
        <w:rPr>
          <w:rFonts w:ascii="Times New Roman" w:hAnsi="Times New Roman"/>
          <w:color w:val="000000"/>
          <w:sz w:val="20"/>
          <w:szCs w:val="20"/>
        </w:rPr>
        <w:t>M</w:t>
      </w:r>
      <w:r>
        <w:rPr>
          <w:rFonts w:ascii="Times New Roman" w:hAnsi="Times New Roman"/>
          <w:color w:val="000000"/>
          <w:sz w:val="16"/>
          <w:szCs w:val="16"/>
        </w:rPr>
        <w:t>AINTAIN THE STATUS QUO</w:t>
      </w:r>
      <w:r>
        <w:rPr>
          <w:rFonts w:ascii="Times New Roman" w:hAnsi="Times New Roman"/>
          <w:color w:val="000000"/>
          <w:sz w:val="16"/>
          <w:szCs w:val="16"/>
        </w:rPr>
        <w:tab/>
      </w:r>
      <w:r>
        <w:rPr>
          <w:rFonts w:ascii="Times New Roman" w:hAnsi="Times New Roman"/>
          <w:color w:val="000000"/>
          <w:spacing w:val="1"/>
          <w:sz w:val="20"/>
          <w:szCs w:val="20"/>
        </w:rPr>
        <w:t>47</w:t>
      </w:r>
    </w:p>
    <w:p w:rsidR="008275F2" w:rsidRDefault="00C47409">
      <w:pPr>
        <w:widowControl w:val="0"/>
        <w:tabs>
          <w:tab w:val="left" w:leader="dot" w:pos="8438"/>
        </w:tabs>
        <w:autoSpaceDE w:val="0"/>
        <w:autoSpaceDN w:val="0"/>
        <w:adjustRightInd w:val="0"/>
        <w:spacing w:before="1" w:after="0" w:line="228" w:lineRule="exact"/>
        <w:ind w:left="360" w:firstLine="1020"/>
        <w:rPr>
          <w:rFonts w:ascii="Times New Roman Italic" w:hAnsi="Times New Roman Italic" w:cs="Times New Roman Italic"/>
          <w:i/>
          <w:iCs/>
          <w:color w:val="000000"/>
          <w:spacing w:val="1"/>
          <w:sz w:val="20"/>
          <w:szCs w:val="20"/>
        </w:rPr>
      </w:pPr>
      <w:r>
        <w:rPr>
          <w:rFonts w:ascii="Times New Roman Italic" w:hAnsi="Times New Roman Italic" w:cs="Times New Roman Italic"/>
          <w:i/>
          <w:iCs/>
          <w:color w:val="000000"/>
          <w:w w:val="103"/>
          <w:sz w:val="20"/>
          <w:szCs w:val="20"/>
        </w:rPr>
        <w:t>5.1.1</w:t>
      </w:r>
      <w:r>
        <w:rPr>
          <w:rFonts w:ascii="Times New Roman" w:hAnsi="Times New Roman"/>
          <w:color w:val="000000"/>
          <w:w w:val="103"/>
          <w:sz w:val="24"/>
          <w:szCs w:val="24"/>
        </w:rPr>
        <w:t xml:space="preserve"> </w:t>
      </w:r>
      <w:r>
        <w:rPr>
          <w:rFonts w:ascii="Times New Roman Italic" w:hAnsi="Times New Roman Italic" w:cs="Times New Roman Italic"/>
          <w:i/>
          <w:iCs/>
          <w:color w:val="000000"/>
          <w:w w:val="103"/>
          <w:sz w:val="20"/>
          <w:szCs w:val="20"/>
        </w:rPr>
        <w:t>Evaluation</w:t>
      </w:r>
      <w:r>
        <w:rPr>
          <w:rFonts w:ascii="Times New Roman Italic" w:hAnsi="Times New Roman Italic" w:cs="Times New Roman Italic"/>
          <w:i/>
          <w:iCs/>
          <w:color w:val="000000"/>
          <w:sz w:val="20"/>
          <w:szCs w:val="20"/>
        </w:rPr>
        <w:tab/>
      </w:r>
      <w:r>
        <w:rPr>
          <w:rFonts w:ascii="Times New Roman Italic" w:hAnsi="Times New Roman Italic" w:cs="Times New Roman Italic"/>
          <w:i/>
          <w:iCs/>
          <w:color w:val="000000"/>
          <w:spacing w:val="1"/>
          <w:sz w:val="20"/>
          <w:szCs w:val="20"/>
        </w:rPr>
        <w:t>49</w:t>
      </w:r>
    </w:p>
    <w:p w:rsidR="008275F2" w:rsidRDefault="008275F2">
      <w:pPr>
        <w:widowControl w:val="0"/>
        <w:autoSpaceDE w:val="0"/>
        <w:autoSpaceDN w:val="0"/>
        <w:adjustRightInd w:val="0"/>
        <w:spacing w:after="0" w:line="253" w:lineRule="exact"/>
        <w:ind w:left="8184"/>
        <w:rPr>
          <w:rFonts w:ascii="Times New Roman Italic" w:hAnsi="Times New Roman Italic" w:cs="Times New Roman Italic"/>
          <w:i/>
          <w:iCs/>
          <w:color w:val="000000"/>
          <w:spacing w:val="1"/>
          <w:sz w:val="20"/>
          <w:szCs w:val="20"/>
        </w:rPr>
      </w:pPr>
    </w:p>
    <w:p w:rsidR="008275F2" w:rsidRDefault="008275F2">
      <w:pPr>
        <w:widowControl w:val="0"/>
        <w:autoSpaceDE w:val="0"/>
        <w:autoSpaceDN w:val="0"/>
        <w:adjustRightInd w:val="0"/>
        <w:spacing w:after="0" w:line="253" w:lineRule="exact"/>
        <w:ind w:left="8184"/>
        <w:rPr>
          <w:rFonts w:ascii="Times New Roman Italic" w:hAnsi="Times New Roman Italic" w:cs="Times New Roman Italic"/>
          <w:i/>
          <w:iCs/>
          <w:color w:val="000000"/>
          <w:spacing w:val="1"/>
          <w:sz w:val="20"/>
          <w:szCs w:val="20"/>
        </w:rPr>
      </w:pPr>
    </w:p>
    <w:p w:rsidR="008275F2" w:rsidRDefault="00C47409">
      <w:pPr>
        <w:widowControl w:val="0"/>
        <w:autoSpaceDE w:val="0"/>
        <w:autoSpaceDN w:val="0"/>
        <w:adjustRightInd w:val="0"/>
        <w:spacing w:before="18" w:after="0" w:line="253" w:lineRule="exact"/>
        <w:ind w:left="8184"/>
        <w:rPr>
          <w:rFonts w:ascii="Arial" w:hAnsi="Arial" w:cs="Arial"/>
          <w:color w:val="000000"/>
        </w:rPr>
      </w:pPr>
      <w:r>
        <w:rPr>
          <w:rFonts w:ascii="Arial" w:hAnsi="Arial" w:cs="Arial"/>
          <w:color w:val="000000"/>
        </w:rPr>
        <w:t xml:space="preserve">1 </w:t>
      </w:r>
    </w:p>
    <w:p w:rsidR="008275F2" w:rsidRDefault="008275F2">
      <w:pPr>
        <w:widowControl w:val="0"/>
        <w:autoSpaceDE w:val="0"/>
        <w:autoSpaceDN w:val="0"/>
        <w:adjustRightInd w:val="0"/>
        <w:spacing w:after="0" w:line="240" w:lineRule="auto"/>
        <w:rPr>
          <w:rFonts w:ascii="Arial" w:hAnsi="Arial" w:cs="Arial"/>
          <w:color w:val="000000"/>
        </w:rPr>
        <w:sectPr w:rsidR="008275F2">
          <w:pgSz w:w="11900" w:h="16840"/>
          <w:pgMar w:top="-1418" w:right="1440" w:bottom="-20" w:left="1440" w:header="720" w:footer="720" w:gutter="0"/>
          <w:cols w:space="720"/>
          <w:noEndnote/>
        </w:sectPr>
      </w:pPr>
    </w:p>
    <w:p w:rsidR="008275F2" w:rsidRDefault="008275F2" w:rsidP="00B00546">
      <w:pPr>
        <w:widowControl w:val="0"/>
        <w:autoSpaceDE w:val="0"/>
        <w:autoSpaceDN w:val="0"/>
        <w:adjustRightInd w:val="0"/>
        <w:spacing w:before="22" w:after="0" w:line="552" w:lineRule="exact"/>
        <w:rPr>
          <w:rFonts w:ascii="Arial" w:hAnsi="Arial" w:cs="Arial"/>
          <w:color w:val="000000"/>
          <w:position w:val="1"/>
          <w:sz w:val="24"/>
          <w:szCs w:val="24"/>
        </w:rPr>
      </w:pPr>
      <w:bookmarkStart w:id="3" w:name="Pg4"/>
      <w:bookmarkStart w:id="4" w:name="_GoBack"/>
      <w:bookmarkEnd w:id="3"/>
      <w:bookmarkEnd w:id="4"/>
    </w:p>
    <w:sectPr w:rsidR="008275F2">
      <w:pgSz w:w="12240" w:h="15840"/>
      <w:pgMar w:top="-1042" w:right="1440" w:bottom="-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409"/>
    <w:rsid w:val="008275F2"/>
    <w:rsid w:val="008B443D"/>
    <w:rsid w:val="00B00546"/>
    <w:rsid w:val="00C4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3675B9E9-70EC-43D3-872A-F68463F4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irtrading.nsw.gov.au/copyright.htm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scribepj</cp:lastModifiedBy>
  <cp:revision>4</cp:revision>
  <dcterms:created xsi:type="dcterms:W3CDTF">2017-05-25T10:21:00Z</dcterms:created>
  <dcterms:modified xsi:type="dcterms:W3CDTF">2017-05-26T02:54:00Z</dcterms:modified>
</cp:coreProperties>
</file>