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A76" w:rsidRPr="00531A76" w:rsidRDefault="00531A76" w:rsidP="00531A76">
      <w:pPr>
        <w:spacing w:before="100" w:beforeAutospacing="1" w:after="100" w:afterAutospacing="1" w:line="240" w:lineRule="auto"/>
        <w:outlineLvl w:val="0"/>
        <w:rPr>
          <w:rFonts w:eastAsia="Times New Roman"/>
          <w:b/>
          <w:bCs/>
          <w:kern w:val="36"/>
          <w:sz w:val="48"/>
          <w:szCs w:val="48"/>
          <w:lang w:val="en"/>
        </w:rPr>
      </w:pPr>
      <w:r w:rsidRPr="00531A76">
        <w:rPr>
          <w:rFonts w:eastAsia="Times New Roman"/>
          <w:b/>
          <w:bCs/>
          <w:kern w:val="36"/>
          <w:sz w:val="48"/>
          <w:szCs w:val="48"/>
          <w:lang w:val="en"/>
        </w:rPr>
        <w:t>Electric chair</w:t>
      </w:r>
    </w:p>
    <w:p w:rsidR="00531A76" w:rsidRPr="00531A76" w:rsidRDefault="00531A76" w:rsidP="00531A76">
      <w:pPr>
        <w:spacing w:after="0" w:line="240" w:lineRule="auto"/>
        <w:rPr>
          <w:rFonts w:eastAsia="Times New Roman"/>
          <w:sz w:val="22"/>
          <w:szCs w:val="22"/>
          <w:lang w:val="en"/>
        </w:rPr>
      </w:pPr>
      <w:r w:rsidRPr="00531A76">
        <w:rPr>
          <w:rFonts w:eastAsia="Times New Roman"/>
          <w:sz w:val="22"/>
          <w:szCs w:val="22"/>
          <w:lang w:val="en"/>
        </w:rPr>
        <w:t>From Wikipedia, the free encyclopedia</w:t>
      </w:r>
    </w:p>
    <w:p w:rsidR="00531A76" w:rsidRPr="00531A76" w:rsidRDefault="00531A76" w:rsidP="00531A76">
      <w:pPr>
        <w:spacing w:after="0" w:line="240" w:lineRule="auto"/>
        <w:rPr>
          <w:rFonts w:eastAsia="Times New Roman"/>
          <w:lang w:val="en"/>
        </w:rPr>
      </w:pPr>
      <w:hyperlink r:id="rId5" w:anchor="mw-head" w:history="1">
        <w:r w:rsidRPr="00E51C47">
          <w:rPr>
            <w:rFonts w:eastAsia="Times New Roman"/>
            <w:color w:val="0000FF"/>
            <w:u w:val="single"/>
            <w:lang w:val="en"/>
          </w:rPr>
          <w:t xml:space="preserve">Jump to </w:t>
        </w:r>
        <w:proofErr w:type="spellStart"/>
        <w:r w:rsidRPr="00E51C47">
          <w:rPr>
            <w:rFonts w:eastAsia="Times New Roman"/>
            <w:color w:val="0000FF"/>
            <w:u w:val="single"/>
            <w:lang w:val="en"/>
          </w:rPr>
          <w:t>navigation</w:t>
        </w:r>
      </w:hyperlink>
      <w:hyperlink r:id="rId6" w:anchor="p-search" w:history="1">
        <w:r w:rsidRPr="00E51C47">
          <w:rPr>
            <w:rFonts w:eastAsia="Times New Roman"/>
            <w:color w:val="0000FF"/>
            <w:u w:val="single"/>
            <w:lang w:val="en"/>
          </w:rPr>
          <w:t>Jump</w:t>
        </w:r>
        <w:proofErr w:type="spellEnd"/>
        <w:r w:rsidRPr="00E51C47">
          <w:rPr>
            <w:rFonts w:eastAsia="Times New Roman"/>
            <w:color w:val="0000FF"/>
            <w:u w:val="single"/>
            <w:lang w:val="en"/>
          </w:rPr>
          <w:t xml:space="preserve"> to search</w:t>
        </w:r>
      </w:hyperlink>
    </w:p>
    <w:p w:rsidR="00531A76" w:rsidRPr="00531A76" w:rsidRDefault="00531A76" w:rsidP="00531A76">
      <w:pPr>
        <w:spacing w:after="120" w:line="240" w:lineRule="auto"/>
        <w:rPr>
          <w:rFonts w:eastAsia="Times New Roman"/>
          <w:i/>
          <w:iCs/>
          <w:lang w:val="en"/>
        </w:rPr>
      </w:pPr>
      <w:r w:rsidRPr="00531A76">
        <w:rPr>
          <w:rFonts w:eastAsia="Times New Roman"/>
          <w:i/>
          <w:iCs/>
          <w:lang w:val="en"/>
        </w:rPr>
        <w:t xml:space="preserve">For other uses, see </w:t>
      </w:r>
      <w:hyperlink r:id="rId7" w:tooltip="Electric chair (disambiguation)" w:history="1">
        <w:r w:rsidRPr="00E51C47">
          <w:rPr>
            <w:rFonts w:eastAsia="Times New Roman"/>
            <w:i/>
            <w:iCs/>
            <w:color w:val="0000FF"/>
            <w:u w:val="single"/>
            <w:lang w:val="en"/>
          </w:rPr>
          <w:t>Electric chair (disambiguation)</w:t>
        </w:r>
      </w:hyperlink>
      <w:r w:rsidRPr="00531A76">
        <w:rPr>
          <w:rFonts w:eastAsia="Times New Roman"/>
          <w:i/>
          <w:iCs/>
          <w:lang w:val="en"/>
        </w:rPr>
        <w:t>.</w:t>
      </w:r>
    </w:p>
    <w:p w:rsidR="00531A76" w:rsidRPr="00531A76" w:rsidRDefault="00531A76" w:rsidP="00531A76">
      <w:pPr>
        <w:spacing w:after="0" w:line="240" w:lineRule="auto"/>
        <w:rPr>
          <w:rFonts w:eastAsia="Times New Roman"/>
          <w:vanish/>
          <w:lang w:val="en"/>
        </w:rPr>
      </w:pPr>
      <w:r w:rsidRPr="00531A76">
        <w:rPr>
          <w:rFonts w:eastAsia="Times New Roman"/>
          <w:vanish/>
          <w:lang w:val="en"/>
        </w:rPr>
        <w:t>Execution method</w:t>
      </w:r>
    </w:p>
    <w:p w:rsidR="00531A76" w:rsidRPr="00531A76" w:rsidRDefault="00531A76" w:rsidP="00531A76">
      <w:pPr>
        <w:spacing w:after="0" w:line="240" w:lineRule="auto"/>
        <w:rPr>
          <w:rFonts w:eastAsia="Times New Roman"/>
          <w:lang w:val="en"/>
        </w:rPr>
      </w:pPr>
      <w:r w:rsidRPr="00E51C47">
        <w:rPr>
          <w:rFonts w:eastAsia="Times New Roman"/>
          <w:noProof/>
          <w:color w:val="0000FF"/>
        </w:rPr>
        <w:drawing>
          <wp:inline distT="0" distB="0" distL="0" distR="0">
            <wp:extent cx="1714500" cy="2657475"/>
            <wp:effectExtent l="0" t="0" r="0" b="9525"/>
            <wp:docPr id="3" name="Picture 3" descr="https://upload.wikimedia.org/wikipedia/commons/thumb/7/75/Florida_electric-chair.jpg/180px-Florida_electric-chair.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7/75/Florida_electric-chair.jpg/180px-Florida_electric-chair.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2657475"/>
                    </a:xfrm>
                    <a:prstGeom prst="rect">
                      <a:avLst/>
                    </a:prstGeom>
                    <a:noFill/>
                    <a:ln>
                      <a:noFill/>
                    </a:ln>
                  </pic:spPr>
                </pic:pic>
              </a:graphicData>
            </a:graphic>
          </wp:inline>
        </w:drawing>
      </w:r>
    </w:p>
    <w:p w:rsidR="00531A76" w:rsidRPr="00531A76" w:rsidRDefault="00531A76" w:rsidP="00531A76">
      <w:pPr>
        <w:spacing w:after="0" w:line="240" w:lineRule="auto"/>
        <w:rPr>
          <w:rFonts w:eastAsia="Times New Roman"/>
          <w:lang w:val="en"/>
        </w:rPr>
      </w:pPr>
      <w:r w:rsidRPr="00531A76">
        <w:rPr>
          <w:rFonts w:eastAsia="Times New Roman"/>
          <w:lang w:val="en"/>
        </w:rPr>
        <w:t>Electric chair at the Florida State Prison</w:t>
      </w:r>
    </w:p>
    <w:p w:rsidR="00531A76" w:rsidRPr="00531A76" w:rsidRDefault="00531A76" w:rsidP="00531A76">
      <w:pPr>
        <w:spacing w:before="100" w:beforeAutospacing="1" w:after="100" w:afterAutospacing="1" w:line="240" w:lineRule="auto"/>
        <w:rPr>
          <w:rFonts w:eastAsia="Times New Roman"/>
          <w:lang w:val="en"/>
        </w:rPr>
      </w:pPr>
      <w:r w:rsidRPr="00531A76">
        <w:rPr>
          <w:rFonts w:eastAsia="Times New Roman"/>
          <w:b/>
          <w:bCs/>
          <w:lang w:val="en"/>
        </w:rPr>
        <w:t>Execution by electrocution</w:t>
      </w:r>
      <w:r w:rsidRPr="00531A76">
        <w:rPr>
          <w:rFonts w:eastAsia="Times New Roman"/>
          <w:lang w:val="en"/>
        </w:rPr>
        <w:t xml:space="preserve">, performed using an </w:t>
      </w:r>
      <w:r w:rsidRPr="00531A76">
        <w:rPr>
          <w:rFonts w:eastAsia="Times New Roman"/>
          <w:b/>
          <w:bCs/>
          <w:lang w:val="en"/>
        </w:rPr>
        <w:t>electric chair</w:t>
      </w:r>
      <w:r w:rsidRPr="00531A76">
        <w:rPr>
          <w:rFonts w:eastAsia="Times New Roman"/>
          <w:lang w:val="en"/>
        </w:rPr>
        <w:t xml:space="preserve">, is a method of </w:t>
      </w:r>
      <w:hyperlink r:id="rId10" w:tooltip="Capital punishment" w:history="1">
        <w:r w:rsidRPr="00E51C47">
          <w:rPr>
            <w:rFonts w:eastAsia="Times New Roman"/>
            <w:color w:val="0000FF"/>
            <w:u w:val="single"/>
            <w:lang w:val="en"/>
          </w:rPr>
          <w:t>execution</w:t>
        </w:r>
      </w:hyperlink>
      <w:r w:rsidRPr="00531A76">
        <w:rPr>
          <w:rFonts w:eastAsia="Times New Roman"/>
          <w:lang w:val="en"/>
        </w:rPr>
        <w:t xml:space="preserve"> originating in (and almost exclusively employed in) the </w:t>
      </w:r>
      <w:hyperlink r:id="rId11" w:tooltip="United States" w:history="1">
        <w:r w:rsidRPr="00E51C47">
          <w:rPr>
            <w:rFonts w:eastAsia="Times New Roman"/>
            <w:color w:val="0000FF"/>
            <w:u w:val="single"/>
            <w:lang w:val="en"/>
          </w:rPr>
          <w:t>United States</w:t>
        </w:r>
      </w:hyperlink>
      <w:r w:rsidRPr="00531A76">
        <w:rPr>
          <w:rFonts w:eastAsia="Times New Roman"/>
          <w:lang w:val="en"/>
        </w:rPr>
        <w:t xml:space="preserve"> in which the condemned person is strapped to a specially built wooden chair and </w:t>
      </w:r>
      <w:hyperlink r:id="rId12" w:tooltip="Electrocution" w:history="1">
        <w:r w:rsidRPr="0056039F">
          <w:rPr>
            <w:rFonts w:eastAsia="Times New Roman"/>
            <w:color w:val="0000FF"/>
            <w:highlight w:val="yellow"/>
            <w:u w:val="single"/>
            <w:lang w:val="en"/>
          </w:rPr>
          <w:t>electrocuted</w:t>
        </w:r>
      </w:hyperlink>
      <w:r w:rsidRPr="00531A76">
        <w:rPr>
          <w:rFonts w:eastAsia="Times New Roman"/>
          <w:highlight w:val="yellow"/>
          <w:lang w:val="en"/>
        </w:rPr>
        <w:t xml:space="preserve"> through </w:t>
      </w:r>
      <w:hyperlink r:id="rId13" w:tooltip="Electrode" w:history="1">
        <w:r w:rsidRPr="0056039F">
          <w:rPr>
            <w:rFonts w:eastAsia="Times New Roman"/>
            <w:color w:val="0000FF"/>
            <w:highlight w:val="yellow"/>
            <w:u w:val="single"/>
            <w:lang w:val="en"/>
          </w:rPr>
          <w:t>electrodes</w:t>
        </w:r>
      </w:hyperlink>
      <w:r w:rsidRPr="00531A76">
        <w:rPr>
          <w:rFonts w:eastAsia="Times New Roman"/>
          <w:highlight w:val="yellow"/>
          <w:lang w:val="en"/>
        </w:rPr>
        <w:t xml:space="preserve"> fastened on the head and leg</w:t>
      </w:r>
      <w:r w:rsidRPr="00531A76">
        <w:rPr>
          <w:rFonts w:eastAsia="Times New Roman"/>
          <w:lang w:val="en"/>
        </w:rPr>
        <w:t xml:space="preserve">. The head and leg are usually shaved before execution. This execution method, conceived in 1881 by a </w:t>
      </w:r>
      <w:hyperlink r:id="rId14" w:tooltip="Buffalo, New York" w:history="1">
        <w:r w:rsidRPr="00E51C47">
          <w:rPr>
            <w:rFonts w:eastAsia="Times New Roman"/>
            <w:color w:val="0000FF"/>
            <w:u w:val="single"/>
            <w:lang w:val="en"/>
          </w:rPr>
          <w:t>Buffalo, New York</w:t>
        </w:r>
      </w:hyperlink>
      <w:r w:rsidRPr="00531A76">
        <w:rPr>
          <w:rFonts w:eastAsia="Times New Roman"/>
          <w:lang w:val="en"/>
        </w:rPr>
        <w:t xml:space="preserve"> dentist named </w:t>
      </w:r>
      <w:hyperlink r:id="rId15" w:tooltip="Alfred P. Southwick" w:history="1">
        <w:r w:rsidRPr="00E51C47">
          <w:rPr>
            <w:rFonts w:eastAsia="Times New Roman"/>
            <w:color w:val="0000FF"/>
            <w:u w:val="single"/>
            <w:lang w:val="en"/>
          </w:rPr>
          <w:t>Alfred P. Southwick</w:t>
        </w:r>
      </w:hyperlink>
      <w:r w:rsidRPr="00531A76">
        <w:rPr>
          <w:rFonts w:eastAsia="Times New Roman"/>
          <w:lang w:val="en"/>
        </w:rPr>
        <w:t xml:space="preserve">, was developed throughout the 1880s </w:t>
      </w:r>
      <w:r w:rsidRPr="00531A76">
        <w:rPr>
          <w:rFonts w:eastAsia="Times New Roman"/>
          <w:highlight w:val="yellow"/>
          <w:lang w:val="en"/>
        </w:rPr>
        <w:t xml:space="preserve">as a "humane alternative" to </w:t>
      </w:r>
      <w:hyperlink r:id="rId16" w:tooltip="Hanging" w:history="1">
        <w:r w:rsidRPr="0056039F">
          <w:rPr>
            <w:rFonts w:eastAsia="Times New Roman"/>
            <w:color w:val="0000FF"/>
            <w:highlight w:val="yellow"/>
            <w:u w:val="single"/>
            <w:lang w:val="en"/>
          </w:rPr>
          <w:t>hanging</w:t>
        </w:r>
      </w:hyperlink>
      <w:r w:rsidRPr="00531A76">
        <w:rPr>
          <w:rFonts w:eastAsia="Times New Roman"/>
          <w:highlight w:val="yellow"/>
          <w:lang w:val="en"/>
        </w:rPr>
        <w:t>, and first used in 1890</w:t>
      </w:r>
      <w:r w:rsidRPr="00531A76">
        <w:rPr>
          <w:rFonts w:eastAsia="Times New Roman"/>
          <w:lang w:val="en"/>
        </w:rPr>
        <w:t>. This execution method has been used in the United States and for a period of several decades</w:t>
      </w:r>
      <w:proofErr w:type="gramStart"/>
      <w:r w:rsidRPr="00531A76">
        <w:rPr>
          <w:rFonts w:eastAsia="Times New Roman"/>
          <w:lang w:val="en"/>
        </w:rPr>
        <w:t>,</w:t>
      </w:r>
      <w:proofErr w:type="gramEnd"/>
      <w:r w:rsidRPr="00531A76">
        <w:rPr>
          <w:rFonts w:eastAsia="Times New Roman"/>
          <w:sz w:val="19"/>
          <w:szCs w:val="19"/>
          <w:vertAlign w:val="superscript"/>
          <w:lang w:val="en"/>
        </w:rPr>
        <w:fldChar w:fldCharType="begin"/>
      </w:r>
      <w:r w:rsidRPr="00531A76">
        <w:rPr>
          <w:rFonts w:eastAsia="Times New Roman"/>
          <w:sz w:val="19"/>
          <w:szCs w:val="19"/>
          <w:vertAlign w:val="superscript"/>
          <w:lang w:val="en"/>
        </w:rPr>
        <w:instrText xml:space="preserve"> HYPERLINK "https://en.wikipedia.org/wiki/Electric_chair" \l "cite_note-1" </w:instrText>
      </w:r>
      <w:r w:rsidRPr="00531A76">
        <w:rPr>
          <w:rFonts w:eastAsia="Times New Roman"/>
          <w:sz w:val="19"/>
          <w:szCs w:val="19"/>
          <w:vertAlign w:val="superscript"/>
          <w:lang w:val="en"/>
        </w:rPr>
        <w:fldChar w:fldCharType="separate"/>
      </w:r>
      <w:r w:rsidRPr="00E51C47">
        <w:rPr>
          <w:rFonts w:eastAsia="Times New Roman"/>
          <w:color w:val="0000FF"/>
          <w:sz w:val="19"/>
          <w:szCs w:val="19"/>
          <w:u w:val="single"/>
          <w:vertAlign w:val="superscript"/>
          <w:lang w:val="en"/>
        </w:rPr>
        <w:t>[1]</w:t>
      </w:r>
      <w:r w:rsidRPr="00531A76">
        <w:rPr>
          <w:rFonts w:eastAsia="Times New Roman"/>
          <w:sz w:val="19"/>
          <w:szCs w:val="19"/>
          <w:vertAlign w:val="superscript"/>
          <w:lang w:val="en"/>
        </w:rPr>
        <w:fldChar w:fldCharType="end"/>
      </w:r>
      <w:r w:rsidRPr="00531A76">
        <w:rPr>
          <w:rFonts w:eastAsia="Times New Roman"/>
          <w:lang w:val="en"/>
        </w:rPr>
        <w:t xml:space="preserve"> in the </w:t>
      </w:r>
      <w:hyperlink r:id="rId17" w:tooltip="Philippines" w:history="1">
        <w:r w:rsidRPr="00E51C47">
          <w:rPr>
            <w:rFonts w:eastAsia="Times New Roman"/>
            <w:color w:val="0000FF"/>
            <w:u w:val="single"/>
            <w:lang w:val="en"/>
          </w:rPr>
          <w:t>Philippines</w:t>
        </w:r>
      </w:hyperlink>
      <w:r w:rsidRPr="00531A76">
        <w:rPr>
          <w:rFonts w:eastAsia="Times New Roman"/>
          <w:lang w:val="en"/>
        </w:rPr>
        <w:t xml:space="preserve">. While death was originally theorized to result from damage to the brain, it was eventually shown in 1899 that it primarily results from </w:t>
      </w:r>
      <w:hyperlink r:id="rId18" w:tooltip="Ventricular fibrillation" w:history="1">
        <w:r w:rsidRPr="00E51C47">
          <w:rPr>
            <w:rFonts w:eastAsia="Times New Roman"/>
            <w:color w:val="0000FF"/>
            <w:u w:val="single"/>
            <w:lang w:val="en"/>
          </w:rPr>
          <w:t>ventricular fibrillation</w:t>
        </w:r>
      </w:hyperlink>
      <w:r w:rsidRPr="00531A76">
        <w:rPr>
          <w:rFonts w:eastAsia="Times New Roman"/>
          <w:lang w:val="en"/>
        </w:rPr>
        <w:t xml:space="preserve"> and eventual cardiac arrest.</w:t>
      </w:r>
      <w:hyperlink r:id="rId19" w:anchor="cite_note-:0-2" w:history="1">
        <w:r w:rsidRPr="00E51C47">
          <w:rPr>
            <w:rFonts w:eastAsia="Times New Roman"/>
            <w:color w:val="0000FF"/>
            <w:sz w:val="19"/>
            <w:szCs w:val="19"/>
            <w:u w:val="single"/>
            <w:vertAlign w:val="superscript"/>
            <w:lang w:val="en"/>
          </w:rPr>
          <w:t>[2]</w:t>
        </w:r>
      </w:hyperlink>
      <w:r w:rsidRPr="00531A76">
        <w:rPr>
          <w:rFonts w:eastAsia="Times New Roman"/>
          <w:lang w:val="en"/>
        </w:rPr>
        <w:t xml:space="preserve"> </w:t>
      </w:r>
    </w:p>
    <w:p w:rsidR="00531A76" w:rsidRPr="00531A76" w:rsidRDefault="00531A76" w:rsidP="00531A76">
      <w:pPr>
        <w:spacing w:before="100" w:beforeAutospacing="1" w:after="100" w:afterAutospacing="1" w:line="240" w:lineRule="auto"/>
        <w:rPr>
          <w:rFonts w:eastAsia="Times New Roman"/>
          <w:lang w:val="en"/>
        </w:rPr>
      </w:pPr>
      <w:r w:rsidRPr="00531A76">
        <w:rPr>
          <w:rFonts w:eastAsia="Times New Roman"/>
          <w:lang w:val="en"/>
        </w:rPr>
        <w:t xml:space="preserve">Once the person was attached to the chair, various cycles (changes in voltage and duration) of </w:t>
      </w:r>
      <w:hyperlink r:id="rId20" w:tooltip="Alternating current" w:history="1">
        <w:r w:rsidRPr="00E51C47">
          <w:rPr>
            <w:rFonts w:eastAsia="Times New Roman"/>
            <w:color w:val="0000FF"/>
            <w:u w:val="single"/>
            <w:lang w:val="en"/>
          </w:rPr>
          <w:t>alternating current</w:t>
        </w:r>
      </w:hyperlink>
      <w:r w:rsidRPr="00531A76">
        <w:rPr>
          <w:rFonts w:eastAsia="Times New Roman"/>
          <w:lang w:val="en"/>
        </w:rPr>
        <w:t xml:space="preserve"> would be passed through the individual's body in order to cause fatal damage to the internal organs. </w:t>
      </w:r>
      <w:r w:rsidRPr="00531A76">
        <w:rPr>
          <w:rFonts w:eastAsia="Times New Roman"/>
          <w:highlight w:val="yellow"/>
          <w:lang w:val="en"/>
        </w:rPr>
        <w:t>The first, more powerful jolt of electric current is intended to cause immediate unconsciousness</w:t>
      </w:r>
      <w:proofErr w:type="gramStart"/>
      <w:r w:rsidRPr="00531A76">
        <w:rPr>
          <w:rFonts w:eastAsia="Times New Roman"/>
          <w:highlight w:val="yellow"/>
          <w:lang w:val="en"/>
        </w:rPr>
        <w:t>,</w:t>
      </w:r>
      <w:proofErr w:type="gramEnd"/>
      <w:r w:rsidRPr="00531A76">
        <w:rPr>
          <w:rFonts w:eastAsia="Times New Roman"/>
          <w:sz w:val="19"/>
          <w:szCs w:val="19"/>
          <w:highlight w:val="yellow"/>
          <w:vertAlign w:val="superscript"/>
          <w:lang w:val="en"/>
        </w:rPr>
        <w:fldChar w:fldCharType="begin"/>
      </w:r>
      <w:r w:rsidRPr="00531A76">
        <w:rPr>
          <w:rFonts w:eastAsia="Times New Roman"/>
          <w:sz w:val="19"/>
          <w:szCs w:val="19"/>
          <w:highlight w:val="yellow"/>
          <w:vertAlign w:val="superscript"/>
          <w:lang w:val="en"/>
        </w:rPr>
        <w:instrText xml:space="preserve"> HYPERLINK "https://en.wikipedia.org/wiki/Electric_chair" \l "cite_note-3" </w:instrText>
      </w:r>
      <w:r w:rsidRPr="00531A76">
        <w:rPr>
          <w:rFonts w:eastAsia="Times New Roman"/>
          <w:sz w:val="19"/>
          <w:szCs w:val="19"/>
          <w:highlight w:val="yellow"/>
          <w:vertAlign w:val="superscript"/>
          <w:lang w:val="en"/>
        </w:rPr>
        <w:fldChar w:fldCharType="separate"/>
      </w:r>
      <w:r w:rsidRPr="0056039F">
        <w:rPr>
          <w:rFonts w:eastAsia="Times New Roman"/>
          <w:color w:val="0000FF"/>
          <w:sz w:val="19"/>
          <w:szCs w:val="19"/>
          <w:highlight w:val="yellow"/>
          <w:u w:val="single"/>
          <w:vertAlign w:val="superscript"/>
          <w:lang w:val="en"/>
        </w:rPr>
        <w:t>[3]</w:t>
      </w:r>
      <w:r w:rsidRPr="00531A76">
        <w:rPr>
          <w:rFonts w:eastAsia="Times New Roman"/>
          <w:sz w:val="19"/>
          <w:szCs w:val="19"/>
          <w:highlight w:val="yellow"/>
          <w:vertAlign w:val="superscript"/>
          <w:lang w:val="en"/>
        </w:rPr>
        <w:fldChar w:fldCharType="end"/>
      </w:r>
      <w:hyperlink r:id="rId21" w:anchor="cite_note-:0-2" w:history="1">
        <w:r w:rsidRPr="0056039F">
          <w:rPr>
            <w:rFonts w:eastAsia="Times New Roman"/>
            <w:color w:val="0000FF"/>
            <w:sz w:val="19"/>
            <w:szCs w:val="19"/>
            <w:highlight w:val="yellow"/>
            <w:u w:val="single"/>
            <w:vertAlign w:val="superscript"/>
            <w:lang w:val="en"/>
          </w:rPr>
          <w:t>[2]</w:t>
        </w:r>
      </w:hyperlink>
      <w:r w:rsidRPr="00531A76">
        <w:rPr>
          <w:rFonts w:eastAsia="Times New Roman"/>
          <w:highlight w:val="yellow"/>
          <w:lang w:val="en"/>
        </w:rPr>
        <w:t xml:space="preserve"> ventricular fibrillation, and eventual cardiac arrest.</w:t>
      </w:r>
      <w:hyperlink r:id="rId22" w:anchor="cite_note-:0-2" w:history="1">
        <w:r w:rsidRPr="0056039F">
          <w:rPr>
            <w:rFonts w:eastAsia="Times New Roman"/>
            <w:color w:val="0000FF"/>
            <w:sz w:val="19"/>
            <w:szCs w:val="19"/>
            <w:highlight w:val="yellow"/>
            <w:u w:val="single"/>
            <w:vertAlign w:val="superscript"/>
            <w:lang w:val="en"/>
          </w:rPr>
          <w:t>[2]</w:t>
        </w:r>
      </w:hyperlink>
      <w:r w:rsidRPr="00531A76">
        <w:rPr>
          <w:rFonts w:eastAsia="Times New Roman"/>
          <w:highlight w:val="yellow"/>
          <w:lang w:val="en"/>
        </w:rPr>
        <w:t xml:space="preserve"> The second, less powerful jolt is intended to cause fatal damage to the vital organs</w:t>
      </w:r>
      <w:r w:rsidRPr="00531A76">
        <w:rPr>
          <w:rFonts w:eastAsia="Times New Roman"/>
          <w:lang w:val="en"/>
        </w:rPr>
        <w:t>.</w:t>
      </w:r>
      <w:hyperlink r:id="rId23" w:anchor="cite_note-:0-2" w:history="1">
        <w:r w:rsidRPr="00E51C47">
          <w:rPr>
            <w:rFonts w:eastAsia="Times New Roman"/>
            <w:color w:val="0000FF"/>
            <w:sz w:val="19"/>
            <w:szCs w:val="19"/>
            <w:u w:val="single"/>
            <w:vertAlign w:val="superscript"/>
            <w:lang w:val="en"/>
          </w:rPr>
          <w:t>[2]</w:t>
        </w:r>
      </w:hyperlink>
      <w:r w:rsidRPr="00531A76">
        <w:rPr>
          <w:rFonts w:eastAsia="Times New Roman"/>
          <w:lang w:val="en"/>
        </w:rPr>
        <w:t xml:space="preserve"> </w:t>
      </w:r>
    </w:p>
    <w:p w:rsidR="00531A76" w:rsidRPr="00531A76" w:rsidRDefault="00531A76" w:rsidP="00531A76">
      <w:pPr>
        <w:spacing w:before="100" w:beforeAutospacing="1" w:after="100" w:afterAutospacing="1" w:line="240" w:lineRule="auto"/>
        <w:rPr>
          <w:rFonts w:eastAsia="Times New Roman"/>
          <w:lang w:val="en"/>
        </w:rPr>
      </w:pPr>
      <w:r w:rsidRPr="00531A76">
        <w:rPr>
          <w:rFonts w:eastAsia="Times New Roman"/>
          <w:lang w:val="en"/>
        </w:rPr>
        <w:t xml:space="preserve">Although the electric chair has long been a symbol of the </w:t>
      </w:r>
      <w:hyperlink r:id="rId24" w:tooltip="Death penalty in the United States" w:history="1">
        <w:r w:rsidRPr="00E51C47">
          <w:rPr>
            <w:rFonts w:eastAsia="Times New Roman"/>
            <w:color w:val="0000FF"/>
            <w:u w:val="single"/>
            <w:lang w:val="en"/>
          </w:rPr>
          <w:t>death penalty in the United States</w:t>
        </w:r>
      </w:hyperlink>
      <w:r w:rsidRPr="00531A76">
        <w:rPr>
          <w:rFonts w:eastAsia="Times New Roman"/>
          <w:lang w:val="en"/>
        </w:rPr>
        <w:t xml:space="preserve">, its use is in </w:t>
      </w:r>
      <w:r w:rsidRPr="00531A76">
        <w:rPr>
          <w:rFonts w:eastAsia="Times New Roman"/>
          <w:highlight w:val="yellow"/>
          <w:lang w:val="en"/>
        </w:rPr>
        <w:t xml:space="preserve">decline due to the rise of </w:t>
      </w:r>
      <w:hyperlink r:id="rId25" w:tooltip="Lethal injection" w:history="1">
        <w:r w:rsidRPr="0056039F">
          <w:rPr>
            <w:rFonts w:eastAsia="Times New Roman"/>
            <w:color w:val="0000FF"/>
            <w:highlight w:val="yellow"/>
            <w:u w:val="single"/>
            <w:lang w:val="en"/>
          </w:rPr>
          <w:t>lethal injection</w:t>
        </w:r>
      </w:hyperlink>
      <w:r w:rsidRPr="00531A76">
        <w:rPr>
          <w:rFonts w:eastAsia="Times New Roman"/>
          <w:highlight w:val="yellow"/>
          <w:lang w:val="en"/>
        </w:rPr>
        <w:t>, which is widely believed to be a more humane method of execution</w:t>
      </w:r>
      <w:r w:rsidRPr="00531A76">
        <w:rPr>
          <w:rFonts w:eastAsia="Times New Roman"/>
          <w:lang w:val="en"/>
        </w:rPr>
        <w:t>. While some states still maintain electrocution as a method of execution, today it is only maintained as a secondary method that may be chosen over lethal injection at the request of the prisoner, except in Tennessee, where it may be used without input from the prisoner if the drugs for lethal injection are not available.</w:t>
      </w:r>
      <w:hyperlink r:id="rId26" w:anchor="cite_note-4" w:history="1">
        <w:r w:rsidRPr="00E51C47">
          <w:rPr>
            <w:rFonts w:eastAsia="Times New Roman"/>
            <w:color w:val="0000FF"/>
            <w:sz w:val="19"/>
            <w:szCs w:val="19"/>
            <w:u w:val="single"/>
            <w:vertAlign w:val="superscript"/>
            <w:lang w:val="en"/>
          </w:rPr>
          <w:t>[4]</w:t>
        </w:r>
      </w:hyperlink>
      <w:r w:rsidRPr="00531A76">
        <w:rPr>
          <w:rFonts w:eastAsia="Times New Roman"/>
          <w:lang w:val="en"/>
        </w:rPr>
        <w:t xml:space="preserve"> </w:t>
      </w:r>
      <w:r w:rsidRPr="00531A76">
        <w:rPr>
          <w:rFonts w:eastAsia="Times New Roman"/>
          <w:highlight w:val="yellow"/>
          <w:lang w:val="en"/>
        </w:rPr>
        <w:t xml:space="preserve">As of 2014, electrocution is an optional form of </w:t>
      </w:r>
      <w:hyperlink r:id="rId27" w:tooltip="Capital punishment" w:history="1">
        <w:r w:rsidRPr="0056039F">
          <w:rPr>
            <w:rFonts w:eastAsia="Times New Roman"/>
            <w:color w:val="0000FF"/>
            <w:highlight w:val="yellow"/>
            <w:u w:val="single"/>
            <w:lang w:val="en"/>
          </w:rPr>
          <w:t>execution</w:t>
        </w:r>
      </w:hyperlink>
      <w:r w:rsidRPr="00531A76">
        <w:rPr>
          <w:rFonts w:eastAsia="Times New Roman"/>
          <w:highlight w:val="yellow"/>
          <w:lang w:val="en"/>
        </w:rPr>
        <w:t xml:space="preserve"> in the states of </w:t>
      </w:r>
      <w:hyperlink r:id="rId28" w:tooltip="Alabama" w:history="1">
        <w:r w:rsidRPr="0056039F">
          <w:rPr>
            <w:rFonts w:eastAsia="Times New Roman"/>
            <w:color w:val="0000FF"/>
            <w:highlight w:val="yellow"/>
            <w:u w:val="single"/>
            <w:lang w:val="en"/>
          </w:rPr>
          <w:t>Alabama</w:t>
        </w:r>
      </w:hyperlink>
      <w:r w:rsidRPr="00531A76">
        <w:rPr>
          <w:rFonts w:eastAsia="Times New Roman"/>
          <w:highlight w:val="yellow"/>
          <w:lang w:val="en"/>
        </w:rPr>
        <w:t xml:space="preserve">, </w:t>
      </w:r>
      <w:hyperlink r:id="rId29" w:tooltip="Florida" w:history="1">
        <w:r w:rsidRPr="0056039F">
          <w:rPr>
            <w:rFonts w:eastAsia="Times New Roman"/>
            <w:color w:val="0000FF"/>
            <w:highlight w:val="yellow"/>
            <w:u w:val="single"/>
            <w:lang w:val="en"/>
          </w:rPr>
          <w:t>Florida</w:t>
        </w:r>
      </w:hyperlink>
      <w:r w:rsidRPr="00531A76">
        <w:rPr>
          <w:rFonts w:eastAsia="Times New Roman"/>
          <w:highlight w:val="yellow"/>
          <w:lang w:val="en"/>
        </w:rPr>
        <w:t xml:space="preserve">, </w:t>
      </w:r>
      <w:hyperlink r:id="rId30" w:tooltip="South Carolina" w:history="1">
        <w:r w:rsidRPr="0056039F">
          <w:rPr>
            <w:rFonts w:eastAsia="Times New Roman"/>
            <w:color w:val="0000FF"/>
            <w:highlight w:val="yellow"/>
            <w:u w:val="single"/>
            <w:lang w:val="en"/>
          </w:rPr>
          <w:t>South Carolina</w:t>
        </w:r>
      </w:hyperlink>
      <w:r w:rsidRPr="00531A76">
        <w:rPr>
          <w:rFonts w:eastAsia="Times New Roman"/>
          <w:highlight w:val="yellow"/>
          <w:lang w:val="en"/>
        </w:rPr>
        <w:t xml:space="preserve">, and </w:t>
      </w:r>
      <w:hyperlink r:id="rId31" w:tooltip="Virginia" w:history="1">
        <w:r w:rsidRPr="0056039F">
          <w:rPr>
            <w:rFonts w:eastAsia="Times New Roman"/>
            <w:color w:val="0000FF"/>
            <w:highlight w:val="yellow"/>
            <w:u w:val="single"/>
            <w:lang w:val="en"/>
          </w:rPr>
          <w:t>Virginia</w:t>
        </w:r>
      </w:hyperlink>
      <w:r w:rsidRPr="00531A76">
        <w:rPr>
          <w:rFonts w:eastAsia="Times New Roman"/>
          <w:highlight w:val="yellow"/>
          <w:lang w:val="en"/>
        </w:rPr>
        <w:t xml:space="preserve">, all of which allow the prisoner to choose lethal injection as an alternative method. In the state of </w:t>
      </w:r>
      <w:hyperlink r:id="rId32" w:tooltip="Kentucky" w:history="1">
        <w:r w:rsidRPr="0056039F">
          <w:rPr>
            <w:rFonts w:eastAsia="Times New Roman"/>
            <w:color w:val="0000FF"/>
            <w:highlight w:val="yellow"/>
            <w:u w:val="single"/>
            <w:lang w:val="en"/>
          </w:rPr>
          <w:t>Kentucky</w:t>
        </w:r>
      </w:hyperlink>
      <w:r w:rsidRPr="00531A76">
        <w:rPr>
          <w:rFonts w:eastAsia="Times New Roman"/>
          <w:highlight w:val="yellow"/>
          <w:lang w:val="en"/>
        </w:rPr>
        <w:t>, the electric chair has been retired, except for those whose capital crimes were committed prior to March 31, 1998, and who choose electrocution; inmates who do not choose electrocution and inmates who committed their crimes after the designated date are executed by lethal injection</w:t>
      </w:r>
      <w:r w:rsidRPr="00531A76">
        <w:rPr>
          <w:rFonts w:eastAsia="Times New Roman"/>
          <w:lang w:val="en"/>
        </w:rPr>
        <w:t xml:space="preserve">. Electrocution is also authorized in Kentucky in </w:t>
      </w:r>
      <w:r w:rsidRPr="00531A76">
        <w:rPr>
          <w:rFonts w:eastAsia="Times New Roman"/>
          <w:lang w:val="en"/>
        </w:rPr>
        <w:lastRenderedPageBreak/>
        <w:t>the event that lethal injection is found unconstitutional by a court.</w:t>
      </w:r>
      <w:hyperlink r:id="rId33" w:anchor="cite_note-lrc.ky.gov-5" w:history="1">
        <w:r w:rsidRPr="00E51C47">
          <w:rPr>
            <w:rFonts w:eastAsia="Times New Roman"/>
            <w:color w:val="0000FF"/>
            <w:sz w:val="19"/>
            <w:szCs w:val="19"/>
            <w:u w:val="single"/>
            <w:vertAlign w:val="superscript"/>
            <w:lang w:val="en"/>
          </w:rPr>
          <w:t>[5]</w:t>
        </w:r>
      </w:hyperlink>
      <w:r w:rsidRPr="00531A76">
        <w:rPr>
          <w:rFonts w:eastAsia="Times New Roman"/>
          <w:lang w:val="en"/>
        </w:rPr>
        <w:t xml:space="preserve"> The electric chair is an alternate form of execution approved for potential use in </w:t>
      </w:r>
      <w:hyperlink r:id="rId34" w:tooltip="Arkansas" w:history="1">
        <w:r w:rsidRPr="00E51C47">
          <w:rPr>
            <w:rFonts w:eastAsia="Times New Roman"/>
            <w:color w:val="0000FF"/>
            <w:u w:val="single"/>
            <w:lang w:val="en"/>
          </w:rPr>
          <w:t>Arkansas</w:t>
        </w:r>
      </w:hyperlink>
      <w:r w:rsidRPr="00531A76">
        <w:rPr>
          <w:rFonts w:eastAsia="Times New Roman"/>
          <w:lang w:val="en"/>
        </w:rPr>
        <w:t xml:space="preserve">, </w:t>
      </w:r>
      <w:hyperlink r:id="rId35" w:tooltip="Mississippi" w:history="1">
        <w:r w:rsidRPr="00E51C47">
          <w:rPr>
            <w:rFonts w:eastAsia="Times New Roman"/>
            <w:color w:val="0000FF"/>
            <w:u w:val="single"/>
            <w:lang w:val="en"/>
          </w:rPr>
          <w:t>Mississippi</w:t>
        </w:r>
      </w:hyperlink>
      <w:r w:rsidRPr="00531A76">
        <w:rPr>
          <w:rFonts w:eastAsia="Times New Roman"/>
          <w:lang w:val="en"/>
        </w:rPr>
        <w:t xml:space="preserve">, and </w:t>
      </w:r>
      <w:hyperlink r:id="rId36" w:tooltip="Oklahoma" w:history="1">
        <w:r w:rsidRPr="00E51C47">
          <w:rPr>
            <w:rFonts w:eastAsia="Times New Roman"/>
            <w:color w:val="0000FF"/>
            <w:u w:val="single"/>
            <w:lang w:val="en"/>
          </w:rPr>
          <w:t>Oklahoma</w:t>
        </w:r>
      </w:hyperlink>
      <w:r w:rsidRPr="00531A76">
        <w:rPr>
          <w:rFonts w:eastAsia="Times New Roman"/>
          <w:lang w:val="en"/>
        </w:rPr>
        <w:t xml:space="preserve"> if other forms of execution are found unconstitutional in the state at the time of execution. </w:t>
      </w:r>
    </w:p>
    <w:p w:rsidR="00531A76" w:rsidRPr="00531A76" w:rsidRDefault="00531A76" w:rsidP="00531A76">
      <w:pPr>
        <w:spacing w:before="100" w:beforeAutospacing="1" w:after="100" w:afterAutospacing="1" w:line="240" w:lineRule="auto"/>
        <w:rPr>
          <w:rFonts w:eastAsia="Times New Roman"/>
          <w:lang w:val="en"/>
        </w:rPr>
      </w:pPr>
      <w:r w:rsidRPr="00531A76">
        <w:rPr>
          <w:rFonts w:eastAsia="Times New Roman"/>
          <w:lang w:val="en"/>
        </w:rPr>
        <w:t xml:space="preserve">On February 8, 2008, the </w:t>
      </w:r>
      <w:hyperlink r:id="rId37" w:tooltip="Nebraska Supreme Court" w:history="1">
        <w:r w:rsidRPr="00E51C47">
          <w:rPr>
            <w:rFonts w:eastAsia="Times New Roman"/>
            <w:color w:val="0000FF"/>
            <w:u w:val="single"/>
            <w:lang w:val="en"/>
          </w:rPr>
          <w:t>Nebraska Supreme Court</w:t>
        </w:r>
      </w:hyperlink>
      <w:r w:rsidRPr="00531A76">
        <w:rPr>
          <w:rFonts w:eastAsia="Times New Roman"/>
          <w:lang w:val="en"/>
        </w:rPr>
        <w:t xml:space="preserve"> determined that execution by electric chair was a "</w:t>
      </w:r>
      <w:hyperlink r:id="rId38" w:tooltip="Cruel and unusual punishment" w:history="1">
        <w:r w:rsidRPr="00E51C47">
          <w:rPr>
            <w:rFonts w:eastAsia="Times New Roman"/>
            <w:color w:val="0000FF"/>
            <w:u w:val="single"/>
            <w:lang w:val="en"/>
          </w:rPr>
          <w:t>cruel and unusual punishment</w:t>
        </w:r>
      </w:hyperlink>
      <w:r w:rsidRPr="00531A76">
        <w:rPr>
          <w:rFonts w:eastAsia="Times New Roman"/>
          <w:lang w:val="en"/>
        </w:rPr>
        <w:t>" under the state's constitution. This brought executions of this type to an end in Nebraska, the only remaining state to retain electrocution as its sole method of execution.</w:t>
      </w:r>
      <w:hyperlink r:id="rId39" w:anchor="cite_note-6" w:history="1">
        <w:r w:rsidRPr="00E51C47">
          <w:rPr>
            <w:rFonts w:eastAsia="Times New Roman"/>
            <w:color w:val="0000FF"/>
            <w:sz w:val="19"/>
            <w:szCs w:val="19"/>
            <w:u w:val="single"/>
            <w:vertAlign w:val="superscript"/>
            <w:lang w:val="en"/>
          </w:rPr>
          <w:t>[6]</w:t>
        </w:r>
      </w:hyperlink>
      <w:r w:rsidRPr="00531A76">
        <w:rPr>
          <w:rFonts w:eastAsia="Times New Roman"/>
          <w:lang w:val="en"/>
        </w:rPr>
        <w:t xml:space="preserve"> </w:t>
      </w:r>
    </w:p>
    <w:p w:rsidR="00531A76" w:rsidRPr="00531A76" w:rsidRDefault="00531A76" w:rsidP="00531A76">
      <w:pPr>
        <w:spacing w:after="0" w:line="240" w:lineRule="auto"/>
        <w:rPr>
          <w:rFonts w:eastAsia="Times New Roman"/>
          <w:lang w:val="en"/>
        </w:rPr>
      </w:pPr>
      <w:r w:rsidRPr="00531A76">
        <w:rPr>
          <w:rFonts w:eastAsia="Times New Roman"/>
          <w:lang w:val="en"/>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40" o:title=""/>
          </v:shape>
          <w:control r:id="rId41" w:name="DefaultOcxName" w:shapeid="_x0000_i1038"/>
        </w:object>
      </w:r>
    </w:p>
    <w:p w:rsidR="00531A76" w:rsidRPr="00531A76" w:rsidRDefault="00531A76" w:rsidP="00531A76">
      <w:pPr>
        <w:spacing w:before="100" w:beforeAutospacing="1" w:after="100" w:afterAutospacing="1" w:line="240" w:lineRule="auto"/>
        <w:outlineLvl w:val="1"/>
        <w:rPr>
          <w:rFonts w:eastAsia="Times New Roman"/>
          <w:b/>
          <w:bCs/>
          <w:sz w:val="36"/>
          <w:szCs w:val="36"/>
          <w:lang w:val="en"/>
        </w:rPr>
      </w:pPr>
      <w:proofErr w:type="gramStart"/>
      <w:r w:rsidRPr="00E51C47">
        <w:rPr>
          <w:rFonts w:eastAsia="Times New Roman"/>
          <w:b/>
          <w:bCs/>
          <w:sz w:val="36"/>
          <w:szCs w:val="36"/>
          <w:lang w:val="en"/>
        </w:rPr>
        <w:t>Invention[</w:t>
      </w:r>
      <w:proofErr w:type="gramEnd"/>
      <w:r w:rsidRPr="00E51C47">
        <w:rPr>
          <w:rFonts w:eastAsia="Times New Roman"/>
          <w:b/>
          <w:bCs/>
          <w:sz w:val="36"/>
          <w:szCs w:val="36"/>
          <w:lang w:val="en"/>
        </w:rPr>
        <w:fldChar w:fldCharType="begin"/>
      </w:r>
      <w:r w:rsidRPr="00E51C47">
        <w:rPr>
          <w:rFonts w:eastAsia="Times New Roman"/>
          <w:b/>
          <w:bCs/>
          <w:sz w:val="36"/>
          <w:szCs w:val="36"/>
          <w:lang w:val="en"/>
        </w:rPr>
        <w:instrText xml:space="preserve"> HYPERLINK "https://en.wikipedia.org/w/index.php?title=Electric_chair&amp;action=edit&amp;section=1" \o "Edit section: Invention" </w:instrText>
      </w:r>
      <w:r w:rsidRPr="00E51C47">
        <w:rPr>
          <w:rFonts w:eastAsia="Times New Roman"/>
          <w:b/>
          <w:bCs/>
          <w:sz w:val="36"/>
          <w:szCs w:val="36"/>
          <w:lang w:val="en"/>
        </w:rPr>
        <w:fldChar w:fldCharType="separate"/>
      </w:r>
      <w:r w:rsidRPr="00E51C47">
        <w:rPr>
          <w:rFonts w:eastAsia="Times New Roman"/>
          <w:b/>
          <w:bCs/>
          <w:color w:val="0000FF"/>
          <w:sz w:val="36"/>
          <w:szCs w:val="36"/>
          <w:u w:val="single"/>
          <w:lang w:val="en"/>
        </w:rPr>
        <w:t>edit</w:t>
      </w:r>
      <w:r w:rsidRPr="00E51C47">
        <w:rPr>
          <w:rFonts w:eastAsia="Times New Roman"/>
          <w:b/>
          <w:bCs/>
          <w:sz w:val="36"/>
          <w:szCs w:val="36"/>
          <w:lang w:val="en"/>
        </w:rPr>
        <w:fldChar w:fldCharType="end"/>
      </w:r>
      <w:r w:rsidRPr="00E51C47">
        <w:rPr>
          <w:rFonts w:eastAsia="Times New Roman"/>
          <w:b/>
          <w:bCs/>
          <w:sz w:val="36"/>
          <w:szCs w:val="36"/>
          <w:lang w:val="en"/>
        </w:rPr>
        <w:t>]</w:t>
      </w:r>
    </w:p>
    <w:p w:rsidR="00531A76" w:rsidRPr="00531A76" w:rsidRDefault="00531A76" w:rsidP="00531A76">
      <w:pPr>
        <w:spacing w:before="100" w:beforeAutospacing="1" w:after="100" w:afterAutospacing="1" w:line="240" w:lineRule="auto"/>
        <w:rPr>
          <w:rFonts w:eastAsia="Times New Roman"/>
          <w:lang w:val="en"/>
        </w:rPr>
      </w:pPr>
      <w:r w:rsidRPr="00531A76">
        <w:rPr>
          <w:rFonts w:eastAsia="Times New Roman"/>
          <w:lang w:val="en"/>
        </w:rPr>
        <w:t xml:space="preserve">In the late 1870s to early 1880s, the spread of </w:t>
      </w:r>
      <w:hyperlink r:id="rId42" w:tooltip="Arc lamp" w:history="1">
        <w:r w:rsidRPr="00E51C47">
          <w:rPr>
            <w:rFonts w:eastAsia="Times New Roman"/>
            <w:color w:val="0000FF"/>
            <w:u w:val="single"/>
            <w:lang w:val="en"/>
          </w:rPr>
          <w:t>arc lighting</w:t>
        </w:r>
      </w:hyperlink>
      <w:r w:rsidRPr="00531A76">
        <w:rPr>
          <w:rFonts w:eastAsia="Times New Roman"/>
          <w:lang w:val="en"/>
        </w:rPr>
        <w:t>, a type of brilliant outdoor street lighting that required high voltages in the range of 3000–6000 volts, was followed by one story after another in newspapers about how the high voltages used were killing people, usually unwary linemen, a strange new phenomenon that seemed to instantaneously strike a victim dead without leaving a mark.</w:t>
      </w:r>
      <w:hyperlink r:id="rId43" w:anchor="cite_note-7" w:history="1">
        <w:r w:rsidRPr="00E51C47">
          <w:rPr>
            <w:rFonts w:eastAsia="Times New Roman"/>
            <w:color w:val="0000FF"/>
            <w:sz w:val="19"/>
            <w:szCs w:val="19"/>
            <w:u w:val="single"/>
            <w:vertAlign w:val="superscript"/>
            <w:lang w:val="en"/>
          </w:rPr>
          <w:t>[7]</w:t>
        </w:r>
      </w:hyperlink>
      <w:r w:rsidRPr="00531A76">
        <w:rPr>
          <w:rFonts w:eastAsia="Times New Roman"/>
          <w:lang w:val="en"/>
        </w:rPr>
        <w:t xml:space="preserve"> One of these accidents, in Buffalo, New York, on August 7, 1881, led to the inception of the electric chair.</w:t>
      </w:r>
      <w:hyperlink r:id="rId44" w:anchor="cite_note-Brandon_The_Electric_Chair_page_12-8" w:history="1">
        <w:r w:rsidRPr="00E51C47">
          <w:rPr>
            <w:rFonts w:eastAsia="Times New Roman"/>
            <w:color w:val="0000FF"/>
            <w:sz w:val="19"/>
            <w:szCs w:val="19"/>
            <w:u w:val="single"/>
            <w:vertAlign w:val="superscript"/>
            <w:lang w:val="en"/>
          </w:rPr>
          <w:t>[8]</w:t>
        </w:r>
      </w:hyperlink>
      <w:r w:rsidRPr="00531A76">
        <w:rPr>
          <w:rFonts w:eastAsia="Times New Roman"/>
          <w:lang w:val="en"/>
        </w:rPr>
        <w:t xml:space="preserve"> That evening a drunken dock worker named George Lemuel Smith, looking for the thrill of a tingling sensation he had noticed when grabbing the </w:t>
      </w:r>
      <w:hyperlink r:id="rId45" w:tooltip="Guard rail" w:history="1">
        <w:r w:rsidRPr="00E51C47">
          <w:rPr>
            <w:rFonts w:eastAsia="Times New Roman"/>
            <w:color w:val="0000FF"/>
            <w:u w:val="single"/>
            <w:lang w:val="en"/>
          </w:rPr>
          <w:t>guard rail</w:t>
        </w:r>
      </w:hyperlink>
      <w:r w:rsidRPr="00531A76">
        <w:rPr>
          <w:rFonts w:eastAsia="Times New Roman"/>
          <w:lang w:val="en"/>
        </w:rPr>
        <w:t xml:space="preserve"> in a </w:t>
      </w:r>
      <w:hyperlink r:id="rId46" w:tooltip="Brush Electrical Machines" w:history="1">
        <w:r w:rsidRPr="00E51C47">
          <w:rPr>
            <w:rFonts w:eastAsia="Times New Roman"/>
            <w:color w:val="0000FF"/>
            <w:u w:val="single"/>
            <w:lang w:val="en"/>
          </w:rPr>
          <w:t>Brush Electric Company</w:t>
        </w:r>
      </w:hyperlink>
      <w:r w:rsidRPr="00531A76">
        <w:rPr>
          <w:rFonts w:eastAsia="Times New Roman"/>
          <w:lang w:val="en"/>
        </w:rPr>
        <w:t xml:space="preserve"> arc lighting power house, managed to sneak his way back into the plant at night and grabbed the </w:t>
      </w:r>
      <w:hyperlink r:id="rId47" w:tooltip="Brush (electric)" w:history="1">
        <w:r w:rsidRPr="00E51C47">
          <w:rPr>
            <w:rFonts w:eastAsia="Times New Roman"/>
            <w:color w:val="0000FF"/>
            <w:u w:val="single"/>
            <w:lang w:val="en"/>
          </w:rPr>
          <w:t>brush</w:t>
        </w:r>
      </w:hyperlink>
      <w:r w:rsidRPr="00531A76">
        <w:rPr>
          <w:rFonts w:eastAsia="Times New Roman"/>
          <w:lang w:val="en"/>
        </w:rPr>
        <w:t xml:space="preserve"> and </w:t>
      </w:r>
      <w:hyperlink r:id="rId48" w:tooltip="Ground (electricity)" w:history="1">
        <w:r w:rsidRPr="00E51C47">
          <w:rPr>
            <w:rFonts w:eastAsia="Times New Roman"/>
            <w:color w:val="0000FF"/>
            <w:u w:val="single"/>
            <w:lang w:val="en"/>
          </w:rPr>
          <w:t>ground</w:t>
        </w:r>
      </w:hyperlink>
      <w:r w:rsidRPr="00531A76">
        <w:rPr>
          <w:rFonts w:eastAsia="Times New Roman"/>
          <w:lang w:val="en"/>
        </w:rPr>
        <w:t xml:space="preserve"> of a large electric dynamo.</w:t>
      </w:r>
      <w:hyperlink r:id="rId49" w:anchor="cite_note-9" w:history="1">
        <w:r w:rsidRPr="00E51C47">
          <w:rPr>
            <w:rFonts w:eastAsia="Times New Roman"/>
            <w:color w:val="0000FF"/>
            <w:sz w:val="19"/>
            <w:szCs w:val="19"/>
            <w:u w:val="single"/>
            <w:vertAlign w:val="superscript"/>
            <w:lang w:val="en"/>
          </w:rPr>
          <w:t>[9]</w:t>
        </w:r>
      </w:hyperlink>
      <w:r w:rsidRPr="00531A76">
        <w:rPr>
          <w:rFonts w:eastAsia="Times New Roman"/>
          <w:lang w:val="en"/>
        </w:rPr>
        <w:t xml:space="preserve"> He died instantly. The coroner who investigated the case brought it up that year at a local Buffalo scientific society. Another member attending that lecture, </w:t>
      </w:r>
      <w:hyperlink r:id="rId50" w:tooltip="Alfred P. Southwick" w:history="1">
        <w:r w:rsidRPr="00E51C47">
          <w:rPr>
            <w:rFonts w:eastAsia="Times New Roman"/>
            <w:color w:val="0000FF"/>
            <w:u w:val="single"/>
            <w:lang w:val="en"/>
          </w:rPr>
          <w:t>Alfred P. Southwick</w:t>
        </w:r>
      </w:hyperlink>
      <w:r w:rsidRPr="00531A76">
        <w:rPr>
          <w:rFonts w:eastAsia="Times New Roman"/>
          <w:lang w:val="en"/>
        </w:rPr>
        <w:t xml:space="preserve">, a dentist who had a technical background, </w:t>
      </w:r>
      <w:proofErr w:type="spellStart"/>
      <w:r w:rsidRPr="00531A76">
        <w:rPr>
          <w:rFonts w:eastAsia="Times New Roman"/>
          <w:lang w:val="en"/>
        </w:rPr>
        <w:t>thought</w:t>
      </w:r>
      <w:proofErr w:type="spellEnd"/>
      <w:r w:rsidRPr="00531A76">
        <w:rPr>
          <w:rFonts w:eastAsia="Times New Roman"/>
          <w:lang w:val="en"/>
        </w:rPr>
        <w:t xml:space="preserve"> some application could be found for the curious phenomenon.</w:t>
      </w:r>
      <w:hyperlink r:id="rId51" w:anchor="cite_note-10" w:history="1">
        <w:r w:rsidRPr="00E51C47">
          <w:rPr>
            <w:rFonts w:eastAsia="Times New Roman"/>
            <w:color w:val="0000FF"/>
            <w:sz w:val="19"/>
            <w:szCs w:val="19"/>
            <w:u w:val="single"/>
            <w:vertAlign w:val="superscript"/>
            <w:lang w:val="en"/>
          </w:rPr>
          <w:t>[10]</w:t>
        </w:r>
      </w:hyperlink>
      <w:r w:rsidRPr="00531A76">
        <w:rPr>
          <w:rFonts w:eastAsia="Times New Roman"/>
          <w:lang w:val="en"/>
        </w:rPr>
        <w:t xml:space="preserve"> </w:t>
      </w:r>
    </w:p>
    <w:p w:rsidR="00531A76" w:rsidRPr="00531A76" w:rsidRDefault="00531A76" w:rsidP="00531A76">
      <w:pPr>
        <w:spacing w:before="100" w:beforeAutospacing="1" w:after="100" w:afterAutospacing="1" w:line="240" w:lineRule="auto"/>
        <w:rPr>
          <w:rFonts w:eastAsia="Times New Roman"/>
          <w:lang w:val="en"/>
        </w:rPr>
      </w:pPr>
      <w:r w:rsidRPr="00531A76">
        <w:rPr>
          <w:rFonts w:eastAsia="Times New Roman"/>
          <w:lang w:val="en"/>
        </w:rPr>
        <w:t xml:space="preserve">Southwick joined physician </w:t>
      </w:r>
      <w:hyperlink r:id="rId52" w:tooltip="George Fell" w:history="1">
        <w:r w:rsidRPr="00E51C47">
          <w:rPr>
            <w:rFonts w:eastAsia="Times New Roman"/>
            <w:color w:val="0000FF"/>
            <w:u w:val="single"/>
            <w:lang w:val="en"/>
          </w:rPr>
          <w:t>George E. Fell</w:t>
        </w:r>
      </w:hyperlink>
      <w:r w:rsidRPr="00531A76">
        <w:rPr>
          <w:rFonts w:eastAsia="Times New Roman"/>
          <w:lang w:val="en"/>
        </w:rPr>
        <w:t xml:space="preserve"> and the head of the Buffalo </w:t>
      </w:r>
      <w:proofErr w:type="spellStart"/>
      <w:r w:rsidRPr="00531A76">
        <w:rPr>
          <w:rFonts w:eastAsia="Times New Roman"/>
          <w:lang w:val="en"/>
        </w:rPr>
        <w:t>ASPCA</w:t>
      </w:r>
      <w:proofErr w:type="spellEnd"/>
      <w:r w:rsidRPr="00531A76">
        <w:rPr>
          <w:rFonts w:eastAsia="Times New Roman"/>
          <w:lang w:val="en"/>
        </w:rPr>
        <w:t xml:space="preserve"> in a series of experiments electrocuting hundreds of stray dogs. They ran trials with the dog in water and out of water, and varied the electrode type and placement until they came up with a repeatable method to euthanize animals using electricity.</w:t>
      </w:r>
      <w:hyperlink r:id="rId53" w:anchor="cite_note-11" w:history="1">
        <w:r w:rsidRPr="00E51C47">
          <w:rPr>
            <w:rFonts w:eastAsia="Times New Roman"/>
            <w:color w:val="0000FF"/>
            <w:sz w:val="19"/>
            <w:szCs w:val="19"/>
            <w:u w:val="single"/>
            <w:vertAlign w:val="superscript"/>
            <w:lang w:val="en"/>
          </w:rPr>
          <w:t>[11]</w:t>
        </w:r>
      </w:hyperlink>
      <w:r w:rsidRPr="00531A76">
        <w:rPr>
          <w:rFonts w:eastAsia="Times New Roman"/>
          <w:lang w:val="en"/>
        </w:rPr>
        <w:t xml:space="preserve"> Southwick went on in the early 1880s to advocate that this method be used as a more humane replacement for hanging in capital cases, coming to national attention when he published his ideas in scientific journals in 1882 and 1883. He worked out calculations based on the dog experiments, trying to develop a scaled-up method that would work on humans. Early on in his designs he adopted a modified version of the dental chair as a way to restrain the condemned, a device that from then on would be called the </w:t>
      </w:r>
      <w:r w:rsidRPr="00531A76">
        <w:rPr>
          <w:rFonts w:eastAsia="Times New Roman"/>
          <w:i/>
          <w:iCs/>
          <w:lang w:val="en"/>
        </w:rPr>
        <w:t>electric chair</w:t>
      </w:r>
      <w:r w:rsidRPr="00531A76">
        <w:rPr>
          <w:rFonts w:eastAsia="Times New Roman"/>
          <w:lang w:val="en"/>
        </w:rPr>
        <w:t>.</w:t>
      </w:r>
      <w:hyperlink r:id="rId54" w:anchor="cite_note-12" w:history="1">
        <w:r w:rsidRPr="00E51C47">
          <w:rPr>
            <w:rFonts w:eastAsia="Times New Roman"/>
            <w:color w:val="0000FF"/>
            <w:sz w:val="19"/>
            <w:szCs w:val="19"/>
            <w:u w:val="single"/>
            <w:vertAlign w:val="superscript"/>
            <w:lang w:val="en"/>
          </w:rPr>
          <w:t>[12]</w:t>
        </w:r>
      </w:hyperlink>
      <w:r w:rsidRPr="00531A76">
        <w:rPr>
          <w:rFonts w:eastAsia="Times New Roman"/>
          <w:lang w:val="en"/>
        </w:rPr>
        <w:t xml:space="preserve"> </w:t>
      </w:r>
    </w:p>
    <w:p w:rsidR="00531A76" w:rsidRPr="00531A76" w:rsidRDefault="00531A76" w:rsidP="00531A76">
      <w:pPr>
        <w:spacing w:before="100" w:beforeAutospacing="1" w:after="100" w:afterAutospacing="1" w:line="240" w:lineRule="auto"/>
        <w:outlineLvl w:val="2"/>
        <w:rPr>
          <w:rFonts w:eastAsia="Times New Roman"/>
          <w:b/>
          <w:bCs/>
          <w:sz w:val="27"/>
          <w:szCs w:val="27"/>
          <w:lang w:val="en"/>
        </w:rPr>
      </w:pPr>
      <w:r w:rsidRPr="00E51C47">
        <w:rPr>
          <w:rFonts w:eastAsia="Times New Roman"/>
          <w:b/>
          <w:bCs/>
          <w:sz w:val="27"/>
          <w:szCs w:val="27"/>
          <w:lang w:val="en"/>
        </w:rPr>
        <w:t xml:space="preserve">The Gerry </w:t>
      </w:r>
      <w:proofErr w:type="gramStart"/>
      <w:r w:rsidRPr="00E51C47">
        <w:rPr>
          <w:rFonts w:eastAsia="Times New Roman"/>
          <w:b/>
          <w:bCs/>
          <w:sz w:val="27"/>
          <w:szCs w:val="27"/>
          <w:lang w:val="en"/>
        </w:rPr>
        <w:t>Commission[</w:t>
      </w:r>
      <w:proofErr w:type="gramEnd"/>
      <w:r w:rsidRPr="00E51C47">
        <w:rPr>
          <w:rFonts w:eastAsia="Times New Roman"/>
          <w:b/>
          <w:bCs/>
          <w:sz w:val="27"/>
          <w:szCs w:val="27"/>
          <w:lang w:val="en"/>
        </w:rPr>
        <w:fldChar w:fldCharType="begin"/>
      </w:r>
      <w:r w:rsidRPr="00E51C47">
        <w:rPr>
          <w:rFonts w:eastAsia="Times New Roman"/>
          <w:b/>
          <w:bCs/>
          <w:sz w:val="27"/>
          <w:szCs w:val="27"/>
          <w:lang w:val="en"/>
        </w:rPr>
        <w:instrText xml:space="preserve"> HYPERLINK "https://en.wikipedia.org/w/index.php?title=Electric_chair&amp;action=edit&amp;section=2" \o "Edit section: The Gerry Commission" </w:instrText>
      </w:r>
      <w:r w:rsidRPr="00E51C47">
        <w:rPr>
          <w:rFonts w:eastAsia="Times New Roman"/>
          <w:b/>
          <w:bCs/>
          <w:sz w:val="27"/>
          <w:szCs w:val="27"/>
          <w:lang w:val="en"/>
        </w:rPr>
        <w:fldChar w:fldCharType="separate"/>
      </w:r>
      <w:r w:rsidRPr="00E51C47">
        <w:rPr>
          <w:rFonts w:eastAsia="Times New Roman"/>
          <w:b/>
          <w:bCs/>
          <w:color w:val="0000FF"/>
          <w:sz w:val="27"/>
          <w:szCs w:val="27"/>
          <w:u w:val="single"/>
          <w:lang w:val="en"/>
        </w:rPr>
        <w:t>edit</w:t>
      </w:r>
      <w:r w:rsidRPr="00E51C47">
        <w:rPr>
          <w:rFonts w:eastAsia="Times New Roman"/>
          <w:b/>
          <w:bCs/>
          <w:sz w:val="27"/>
          <w:szCs w:val="27"/>
          <w:lang w:val="en"/>
        </w:rPr>
        <w:fldChar w:fldCharType="end"/>
      </w:r>
      <w:r w:rsidRPr="00E51C47">
        <w:rPr>
          <w:rFonts w:eastAsia="Times New Roman"/>
          <w:b/>
          <w:bCs/>
          <w:sz w:val="27"/>
          <w:szCs w:val="27"/>
          <w:lang w:val="en"/>
        </w:rPr>
        <w:t>]</w:t>
      </w:r>
    </w:p>
    <w:p w:rsidR="00531A76" w:rsidRPr="00531A76" w:rsidRDefault="00531A76" w:rsidP="00531A76">
      <w:pPr>
        <w:spacing w:before="100" w:beforeAutospacing="1" w:after="100" w:afterAutospacing="1" w:line="240" w:lineRule="auto"/>
        <w:rPr>
          <w:rFonts w:eastAsia="Times New Roman"/>
          <w:lang w:val="en"/>
        </w:rPr>
      </w:pPr>
      <w:r w:rsidRPr="00531A76">
        <w:rPr>
          <w:rFonts w:eastAsia="Times New Roman"/>
          <w:lang w:val="en"/>
        </w:rPr>
        <w:t xml:space="preserve">After a series of botched hangings in the United States, there was mounting criticism of that form of capital punishment and the death penalty in general. In 1886, newly elected New York State governor </w:t>
      </w:r>
      <w:hyperlink r:id="rId55" w:tooltip="David B. Hill" w:history="1">
        <w:r w:rsidRPr="00E51C47">
          <w:rPr>
            <w:rFonts w:eastAsia="Times New Roman"/>
            <w:color w:val="0000FF"/>
            <w:u w:val="single"/>
            <w:lang w:val="en"/>
          </w:rPr>
          <w:t>David B. Hill</w:t>
        </w:r>
      </w:hyperlink>
      <w:r w:rsidRPr="00531A76">
        <w:rPr>
          <w:rFonts w:eastAsia="Times New Roman"/>
          <w:lang w:val="en"/>
        </w:rPr>
        <w:t xml:space="preserve"> set up a three-member death penalty commission, which was chaired by the human rights advocate and reformer </w:t>
      </w:r>
      <w:hyperlink r:id="rId56" w:tooltip="Elbridge Thomas Gerry" w:history="1">
        <w:r w:rsidRPr="00E51C47">
          <w:rPr>
            <w:rFonts w:eastAsia="Times New Roman"/>
            <w:color w:val="0000FF"/>
            <w:u w:val="single"/>
            <w:lang w:val="en"/>
          </w:rPr>
          <w:t>Elbridge Thomas Gerry</w:t>
        </w:r>
      </w:hyperlink>
      <w:r w:rsidRPr="00531A76">
        <w:rPr>
          <w:rFonts w:eastAsia="Times New Roman"/>
          <w:lang w:val="en"/>
        </w:rPr>
        <w:t xml:space="preserve"> and included New York lawyer and politician </w:t>
      </w:r>
      <w:hyperlink r:id="rId57" w:tooltip="Matthew Hale (New York)" w:history="1">
        <w:r w:rsidRPr="00E51C47">
          <w:rPr>
            <w:rFonts w:eastAsia="Times New Roman"/>
            <w:color w:val="0000FF"/>
            <w:u w:val="single"/>
            <w:lang w:val="en"/>
          </w:rPr>
          <w:t>Matthew Hale</w:t>
        </w:r>
      </w:hyperlink>
      <w:r w:rsidRPr="00531A76">
        <w:rPr>
          <w:rFonts w:eastAsia="Times New Roman"/>
          <w:lang w:val="en"/>
        </w:rPr>
        <w:t xml:space="preserve"> and Southwick, to investigate a more humane means of execution.</w:t>
      </w:r>
      <w:hyperlink r:id="rId58" w:anchor="cite_note-13" w:history="1">
        <w:r w:rsidRPr="00E51C47">
          <w:rPr>
            <w:rFonts w:eastAsia="Times New Roman"/>
            <w:color w:val="0000FF"/>
            <w:sz w:val="19"/>
            <w:szCs w:val="19"/>
            <w:u w:val="single"/>
            <w:vertAlign w:val="superscript"/>
            <w:lang w:val="en"/>
          </w:rPr>
          <w:t>[13</w:t>
        </w:r>
        <w:proofErr w:type="gramStart"/>
        <w:r w:rsidRPr="00E51C47">
          <w:rPr>
            <w:rFonts w:eastAsia="Times New Roman"/>
            <w:color w:val="0000FF"/>
            <w:sz w:val="19"/>
            <w:szCs w:val="19"/>
            <w:u w:val="single"/>
            <w:vertAlign w:val="superscript"/>
            <w:lang w:val="en"/>
          </w:rPr>
          <w:t>]</w:t>
        </w:r>
        <w:proofErr w:type="gramEnd"/>
      </w:hyperlink>
      <w:hyperlink r:id="rId59" w:anchor="cite_note-14" w:history="1">
        <w:r w:rsidRPr="00E51C47">
          <w:rPr>
            <w:rFonts w:eastAsia="Times New Roman"/>
            <w:color w:val="0000FF"/>
            <w:sz w:val="19"/>
            <w:szCs w:val="19"/>
            <w:u w:val="single"/>
            <w:vertAlign w:val="superscript"/>
            <w:lang w:val="en"/>
          </w:rPr>
          <w:t>[14]</w:t>
        </w:r>
      </w:hyperlink>
      <w:r w:rsidRPr="00531A76">
        <w:rPr>
          <w:rFonts w:eastAsia="Times New Roman"/>
          <w:lang w:val="en"/>
        </w:rPr>
        <w:t xml:space="preserve"> </w:t>
      </w:r>
    </w:p>
    <w:p w:rsidR="00531A76" w:rsidRPr="00531A76" w:rsidRDefault="00531A76" w:rsidP="00531A76">
      <w:pPr>
        <w:spacing w:after="0" w:line="240" w:lineRule="auto"/>
        <w:rPr>
          <w:rFonts w:eastAsia="Times New Roman"/>
          <w:lang w:val="en"/>
        </w:rPr>
      </w:pPr>
      <w:r w:rsidRPr="00531A76">
        <w:rPr>
          <w:rFonts w:eastAsia="Times New Roman"/>
          <w:lang w:val="en"/>
        </w:rPr>
        <w:t xml:space="preserve">A June 30, 1888 </w:t>
      </w:r>
      <w:hyperlink r:id="rId60" w:tooltip="Scientific American" w:history="1">
        <w:r w:rsidRPr="00E51C47">
          <w:rPr>
            <w:rFonts w:eastAsia="Times New Roman"/>
            <w:i/>
            <w:iCs/>
            <w:color w:val="0000FF"/>
            <w:u w:val="single"/>
            <w:lang w:val="en"/>
          </w:rPr>
          <w:t>Scientific American</w:t>
        </w:r>
      </w:hyperlink>
      <w:r w:rsidRPr="00531A76">
        <w:rPr>
          <w:rFonts w:eastAsia="Times New Roman"/>
          <w:lang w:val="en"/>
        </w:rPr>
        <w:t xml:space="preserve"> illustration of what the </w:t>
      </w:r>
      <w:r w:rsidRPr="00531A76">
        <w:rPr>
          <w:rFonts w:eastAsia="Times New Roman"/>
          <w:i/>
          <w:iCs/>
          <w:lang w:val="en"/>
        </w:rPr>
        <w:t>electric chair</w:t>
      </w:r>
      <w:r w:rsidRPr="00531A76">
        <w:rPr>
          <w:rFonts w:eastAsia="Times New Roman"/>
          <w:lang w:val="en"/>
        </w:rPr>
        <w:t xml:space="preserve"> suggested by the Gerry Commission might look like.</w:t>
      </w:r>
    </w:p>
    <w:p w:rsidR="00531A76" w:rsidRPr="00531A76" w:rsidRDefault="00531A76" w:rsidP="00531A76">
      <w:pPr>
        <w:spacing w:before="100" w:beforeAutospacing="1" w:after="100" w:afterAutospacing="1" w:line="240" w:lineRule="auto"/>
        <w:rPr>
          <w:rFonts w:eastAsia="Times New Roman"/>
          <w:lang w:val="en"/>
        </w:rPr>
      </w:pPr>
      <w:r w:rsidRPr="00531A76">
        <w:rPr>
          <w:rFonts w:eastAsia="Times New Roman"/>
          <w:lang w:val="en"/>
        </w:rPr>
        <w:t xml:space="preserve">The commission members surveyed the history of execution and sent out a </w:t>
      </w:r>
      <w:hyperlink r:id="rId61" w:tooltip="Fact-finding" w:history="1">
        <w:r w:rsidRPr="00E51C47">
          <w:rPr>
            <w:rFonts w:eastAsia="Times New Roman"/>
            <w:color w:val="0000FF"/>
            <w:u w:val="single"/>
            <w:lang w:val="en"/>
          </w:rPr>
          <w:t>fact-finding</w:t>
        </w:r>
      </w:hyperlink>
      <w:r w:rsidRPr="00531A76">
        <w:rPr>
          <w:rFonts w:eastAsia="Times New Roman"/>
          <w:lang w:val="en"/>
        </w:rPr>
        <w:t xml:space="preserve"> questionnaire to government officials, lawyers, and medical experts all around the state asking for their opinion.</w:t>
      </w:r>
      <w:hyperlink r:id="rId62" w:anchor="cite_note-15" w:history="1">
        <w:r w:rsidRPr="00E51C47">
          <w:rPr>
            <w:rFonts w:eastAsia="Times New Roman"/>
            <w:color w:val="0000FF"/>
            <w:sz w:val="19"/>
            <w:szCs w:val="19"/>
            <w:u w:val="single"/>
            <w:vertAlign w:val="superscript"/>
            <w:lang w:val="en"/>
          </w:rPr>
          <w:t>[15]</w:t>
        </w:r>
      </w:hyperlink>
      <w:r w:rsidRPr="00531A76">
        <w:rPr>
          <w:rFonts w:eastAsia="Times New Roman"/>
          <w:lang w:val="en"/>
        </w:rPr>
        <w:t xml:space="preserve"> A slight majority of respondents recommended hanging over electrocution, with a few instead recommending the abolition of capital punishment. The commission also contacted electrical experts, including </w:t>
      </w:r>
      <w:hyperlink r:id="rId63" w:tooltip="Thomson-Houston Electric Company" w:history="1">
        <w:r w:rsidRPr="00E51C47">
          <w:rPr>
            <w:rFonts w:eastAsia="Times New Roman"/>
            <w:color w:val="0000FF"/>
            <w:u w:val="single"/>
            <w:lang w:val="en"/>
          </w:rPr>
          <w:t>Thomson-Houston Electric Company</w:t>
        </w:r>
      </w:hyperlink>
      <w:r w:rsidRPr="00531A76">
        <w:rPr>
          <w:rFonts w:eastAsia="Times New Roman"/>
          <w:lang w:val="en"/>
        </w:rPr>
        <w:t xml:space="preserve">'s </w:t>
      </w:r>
      <w:hyperlink r:id="rId64" w:tooltip="Elihu Thomson" w:history="1">
        <w:proofErr w:type="spellStart"/>
        <w:r w:rsidRPr="00E51C47">
          <w:rPr>
            <w:rFonts w:eastAsia="Times New Roman"/>
            <w:color w:val="0000FF"/>
            <w:u w:val="single"/>
            <w:lang w:val="en"/>
          </w:rPr>
          <w:t>Elihu</w:t>
        </w:r>
        <w:proofErr w:type="spellEnd"/>
        <w:r w:rsidRPr="00E51C47">
          <w:rPr>
            <w:rFonts w:eastAsia="Times New Roman"/>
            <w:color w:val="0000FF"/>
            <w:u w:val="single"/>
            <w:lang w:val="en"/>
          </w:rPr>
          <w:t xml:space="preserve"> Thomson</w:t>
        </w:r>
      </w:hyperlink>
      <w:r w:rsidRPr="00531A76">
        <w:rPr>
          <w:rFonts w:eastAsia="Times New Roman"/>
          <w:lang w:val="en"/>
        </w:rPr>
        <w:t xml:space="preserve"> (who recommended high voltage AC </w:t>
      </w:r>
      <w:r w:rsidRPr="00531A76">
        <w:rPr>
          <w:rFonts w:eastAsia="Times New Roman"/>
          <w:lang w:val="en"/>
        </w:rPr>
        <w:lastRenderedPageBreak/>
        <w:t xml:space="preserve">connected to the head and the spine) and the inventor </w:t>
      </w:r>
      <w:hyperlink r:id="rId65" w:tooltip="Thomas Edison" w:history="1">
        <w:r w:rsidRPr="00E51C47">
          <w:rPr>
            <w:rFonts w:eastAsia="Times New Roman"/>
            <w:color w:val="0000FF"/>
            <w:u w:val="single"/>
            <w:lang w:val="en"/>
          </w:rPr>
          <w:t>Thomas Edison</w:t>
        </w:r>
      </w:hyperlink>
      <w:r w:rsidRPr="00531A76">
        <w:rPr>
          <w:rFonts w:eastAsia="Times New Roman"/>
          <w:lang w:val="en"/>
        </w:rPr>
        <w:t xml:space="preserve"> (who also recommended AC, as well as using a </w:t>
      </w:r>
      <w:hyperlink r:id="rId66" w:tooltip="Westinghouse Electric Corporation" w:history="1">
        <w:r w:rsidRPr="00E51C47">
          <w:rPr>
            <w:rFonts w:eastAsia="Times New Roman"/>
            <w:color w:val="0000FF"/>
            <w:u w:val="single"/>
            <w:lang w:val="en"/>
          </w:rPr>
          <w:t>Westinghouse</w:t>
        </w:r>
      </w:hyperlink>
      <w:r w:rsidRPr="00531A76">
        <w:rPr>
          <w:rFonts w:eastAsia="Times New Roman"/>
          <w:lang w:val="en"/>
        </w:rPr>
        <w:t xml:space="preserve"> generator).</w:t>
      </w:r>
      <w:hyperlink r:id="rId67" w:anchor="cite_note-autogenerated30-16" w:history="1">
        <w:r w:rsidRPr="00E51C47">
          <w:rPr>
            <w:rFonts w:eastAsia="Times New Roman"/>
            <w:color w:val="0000FF"/>
            <w:sz w:val="19"/>
            <w:szCs w:val="19"/>
            <w:u w:val="single"/>
            <w:vertAlign w:val="superscript"/>
            <w:lang w:val="en"/>
          </w:rPr>
          <w:t>[16</w:t>
        </w:r>
        <w:proofErr w:type="gramStart"/>
        <w:r w:rsidRPr="00E51C47">
          <w:rPr>
            <w:rFonts w:eastAsia="Times New Roman"/>
            <w:color w:val="0000FF"/>
            <w:sz w:val="19"/>
            <w:szCs w:val="19"/>
            <w:u w:val="single"/>
            <w:vertAlign w:val="superscript"/>
            <w:lang w:val="en"/>
          </w:rPr>
          <w:t>]</w:t>
        </w:r>
        <w:proofErr w:type="gramEnd"/>
      </w:hyperlink>
      <w:hyperlink r:id="rId68" w:anchor="cite_note-17" w:history="1">
        <w:r w:rsidRPr="00E51C47">
          <w:rPr>
            <w:rFonts w:eastAsia="Times New Roman"/>
            <w:color w:val="0000FF"/>
            <w:sz w:val="19"/>
            <w:szCs w:val="19"/>
            <w:u w:val="single"/>
            <w:vertAlign w:val="superscript"/>
            <w:lang w:val="en"/>
          </w:rPr>
          <w:t>[17]</w:t>
        </w:r>
      </w:hyperlink>
      <w:hyperlink r:id="rId69" w:anchor="cite_note-18" w:history="1">
        <w:r w:rsidRPr="00E51C47">
          <w:rPr>
            <w:rFonts w:eastAsia="Times New Roman"/>
            <w:color w:val="0000FF"/>
            <w:sz w:val="19"/>
            <w:szCs w:val="19"/>
            <w:u w:val="single"/>
            <w:vertAlign w:val="superscript"/>
            <w:lang w:val="en"/>
          </w:rPr>
          <w:t>[18]</w:t>
        </w:r>
      </w:hyperlink>
      <w:r w:rsidRPr="00531A76">
        <w:rPr>
          <w:rFonts w:eastAsia="Times New Roman"/>
          <w:lang w:val="en"/>
        </w:rPr>
        <w:t xml:space="preserve"> They also attended electrocutions of dogs by George Fell who had worked with Southwick in the early 1880s experiments. Fell was conducting further experiments, electrocuting anesthetized dissected dogs trying to discern exactly how electricity killed a subject.</w:t>
      </w:r>
      <w:hyperlink r:id="rId70" w:anchor="cite_note-autogenerated4-19" w:history="1">
        <w:r w:rsidRPr="00E51C47">
          <w:rPr>
            <w:rFonts w:eastAsia="Times New Roman"/>
            <w:color w:val="0000FF"/>
            <w:sz w:val="19"/>
            <w:szCs w:val="19"/>
            <w:u w:val="single"/>
            <w:vertAlign w:val="superscript"/>
            <w:lang w:val="en"/>
          </w:rPr>
          <w:t>[19</w:t>
        </w:r>
        <w:proofErr w:type="gramStart"/>
        <w:r w:rsidRPr="00E51C47">
          <w:rPr>
            <w:rFonts w:eastAsia="Times New Roman"/>
            <w:color w:val="0000FF"/>
            <w:sz w:val="19"/>
            <w:szCs w:val="19"/>
            <w:u w:val="single"/>
            <w:vertAlign w:val="superscript"/>
            <w:lang w:val="en"/>
          </w:rPr>
          <w:t>]</w:t>
        </w:r>
        <w:proofErr w:type="gramEnd"/>
      </w:hyperlink>
      <w:hyperlink r:id="rId71" w:anchor="cite_note-autogenerated30-16" w:history="1">
        <w:r w:rsidRPr="00E51C47">
          <w:rPr>
            <w:rFonts w:eastAsia="Times New Roman"/>
            <w:color w:val="0000FF"/>
            <w:sz w:val="19"/>
            <w:szCs w:val="19"/>
            <w:u w:val="single"/>
            <w:vertAlign w:val="superscript"/>
            <w:lang w:val="en"/>
          </w:rPr>
          <w:t>[16]</w:t>
        </w:r>
      </w:hyperlink>
      <w:r w:rsidRPr="00531A76">
        <w:rPr>
          <w:rFonts w:eastAsia="Times New Roman"/>
          <w:lang w:val="en"/>
        </w:rPr>
        <w:t xml:space="preserve"> </w:t>
      </w:r>
    </w:p>
    <w:p w:rsidR="00531A76" w:rsidRPr="00531A76" w:rsidRDefault="00531A76" w:rsidP="00531A76">
      <w:pPr>
        <w:spacing w:before="100" w:beforeAutospacing="1" w:after="100" w:afterAutospacing="1" w:line="240" w:lineRule="auto"/>
        <w:rPr>
          <w:rFonts w:eastAsia="Times New Roman"/>
          <w:lang w:val="en"/>
        </w:rPr>
      </w:pPr>
      <w:r w:rsidRPr="00531A76">
        <w:rPr>
          <w:rFonts w:eastAsia="Times New Roman"/>
          <w:lang w:val="en"/>
        </w:rPr>
        <w:t>In 1888, the Commission recommended electrocution using Southwick's electric chair idea with metal conductors attached to the condemned person's head and feet.</w:t>
      </w:r>
      <w:hyperlink r:id="rId72" w:anchor="cite_note-Brandon_The_Electric_Chair_page_12-8" w:history="1">
        <w:r w:rsidRPr="00E51C47">
          <w:rPr>
            <w:rFonts w:eastAsia="Times New Roman"/>
            <w:color w:val="0000FF"/>
            <w:sz w:val="19"/>
            <w:szCs w:val="19"/>
            <w:u w:val="single"/>
            <w:vertAlign w:val="superscript"/>
            <w:lang w:val="en"/>
          </w:rPr>
          <w:t>[8]</w:t>
        </w:r>
      </w:hyperlink>
      <w:r w:rsidRPr="00531A76">
        <w:rPr>
          <w:rFonts w:eastAsia="Times New Roman"/>
          <w:lang w:val="en"/>
        </w:rPr>
        <w:t xml:space="preserve"> They further recommended that executions be handled by the state instead of the individual counties with three electric chairs set up at </w:t>
      </w:r>
      <w:hyperlink r:id="rId73" w:tooltip="Auburn Correctional Facility" w:history="1">
        <w:r w:rsidRPr="00E51C47">
          <w:rPr>
            <w:rFonts w:eastAsia="Times New Roman"/>
            <w:color w:val="0000FF"/>
            <w:u w:val="single"/>
            <w:lang w:val="en"/>
          </w:rPr>
          <w:t>Auburn</w:t>
        </w:r>
      </w:hyperlink>
      <w:r w:rsidRPr="00531A76">
        <w:rPr>
          <w:rFonts w:eastAsia="Times New Roman"/>
          <w:lang w:val="en"/>
        </w:rPr>
        <w:t xml:space="preserve">, </w:t>
      </w:r>
      <w:hyperlink r:id="rId74" w:tooltip="Clinton Correctional Facility" w:history="1">
        <w:r w:rsidRPr="00E51C47">
          <w:rPr>
            <w:rFonts w:eastAsia="Times New Roman"/>
            <w:color w:val="0000FF"/>
            <w:u w:val="single"/>
            <w:lang w:val="en"/>
          </w:rPr>
          <w:t>Clinton</w:t>
        </w:r>
      </w:hyperlink>
      <w:r w:rsidRPr="00531A76">
        <w:rPr>
          <w:rFonts w:eastAsia="Times New Roman"/>
          <w:lang w:val="en"/>
        </w:rPr>
        <w:t xml:space="preserve">, and </w:t>
      </w:r>
      <w:hyperlink r:id="rId75" w:tooltip="Sing Sing" w:history="1">
        <w:r w:rsidRPr="00E51C47">
          <w:rPr>
            <w:rFonts w:eastAsia="Times New Roman"/>
            <w:color w:val="0000FF"/>
            <w:u w:val="single"/>
            <w:lang w:val="en"/>
          </w:rPr>
          <w:t xml:space="preserve">Sing </w:t>
        </w:r>
        <w:proofErr w:type="spellStart"/>
        <w:r w:rsidRPr="00E51C47">
          <w:rPr>
            <w:rFonts w:eastAsia="Times New Roman"/>
            <w:color w:val="0000FF"/>
            <w:u w:val="single"/>
            <w:lang w:val="en"/>
          </w:rPr>
          <w:t>Sing</w:t>
        </w:r>
        <w:proofErr w:type="spellEnd"/>
      </w:hyperlink>
      <w:r w:rsidRPr="00531A76">
        <w:rPr>
          <w:rFonts w:eastAsia="Times New Roman"/>
          <w:lang w:val="en"/>
        </w:rPr>
        <w:t xml:space="preserve"> prisons. A bill following these recommendations passed the legislature and was signed by Governor Hill on June 4, 1888, set to go into effect on January 1, 1889. </w:t>
      </w:r>
    </w:p>
    <w:p w:rsidR="00531A76" w:rsidRPr="00531A76" w:rsidRDefault="00531A76" w:rsidP="00531A76">
      <w:pPr>
        <w:spacing w:before="100" w:beforeAutospacing="1" w:after="100" w:afterAutospacing="1" w:line="240" w:lineRule="auto"/>
        <w:outlineLvl w:val="2"/>
        <w:rPr>
          <w:rFonts w:eastAsia="Times New Roman"/>
          <w:b/>
          <w:bCs/>
          <w:sz w:val="27"/>
          <w:szCs w:val="27"/>
          <w:lang w:val="en"/>
        </w:rPr>
      </w:pPr>
      <w:r w:rsidRPr="00E51C47">
        <w:rPr>
          <w:rFonts w:eastAsia="Times New Roman"/>
          <w:b/>
          <w:bCs/>
          <w:sz w:val="27"/>
          <w:szCs w:val="27"/>
          <w:lang w:val="en"/>
        </w:rPr>
        <w:t xml:space="preserve">The Medico-Legal </w:t>
      </w:r>
      <w:proofErr w:type="gramStart"/>
      <w:r w:rsidRPr="00E51C47">
        <w:rPr>
          <w:rFonts w:eastAsia="Times New Roman"/>
          <w:b/>
          <w:bCs/>
          <w:sz w:val="27"/>
          <w:szCs w:val="27"/>
          <w:lang w:val="en"/>
        </w:rPr>
        <w:t>commission[</w:t>
      </w:r>
      <w:proofErr w:type="gramEnd"/>
      <w:r w:rsidRPr="00E51C47">
        <w:rPr>
          <w:rFonts w:eastAsia="Times New Roman"/>
          <w:b/>
          <w:bCs/>
          <w:sz w:val="27"/>
          <w:szCs w:val="27"/>
          <w:lang w:val="en"/>
        </w:rPr>
        <w:fldChar w:fldCharType="begin"/>
      </w:r>
      <w:r w:rsidRPr="00E51C47">
        <w:rPr>
          <w:rFonts w:eastAsia="Times New Roman"/>
          <w:b/>
          <w:bCs/>
          <w:sz w:val="27"/>
          <w:szCs w:val="27"/>
          <w:lang w:val="en"/>
        </w:rPr>
        <w:instrText xml:space="preserve"> HYPERLINK "https://en.wikipedia.org/w/index.php?title=Electric_chair&amp;action=edit&amp;section=3" \o "Edit section: The Medico-Legal commission" </w:instrText>
      </w:r>
      <w:r w:rsidRPr="00E51C47">
        <w:rPr>
          <w:rFonts w:eastAsia="Times New Roman"/>
          <w:b/>
          <w:bCs/>
          <w:sz w:val="27"/>
          <w:szCs w:val="27"/>
          <w:lang w:val="en"/>
        </w:rPr>
        <w:fldChar w:fldCharType="separate"/>
      </w:r>
      <w:r w:rsidRPr="00E51C47">
        <w:rPr>
          <w:rFonts w:eastAsia="Times New Roman"/>
          <w:b/>
          <w:bCs/>
          <w:color w:val="0000FF"/>
          <w:sz w:val="27"/>
          <w:szCs w:val="27"/>
          <w:u w:val="single"/>
          <w:lang w:val="en"/>
        </w:rPr>
        <w:t>edit</w:t>
      </w:r>
      <w:r w:rsidRPr="00E51C47">
        <w:rPr>
          <w:rFonts w:eastAsia="Times New Roman"/>
          <w:b/>
          <w:bCs/>
          <w:sz w:val="27"/>
          <w:szCs w:val="27"/>
          <w:lang w:val="en"/>
        </w:rPr>
        <w:fldChar w:fldCharType="end"/>
      </w:r>
      <w:r w:rsidRPr="00E51C47">
        <w:rPr>
          <w:rFonts w:eastAsia="Times New Roman"/>
          <w:b/>
          <w:bCs/>
          <w:sz w:val="27"/>
          <w:szCs w:val="27"/>
          <w:lang w:val="en"/>
        </w:rPr>
        <w:t>]</w:t>
      </w:r>
    </w:p>
    <w:p w:rsidR="00531A76" w:rsidRPr="00531A76" w:rsidRDefault="00531A76" w:rsidP="00531A76">
      <w:pPr>
        <w:spacing w:before="100" w:beforeAutospacing="1" w:after="100" w:afterAutospacing="1" w:line="240" w:lineRule="auto"/>
        <w:rPr>
          <w:rFonts w:eastAsia="Times New Roman"/>
          <w:lang w:val="en"/>
        </w:rPr>
      </w:pPr>
      <w:r w:rsidRPr="00531A76">
        <w:rPr>
          <w:rFonts w:eastAsia="Times New Roman"/>
          <w:lang w:val="en"/>
        </w:rPr>
        <w:t xml:space="preserve">The bill itself contained no details on the type or amount of electricity that should be used and the New York Medico-Legal Society, an informal society composed of doctors and lawyers, was given the task of determining these factors. In September 1888, a committee was formed and recommended 3000 volts, although the type of electricity, </w:t>
      </w:r>
      <w:hyperlink r:id="rId76" w:tooltip="Direct current" w:history="1">
        <w:r w:rsidRPr="00E51C47">
          <w:rPr>
            <w:rFonts w:eastAsia="Times New Roman"/>
            <w:color w:val="0000FF"/>
            <w:u w:val="single"/>
            <w:lang w:val="en"/>
          </w:rPr>
          <w:t>direct current</w:t>
        </w:r>
      </w:hyperlink>
      <w:r w:rsidRPr="00531A76">
        <w:rPr>
          <w:rFonts w:eastAsia="Times New Roman"/>
          <w:lang w:val="en"/>
        </w:rPr>
        <w:t xml:space="preserve"> (DC) or </w:t>
      </w:r>
      <w:hyperlink r:id="rId77" w:tooltip="Alternating current" w:history="1">
        <w:r w:rsidRPr="00E51C47">
          <w:rPr>
            <w:rFonts w:eastAsia="Times New Roman"/>
            <w:color w:val="0000FF"/>
            <w:u w:val="single"/>
            <w:lang w:val="en"/>
          </w:rPr>
          <w:t>alternating current</w:t>
        </w:r>
      </w:hyperlink>
      <w:r w:rsidRPr="00531A76">
        <w:rPr>
          <w:rFonts w:eastAsia="Times New Roman"/>
          <w:lang w:val="en"/>
        </w:rPr>
        <w:t xml:space="preserve"> (AC), was not determined, and since tests up to that point had been done on animals smaller than a human (dogs), some members were unsure that the lethality of AC had been conclusively proven.</w:t>
      </w:r>
      <w:hyperlink r:id="rId78" w:anchor="cite_note-Richard_Moran_2007,_page_102-20" w:history="1">
        <w:r w:rsidRPr="00E51C47">
          <w:rPr>
            <w:rFonts w:eastAsia="Times New Roman"/>
            <w:color w:val="0000FF"/>
            <w:sz w:val="19"/>
            <w:szCs w:val="19"/>
            <w:u w:val="single"/>
            <w:vertAlign w:val="superscript"/>
            <w:lang w:val="en"/>
          </w:rPr>
          <w:t>[20]</w:t>
        </w:r>
      </w:hyperlink>
      <w:r w:rsidRPr="00531A76">
        <w:rPr>
          <w:rFonts w:eastAsia="Times New Roman"/>
          <w:lang w:val="en"/>
        </w:rPr>
        <w:t xml:space="preserve"> </w:t>
      </w:r>
    </w:p>
    <w:p w:rsidR="00531A76" w:rsidRPr="00531A76" w:rsidRDefault="00531A76" w:rsidP="00531A76">
      <w:pPr>
        <w:spacing w:after="0" w:line="240" w:lineRule="auto"/>
        <w:rPr>
          <w:rFonts w:eastAsia="Times New Roman"/>
          <w:lang w:val="en"/>
        </w:rPr>
      </w:pPr>
      <w:r w:rsidRPr="00531A76">
        <w:rPr>
          <w:rFonts w:eastAsia="Times New Roman"/>
          <w:lang w:val="en"/>
        </w:rPr>
        <w:t>Harold Brown demonstrating the killing power of AC to the New York Medico-Legal Society by electrocuting a horse at Thomas Edison's West Orange laboratory.</w:t>
      </w:r>
    </w:p>
    <w:p w:rsidR="00531A76" w:rsidRPr="00531A76" w:rsidRDefault="00531A76" w:rsidP="00531A76">
      <w:pPr>
        <w:spacing w:before="100" w:beforeAutospacing="1" w:after="100" w:afterAutospacing="1" w:line="240" w:lineRule="auto"/>
        <w:rPr>
          <w:rFonts w:eastAsia="Times New Roman"/>
          <w:lang w:val="en"/>
        </w:rPr>
      </w:pPr>
      <w:r w:rsidRPr="00531A76">
        <w:rPr>
          <w:rFonts w:eastAsia="Times New Roman"/>
          <w:lang w:val="en"/>
        </w:rPr>
        <w:t xml:space="preserve">At this point the state's efforts to design the electric chair became intermixed with what has become to be known as the </w:t>
      </w:r>
      <w:hyperlink r:id="rId79" w:tooltip="War of the currents" w:history="1">
        <w:r w:rsidRPr="00E51C47">
          <w:rPr>
            <w:rFonts w:eastAsia="Times New Roman"/>
            <w:color w:val="0000FF"/>
            <w:u w:val="single"/>
            <w:lang w:val="en"/>
          </w:rPr>
          <w:t>war of the currents</w:t>
        </w:r>
      </w:hyperlink>
      <w:r w:rsidRPr="00531A76">
        <w:rPr>
          <w:rFonts w:eastAsia="Times New Roman"/>
          <w:lang w:val="en"/>
        </w:rPr>
        <w:t xml:space="preserve">, a competition between </w:t>
      </w:r>
      <w:hyperlink r:id="rId80" w:tooltip="Thomas Edison" w:history="1">
        <w:r w:rsidRPr="00E51C47">
          <w:rPr>
            <w:rFonts w:eastAsia="Times New Roman"/>
            <w:color w:val="0000FF"/>
            <w:u w:val="single"/>
            <w:lang w:val="en"/>
          </w:rPr>
          <w:t>Thomas Edison</w:t>
        </w:r>
      </w:hyperlink>
      <w:r w:rsidRPr="00531A76">
        <w:rPr>
          <w:rFonts w:eastAsia="Times New Roman"/>
          <w:lang w:val="en"/>
        </w:rPr>
        <w:t xml:space="preserve">'s direct current power system and </w:t>
      </w:r>
      <w:hyperlink r:id="rId81" w:tooltip="George Westinghouse" w:history="1">
        <w:r w:rsidRPr="00E51C47">
          <w:rPr>
            <w:rFonts w:eastAsia="Times New Roman"/>
            <w:color w:val="0000FF"/>
            <w:u w:val="single"/>
            <w:lang w:val="en"/>
          </w:rPr>
          <w:t>George Westinghouse</w:t>
        </w:r>
      </w:hyperlink>
      <w:r w:rsidRPr="00531A76">
        <w:rPr>
          <w:rFonts w:eastAsia="Times New Roman"/>
          <w:lang w:val="en"/>
        </w:rPr>
        <w:t xml:space="preserve">'s alternating current based system. The two companies had been competing commercially since 1886 and a series of events had turned it into an all-out media war in 1888. The committee head, </w:t>
      </w:r>
      <w:hyperlink r:id="rId82" w:tooltip="Neurology" w:history="1">
        <w:r w:rsidRPr="00E51C47">
          <w:rPr>
            <w:rFonts w:eastAsia="Times New Roman"/>
            <w:color w:val="0000FF"/>
            <w:u w:val="single"/>
            <w:lang w:val="en"/>
          </w:rPr>
          <w:t>neurologist</w:t>
        </w:r>
      </w:hyperlink>
      <w:r w:rsidRPr="00531A76">
        <w:rPr>
          <w:rFonts w:eastAsia="Times New Roman"/>
          <w:lang w:val="en"/>
        </w:rPr>
        <w:t xml:space="preserve"> </w:t>
      </w:r>
      <w:hyperlink r:id="rId83" w:tooltip="Frederick Peterson" w:history="1">
        <w:r w:rsidRPr="00E51C47">
          <w:rPr>
            <w:rFonts w:eastAsia="Times New Roman"/>
            <w:color w:val="0000FF"/>
            <w:u w:val="single"/>
            <w:lang w:val="en"/>
          </w:rPr>
          <w:t>Frederick Peterson</w:t>
        </w:r>
      </w:hyperlink>
      <w:r w:rsidRPr="00531A76">
        <w:rPr>
          <w:rFonts w:eastAsia="Times New Roman"/>
          <w:lang w:val="en"/>
        </w:rPr>
        <w:t xml:space="preserve">, enlisted the services of </w:t>
      </w:r>
      <w:hyperlink r:id="rId84" w:tooltip="Harold P. Brown" w:history="1">
        <w:r w:rsidRPr="00E51C47">
          <w:rPr>
            <w:rFonts w:eastAsia="Times New Roman"/>
            <w:color w:val="0000FF"/>
            <w:u w:val="single"/>
            <w:lang w:val="en"/>
          </w:rPr>
          <w:t>Harold P. Brown</w:t>
        </w:r>
      </w:hyperlink>
      <w:r w:rsidRPr="00531A76">
        <w:rPr>
          <w:rFonts w:eastAsia="Times New Roman"/>
          <w:lang w:val="en"/>
        </w:rPr>
        <w:t xml:space="preserve"> as a consultant. Brown had been on his own crusade against alternating current after the shoddy installation of pole-mounted AC arc lighting lines in New York City had caused several deaths in early 1888. Peterson had been an assistant at Brown's July 1888 public electrocution of dogs with AC at Columbia College, an attempt by Brown to prove AC was more deadly than DC.</w:t>
      </w:r>
      <w:hyperlink r:id="rId85" w:anchor="cite_note-Richard_Moran_2007,_page_102-20" w:history="1">
        <w:r w:rsidRPr="00E51C47">
          <w:rPr>
            <w:rFonts w:eastAsia="Times New Roman"/>
            <w:color w:val="0000FF"/>
            <w:sz w:val="19"/>
            <w:szCs w:val="19"/>
            <w:u w:val="single"/>
            <w:vertAlign w:val="superscript"/>
            <w:lang w:val="en"/>
          </w:rPr>
          <w:t>[20]</w:t>
        </w:r>
      </w:hyperlink>
      <w:r w:rsidRPr="00531A76">
        <w:rPr>
          <w:rFonts w:eastAsia="Times New Roman"/>
          <w:lang w:val="en"/>
        </w:rPr>
        <w:t xml:space="preserve"> Technical assistance in these demonstrations was provided by Thomas Edison's West Orange laboratory and there grew to be some form of collusion between Edison Electric and Brown.</w:t>
      </w:r>
      <w:hyperlink r:id="rId86" w:anchor="cite_note-21" w:history="1">
        <w:r w:rsidRPr="00E51C47">
          <w:rPr>
            <w:rFonts w:eastAsia="Times New Roman"/>
            <w:color w:val="0000FF"/>
            <w:sz w:val="19"/>
            <w:szCs w:val="19"/>
            <w:u w:val="single"/>
            <w:vertAlign w:val="superscript"/>
            <w:lang w:val="en"/>
          </w:rPr>
          <w:t>[21]</w:t>
        </w:r>
      </w:hyperlink>
      <w:hyperlink r:id="rId87" w:anchor="cite_note-22" w:history="1">
        <w:r w:rsidRPr="00E51C47">
          <w:rPr>
            <w:rFonts w:eastAsia="Times New Roman"/>
            <w:color w:val="0000FF"/>
            <w:sz w:val="19"/>
            <w:szCs w:val="19"/>
            <w:u w:val="single"/>
            <w:vertAlign w:val="superscript"/>
            <w:lang w:val="en"/>
          </w:rPr>
          <w:t>[22]</w:t>
        </w:r>
      </w:hyperlink>
      <w:hyperlink r:id="rId88" w:anchor="cite_note-W._Bernard_Carlson_2003,_page_285-23" w:history="1">
        <w:r w:rsidRPr="00E51C47">
          <w:rPr>
            <w:rFonts w:eastAsia="Times New Roman"/>
            <w:color w:val="0000FF"/>
            <w:sz w:val="19"/>
            <w:szCs w:val="19"/>
            <w:u w:val="single"/>
            <w:vertAlign w:val="superscript"/>
            <w:lang w:val="en"/>
          </w:rPr>
          <w:t>[23]</w:t>
        </w:r>
      </w:hyperlink>
      <w:r w:rsidRPr="00531A76">
        <w:rPr>
          <w:rFonts w:eastAsia="Times New Roman"/>
          <w:lang w:val="en"/>
        </w:rPr>
        <w:t xml:space="preserve"> Back at West Orange on December 5, 1888 Brown set up an experiment with members of the press, members of the Medico-Legal Society including Elbridge Gerry who was also chairman of the death penalty commission, and Thomas Edison looking on. Brown used alternating current for all of his tests on animals larger than a human, including 4 calves and a lame horse, all dispatched with 750 volts of AC.</w:t>
      </w:r>
      <w:hyperlink r:id="rId89" w:anchor="cite_note-24" w:history="1">
        <w:r w:rsidRPr="00E51C47">
          <w:rPr>
            <w:rFonts w:eastAsia="Times New Roman"/>
            <w:color w:val="0000FF"/>
            <w:sz w:val="19"/>
            <w:szCs w:val="19"/>
            <w:u w:val="single"/>
            <w:vertAlign w:val="superscript"/>
            <w:lang w:val="en"/>
          </w:rPr>
          <w:t>[24]</w:t>
        </w:r>
      </w:hyperlink>
      <w:r w:rsidRPr="00531A76">
        <w:rPr>
          <w:rFonts w:eastAsia="Times New Roman"/>
          <w:lang w:val="en"/>
        </w:rPr>
        <w:t xml:space="preserve"> Based on these results the Medico-Legal Society recommended the use of 1000–1500 volts of alternating current for executions and newspapers noted the AC used was half the voltage used in the power lines over the streets of American cities. Westinghouse criticized these tests as a skewed self-serving demonstration designed to be a direct attack on alternating current and accused Brown of being in the employ of Edison.</w:t>
      </w:r>
      <w:hyperlink r:id="rId90" w:anchor="cite_note-25" w:history="1">
        <w:r w:rsidRPr="00E51C47">
          <w:rPr>
            <w:rFonts w:eastAsia="Times New Roman"/>
            <w:color w:val="0000FF"/>
            <w:sz w:val="19"/>
            <w:szCs w:val="19"/>
            <w:u w:val="single"/>
            <w:vertAlign w:val="superscript"/>
            <w:lang w:val="en"/>
          </w:rPr>
          <w:t>[25]</w:t>
        </w:r>
      </w:hyperlink>
      <w:r w:rsidRPr="00531A76">
        <w:rPr>
          <w:rFonts w:eastAsia="Times New Roman"/>
          <w:lang w:val="en"/>
        </w:rPr>
        <w:t xml:space="preserve"> </w:t>
      </w:r>
    </w:p>
    <w:p w:rsidR="00531A76" w:rsidRPr="00531A76" w:rsidRDefault="00531A76" w:rsidP="00531A76">
      <w:pPr>
        <w:spacing w:before="100" w:beforeAutospacing="1" w:after="100" w:afterAutospacing="1" w:line="240" w:lineRule="auto"/>
        <w:rPr>
          <w:rFonts w:eastAsia="Times New Roman"/>
          <w:lang w:val="en"/>
        </w:rPr>
      </w:pPr>
      <w:r w:rsidRPr="00531A76">
        <w:rPr>
          <w:rFonts w:eastAsia="Times New Roman"/>
          <w:lang w:val="en"/>
        </w:rPr>
        <w:t xml:space="preserve">At the request of death penalty commission chairman Gerry, Medico-Legal Society members; </w:t>
      </w:r>
      <w:hyperlink r:id="rId91" w:tooltip="Electrotherapy" w:history="1">
        <w:r w:rsidRPr="00E51C47">
          <w:rPr>
            <w:rFonts w:eastAsia="Times New Roman"/>
            <w:color w:val="0000FF"/>
            <w:u w:val="single"/>
            <w:lang w:val="en"/>
          </w:rPr>
          <w:t>electrotherapy</w:t>
        </w:r>
      </w:hyperlink>
      <w:r w:rsidRPr="00531A76">
        <w:rPr>
          <w:rFonts w:eastAsia="Times New Roman"/>
          <w:lang w:val="en"/>
        </w:rPr>
        <w:t xml:space="preserve"> expert Alphonse David Rockwell, </w:t>
      </w:r>
      <w:hyperlink r:id="rId92" w:tooltip="Carlos Frederick MacDonald" w:history="1">
        <w:r w:rsidRPr="00E51C47">
          <w:rPr>
            <w:rFonts w:eastAsia="Times New Roman"/>
            <w:color w:val="0000FF"/>
            <w:u w:val="single"/>
            <w:lang w:val="en"/>
          </w:rPr>
          <w:t>Carlos Frederick MacDonald</w:t>
        </w:r>
      </w:hyperlink>
      <w:r w:rsidRPr="00531A76">
        <w:rPr>
          <w:rFonts w:eastAsia="Times New Roman"/>
          <w:lang w:val="en"/>
        </w:rPr>
        <w:t xml:space="preserve">, and Columbia College professor Louis H. </w:t>
      </w:r>
      <w:proofErr w:type="spellStart"/>
      <w:r w:rsidRPr="00531A76">
        <w:rPr>
          <w:rFonts w:eastAsia="Times New Roman"/>
          <w:lang w:val="en"/>
        </w:rPr>
        <w:t>Laudy</w:t>
      </w:r>
      <w:proofErr w:type="spellEnd"/>
      <w:r w:rsidRPr="00531A76">
        <w:rPr>
          <w:rFonts w:eastAsia="Times New Roman"/>
          <w:lang w:val="en"/>
        </w:rPr>
        <w:t>, were given the task of working out the details of electrode placement.</w:t>
      </w:r>
      <w:hyperlink r:id="rId93" w:anchor="cite_note-Terry_S._Reynolds_1989,_pages_19-28-26" w:history="1">
        <w:r w:rsidRPr="00E51C47">
          <w:rPr>
            <w:rFonts w:eastAsia="Times New Roman"/>
            <w:color w:val="0000FF"/>
            <w:sz w:val="19"/>
            <w:szCs w:val="19"/>
            <w:u w:val="single"/>
            <w:vertAlign w:val="superscript"/>
            <w:lang w:val="en"/>
          </w:rPr>
          <w:t>[26</w:t>
        </w:r>
        <w:proofErr w:type="gramStart"/>
        <w:r w:rsidRPr="00E51C47">
          <w:rPr>
            <w:rFonts w:eastAsia="Times New Roman"/>
            <w:color w:val="0000FF"/>
            <w:sz w:val="19"/>
            <w:szCs w:val="19"/>
            <w:u w:val="single"/>
            <w:vertAlign w:val="superscript"/>
            <w:lang w:val="en"/>
          </w:rPr>
          <w:t>]</w:t>
        </w:r>
        <w:proofErr w:type="gramEnd"/>
      </w:hyperlink>
      <w:hyperlink r:id="rId94" w:anchor="cite_note-27" w:history="1">
        <w:r w:rsidRPr="00E51C47">
          <w:rPr>
            <w:rFonts w:eastAsia="Times New Roman"/>
            <w:color w:val="0000FF"/>
            <w:sz w:val="19"/>
            <w:szCs w:val="19"/>
            <w:u w:val="single"/>
            <w:vertAlign w:val="superscript"/>
            <w:lang w:val="en"/>
          </w:rPr>
          <w:t>[27]</w:t>
        </w:r>
      </w:hyperlink>
      <w:hyperlink r:id="rId95" w:anchor="cite_note-28" w:history="1">
        <w:r w:rsidRPr="00E51C47">
          <w:rPr>
            <w:rFonts w:eastAsia="Times New Roman"/>
            <w:color w:val="0000FF"/>
            <w:sz w:val="19"/>
            <w:szCs w:val="19"/>
            <w:u w:val="single"/>
            <w:vertAlign w:val="superscript"/>
            <w:lang w:val="en"/>
          </w:rPr>
          <w:t>[28]</w:t>
        </w:r>
      </w:hyperlink>
      <w:r w:rsidRPr="00531A76">
        <w:rPr>
          <w:rFonts w:eastAsia="Times New Roman"/>
          <w:lang w:val="en"/>
        </w:rPr>
        <w:t xml:space="preserve"> They again turned to Brown to supply the technical assistance. Brown asked Edison Electric Light to supply equipment for the tests and treasurer Francis S. Hastings (who seemed to be one of the primary movers at the company trying to portray Westinghouse as a peddler of death dealing AC </w:t>
      </w:r>
      <w:r w:rsidRPr="00531A76">
        <w:rPr>
          <w:rFonts w:eastAsia="Times New Roman"/>
          <w:lang w:val="en"/>
        </w:rPr>
        <w:lastRenderedPageBreak/>
        <w:t>current</w:t>
      </w:r>
      <w:hyperlink r:id="rId96" w:anchor="cite_note-W._Bernard_Carlson_2003,_page_285-23" w:history="1">
        <w:r w:rsidRPr="00E51C47">
          <w:rPr>
            <w:rFonts w:eastAsia="Times New Roman"/>
            <w:color w:val="0000FF"/>
            <w:sz w:val="19"/>
            <w:szCs w:val="19"/>
            <w:u w:val="single"/>
            <w:vertAlign w:val="superscript"/>
            <w:lang w:val="en"/>
          </w:rPr>
          <w:t>[23]</w:t>
        </w:r>
      </w:hyperlink>
      <w:r w:rsidRPr="00531A76">
        <w:rPr>
          <w:rFonts w:eastAsia="Times New Roman"/>
          <w:lang w:val="en"/>
        </w:rPr>
        <w:t>) tried to obtain a Westinghouse AC generator for the test but found none could be acquired.</w:t>
      </w:r>
      <w:hyperlink r:id="rId97" w:anchor="cite_note-Terry_S._Reynolds_1989,_pages_19-28-26" w:history="1">
        <w:r w:rsidRPr="00E51C47">
          <w:rPr>
            <w:rFonts w:eastAsia="Times New Roman"/>
            <w:color w:val="0000FF"/>
            <w:sz w:val="19"/>
            <w:szCs w:val="19"/>
            <w:u w:val="single"/>
            <w:vertAlign w:val="superscript"/>
            <w:lang w:val="en"/>
          </w:rPr>
          <w:t>[26]</w:t>
        </w:r>
      </w:hyperlink>
      <w:r w:rsidRPr="00531A76">
        <w:rPr>
          <w:rFonts w:eastAsia="Times New Roman"/>
          <w:lang w:val="en"/>
        </w:rPr>
        <w:t xml:space="preserve"> They ended up using Edison's West Orange laboratory for the animal tests they conducted in mid-March 1889. Superintendent of Prisons </w:t>
      </w:r>
      <w:hyperlink r:id="rId98" w:tooltip="Austin E. Lathrop" w:history="1">
        <w:r w:rsidRPr="00E51C47">
          <w:rPr>
            <w:rFonts w:eastAsia="Times New Roman"/>
            <w:color w:val="0000FF"/>
            <w:u w:val="single"/>
            <w:lang w:val="en"/>
          </w:rPr>
          <w:t>Austin E. Lathrop</w:t>
        </w:r>
      </w:hyperlink>
      <w:r w:rsidRPr="00531A76">
        <w:rPr>
          <w:rFonts w:eastAsia="Times New Roman"/>
          <w:lang w:val="en"/>
        </w:rPr>
        <w:t xml:space="preserve"> asked Brown to design the chair, but Brown turned down the offer.</w:t>
      </w:r>
      <w:hyperlink r:id="rId99" w:anchor="cite_note-Terry_S._Reynolds_1989,_pages_19-28-26" w:history="1">
        <w:r w:rsidRPr="00E51C47">
          <w:rPr>
            <w:rFonts w:eastAsia="Times New Roman"/>
            <w:color w:val="0000FF"/>
            <w:sz w:val="19"/>
            <w:szCs w:val="19"/>
            <w:u w:val="single"/>
            <w:vertAlign w:val="superscript"/>
            <w:lang w:val="en"/>
          </w:rPr>
          <w:t>[26]</w:t>
        </w:r>
      </w:hyperlink>
      <w:r w:rsidRPr="00531A76">
        <w:rPr>
          <w:rFonts w:eastAsia="Times New Roman"/>
          <w:lang w:val="en"/>
        </w:rPr>
        <w:t xml:space="preserve"> Dr. </w:t>
      </w:r>
      <w:hyperlink r:id="rId100" w:tooltip="George Fell" w:history="1">
        <w:r w:rsidRPr="00E51C47">
          <w:rPr>
            <w:rFonts w:eastAsia="Times New Roman"/>
            <w:color w:val="0000FF"/>
            <w:u w:val="single"/>
            <w:lang w:val="en"/>
          </w:rPr>
          <w:t>George Fell</w:t>
        </w:r>
      </w:hyperlink>
      <w:r w:rsidRPr="00531A76">
        <w:rPr>
          <w:rFonts w:eastAsia="Times New Roman"/>
          <w:lang w:val="en"/>
        </w:rPr>
        <w:t xml:space="preserve"> drew up the final designs for a simple oak chair and went against the Medico-Legal Society recommendations, changing the position of the electrodes to the head and the middle of the back.</w:t>
      </w:r>
      <w:hyperlink r:id="rId101" w:anchor="cite_note-autogenerated4-19" w:history="1">
        <w:r w:rsidRPr="00E51C47">
          <w:rPr>
            <w:rFonts w:eastAsia="Times New Roman"/>
            <w:color w:val="0000FF"/>
            <w:sz w:val="19"/>
            <w:szCs w:val="19"/>
            <w:u w:val="single"/>
            <w:vertAlign w:val="superscript"/>
            <w:lang w:val="en"/>
          </w:rPr>
          <w:t>[19]</w:t>
        </w:r>
      </w:hyperlink>
      <w:r w:rsidRPr="00531A76">
        <w:rPr>
          <w:rFonts w:eastAsia="Times New Roman"/>
          <w:lang w:val="en"/>
        </w:rPr>
        <w:t xml:space="preserve"> Brown did take on the job of finding the generators needed to power the chair. He managed to surreptitiously acquire three Westinghouse AC generators that were being decommissioned with the help of Edison and Westinghouse's chief AC rival, the </w:t>
      </w:r>
      <w:hyperlink r:id="rId102" w:tooltip="Thomson-Houston Electric Company" w:history="1">
        <w:r w:rsidRPr="00E51C47">
          <w:rPr>
            <w:rFonts w:eastAsia="Times New Roman"/>
            <w:color w:val="0000FF"/>
            <w:u w:val="single"/>
            <w:lang w:val="en"/>
          </w:rPr>
          <w:t>Thomson-Houston Electric Company</w:t>
        </w:r>
      </w:hyperlink>
      <w:r w:rsidRPr="00531A76">
        <w:rPr>
          <w:rFonts w:eastAsia="Times New Roman"/>
          <w:lang w:val="en"/>
        </w:rPr>
        <w:t>, a move that made sure that Westinghouse's equipment would be associated with the first execution.</w:t>
      </w:r>
      <w:hyperlink r:id="rId103" w:anchor="cite_note-books.google.com-29" w:history="1">
        <w:r w:rsidRPr="00E51C47">
          <w:rPr>
            <w:rFonts w:eastAsia="Times New Roman"/>
            <w:color w:val="0000FF"/>
            <w:sz w:val="19"/>
            <w:szCs w:val="19"/>
            <w:u w:val="single"/>
            <w:vertAlign w:val="superscript"/>
            <w:lang w:val="en"/>
          </w:rPr>
          <w:t>[29]</w:t>
        </w:r>
      </w:hyperlink>
      <w:r w:rsidRPr="00531A76">
        <w:rPr>
          <w:rFonts w:eastAsia="Times New Roman"/>
          <w:lang w:val="en"/>
        </w:rPr>
        <w:t xml:space="preserve"> The electric chair was built by </w:t>
      </w:r>
      <w:hyperlink r:id="rId104" w:tooltip="Edwin Davis (executioner)" w:history="1">
        <w:r w:rsidRPr="00E51C47">
          <w:rPr>
            <w:rFonts w:eastAsia="Times New Roman"/>
            <w:color w:val="0000FF"/>
            <w:u w:val="single"/>
            <w:lang w:val="en"/>
          </w:rPr>
          <w:t>Edwin F. Davis</w:t>
        </w:r>
      </w:hyperlink>
      <w:r w:rsidRPr="00531A76">
        <w:rPr>
          <w:rFonts w:eastAsia="Times New Roman"/>
          <w:lang w:val="en"/>
        </w:rPr>
        <w:t>, the first "</w:t>
      </w:r>
      <w:hyperlink r:id="rId105" w:tooltip="State electrician" w:history="1">
        <w:r w:rsidRPr="00E51C47">
          <w:rPr>
            <w:rFonts w:eastAsia="Times New Roman"/>
            <w:color w:val="0000FF"/>
            <w:u w:val="single"/>
            <w:lang w:val="en"/>
          </w:rPr>
          <w:t>state electrician</w:t>
        </w:r>
      </w:hyperlink>
      <w:r w:rsidRPr="00531A76">
        <w:rPr>
          <w:rFonts w:eastAsia="Times New Roman"/>
          <w:lang w:val="en"/>
        </w:rPr>
        <w:t>" (</w:t>
      </w:r>
      <w:hyperlink r:id="rId106" w:tooltip="Executioner" w:history="1">
        <w:r w:rsidRPr="00E51C47">
          <w:rPr>
            <w:rFonts w:eastAsia="Times New Roman"/>
            <w:color w:val="0000FF"/>
            <w:u w:val="single"/>
            <w:lang w:val="en"/>
          </w:rPr>
          <w:t>executioner</w:t>
        </w:r>
      </w:hyperlink>
      <w:r w:rsidRPr="00531A76">
        <w:rPr>
          <w:rFonts w:eastAsia="Times New Roman"/>
          <w:lang w:val="en"/>
        </w:rPr>
        <w:t>) for the State of New York.</w:t>
      </w:r>
      <w:hyperlink r:id="rId107" w:anchor="cite_note-30" w:history="1">
        <w:r w:rsidRPr="00E51C47">
          <w:rPr>
            <w:rFonts w:eastAsia="Times New Roman"/>
            <w:color w:val="0000FF"/>
            <w:sz w:val="19"/>
            <w:szCs w:val="19"/>
            <w:u w:val="single"/>
            <w:vertAlign w:val="superscript"/>
            <w:lang w:val="en"/>
          </w:rPr>
          <w:t>[30]</w:t>
        </w:r>
      </w:hyperlink>
      <w:r w:rsidRPr="00531A76">
        <w:rPr>
          <w:rFonts w:eastAsia="Times New Roman"/>
          <w:lang w:val="en"/>
        </w:rPr>
        <w:t xml:space="preserve"> </w:t>
      </w:r>
    </w:p>
    <w:p w:rsidR="00531A76" w:rsidRPr="00531A76" w:rsidRDefault="00531A76" w:rsidP="00531A76">
      <w:pPr>
        <w:spacing w:before="100" w:beforeAutospacing="1" w:after="100" w:afterAutospacing="1" w:line="240" w:lineRule="auto"/>
        <w:outlineLvl w:val="1"/>
        <w:rPr>
          <w:rFonts w:eastAsia="Times New Roman"/>
          <w:b/>
          <w:bCs/>
          <w:sz w:val="36"/>
          <w:szCs w:val="36"/>
          <w:lang w:val="en"/>
        </w:rPr>
      </w:pPr>
      <w:r w:rsidRPr="00E51C47">
        <w:rPr>
          <w:rFonts w:eastAsia="Times New Roman"/>
          <w:b/>
          <w:bCs/>
          <w:sz w:val="36"/>
          <w:szCs w:val="36"/>
          <w:lang w:val="en"/>
        </w:rPr>
        <w:t xml:space="preserve">First </w:t>
      </w:r>
      <w:proofErr w:type="gramStart"/>
      <w:r w:rsidRPr="00E51C47">
        <w:rPr>
          <w:rFonts w:eastAsia="Times New Roman"/>
          <w:b/>
          <w:bCs/>
          <w:sz w:val="36"/>
          <w:szCs w:val="36"/>
          <w:lang w:val="en"/>
        </w:rPr>
        <w:t>execution[</w:t>
      </w:r>
      <w:proofErr w:type="gramEnd"/>
      <w:r w:rsidRPr="00E51C47">
        <w:rPr>
          <w:rFonts w:eastAsia="Times New Roman"/>
          <w:b/>
          <w:bCs/>
          <w:sz w:val="36"/>
          <w:szCs w:val="36"/>
          <w:lang w:val="en"/>
        </w:rPr>
        <w:fldChar w:fldCharType="begin"/>
      </w:r>
      <w:r w:rsidRPr="00E51C47">
        <w:rPr>
          <w:rFonts w:eastAsia="Times New Roman"/>
          <w:b/>
          <w:bCs/>
          <w:sz w:val="36"/>
          <w:szCs w:val="36"/>
          <w:lang w:val="en"/>
        </w:rPr>
        <w:instrText xml:space="preserve"> HYPERLINK "https://en.wikipedia.org/w/index.php?title=Electric_chair&amp;action=edit&amp;section=4" \o "Edit section: First execution" </w:instrText>
      </w:r>
      <w:r w:rsidRPr="00E51C47">
        <w:rPr>
          <w:rFonts w:eastAsia="Times New Roman"/>
          <w:b/>
          <w:bCs/>
          <w:sz w:val="36"/>
          <w:szCs w:val="36"/>
          <w:lang w:val="en"/>
        </w:rPr>
        <w:fldChar w:fldCharType="separate"/>
      </w:r>
      <w:r w:rsidRPr="00E51C47">
        <w:rPr>
          <w:rFonts w:eastAsia="Times New Roman"/>
          <w:b/>
          <w:bCs/>
          <w:color w:val="0000FF"/>
          <w:sz w:val="36"/>
          <w:szCs w:val="36"/>
          <w:u w:val="single"/>
          <w:lang w:val="en"/>
        </w:rPr>
        <w:t>edit</w:t>
      </w:r>
      <w:r w:rsidRPr="00E51C47">
        <w:rPr>
          <w:rFonts w:eastAsia="Times New Roman"/>
          <w:b/>
          <w:bCs/>
          <w:sz w:val="36"/>
          <w:szCs w:val="36"/>
          <w:lang w:val="en"/>
        </w:rPr>
        <w:fldChar w:fldCharType="end"/>
      </w:r>
      <w:r w:rsidRPr="00E51C47">
        <w:rPr>
          <w:rFonts w:eastAsia="Times New Roman"/>
          <w:b/>
          <w:bCs/>
          <w:sz w:val="36"/>
          <w:szCs w:val="36"/>
          <w:lang w:val="en"/>
        </w:rPr>
        <w:t>]</w:t>
      </w:r>
    </w:p>
    <w:p w:rsidR="00531A76" w:rsidRPr="00531A76" w:rsidRDefault="00531A76" w:rsidP="00531A76">
      <w:pPr>
        <w:spacing w:after="0" w:line="240" w:lineRule="auto"/>
        <w:rPr>
          <w:rFonts w:eastAsia="Times New Roman"/>
          <w:lang w:val="en"/>
        </w:rPr>
      </w:pPr>
      <w:r w:rsidRPr="00E51C47">
        <w:rPr>
          <w:rFonts w:eastAsia="Times New Roman"/>
          <w:noProof/>
          <w:color w:val="0000FF"/>
        </w:rPr>
        <w:drawing>
          <wp:inline distT="0" distB="0" distL="0" distR="0">
            <wp:extent cx="3009900" cy="2503690"/>
            <wp:effectExtent l="0" t="0" r="0" b="0"/>
            <wp:docPr id="2" name="Picture 2" descr="https://upload.wikimedia.org/wikipedia/commons/thumb/1/16/Kemmler_ex%C3%A9cut%C3%A9_par_l%27%C3%A9lectricit%C3%A9.jpg/220px-Kemmler_ex%C3%A9cut%C3%A9_par_l%27%C3%A9lectricit%C3%A9.jpg">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1/16/Kemmler_ex%C3%A9cut%C3%A9_par_l%27%C3%A9lectricit%C3%A9.jpg/220px-Kemmler_ex%C3%A9cut%C3%A9_par_l%27%C3%A9lectricit%C3%A9.jpg">
                      <a:hlinkClick r:id="rId108"/>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013901" cy="2507018"/>
                    </a:xfrm>
                    <a:prstGeom prst="rect">
                      <a:avLst/>
                    </a:prstGeom>
                    <a:noFill/>
                    <a:ln>
                      <a:noFill/>
                    </a:ln>
                  </pic:spPr>
                </pic:pic>
              </a:graphicData>
            </a:graphic>
          </wp:inline>
        </w:drawing>
      </w:r>
    </w:p>
    <w:p w:rsidR="00531A76" w:rsidRPr="00531A76" w:rsidRDefault="00531A76" w:rsidP="00531A76">
      <w:pPr>
        <w:spacing w:after="0" w:line="240" w:lineRule="auto"/>
        <w:rPr>
          <w:rFonts w:eastAsia="Times New Roman"/>
          <w:lang w:val="en"/>
        </w:rPr>
      </w:pPr>
      <w:r w:rsidRPr="00531A76">
        <w:rPr>
          <w:rFonts w:eastAsia="Times New Roman"/>
          <w:highlight w:val="yellow"/>
          <w:lang w:val="en"/>
        </w:rPr>
        <w:t xml:space="preserve">The execution of </w:t>
      </w:r>
      <w:hyperlink r:id="rId110" w:tooltip="William Kemmler" w:history="1">
        <w:r w:rsidRPr="0056039F">
          <w:rPr>
            <w:rFonts w:eastAsia="Times New Roman"/>
            <w:color w:val="0000FF"/>
            <w:highlight w:val="yellow"/>
            <w:u w:val="single"/>
            <w:lang w:val="en"/>
          </w:rPr>
          <w:t>William Kemmler</w:t>
        </w:r>
      </w:hyperlink>
      <w:r w:rsidRPr="00531A76">
        <w:rPr>
          <w:rFonts w:eastAsia="Times New Roman"/>
          <w:highlight w:val="yellow"/>
          <w:lang w:val="en"/>
        </w:rPr>
        <w:t>, August 6, 1890</w:t>
      </w:r>
    </w:p>
    <w:p w:rsidR="00531A76" w:rsidRPr="00531A76" w:rsidRDefault="00531A76" w:rsidP="00531A76">
      <w:pPr>
        <w:spacing w:before="100" w:beforeAutospacing="1" w:after="100" w:afterAutospacing="1" w:line="240" w:lineRule="auto"/>
        <w:rPr>
          <w:rFonts w:eastAsia="Times New Roman"/>
          <w:lang w:val="en"/>
        </w:rPr>
      </w:pPr>
      <w:r w:rsidRPr="00531A76">
        <w:rPr>
          <w:rFonts w:eastAsia="Times New Roman"/>
          <w:lang w:val="en"/>
        </w:rPr>
        <w:t xml:space="preserve">The first person in line to die under New York's new electrocution law was Joseph </w:t>
      </w:r>
      <w:proofErr w:type="spellStart"/>
      <w:r w:rsidRPr="00531A76">
        <w:rPr>
          <w:rFonts w:eastAsia="Times New Roman"/>
          <w:lang w:val="en"/>
        </w:rPr>
        <w:t>Chapleau</w:t>
      </w:r>
      <w:proofErr w:type="spellEnd"/>
      <w:r w:rsidRPr="00531A76">
        <w:rPr>
          <w:rFonts w:eastAsia="Times New Roman"/>
          <w:lang w:val="en"/>
        </w:rPr>
        <w:t>, convicted for beating his neighbor to death with a sled stake, but his sentence was commuted to life imprisonment.</w:t>
      </w:r>
      <w:hyperlink r:id="rId111" w:anchor="cite_note-31" w:history="1">
        <w:r w:rsidRPr="00E51C47">
          <w:rPr>
            <w:rFonts w:eastAsia="Times New Roman"/>
            <w:color w:val="0000FF"/>
            <w:sz w:val="19"/>
            <w:szCs w:val="19"/>
            <w:u w:val="single"/>
            <w:vertAlign w:val="superscript"/>
            <w:lang w:val="en"/>
          </w:rPr>
          <w:t>[31]</w:t>
        </w:r>
      </w:hyperlink>
      <w:r w:rsidRPr="00531A76">
        <w:rPr>
          <w:rFonts w:eastAsia="Times New Roman"/>
          <w:lang w:val="en"/>
        </w:rPr>
        <w:t xml:space="preserve"> </w:t>
      </w:r>
      <w:r w:rsidRPr="00531A76">
        <w:rPr>
          <w:rFonts w:eastAsia="Times New Roman"/>
          <w:highlight w:val="yellow"/>
          <w:lang w:val="en"/>
        </w:rPr>
        <w:t xml:space="preserve">The next person scheduled to be executed was </w:t>
      </w:r>
      <w:hyperlink r:id="rId112" w:tooltip="William Kemmler" w:history="1">
        <w:r w:rsidRPr="0056039F">
          <w:rPr>
            <w:rFonts w:eastAsia="Times New Roman"/>
            <w:color w:val="0000FF"/>
            <w:highlight w:val="yellow"/>
            <w:u w:val="single"/>
            <w:lang w:val="en"/>
          </w:rPr>
          <w:t>William Kemmler</w:t>
        </w:r>
      </w:hyperlink>
      <w:r w:rsidRPr="00531A76">
        <w:rPr>
          <w:rFonts w:eastAsia="Times New Roman"/>
          <w:highlight w:val="yellow"/>
          <w:lang w:val="en"/>
        </w:rPr>
        <w:t>, convicted of murdering his wife with a hatchet</w:t>
      </w:r>
      <w:r w:rsidRPr="00531A76">
        <w:rPr>
          <w:rFonts w:eastAsia="Times New Roman"/>
          <w:lang w:val="en"/>
        </w:rPr>
        <w:t xml:space="preserve">. An appeal on Kemmler's behalf was made to the </w:t>
      </w:r>
      <w:hyperlink r:id="rId113" w:tooltip="New York Court of Appeals" w:history="1">
        <w:r w:rsidRPr="00E51C47">
          <w:rPr>
            <w:rFonts w:eastAsia="Times New Roman"/>
            <w:color w:val="0000FF"/>
            <w:u w:val="single"/>
            <w:lang w:val="en"/>
          </w:rPr>
          <w:t>New York Court of Appeals</w:t>
        </w:r>
      </w:hyperlink>
      <w:r w:rsidRPr="00531A76">
        <w:rPr>
          <w:rFonts w:eastAsia="Times New Roman"/>
          <w:lang w:val="en"/>
        </w:rPr>
        <w:t xml:space="preserve"> on the grounds that use of electricity as a means of execution constituted a "</w:t>
      </w:r>
      <w:hyperlink r:id="rId114" w:tooltip="Cruel and unusual punishment" w:history="1">
        <w:r w:rsidRPr="00E51C47">
          <w:rPr>
            <w:rFonts w:eastAsia="Times New Roman"/>
            <w:color w:val="0000FF"/>
            <w:u w:val="single"/>
            <w:lang w:val="en"/>
          </w:rPr>
          <w:t>cruel and unusual punishment</w:t>
        </w:r>
      </w:hyperlink>
      <w:r w:rsidRPr="00531A76">
        <w:rPr>
          <w:rFonts w:eastAsia="Times New Roman"/>
          <w:lang w:val="en"/>
        </w:rPr>
        <w:t>" and was thus contrary to the constitutions of the United States and the state of New York.</w:t>
      </w:r>
      <w:hyperlink r:id="rId115" w:anchor="cite_note-32" w:history="1">
        <w:r w:rsidRPr="00E51C47">
          <w:rPr>
            <w:rFonts w:eastAsia="Times New Roman"/>
            <w:color w:val="0000FF"/>
            <w:sz w:val="19"/>
            <w:szCs w:val="19"/>
            <w:u w:val="single"/>
            <w:vertAlign w:val="superscript"/>
            <w:lang w:val="en"/>
          </w:rPr>
          <w:t>[32]</w:t>
        </w:r>
      </w:hyperlink>
      <w:r w:rsidRPr="00531A76">
        <w:rPr>
          <w:rFonts w:eastAsia="Times New Roman"/>
          <w:lang w:val="en"/>
        </w:rPr>
        <w:t xml:space="preserve"> On December 30, 1889, the writ of </w:t>
      </w:r>
      <w:hyperlink r:id="rId116" w:tooltip="Habeas corpus" w:history="1">
        <w:r w:rsidRPr="00E51C47">
          <w:rPr>
            <w:rFonts w:eastAsia="Times New Roman"/>
            <w:color w:val="0000FF"/>
            <w:u w:val="single"/>
            <w:lang w:val="en"/>
          </w:rPr>
          <w:t>habeas corpus</w:t>
        </w:r>
      </w:hyperlink>
      <w:r w:rsidRPr="00531A76">
        <w:rPr>
          <w:rFonts w:eastAsia="Times New Roman"/>
          <w:lang w:val="en"/>
        </w:rPr>
        <w:t xml:space="preserve"> sworn out on Kemmler's behalf was denied by the court, with Judge Dwight writing in a lengthy ruling: </w:t>
      </w:r>
    </w:p>
    <w:p w:rsidR="00531A76" w:rsidRPr="00531A76" w:rsidRDefault="00531A76" w:rsidP="00531A76">
      <w:pPr>
        <w:spacing w:before="100" w:beforeAutospacing="1" w:after="100" w:afterAutospacing="1" w:line="240" w:lineRule="auto"/>
        <w:rPr>
          <w:rFonts w:eastAsia="Times New Roman"/>
          <w:lang w:val="en"/>
        </w:rPr>
      </w:pPr>
      <w:r w:rsidRPr="00531A76">
        <w:rPr>
          <w:rFonts w:eastAsia="Times New Roman"/>
          <w:lang w:val="en"/>
        </w:rPr>
        <w:t xml:space="preserve">We have no doubt that if the Legislature of this State should undertake to proscribe for any offense against its laws the punishment of </w:t>
      </w:r>
      <w:hyperlink r:id="rId117" w:tooltip="Death by burning" w:history="1">
        <w:r w:rsidRPr="00E51C47">
          <w:rPr>
            <w:rFonts w:eastAsia="Times New Roman"/>
            <w:color w:val="0000FF"/>
            <w:u w:val="single"/>
            <w:lang w:val="en"/>
          </w:rPr>
          <w:t>burning at the stake</w:t>
        </w:r>
      </w:hyperlink>
      <w:r w:rsidRPr="00531A76">
        <w:rPr>
          <w:rFonts w:eastAsia="Times New Roman"/>
          <w:lang w:val="en"/>
        </w:rPr>
        <w:t xml:space="preserve">, </w:t>
      </w:r>
      <w:hyperlink r:id="rId118" w:tooltip="Breaking wheel" w:history="1">
        <w:r w:rsidRPr="00E51C47">
          <w:rPr>
            <w:rFonts w:eastAsia="Times New Roman"/>
            <w:color w:val="0000FF"/>
            <w:u w:val="single"/>
            <w:lang w:val="en"/>
          </w:rPr>
          <w:t>breaking at the wheel</w:t>
        </w:r>
      </w:hyperlink>
      <w:r w:rsidRPr="00531A76">
        <w:rPr>
          <w:rFonts w:eastAsia="Times New Roman"/>
          <w:lang w:val="en"/>
        </w:rPr>
        <w:t>, etc., it would be the duty of the courts to pronounce upon such attempt the condemnation of the Constitution. The question now to be answered is whether the legislative act here assailed is subject to the same condemnation. Certainly, it is not so on its face, for, although the mode of death described is conceded to be unusual, there is no common knowledge or consent that it is cruel; it is a question of fact whether an electric current of sufficient intensity and skillfully applied will produce death without unnecessary suffering.</w:t>
      </w:r>
      <w:hyperlink r:id="rId119" w:anchor="cite_note-33" w:history="1">
        <w:r w:rsidRPr="00E51C47">
          <w:rPr>
            <w:rFonts w:eastAsia="Times New Roman"/>
            <w:color w:val="0000FF"/>
            <w:sz w:val="19"/>
            <w:szCs w:val="19"/>
            <w:u w:val="single"/>
            <w:vertAlign w:val="superscript"/>
            <w:lang w:val="en"/>
          </w:rPr>
          <w:t>[33]</w:t>
        </w:r>
      </w:hyperlink>
    </w:p>
    <w:p w:rsidR="00531A76" w:rsidRPr="00531A76" w:rsidRDefault="00531A76" w:rsidP="00531A76">
      <w:pPr>
        <w:spacing w:before="100" w:beforeAutospacing="1" w:after="100" w:afterAutospacing="1" w:line="240" w:lineRule="auto"/>
        <w:rPr>
          <w:rFonts w:eastAsia="Times New Roman"/>
          <w:lang w:val="en"/>
        </w:rPr>
      </w:pPr>
      <w:r w:rsidRPr="00531A76">
        <w:rPr>
          <w:rFonts w:eastAsia="Times New Roman"/>
          <w:lang w:val="en"/>
        </w:rPr>
        <w:t xml:space="preserve">Kemmler was executed in New York's Auburn Prison on August 6, 1890; the "state electrician" was Edwin F. Davis. The first 17-second passage of 1,000 volts AC of current through Kemmler caused unconsciousness, but failed to stop his heart and breathing. The attending physicians, </w:t>
      </w:r>
      <w:hyperlink r:id="rId120" w:tooltip="Edward Charles Spitzka" w:history="1">
        <w:r w:rsidRPr="00E51C47">
          <w:rPr>
            <w:rFonts w:eastAsia="Times New Roman"/>
            <w:color w:val="0000FF"/>
            <w:u w:val="single"/>
            <w:lang w:val="en"/>
          </w:rPr>
          <w:t xml:space="preserve">Edward </w:t>
        </w:r>
        <w:r w:rsidRPr="00E51C47">
          <w:rPr>
            <w:rFonts w:eastAsia="Times New Roman"/>
            <w:color w:val="0000FF"/>
            <w:u w:val="single"/>
            <w:lang w:val="en"/>
          </w:rPr>
          <w:lastRenderedPageBreak/>
          <w:t xml:space="preserve">Charles </w:t>
        </w:r>
        <w:proofErr w:type="spellStart"/>
        <w:r w:rsidRPr="00E51C47">
          <w:rPr>
            <w:rFonts w:eastAsia="Times New Roman"/>
            <w:color w:val="0000FF"/>
            <w:u w:val="single"/>
            <w:lang w:val="en"/>
          </w:rPr>
          <w:t>Spitzka</w:t>
        </w:r>
        <w:proofErr w:type="spellEnd"/>
      </w:hyperlink>
      <w:r w:rsidRPr="00531A76">
        <w:rPr>
          <w:rFonts w:eastAsia="Times New Roman"/>
          <w:lang w:val="en"/>
        </w:rPr>
        <w:t xml:space="preserve"> and Carlos F. MacDonald, came forward to examine Kemmler. After confirming Kemmler was still alive, </w:t>
      </w:r>
      <w:proofErr w:type="spellStart"/>
      <w:r w:rsidRPr="00531A76">
        <w:rPr>
          <w:rFonts w:eastAsia="Times New Roman"/>
          <w:lang w:val="en"/>
        </w:rPr>
        <w:t>Spitzka</w:t>
      </w:r>
      <w:proofErr w:type="spellEnd"/>
      <w:r w:rsidRPr="00531A76">
        <w:rPr>
          <w:rFonts w:eastAsia="Times New Roman"/>
          <w:lang w:val="en"/>
        </w:rPr>
        <w:t xml:space="preserve"> reportedly called out, "Have the current turned on again, quick, no delay." The generator needed time to re-charge, however. In the second attempt, Kemmler received a 2,000 volt AC shock. Blood vessels under the skin ruptured and bled, and the areas around the electrodes singed. </w:t>
      </w:r>
      <w:r w:rsidRPr="00531A76">
        <w:rPr>
          <w:rFonts w:eastAsia="Times New Roman"/>
          <w:highlight w:val="yellow"/>
          <w:lang w:val="en"/>
        </w:rPr>
        <w:t>The entire execution took about eight minutes. George Westinghouse later commented that, "They would have done better using an axe"</w:t>
      </w:r>
      <w:proofErr w:type="gramStart"/>
      <w:r w:rsidRPr="00531A76">
        <w:rPr>
          <w:rFonts w:eastAsia="Times New Roman"/>
          <w:highlight w:val="yellow"/>
          <w:lang w:val="en"/>
        </w:rPr>
        <w:t>,</w:t>
      </w:r>
      <w:proofErr w:type="gramEnd"/>
      <w:r w:rsidRPr="00531A76">
        <w:rPr>
          <w:rFonts w:eastAsia="Times New Roman"/>
          <w:sz w:val="19"/>
          <w:szCs w:val="19"/>
          <w:highlight w:val="yellow"/>
          <w:vertAlign w:val="superscript"/>
          <w:lang w:val="en"/>
        </w:rPr>
        <w:fldChar w:fldCharType="begin"/>
      </w:r>
      <w:r w:rsidRPr="00531A76">
        <w:rPr>
          <w:rFonts w:eastAsia="Times New Roman"/>
          <w:sz w:val="19"/>
          <w:szCs w:val="19"/>
          <w:highlight w:val="yellow"/>
          <w:vertAlign w:val="superscript"/>
          <w:lang w:val="en"/>
        </w:rPr>
        <w:instrText xml:space="preserve"> HYPERLINK "https://en.wikipedia.org/wiki/Electric_chair" \l "cite_note-34" </w:instrText>
      </w:r>
      <w:r w:rsidRPr="00531A76">
        <w:rPr>
          <w:rFonts w:eastAsia="Times New Roman"/>
          <w:sz w:val="19"/>
          <w:szCs w:val="19"/>
          <w:highlight w:val="yellow"/>
          <w:vertAlign w:val="superscript"/>
          <w:lang w:val="en"/>
        </w:rPr>
        <w:fldChar w:fldCharType="separate"/>
      </w:r>
      <w:r w:rsidRPr="0056039F">
        <w:rPr>
          <w:rFonts w:eastAsia="Times New Roman"/>
          <w:color w:val="0000FF"/>
          <w:sz w:val="19"/>
          <w:szCs w:val="19"/>
          <w:highlight w:val="yellow"/>
          <w:u w:val="single"/>
          <w:vertAlign w:val="superscript"/>
          <w:lang w:val="en"/>
        </w:rPr>
        <w:t>[34]</w:t>
      </w:r>
      <w:r w:rsidRPr="00531A76">
        <w:rPr>
          <w:rFonts w:eastAsia="Times New Roman"/>
          <w:sz w:val="19"/>
          <w:szCs w:val="19"/>
          <w:highlight w:val="yellow"/>
          <w:vertAlign w:val="superscript"/>
          <w:lang w:val="en"/>
        </w:rPr>
        <w:fldChar w:fldCharType="end"/>
      </w:r>
      <w:r w:rsidRPr="00531A76">
        <w:rPr>
          <w:rFonts w:eastAsia="Times New Roman"/>
          <w:highlight w:val="yellow"/>
          <w:lang w:val="en"/>
        </w:rPr>
        <w:t xml:space="preserve"> and a witnessing reporter claimed that it was "an awful spectacle, far worse than hanging".</w:t>
      </w:r>
      <w:hyperlink r:id="rId121" w:anchor="cite_note-35" w:history="1">
        <w:r w:rsidRPr="0056039F">
          <w:rPr>
            <w:rFonts w:eastAsia="Times New Roman"/>
            <w:color w:val="0000FF"/>
            <w:sz w:val="19"/>
            <w:szCs w:val="19"/>
            <w:highlight w:val="yellow"/>
            <w:u w:val="single"/>
            <w:vertAlign w:val="superscript"/>
            <w:lang w:val="en"/>
          </w:rPr>
          <w:t>[35]</w:t>
        </w:r>
      </w:hyperlink>
      <w:r w:rsidRPr="00531A76">
        <w:rPr>
          <w:rFonts w:eastAsia="Times New Roman"/>
          <w:lang w:val="en"/>
        </w:rPr>
        <w:t xml:space="preserve"> </w:t>
      </w:r>
    </w:p>
    <w:p w:rsidR="00531A76" w:rsidRPr="00531A76" w:rsidRDefault="0056039F" w:rsidP="00531A76">
      <w:pPr>
        <w:spacing w:before="100" w:beforeAutospacing="1" w:after="100" w:afterAutospacing="1" w:line="240" w:lineRule="auto"/>
        <w:outlineLvl w:val="1"/>
        <w:rPr>
          <w:rFonts w:eastAsia="Times New Roman"/>
          <w:b/>
          <w:bCs/>
          <w:sz w:val="36"/>
          <w:szCs w:val="36"/>
          <w:lang w:val="en"/>
        </w:rPr>
      </w:pPr>
      <w:r>
        <w:rPr>
          <w:rFonts w:eastAsia="Times New Roman"/>
          <w:b/>
          <w:bCs/>
          <w:sz w:val="36"/>
          <w:szCs w:val="36"/>
          <w:lang w:val="en"/>
        </w:rPr>
        <w:t>Adoption</w:t>
      </w:r>
    </w:p>
    <w:p w:rsidR="00531A76" w:rsidRPr="00531A76" w:rsidRDefault="00531A76" w:rsidP="00531A76">
      <w:pPr>
        <w:spacing w:before="100" w:beforeAutospacing="1" w:after="100" w:afterAutospacing="1" w:line="240" w:lineRule="auto"/>
        <w:rPr>
          <w:rFonts w:eastAsia="Times New Roman"/>
          <w:lang w:val="en"/>
        </w:rPr>
      </w:pPr>
      <w:r w:rsidRPr="00531A76">
        <w:rPr>
          <w:rFonts w:eastAsia="Times New Roman"/>
          <w:lang w:val="en"/>
        </w:rPr>
        <w:t xml:space="preserve">The electric chair was adopted by Ohio (1897), Massachusetts (1900), New Jersey (1906) and Virginia (1908), and soon became the prevalent method of execution in the United States, replacing </w:t>
      </w:r>
      <w:hyperlink r:id="rId122" w:tooltip="Hanging" w:history="1">
        <w:r w:rsidRPr="00E51C47">
          <w:rPr>
            <w:rFonts w:eastAsia="Times New Roman"/>
            <w:color w:val="0000FF"/>
            <w:u w:val="single"/>
            <w:lang w:val="en"/>
          </w:rPr>
          <w:t>hanging</w:t>
        </w:r>
      </w:hyperlink>
      <w:r w:rsidRPr="00531A76">
        <w:rPr>
          <w:rFonts w:eastAsia="Times New Roman"/>
          <w:lang w:val="en"/>
        </w:rPr>
        <w:t xml:space="preserve">. Most of the states that currently use or have used the electric chair lie east of the </w:t>
      </w:r>
      <w:hyperlink r:id="rId123" w:tooltip="Mississippi River" w:history="1">
        <w:r w:rsidRPr="00E51C47">
          <w:rPr>
            <w:rFonts w:eastAsia="Times New Roman"/>
            <w:color w:val="0000FF"/>
            <w:u w:val="single"/>
            <w:lang w:val="en"/>
          </w:rPr>
          <w:t>Mississippi River</w:t>
        </w:r>
      </w:hyperlink>
      <w:r w:rsidRPr="00531A76">
        <w:rPr>
          <w:rFonts w:eastAsia="Times New Roman"/>
          <w:lang w:val="en"/>
        </w:rPr>
        <w:t xml:space="preserve">. The electric chair remained the most prominent execution method until the mid-1980s when </w:t>
      </w:r>
      <w:hyperlink r:id="rId124" w:tooltip="Lethal injection" w:history="1">
        <w:r w:rsidRPr="00E51C47">
          <w:rPr>
            <w:rFonts w:eastAsia="Times New Roman"/>
            <w:color w:val="0000FF"/>
            <w:u w:val="single"/>
            <w:lang w:val="en"/>
          </w:rPr>
          <w:t>lethal injection</w:t>
        </w:r>
      </w:hyperlink>
      <w:r w:rsidRPr="00531A76">
        <w:rPr>
          <w:rFonts w:eastAsia="Times New Roman"/>
          <w:lang w:val="en"/>
        </w:rPr>
        <w:t xml:space="preserve"> became widely accepted for conducting judicial executions. </w:t>
      </w:r>
    </w:p>
    <w:p w:rsidR="00531A76" w:rsidRPr="00531A76" w:rsidRDefault="00531A76" w:rsidP="00531A76">
      <w:pPr>
        <w:spacing w:before="100" w:beforeAutospacing="1" w:after="100" w:afterAutospacing="1" w:line="240" w:lineRule="auto"/>
        <w:rPr>
          <w:rFonts w:eastAsia="Times New Roman"/>
          <w:lang w:val="en"/>
        </w:rPr>
      </w:pPr>
      <w:r w:rsidRPr="00531A76">
        <w:rPr>
          <w:rFonts w:eastAsia="Times New Roman"/>
          <w:lang w:val="en"/>
        </w:rPr>
        <w:t xml:space="preserve">Other countries appear to have contemplated using the method, sometimes for special reasons. The only country other than the United States to use the electric chair was the </w:t>
      </w:r>
      <w:hyperlink r:id="rId125" w:tooltip="Philippines" w:history="1">
        <w:r w:rsidRPr="00E51C47">
          <w:rPr>
            <w:rFonts w:eastAsia="Times New Roman"/>
            <w:color w:val="0000FF"/>
            <w:u w:val="single"/>
            <w:lang w:val="en"/>
          </w:rPr>
          <w:t>Philippines</w:t>
        </w:r>
      </w:hyperlink>
      <w:r w:rsidRPr="00531A76">
        <w:rPr>
          <w:rFonts w:eastAsia="Times New Roman"/>
          <w:lang w:val="en"/>
        </w:rPr>
        <w:t xml:space="preserve">, although the method was discontinued after 1976. </w:t>
      </w:r>
    </w:p>
    <w:p w:rsidR="00531A76" w:rsidRPr="00531A76" w:rsidRDefault="00531A76" w:rsidP="00531A76">
      <w:pPr>
        <w:spacing w:before="100" w:beforeAutospacing="1" w:after="100" w:afterAutospacing="1" w:line="240" w:lineRule="auto"/>
        <w:outlineLvl w:val="1"/>
        <w:rPr>
          <w:rFonts w:eastAsia="Times New Roman"/>
          <w:b/>
          <w:bCs/>
          <w:sz w:val="36"/>
          <w:szCs w:val="36"/>
          <w:lang w:val="en"/>
        </w:rPr>
      </w:pPr>
      <w:r w:rsidRPr="00E51C47">
        <w:rPr>
          <w:rFonts w:eastAsia="Times New Roman"/>
          <w:b/>
          <w:bCs/>
          <w:sz w:val="36"/>
          <w:szCs w:val="36"/>
          <w:lang w:val="en"/>
        </w:rPr>
        <w:t>United Kingdom</w:t>
      </w:r>
    </w:p>
    <w:p w:rsidR="00531A76" w:rsidRPr="00531A76" w:rsidRDefault="00531A76" w:rsidP="00531A76">
      <w:pPr>
        <w:spacing w:after="120" w:line="240" w:lineRule="auto"/>
        <w:rPr>
          <w:rFonts w:eastAsia="Times New Roman"/>
          <w:i/>
          <w:iCs/>
          <w:lang w:val="en"/>
        </w:rPr>
      </w:pPr>
      <w:r w:rsidRPr="00531A76">
        <w:rPr>
          <w:rFonts w:eastAsia="Times New Roman"/>
          <w:i/>
          <w:iCs/>
          <w:lang w:val="en"/>
        </w:rPr>
        <w:t xml:space="preserve">See also: </w:t>
      </w:r>
      <w:hyperlink r:id="rId126" w:tooltip="Capital punishment in the United Kingdom" w:history="1">
        <w:r w:rsidRPr="00E51C47">
          <w:rPr>
            <w:rFonts w:eastAsia="Times New Roman"/>
            <w:i/>
            <w:iCs/>
            <w:color w:val="0000FF"/>
            <w:u w:val="single"/>
            <w:lang w:val="en"/>
          </w:rPr>
          <w:t>Capital punishment in the United Kingdom</w:t>
        </w:r>
      </w:hyperlink>
    </w:p>
    <w:p w:rsidR="00531A76" w:rsidRPr="00531A76" w:rsidRDefault="00531A76" w:rsidP="00531A76">
      <w:pPr>
        <w:spacing w:before="100" w:beforeAutospacing="1" w:after="100" w:afterAutospacing="1" w:line="240" w:lineRule="auto"/>
        <w:rPr>
          <w:rFonts w:eastAsia="Times New Roman"/>
          <w:highlight w:val="yellow"/>
          <w:lang w:val="en"/>
        </w:rPr>
      </w:pPr>
      <w:r w:rsidRPr="00531A76">
        <w:rPr>
          <w:rFonts w:eastAsia="Times New Roman"/>
          <w:highlight w:val="yellow"/>
          <w:lang w:val="en"/>
        </w:rPr>
        <w:t xml:space="preserve">The United Kingdom considered replacing hanging with the electric chair (as well as considering the gas chamber, shooting, the guillotine and lethal injection) during the </w:t>
      </w:r>
      <w:hyperlink r:id="rId127" w:tooltip="Royal Commission on Capital Punishment report (1953)" w:history="1">
        <w:r w:rsidRPr="0056039F">
          <w:rPr>
            <w:rFonts w:eastAsia="Times New Roman"/>
            <w:color w:val="0000FF"/>
            <w:highlight w:val="yellow"/>
            <w:u w:val="single"/>
            <w:lang w:val="en"/>
          </w:rPr>
          <w:t>Royal Commission on Capital Punishment</w:t>
        </w:r>
      </w:hyperlink>
      <w:r w:rsidRPr="00531A76">
        <w:rPr>
          <w:rFonts w:eastAsia="Times New Roman"/>
          <w:highlight w:val="yellow"/>
          <w:lang w:val="en"/>
        </w:rPr>
        <w:t xml:space="preserve">, the findings of which were published in 1953. The Commission concluded that the electric chair had no particular advantages over hanging. </w:t>
      </w:r>
    </w:p>
    <w:p w:rsidR="00531A76" w:rsidRPr="00531A76" w:rsidRDefault="00531A76" w:rsidP="00531A76">
      <w:pPr>
        <w:spacing w:before="100" w:beforeAutospacing="1" w:after="100" w:afterAutospacing="1" w:line="240" w:lineRule="auto"/>
        <w:rPr>
          <w:rFonts w:eastAsia="Times New Roman"/>
          <w:lang w:val="en"/>
        </w:rPr>
      </w:pPr>
      <w:r w:rsidRPr="00531A76">
        <w:rPr>
          <w:rFonts w:eastAsia="Times New Roman"/>
          <w:highlight w:val="yellow"/>
          <w:lang w:val="en"/>
        </w:rPr>
        <w:t>The United Kingdom performed its last execution in 1964, and abolished capital punishment for murder the following year.</w:t>
      </w:r>
      <w:r w:rsidRPr="00531A76">
        <w:rPr>
          <w:rFonts w:eastAsia="Times New Roman"/>
          <w:lang w:val="en"/>
        </w:rPr>
        <w:t xml:space="preserve"> </w:t>
      </w:r>
    </w:p>
    <w:p w:rsidR="00531A76" w:rsidRPr="00531A76" w:rsidRDefault="00531A76" w:rsidP="00531A76">
      <w:pPr>
        <w:spacing w:before="100" w:beforeAutospacing="1" w:after="100" w:afterAutospacing="1" w:line="240" w:lineRule="auto"/>
        <w:outlineLvl w:val="1"/>
        <w:rPr>
          <w:rFonts w:eastAsia="Times New Roman"/>
          <w:b/>
          <w:bCs/>
          <w:sz w:val="36"/>
          <w:szCs w:val="36"/>
          <w:lang w:val="en"/>
        </w:rPr>
      </w:pPr>
      <w:r w:rsidRPr="00E51C47">
        <w:rPr>
          <w:rFonts w:eastAsia="Times New Roman"/>
          <w:b/>
          <w:bCs/>
          <w:sz w:val="36"/>
          <w:szCs w:val="36"/>
          <w:lang w:val="en"/>
        </w:rPr>
        <w:t>Present-day use</w:t>
      </w:r>
    </w:p>
    <w:p w:rsidR="00531A76" w:rsidRPr="00531A76" w:rsidRDefault="00531A76" w:rsidP="00531A76">
      <w:pPr>
        <w:spacing w:before="100" w:beforeAutospacing="1" w:after="100" w:afterAutospacing="1" w:line="240" w:lineRule="auto"/>
        <w:rPr>
          <w:rFonts w:eastAsia="Times New Roman"/>
          <w:lang w:val="en"/>
        </w:rPr>
      </w:pPr>
      <w:r w:rsidRPr="00531A76">
        <w:rPr>
          <w:rFonts w:eastAsia="Times New Roman"/>
          <w:lang w:val="en"/>
        </w:rPr>
        <w:t xml:space="preserve">A number of states still allow the condemned person to choose between electrocution and lethal injection. </w:t>
      </w:r>
    </w:p>
    <w:p w:rsidR="00531A76" w:rsidRPr="00531A76" w:rsidRDefault="00531A76" w:rsidP="00531A76">
      <w:pPr>
        <w:spacing w:before="100" w:beforeAutospacing="1" w:after="100" w:afterAutospacing="1" w:line="240" w:lineRule="auto"/>
        <w:rPr>
          <w:rFonts w:eastAsia="Times New Roman"/>
          <w:lang w:val="en"/>
        </w:rPr>
      </w:pPr>
      <w:r w:rsidRPr="00531A76">
        <w:rPr>
          <w:rFonts w:eastAsia="Times New Roman"/>
          <w:lang w:val="en"/>
        </w:rPr>
        <w:t xml:space="preserve">After 1966, electrocutions ceased for a time in the United States, but the method continued in the </w:t>
      </w:r>
      <w:hyperlink r:id="rId128" w:tooltip="Philippines" w:history="1">
        <w:r w:rsidRPr="00E51C47">
          <w:rPr>
            <w:rFonts w:eastAsia="Times New Roman"/>
            <w:color w:val="0000FF"/>
            <w:u w:val="single"/>
            <w:lang w:val="en"/>
          </w:rPr>
          <w:t>Philippines</w:t>
        </w:r>
      </w:hyperlink>
      <w:r w:rsidRPr="00531A76">
        <w:rPr>
          <w:rFonts w:eastAsia="Times New Roman"/>
          <w:lang w:val="en"/>
        </w:rPr>
        <w:t>.</w:t>
      </w:r>
      <w:hyperlink r:id="rId129" w:anchor="cite_note-amnesty-36" w:history="1">
        <w:r w:rsidRPr="00E51C47">
          <w:rPr>
            <w:rFonts w:eastAsia="Times New Roman"/>
            <w:color w:val="0000FF"/>
            <w:sz w:val="19"/>
            <w:szCs w:val="19"/>
            <w:u w:val="single"/>
            <w:vertAlign w:val="superscript"/>
            <w:lang w:val="en"/>
          </w:rPr>
          <w:t>[36]</w:t>
        </w:r>
      </w:hyperlink>
      <w:r w:rsidRPr="00531A76">
        <w:rPr>
          <w:rFonts w:eastAsia="Times New Roman"/>
          <w:lang w:val="en"/>
        </w:rPr>
        <w:t xml:space="preserve"> A well-publicized triple execution took place in May 1972, when Jaime Jose, </w:t>
      </w:r>
      <w:proofErr w:type="spellStart"/>
      <w:r w:rsidRPr="00531A76">
        <w:rPr>
          <w:rFonts w:eastAsia="Times New Roman"/>
          <w:lang w:val="en"/>
        </w:rPr>
        <w:t>Basilio</w:t>
      </w:r>
      <w:proofErr w:type="spellEnd"/>
      <w:r w:rsidRPr="00531A76">
        <w:rPr>
          <w:rFonts w:eastAsia="Times New Roman"/>
          <w:lang w:val="en"/>
        </w:rPr>
        <w:t xml:space="preserve"> Pineda and Edgardo Aquino were electrocuted for the 1967 abduction and gang-rape of the young actress </w:t>
      </w:r>
      <w:hyperlink r:id="rId130" w:tooltip="Maggie de la Riva" w:history="1">
        <w:r w:rsidRPr="00E51C47">
          <w:rPr>
            <w:rFonts w:eastAsia="Times New Roman"/>
            <w:color w:val="0000FF"/>
            <w:u w:val="single"/>
            <w:lang w:val="en"/>
          </w:rPr>
          <w:t>Maggie de la Riva</w:t>
        </w:r>
      </w:hyperlink>
      <w:r w:rsidRPr="00531A76">
        <w:rPr>
          <w:rFonts w:eastAsia="Times New Roman"/>
          <w:lang w:val="en"/>
        </w:rPr>
        <w:t xml:space="preserve">. The last electric chair execution in the Philippines was in 1976, when firing squad was opted to be more humane. After the 1986 abolition of death penalty, executions resumed during the </w:t>
      </w:r>
      <w:hyperlink r:id="rId131" w:tooltip="Fidel V. Ramos" w:history="1">
        <w:r w:rsidRPr="00E51C47">
          <w:rPr>
            <w:rFonts w:eastAsia="Times New Roman"/>
            <w:color w:val="0000FF"/>
            <w:u w:val="single"/>
            <w:lang w:val="en"/>
          </w:rPr>
          <w:t>Fidel V. Ramos</w:t>
        </w:r>
      </w:hyperlink>
      <w:r w:rsidRPr="00531A76">
        <w:rPr>
          <w:rFonts w:eastAsia="Times New Roman"/>
          <w:lang w:val="en"/>
        </w:rPr>
        <w:t xml:space="preserve"> administration, this time utilizing lethal injection until 2000. </w:t>
      </w:r>
    </w:p>
    <w:p w:rsidR="00531A76" w:rsidRPr="00531A76" w:rsidRDefault="00531A76" w:rsidP="00531A76">
      <w:pPr>
        <w:spacing w:before="100" w:beforeAutospacing="1" w:after="100" w:afterAutospacing="1" w:line="240" w:lineRule="auto"/>
        <w:outlineLvl w:val="1"/>
        <w:rPr>
          <w:rFonts w:eastAsia="Times New Roman"/>
          <w:b/>
          <w:bCs/>
          <w:sz w:val="36"/>
          <w:szCs w:val="36"/>
          <w:lang w:val="en"/>
        </w:rPr>
      </w:pPr>
      <w:r w:rsidRPr="00E51C47">
        <w:rPr>
          <w:rFonts w:eastAsia="Times New Roman"/>
          <w:b/>
          <w:bCs/>
          <w:sz w:val="36"/>
          <w:szCs w:val="36"/>
          <w:lang w:val="en"/>
        </w:rPr>
        <w:t>Notable persons and events in the United States</w:t>
      </w:r>
      <w:r w:rsidR="002A29C9">
        <w:rPr>
          <w:rFonts w:eastAsia="Times New Roman"/>
          <w:b/>
          <w:bCs/>
          <w:sz w:val="36"/>
          <w:szCs w:val="36"/>
          <w:lang w:val="en"/>
        </w:rPr>
        <w:t xml:space="preserve"> </w:t>
      </w:r>
    </w:p>
    <w:p w:rsidR="00531A76" w:rsidRPr="00531A76" w:rsidRDefault="00531A76" w:rsidP="00531A76">
      <w:pPr>
        <w:spacing w:after="0" w:line="240" w:lineRule="auto"/>
        <w:rPr>
          <w:rFonts w:eastAsia="Times New Roman"/>
          <w:lang w:val="en"/>
        </w:rPr>
      </w:pPr>
      <w:r w:rsidRPr="00E51C47">
        <w:rPr>
          <w:rFonts w:eastAsia="Times New Roman"/>
          <w:noProof/>
          <w:color w:val="0000FF"/>
        </w:rPr>
        <w:lastRenderedPageBreak/>
        <w:drawing>
          <wp:inline distT="0" distB="0" distL="0" distR="0">
            <wp:extent cx="2095500" cy="1571625"/>
            <wp:effectExtent l="0" t="0" r="0" b="9525"/>
            <wp:docPr id="1" name="Picture 1" descr="https://upload.wikimedia.org/wikipedia/commons/thumb/9/92/RedHatsExecutionChamber.jpg/220px-RedHatsExecutionChamber.jpg">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9/92/RedHatsExecutionChamber.jpg/220px-RedHatsExecutionChamber.jpg">
                      <a:hlinkClick r:id="rId132"/>
                    </pic:cNvPr>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531A76" w:rsidRPr="00531A76" w:rsidRDefault="00531A76" w:rsidP="00531A76">
      <w:pPr>
        <w:spacing w:after="0" w:line="240" w:lineRule="auto"/>
        <w:rPr>
          <w:rFonts w:eastAsia="Times New Roman"/>
          <w:lang w:val="en"/>
        </w:rPr>
      </w:pPr>
      <w:r w:rsidRPr="00531A76">
        <w:rPr>
          <w:rFonts w:eastAsia="Times New Roman"/>
          <w:lang w:val="en"/>
        </w:rPr>
        <w:t xml:space="preserve">The former </w:t>
      </w:r>
      <w:hyperlink r:id="rId134" w:tooltip="State of Louisiana" w:history="1">
        <w:r w:rsidRPr="00531A76">
          <w:rPr>
            <w:rFonts w:eastAsia="Times New Roman"/>
            <w:color w:val="0000FF"/>
            <w:u w:val="single"/>
            <w:lang w:val="en"/>
          </w:rPr>
          <w:t>Louisiana</w:t>
        </w:r>
      </w:hyperlink>
      <w:r w:rsidRPr="00531A76">
        <w:rPr>
          <w:rFonts w:eastAsia="Times New Roman"/>
          <w:lang w:val="en"/>
        </w:rPr>
        <w:t xml:space="preserve"> execution chamber at the </w:t>
      </w:r>
      <w:hyperlink r:id="rId135" w:tooltip="Red Hat Cell Block" w:history="1">
        <w:r w:rsidRPr="00E51C47">
          <w:rPr>
            <w:rFonts w:eastAsia="Times New Roman"/>
            <w:color w:val="0000FF"/>
            <w:u w:val="single"/>
            <w:lang w:val="en"/>
          </w:rPr>
          <w:t>Red Hat Cell Block</w:t>
        </w:r>
      </w:hyperlink>
      <w:r w:rsidRPr="00531A76">
        <w:rPr>
          <w:rFonts w:eastAsia="Times New Roman"/>
          <w:lang w:val="en"/>
        </w:rPr>
        <w:t xml:space="preserve"> in the </w:t>
      </w:r>
      <w:hyperlink r:id="rId136" w:tooltip="Louisiana State Penitentiary" w:history="1">
        <w:r w:rsidRPr="00E51C47">
          <w:rPr>
            <w:rFonts w:eastAsia="Times New Roman"/>
            <w:color w:val="0000FF"/>
            <w:u w:val="single"/>
            <w:lang w:val="en"/>
          </w:rPr>
          <w:t>Louisiana State Penitentiary</w:t>
        </w:r>
      </w:hyperlink>
      <w:r w:rsidRPr="00531A76">
        <w:rPr>
          <w:rFonts w:eastAsia="Times New Roman"/>
          <w:lang w:val="en"/>
        </w:rPr>
        <w:t xml:space="preserve">, </w:t>
      </w:r>
      <w:hyperlink r:id="rId137" w:tooltip="West Feliciana Parish, Louisiana" w:history="1">
        <w:r w:rsidRPr="00E51C47">
          <w:rPr>
            <w:rFonts w:eastAsia="Times New Roman"/>
            <w:color w:val="0000FF"/>
            <w:u w:val="single"/>
            <w:lang w:val="en"/>
          </w:rPr>
          <w:t>West Feliciana Parish</w:t>
        </w:r>
      </w:hyperlink>
      <w:r w:rsidRPr="00531A76">
        <w:rPr>
          <w:rFonts w:eastAsia="Times New Roman"/>
          <w:lang w:val="en"/>
        </w:rPr>
        <w:t>. The electric chair is a replica of the original.</w:t>
      </w:r>
    </w:p>
    <w:p w:rsidR="00531A76" w:rsidRPr="00531A76" w:rsidRDefault="00531A76" w:rsidP="00531A76">
      <w:pPr>
        <w:spacing w:before="100" w:beforeAutospacing="1" w:after="100" w:afterAutospacing="1" w:line="240" w:lineRule="auto"/>
        <w:rPr>
          <w:rFonts w:eastAsia="Times New Roman"/>
          <w:lang w:val="en"/>
        </w:rPr>
      </w:pPr>
      <w:hyperlink r:id="rId138" w:tooltip="Serial killer" w:history="1">
        <w:r w:rsidRPr="00E51C47">
          <w:rPr>
            <w:rFonts w:eastAsia="Times New Roman"/>
            <w:color w:val="0000FF"/>
            <w:u w:val="single"/>
            <w:lang w:val="en"/>
          </w:rPr>
          <w:t>Serial killer</w:t>
        </w:r>
      </w:hyperlink>
      <w:r w:rsidRPr="00531A76">
        <w:rPr>
          <w:rFonts w:eastAsia="Times New Roman"/>
          <w:lang w:val="en"/>
        </w:rPr>
        <w:t xml:space="preserve"> </w:t>
      </w:r>
      <w:hyperlink r:id="rId139" w:tooltip="Lizzie Halliday" w:history="1">
        <w:r w:rsidRPr="00E51C47">
          <w:rPr>
            <w:rFonts w:eastAsia="Times New Roman"/>
            <w:color w:val="0000FF"/>
            <w:u w:val="single"/>
            <w:lang w:val="en"/>
          </w:rPr>
          <w:t>Lizzie Halliday</w:t>
        </w:r>
      </w:hyperlink>
      <w:r w:rsidRPr="00531A76">
        <w:rPr>
          <w:rFonts w:eastAsia="Times New Roman"/>
          <w:lang w:val="en"/>
        </w:rPr>
        <w:t xml:space="preserve"> was the first woman sentenced to die in the electric chair, in 1894, but governor </w:t>
      </w:r>
      <w:hyperlink r:id="rId140" w:tooltip="Roswell P. Flower" w:history="1">
        <w:r w:rsidRPr="00E51C47">
          <w:rPr>
            <w:rFonts w:eastAsia="Times New Roman"/>
            <w:color w:val="0000FF"/>
            <w:u w:val="single"/>
            <w:lang w:val="en"/>
          </w:rPr>
          <w:t>Roswell P. Flower</w:t>
        </w:r>
      </w:hyperlink>
      <w:r w:rsidRPr="00531A76">
        <w:rPr>
          <w:rFonts w:eastAsia="Times New Roman"/>
          <w:lang w:val="en"/>
        </w:rPr>
        <w:t xml:space="preserve"> commuted her sentence to life in a mental institution after a medical commission declared her insane.</w:t>
      </w:r>
      <w:hyperlink r:id="rId141" w:anchor="cite_note-37" w:history="1">
        <w:r w:rsidRPr="00E51C47">
          <w:rPr>
            <w:rFonts w:eastAsia="Times New Roman"/>
            <w:color w:val="0000FF"/>
            <w:sz w:val="19"/>
            <w:szCs w:val="19"/>
            <w:u w:val="single"/>
            <w:vertAlign w:val="superscript"/>
            <w:lang w:val="en"/>
          </w:rPr>
          <w:t>[37</w:t>
        </w:r>
        <w:proofErr w:type="gramStart"/>
        <w:r w:rsidRPr="00E51C47">
          <w:rPr>
            <w:rFonts w:eastAsia="Times New Roman"/>
            <w:color w:val="0000FF"/>
            <w:sz w:val="19"/>
            <w:szCs w:val="19"/>
            <w:u w:val="single"/>
            <w:vertAlign w:val="superscript"/>
            <w:lang w:val="en"/>
          </w:rPr>
          <w:t>]</w:t>
        </w:r>
        <w:proofErr w:type="gramEnd"/>
      </w:hyperlink>
      <w:hyperlink r:id="rId142" w:anchor="cite_note-38" w:history="1">
        <w:r w:rsidRPr="00E51C47">
          <w:rPr>
            <w:rFonts w:eastAsia="Times New Roman"/>
            <w:color w:val="0000FF"/>
            <w:sz w:val="19"/>
            <w:szCs w:val="19"/>
            <w:u w:val="single"/>
            <w:vertAlign w:val="superscript"/>
            <w:lang w:val="en"/>
          </w:rPr>
          <w:t>[38]</w:t>
        </w:r>
      </w:hyperlink>
      <w:r w:rsidRPr="00531A76">
        <w:rPr>
          <w:rFonts w:eastAsia="Times New Roman"/>
          <w:lang w:val="en"/>
        </w:rPr>
        <w:t xml:space="preserve"> A second woman sentenced to death in 1895, </w:t>
      </w:r>
      <w:hyperlink r:id="rId143" w:tooltip="Maria Barbella" w:history="1">
        <w:r w:rsidRPr="00E51C47">
          <w:rPr>
            <w:rFonts w:eastAsia="Times New Roman"/>
            <w:color w:val="0000FF"/>
            <w:u w:val="single"/>
            <w:lang w:val="en"/>
          </w:rPr>
          <w:t xml:space="preserve">Maria </w:t>
        </w:r>
        <w:proofErr w:type="spellStart"/>
        <w:r w:rsidRPr="00E51C47">
          <w:rPr>
            <w:rFonts w:eastAsia="Times New Roman"/>
            <w:color w:val="0000FF"/>
            <w:u w:val="single"/>
            <w:lang w:val="en"/>
          </w:rPr>
          <w:t>Barbella</w:t>
        </w:r>
        <w:proofErr w:type="spellEnd"/>
      </w:hyperlink>
      <w:r w:rsidRPr="00531A76">
        <w:rPr>
          <w:rFonts w:eastAsia="Times New Roman"/>
          <w:lang w:val="en"/>
        </w:rPr>
        <w:t>, was acquitted the next year.</w:t>
      </w:r>
      <w:hyperlink r:id="rId144" w:anchor="cite_note-39" w:history="1">
        <w:r w:rsidRPr="00E51C47">
          <w:rPr>
            <w:rFonts w:eastAsia="Times New Roman"/>
            <w:color w:val="0000FF"/>
            <w:sz w:val="19"/>
            <w:szCs w:val="19"/>
            <w:u w:val="single"/>
            <w:vertAlign w:val="superscript"/>
            <w:lang w:val="en"/>
          </w:rPr>
          <w:t>[39]</w:t>
        </w:r>
      </w:hyperlink>
      <w:r w:rsidRPr="00531A76">
        <w:rPr>
          <w:rFonts w:eastAsia="Times New Roman"/>
          <w:lang w:val="en"/>
        </w:rPr>
        <w:t xml:space="preserve"> </w:t>
      </w:r>
      <w:hyperlink r:id="rId145" w:tooltip="Martha M. Place" w:history="1">
        <w:r w:rsidRPr="00E51C47">
          <w:rPr>
            <w:rFonts w:eastAsia="Times New Roman"/>
            <w:color w:val="0000FF"/>
            <w:u w:val="single"/>
            <w:lang w:val="en"/>
          </w:rPr>
          <w:t>Martha M. Place</w:t>
        </w:r>
      </w:hyperlink>
      <w:r w:rsidRPr="00531A76">
        <w:rPr>
          <w:rFonts w:eastAsia="Times New Roman"/>
          <w:lang w:val="en"/>
        </w:rPr>
        <w:t xml:space="preserve"> became the first woman executed in the electric chair at Sing </w:t>
      </w:r>
      <w:proofErr w:type="spellStart"/>
      <w:r w:rsidRPr="00531A76">
        <w:rPr>
          <w:rFonts w:eastAsia="Times New Roman"/>
          <w:lang w:val="en"/>
        </w:rPr>
        <w:t>Sing</w:t>
      </w:r>
      <w:proofErr w:type="spellEnd"/>
      <w:r w:rsidRPr="00531A76">
        <w:rPr>
          <w:rFonts w:eastAsia="Times New Roman"/>
          <w:lang w:val="en"/>
        </w:rPr>
        <w:t xml:space="preserve"> Prison on March 20, 1899, for the murder of her 17-year-old stepdaughter, Ida Place.</w:t>
      </w:r>
      <w:hyperlink r:id="rId146" w:anchor="cite_note-40" w:history="1">
        <w:r w:rsidRPr="00E51C47">
          <w:rPr>
            <w:rFonts w:eastAsia="Times New Roman"/>
            <w:color w:val="0000FF"/>
            <w:sz w:val="19"/>
            <w:szCs w:val="19"/>
            <w:u w:val="single"/>
            <w:vertAlign w:val="superscript"/>
            <w:lang w:val="en"/>
          </w:rPr>
          <w:t>[40]</w:t>
        </w:r>
      </w:hyperlink>
      <w:r w:rsidRPr="00531A76">
        <w:rPr>
          <w:rFonts w:eastAsia="Times New Roman"/>
          <w:lang w:val="en"/>
        </w:rPr>
        <w:t xml:space="preserve"> </w:t>
      </w:r>
    </w:p>
    <w:p w:rsidR="00531A76" w:rsidRPr="00531A76" w:rsidRDefault="00531A76" w:rsidP="00531A76">
      <w:pPr>
        <w:spacing w:before="100" w:beforeAutospacing="1" w:after="100" w:afterAutospacing="1" w:line="240" w:lineRule="auto"/>
        <w:rPr>
          <w:rFonts w:eastAsia="Times New Roman"/>
          <w:lang w:val="en"/>
        </w:rPr>
      </w:pPr>
      <w:hyperlink r:id="rId147" w:tooltip="Leon Czolgosz" w:history="1">
        <w:r w:rsidRPr="00E51C47">
          <w:rPr>
            <w:rFonts w:eastAsia="Times New Roman"/>
            <w:color w:val="0000FF"/>
            <w:u w:val="single"/>
            <w:lang w:val="en"/>
          </w:rPr>
          <w:t xml:space="preserve">Leon </w:t>
        </w:r>
        <w:proofErr w:type="spellStart"/>
        <w:r w:rsidRPr="00E51C47">
          <w:rPr>
            <w:rFonts w:eastAsia="Times New Roman"/>
            <w:color w:val="0000FF"/>
            <w:u w:val="single"/>
            <w:lang w:val="en"/>
          </w:rPr>
          <w:t>Czolgosz</w:t>
        </w:r>
        <w:proofErr w:type="spellEnd"/>
      </w:hyperlink>
      <w:r w:rsidRPr="00531A76">
        <w:rPr>
          <w:rFonts w:eastAsia="Times New Roman"/>
          <w:lang w:val="en"/>
        </w:rPr>
        <w:t xml:space="preserve"> was electrocuted at the </w:t>
      </w:r>
      <w:hyperlink r:id="rId148" w:tooltip="Auburn Correctional Facility" w:history="1">
        <w:r w:rsidRPr="00E51C47">
          <w:rPr>
            <w:rFonts w:eastAsia="Times New Roman"/>
            <w:color w:val="0000FF"/>
            <w:u w:val="single"/>
            <w:lang w:val="en"/>
          </w:rPr>
          <w:t>Auburn State Prison</w:t>
        </w:r>
      </w:hyperlink>
      <w:r w:rsidRPr="00531A76">
        <w:rPr>
          <w:rFonts w:eastAsia="Times New Roman"/>
          <w:lang w:val="en"/>
        </w:rPr>
        <w:t xml:space="preserve"> in </w:t>
      </w:r>
      <w:hyperlink r:id="rId149" w:tooltip="New York (state)" w:history="1">
        <w:r w:rsidRPr="00E51C47">
          <w:rPr>
            <w:rFonts w:eastAsia="Times New Roman"/>
            <w:color w:val="0000FF"/>
            <w:u w:val="single"/>
            <w:lang w:val="en"/>
          </w:rPr>
          <w:t>New York</w:t>
        </w:r>
      </w:hyperlink>
      <w:r w:rsidRPr="00531A76">
        <w:rPr>
          <w:rFonts w:eastAsia="Times New Roman"/>
          <w:lang w:val="en"/>
        </w:rPr>
        <w:t xml:space="preserve"> on October 29, 1901 for </w:t>
      </w:r>
      <w:hyperlink r:id="rId150" w:tooltip="Assassination of William McKinley" w:history="1">
        <w:r w:rsidRPr="00E51C47">
          <w:rPr>
            <w:rFonts w:eastAsia="Times New Roman"/>
            <w:color w:val="0000FF"/>
            <w:u w:val="single"/>
            <w:lang w:val="en"/>
          </w:rPr>
          <w:t>his assassination</w:t>
        </w:r>
      </w:hyperlink>
      <w:r w:rsidRPr="00531A76">
        <w:rPr>
          <w:rFonts w:eastAsia="Times New Roman"/>
          <w:lang w:val="en"/>
        </w:rPr>
        <w:t xml:space="preserve"> of President </w:t>
      </w:r>
      <w:hyperlink r:id="rId151" w:tooltip="William McKinley" w:history="1">
        <w:r w:rsidRPr="00E51C47">
          <w:rPr>
            <w:rFonts w:eastAsia="Times New Roman"/>
            <w:color w:val="0000FF"/>
            <w:u w:val="single"/>
            <w:lang w:val="en"/>
          </w:rPr>
          <w:t>William McKinley</w:t>
        </w:r>
      </w:hyperlink>
      <w:r w:rsidRPr="00531A76">
        <w:rPr>
          <w:rFonts w:eastAsia="Times New Roman"/>
          <w:lang w:val="en"/>
        </w:rPr>
        <w:t xml:space="preserve">. </w:t>
      </w:r>
    </w:p>
    <w:p w:rsidR="00531A76" w:rsidRPr="00531A76" w:rsidRDefault="00531A76" w:rsidP="00531A76">
      <w:pPr>
        <w:spacing w:before="100" w:beforeAutospacing="1" w:after="100" w:afterAutospacing="1" w:line="240" w:lineRule="auto"/>
        <w:rPr>
          <w:rFonts w:eastAsia="Times New Roman"/>
          <w:lang w:val="en"/>
        </w:rPr>
      </w:pPr>
      <w:r w:rsidRPr="00531A76">
        <w:rPr>
          <w:rFonts w:eastAsia="Times New Roman"/>
          <w:lang w:val="en"/>
        </w:rPr>
        <w:t xml:space="preserve">In a botched execution at </w:t>
      </w:r>
      <w:hyperlink r:id="rId152" w:tooltip="Clinton Prison" w:history="1">
        <w:r w:rsidRPr="00E51C47">
          <w:rPr>
            <w:rFonts w:eastAsia="Times New Roman"/>
            <w:color w:val="0000FF"/>
            <w:u w:val="single"/>
            <w:lang w:val="en"/>
          </w:rPr>
          <w:t>Clinton Prison</w:t>
        </w:r>
      </w:hyperlink>
      <w:r w:rsidRPr="00531A76">
        <w:rPr>
          <w:rFonts w:eastAsia="Times New Roman"/>
          <w:lang w:val="en"/>
        </w:rPr>
        <w:t xml:space="preserve"> in </w:t>
      </w:r>
      <w:hyperlink r:id="rId153" w:tooltip="Dannemora (village), New York" w:history="1">
        <w:proofErr w:type="spellStart"/>
        <w:r w:rsidRPr="00E51C47">
          <w:rPr>
            <w:rFonts w:eastAsia="Times New Roman"/>
            <w:color w:val="0000FF"/>
            <w:u w:val="single"/>
            <w:lang w:val="en"/>
          </w:rPr>
          <w:t>Dannemora</w:t>
        </w:r>
        <w:proofErr w:type="spellEnd"/>
      </w:hyperlink>
      <w:r w:rsidRPr="00531A76">
        <w:rPr>
          <w:rFonts w:eastAsia="Times New Roman"/>
          <w:lang w:val="en"/>
        </w:rPr>
        <w:t>, New York, on October 1, 1903, three brothers – Willis, Frederick, and Burton Van Wormer, condemned for murdering their uncle on December 24, 1901 – were electrocuted one after the other over the course of about 15 minutes and pronounced dead.</w:t>
      </w:r>
      <w:hyperlink r:id="rId154" w:anchor="cite_note-executedtodayvanwormer-41" w:history="1">
        <w:r w:rsidRPr="00E51C47">
          <w:rPr>
            <w:rFonts w:eastAsia="Times New Roman"/>
            <w:color w:val="0000FF"/>
            <w:sz w:val="19"/>
            <w:szCs w:val="19"/>
            <w:u w:val="single"/>
            <w:vertAlign w:val="superscript"/>
            <w:lang w:val="en"/>
          </w:rPr>
          <w:t>[41]</w:t>
        </w:r>
      </w:hyperlink>
      <w:r w:rsidRPr="00531A76">
        <w:rPr>
          <w:rFonts w:eastAsia="Times New Roman"/>
          <w:lang w:val="en"/>
        </w:rPr>
        <w:t xml:space="preserve"> But after their bodies were laid out in the prison's </w:t>
      </w:r>
      <w:hyperlink r:id="rId155" w:tooltip="Autopsy" w:history="1">
        <w:r w:rsidRPr="00E51C47">
          <w:rPr>
            <w:rFonts w:eastAsia="Times New Roman"/>
            <w:color w:val="0000FF"/>
            <w:u w:val="single"/>
            <w:lang w:val="en"/>
          </w:rPr>
          <w:t>autopsy</w:t>
        </w:r>
      </w:hyperlink>
      <w:r w:rsidRPr="00531A76">
        <w:rPr>
          <w:rFonts w:eastAsia="Times New Roman"/>
          <w:lang w:val="en"/>
        </w:rPr>
        <w:t xml:space="preserve"> room Frederick's body was seen to move, and the prison doctor determined that his heart was still beating.</w:t>
      </w:r>
      <w:hyperlink r:id="rId156" w:anchor="cite_note-executedtodayvanwormer-41" w:history="1">
        <w:r w:rsidRPr="00E51C47">
          <w:rPr>
            <w:rFonts w:eastAsia="Times New Roman"/>
            <w:color w:val="0000FF"/>
            <w:sz w:val="19"/>
            <w:szCs w:val="19"/>
            <w:u w:val="single"/>
            <w:vertAlign w:val="superscript"/>
            <w:lang w:val="en"/>
          </w:rPr>
          <w:t>[41]</w:t>
        </w:r>
      </w:hyperlink>
      <w:r w:rsidRPr="00531A76">
        <w:rPr>
          <w:rFonts w:eastAsia="Times New Roman"/>
          <w:lang w:val="en"/>
        </w:rPr>
        <w:t xml:space="preserve"> He was returned to the electric </w:t>
      </w:r>
      <w:proofErr w:type="gramStart"/>
      <w:r w:rsidRPr="00531A76">
        <w:rPr>
          <w:rFonts w:eastAsia="Times New Roman"/>
          <w:lang w:val="en"/>
        </w:rPr>
        <w:t>chair</w:t>
      </w:r>
      <w:proofErr w:type="gramEnd"/>
      <w:r w:rsidRPr="00531A76">
        <w:rPr>
          <w:rFonts w:eastAsia="Times New Roman"/>
          <w:sz w:val="19"/>
          <w:szCs w:val="19"/>
          <w:vertAlign w:val="superscript"/>
          <w:lang w:val="en"/>
        </w:rPr>
        <w:fldChar w:fldCharType="begin"/>
      </w:r>
      <w:r w:rsidRPr="00531A76">
        <w:rPr>
          <w:rFonts w:eastAsia="Times New Roman"/>
          <w:sz w:val="19"/>
          <w:szCs w:val="19"/>
          <w:vertAlign w:val="superscript"/>
          <w:lang w:val="en"/>
        </w:rPr>
        <w:instrText xml:space="preserve"> HYPERLINK "https://en.wikipedia.org/wiki/Electric_chair" \l "cite_note-executedtodayvanwormer-41" </w:instrText>
      </w:r>
      <w:r w:rsidRPr="00531A76">
        <w:rPr>
          <w:rFonts w:eastAsia="Times New Roman"/>
          <w:sz w:val="19"/>
          <w:szCs w:val="19"/>
          <w:vertAlign w:val="superscript"/>
          <w:lang w:val="en"/>
        </w:rPr>
        <w:fldChar w:fldCharType="separate"/>
      </w:r>
      <w:r w:rsidRPr="00E51C47">
        <w:rPr>
          <w:rFonts w:eastAsia="Times New Roman"/>
          <w:color w:val="0000FF"/>
          <w:sz w:val="19"/>
          <w:szCs w:val="19"/>
          <w:u w:val="single"/>
          <w:vertAlign w:val="superscript"/>
          <w:lang w:val="en"/>
        </w:rPr>
        <w:t>[41]</w:t>
      </w:r>
      <w:r w:rsidRPr="00531A76">
        <w:rPr>
          <w:rFonts w:eastAsia="Times New Roman"/>
          <w:sz w:val="19"/>
          <w:szCs w:val="19"/>
          <w:vertAlign w:val="superscript"/>
          <w:lang w:val="en"/>
        </w:rPr>
        <w:fldChar w:fldCharType="end"/>
      </w:r>
      <w:r w:rsidRPr="00531A76">
        <w:rPr>
          <w:rFonts w:eastAsia="Times New Roman"/>
          <w:lang w:val="en"/>
        </w:rPr>
        <w:t xml:space="preserve"> and the executioner was called back to re-electrocute him,</w:t>
      </w:r>
      <w:r w:rsidRPr="00531A76">
        <w:rPr>
          <w:rFonts w:eastAsia="Times New Roman"/>
          <w:sz w:val="19"/>
          <w:szCs w:val="19"/>
          <w:vertAlign w:val="superscript"/>
          <w:lang w:val="en"/>
        </w:rPr>
        <w:t>[</w:t>
      </w:r>
      <w:hyperlink r:id="rId157" w:tooltip="Wikipedia:Citation needed" w:history="1">
        <w:r w:rsidRPr="00E51C47">
          <w:rPr>
            <w:rFonts w:eastAsia="Times New Roman"/>
            <w:i/>
            <w:iCs/>
            <w:color w:val="0000FF"/>
            <w:sz w:val="19"/>
            <w:szCs w:val="19"/>
            <w:u w:val="single"/>
            <w:vertAlign w:val="superscript"/>
            <w:lang w:val="en"/>
          </w:rPr>
          <w:t>citation needed</w:t>
        </w:r>
      </w:hyperlink>
      <w:r w:rsidRPr="00531A76">
        <w:rPr>
          <w:rFonts w:eastAsia="Times New Roman"/>
          <w:sz w:val="19"/>
          <w:szCs w:val="19"/>
          <w:vertAlign w:val="superscript"/>
          <w:lang w:val="en"/>
        </w:rPr>
        <w:t>]</w:t>
      </w:r>
      <w:r w:rsidRPr="00531A76">
        <w:rPr>
          <w:rFonts w:eastAsia="Times New Roman"/>
          <w:lang w:val="en"/>
        </w:rPr>
        <w:t xml:space="preserve"> but he died before any more shocks could be administered.</w:t>
      </w:r>
      <w:hyperlink r:id="rId158" w:anchor="cite_note-executedtodayvanwormer-41" w:history="1">
        <w:r w:rsidRPr="00E51C47">
          <w:rPr>
            <w:rFonts w:eastAsia="Times New Roman"/>
            <w:color w:val="0000FF"/>
            <w:sz w:val="19"/>
            <w:szCs w:val="19"/>
            <w:u w:val="single"/>
            <w:vertAlign w:val="superscript"/>
            <w:lang w:val="en"/>
          </w:rPr>
          <w:t>[41]</w:t>
        </w:r>
      </w:hyperlink>
      <w:r w:rsidRPr="00531A76">
        <w:rPr>
          <w:rFonts w:eastAsia="Times New Roman"/>
          <w:lang w:val="en"/>
        </w:rPr>
        <w:t xml:space="preserve"> </w:t>
      </w:r>
    </w:p>
    <w:p w:rsidR="00531A76" w:rsidRPr="00531A76" w:rsidRDefault="00531A76" w:rsidP="00531A76">
      <w:pPr>
        <w:spacing w:before="100" w:beforeAutospacing="1" w:after="100" w:afterAutospacing="1" w:line="240" w:lineRule="auto"/>
        <w:rPr>
          <w:rFonts w:eastAsia="Times New Roman"/>
          <w:lang w:val="en"/>
        </w:rPr>
      </w:pPr>
      <w:r w:rsidRPr="00531A76">
        <w:rPr>
          <w:rFonts w:eastAsia="Times New Roman"/>
          <w:lang w:val="en"/>
        </w:rPr>
        <w:t xml:space="preserve">The electrocution of housewife </w:t>
      </w:r>
      <w:hyperlink r:id="rId159" w:tooltip="Ruth Snyder" w:history="1">
        <w:r w:rsidRPr="00E51C47">
          <w:rPr>
            <w:rFonts w:eastAsia="Times New Roman"/>
            <w:color w:val="0000FF"/>
            <w:u w:val="single"/>
            <w:lang w:val="en"/>
          </w:rPr>
          <w:t>Ruth Snyder</w:t>
        </w:r>
      </w:hyperlink>
      <w:r w:rsidRPr="00531A76">
        <w:rPr>
          <w:rFonts w:eastAsia="Times New Roman"/>
          <w:lang w:val="en"/>
        </w:rPr>
        <w:t xml:space="preserve"> at Sing </w:t>
      </w:r>
      <w:proofErr w:type="spellStart"/>
      <w:r w:rsidRPr="00531A76">
        <w:rPr>
          <w:rFonts w:eastAsia="Times New Roman"/>
          <w:lang w:val="en"/>
        </w:rPr>
        <w:t>Sing</w:t>
      </w:r>
      <w:proofErr w:type="spellEnd"/>
      <w:r w:rsidRPr="00531A76">
        <w:rPr>
          <w:rFonts w:eastAsia="Times New Roman"/>
          <w:lang w:val="en"/>
        </w:rPr>
        <w:t xml:space="preserve"> on the evening of January 12, 1928, for the March 1927 murder of her husband was photographed for a front-page story on </w:t>
      </w:r>
      <w:hyperlink r:id="rId160" w:tooltip="New York Daily News" w:history="1">
        <w:r w:rsidRPr="00E51C47">
          <w:rPr>
            <w:rFonts w:eastAsia="Times New Roman"/>
            <w:i/>
            <w:iCs/>
            <w:color w:val="0000FF"/>
            <w:u w:val="single"/>
            <w:lang w:val="en"/>
          </w:rPr>
          <w:t>New York Daily News</w:t>
        </w:r>
      </w:hyperlink>
      <w:r w:rsidRPr="00531A76">
        <w:rPr>
          <w:rFonts w:eastAsia="Times New Roman"/>
          <w:lang w:val="en"/>
        </w:rPr>
        <w:t xml:space="preserve"> the following morning. News photographer </w:t>
      </w:r>
      <w:hyperlink r:id="rId161" w:tooltip="Tom Howard (photographer)" w:history="1">
        <w:r w:rsidRPr="00E51C47">
          <w:rPr>
            <w:rFonts w:eastAsia="Times New Roman"/>
            <w:color w:val="0000FF"/>
            <w:u w:val="single"/>
            <w:lang w:val="en"/>
          </w:rPr>
          <w:t>Tom Howard</w:t>
        </w:r>
      </w:hyperlink>
      <w:bookmarkStart w:id="0" w:name="_GoBack"/>
      <w:bookmarkEnd w:id="0"/>
      <w:r w:rsidRPr="00531A76">
        <w:rPr>
          <w:rFonts w:eastAsia="Times New Roman"/>
          <w:lang w:val="en"/>
        </w:rPr>
        <w:t xml:space="preserve"> had smuggled a camera into the death chamber and photographed her in the electric chair as the current was turned on. It remains one of the best-known examples of </w:t>
      </w:r>
      <w:hyperlink r:id="rId162" w:tooltip="Photojournalism" w:history="1">
        <w:r w:rsidRPr="00E51C47">
          <w:rPr>
            <w:rFonts w:eastAsia="Times New Roman"/>
            <w:color w:val="0000FF"/>
            <w:u w:val="single"/>
            <w:lang w:val="en"/>
          </w:rPr>
          <w:t>photojournalism</w:t>
        </w:r>
      </w:hyperlink>
      <w:r w:rsidRPr="00531A76">
        <w:rPr>
          <w:rFonts w:eastAsia="Times New Roman"/>
          <w:lang w:val="en"/>
        </w:rPr>
        <w:t>.</w:t>
      </w:r>
      <w:hyperlink r:id="rId163" w:anchor="cite_note-42" w:history="1">
        <w:r w:rsidRPr="00E51C47">
          <w:rPr>
            <w:rFonts w:eastAsia="Times New Roman"/>
            <w:color w:val="0000FF"/>
            <w:sz w:val="19"/>
            <w:szCs w:val="19"/>
            <w:u w:val="single"/>
            <w:vertAlign w:val="superscript"/>
            <w:lang w:val="en"/>
          </w:rPr>
          <w:t>[42]</w:t>
        </w:r>
      </w:hyperlink>
      <w:r w:rsidRPr="00531A76">
        <w:rPr>
          <w:rFonts w:eastAsia="Times New Roman"/>
          <w:lang w:val="en"/>
        </w:rPr>
        <w:t xml:space="preserve"> </w:t>
      </w:r>
    </w:p>
    <w:p w:rsidR="00531A76" w:rsidRPr="00531A76" w:rsidRDefault="00531A76" w:rsidP="00531A76">
      <w:pPr>
        <w:spacing w:before="100" w:beforeAutospacing="1" w:after="100" w:afterAutospacing="1" w:line="240" w:lineRule="auto"/>
        <w:rPr>
          <w:rFonts w:eastAsia="Times New Roman"/>
          <w:lang w:val="en"/>
        </w:rPr>
      </w:pPr>
      <w:r w:rsidRPr="00531A76">
        <w:rPr>
          <w:rFonts w:eastAsia="Times New Roman"/>
          <w:lang w:val="en"/>
        </w:rPr>
        <w:t xml:space="preserve">A record was set on July 13, 1928, when seven men were executed consecutively in the electric chair at the </w:t>
      </w:r>
      <w:hyperlink r:id="rId164" w:tooltip="Kentucky State Penitentiary" w:history="1">
        <w:r w:rsidRPr="00E51C47">
          <w:rPr>
            <w:rFonts w:eastAsia="Times New Roman"/>
            <w:color w:val="0000FF"/>
            <w:u w:val="single"/>
            <w:lang w:val="en"/>
          </w:rPr>
          <w:t>Kentucky State Penitentiary</w:t>
        </w:r>
      </w:hyperlink>
      <w:r w:rsidRPr="00531A76">
        <w:rPr>
          <w:rFonts w:eastAsia="Times New Roman"/>
          <w:lang w:val="en"/>
        </w:rPr>
        <w:t xml:space="preserve"> in </w:t>
      </w:r>
      <w:hyperlink r:id="rId165" w:tooltip="Eddyville, Kentucky" w:history="1">
        <w:r w:rsidRPr="00E51C47">
          <w:rPr>
            <w:rFonts w:eastAsia="Times New Roman"/>
            <w:color w:val="0000FF"/>
            <w:u w:val="single"/>
            <w:lang w:val="en"/>
          </w:rPr>
          <w:t>Eddyville</w:t>
        </w:r>
      </w:hyperlink>
      <w:r w:rsidRPr="00531A76">
        <w:rPr>
          <w:rFonts w:eastAsia="Times New Roman"/>
          <w:lang w:val="en"/>
        </w:rPr>
        <w:t xml:space="preserve">, </w:t>
      </w:r>
      <w:hyperlink r:id="rId166" w:tooltip="Kentucky" w:history="1">
        <w:r w:rsidRPr="00E51C47">
          <w:rPr>
            <w:rFonts w:eastAsia="Times New Roman"/>
            <w:color w:val="0000FF"/>
            <w:u w:val="single"/>
            <w:lang w:val="en"/>
          </w:rPr>
          <w:t>Kentucky</w:t>
        </w:r>
      </w:hyperlink>
      <w:r w:rsidRPr="00531A76">
        <w:rPr>
          <w:rFonts w:eastAsia="Times New Roman"/>
          <w:lang w:val="en"/>
        </w:rPr>
        <w:t>.</w:t>
      </w:r>
      <w:r w:rsidRPr="00531A76">
        <w:rPr>
          <w:rFonts w:eastAsia="Times New Roman"/>
          <w:sz w:val="19"/>
          <w:szCs w:val="19"/>
          <w:vertAlign w:val="superscript"/>
          <w:lang w:val="en"/>
        </w:rPr>
        <w:t>[</w:t>
      </w:r>
      <w:hyperlink r:id="rId167" w:tooltip="Wikipedia:Citation needed" w:history="1">
        <w:r w:rsidRPr="00E51C47">
          <w:rPr>
            <w:rFonts w:eastAsia="Times New Roman"/>
            <w:i/>
            <w:iCs/>
            <w:color w:val="0000FF"/>
            <w:sz w:val="19"/>
            <w:szCs w:val="19"/>
            <w:u w:val="single"/>
            <w:vertAlign w:val="superscript"/>
            <w:lang w:val="en"/>
          </w:rPr>
          <w:t>citation needed</w:t>
        </w:r>
      </w:hyperlink>
      <w:r w:rsidRPr="00531A76">
        <w:rPr>
          <w:rFonts w:eastAsia="Times New Roman"/>
          <w:sz w:val="19"/>
          <w:szCs w:val="19"/>
          <w:vertAlign w:val="superscript"/>
          <w:lang w:val="en"/>
        </w:rPr>
        <w:t>]</w:t>
      </w:r>
      <w:r w:rsidRPr="00531A76">
        <w:rPr>
          <w:rFonts w:eastAsia="Times New Roman"/>
          <w:lang w:val="en"/>
        </w:rPr>
        <w:t xml:space="preserve"> </w:t>
      </w:r>
    </w:p>
    <w:p w:rsidR="00531A76" w:rsidRPr="00531A76" w:rsidRDefault="00531A76" w:rsidP="00531A76">
      <w:pPr>
        <w:spacing w:before="100" w:beforeAutospacing="1" w:after="100" w:afterAutospacing="1" w:line="240" w:lineRule="auto"/>
        <w:rPr>
          <w:rFonts w:eastAsia="Times New Roman"/>
          <w:lang w:val="en"/>
        </w:rPr>
      </w:pPr>
      <w:hyperlink r:id="rId168" w:tooltip="Bruno Richard Hauptmann" w:history="1">
        <w:r w:rsidRPr="00E51C47">
          <w:rPr>
            <w:rFonts w:eastAsia="Times New Roman"/>
            <w:color w:val="0000FF"/>
            <w:u w:val="single"/>
            <w:lang w:val="en"/>
          </w:rPr>
          <w:t>Bruno Richard Hauptmann</w:t>
        </w:r>
      </w:hyperlink>
      <w:r w:rsidRPr="00531A76">
        <w:rPr>
          <w:rFonts w:eastAsia="Times New Roman"/>
          <w:lang w:val="en"/>
        </w:rPr>
        <w:t xml:space="preserve">, convicted of the 1932 </w:t>
      </w:r>
      <w:hyperlink r:id="rId169" w:tooltip="Lindbergh kidnapping" w:history="1">
        <w:r w:rsidRPr="00E51C47">
          <w:rPr>
            <w:rFonts w:eastAsia="Times New Roman"/>
            <w:color w:val="0000FF"/>
            <w:u w:val="single"/>
            <w:lang w:val="en"/>
          </w:rPr>
          <w:t>kidnapping and murder of Charles Lindbergh, Jr.</w:t>
        </w:r>
      </w:hyperlink>
      <w:r w:rsidRPr="00531A76">
        <w:rPr>
          <w:rFonts w:eastAsia="Times New Roman"/>
          <w:lang w:val="en"/>
        </w:rPr>
        <w:t xml:space="preserve">, the infant son of </w:t>
      </w:r>
      <w:hyperlink r:id="rId170" w:tooltip="Charles Lindbergh" w:history="1">
        <w:r w:rsidRPr="00E51C47">
          <w:rPr>
            <w:rFonts w:eastAsia="Times New Roman"/>
            <w:color w:val="0000FF"/>
            <w:u w:val="single"/>
            <w:lang w:val="en"/>
          </w:rPr>
          <w:t>Charles Lindbergh</w:t>
        </w:r>
      </w:hyperlink>
      <w:r w:rsidRPr="00531A76">
        <w:rPr>
          <w:rFonts w:eastAsia="Times New Roman"/>
          <w:lang w:val="en"/>
        </w:rPr>
        <w:t xml:space="preserve"> and </w:t>
      </w:r>
      <w:hyperlink r:id="rId171" w:tooltip="Anne Morrow Lindbergh" w:history="1">
        <w:r w:rsidRPr="00E51C47">
          <w:rPr>
            <w:rFonts w:eastAsia="Times New Roman"/>
            <w:color w:val="0000FF"/>
            <w:u w:val="single"/>
            <w:lang w:val="en"/>
          </w:rPr>
          <w:t>Anne Morrow Lindbergh</w:t>
        </w:r>
      </w:hyperlink>
      <w:r w:rsidRPr="00531A76">
        <w:rPr>
          <w:rFonts w:eastAsia="Times New Roman"/>
          <w:lang w:val="en"/>
        </w:rPr>
        <w:t xml:space="preserve">, was electrocuted on April 3, 1936, at the </w:t>
      </w:r>
      <w:hyperlink r:id="rId172" w:tooltip="New Jersey State Prison" w:history="1">
        <w:r w:rsidRPr="00E51C47">
          <w:rPr>
            <w:rFonts w:eastAsia="Times New Roman"/>
            <w:color w:val="0000FF"/>
            <w:u w:val="single"/>
            <w:lang w:val="en"/>
          </w:rPr>
          <w:t>New Jersey State Prison</w:t>
        </w:r>
      </w:hyperlink>
      <w:r w:rsidRPr="00531A76">
        <w:rPr>
          <w:rFonts w:eastAsia="Times New Roman"/>
          <w:lang w:val="en"/>
        </w:rPr>
        <w:t xml:space="preserve"> in </w:t>
      </w:r>
      <w:hyperlink r:id="rId173" w:tooltip="Trenton, New Jersey" w:history="1">
        <w:r w:rsidRPr="00E51C47">
          <w:rPr>
            <w:rFonts w:eastAsia="Times New Roman"/>
            <w:color w:val="0000FF"/>
            <w:u w:val="single"/>
            <w:lang w:val="en"/>
          </w:rPr>
          <w:t>Trenton</w:t>
        </w:r>
      </w:hyperlink>
      <w:r w:rsidRPr="00531A76">
        <w:rPr>
          <w:rFonts w:eastAsia="Times New Roman"/>
          <w:lang w:val="en"/>
        </w:rPr>
        <w:t xml:space="preserve">, </w:t>
      </w:r>
      <w:hyperlink r:id="rId174" w:tooltip="New Jersey" w:history="1">
        <w:r w:rsidRPr="00E51C47">
          <w:rPr>
            <w:rFonts w:eastAsia="Times New Roman"/>
            <w:color w:val="0000FF"/>
            <w:u w:val="single"/>
            <w:lang w:val="en"/>
          </w:rPr>
          <w:t>New Jersey</w:t>
        </w:r>
      </w:hyperlink>
      <w:r w:rsidRPr="00531A76">
        <w:rPr>
          <w:rFonts w:eastAsia="Times New Roman"/>
          <w:lang w:val="en"/>
        </w:rPr>
        <w:t>.</w:t>
      </w:r>
      <w:hyperlink r:id="rId175" w:anchor="cite_note-43" w:history="1">
        <w:r w:rsidRPr="00E51C47">
          <w:rPr>
            <w:rFonts w:eastAsia="Times New Roman"/>
            <w:color w:val="0000FF"/>
            <w:sz w:val="19"/>
            <w:szCs w:val="19"/>
            <w:u w:val="single"/>
            <w:vertAlign w:val="superscript"/>
            <w:lang w:val="en"/>
          </w:rPr>
          <w:t>[43</w:t>
        </w:r>
        <w:proofErr w:type="gramStart"/>
        <w:r w:rsidRPr="00E51C47">
          <w:rPr>
            <w:rFonts w:eastAsia="Times New Roman"/>
            <w:color w:val="0000FF"/>
            <w:sz w:val="19"/>
            <w:szCs w:val="19"/>
            <w:u w:val="single"/>
            <w:vertAlign w:val="superscript"/>
            <w:lang w:val="en"/>
          </w:rPr>
          <w:t>]</w:t>
        </w:r>
        <w:proofErr w:type="gramEnd"/>
      </w:hyperlink>
      <w:hyperlink r:id="rId176" w:anchor="cite_note-44" w:history="1">
        <w:r w:rsidRPr="00E51C47">
          <w:rPr>
            <w:rFonts w:eastAsia="Times New Roman"/>
            <w:color w:val="0000FF"/>
            <w:sz w:val="19"/>
            <w:szCs w:val="19"/>
            <w:u w:val="single"/>
            <w:vertAlign w:val="superscript"/>
            <w:lang w:val="en"/>
          </w:rPr>
          <w:t>[44]</w:t>
        </w:r>
      </w:hyperlink>
      <w:hyperlink r:id="rId177" w:anchor="cite_note-45" w:history="1">
        <w:r w:rsidRPr="00E51C47">
          <w:rPr>
            <w:rFonts w:eastAsia="Times New Roman"/>
            <w:color w:val="0000FF"/>
            <w:sz w:val="19"/>
            <w:szCs w:val="19"/>
            <w:u w:val="single"/>
            <w:vertAlign w:val="superscript"/>
            <w:lang w:val="en"/>
          </w:rPr>
          <w:t>[45]</w:t>
        </w:r>
      </w:hyperlink>
      <w:r w:rsidRPr="00531A76">
        <w:rPr>
          <w:rFonts w:eastAsia="Times New Roman"/>
          <w:lang w:val="en"/>
        </w:rPr>
        <w:t xml:space="preserve"> </w:t>
      </w:r>
    </w:p>
    <w:p w:rsidR="00531A76" w:rsidRPr="00531A76" w:rsidRDefault="00531A76" w:rsidP="00531A76">
      <w:pPr>
        <w:spacing w:before="100" w:beforeAutospacing="1" w:after="100" w:afterAutospacing="1" w:line="240" w:lineRule="auto"/>
        <w:rPr>
          <w:rFonts w:eastAsia="Times New Roman"/>
          <w:lang w:val="en"/>
        </w:rPr>
      </w:pPr>
      <w:r w:rsidRPr="00531A76">
        <w:rPr>
          <w:rFonts w:eastAsia="Times New Roman"/>
          <w:lang w:val="en"/>
        </w:rPr>
        <w:t xml:space="preserve">On January 16, 1936, </w:t>
      </w:r>
      <w:hyperlink r:id="rId178" w:tooltip="Hamilton Howard &quot;Albert&quot; Fish" w:history="1">
        <w:r w:rsidRPr="00E51C47">
          <w:rPr>
            <w:rFonts w:eastAsia="Times New Roman"/>
            <w:color w:val="0000FF"/>
            <w:u w:val="single"/>
            <w:lang w:val="en"/>
          </w:rPr>
          <w:t>Hamilton Howard "Albert" Fish</w:t>
        </w:r>
      </w:hyperlink>
      <w:r w:rsidRPr="00531A76">
        <w:rPr>
          <w:rFonts w:eastAsia="Times New Roman"/>
          <w:lang w:val="en"/>
        </w:rPr>
        <w:t xml:space="preserve"> was executed at Sing </w:t>
      </w:r>
      <w:proofErr w:type="spellStart"/>
      <w:r w:rsidRPr="00531A76">
        <w:rPr>
          <w:rFonts w:eastAsia="Times New Roman"/>
          <w:lang w:val="en"/>
        </w:rPr>
        <w:t>Sing</w:t>
      </w:r>
      <w:proofErr w:type="spellEnd"/>
      <w:r w:rsidRPr="00531A76">
        <w:rPr>
          <w:rFonts w:eastAsia="Times New Roman"/>
          <w:lang w:val="en"/>
        </w:rPr>
        <w:t xml:space="preserve">, New York for the murder of </w:t>
      </w:r>
      <w:hyperlink r:id="rId179" w:tooltip="Grace Budd" w:history="1">
        <w:r w:rsidRPr="00E51C47">
          <w:rPr>
            <w:rFonts w:eastAsia="Times New Roman"/>
            <w:color w:val="0000FF"/>
            <w:u w:val="single"/>
            <w:lang w:val="en"/>
          </w:rPr>
          <w:t>Grace Budd</w:t>
        </w:r>
      </w:hyperlink>
      <w:r w:rsidRPr="00531A76">
        <w:rPr>
          <w:rFonts w:eastAsia="Times New Roman"/>
          <w:lang w:val="en"/>
        </w:rPr>
        <w:t xml:space="preserve">. Fish was suspected of having abducted, sexually abused, mutilated, and murdered multiple children. </w:t>
      </w:r>
      <w:hyperlink r:id="rId180" w:anchor="cite_note-46" w:history="1">
        <w:r w:rsidRPr="00E51C47">
          <w:rPr>
            <w:rFonts w:eastAsia="Times New Roman"/>
            <w:color w:val="0000FF"/>
            <w:sz w:val="19"/>
            <w:szCs w:val="19"/>
            <w:u w:val="single"/>
            <w:vertAlign w:val="superscript"/>
            <w:lang w:val="en"/>
          </w:rPr>
          <w:t>[46]</w:t>
        </w:r>
      </w:hyperlink>
      <w:r w:rsidRPr="00531A76">
        <w:rPr>
          <w:rFonts w:eastAsia="Times New Roman"/>
          <w:lang w:val="en"/>
        </w:rPr>
        <w:t xml:space="preserve"> </w:t>
      </w:r>
    </w:p>
    <w:p w:rsidR="00531A76" w:rsidRPr="00531A76" w:rsidRDefault="00531A76" w:rsidP="00531A76">
      <w:pPr>
        <w:spacing w:before="100" w:beforeAutospacing="1" w:after="100" w:afterAutospacing="1" w:line="240" w:lineRule="auto"/>
        <w:rPr>
          <w:rFonts w:eastAsia="Times New Roman"/>
          <w:lang w:val="en"/>
        </w:rPr>
      </w:pPr>
      <w:r w:rsidRPr="00531A76">
        <w:rPr>
          <w:rFonts w:eastAsia="Times New Roman"/>
          <w:lang w:val="en"/>
        </w:rPr>
        <w:t xml:space="preserve">On August 8, 1942, six German agents convicted of </w:t>
      </w:r>
      <w:hyperlink r:id="rId181" w:tooltip="Espionage" w:history="1">
        <w:r w:rsidRPr="00E51C47">
          <w:rPr>
            <w:rFonts w:eastAsia="Times New Roman"/>
            <w:color w:val="0000FF"/>
            <w:u w:val="single"/>
            <w:lang w:val="en"/>
          </w:rPr>
          <w:t>espionage</w:t>
        </w:r>
      </w:hyperlink>
      <w:r w:rsidRPr="00531A76">
        <w:rPr>
          <w:rFonts w:eastAsia="Times New Roman"/>
          <w:lang w:val="en"/>
        </w:rPr>
        <w:t xml:space="preserve"> and attempted </w:t>
      </w:r>
      <w:hyperlink r:id="rId182" w:tooltip="Sabotage" w:history="1">
        <w:r w:rsidRPr="00E51C47">
          <w:rPr>
            <w:rFonts w:eastAsia="Times New Roman"/>
            <w:color w:val="0000FF"/>
            <w:u w:val="single"/>
            <w:lang w:val="en"/>
          </w:rPr>
          <w:t>sabotage</w:t>
        </w:r>
      </w:hyperlink>
      <w:r w:rsidRPr="00531A76">
        <w:rPr>
          <w:rFonts w:eastAsia="Times New Roman"/>
          <w:lang w:val="en"/>
        </w:rPr>
        <w:t xml:space="preserve"> in the </w:t>
      </w:r>
      <w:hyperlink r:id="rId183" w:tooltip="Ex parte Quirin" w:history="1">
        <w:proofErr w:type="spellStart"/>
        <w:r w:rsidRPr="00E51C47">
          <w:rPr>
            <w:rFonts w:eastAsia="Times New Roman"/>
            <w:color w:val="0000FF"/>
            <w:u w:val="single"/>
            <w:lang w:val="en"/>
          </w:rPr>
          <w:t>Quirin</w:t>
        </w:r>
        <w:proofErr w:type="spellEnd"/>
        <w:r w:rsidRPr="00E51C47">
          <w:rPr>
            <w:rFonts w:eastAsia="Times New Roman"/>
            <w:color w:val="0000FF"/>
            <w:u w:val="single"/>
            <w:lang w:val="en"/>
          </w:rPr>
          <w:t xml:space="preserve"> case</w:t>
        </w:r>
      </w:hyperlink>
      <w:r w:rsidRPr="00531A76">
        <w:rPr>
          <w:rFonts w:eastAsia="Times New Roman"/>
          <w:lang w:val="en"/>
        </w:rPr>
        <w:t xml:space="preserve"> for their role in </w:t>
      </w:r>
      <w:hyperlink r:id="rId184" w:tooltip="Operation Pastorius" w:history="1">
        <w:r w:rsidRPr="00E51C47">
          <w:rPr>
            <w:rFonts w:eastAsia="Times New Roman"/>
            <w:color w:val="0000FF"/>
            <w:u w:val="single"/>
            <w:lang w:val="en"/>
          </w:rPr>
          <w:t xml:space="preserve">Operation </w:t>
        </w:r>
        <w:proofErr w:type="spellStart"/>
        <w:r w:rsidRPr="00E51C47">
          <w:rPr>
            <w:rFonts w:eastAsia="Times New Roman"/>
            <w:color w:val="0000FF"/>
            <w:u w:val="single"/>
            <w:lang w:val="en"/>
          </w:rPr>
          <w:t>Pastorius</w:t>
        </w:r>
        <w:proofErr w:type="spellEnd"/>
      </w:hyperlink>
      <w:r w:rsidRPr="00531A76">
        <w:rPr>
          <w:rFonts w:eastAsia="Times New Roman"/>
          <w:lang w:val="en"/>
        </w:rPr>
        <w:t xml:space="preserve"> during </w:t>
      </w:r>
      <w:hyperlink r:id="rId185" w:tooltip="World War II" w:history="1">
        <w:r w:rsidRPr="00E51C47">
          <w:rPr>
            <w:rFonts w:eastAsia="Times New Roman"/>
            <w:color w:val="0000FF"/>
            <w:u w:val="single"/>
            <w:lang w:val="en"/>
          </w:rPr>
          <w:t>World War II</w:t>
        </w:r>
      </w:hyperlink>
      <w:r w:rsidRPr="00531A76">
        <w:rPr>
          <w:rFonts w:eastAsia="Times New Roman"/>
          <w:lang w:val="en"/>
        </w:rPr>
        <w:t xml:space="preserve"> were executed by electric chair at the </w:t>
      </w:r>
      <w:hyperlink r:id="rId186" w:tooltip="District of Columbia Jail" w:history="1">
        <w:r w:rsidRPr="00E51C47">
          <w:rPr>
            <w:rFonts w:eastAsia="Times New Roman"/>
            <w:color w:val="0000FF"/>
            <w:u w:val="single"/>
            <w:lang w:val="en"/>
          </w:rPr>
          <w:t>District of Columbia Jail</w:t>
        </w:r>
      </w:hyperlink>
      <w:r w:rsidRPr="00531A76">
        <w:rPr>
          <w:rFonts w:eastAsia="Times New Roman"/>
          <w:lang w:val="en"/>
        </w:rPr>
        <w:t xml:space="preserve"> in </w:t>
      </w:r>
      <w:hyperlink r:id="rId187" w:tooltip="Washington, D.C." w:history="1">
        <w:r w:rsidRPr="00E51C47">
          <w:rPr>
            <w:rFonts w:eastAsia="Times New Roman"/>
            <w:color w:val="0000FF"/>
            <w:u w:val="single"/>
            <w:lang w:val="en"/>
          </w:rPr>
          <w:t>Washington, D.C.</w:t>
        </w:r>
      </w:hyperlink>
      <w:hyperlink r:id="rId188" w:anchor="cite_note-47" w:history="1">
        <w:r w:rsidRPr="00E51C47">
          <w:rPr>
            <w:rFonts w:eastAsia="Times New Roman"/>
            <w:color w:val="0000FF"/>
            <w:sz w:val="19"/>
            <w:szCs w:val="19"/>
            <w:u w:val="single"/>
            <w:vertAlign w:val="superscript"/>
            <w:lang w:val="en"/>
          </w:rPr>
          <w:t>[47]</w:t>
        </w:r>
      </w:hyperlink>
      <w:r w:rsidRPr="00531A76">
        <w:rPr>
          <w:rFonts w:eastAsia="Times New Roman"/>
          <w:lang w:val="en"/>
        </w:rPr>
        <w:t xml:space="preserve"> </w:t>
      </w:r>
    </w:p>
    <w:p w:rsidR="00531A76" w:rsidRPr="00531A76" w:rsidRDefault="00531A76" w:rsidP="00531A76">
      <w:pPr>
        <w:spacing w:before="100" w:beforeAutospacing="1" w:after="100" w:afterAutospacing="1" w:line="240" w:lineRule="auto"/>
        <w:rPr>
          <w:rFonts w:eastAsia="Times New Roman"/>
          <w:lang w:val="en"/>
        </w:rPr>
      </w:pPr>
      <w:r w:rsidRPr="00531A76">
        <w:rPr>
          <w:rFonts w:eastAsia="Times New Roman"/>
          <w:lang w:val="en"/>
        </w:rPr>
        <w:t xml:space="preserve">On June 16, 1944, an African-American teenager, 14-year-old </w:t>
      </w:r>
      <w:hyperlink r:id="rId189" w:tooltip="George Stinney" w:history="1">
        <w:r w:rsidRPr="00E51C47">
          <w:rPr>
            <w:rFonts w:eastAsia="Times New Roman"/>
            <w:color w:val="0000FF"/>
            <w:u w:val="single"/>
            <w:lang w:val="en"/>
          </w:rPr>
          <w:t xml:space="preserve">George </w:t>
        </w:r>
        <w:proofErr w:type="spellStart"/>
        <w:r w:rsidRPr="00E51C47">
          <w:rPr>
            <w:rFonts w:eastAsia="Times New Roman"/>
            <w:color w:val="0000FF"/>
            <w:u w:val="single"/>
            <w:lang w:val="en"/>
          </w:rPr>
          <w:t>Stinney</w:t>
        </w:r>
        <w:proofErr w:type="spellEnd"/>
      </w:hyperlink>
      <w:r w:rsidRPr="00531A76">
        <w:rPr>
          <w:rFonts w:eastAsia="Times New Roman"/>
          <w:lang w:val="en"/>
        </w:rPr>
        <w:t xml:space="preserve">, became the youngest person ever executed in the electric chair when he was electrocuted at the </w:t>
      </w:r>
      <w:hyperlink r:id="rId190" w:tooltip="Central Correctional Institution" w:history="1">
        <w:r w:rsidRPr="00E51C47">
          <w:rPr>
            <w:rFonts w:eastAsia="Times New Roman"/>
            <w:color w:val="0000FF"/>
            <w:u w:val="single"/>
            <w:lang w:val="en"/>
          </w:rPr>
          <w:t xml:space="preserve">Central Correctional </w:t>
        </w:r>
        <w:r w:rsidRPr="00E51C47">
          <w:rPr>
            <w:rFonts w:eastAsia="Times New Roman"/>
            <w:color w:val="0000FF"/>
            <w:u w:val="single"/>
            <w:lang w:val="en"/>
          </w:rPr>
          <w:lastRenderedPageBreak/>
          <w:t>Institution</w:t>
        </w:r>
      </w:hyperlink>
      <w:r w:rsidRPr="00531A76">
        <w:rPr>
          <w:rFonts w:eastAsia="Times New Roman"/>
          <w:lang w:val="en"/>
        </w:rPr>
        <w:t xml:space="preserve"> in </w:t>
      </w:r>
      <w:hyperlink r:id="rId191" w:tooltip="Columbia, South Carolina" w:history="1">
        <w:r w:rsidRPr="00E51C47">
          <w:rPr>
            <w:rFonts w:eastAsia="Times New Roman"/>
            <w:color w:val="0000FF"/>
            <w:u w:val="single"/>
            <w:lang w:val="en"/>
          </w:rPr>
          <w:t>Columbia</w:t>
        </w:r>
      </w:hyperlink>
      <w:r w:rsidRPr="00531A76">
        <w:rPr>
          <w:rFonts w:eastAsia="Times New Roman"/>
          <w:lang w:val="en"/>
        </w:rPr>
        <w:t xml:space="preserve">, </w:t>
      </w:r>
      <w:hyperlink r:id="rId192" w:tooltip="South Carolina" w:history="1">
        <w:r w:rsidRPr="00E51C47">
          <w:rPr>
            <w:rFonts w:eastAsia="Times New Roman"/>
            <w:color w:val="0000FF"/>
            <w:u w:val="single"/>
            <w:lang w:val="en"/>
          </w:rPr>
          <w:t>South Carolina</w:t>
        </w:r>
      </w:hyperlink>
      <w:r w:rsidRPr="00531A76">
        <w:rPr>
          <w:rFonts w:eastAsia="Times New Roman"/>
          <w:lang w:val="en"/>
        </w:rPr>
        <w:t>. His conviction was over-turned in 2014 after the circuit court judge determined that he was innocent, as there was no evidence against him and he had been set up by the police.</w:t>
      </w:r>
      <w:hyperlink r:id="rId193" w:anchor="cite_note-48" w:history="1">
        <w:r w:rsidRPr="00E51C47">
          <w:rPr>
            <w:rFonts w:eastAsia="Times New Roman"/>
            <w:color w:val="0000FF"/>
            <w:sz w:val="19"/>
            <w:szCs w:val="19"/>
            <w:u w:val="single"/>
            <w:vertAlign w:val="superscript"/>
            <w:lang w:val="en"/>
          </w:rPr>
          <w:t>[48]</w:t>
        </w:r>
      </w:hyperlink>
      <w:r w:rsidRPr="00531A76">
        <w:rPr>
          <w:rFonts w:eastAsia="Times New Roman"/>
          <w:lang w:val="en"/>
        </w:rPr>
        <w:t xml:space="preserve"> </w:t>
      </w:r>
    </w:p>
    <w:p w:rsidR="00531A76" w:rsidRPr="00531A76" w:rsidRDefault="00531A76" w:rsidP="00531A76">
      <w:pPr>
        <w:spacing w:before="100" w:beforeAutospacing="1" w:after="100" w:afterAutospacing="1" w:line="240" w:lineRule="auto"/>
        <w:rPr>
          <w:rFonts w:eastAsia="Times New Roman"/>
          <w:lang w:val="en"/>
        </w:rPr>
      </w:pPr>
      <w:hyperlink r:id="rId194" w:tooltip="Julius and Ethel Rosenberg" w:history="1">
        <w:r w:rsidRPr="00E51C47">
          <w:rPr>
            <w:rFonts w:eastAsia="Times New Roman"/>
            <w:color w:val="0000FF"/>
            <w:u w:val="single"/>
            <w:lang w:val="en"/>
          </w:rPr>
          <w:t>Julius and Ethel Rosenberg</w:t>
        </w:r>
      </w:hyperlink>
      <w:r w:rsidRPr="00531A76">
        <w:rPr>
          <w:rFonts w:eastAsia="Times New Roman"/>
          <w:lang w:val="en"/>
        </w:rPr>
        <w:t xml:space="preserve"> were electrocuted on June 19, 1953, after being convicted of </w:t>
      </w:r>
      <w:hyperlink r:id="rId195" w:tooltip="Espionage" w:history="1">
        <w:r w:rsidRPr="00E51C47">
          <w:rPr>
            <w:rFonts w:eastAsia="Times New Roman"/>
            <w:color w:val="0000FF"/>
            <w:u w:val="single"/>
            <w:lang w:val="en"/>
          </w:rPr>
          <w:t>espionage</w:t>
        </w:r>
      </w:hyperlink>
      <w:r w:rsidRPr="00531A76">
        <w:rPr>
          <w:rFonts w:eastAsia="Times New Roman"/>
          <w:lang w:val="en"/>
        </w:rPr>
        <w:t xml:space="preserve"> for sharing secrets related to the </w:t>
      </w:r>
      <w:hyperlink r:id="rId196" w:tooltip="Nuclear weapon" w:history="1">
        <w:r w:rsidRPr="00E51C47">
          <w:rPr>
            <w:rFonts w:eastAsia="Times New Roman"/>
            <w:color w:val="0000FF"/>
            <w:u w:val="single"/>
            <w:lang w:val="en"/>
          </w:rPr>
          <w:t>atomic bomb</w:t>
        </w:r>
      </w:hyperlink>
      <w:r w:rsidRPr="00531A76">
        <w:rPr>
          <w:rFonts w:eastAsia="Times New Roman"/>
          <w:lang w:val="en"/>
        </w:rPr>
        <w:t xml:space="preserve"> with the </w:t>
      </w:r>
      <w:hyperlink r:id="rId197" w:tooltip="Soviet Union" w:history="1">
        <w:r w:rsidRPr="00E51C47">
          <w:rPr>
            <w:rFonts w:eastAsia="Times New Roman"/>
            <w:color w:val="0000FF"/>
            <w:u w:val="single"/>
            <w:lang w:val="en"/>
          </w:rPr>
          <w:t>Soviet Union</w:t>
        </w:r>
      </w:hyperlink>
      <w:r w:rsidRPr="00531A76">
        <w:rPr>
          <w:rFonts w:eastAsia="Times New Roman"/>
          <w:lang w:val="en"/>
        </w:rPr>
        <w:t>.</w:t>
      </w:r>
      <w:hyperlink r:id="rId198" w:anchor="cite_note-philipson-49" w:history="1">
        <w:r w:rsidRPr="00E51C47">
          <w:rPr>
            <w:rFonts w:eastAsia="Times New Roman"/>
            <w:color w:val="0000FF"/>
            <w:sz w:val="19"/>
            <w:szCs w:val="19"/>
            <w:u w:val="single"/>
            <w:vertAlign w:val="superscript"/>
            <w:lang w:val="en"/>
          </w:rPr>
          <w:t>[49]</w:t>
        </w:r>
      </w:hyperlink>
      <w:r w:rsidRPr="00531A76">
        <w:rPr>
          <w:rFonts w:eastAsia="Times New Roman"/>
          <w:lang w:val="en"/>
        </w:rPr>
        <w:t xml:space="preserve"> Julius died after the usual three shocks, but Ethel's heart was still beating when she was unstrapped from the electric chair after these three shocks, so she was strapped in again and shocked twice more, finally completing her execution.</w:t>
      </w:r>
      <w:hyperlink r:id="rId199" w:anchor="cite_note-philipson-49" w:history="1">
        <w:r w:rsidRPr="00E51C47">
          <w:rPr>
            <w:rFonts w:eastAsia="Times New Roman"/>
            <w:color w:val="0000FF"/>
            <w:sz w:val="19"/>
            <w:szCs w:val="19"/>
            <w:u w:val="single"/>
            <w:vertAlign w:val="superscript"/>
            <w:lang w:val="en"/>
          </w:rPr>
          <w:t>[49]</w:t>
        </w:r>
      </w:hyperlink>
      <w:r w:rsidRPr="00531A76">
        <w:rPr>
          <w:rFonts w:eastAsia="Times New Roman"/>
          <w:lang w:val="en"/>
        </w:rPr>
        <w:t xml:space="preserve"> </w:t>
      </w:r>
    </w:p>
    <w:p w:rsidR="00531A76" w:rsidRPr="00531A76" w:rsidRDefault="00531A76" w:rsidP="00531A76">
      <w:pPr>
        <w:spacing w:before="100" w:beforeAutospacing="1" w:after="100" w:afterAutospacing="1" w:line="240" w:lineRule="auto"/>
        <w:rPr>
          <w:rFonts w:eastAsia="Times New Roman"/>
          <w:lang w:val="en"/>
        </w:rPr>
      </w:pPr>
      <w:hyperlink r:id="rId200" w:tooltip="James French (murderer)" w:history="1">
        <w:r w:rsidRPr="00E51C47">
          <w:rPr>
            <w:rFonts w:eastAsia="Times New Roman"/>
            <w:color w:val="0000FF"/>
            <w:u w:val="single"/>
            <w:lang w:val="en"/>
          </w:rPr>
          <w:t>James French</w:t>
        </w:r>
      </w:hyperlink>
      <w:r w:rsidRPr="00531A76">
        <w:rPr>
          <w:rFonts w:eastAsia="Times New Roman"/>
          <w:lang w:val="en"/>
        </w:rPr>
        <w:t xml:space="preserve"> was executed on August 10, 1966, the last person electrocuted until 1979. French was the first person executed in </w:t>
      </w:r>
      <w:hyperlink r:id="rId201" w:tooltip="Oklahoma" w:history="1">
        <w:r w:rsidRPr="00E51C47">
          <w:rPr>
            <w:rFonts w:eastAsia="Times New Roman"/>
            <w:color w:val="0000FF"/>
            <w:u w:val="single"/>
            <w:lang w:val="en"/>
          </w:rPr>
          <w:t>Oklahoma</w:t>
        </w:r>
      </w:hyperlink>
      <w:r w:rsidRPr="00531A76">
        <w:rPr>
          <w:rFonts w:eastAsia="Times New Roman"/>
          <w:lang w:val="en"/>
        </w:rPr>
        <w:t xml:space="preserve"> since Richard Dare was electrocuted June 1, 1963, and the only person executed in 1966. </w:t>
      </w:r>
      <w:hyperlink r:id="rId202" w:anchor="cite_note-OKDOC_Stats-50" w:history="1">
        <w:r w:rsidRPr="00E51C47">
          <w:rPr>
            <w:rFonts w:eastAsia="Times New Roman"/>
            <w:color w:val="0000FF"/>
            <w:sz w:val="19"/>
            <w:szCs w:val="19"/>
            <w:u w:val="single"/>
            <w:vertAlign w:val="superscript"/>
            <w:lang w:val="en"/>
          </w:rPr>
          <w:t>[50</w:t>
        </w:r>
        <w:proofErr w:type="gramStart"/>
        <w:r w:rsidRPr="00E51C47">
          <w:rPr>
            <w:rFonts w:eastAsia="Times New Roman"/>
            <w:color w:val="0000FF"/>
            <w:sz w:val="19"/>
            <w:szCs w:val="19"/>
            <w:u w:val="single"/>
            <w:vertAlign w:val="superscript"/>
            <w:lang w:val="en"/>
          </w:rPr>
          <w:t>]</w:t>
        </w:r>
        <w:proofErr w:type="gramEnd"/>
      </w:hyperlink>
      <w:hyperlink r:id="rId203" w:anchor="cite_note-1990_Daily_Oklahoman-51" w:history="1">
        <w:r w:rsidRPr="00E51C47">
          <w:rPr>
            <w:rFonts w:eastAsia="Times New Roman"/>
            <w:color w:val="0000FF"/>
            <w:sz w:val="19"/>
            <w:szCs w:val="19"/>
            <w:u w:val="single"/>
            <w:vertAlign w:val="superscript"/>
            <w:lang w:val="en"/>
          </w:rPr>
          <w:t>[51]</w:t>
        </w:r>
      </w:hyperlink>
      <w:r w:rsidRPr="00531A76">
        <w:rPr>
          <w:rFonts w:eastAsia="Times New Roman"/>
          <w:lang w:val="en"/>
        </w:rPr>
        <w:t xml:space="preserve"> </w:t>
      </w:r>
    </w:p>
    <w:p w:rsidR="00531A76" w:rsidRPr="00531A76" w:rsidRDefault="00531A76" w:rsidP="00531A76">
      <w:pPr>
        <w:spacing w:before="100" w:beforeAutospacing="1" w:after="100" w:afterAutospacing="1" w:line="240" w:lineRule="auto"/>
        <w:rPr>
          <w:rFonts w:eastAsia="Times New Roman"/>
          <w:lang w:val="en"/>
        </w:rPr>
      </w:pPr>
      <w:r w:rsidRPr="00531A76">
        <w:rPr>
          <w:rFonts w:eastAsia="Times New Roman"/>
          <w:lang w:val="en"/>
        </w:rPr>
        <w:t xml:space="preserve">On May 25, 1979, </w:t>
      </w:r>
      <w:hyperlink r:id="rId204" w:tooltip="John Spenkelink" w:history="1">
        <w:r w:rsidRPr="00E51C47">
          <w:rPr>
            <w:rFonts w:eastAsia="Times New Roman"/>
            <w:color w:val="0000FF"/>
            <w:u w:val="single"/>
            <w:lang w:val="en"/>
          </w:rPr>
          <w:t xml:space="preserve">John </w:t>
        </w:r>
        <w:proofErr w:type="spellStart"/>
        <w:r w:rsidRPr="00E51C47">
          <w:rPr>
            <w:rFonts w:eastAsia="Times New Roman"/>
            <w:color w:val="0000FF"/>
            <w:u w:val="single"/>
            <w:lang w:val="en"/>
          </w:rPr>
          <w:t>Spenkelink</w:t>
        </w:r>
        <w:proofErr w:type="spellEnd"/>
      </w:hyperlink>
      <w:r w:rsidRPr="00531A76">
        <w:rPr>
          <w:rFonts w:eastAsia="Times New Roman"/>
          <w:lang w:val="en"/>
        </w:rPr>
        <w:t xml:space="preserve"> became the first person to be electrocuted after the </w:t>
      </w:r>
      <w:hyperlink r:id="rId205" w:tooltip="Gregg v. Georgia" w:history="1">
        <w:r w:rsidRPr="00E51C47">
          <w:rPr>
            <w:rFonts w:eastAsia="Times New Roman"/>
            <w:i/>
            <w:iCs/>
            <w:color w:val="0000FF"/>
            <w:u w:val="single"/>
            <w:lang w:val="en"/>
          </w:rPr>
          <w:t>Gregg v. Georgia</w:t>
        </w:r>
      </w:hyperlink>
      <w:r w:rsidRPr="00531A76">
        <w:rPr>
          <w:rFonts w:eastAsia="Times New Roman"/>
          <w:lang w:val="en"/>
        </w:rPr>
        <w:t xml:space="preserve"> decision by the </w:t>
      </w:r>
      <w:hyperlink r:id="rId206" w:tooltip="Supreme Court of the United States" w:history="1">
        <w:r w:rsidRPr="00E51C47">
          <w:rPr>
            <w:rFonts w:eastAsia="Times New Roman"/>
            <w:color w:val="0000FF"/>
            <w:u w:val="single"/>
            <w:lang w:val="en"/>
          </w:rPr>
          <w:t>Supreme Court of the United States</w:t>
        </w:r>
      </w:hyperlink>
      <w:r w:rsidRPr="00531A76">
        <w:rPr>
          <w:rFonts w:eastAsia="Times New Roman"/>
          <w:lang w:val="en"/>
        </w:rPr>
        <w:t xml:space="preserve"> in 1976. He was the first person to be executed in the United States in this manner since 1966. </w:t>
      </w:r>
      <w:hyperlink r:id="rId207" w:tooltip="Serial murderer" w:history="1">
        <w:r w:rsidRPr="00E51C47">
          <w:rPr>
            <w:rFonts w:eastAsia="Times New Roman"/>
            <w:color w:val="0000FF"/>
            <w:u w:val="single"/>
            <w:lang w:val="en"/>
          </w:rPr>
          <w:t>Serial murderer</w:t>
        </w:r>
      </w:hyperlink>
      <w:r w:rsidRPr="00531A76">
        <w:rPr>
          <w:rFonts w:eastAsia="Times New Roman"/>
          <w:lang w:val="en"/>
        </w:rPr>
        <w:t xml:space="preserve"> and rapist </w:t>
      </w:r>
      <w:hyperlink r:id="rId208" w:tooltip="Ted Bundy" w:history="1">
        <w:r w:rsidRPr="00E51C47">
          <w:rPr>
            <w:rFonts w:eastAsia="Times New Roman"/>
            <w:color w:val="0000FF"/>
            <w:u w:val="single"/>
            <w:lang w:val="en"/>
          </w:rPr>
          <w:t>Ted Bundy</w:t>
        </w:r>
      </w:hyperlink>
      <w:r w:rsidRPr="00531A76">
        <w:rPr>
          <w:rFonts w:eastAsia="Times New Roman"/>
          <w:lang w:val="en"/>
        </w:rPr>
        <w:t xml:space="preserve"> was executed in the same electric chair in Florida on January 24, 1989. </w:t>
      </w:r>
    </w:p>
    <w:p w:rsidR="00531A76" w:rsidRPr="00531A76" w:rsidRDefault="00531A76" w:rsidP="00531A76">
      <w:pPr>
        <w:spacing w:before="100" w:beforeAutospacing="1" w:after="100" w:afterAutospacing="1" w:line="240" w:lineRule="auto"/>
        <w:rPr>
          <w:rFonts w:eastAsia="Times New Roman"/>
          <w:lang w:val="en"/>
        </w:rPr>
      </w:pPr>
      <w:r w:rsidRPr="00531A76">
        <w:rPr>
          <w:rFonts w:eastAsia="Times New Roman"/>
          <w:lang w:val="en"/>
        </w:rPr>
        <w:t xml:space="preserve">The last person to be executed by electric chair without the choice of an alternative method was </w:t>
      </w:r>
      <w:hyperlink r:id="rId209" w:tooltip="Lynda Lyon Block" w:history="1">
        <w:r w:rsidRPr="00E51C47">
          <w:rPr>
            <w:rFonts w:eastAsia="Times New Roman"/>
            <w:color w:val="0000FF"/>
            <w:u w:val="single"/>
            <w:lang w:val="en"/>
          </w:rPr>
          <w:t>Lynda Lyon Block</w:t>
        </w:r>
      </w:hyperlink>
      <w:r w:rsidRPr="00531A76">
        <w:rPr>
          <w:rFonts w:eastAsia="Times New Roman"/>
          <w:lang w:val="en"/>
        </w:rPr>
        <w:t xml:space="preserve"> on May 10, 2002, in </w:t>
      </w:r>
      <w:hyperlink r:id="rId210" w:tooltip="Alabama" w:history="1">
        <w:r w:rsidRPr="00E51C47">
          <w:rPr>
            <w:rFonts w:eastAsia="Times New Roman"/>
            <w:color w:val="0000FF"/>
            <w:u w:val="single"/>
            <w:lang w:val="en"/>
          </w:rPr>
          <w:t>Alabama</w:t>
        </w:r>
      </w:hyperlink>
      <w:r w:rsidRPr="00531A76">
        <w:rPr>
          <w:rFonts w:eastAsia="Times New Roman"/>
          <w:lang w:val="en"/>
        </w:rPr>
        <w:t>.</w:t>
      </w:r>
      <w:hyperlink r:id="rId211" w:anchor="cite_note-52" w:history="1">
        <w:r w:rsidRPr="00E51C47">
          <w:rPr>
            <w:rFonts w:eastAsia="Times New Roman"/>
            <w:color w:val="0000FF"/>
            <w:sz w:val="19"/>
            <w:szCs w:val="19"/>
            <w:u w:val="single"/>
            <w:vertAlign w:val="superscript"/>
            <w:lang w:val="en"/>
          </w:rPr>
          <w:t>[52]</w:t>
        </w:r>
      </w:hyperlink>
      <w:r w:rsidRPr="00531A76">
        <w:rPr>
          <w:rFonts w:eastAsia="Times New Roman"/>
          <w:lang w:val="en"/>
        </w:rPr>
        <w:t xml:space="preserve"> </w:t>
      </w:r>
    </w:p>
    <w:p w:rsidR="00531A76" w:rsidRPr="00531A76" w:rsidRDefault="00531A76" w:rsidP="00531A76">
      <w:pPr>
        <w:spacing w:before="100" w:beforeAutospacing="1" w:after="100" w:afterAutospacing="1" w:line="240" w:lineRule="auto"/>
        <w:outlineLvl w:val="1"/>
        <w:rPr>
          <w:rFonts w:eastAsia="Times New Roman"/>
          <w:b/>
          <w:bCs/>
          <w:sz w:val="36"/>
          <w:szCs w:val="36"/>
          <w:lang w:val="en"/>
        </w:rPr>
      </w:pPr>
      <w:r w:rsidRPr="00E51C47">
        <w:rPr>
          <w:rFonts w:eastAsia="Times New Roman"/>
          <w:b/>
          <w:bCs/>
          <w:sz w:val="36"/>
          <w:szCs w:val="36"/>
          <w:lang w:val="en"/>
        </w:rPr>
        <w:t>Decline</w:t>
      </w:r>
      <w:r w:rsidR="002A29C9">
        <w:rPr>
          <w:rFonts w:eastAsia="Times New Roman"/>
          <w:b/>
          <w:bCs/>
          <w:sz w:val="36"/>
          <w:szCs w:val="36"/>
          <w:lang w:val="en"/>
        </w:rPr>
        <w:t xml:space="preserve"> </w:t>
      </w:r>
    </w:p>
    <w:p w:rsidR="00531A76" w:rsidRPr="00531A76" w:rsidRDefault="00531A76" w:rsidP="00531A76">
      <w:pPr>
        <w:spacing w:before="100" w:beforeAutospacing="1" w:after="100" w:afterAutospacing="1" w:line="240" w:lineRule="auto"/>
        <w:rPr>
          <w:rFonts w:eastAsia="Times New Roman"/>
          <w:lang w:val="en"/>
        </w:rPr>
      </w:pPr>
      <w:r w:rsidRPr="002A29C9">
        <w:rPr>
          <w:rFonts w:eastAsia="Times New Roman"/>
          <w:highlight w:val="yellow"/>
          <w:lang w:val="en"/>
        </w:rPr>
        <w:t xml:space="preserve">The use of the electric chair has declined as legislators sought what they believed to be more humane methods of execution. </w:t>
      </w:r>
      <w:hyperlink r:id="rId212" w:tooltip="Lethal injection" w:history="1">
        <w:r w:rsidRPr="002A29C9">
          <w:rPr>
            <w:rFonts w:eastAsia="Times New Roman"/>
            <w:color w:val="0000FF"/>
            <w:highlight w:val="yellow"/>
            <w:u w:val="single"/>
            <w:lang w:val="en"/>
          </w:rPr>
          <w:t>Lethal injection</w:t>
        </w:r>
      </w:hyperlink>
      <w:r w:rsidRPr="002A29C9">
        <w:rPr>
          <w:rFonts w:eastAsia="Times New Roman"/>
          <w:highlight w:val="yellow"/>
          <w:lang w:val="en"/>
        </w:rPr>
        <w:t xml:space="preserve"> became the most widely used method, aided by media reports of botched electrocutions in the early 1980s.</w:t>
      </w:r>
      <w:r w:rsidRPr="00531A76">
        <w:rPr>
          <w:rFonts w:eastAsia="Times New Roman"/>
          <w:lang w:val="en"/>
        </w:rPr>
        <w:t xml:space="preserve"> </w:t>
      </w:r>
    </w:p>
    <w:p w:rsidR="00531A76" w:rsidRPr="00531A76" w:rsidRDefault="00531A76" w:rsidP="00531A76">
      <w:pPr>
        <w:spacing w:before="100" w:beforeAutospacing="1" w:after="100" w:afterAutospacing="1" w:line="240" w:lineRule="auto"/>
        <w:rPr>
          <w:rFonts w:eastAsia="Times New Roman"/>
          <w:lang w:val="en"/>
        </w:rPr>
      </w:pPr>
      <w:r w:rsidRPr="002A29C9">
        <w:rPr>
          <w:rFonts w:eastAsia="Times New Roman"/>
          <w:highlight w:val="yellow"/>
          <w:lang w:val="en"/>
        </w:rPr>
        <w:t>The electric chair has been criticized because of several instances in which the subjects were killed only after being subjected to multiple electric shocks. This led to a call for ending of the practice, as being a "</w:t>
      </w:r>
      <w:hyperlink r:id="rId213" w:tooltip="Cruel and unusual punishment" w:history="1">
        <w:r w:rsidRPr="002A29C9">
          <w:rPr>
            <w:rFonts w:eastAsia="Times New Roman"/>
            <w:color w:val="0000FF"/>
            <w:highlight w:val="yellow"/>
            <w:u w:val="single"/>
            <w:lang w:val="en"/>
          </w:rPr>
          <w:t>cruel and unusual punishment</w:t>
        </w:r>
      </w:hyperlink>
      <w:r w:rsidRPr="00531A76">
        <w:rPr>
          <w:rFonts w:eastAsia="Times New Roman"/>
          <w:lang w:val="en"/>
        </w:rPr>
        <w:t>".</w:t>
      </w:r>
      <w:hyperlink r:id="rId214" w:anchor="cite_note-53" w:history="1">
        <w:r w:rsidRPr="00E51C47">
          <w:rPr>
            <w:rFonts w:eastAsia="Times New Roman"/>
            <w:color w:val="0000FF"/>
            <w:sz w:val="19"/>
            <w:szCs w:val="19"/>
            <w:u w:val="single"/>
            <w:vertAlign w:val="superscript"/>
            <w:lang w:val="en"/>
          </w:rPr>
          <w:t>[53]</w:t>
        </w:r>
      </w:hyperlink>
      <w:r w:rsidRPr="00531A76">
        <w:rPr>
          <w:rFonts w:eastAsia="Times New Roman"/>
          <w:lang w:val="en"/>
        </w:rPr>
        <w:t xml:space="preserve"> Trying to address such concerns, Nebraska introduced a new electrocution protocol in 2004, which called for administration of a 15-second-long application of electric current at a potential of 2,450 volts; after a 15-minute wait, an official then checks for signs of life. In April 2007, new concerns raised regarding the 2004 protocol resulted in the ushering in of the current Nebraska protocol, calling for a 20-second-long application of electric current at a potential of 2,450 volts. Prior to the 2004 protocol change, an initial eight-second application of current at 2,450 volts was administered, followed by a one-second pause, then a 22-second application at 480 volts. After a 20-second break, the cycle was repeated three more times. </w:t>
      </w:r>
    </w:p>
    <w:p w:rsidR="00531A76" w:rsidRPr="00531A76" w:rsidRDefault="00531A76" w:rsidP="00531A76">
      <w:pPr>
        <w:spacing w:before="100" w:beforeAutospacing="1" w:after="100" w:afterAutospacing="1" w:line="240" w:lineRule="auto"/>
        <w:rPr>
          <w:rFonts w:eastAsia="Times New Roman"/>
          <w:lang w:val="en"/>
        </w:rPr>
      </w:pPr>
      <w:r w:rsidRPr="00531A76">
        <w:rPr>
          <w:rFonts w:eastAsia="Times New Roman"/>
          <w:lang w:val="en"/>
        </w:rPr>
        <w:t xml:space="preserve">In 1946, the electric chair failed to kill </w:t>
      </w:r>
      <w:hyperlink r:id="rId215" w:tooltip="Willie Francis" w:history="1">
        <w:r w:rsidRPr="00E51C47">
          <w:rPr>
            <w:rFonts w:eastAsia="Times New Roman"/>
            <w:color w:val="0000FF"/>
            <w:u w:val="single"/>
            <w:lang w:val="en"/>
          </w:rPr>
          <w:t>Willie Francis</w:t>
        </w:r>
      </w:hyperlink>
      <w:r w:rsidRPr="00531A76">
        <w:rPr>
          <w:rFonts w:eastAsia="Times New Roman"/>
          <w:lang w:val="en"/>
        </w:rPr>
        <w:t>, who reportedly shrieked, "Take it off! Let me breathe!", after the current was applied. It turned out that the portable electric chair had been improperly set up by an intoxicated prison guard and inmate.</w:t>
      </w:r>
      <w:hyperlink r:id="rId216" w:anchor="cite_note-54" w:history="1">
        <w:r w:rsidRPr="00E51C47">
          <w:rPr>
            <w:rFonts w:eastAsia="Times New Roman"/>
            <w:color w:val="0000FF"/>
            <w:sz w:val="19"/>
            <w:szCs w:val="19"/>
            <w:u w:val="single"/>
            <w:vertAlign w:val="superscript"/>
            <w:lang w:val="en"/>
          </w:rPr>
          <w:t>[54]</w:t>
        </w:r>
      </w:hyperlink>
      <w:r w:rsidRPr="00531A76">
        <w:rPr>
          <w:rFonts w:eastAsia="Times New Roman"/>
          <w:lang w:val="en"/>
        </w:rPr>
        <w:t xml:space="preserve"> A case was brought before the U.S. Supreme Court </w:t>
      </w:r>
      <w:r w:rsidRPr="00531A76">
        <w:rPr>
          <w:rFonts w:eastAsia="Times New Roman"/>
          <w:i/>
          <w:iCs/>
          <w:lang w:val="en"/>
        </w:rPr>
        <w:t>(</w:t>
      </w:r>
      <w:hyperlink r:id="rId217" w:tooltip="Louisiana ex rel. Francis v. Resweber" w:history="1">
        <w:r w:rsidRPr="00E51C47">
          <w:rPr>
            <w:rFonts w:eastAsia="Times New Roman"/>
            <w:i/>
            <w:iCs/>
            <w:color w:val="0000FF"/>
            <w:u w:val="single"/>
            <w:lang w:val="en"/>
          </w:rPr>
          <w:t xml:space="preserve">Louisiana ex rel. Francis v. </w:t>
        </w:r>
        <w:proofErr w:type="spellStart"/>
        <w:r w:rsidRPr="00E51C47">
          <w:rPr>
            <w:rFonts w:eastAsia="Times New Roman"/>
            <w:i/>
            <w:iCs/>
            <w:color w:val="0000FF"/>
            <w:u w:val="single"/>
            <w:lang w:val="en"/>
          </w:rPr>
          <w:t>Resweber</w:t>
        </w:r>
        <w:proofErr w:type="spellEnd"/>
      </w:hyperlink>
      <w:r w:rsidRPr="00531A76">
        <w:rPr>
          <w:rFonts w:eastAsia="Times New Roman"/>
          <w:i/>
          <w:iCs/>
          <w:lang w:val="en"/>
        </w:rPr>
        <w:t>)</w:t>
      </w:r>
      <w:proofErr w:type="gramStart"/>
      <w:r w:rsidRPr="00531A76">
        <w:rPr>
          <w:rFonts w:eastAsia="Times New Roman"/>
          <w:lang w:val="en"/>
        </w:rPr>
        <w:t>,</w:t>
      </w:r>
      <w:proofErr w:type="gramEnd"/>
      <w:hyperlink r:id="rId218" w:anchor="cite_note-55" w:history="1">
        <w:r w:rsidRPr="00E51C47">
          <w:rPr>
            <w:rFonts w:eastAsia="Times New Roman"/>
            <w:color w:val="0000FF"/>
            <w:sz w:val="19"/>
            <w:szCs w:val="19"/>
            <w:u w:val="single"/>
            <w:vertAlign w:val="superscript"/>
            <w:lang w:val="en"/>
          </w:rPr>
          <w:t>[55]</w:t>
        </w:r>
      </w:hyperlink>
      <w:r w:rsidRPr="00531A76">
        <w:rPr>
          <w:rFonts w:eastAsia="Times New Roman"/>
          <w:lang w:val="en"/>
        </w:rPr>
        <w:t xml:space="preserve"> with lawyers for the condemned arguing that although Francis did not die, he had, in fact, been executed. The argument was rejected on the basis that re-execution did not violate the </w:t>
      </w:r>
      <w:hyperlink r:id="rId219" w:tooltip="Double jeopardy" w:history="1">
        <w:r w:rsidRPr="00E51C47">
          <w:rPr>
            <w:rFonts w:eastAsia="Times New Roman"/>
            <w:color w:val="0000FF"/>
            <w:u w:val="single"/>
            <w:lang w:val="en"/>
          </w:rPr>
          <w:t>double jeopardy</w:t>
        </w:r>
      </w:hyperlink>
      <w:r w:rsidRPr="00531A76">
        <w:rPr>
          <w:rFonts w:eastAsia="Times New Roman"/>
          <w:lang w:val="en"/>
        </w:rPr>
        <w:t xml:space="preserve"> clause of the 5th Amendment of the United States Constitution, and Francis was returned to the electric chair and successfully executed in 1947. </w:t>
      </w:r>
    </w:p>
    <w:p w:rsidR="00531A76" w:rsidRPr="00531A76" w:rsidRDefault="00531A76" w:rsidP="00531A76">
      <w:pPr>
        <w:spacing w:before="100" w:beforeAutospacing="1" w:after="100" w:afterAutospacing="1" w:line="240" w:lineRule="auto"/>
        <w:rPr>
          <w:rFonts w:eastAsia="Times New Roman"/>
          <w:lang w:val="en"/>
        </w:rPr>
      </w:pPr>
      <w:r w:rsidRPr="00531A76">
        <w:rPr>
          <w:rFonts w:eastAsia="Times New Roman"/>
          <w:lang w:val="en"/>
        </w:rPr>
        <w:t xml:space="preserve">Recorded incidents of botched electrocutions were prevalent after the national moratorium ended January 17, 1977; two in </w:t>
      </w:r>
      <w:hyperlink r:id="rId220" w:tooltip="Alabama" w:history="1">
        <w:r w:rsidRPr="00E51C47">
          <w:rPr>
            <w:rFonts w:eastAsia="Times New Roman"/>
            <w:color w:val="0000FF"/>
            <w:u w:val="single"/>
            <w:lang w:val="en"/>
          </w:rPr>
          <w:t>Alabama</w:t>
        </w:r>
      </w:hyperlink>
      <w:r w:rsidRPr="00531A76">
        <w:rPr>
          <w:rFonts w:eastAsia="Times New Roman"/>
          <w:lang w:val="en"/>
        </w:rPr>
        <w:t xml:space="preserve">, three in </w:t>
      </w:r>
      <w:hyperlink r:id="rId221" w:tooltip="Florida" w:history="1">
        <w:r w:rsidRPr="00E51C47">
          <w:rPr>
            <w:rFonts w:eastAsia="Times New Roman"/>
            <w:color w:val="0000FF"/>
            <w:u w:val="single"/>
            <w:lang w:val="en"/>
          </w:rPr>
          <w:t>Florida</w:t>
        </w:r>
      </w:hyperlink>
      <w:r w:rsidRPr="00531A76">
        <w:rPr>
          <w:rFonts w:eastAsia="Times New Roman"/>
          <w:lang w:val="en"/>
        </w:rPr>
        <w:t xml:space="preserve">, one in </w:t>
      </w:r>
      <w:hyperlink r:id="rId222" w:tooltip="Georgia (U.S. state)" w:history="1">
        <w:r w:rsidRPr="00E51C47">
          <w:rPr>
            <w:rFonts w:eastAsia="Times New Roman"/>
            <w:color w:val="0000FF"/>
            <w:u w:val="single"/>
            <w:lang w:val="en"/>
          </w:rPr>
          <w:t>Georgia</w:t>
        </w:r>
      </w:hyperlink>
      <w:r w:rsidRPr="00531A76">
        <w:rPr>
          <w:rFonts w:eastAsia="Times New Roman"/>
          <w:lang w:val="en"/>
        </w:rPr>
        <w:t xml:space="preserve">, one in </w:t>
      </w:r>
      <w:hyperlink r:id="rId223" w:tooltip="Indiana" w:history="1">
        <w:r w:rsidRPr="00E51C47">
          <w:rPr>
            <w:rFonts w:eastAsia="Times New Roman"/>
            <w:color w:val="0000FF"/>
            <w:u w:val="single"/>
            <w:lang w:val="en"/>
          </w:rPr>
          <w:t>Indiana</w:t>
        </w:r>
      </w:hyperlink>
      <w:r w:rsidRPr="00531A76">
        <w:rPr>
          <w:rFonts w:eastAsia="Times New Roman"/>
          <w:lang w:val="en"/>
        </w:rPr>
        <w:t xml:space="preserve">, and three in </w:t>
      </w:r>
      <w:hyperlink r:id="rId224" w:tooltip="Virginia" w:history="1">
        <w:r w:rsidRPr="00E51C47">
          <w:rPr>
            <w:rFonts w:eastAsia="Times New Roman"/>
            <w:color w:val="0000FF"/>
            <w:u w:val="single"/>
            <w:lang w:val="en"/>
          </w:rPr>
          <w:t>Virginia</w:t>
        </w:r>
      </w:hyperlink>
      <w:r w:rsidRPr="00531A76">
        <w:rPr>
          <w:rFonts w:eastAsia="Times New Roman"/>
          <w:lang w:val="en"/>
        </w:rPr>
        <w:t xml:space="preserve">. All five states now have lethal injection as the default method if a choice is not made. </w:t>
      </w:r>
    </w:p>
    <w:p w:rsidR="002A29C9" w:rsidRDefault="00531A76" w:rsidP="00531A76">
      <w:pPr>
        <w:spacing w:before="100" w:beforeAutospacing="1" w:after="100" w:afterAutospacing="1" w:line="240" w:lineRule="auto"/>
        <w:rPr>
          <w:rFonts w:eastAsia="Times New Roman"/>
          <w:lang w:val="en"/>
        </w:rPr>
      </w:pPr>
      <w:r w:rsidRPr="00531A76">
        <w:rPr>
          <w:rFonts w:eastAsia="Times New Roman"/>
          <w:lang w:val="en"/>
        </w:rPr>
        <w:lastRenderedPageBreak/>
        <w:t xml:space="preserve">As of 2015, the only places in the world that still reserve the electric chair as an option for execution are the U.S. states of </w:t>
      </w:r>
      <w:hyperlink r:id="rId225" w:tooltip="Alabama" w:history="1">
        <w:r w:rsidRPr="00E51C47">
          <w:rPr>
            <w:rFonts w:eastAsia="Times New Roman"/>
            <w:color w:val="0000FF"/>
            <w:u w:val="single"/>
            <w:lang w:val="en"/>
          </w:rPr>
          <w:t>Alabama</w:t>
        </w:r>
      </w:hyperlink>
      <w:r w:rsidRPr="00531A76">
        <w:rPr>
          <w:rFonts w:eastAsia="Times New Roman"/>
          <w:lang w:val="en"/>
        </w:rPr>
        <w:t xml:space="preserve">, </w:t>
      </w:r>
      <w:hyperlink r:id="rId226" w:tooltip="Florida" w:history="1">
        <w:r w:rsidRPr="00E51C47">
          <w:rPr>
            <w:rFonts w:eastAsia="Times New Roman"/>
            <w:color w:val="0000FF"/>
            <w:u w:val="single"/>
            <w:lang w:val="en"/>
          </w:rPr>
          <w:t>Florida</w:t>
        </w:r>
      </w:hyperlink>
      <w:r w:rsidRPr="00531A76">
        <w:rPr>
          <w:rFonts w:eastAsia="Times New Roman"/>
          <w:lang w:val="en"/>
        </w:rPr>
        <w:t xml:space="preserve">, </w:t>
      </w:r>
      <w:hyperlink r:id="rId227" w:tooltip="South Carolina" w:history="1">
        <w:r w:rsidRPr="00E51C47">
          <w:rPr>
            <w:rFonts w:eastAsia="Times New Roman"/>
            <w:color w:val="0000FF"/>
            <w:u w:val="single"/>
            <w:lang w:val="en"/>
          </w:rPr>
          <w:t>South Carolina</w:t>
        </w:r>
      </w:hyperlink>
      <w:r w:rsidRPr="00531A76">
        <w:rPr>
          <w:rFonts w:eastAsia="Times New Roman"/>
          <w:lang w:val="en"/>
        </w:rPr>
        <w:t xml:space="preserve">, </w:t>
      </w:r>
      <w:hyperlink r:id="rId228" w:tooltip="Kentucky" w:history="1">
        <w:r w:rsidRPr="00E51C47">
          <w:rPr>
            <w:rFonts w:eastAsia="Times New Roman"/>
            <w:color w:val="0000FF"/>
            <w:u w:val="single"/>
            <w:lang w:val="en"/>
          </w:rPr>
          <w:t>Kentucky</w:t>
        </w:r>
      </w:hyperlink>
      <w:r w:rsidRPr="00531A76">
        <w:rPr>
          <w:rFonts w:eastAsia="Times New Roman"/>
          <w:lang w:val="en"/>
        </w:rPr>
        <w:t xml:space="preserve">, </w:t>
      </w:r>
      <w:hyperlink r:id="rId229" w:tooltip="Tennessee" w:history="1">
        <w:r w:rsidRPr="00E51C47">
          <w:rPr>
            <w:rFonts w:eastAsia="Times New Roman"/>
            <w:color w:val="0000FF"/>
            <w:u w:val="single"/>
            <w:lang w:val="en"/>
          </w:rPr>
          <w:t>Tennessee</w:t>
        </w:r>
      </w:hyperlink>
      <w:r w:rsidRPr="00531A76">
        <w:rPr>
          <w:rFonts w:eastAsia="Times New Roman"/>
          <w:lang w:val="en"/>
        </w:rPr>
        <w:t xml:space="preserve">, and </w:t>
      </w:r>
      <w:hyperlink r:id="rId230" w:tooltip="Virginia" w:history="1">
        <w:r w:rsidRPr="00E51C47">
          <w:rPr>
            <w:rFonts w:eastAsia="Times New Roman"/>
            <w:color w:val="0000FF"/>
            <w:u w:val="single"/>
            <w:lang w:val="en"/>
          </w:rPr>
          <w:t>Virginia</w:t>
        </w:r>
      </w:hyperlink>
      <w:r w:rsidRPr="00531A76">
        <w:rPr>
          <w:rFonts w:eastAsia="Times New Roman"/>
          <w:lang w:val="en"/>
        </w:rPr>
        <w:t xml:space="preserve">. </w:t>
      </w:r>
      <w:hyperlink r:id="rId231" w:tooltip="Arkansas" w:history="1">
        <w:r w:rsidRPr="00E51C47">
          <w:rPr>
            <w:rFonts w:eastAsia="Times New Roman"/>
            <w:color w:val="0000FF"/>
            <w:u w:val="single"/>
            <w:lang w:val="en"/>
          </w:rPr>
          <w:t>Arkansas</w:t>
        </w:r>
      </w:hyperlink>
      <w:r w:rsidRPr="00531A76">
        <w:rPr>
          <w:rFonts w:eastAsia="Times New Roman"/>
          <w:lang w:val="en"/>
        </w:rPr>
        <w:t xml:space="preserve"> and </w:t>
      </w:r>
      <w:hyperlink r:id="rId232" w:tooltip="Oklahoma" w:history="1">
        <w:r w:rsidRPr="00E51C47">
          <w:rPr>
            <w:rFonts w:eastAsia="Times New Roman"/>
            <w:color w:val="0000FF"/>
            <w:u w:val="single"/>
            <w:lang w:val="en"/>
          </w:rPr>
          <w:t>Oklahoma</w:t>
        </w:r>
      </w:hyperlink>
      <w:r w:rsidRPr="00531A76">
        <w:rPr>
          <w:rFonts w:eastAsia="Times New Roman"/>
          <w:lang w:val="en"/>
        </w:rPr>
        <w:t xml:space="preserve"> laws provide for its use should lethal injection ever be held to be unconstitutional. Inmates in the other states must select either it or lethal injection. In </w:t>
      </w:r>
      <w:hyperlink r:id="rId233" w:tooltip="Kentucky" w:history="1">
        <w:r w:rsidRPr="00E51C47">
          <w:rPr>
            <w:rFonts w:eastAsia="Times New Roman"/>
            <w:color w:val="0000FF"/>
            <w:u w:val="single"/>
            <w:lang w:val="en"/>
          </w:rPr>
          <w:t>Kentucky</w:t>
        </w:r>
      </w:hyperlink>
      <w:r w:rsidRPr="00531A76">
        <w:rPr>
          <w:rFonts w:eastAsia="Times New Roman"/>
          <w:lang w:val="en"/>
        </w:rPr>
        <w:t>, only inmates sentenced before a certain date can choose to be executed by electric chair. Electrocution is also authorized in Kentucky in the event that lethal injection is found unconstitutional by a court.</w:t>
      </w:r>
      <w:hyperlink r:id="rId234" w:anchor="cite_note-lrc.ky.gov-5" w:history="1">
        <w:r w:rsidRPr="00E51C47">
          <w:rPr>
            <w:rFonts w:eastAsia="Times New Roman"/>
            <w:color w:val="0000FF"/>
            <w:sz w:val="19"/>
            <w:szCs w:val="19"/>
            <w:u w:val="single"/>
            <w:vertAlign w:val="superscript"/>
            <w:lang w:val="en"/>
          </w:rPr>
          <w:t>[5]</w:t>
        </w:r>
      </w:hyperlink>
      <w:r w:rsidRPr="00531A76">
        <w:rPr>
          <w:rFonts w:eastAsia="Times New Roman"/>
          <w:lang w:val="en"/>
        </w:rPr>
        <w:t xml:space="preserve"> Tennessee was among the states that provided inmates with a choice of the electric chair or lethal injection; in May 2014, however, the state passed a law allowing the use of the electric chair if lethal injection drugs were unavailable or made unconstitutional.</w:t>
      </w:r>
      <w:hyperlink r:id="rId235" w:anchor="cite_note-wapo20140523-56" w:history="1">
        <w:r w:rsidRPr="00E51C47">
          <w:rPr>
            <w:rFonts w:eastAsia="Times New Roman"/>
            <w:color w:val="0000FF"/>
            <w:sz w:val="19"/>
            <w:szCs w:val="19"/>
            <w:u w:val="single"/>
            <w:vertAlign w:val="superscript"/>
            <w:lang w:val="en"/>
          </w:rPr>
          <w:t>[56]</w:t>
        </w:r>
      </w:hyperlink>
      <w:r w:rsidRPr="00531A76">
        <w:rPr>
          <w:rFonts w:eastAsia="Times New Roman"/>
          <w:lang w:val="en"/>
        </w:rPr>
        <w:t xml:space="preserve"> In the U.S. state of Florida, on July 8, 1999, </w:t>
      </w:r>
      <w:hyperlink r:id="rId236" w:tooltip="Allen Lee Davis" w:history="1">
        <w:r w:rsidRPr="00E51C47">
          <w:rPr>
            <w:rFonts w:eastAsia="Times New Roman"/>
            <w:color w:val="0000FF"/>
            <w:u w:val="single"/>
            <w:lang w:val="en"/>
          </w:rPr>
          <w:t>Allen Lee Davis</w:t>
        </w:r>
      </w:hyperlink>
      <w:r w:rsidRPr="00531A76">
        <w:rPr>
          <w:rFonts w:eastAsia="Times New Roman"/>
          <w:lang w:val="en"/>
        </w:rPr>
        <w:t>, convicted of murder, was executed in the Florida electric chair "</w:t>
      </w:r>
      <w:hyperlink r:id="rId237" w:anchor="Florida" w:tooltip="Old Sparky" w:history="1">
        <w:r w:rsidRPr="00E51C47">
          <w:rPr>
            <w:rFonts w:eastAsia="Times New Roman"/>
            <w:color w:val="0000FF"/>
            <w:u w:val="single"/>
            <w:lang w:val="en"/>
          </w:rPr>
          <w:t>Old Sparky</w:t>
        </w:r>
      </w:hyperlink>
      <w:r w:rsidRPr="00531A76">
        <w:rPr>
          <w:rFonts w:eastAsia="Times New Roman"/>
          <w:lang w:val="en"/>
        </w:rPr>
        <w:t xml:space="preserve">". Davis' face was bloodied, and photographs were taken, which were later posted on the Internet. An investigation concluded that Davis had begun bleeding before the electricity was applied and that the chair had functioned as intended. </w:t>
      </w:r>
    </w:p>
    <w:p w:rsidR="00531A76" w:rsidRPr="00531A76" w:rsidRDefault="00531A76" w:rsidP="00531A76">
      <w:pPr>
        <w:spacing w:before="100" w:beforeAutospacing="1" w:after="100" w:afterAutospacing="1" w:line="240" w:lineRule="auto"/>
        <w:rPr>
          <w:rFonts w:eastAsia="Times New Roman"/>
          <w:lang w:val="en"/>
        </w:rPr>
      </w:pPr>
      <w:r w:rsidRPr="002A29C9">
        <w:rPr>
          <w:rFonts w:eastAsia="Times New Roman"/>
          <w:highlight w:val="yellow"/>
          <w:lang w:val="en"/>
        </w:rPr>
        <w:t>Florida's Supreme Court ruled that the chair did not constitute "cruel and unusual punishment".</w:t>
      </w:r>
      <w:hyperlink r:id="rId238" w:anchor="cite_note-57" w:history="1">
        <w:r w:rsidRPr="002A29C9">
          <w:rPr>
            <w:rFonts w:eastAsia="Times New Roman"/>
            <w:color w:val="0000FF"/>
            <w:sz w:val="19"/>
            <w:szCs w:val="19"/>
            <w:highlight w:val="yellow"/>
            <w:u w:val="single"/>
            <w:vertAlign w:val="superscript"/>
            <w:lang w:val="en"/>
          </w:rPr>
          <w:t>[57]</w:t>
        </w:r>
      </w:hyperlink>
      <w:r w:rsidRPr="002A29C9">
        <w:rPr>
          <w:rFonts w:eastAsia="Times New Roman"/>
          <w:highlight w:val="yellow"/>
          <w:lang w:val="en"/>
        </w:rPr>
        <w:t xml:space="preserve"> The 1997 execution of </w:t>
      </w:r>
      <w:hyperlink r:id="rId239" w:tooltip="Pedro Medina" w:history="1">
        <w:r w:rsidRPr="002A29C9">
          <w:rPr>
            <w:rFonts w:eastAsia="Times New Roman"/>
            <w:color w:val="0000FF"/>
            <w:highlight w:val="yellow"/>
            <w:u w:val="single"/>
            <w:lang w:val="en"/>
          </w:rPr>
          <w:t>Pedro Medina</w:t>
        </w:r>
      </w:hyperlink>
      <w:r w:rsidRPr="002A29C9">
        <w:rPr>
          <w:rFonts w:eastAsia="Times New Roman"/>
          <w:highlight w:val="yellow"/>
          <w:lang w:val="en"/>
        </w:rPr>
        <w:t xml:space="preserve"> in Florida created controversy when flames burst from the inmate's head</w:t>
      </w:r>
      <w:r w:rsidRPr="00531A76">
        <w:rPr>
          <w:rFonts w:eastAsia="Times New Roman"/>
          <w:lang w:val="en"/>
        </w:rPr>
        <w:t>. An autopsy found that Medina had died instantly when the first surge of electricity had destroyed his brain and brain stem. A judge ruled that the incident arose from "unintentional human error" rather than any faults in the "apparatus, equipment, and electrical circuitry" of Florida's electric chair.</w:t>
      </w:r>
      <w:hyperlink r:id="rId240" w:anchor="cite_note-58" w:history="1">
        <w:r w:rsidRPr="00E51C47">
          <w:rPr>
            <w:rFonts w:eastAsia="Times New Roman"/>
            <w:color w:val="0000FF"/>
            <w:sz w:val="19"/>
            <w:szCs w:val="19"/>
            <w:u w:val="single"/>
            <w:vertAlign w:val="superscript"/>
            <w:lang w:val="en"/>
          </w:rPr>
          <w:t>[58]</w:t>
        </w:r>
      </w:hyperlink>
      <w:r w:rsidRPr="00531A76">
        <w:rPr>
          <w:rFonts w:eastAsia="Times New Roman"/>
          <w:lang w:val="en"/>
        </w:rPr>
        <w:t xml:space="preserve"> Lethal injection has been the primary method of execution in Florida since 2000. On February 15, 2008, the Nebraska Supreme Court declared execution by electrocution to be "cruel and unusual punishment" prohibited by the Nebraska Constitution.</w:t>
      </w:r>
      <w:hyperlink r:id="rId241" w:anchor="cite_note-59" w:history="1">
        <w:r w:rsidRPr="00E51C47">
          <w:rPr>
            <w:rFonts w:eastAsia="Times New Roman"/>
            <w:color w:val="0000FF"/>
            <w:sz w:val="19"/>
            <w:szCs w:val="19"/>
            <w:u w:val="single"/>
            <w:vertAlign w:val="superscript"/>
            <w:lang w:val="en"/>
          </w:rPr>
          <w:t>[59]</w:t>
        </w:r>
      </w:hyperlink>
    </w:p>
    <w:sectPr w:rsidR="00531A76" w:rsidRPr="00531A76" w:rsidSect="00531A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4551B"/>
    <w:multiLevelType w:val="multilevel"/>
    <w:tmpl w:val="888E4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A76"/>
    <w:rsid w:val="002A29C9"/>
    <w:rsid w:val="00531A76"/>
    <w:rsid w:val="0056039F"/>
    <w:rsid w:val="0067749D"/>
    <w:rsid w:val="00E51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62941-24BE-49C4-8A2E-14847A6E4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31A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31A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31A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A7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31A7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31A7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31A76"/>
    <w:rPr>
      <w:color w:val="0000FF"/>
      <w:u w:val="single"/>
    </w:rPr>
  </w:style>
  <w:style w:type="character" w:styleId="FollowedHyperlink">
    <w:name w:val="FollowedHyperlink"/>
    <w:basedOn w:val="DefaultParagraphFont"/>
    <w:uiPriority w:val="99"/>
    <w:semiHidden/>
    <w:unhideWhenUsed/>
    <w:rsid w:val="00531A76"/>
    <w:rPr>
      <w:color w:val="800080"/>
      <w:u w:val="single"/>
    </w:rPr>
  </w:style>
  <w:style w:type="paragraph" w:styleId="HTMLPreformatted">
    <w:name w:val="HTML Preformatted"/>
    <w:basedOn w:val="Normal"/>
    <w:link w:val="HTMLPreformattedChar"/>
    <w:uiPriority w:val="99"/>
    <w:semiHidden/>
    <w:unhideWhenUsed/>
    <w:rsid w:val="00531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31A76"/>
    <w:rPr>
      <w:rFonts w:ascii="Courier New" w:eastAsia="Times New Roman" w:hAnsi="Courier New" w:cs="Courier New"/>
      <w:sz w:val="20"/>
      <w:szCs w:val="20"/>
    </w:rPr>
  </w:style>
  <w:style w:type="paragraph" w:styleId="NormalWeb">
    <w:name w:val="Normal (Web)"/>
    <w:basedOn w:val="Normal"/>
    <w:uiPriority w:val="99"/>
    <w:semiHidden/>
    <w:unhideWhenUsed/>
    <w:rsid w:val="00531A76"/>
    <w:pPr>
      <w:spacing w:before="100" w:beforeAutospacing="1" w:after="100" w:afterAutospacing="1" w:line="240" w:lineRule="auto"/>
    </w:pPr>
    <w:rPr>
      <w:rFonts w:ascii="Times New Roman" w:eastAsia="Times New Roman" w:hAnsi="Times New Roman" w:cs="Times New Roman"/>
    </w:rPr>
  </w:style>
  <w:style w:type="paragraph" w:customStyle="1" w:styleId="mw-editfont-monospace">
    <w:name w:val="mw-editfont-monospace"/>
    <w:basedOn w:val="Normal"/>
    <w:rsid w:val="00531A76"/>
    <w:pPr>
      <w:spacing w:before="100" w:beforeAutospacing="1" w:after="100" w:afterAutospacing="1" w:line="240" w:lineRule="auto"/>
    </w:pPr>
    <w:rPr>
      <w:rFonts w:ascii="Courier New" w:eastAsia="Times New Roman" w:hAnsi="Courier New" w:cs="Courier New"/>
      <w:sz w:val="20"/>
      <w:szCs w:val="20"/>
    </w:rPr>
  </w:style>
  <w:style w:type="paragraph" w:customStyle="1" w:styleId="mw-editfont-sans-serif">
    <w:name w:val="mw-editfont-sans-serif"/>
    <w:basedOn w:val="Normal"/>
    <w:rsid w:val="00531A76"/>
    <w:pPr>
      <w:spacing w:before="100" w:beforeAutospacing="1" w:after="100" w:afterAutospacing="1" w:line="240" w:lineRule="auto"/>
    </w:pPr>
    <w:rPr>
      <w:rFonts w:eastAsia="Times New Roman"/>
      <w:sz w:val="20"/>
      <w:szCs w:val="20"/>
    </w:rPr>
  </w:style>
  <w:style w:type="paragraph" w:customStyle="1" w:styleId="mw-editfont-serif">
    <w:name w:val="mw-editfont-serif"/>
    <w:basedOn w:val="Normal"/>
    <w:rsid w:val="00531A7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w-ui-button">
    <w:name w:val="mw-ui-button"/>
    <w:basedOn w:val="Normal"/>
    <w:rsid w:val="00531A76"/>
    <w:pPr>
      <w:pBdr>
        <w:top w:val="single" w:sz="6" w:space="5" w:color="A2A9B1"/>
        <w:left w:val="single" w:sz="6" w:space="9" w:color="A2A9B1"/>
        <w:bottom w:val="single" w:sz="6" w:space="5" w:color="A2A9B1"/>
        <w:right w:val="single" w:sz="6" w:space="9" w:color="A2A9B1"/>
      </w:pBdr>
      <w:shd w:val="clear" w:color="auto" w:fill="F8F9FA"/>
      <w:spacing w:after="0" w:line="308" w:lineRule="atLeast"/>
      <w:jc w:val="center"/>
      <w:textAlignment w:val="center"/>
    </w:pPr>
    <w:rPr>
      <w:rFonts w:ascii="inherit" w:eastAsia="Times New Roman" w:hAnsi="inherit" w:cs="Times New Roman"/>
      <w:b/>
      <w:bCs/>
      <w:color w:val="202122"/>
    </w:rPr>
  </w:style>
  <w:style w:type="paragraph" w:customStyle="1" w:styleId="mw-ui-icon">
    <w:name w:val="mw-ui-icon"/>
    <w:basedOn w:val="Normal"/>
    <w:rsid w:val="00531A76"/>
    <w:pPr>
      <w:spacing w:before="100" w:beforeAutospacing="1" w:after="100" w:afterAutospacing="1" w:line="360" w:lineRule="atLeast"/>
    </w:pPr>
    <w:rPr>
      <w:rFonts w:ascii="Times New Roman" w:eastAsia="Times New Roman" w:hAnsi="Times New Roman" w:cs="Times New Roman"/>
    </w:rPr>
  </w:style>
  <w:style w:type="paragraph" w:customStyle="1" w:styleId="oo-ui-buttonelement">
    <w:name w:val="oo-ui-buttonelement"/>
    <w:basedOn w:val="Normal"/>
    <w:rsid w:val="00531A76"/>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oo-ui-labelelement-invisible">
    <w:name w:val="oo-ui-labelelement-invisible"/>
    <w:basedOn w:val="Normal"/>
    <w:rsid w:val="00531A76"/>
    <w:pPr>
      <w:spacing w:after="0" w:line="240" w:lineRule="auto"/>
      <w:ind w:left="-15" w:right="-15"/>
    </w:pPr>
    <w:rPr>
      <w:rFonts w:ascii="Times New Roman" w:eastAsia="Times New Roman" w:hAnsi="Times New Roman" w:cs="Times New Roman"/>
    </w:rPr>
  </w:style>
  <w:style w:type="paragraph" w:customStyle="1" w:styleId="oo-ui-iconelement-icon">
    <w:name w:val="oo-ui-iconelement-icon"/>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iconelement-noicon">
    <w:name w:val="oo-ui-iconelement-noicon"/>
    <w:basedOn w:val="Normal"/>
    <w:rsid w:val="00531A76"/>
    <w:pPr>
      <w:spacing w:before="100" w:beforeAutospacing="1" w:after="100" w:afterAutospacing="1" w:line="240" w:lineRule="auto"/>
    </w:pPr>
    <w:rPr>
      <w:rFonts w:ascii="Times New Roman" w:eastAsia="Times New Roman" w:hAnsi="Times New Roman" w:cs="Times New Roman"/>
      <w:vanish/>
    </w:rPr>
  </w:style>
  <w:style w:type="paragraph" w:customStyle="1" w:styleId="oo-ui-indicatorelement-indicator">
    <w:name w:val="oo-ui-indicatorelement-indicator"/>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indicatorelement-noindicator">
    <w:name w:val="oo-ui-indicatorelement-noindicator"/>
    <w:basedOn w:val="Normal"/>
    <w:rsid w:val="00531A76"/>
    <w:pPr>
      <w:spacing w:before="100" w:beforeAutospacing="1" w:after="100" w:afterAutospacing="1" w:line="240" w:lineRule="auto"/>
    </w:pPr>
    <w:rPr>
      <w:rFonts w:ascii="Times New Roman" w:eastAsia="Times New Roman" w:hAnsi="Times New Roman" w:cs="Times New Roman"/>
      <w:vanish/>
    </w:rPr>
  </w:style>
  <w:style w:type="paragraph" w:customStyle="1" w:styleId="oo-ui-pendingelement-pending">
    <w:name w:val="oo-ui-pendingelement-pending"/>
    <w:basedOn w:val="Normal"/>
    <w:rsid w:val="00531A76"/>
    <w:pPr>
      <w:shd w:val="clear" w:color="auto" w:fill="EAECF0"/>
      <w:spacing w:before="100" w:beforeAutospacing="1" w:after="100" w:afterAutospacing="1" w:line="240" w:lineRule="auto"/>
    </w:pPr>
    <w:rPr>
      <w:rFonts w:ascii="Times New Roman" w:eastAsia="Times New Roman" w:hAnsi="Times New Roman" w:cs="Times New Roman"/>
    </w:rPr>
  </w:style>
  <w:style w:type="paragraph" w:customStyle="1" w:styleId="oo-ui-fieldlayout">
    <w:name w:val="oo-ui-fieldlayout"/>
    <w:basedOn w:val="Normal"/>
    <w:rsid w:val="00531A76"/>
    <w:pPr>
      <w:spacing w:before="240" w:after="100" w:afterAutospacing="1" w:line="240" w:lineRule="auto"/>
    </w:pPr>
    <w:rPr>
      <w:rFonts w:ascii="Times New Roman" w:eastAsia="Times New Roman" w:hAnsi="Times New Roman" w:cs="Times New Roman"/>
    </w:rPr>
  </w:style>
  <w:style w:type="paragraph" w:customStyle="1" w:styleId="oo-ui-fieldlayout-messages">
    <w:name w:val="oo-ui-fieldlayout-messages"/>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actionfieldlayout-input">
    <w:name w:val="oo-ui-actionfieldlayout-input"/>
    <w:basedOn w:val="Normal"/>
    <w:rsid w:val="00531A76"/>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oo-ui-actionfieldlayout-button">
    <w:name w:val="oo-ui-actionfieldlayout-button"/>
    <w:basedOn w:val="Normal"/>
    <w:rsid w:val="00531A76"/>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oo-ui-fieldsetlayout">
    <w:name w:val="oo-ui-fieldsetlayout"/>
    <w:basedOn w:val="Normal"/>
    <w:rsid w:val="00531A76"/>
    <w:pPr>
      <w:spacing w:after="0" w:line="240" w:lineRule="auto"/>
    </w:pPr>
    <w:rPr>
      <w:rFonts w:ascii="Times New Roman" w:eastAsia="Times New Roman" w:hAnsi="Times New Roman" w:cs="Times New Roman"/>
    </w:rPr>
  </w:style>
  <w:style w:type="paragraph" w:customStyle="1" w:styleId="oo-ui-fieldsetlayout-group">
    <w:name w:val="oo-ui-fieldsetlayout-group"/>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panellayout-padded">
    <w:name w:val="oo-ui-panellayout-padded"/>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panellayout-framed">
    <w:name w:val="oo-ui-panellayout-framed"/>
    <w:basedOn w:val="Normal"/>
    <w:rsid w:val="00531A76"/>
    <w:pPr>
      <w:pBdr>
        <w:top w:val="single" w:sz="6" w:space="0" w:color="A2A9B1"/>
        <w:left w:val="single" w:sz="6" w:space="0" w:color="A2A9B1"/>
        <w:bottom w:val="single" w:sz="6" w:space="0" w:color="A2A9B1"/>
        <w:right w:val="single" w:sz="6" w:space="0" w:color="A2A9B1"/>
      </w:pBdr>
      <w:spacing w:before="100" w:beforeAutospacing="1" w:after="100" w:afterAutospacing="1" w:line="240" w:lineRule="auto"/>
    </w:pPr>
    <w:rPr>
      <w:rFonts w:ascii="Times New Roman" w:eastAsia="Times New Roman" w:hAnsi="Times New Roman" w:cs="Times New Roman"/>
    </w:rPr>
  </w:style>
  <w:style w:type="paragraph" w:customStyle="1" w:styleId="oo-ui-optionwidget">
    <w:name w:val="oo-ui-optionwidget"/>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decoratedoptionwidget">
    <w:name w:val="oo-ui-decoratedoptionwidget"/>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radiooptionwidget">
    <w:name w:val="oo-ui-radiooptionwidget"/>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messagewidget">
    <w:name w:val="oo-ui-messagewidget"/>
    <w:basedOn w:val="Normal"/>
    <w:rsid w:val="00531A76"/>
    <w:pPr>
      <w:spacing w:before="100" w:beforeAutospacing="1" w:after="100" w:afterAutospacing="1" w:line="240" w:lineRule="auto"/>
    </w:pPr>
    <w:rPr>
      <w:rFonts w:ascii="Times New Roman" w:eastAsia="Times New Roman" w:hAnsi="Times New Roman" w:cs="Times New Roman"/>
      <w:b/>
      <w:bCs/>
    </w:rPr>
  </w:style>
  <w:style w:type="paragraph" w:customStyle="1" w:styleId="oo-ui-iconwidget">
    <w:name w:val="oo-ui-iconwidget"/>
    <w:basedOn w:val="Normal"/>
    <w:rsid w:val="00531A76"/>
    <w:pPr>
      <w:spacing w:after="0" w:line="480" w:lineRule="auto"/>
      <w:ind w:hanging="18913"/>
      <w:textAlignment w:val="center"/>
    </w:pPr>
    <w:rPr>
      <w:rFonts w:ascii="Times New Roman" w:eastAsia="Times New Roman" w:hAnsi="Times New Roman" w:cs="Times New Roman"/>
    </w:rPr>
  </w:style>
  <w:style w:type="paragraph" w:customStyle="1" w:styleId="oo-ui-indicatorwidget">
    <w:name w:val="oo-ui-indicatorwidget"/>
    <w:basedOn w:val="Normal"/>
    <w:rsid w:val="00531A76"/>
    <w:pPr>
      <w:spacing w:before="103" w:after="103" w:line="480" w:lineRule="auto"/>
      <w:ind w:left="103" w:right="103" w:hanging="18913"/>
      <w:textAlignment w:val="center"/>
    </w:pPr>
    <w:rPr>
      <w:rFonts w:ascii="Times New Roman" w:eastAsia="Times New Roman" w:hAnsi="Times New Roman" w:cs="Times New Roman"/>
    </w:rPr>
  </w:style>
  <w:style w:type="paragraph" w:customStyle="1" w:styleId="oo-ui-buttonwidget">
    <w:name w:val="oo-ui-buttonwidget"/>
    <w:basedOn w:val="Normal"/>
    <w:rsid w:val="00531A76"/>
    <w:pPr>
      <w:spacing w:before="100" w:beforeAutospacing="1" w:after="100" w:afterAutospacing="1" w:line="240" w:lineRule="auto"/>
      <w:ind w:right="120"/>
    </w:pPr>
    <w:rPr>
      <w:rFonts w:ascii="Times New Roman" w:eastAsia="Times New Roman" w:hAnsi="Times New Roman" w:cs="Times New Roman"/>
    </w:rPr>
  </w:style>
  <w:style w:type="paragraph" w:customStyle="1" w:styleId="oo-ui-buttongroupwidget">
    <w:name w:val="oo-ui-buttongroupwidget"/>
    <w:basedOn w:val="Normal"/>
    <w:rsid w:val="00531A76"/>
    <w:pPr>
      <w:spacing w:before="100" w:beforeAutospacing="1" w:after="100" w:afterAutospacing="1" w:line="240" w:lineRule="auto"/>
      <w:ind w:right="120"/>
    </w:pPr>
    <w:rPr>
      <w:rFonts w:ascii="Times New Roman" w:eastAsia="Times New Roman" w:hAnsi="Times New Roman" w:cs="Times New Roman"/>
    </w:rPr>
  </w:style>
  <w:style w:type="paragraph" w:customStyle="1" w:styleId="oo-ui-popupwidget-anchor">
    <w:name w:val="oo-ui-popupwidget-anchor"/>
    <w:basedOn w:val="Normal"/>
    <w:rsid w:val="00531A76"/>
    <w:pPr>
      <w:spacing w:before="100" w:beforeAutospacing="1" w:after="100" w:afterAutospacing="1" w:line="240" w:lineRule="auto"/>
    </w:pPr>
    <w:rPr>
      <w:rFonts w:ascii="Times New Roman" w:eastAsia="Times New Roman" w:hAnsi="Times New Roman" w:cs="Times New Roman"/>
      <w:vanish/>
    </w:rPr>
  </w:style>
  <w:style w:type="paragraph" w:customStyle="1" w:styleId="oo-ui-popupwidget-body">
    <w:name w:val="oo-ui-popupwidget-body"/>
    <w:basedOn w:val="Normal"/>
    <w:rsid w:val="00531A76"/>
    <w:pPr>
      <w:spacing w:before="100" w:beforeAutospacing="1" w:after="100" w:afterAutospacing="1" w:line="343" w:lineRule="atLeast"/>
    </w:pPr>
    <w:rPr>
      <w:rFonts w:ascii="Times New Roman" w:eastAsia="Times New Roman" w:hAnsi="Times New Roman" w:cs="Times New Roman"/>
    </w:rPr>
  </w:style>
  <w:style w:type="paragraph" w:customStyle="1" w:styleId="oo-ui-popupwidget-popup">
    <w:name w:val="oo-ui-popupwidget-popup"/>
    <w:basedOn w:val="Normal"/>
    <w:rsid w:val="00531A76"/>
    <w:pPr>
      <w:pBdr>
        <w:top w:val="single" w:sz="6" w:space="0" w:color="A2A9B1"/>
        <w:left w:val="single" w:sz="6" w:space="0" w:color="A2A9B1"/>
        <w:bottom w:val="single" w:sz="6" w:space="0" w:color="A2A9B1"/>
        <w:right w:val="single" w:sz="6" w:space="0" w:color="A2A9B1"/>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oo-ui-popupwidget-anchored-top">
    <w:name w:val="oo-ui-popupwidget-anchored-top"/>
    <w:basedOn w:val="Normal"/>
    <w:rsid w:val="00531A76"/>
    <w:pPr>
      <w:spacing w:before="135" w:after="100" w:afterAutospacing="1" w:line="240" w:lineRule="auto"/>
    </w:pPr>
    <w:rPr>
      <w:rFonts w:ascii="Times New Roman" w:eastAsia="Times New Roman" w:hAnsi="Times New Roman" w:cs="Times New Roman"/>
    </w:rPr>
  </w:style>
  <w:style w:type="paragraph" w:customStyle="1" w:styleId="oo-ui-popupwidget-anchored-bottom">
    <w:name w:val="oo-ui-popupwidget-anchored-bottom"/>
    <w:basedOn w:val="Normal"/>
    <w:rsid w:val="00531A76"/>
    <w:pPr>
      <w:spacing w:before="100" w:beforeAutospacing="1" w:after="135" w:line="240" w:lineRule="auto"/>
    </w:pPr>
    <w:rPr>
      <w:rFonts w:ascii="Times New Roman" w:eastAsia="Times New Roman" w:hAnsi="Times New Roman" w:cs="Times New Roman"/>
    </w:rPr>
  </w:style>
  <w:style w:type="paragraph" w:customStyle="1" w:styleId="oo-ui-popupwidget-anchored-start">
    <w:name w:val="oo-ui-popupwidget-anchored-start"/>
    <w:basedOn w:val="Normal"/>
    <w:rsid w:val="00531A76"/>
    <w:pPr>
      <w:spacing w:before="100" w:beforeAutospacing="1" w:after="100" w:afterAutospacing="1" w:line="240" w:lineRule="auto"/>
      <w:ind w:left="135"/>
    </w:pPr>
    <w:rPr>
      <w:rFonts w:ascii="Times New Roman" w:eastAsia="Times New Roman" w:hAnsi="Times New Roman" w:cs="Times New Roman"/>
    </w:rPr>
  </w:style>
  <w:style w:type="paragraph" w:customStyle="1" w:styleId="oo-ui-popupwidget-anchored-end">
    <w:name w:val="oo-ui-popupwidget-anchored-end"/>
    <w:basedOn w:val="Normal"/>
    <w:rsid w:val="00531A76"/>
    <w:pPr>
      <w:spacing w:before="100" w:beforeAutospacing="1" w:after="100" w:afterAutospacing="1" w:line="240" w:lineRule="auto"/>
      <w:ind w:right="135"/>
    </w:pPr>
    <w:rPr>
      <w:rFonts w:ascii="Times New Roman" w:eastAsia="Times New Roman" w:hAnsi="Times New Roman" w:cs="Times New Roman"/>
    </w:rPr>
  </w:style>
  <w:style w:type="paragraph" w:customStyle="1" w:styleId="oo-ui-popupwidget-body-padded">
    <w:name w:val="oo-ui-popupwidget-body-padded"/>
    <w:basedOn w:val="Normal"/>
    <w:rsid w:val="00531A76"/>
    <w:pPr>
      <w:spacing w:before="135" w:after="90" w:line="240" w:lineRule="auto"/>
      <w:ind w:left="180" w:right="180"/>
    </w:pPr>
    <w:rPr>
      <w:rFonts w:ascii="Times New Roman" w:eastAsia="Times New Roman" w:hAnsi="Times New Roman" w:cs="Times New Roman"/>
    </w:rPr>
  </w:style>
  <w:style w:type="paragraph" w:customStyle="1" w:styleId="oo-ui-popupwidget-footer">
    <w:name w:val="oo-ui-popupwidget-footer"/>
    <w:basedOn w:val="Normal"/>
    <w:rsid w:val="00531A76"/>
    <w:pPr>
      <w:spacing w:before="135" w:after="90" w:line="240" w:lineRule="auto"/>
      <w:ind w:left="180" w:right="180"/>
    </w:pPr>
    <w:rPr>
      <w:rFonts w:ascii="Times New Roman" w:eastAsia="Times New Roman" w:hAnsi="Times New Roman" w:cs="Times New Roman"/>
    </w:rPr>
  </w:style>
  <w:style w:type="paragraph" w:customStyle="1" w:styleId="oo-ui-inputwidget">
    <w:name w:val="oo-ui-inputwidget"/>
    <w:basedOn w:val="Normal"/>
    <w:rsid w:val="00531A76"/>
    <w:pPr>
      <w:spacing w:before="100" w:beforeAutospacing="1" w:after="100" w:afterAutospacing="1" w:line="240" w:lineRule="auto"/>
      <w:ind w:right="120"/>
    </w:pPr>
    <w:rPr>
      <w:rFonts w:ascii="Times New Roman" w:eastAsia="Times New Roman" w:hAnsi="Times New Roman" w:cs="Times New Roman"/>
    </w:rPr>
  </w:style>
  <w:style w:type="paragraph" w:customStyle="1" w:styleId="oo-ui-checkboxinputwidget">
    <w:name w:val="oo-ui-checkboxinputwidget"/>
    <w:basedOn w:val="Normal"/>
    <w:rsid w:val="00531A76"/>
    <w:pPr>
      <w:spacing w:before="100" w:beforeAutospacing="1" w:after="100" w:afterAutospacing="1" w:line="343" w:lineRule="atLeast"/>
    </w:pPr>
    <w:rPr>
      <w:rFonts w:ascii="Times New Roman" w:eastAsia="Times New Roman" w:hAnsi="Times New Roman" w:cs="Times New Roman"/>
    </w:rPr>
  </w:style>
  <w:style w:type="paragraph" w:customStyle="1" w:styleId="oo-ui-dropdowninputwidget">
    <w:name w:val="oo-ui-dropdowninputwidget"/>
    <w:basedOn w:val="Normal"/>
    <w:rsid w:val="00531A76"/>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oo-ui-radioinputwidget">
    <w:name w:val="oo-ui-radioinputwidget"/>
    <w:basedOn w:val="Normal"/>
    <w:rsid w:val="00531A76"/>
    <w:pPr>
      <w:spacing w:before="100" w:beforeAutospacing="1" w:after="100" w:afterAutospacing="1" w:line="343" w:lineRule="atLeast"/>
    </w:pPr>
    <w:rPr>
      <w:rFonts w:ascii="Times New Roman" w:eastAsia="Times New Roman" w:hAnsi="Times New Roman" w:cs="Times New Roman"/>
    </w:rPr>
  </w:style>
  <w:style w:type="paragraph" w:customStyle="1" w:styleId="oo-ui-textinputwidget">
    <w:name w:val="oo-ui-textinputwidget"/>
    <w:basedOn w:val="Normal"/>
    <w:rsid w:val="00531A76"/>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oo-ui-menuselectwidget">
    <w:name w:val="oo-ui-menuselectwidget"/>
    <w:basedOn w:val="Normal"/>
    <w:rsid w:val="00531A76"/>
    <w:pPr>
      <w:pBdr>
        <w:top w:val="single" w:sz="6" w:space="0" w:color="A2A9B1"/>
        <w:left w:val="single" w:sz="6" w:space="0" w:color="A2A9B1"/>
        <w:bottom w:val="single" w:sz="6" w:space="0" w:color="A2A9B1"/>
        <w:right w:val="single" w:sz="6" w:space="0" w:color="A2A9B1"/>
      </w:pBdr>
      <w:shd w:val="clear" w:color="auto" w:fill="FFFFFF"/>
      <w:spacing w:after="0" w:line="240" w:lineRule="auto"/>
    </w:pPr>
    <w:rPr>
      <w:rFonts w:ascii="Times New Roman" w:eastAsia="Times New Roman" w:hAnsi="Times New Roman" w:cs="Times New Roman"/>
    </w:rPr>
  </w:style>
  <w:style w:type="paragraph" w:customStyle="1" w:styleId="oo-ui-menuselectwidget-invisible">
    <w:name w:val="oo-ui-menuselectwidget-invisible"/>
    <w:basedOn w:val="Normal"/>
    <w:rsid w:val="00531A76"/>
    <w:pPr>
      <w:spacing w:before="100" w:beforeAutospacing="1" w:after="100" w:afterAutospacing="1" w:line="240" w:lineRule="auto"/>
    </w:pPr>
    <w:rPr>
      <w:rFonts w:ascii="Times New Roman" w:eastAsia="Times New Roman" w:hAnsi="Times New Roman" w:cs="Times New Roman"/>
      <w:vanish/>
    </w:rPr>
  </w:style>
  <w:style w:type="paragraph" w:customStyle="1" w:styleId="oo-ui-menuoptionwidget-checkicon">
    <w:name w:val="oo-ui-menuoptionwidget-checkicon"/>
    <w:basedOn w:val="Normal"/>
    <w:rsid w:val="00531A76"/>
    <w:pPr>
      <w:spacing w:before="100" w:beforeAutospacing="1" w:after="100" w:afterAutospacing="1" w:line="240" w:lineRule="auto"/>
    </w:pPr>
    <w:rPr>
      <w:rFonts w:ascii="Times New Roman" w:eastAsia="Times New Roman" w:hAnsi="Times New Roman" w:cs="Times New Roman"/>
      <w:vanish/>
    </w:rPr>
  </w:style>
  <w:style w:type="paragraph" w:customStyle="1" w:styleId="oo-ui-menusectionoptionwidget">
    <w:name w:val="oo-ui-menusectionoptionwidget"/>
    <w:basedOn w:val="Normal"/>
    <w:rsid w:val="00531A76"/>
    <w:pPr>
      <w:spacing w:before="100" w:beforeAutospacing="1" w:after="100" w:afterAutospacing="1" w:line="240" w:lineRule="auto"/>
    </w:pPr>
    <w:rPr>
      <w:rFonts w:ascii="Times New Roman" w:eastAsia="Times New Roman" w:hAnsi="Times New Roman" w:cs="Times New Roman"/>
      <w:b/>
      <w:bCs/>
      <w:color w:val="72777D"/>
    </w:rPr>
  </w:style>
  <w:style w:type="paragraph" w:customStyle="1" w:styleId="oo-ui-dropdownwidget">
    <w:name w:val="oo-ui-dropdownwidget"/>
    <w:basedOn w:val="Normal"/>
    <w:rsid w:val="00531A76"/>
    <w:pPr>
      <w:spacing w:before="100" w:beforeAutospacing="1" w:after="100" w:afterAutospacing="1" w:line="240" w:lineRule="auto"/>
      <w:ind w:right="120"/>
      <w:textAlignment w:val="center"/>
    </w:pPr>
    <w:rPr>
      <w:rFonts w:ascii="Times New Roman" w:eastAsia="Times New Roman" w:hAnsi="Times New Roman" w:cs="Times New Roman"/>
    </w:rPr>
  </w:style>
  <w:style w:type="paragraph" w:customStyle="1" w:styleId="oo-ui-dropdownwidget-handle">
    <w:name w:val="oo-ui-dropdownwidget-handle"/>
    <w:basedOn w:val="Normal"/>
    <w:rsid w:val="00531A76"/>
    <w:pPr>
      <w:pBdr>
        <w:top w:val="single" w:sz="6" w:space="5" w:color="A2A9B1"/>
        <w:left w:val="single" w:sz="6" w:space="9" w:color="A2A9B1"/>
        <w:bottom w:val="single" w:sz="6" w:space="5" w:color="A2A9B1"/>
        <w:right w:val="single" w:sz="6" w:space="26" w:color="A2A9B1"/>
      </w:pBdr>
      <w:spacing w:before="100" w:beforeAutospacing="1" w:after="100" w:afterAutospacing="1" w:line="240" w:lineRule="auto"/>
    </w:pPr>
    <w:rPr>
      <w:rFonts w:ascii="Times New Roman" w:eastAsia="Times New Roman" w:hAnsi="Times New Roman" w:cs="Times New Roman"/>
    </w:rPr>
  </w:style>
  <w:style w:type="paragraph" w:customStyle="1" w:styleId="oo-ui-comboboxinputwidget-field">
    <w:name w:val="oo-ui-comboboxinputwidget-field"/>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multioptionwidget">
    <w:name w:val="oo-ui-multioptionwidget"/>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checkboxmultioptionwidget">
    <w:name w:val="oo-ui-checkboxmultioptionwidget"/>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progressbarwidget">
    <w:name w:val="oo-ui-progressbarwidget"/>
    <w:basedOn w:val="Normal"/>
    <w:rsid w:val="00531A76"/>
    <w:pPr>
      <w:pBdr>
        <w:top w:val="single" w:sz="6" w:space="0" w:color="A2A9B1"/>
        <w:left w:val="single" w:sz="6" w:space="0" w:color="A2A9B1"/>
        <w:bottom w:val="single" w:sz="6" w:space="0" w:color="A2A9B1"/>
        <w:right w:val="single" w:sz="6" w:space="0" w:color="A2A9B1"/>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oo-ui-progressbarwidget-bar">
    <w:name w:val="oo-ui-progressbarwidget-bar"/>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numberinputwidget-field">
    <w:name w:val="oo-ui-numberinputwidget-field"/>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selectfileinputwidget">
    <w:name w:val="oo-ui-selectfileinputwidget"/>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indicator-clear">
    <w:name w:val="oo-ui-indicator-clear"/>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indicator-up">
    <w:name w:val="oo-ui-indicator-up"/>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indicator-down">
    <w:name w:val="oo-ui-indicator-down"/>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indicator-required">
    <w:name w:val="oo-ui-indicator-required"/>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ve-init-mw-progressbarwidget">
    <w:name w:val="ve-init-mw-progressbarwidget"/>
    <w:basedOn w:val="Normal"/>
    <w:rsid w:val="00531A76"/>
    <w:pPr>
      <w:pBdr>
        <w:top w:val="single" w:sz="6" w:space="0" w:color="3366CC"/>
        <w:left w:val="single" w:sz="6" w:space="0" w:color="3366CC"/>
        <w:bottom w:val="single" w:sz="6" w:space="0" w:color="3366CC"/>
        <w:right w:val="single" w:sz="6" w:space="0" w:color="3366CC"/>
      </w:pBdr>
      <w:shd w:val="clear" w:color="auto" w:fill="FFFFFF"/>
      <w:spacing w:after="0" w:line="240" w:lineRule="auto"/>
      <w:ind w:left="3060" w:right="3060"/>
    </w:pPr>
    <w:rPr>
      <w:rFonts w:ascii="Times New Roman" w:eastAsia="Times New Roman" w:hAnsi="Times New Roman" w:cs="Times New Roman"/>
    </w:rPr>
  </w:style>
  <w:style w:type="paragraph" w:customStyle="1" w:styleId="ve-init-mw-progressbarwidget-bar">
    <w:name w:val="ve-init-mw-progressbarwidget-bar"/>
    <w:basedOn w:val="Normal"/>
    <w:rsid w:val="00531A76"/>
    <w:pPr>
      <w:shd w:val="clear" w:color="auto" w:fill="3366CC"/>
      <w:spacing w:before="100" w:beforeAutospacing="1" w:after="100" w:afterAutospacing="1" w:line="240" w:lineRule="auto"/>
    </w:pPr>
    <w:rPr>
      <w:rFonts w:ascii="Times New Roman" w:eastAsia="Times New Roman" w:hAnsi="Times New Roman" w:cs="Times New Roman"/>
    </w:rPr>
  </w:style>
  <w:style w:type="paragraph" w:customStyle="1" w:styleId="rt-tooltip">
    <w:name w:val="rt-tooltip"/>
    <w:basedOn w:val="Normal"/>
    <w:rsid w:val="00531A76"/>
    <w:pPr>
      <w:pBdr>
        <w:top w:val="single" w:sz="6" w:space="0" w:color="C8CCD1"/>
        <w:left w:val="single" w:sz="6" w:space="0" w:color="C8CCD1"/>
        <w:bottom w:val="single" w:sz="6" w:space="0" w:color="C8CCD1"/>
        <w:right w:val="single" w:sz="6" w:space="0" w:color="C8CCD1"/>
      </w:pBdr>
      <w:shd w:val="clear" w:color="auto" w:fill="FFFFFF"/>
      <w:spacing w:before="100" w:beforeAutospacing="1" w:after="100" w:afterAutospacing="1" w:line="360" w:lineRule="atLeast"/>
    </w:pPr>
    <w:rPr>
      <w:rFonts w:ascii="Times New Roman" w:eastAsia="Times New Roman" w:hAnsi="Times New Roman" w:cs="Times New Roman"/>
      <w:color w:val="222222"/>
      <w:sz w:val="20"/>
      <w:szCs w:val="20"/>
    </w:rPr>
  </w:style>
  <w:style w:type="paragraph" w:customStyle="1" w:styleId="rt-tooltipcontent">
    <w:name w:val="rt-tooltipcontent"/>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rt-tooltiptail">
    <w:name w:val="rt-tooltiptail"/>
    <w:basedOn w:val="Normal"/>
    <w:rsid w:val="00531A76"/>
    <w:pPr>
      <w:shd w:val="clear" w:color="auto" w:fill="C8CCD1"/>
      <w:spacing w:before="100" w:beforeAutospacing="1" w:after="100" w:afterAutospacing="1" w:line="240" w:lineRule="auto"/>
    </w:pPr>
    <w:rPr>
      <w:rFonts w:ascii="Times New Roman" w:eastAsia="Times New Roman" w:hAnsi="Times New Roman" w:cs="Times New Roman"/>
    </w:rPr>
  </w:style>
  <w:style w:type="paragraph" w:customStyle="1" w:styleId="rt-settingslink">
    <w:name w:val="rt-settingslink"/>
    <w:basedOn w:val="Normal"/>
    <w:rsid w:val="00531A76"/>
    <w:pPr>
      <w:spacing w:after="0" w:line="240" w:lineRule="auto"/>
      <w:ind w:left="120" w:right="-60"/>
    </w:pPr>
    <w:rPr>
      <w:rFonts w:ascii="Times New Roman" w:eastAsia="Times New Roman" w:hAnsi="Times New Roman" w:cs="Times New Roman"/>
    </w:rPr>
  </w:style>
  <w:style w:type="paragraph" w:customStyle="1" w:styleId="rt-target">
    <w:name w:val="rt-target"/>
    <w:basedOn w:val="Normal"/>
    <w:rsid w:val="00531A76"/>
    <w:pPr>
      <w:shd w:val="clear" w:color="auto" w:fill="DDEEFF"/>
      <w:spacing w:before="100" w:beforeAutospacing="1" w:after="100" w:afterAutospacing="1" w:line="240" w:lineRule="auto"/>
    </w:pPr>
    <w:rPr>
      <w:rFonts w:ascii="Times New Roman" w:eastAsia="Times New Roman" w:hAnsi="Times New Roman" w:cs="Times New Roman"/>
    </w:rPr>
  </w:style>
  <w:style w:type="paragraph" w:customStyle="1" w:styleId="rt-enableselect">
    <w:name w:val="rt-enableselect"/>
    <w:basedOn w:val="Normal"/>
    <w:rsid w:val="00531A76"/>
    <w:pPr>
      <w:spacing w:before="100" w:beforeAutospacing="1" w:after="100" w:afterAutospacing="1" w:line="240" w:lineRule="auto"/>
    </w:pPr>
    <w:rPr>
      <w:rFonts w:ascii="Times New Roman" w:eastAsia="Times New Roman" w:hAnsi="Times New Roman" w:cs="Times New Roman"/>
      <w:b/>
      <w:bCs/>
    </w:rPr>
  </w:style>
  <w:style w:type="paragraph" w:customStyle="1" w:styleId="rt-settingsformseparator">
    <w:name w:val="rt-settingsformseparator"/>
    <w:basedOn w:val="Normal"/>
    <w:rsid w:val="00531A76"/>
    <w:pPr>
      <w:spacing w:before="206" w:after="206" w:line="240" w:lineRule="auto"/>
    </w:pPr>
    <w:rPr>
      <w:rFonts w:ascii="Times New Roman" w:eastAsia="Times New Roman" w:hAnsi="Times New Roman" w:cs="Times New Roman"/>
    </w:rPr>
  </w:style>
  <w:style w:type="paragraph" w:customStyle="1" w:styleId="rt-disabledhelp">
    <w:name w:val="rt-disabledhelp"/>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uls-menu">
    <w:name w:val="uls-menu"/>
    <w:basedOn w:val="Normal"/>
    <w:rsid w:val="00531A76"/>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uls-search-wrapper-wrapper">
    <w:name w:val="uls-search-wrapper-wrapper"/>
    <w:basedOn w:val="Normal"/>
    <w:rsid w:val="00531A76"/>
    <w:pPr>
      <w:spacing w:before="75" w:after="75" w:line="240" w:lineRule="auto"/>
    </w:pPr>
    <w:rPr>
      <w:rFonts w:ascii="Times New Roman" w:eastAsia="Times New Roman" w:hAnsi="Times New Roman" w:cs="Times New Roman"/>
    </w:rPr>
  </w:style>
  <w:style w:type="paragraph" w:customStyle="1" w:styleId="uls-icon-back">
    <w:name w:val="uls-icon-back"/>
    <w:basedOn w:val="Normal"/>
    <w:rsid w:val="00531A76"/>
    <w:pPr>
      <w:pBdr>
        <w:right w:val="single" w:sz="6" w:space="0" w:color="C8CCD1"/>
      </w:pBdr>
      <w:spacing w:before="100" w:beforeAutospacing="1" w:after="100" w:afterAutospacing="1" w:line="240" w:lineRule="auto"/>
    </w:pPr>
    <w:rPr>
      <w:rFonts w:ascii="Times New Roman" w:eastAsia="Times New Roman" w:hAnsi="Times New Roman" w:cs="Times New Roman"/>
    </w:rPr>
  </w:style>
  <w:style w:type="paragraph" w:customStyle="1" w:styleId="mw-cite-up-arrow-backlink">
    <w:name w:val="mw-cite-up-arrow-backlink"/>
    <w:basedOn w:val="Normal"/>
    <w:rsid w:val="00531A76"/>
    <w:pPr>
      <w:spacing w:before="100" w:beforeAutospacing="1" w:after="100" w:afterAutospacing="1" w:line="240" w:lineRule="auto"/>
    </w:pPr>
    <w:rPr>
      <w:rFonts w:ascii="Times New Roman" w:eastAsia="Times New Roman" w:hAnsi="Times New Roman" w:cs="Times New Roman"/>
      <w:vanish/>
    </w:rPr>
  </w:style>
  <w:style w:type="paragraph" w:customStyle="1" w:styleId="cn-closebutton">
    <w:name w:val="cn-closebutton"/>
    <w:basedOn w:val="Normal"/>
    <w:rsid w:val="00531A76"/>
    <w:pPr>
      <w:spacing w:before="100" w:beforeAutospacing="1" w:after="100" w:afterAutospacing="1" w:line="240" w:lineRule="auto"/>
      <w:ind w:firstLine="300"/>
    </w:pPr>
    <w:rPr>
      <w:rFonts w:ascii="Times New Roman" w:eastAsia="Times New Roman" w:hAnsi="Times New Roman" w:cs="Times New Roman"/>
    </w:rPr>
  </w:style>
  <w:style w:type="paragraph" w:customStyle="1" w:styleId="oo-ui-buttonselectwidget">
    <w:name w:val="oo-ui-buttonselectwidget"/>
    <w:basedOn w:val="Normal"/>
    <w:rsid w:val="00531A76"/>
    <w:pPr>
      <w:spacing w:before="100" w:beforeAutospacing="1" w:after="100" w:afterAutospacing="1" w:line="240" w:lineRule="auto"/>
      <w:ind w:right="120"/>
    </w:pPr>
    <w:rPr>
      <w:rFonts w:ascii="Times New Roman" w:eastAsia="Times New Roman" w:hAnsi="Times New Roman" w:cs="Times New Roman"/>
    </w:rPr>
  </w:style>
  <w:style w:type="paragraph" w:customStyle="1" w:styleId="oo-ui-togglebuttonwidget">
    <w:name w:val="oo-ui-togglebuttonwidget"/>
    <w:basedOn w:val="Normal"/>
    <w:rsid w:val="00531A76"/>
    <w:pPr>
      <w:spacing w:before="100" w:beforeAutospacing="1" w:after="100" w:afterAutospacing="1" w:line="240" w:lineRule="auto"/>
      <w:ind w:right="120"/>
    </w:pPr>
    <w:rPr>
      <w:rFonts w:ascii="Times New Roman" w:eastAsia="Times New Roman" w:hAnsi="Times New Roman" w:cs="Times New Roman"/>
    </w:rPr>
  </w:style>
  <w:style w:type="paragraph" w:customStyle="1" w:styleId="oo-ui-toggleswitchwidget">
    <w:name w:val="oo-ui-toggleswitchwidget"/>
    <w:basedOn w:val="Normal"/>
    <w:rsid w:val="00531A76"/>
    <w:pPr>
      <w:pBdr>
        <w:top w:val="single" w:sz="6" w:space="0" w:color="72777D"/>
        <w:left w:val="single" w:sz="6" w:space="0" w:color="72777D"/>
        <w:bottom w:val="single" w:sz="6" w:space="0" w:color="72777D"/>
        <w:right w:val="single" w:sz="6" w:space="0" w:color="72777D"/>
      </w:pBdr>
      <w:shd w:val="clear" w:color="auto" w:fill="F8F9FA"/>
      <w:spacing w:before="100" w:beforeAutospacing="1" w:after="100" w:afterAutospacing="1" w:line="240" w:lineRule="auto"/>
      <w:ind w:right="120"/>
      <w:textAlignment w:val="center"/>
    </w:pPr>
    <w:rPr>
      <w:rFonts w:ascii="Times New Roman" w:eastAsia="Times New Roman" w:hAnsi="Times New Roman" w:cs="Times New Roman"/>
    </w:rPr>
  </w:style>
  <w:style w:type="paragraph" w:customStyle="1" w:styleId="oo-ui-toggleswitchwidget-grip">
    <w:name w:val="oo-ui-toggleswitchwidget-grip"/>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toggleswitchwidget-glow">
    <w:name w:val="oo-ui-toggleswitchwidget-glow"/>
    <w:basedOn w:val="Normal"/>
    <w:rsid w:val="00531A76"/>
    <w:pPr>
      <w:spacing w:before="100" w:beforeAutospacing="1" w:after="100" w:afterAutospacing="1" w:line="240" w:lineRule="auto"/>
    </w:pPr>
    <w:rPr>
      <w:rFonts w:ascii="Times New Roman" w:eastAsia="Times New Roman" w:hAnsi="Times New Roman" w:cs="Times New Roman"/>
      <w:vanish/>
    </w:rPr>
  </w:style>
  <w:style w:type="paragraph" w:customStyle="1" w:styleId="oo-ui-selectfilewidget-droptarget">
    <w:name w:val="oo-ui-selectfilewidget-droptarget"/>
    <w:basedOn w:val="Normal"/>
    <w:rsid w:val="00531A76"/>
    <w:pPr>
      <w:pBdr>
        <w:top w:val="single" w:sz="6" w:space="0" w:color="A2A9B1"/>
        <w:left w:val="single" w:sz="6" w:space="0" w:color="A2A9B1"/>
        <w:bottom w:val="single" w:sz="6" w:space="0" w:color="A2A9B1"/>
        <w:right w:val="single" w:sz="6" w:space="0" w:color="A2A9B1"/>
      </w:pBdr>
      <w:shd w:val="clear" w:color="auto"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oo-ui-selectfilewidget-buttononly">
    <w:name w:val="oo-ui-selectfilewidget-buttononly"/>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outlineoptionwidget">
    <w:name w:val="oo-ui-outlineoptionwidget"/>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outlineoptionwidget-level-1">
    <w:name w:val="oo-ui-outlineoptionwidget-level-1"/>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outlineoptionwidget-level-2">
    <w:name w:val="oo-ui-outlineoptionwidget-level-2"/>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outlinecontrolswidget">
    <w:name w:val="oo-ui-outlinecontrolswidget"/>
    <w:basedOn w:val="Normal"/>
    <w:rsid w:val="00531A76"/>
    <w:pP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oo-ui-tabselectwidget">
    <w:name w:val="oo-ui-tabselectwidget"/>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tabselectwidget-mobile">
    <w:name w:val="oo-ui-tabselectwidget-mobile"/>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tabselectwidget-framed">
    <w:name w:val="oo-ui-tabselectwidget-framed"/>
    <w:basedOn w:val="Normal"/>
    <w:rsid w:val="00531A76"/>
    <w:pPr>
      <w:shd w:val="clear" w:color="auto" w:fill="EAECF0"/>
      <w:spacing w:before="100" w:beforeAutospacing="1" w:after="100" w:afterAutospacing="1" w:line="240" w:lineRule="auto"/>
    </w:pPr>
    <w:rPr>
      <w:rFonts w:ascii="Times New Roman" w:eastAsia="Times New Roman" w:hAnsi="Times New Roman" w:cs="Times New Roman"/>
    </w:rPr>
  </w:style>
  <w:style w:type="paragraph" w:customStyle="1" w:styleId="oo-ui-taboptionwidget">
    <w:name w:val="oo-ui-taboptionwidget"/>
    <w:basedOn w:val="Normal"/>
    <w:rsid w:val="00531A76"/>
    <w:pPr>
      <w:pBdr>
        <w:top w:val="single" w:sz="24" w:space="0" w:color="auto"/>
        <w:left w:val="single" w:sz="24" w:space="6" w:color="auto"/>
        <w:bottom w:val="single" w:sz="24" w:space="0" w:color="auto"/>
        <w:right w:val="single" w:sz="24" w:space="6" w:color="auto"/>
      </w:pBdr>
      <w:spacing w:before="90" w:after="0" w:line="240" w:lineRule="auto"/>
      <w:ind w:left="90"/>
      <w:textAlignment w:val="bottom"/>
    </w:pPr>
    <w:rPr>
      <w:rFonts w:ascii="Times New Roman" w:eastAsia="Times New Roman" w:hAnsi="Times New Roman" w:cs="Times New Roman"/>
      <w:b/>
      <w:bCs/>
      <w:color w:val="444444"/>
    </w:rPr>
  </w:style>
  <w:style w:type="paragraph" w:customStyle="1" w:styleId="oo-ui-tagmultiselectwidget">
    <w:name w:val="oo-ui-tagmultiselectwidget"/>
    <w:basedOn w:val="Normal"/>
    <w:rsid w:val="00531A76"/>
    <w:pPr>
      <w:spacing w:before="100" w:beforeAutospacing="1" w:after="100" w:afterAutospacing="1" w:line="240" w:lineRule="auto"/>
      <w:textAlignment w:val="top"/>
    </w:pPr>
    <w:rPr>
      <w:rFonts w:ascii="Times New Roman" w:eastAsia="Times New Roman" w:hAnsi="Times New Roman" w:cs="Times New Roman"/>
    </w:rPr>
  </w:style>
  <w:style w:type="paragraph" w:customStyle="1" w:styleId="oo-ui-tagmultiselectwidget-handle">
    <w:name w:val="oo-ui-tagmultiselectwidget-handle"/>
    <w:basedOn w:val="Normal"/>
    <w:rsid w:val="00531A76"/>
    <w:pPr>
      <w:pBdr>
        <w:top w:val="single" w:sz="6" w:space="0" w:color="A2A9B1"/>
        <w:left w:val="single" w:sz="6" w:space="6" w:color="A2A9B1"/>
        <w:bottom w:val="single" w:sz="6" w:space="0" w:color="A2A9B1"/>
        <w:right w:val="single" w:sz="6" w:space="6" w:color="A2A9B1"/>
      </w:pBdr>
      <w:spacing w:before="100" w:beforeAutospacing="1" w:after="100" w:afterAutospacing="1" w:line="240" w:lineRule="auto"/>
      <w:ind w:right="120"/>
    </w:pPr>
    <w:rPr>
      <w:rFonts w:ascii="Times New Roman" w:eastAsia="Times New Roman" w:hAnsi="Times New Roman" w:cs="Times New Roman"/>
    </w:rPr>
  </w:style>
  <w:style w:type="paragraph" w:customStyle="1" w:styleId="oo-ui-tagmultiselectwidget-group">
    <w:name w:val="oo-ui-tagmultiselectwidget-group"/>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tagmultiselectwidget-outlined">
    <w:name w:val="oo-ui-tagmultiselectwidget-outlined"/>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tagmultiselectwidget-focustrap">
    <w:name w:val="oo-ui-tagmultiselectwidget-focustrap"/>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tagitemwidget">
    <w:name w:val="oo-ui-tagitemwidget"/>
    <w:basedOn w:val="Normal"/>
    <w:rsid w:val="00531A76"/>
    <w:pPr>
      <w:pBdr>
        <w:top w:val="single" w:sz="6" w:space="0" w:color="A2A9B1"/>
        <w:left w:val="single" w:sz="6" w:space="6" w:color="A2A9B1"/>
        <w:bottom w:val="single" w:sz="6" w:space="0" w:color="A2A9B1"/>
        <w:right w:val="single" w:sz="6" w:space="6" w:color="A2A9B1"/>
      </w:pBdr>
      <w:spacing w:after="60" w:line="343" w:lineRule="atLeast"/>
      <w:ind w:right="60"/>
      <w:textAlignment w:val="center"/>
    </w:pPr>
    <w:rPr>
      <w:rFonts w:ascii="Times New Roman" w:eastAsia="Times New Roman" w:hAnsi="Times New Roman" w:cs="Times New Roman"/>
    </w:rPr>
  </w:style>
  <w:style w:type="paragraph" w:customStyle="1" w:styleId="oo-ui-searchwidget-query">
    <w:name w:val="oo-ui-searchwidget-query"/>
    <w:basedOn w:val="Normal"/>
    <w:rsid w:val="00531A76"/>
    <w:pPr>
      <w:pBdr>
        <w:bottom w:val="single" w:sz="6" w:space="0" w:color="C8CCD1"/>
      </w:pBdr>
      <w:spacing w:before="100" w:beforeAutospacing="1" w:after="100" w:afterAutospacing="1" w:line="240" w:lineRule="auto"/>
    </w:pPr>
    <w:rPr>
      <w:rFonts w:ascii="Times New Roman" w:eastAsia="Times New Roman" w:hAnsi="Times New Roman" w:cs="Times New Roman"/>
    </w:rPr>
  </w:style>
  <w:style w:type="paragraph" w:customStyle="1" w:styleId="oo-ui-searchwidget-results">
    <w:name w:val="oo-ui-searchwidget-results"/>
    <w:basedOn w:val="Normal"/>
    <w:rsid w:val="00531A76"/>
    <w:pPr>
      <w:spacing w:before="100" w:beforeAutospacing="1" w:after="100" w:afterAutospacing="1" w:line="0" w:lineRule="auto"/>
    </w:pPr>
    <w:rPr>
      <w:rFonts w:ascii="Times New Roman" w:eastAsia="Times New Roman" w:hAnsi="Times New Roman" w:cs="Times New Roman"/>
    </w:rPr>
  </w:style>
  <w:style w:type="paragraph" w:customStyle="1" w:styleId="mw-mmv-overlay">
    <w:name w:val="mw-mmv-overlay"/>
    <w:basedOn w:val="Normal"/>
    <w:rsid w:val="00531A76"/>
    <w:pPr>
      <w:shd w:val="clear" w:color="auto" w:fill="000000"/>
      <w:spacing w:before="100" w:beforeAutospacing="1" w:after="100" w:afterAutospacing="1" w:line="240" w:lineRule="auto"/>
    </w:pPr>
    <w:rPr>
      <w:rFonts w:ascii="Times New Roman" w:eastAsia="Times New Roman" w:hAnsi="Times New Roman" w:cs="Times New Roman"/>
    </w:rPr>
  </w:style>
  <w:style w:type="paragraph" w:customStyle="1" w:styleId="mw-mmv-filepage-buttons">
    <w:name w:val="mw-mmv-filepage-buttons"/>
    <w:basedOn w:val="Normal"/>
    <w:rsid w:val="00531A76"/>
    <w:pPr>
      <w:spacing w:before="75" w:after="100" w:afterAutospacing="1" w:line="240" w:lineRule="auto"/>
    </w:pPr>
    <w:rPr>
      <w:rFonts w:ascii="Times New Roman" w:eastAsia="Times New Roman" w:hAnsi="Times New Roman" w:cs="Times New Roman"/>
    </w:rPr>
  </w:style>
  <w:style w:type="paragraph" w:customStyle="1" w:styleId="mw-mmv-button">
    <w:name w:val="mw-mmv-button"/>
    <w:basedOn w:val="Normal"/>
    <w:rsid w:val="00531A76"/>
    <w:pPr>
      <w:spacing w:before="100" w:beforeAutospacing="1" w:after="100" w:afterAutospacing="1" w:line="240" w:lineRule="auto"/>
      <w:ind w:firstLine="25072"/>
    </w:pPr>
    <w:rPr>
      <w:rFonts w:ascii="Times New Roman" w:eastAsia="Times New Roman" w:hAnsi="Times New Roman" w:cs="Times New Roman"/>
    </w:rPr>
  </w:style>
  <w:style w:type="paragraph" w:customStyle="1" w:styleId="ve-init-mw-tempwikitexteditorwidget">
    <w:name w:val="ve-init-mw-tempwikitexteditorwidget"/>
    <w:basedOn w:val="Normal"/>
    <w:rsid w:val="00531A76"/>
    <w:pPr>
      <w:spacing w:before="100" w:beforeAutospacing="1" w:after="100" w:afterAutospacing="1" w:line="360" w:lineRule="atLeast"/>
    </w:pPr>
    <w:rPr>
      <w:rFonts w:ascii="Times New Roman" w:eastAsia="Times New Roman" w:hAnsi="Times New Roman" w:cs="Times New Roman"/>
    </w:rPr>
  </w:style>
  <w:style w:type="paragraph" w:customStyle="1" w:styleId="ve-init-mw-desktoparticletarget-loading-overlay">
    <w:name w:val="ve-init-mw-desktoparticletarget-loading-overlay"/>
    <w:basedOn w:val="Normal"/>
    <w:rsid w:val="00531A76"/>
    <w:pPr>
      <w:spacing w:after="100" w:afterAutospacing="1" w:line="240" w:lineRule="auto"/>
    </w:pPr>
    <w:rPr>
      <w:rFonts w:ascii="Times New Roman" w:eastAsia="Times New Roman" w:hAnsi="Times New Roman" w:cs="Times New Roman"/>
    </w:rPr>
  </w:style>
  <w:style w:type="paragraph" w:customStyle="1" w:styleId="ve-init-mw-desktoparticletarget-toolbarplaceholder">
    <w:name w:val="ve-init-mw-desktoparticletarget-toolbarplaceholder"/>
    <w:basedOn w:val="Normal"/>
    <w:rsid w:val="00531A76"/>
    <w:pPr>
      <w:pBdr>
        <w:bottom w:val="single" w:sz="6" w:space="0" w:color="C8CCD1"/>
      </w:pBdr>
      <w:spacing w:after="274" w:line="240" w:lineRule="auto"/>
      <w:ind w:left="-274" w:right="-274"/>
    </w:pPr>
    <w:rPr>
      <w:rFonts w:ascii="Times New Roman" w:eastAsia="Times New Roman" w:hAnsi="Times New Roman" w:cs="Times New Roman"/>
      <w:sz w:val="21"/>
      <w:szCs w:val="21"/>
    </w:rPr>
  </w:style>
  <w:style w:type="paragraph" w:customStyle="1" w:styleId="mw-editsection">
    <w:name w:val="mw-editsection"/>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mw-editsection-divider">
    <w:name w:val="mw-editsection-divider"/>
    <w:basedOn w:val="Normal"/>
    <w:rsid w:val="00531A76"/>
    <w:pPr>
      <w:spacing w:before="100" w:beforeAutospacing="1" w:after="100" w:afterAutospacing="1" w:line="240" w:lineRule="auto"/>
    </w:pPr>
    <w:rPr>
      <w:rFonts w:ascii="Times New Roman" w:eastAsia="Times New Roman" w:hAnsi="Times New Roman" w:cs="Times New Roman"/>
      <w:color w:val="54595D"/>
    </w:rPr>
  </w:style>
  <w:style w:type="paragraph" w:customStyle="1" w:styleId="ve-init-mw-desktoparticletarget-toolbarplaceholder-open">
    <w:name w:val="ve-init-mw-desktoparticletarget-toolbarplaceholder-open"/>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ve-init-mw-desktoparticletarget-toolbar">
    <w:name w:val="ve-init-mw-desktoparticletarget-toolbar"/>
    <w:basedOn w:val="Normal"/>
    <w:rsid w:val="00531A76"/>
    <w:pPr>
      <w:spacing w:after="274" w:line="240" w:lineRule="auto"/>
      <w:ind w:left="-274" w:right="-274"/>
    </w:pPr>
    <w:rPr>
      <w:rFonts w:ascii="Times New Roman" w:eastAsia="Times New Roman" w:hAnsi="Times New Roman" w:cs="Times New Roman"/>
      <w:sz w:val="21"/>
      <w:szCs w:val="21"/>
    </w:rPr>
  </w:style>
  <w:style w:type="paragraph" w:customStyle="1" w:styleId="ext-quick-survey-panel">
    <w:name w:val="ext-quick-survey-panel"/>
    <w:basedOn w:val="Normal"/>
    <w:rsid w:val="00531A76"/>
    <w:pPr>
      <w:shd w:val="clear" w:color="auto" w:fill="EAECF0"/>
      <w:spacing w:before="100" w:beforeAutospacing="1" w:after="100" w:afterAutospacing="1" w:line="240" w:lineRule="auto"/>
    </w:pPr>
    <w:rPr>
      <w:rFonts w:ascii="Times New Roman" w:eastAsia="Times New Roman" w:hAnsi="Times New Roman" w:cs="Times New Roman"/>
    </w:rPr>
  </w:style>
  <w:style w:type="paragraph" w:customStyle="1" w:styleId="ext-qs-loader-bar">
    <w:name w:val="ext-qs-loader-bar"/>
    <w:basedOn w:val="Normal"/>
    <w:rsid w:val="00531A76"/>
    <w:pPr>
      <w:shd w:val="clear" w:color="auto" w:fill="EAECF0"/>
      <w:spacing w:before="100" w:beforeAutospacing="1" w:after="100" w:afterAutospacing="1" w:line="240" w:lineRule="auto"/>
      <w:ind w:left="336"/>
    </w:pPr>
    <w:rPr>
      <w:rFonts w:ascii="Times New Roman" w:eastAsia="Times New Roman" w:hAnsi="Times New Roman" w:cs="Times New Roman"/>
    </w:rPr>
  </w:style>
  <w:style w:type="paragraph" w:customStyle="1" w:styleId="mwe-popups-settings-help">
    <w:name w:val="mwe-popups-settings-help"/>
    <w:basedOn w:val="Normal"/>
    <w:rsid w:val="00531A76"/>
    <w:pPr>
      <w:spacing w:before="600" w:after="600" w:line="240" w:lineRule="auto"/>
      <w:ind w:left="600" w:right="600"/>
    </w:pPr>
    <w:rPr>
      <w:rFonts w:ascii="Times New Roman" w:eastAsia="Times New Roman" w:hAnsi="Times New Roman" w:cs="Times New Roman"/>
      <w:b/>
      <w:bCs/>
      <w:sz w:val="20"/>
      <w:szCs w:val="20"/>
    </w:rPr>
  </w:style>
  <w:style w:type="paragraph" w:customStyle="1" w:styleId="mwe-popups">
    <w:name w:val="mwe-popups"/>
    <w:basedOn w:val="Normal"/>
    <w:rsid w:val="00531A76"/>
    <w:pPr>
      <w:shd w:val="clear" w:color="auto" w:fill="FFFFFF"/>
      <w:spacing w:before="100" w:beforeAutospacing="1" w:after="100" w:afterAutospacing="1" w:line="300" w:lineRule="atLeast"/>
    </w:pPr>
    <w:rPr>
      <w:rFonts w:ascii="Times New Roman" w:eastAsia="Times New Roman" w:hAnsi="Times New Roman" w:cs="Times New Roman"/>
      <w:vanish/>
      <w:sz w:val="21"/>
      <w:szCs w:val="21"/>
    </w:rPr>
  </w:style>
  <w:style w:type="paragraph" w:customStyle="1" w:styleId="mwe-popups-settings-icon">
    <w:name w:val="mwe-popups-settings-icon"/>
    <w:basedOn w:val="Normal"/>
    <w:rsid w:val="00531A76"/>
    <w:pPr>
      <w:spacing w:before="60" w:after="30" w:line="240" w:lineRule="auto"/>
      <w:ind w:left="60" w:right="60" w:hanging="240"/>
    </w:pPr>
    <w:rPr>
      <w:rFonts w:ascii="Times New Roman" w:eastAsia="Times New Roman" w:hAnsi="Times New Roman" w:cs="Times New Roman"/>
    </w:rPr>
  </w:style>
  <w:style w:type="paragraph" w:customStyle="1" w:styleId="mwe-popups-overlay">
    <w:name w:val="mwe-popups-overlay"/>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nocolbreak">
    <w:name w:val="nocolbreak"/>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navbox">
    <w:name w:val="navbox"/>
    <w:basedOn w:val="Normal"/>
    <w:rsid w:val="00531A76"/>
    <w:pPr>
      <w:pBdr>
        <w:top w:val="single" w:sz="6" w:space="1" w:color="A2A9B1"/>
        <w:left w:val="single" w:sz="6" w:space="1" w:color="A2A9B1"/>
        <w:bottom w:val="single" w:sz="6" w:space="1" w:color="A2A9B1"/>
        <w:right w:val="single" w:sz="6" w:space="1" w:color="A2A9B1"/>
      </w:pBdr>
      <w:shd w:val="clear" w:color="auto" w:fill="FDFDFD"/>
      <w:spacing w:before="240" w:after="0"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navbox-subgroup">
    <w:name w:val="navbox-subgroup"/>
    <w:basedOn w:val="Normal"/>
    <w:rsid w:val="00531A76"/>
    <w:pPr>
      <w:shd w:val="clear" w:color="auto" w:fill="FDFDFD"/>
      <w:spacing w:before="100" w:beforeAutospacing="1" w:after="100" w:afterAutospacing="1" w:line="240" w:lineRule="auto"/>
    </w:pPr>
    <w:rPr>
      <w:rFonts w:ascii="Times New Roman" w:eastAsia="Times New Roman" w:hAnsi="Times New Roman" w:cs="Times New Roman"/>
    </w:rPr>
  </w:style>
  <w:style w:type="paragraph" w:customStyle="1" w:styleId="navbox-group">
    <w:name w:val="navbox-group"/>
    <w:basedOn w:val="Normal"/>
    <w:rsid w:val="00531A76"/>
    <w:pPr>
      <w:spacing w:before="100" w:beforeAutospacing="1" w:after="100" w:afterAutospacing="1" w:line="360" w:lineRule="atLeast"/>
      <w:jc w:val="center"/>
    </w:pPr>
    <w:rPr>
      <w:rFonts w:ascii="Times New Roman" w:eastAsia="Times New Roman" w:hAnsi="Times New Roman" w:cs="Times New Roman"/>
    </w:rPr>
  </w:style>
  <w:style w:type="paragraph" w:customStyle="1" w:styleId="navbox-title">
    <w:name w:val="navbox-title"/>
    <w:basedOn w:val="Normal"/>
    <w:rsid w:val="00531A76"/>
    <w:pPr>
      <w:shd w:val="clear" w:color="auto" w:fill="CCCCFF"/>
      <w:spacing w:before="100" w:beforeAutospacing="1" w:after="100" w:afterAutospacing="1" w:line="360" w:lineRule="atLeast"/>
      <w:jc w:val="center"/>
    </w:pPr>
    <w:rPr>
      <w:rFonts w:ascii="Times New Roman" w:eastAsia="Times New Roman" w:hAnsi="Times New Roman" w:cs="Times New Roman"/>
    </w:rPr>
  </w:style>
  <w:style w:type="paragraph" w:customStyle="1" w:styleId="navbox-abovebelow">
    <w:name w:val="navbox-abovebelow"/>
    <w:basedOn w:val="Normal"/>
    <w:rsid w:val="00531A76"/>
    <w:pPr>
      <w:shd w:val="clear" w:color="auto" w:fill="DDDDFF"/>
      <w:spacing w:before="100" w:beforeAutospacing="1" w:after="100" w:afterAutospacing="1" w:line="360" w:lineRule="atLeast"/>
      <w:jc w:val="center"/>
    </w:pPr>
    <w:rPr>
      <w:rFonts w:ascii="Times New Roman" w:eastAsia="Times New Roman" w:hAnsi="Times New Roman" w:cs="Times New Roman"/>
    </w:rPr>
  </w:style>
  <w:style w:type="paragraph" w:customStyle="1" w:styleId="navbox-list">
    <w:name w:val="navbox-list"/>
    <w:basedOn w:val="Normal"/>
    <w:rsid w:val="00531A76"/>
    <w:pPr>
      <w:spacing w:before="100" w:beforeAutospacing="1" w:after="100" w:afterAutospacing="1" w:line="360" w:lineRule="atLeast"/>
    </w:pPr>
    <w:rPr>
      <w:rFonts w:ascii="Times New Roman" w:eastAsia="Times New Roman" w:hAnsi="Times New Roman" w:cs="Times New Roman"/>
    </w:rPr>
  </w:style>
  <w:style w:type="paragraph" w:customStyle="1" w:styleId="navbox-even">
    <w:name w:val="navbox-even"/>
    <w:basedOn w:val="Normal"/>
    <w:rsid w:val="00531A76"/>
    <w:pPr>
      <w:shd w:val="clear" w:color="auto" w:fill="F7F7F7"/>
      <w:spacing w:before="100" w:beforeAutospacing="1" w:after="100" w:afterAutospacing="1" w:line="240" w:lineRule="auto"/>
    </w:pPr>
    <w:rPr>
      <w:rFonts w:ascii="Times New Roman" w:eastAsia="Times New Roman" w:hAnsi="Times New Roman" w:cs="Times New Roman"/>
    </w:rPr>
  </w:style>
  <w:style w:type="paragraph" w:customStyle="1" w:styleId="navbox-odd">
    <w:name w:val="navbox-odd"/>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navbar">
    <w:name w:val="navbar"/>
    <w:basedOn w:val="Normal"/>
    <w:rsid w:val="00531A76"/>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infobox">
    <w:name w:val="infobox"/>
    <w:basedOn w:val="Normal"/>
    <w:rsid w:val="00531A76"/>
    <w:pPr>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531A76"/>
    <w:pPr>
      <w:pBdr>
        <w:top w:val="single" w:sz="6" w:space="2" w:color="A2A9B1"/>
        <w:left w:val="single" w:sz="6" w:space="2" w:color="A2A9B1"/>
        <w:bottom w:val="single" w:sz="6" w:space="2" w:color="A2A9B1"/>
        <w:right w:val="single" w:sz="6" w:space="2" w:color="A2A9B1"/>
      </w:pBdr>
      <w:shd w:val="clear" w:color="auto" w:fill="F8F9FA"/>
      <w:spacing w:after="240" w:line="240" w:lineRule="auto"/>
    </w:pPr>
    <w:rPr>
      <w:rFonts w:ascii="Times New Roman" w:eastAsia="Times New Roman" w:hAnsi="Times New Roman" w:cs="Times New Roman"/>
    </w:rPr>
  </w:style>
  <w:style w:type="paragraph" w:customStyle="1" w:styleId="visualhide">
    <w:name w:val="visualhide"/>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hatnote">
    <w:name w:val="hatnote"/>
    <w:basedOn w:val="Normal"/>
    <w:rsid w:val="00531A76"/>
    <w:pPr>
      <w:spacing w:before="100" w:beforeAutospacing="1" w:after="100" w:afterAutospacing="1" w:line="240" w:lineRule="auto"/>
    </w:pPr>
    <w:rPr>
      <w:rFonts w:ascii="Times New Roman" w:eastAsia="Times New Roman" w:hAnsi="Times New Roman" w:cs="Times New Roman"/>
      <w:i/>
      <w:iCs/>
    </w:rPr>
  </w:style>
  <w:style w:type="paragraph" w:customStyle="1" w:styleId="geo-default">
    <w:name w:val="geo-default"/>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geo-dms">
    <w:name w:val="geo-dms"/>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geo-dec">
    <w:name w:val="geo-dec"/>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geo-nondefault">
    <w:name w:val="geo-nondefault"/>
    <w:basedOn w:val="Normal"/>
    <w:rsid w:val="00531A76"/>
    <w:pPr>
      <w:spacing w:before="100" w:beforeAutospacing="1" w:after="100" w:afterAutospacing="1" w:line="240" w:lineRule="auto"/>
    </w:pPr>
    <w:rPr>
      <w:rFonts w:ascii="Times New Roman" w:eastAsia="Times New Roman" w:hAnsi="Times New Roman" w:cs="Times New Roman"/>
      <w:vanish/>
    </w:rPr>
  </w:style>
  <w:style w:type="paragraph" w:customStyle="1" w:styleId="geo-multi-punct">
    <w:name w:val="geo-multi-punct"/>
    <w:basedOn w:val="Normal"/>
    <w:rsid w:val="00531A76"/>
    <w:pPr>
      <w:spacing w:before="100" w:beforeAutospacing="1" w:after="100" w:afterAutospacing="1" w:line="240" w:lineRule="auto"/>
    </w:pPr>
    <w:rPr>
      <w:rFonts w:ascii="Times New Roman" w:eastAsia="Times New Roman" w:hAnsi="Times New Roman" w:cs="Times New Roman"/>
      <w:vanish/>
    </w:rPr>
  </w:style>
  <w:style w:type="paragraph" w:customStyle="1" w:styleId="longitude">
    <w:name w:val="longitude"/>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latitude">
    <w:name w:val="latitude"/>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nowrap">
    <w:name w:val="nowrap"/>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wrap">
    <w:name w:val="wrap"/>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template-documentation">
    <w:name w:val="template-documentation"/>
    <w:basedOn w:val="Normal"/>
    <w:rsid w:val="00531A76"/>
    <w:pPr>
      <w:pBdr>
        <w:top w:val="single" w:sz="6" w:space="12" w:color="A2A9B1"/>
        <w:left w:val="single" w:sz="6" w:space="12" w:color="A2A9B1"/>
        <w:bottom w:val="single" w:sz="6" w:space="12" w:color="A2A9B1"/>
        <w:right w:val="single" w:sz="6" w:space="12" w:color="A2A9B1"/>
      </w:pBdr>
      <w:shd w:val="clear" w:color="auto" w:fill="ECFCF4"/>
      <w:spacing w:before="240" w:after="0" w:line="240" w:lineRule="auto"/>
    </w:pPr>
    <w:rPr>
      <w:rFonts w:ascii="Times New Roman" w:eastAsia="Times New Roman" w:hAnsi="Times New Roman" w:cs="Times New Roman"/>
    </w:rPr>
  </w:style>
  <w:style w:type="paragraph" w:customStyle="1" w:styleId="mw-tag-markers">
    <w:name w:val="mw-tag-markers"/>
    <w:basedOn w:val="Normal"/>
    <w:rsid w:val="00531A76"/>
    <w:pPr>
      <w:spacing w:before="100" w:beforeAutospacing="1" w:after="100" w:afterAutospacing="1" w:line="240" w:lineRule="auto"/>
    </w:pPr>
    <w:rPr>
      <w:rFonts w:ascii="Times New Roman" w:eastAsia="Times New Roman" w:hAnsi="Times New Roman" w:cs="Times New Roman"/>
      <w:i/>
      <w:iCs/>
      <w:sz w:val="22"/>
      <w:szCs w:val="22"/>
    </w:rPr>
  </w:style>
  <w:style w:type="paragraph" w:customStyle="1" w:styleId="checkuser-show">
    <w:name w:val="checkuser-show"/>
    <w:basedOn w:val="Normal"/>
    <w:rsid w:val="00531A76"/>
    <w:pPr>
      <w:spacing w:before="100" w:beforeAutospacing="1" w:after="100" w:afterAutospacing="1" w:line="240" w:lineRule="auto"/>
    </w:pPr>
    <w:rPr>
      <w:rFonts w:ascii="Times New Roman" w:eastAsia="Times New Roman" w:hAnsi="Times New Roman" w:cs="Times New Roman"/>
      <w:vanish/>
    </w:rPr>
  </w:style>
  <w:style w:type="paragraph" w:customStyle="1" w:styleId="sysop-show">
    <w:name w:val="sysop-show"/>
    <w:basedOn w:val="Normal"/>
    <w:rsid w:val="00531A76"/>
    <w:pPr>
      <w:spacing w:before="100" w:beforeAutospacing="1" w:after="100" w:afterAutospacing="1" w:line="240" w:lineRule="auto"/>
    </w:pPr>
    <w:rPr>
      <w:rFonts w:ascii="Times New Roman" w:eastAsia="Times New Roman" w:hAnsi="Times New Roman" w:cs="Times New Roman"/>
      <w:vanish/>
    </w:rPr>
  </w:style>
  <w:style w:type="paragraph" w:customStyle="1" w:styleId="patroller-show">
    <w:name w:val="patroller-show"/>
    <w:basedOn w:val="Normal"/>
    <w:rsid w:val="00531A76"/>
    <w:pPr>
      <w:spacing w:before="100" w:beforeAutospacing="1" w:after="100" w:afterAutospacing="1" w:line="240" w:lineRule="auto"/>
    </w:pPr>
    <w:rPr>
      <w:rFonts w:ascii="Times New Roman" w:eastAsia="Times New Roman" w:hAnsi="Times New Roman" w:cs="Times New Roman"/>
      <w:vanish/>
    </w:rPr>
  </w:style>
  <w:style w:type="paragraph" w:customStyle="1" w:styleId="templateeditor-show">
    <w:name w:val="templateeditor-show"/>
    <w:basedOn w:val="Normal"/>
    <w:rsid w:val="00531A76"/>
    <w:pPr>
      <w:spacing w:before="100" w:beforeAutospacing="1" w:after="100" w:afterAutospacing="1" w:line="240" w:lineRule="auto"/>
    </w:pPr>
    <w:rPr>
      <w:rFonts w:ascii="Times New Roman" w:eastAsia="Times New Roman" w:hAnsi="Times New Roman" w:cs="Times New Roman"/>
      <w:vanish/>
    </w:rPr>
  </w:style>
  <w:style w:type="paragraph" w:customStyle="1" w:styleId="extendedmover-show">
    <w:name w:val="extendedmover-show"/>
    <w:basedOn w:val="Normal"/>
    <w:rsid w:val="00531A76"/>
    <w:pPr>
      <w:spacing w:before="100" w:beforeAutospacing="1" w:after="100" w:afterAutospacing="1" w:line="240" w:lineRule="auto"/>
    </w:pPr>
    <w:rPr>
      <w:rFonts w:ascii="Times New Roman" w:eastAsia="Times New Roman" w:hAnsi="Times New Roman" w:cs="Times New Roman"/>
      <w:vanish/>
    </w:rPr>
  </w:style>
  <w:style w:type="paragraph" w:customStyle="1" w:styleId="extendedconfirmed-show">
    <w:name w:val="extendedconfirmed-show"/>
    <w:basedOn w:val="Normal"/>
    <w:rsid w:val="00531A76"/>
    <w:pPr>
      <w:spacing w:before="100" w:beforeAutospacing="1" w:after="100" w:afterAutospacing="1" w:line="240" w:lineRule="auto"/>
    </w:pPr>
    <w:rPr>
      <w:rFonts w:ascii="Times New Roman" w:eastAsia="Times New Roman" w:hAnsi="Times New Roman" w:cs="Times New Roman"/>
      <w:vanish/>
    </w:rPr>
  </w:style>
  <w:style w:type="paragraph" w:customStyle="1" w:styleId="autoconfirmed-show">
    <w:name w:val="autoconfirmed-show"/>
    <w:basedOn w:val="Normal"/>
    <w:rsid w:val="00531A76"/>
    <w:pPr>
      <w:spacing w:before="100" w:beforeAutospacing="1" w:after="100" w:afterAutospacing="1" w:line="240" w:lineRule="auto"/>
    </w:pPr>
    <w:rPr>
      <w:rFonts w:ascii="Times New Roman" w:eastAsia="Times New Roman" w:hAnsi="Times New Roman" w:cs="Times New Roman"/>
      <w:vanish/>
    </w:rPr>
  </w:style>
  <w:style w:type="paragraph" w:customStyle="1" w:styleId="user-show">
    <w:name w:val="user-show"/>
    <w:basedOn w:val="Normal"/>
    <w:rsid w:val="00531A76"/>
    <w:pPr>
      <w:spacing w:before="100" w:beforeAutospacing="1" w:after="100" w:afterAutospacing="1" w:line="240" w:lineRule="auto"/>
    </w:pPr>
    <w:rPr>
      <w:rFonts w:ascii="Times New Roman" w:eastAsia="Times New Roman" w:hAnsi="Times New Roman" w:cs="Times New Roman"/>
      <w:vanish/>
    </w:rPr>
  </w:style>
  <w:style w:type="paragraph" w:customStyle="1" w:styleId="times-serif">
    <w:name w:val="times-serif"/>
    <w:basedOn w:val="Normal"/>
    <w:rsid w:val="00531A76"/>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mwe-math-fallback-image-display">
    <w:name w:val="mwe-math-fallback-image-display"/>
    <w:basedOn w:val="Normal"/>
    <w:rsid w:val="00531A76"/>
    <w:pPr>
      <w:spacing w:before="144" w:after="144" w:line="240" w:lineRule="auto"/>
      <w:ind w:left="384"/>
    </w:pPr>
    <w:rPr>
      <w:rFonts w:ascii="Times New Roman" w:eastAsia="Times New Roman" w:hAnsi="Times New Roman" w:cs="Times New Roman"/>
    </w:rPr>
  </w:style>
  <w:style w:type="paragraph" w:customStyle="1" w:styleId="mwe-math-mathml-display">
    <w:name w:val="mwe-math-mathml-display"/>
    <w:basedOn w:val="Normal"/>
    <w:rsid w:val="00531A76"/>
    <w:pPr>
      <w:spacing w:before="144" w:after="144" w:line="240" w:lineRule="auto"/>
      <w:ind w:left="384"/>
    </w:pPr>
    <w:rPr>
      <w:rFonts w:ascii="Times New Roman" w:eastAsia="Times New Roman" w:hAnsi="Times New Roman" w:cs="Times New Roman"/>
    </w:rPr>
  </w:style>
  <w:style w:type="paragraph" w:customStyle="1" w:styleId="flaggedrevsdraftsynced">
    <w:name w:val="flaggedrevs_draft_synced"/>
    <w:basedOn w:val="Normal"/>
    <w:rsid w:val="00531A76"/>
    <w:pPr>
      <w:spacing w:before="100" w:beforeAutospacing="1" w:after="100" w:afterAutospacing="1" w:line="240" w:lineRule="auto"/>
    </w:pPr>
    <w:rPr>
      <w:rFonts w:ascii="Times New Roman" w:eastAsia="Times New Roman" w:hAnsi="Times New Roman" w:cs="Times New Roman"/>
      <w:vanish/>
    </w:rPr>
  </w:style>
  <w:style w:type="paragraph" w:customStyle="1" w:styleId="flaggedrevsstablesynced">
    <w:name w:val="flaggedrevs_stable_synced"/>
    <w:basedOn w:val="Normal"/>
    <w:rsid w:val="00531A76"/>
    <w:pPr>
      <w:spacing w:before="100" w:beforeAutospacing="1" w:after="100" w:afterAutospacing="1" w:line="240" w:lineRule="auto"/>
    </w:pPr>
    <w:rPr>
      <w:rFonts w:ascii="Times New Roman" w:eastAsia="Times New Roman" w:hAnsi="Times New Roman" w:cs="Times New Roman"/>
      <w:vanish/>
    </w:rPr>
  </w:style>
  <w:style w:type="paragraph" w:customStyle="1" w:styleId="oo-ui-labelelement-label">
    <w:name w:val="oo-ui-labelelement-label"/>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labelelement-label-highlight">
    <w:name w:val="oo-ui-labelelement-label-highlight"/>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fieldlayout-help">
    <w:name w:val="oo-ui-fieldlayout-help"/>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inputwidget-input">
    <w:name w:val="oo-ui-inputwidget-input"/>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selectfileinputwidget-clearbutton">
    <w:name w:val="oo-ui-selectfileinputwidget-clearbutton"/>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uls-search">
    <w:name w:val="uls-search"/>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uls-filtersuggestion">
    <w:name w:val="uls-filtersuggestion"/>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uls-lcd-region-title">
    <w:name w:val="uls-lcd-region-title"/>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selectfilewidget-droplabel">
    <w:name w:val="oo-ui-selectfilewidget-droplabel"/>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selectfileinputwidget-selectbutton">
    <w:name w:val="oo-ui-selectfileinputwidget-selectbutton"/>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selectfilewidget-thumbnail">
    <w:name w:val="oo-ui-selectfilewidget-thumbnail"/>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selectfileinputwidget-info">
    <w:name w:val="oo-ui-selectfileinputwidget-info"/>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selectfileinputwidget-label">
    <w:name w:val="oo-ui-selectfileinputwidget-label"/>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selectfileinputwidget-filename">
    <w:name w:val="oo-ui-selectfileinputwidget-filename"/>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mw-mmv-view-expanded">
    <w:name w:val="mw-mmv-view-expanded"/>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mw-mmv-view-config">
    <w:name w:val="mw-mmv-view-config"/>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mw-indicators">
    <w:name w:val="mw-indicators"/>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ve-ui-surface">
    <w:name w:val="ve-ui-surface"/>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ve-init-mw-desktoparticletarget-editablecontent">
    <w:name w:val="ve-init-mw-desktoparticletarget-editablecontent"/>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survey-footer">
    <w:name w:val="survey-footer"/>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image">
    <w:name w:val="image"/>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mw-ui-icon-preview-disambiguation">
    <w:name w:val="mw-ui-icon-preview-disambiguation"/>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mw-ui-icon-preview-generic">
    <w:name w:val="mw-ui-icon-preview-generic"/>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mwe-popups-container">
    <w:name w:val="mwe-popups-container"/>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mwe-popups-extract">
    <w:name w:val="mwe-popups-extract"/>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mwe-popups-title">
    <w:name w:val="mwe-popups-title"/>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mw-specialpage-summary">
    <w:name w:val="mw-specialpage-summary"/>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mw-empty-li">
    <w:name w:val="mw-empty-li"/>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mw-collapsible-toggle">
    <w:name w:val="mw-collapsible-toggle"/>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imbox">
    <w:name w:val="imbox"/>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hide-when-compact">
    <w:name w:val="hide-when-compact"/>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selflink">
    <w:name w:val="selflink"/>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wpb-header">
    <w:name w:val="wpb-header"/>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wpb-outside">
    <w:name w:val="wpb-outside"/>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mbox-image">
    <w:name w:val="mbox-image"/>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mbox-imageright">
    <w:name w:val="mbox-imageright"/>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mbox-empty-cell">
    <w:name w:val="mbox-empty-cell"/>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mbox-text-span">
    <w:name w:val="mbox-text-span"/>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play-btn-large">
    <w:name w:val="play-btn-large"/>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mbox-small">
    <w:name w:val="mbox-small"/>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mbox-small-left">
    <w:name w:val="mbox-small-left"/>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buttonelement-button">
    <w:name w:val="oo-ui-buttonelement-button"/>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buttonelement-frameless">
    <w:name w:val="oo-ui-buttonelement-frameless"/>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uls-no-found-more">
    <w:name w:val="uls-no-found-more"/>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buttonoptionwidget">
    <w:name w:val="oo-ui-buttonoptionwidget"/>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tmbox">
    <w:name w:val="tmbox"/>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uls-trigger">
    <w:name w:val="uls-trigger"/>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element-hidden">
    <w:name w:val="oo-ui-element-hidden"/>
    <w:basedOn w:val="Normal"/>
    <w:rsid w:val="00531A76"/>
    <w:pPr>
      <w:spacing w:before="100" w:beforeAutospacing="1" w:after="100" w:afterAutospacing="1" w:line="240" w:lineRule="auto"/>
    </w:pPr>
    <w:rPr>
      <w:rFonts w:ascii="Times New Roman" w:eastAsia="Times New Roman" w:hAnsi="Times New Roman" w:cs="Times New Roman"/>
      <w:vanish/>
    </w:rPr>
  </w:style>
  <w:style w:type="paragraph" w:customStyle="1" w:styleId="cite-accessibility-label">
    <w:name w:val="cite-accessibility-label"/>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editnotice-redlink">
    <w:name w:val="editnotice-redlink"/>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mw-ui-checkbox">
    <w:name w:val="mw-ui-checkbox"/>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mbox-text">
    <w:name w:val="mbox-text"/>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inputbox-element">
    <w:name w:val="inputbox-element"/>
    <w:basedOn w:val="Normal"/>
    <w:rsid w:val="00531A76"/>
    <w:pPr>
      <w:spacing w:before="100" w:beforeAutospacing="1" w:after="100" w:afterAutospacing="1" w:line="240" w:lineRule="auto"/>
    </w:pPr>
    <w:rPr>
      <w:rFonts w:ascii="Times New Roman" w:eastAsia="Times New Roman" w:hAnsi="Times New Roman" w:cs="Times New Roman"/>
    </w:rPr>
  </w:style>
  <w:style w:type="character" w:customStyle="1" w:styleId="reference">
    <w:name w:val="reference"/>
    <w:basedOn w:val="DefaultParagraphFont"/>
    <w:rsid w:val="00531A76"/>
    <w:rPr>
      <w:sz w:val="19"/>
      <w:szCs w:val="19"/>
    </w:rPr>
  </w:style>
  <w:style w:type="character" w:customStyle="1" w:styleId="brokenref">
    <w:name w:val="brokenref"/>
    <w:basedOn w:val="DefaultParagraphFont"/>
    <w:rsid w:val="00531A76"/>
    <w:rPr>
      <w:vanish/>
      <w:webHidden w:val="0"/>
      <w:specVanish w:val="0"/>
    </w:rPr>
  </w:style>
  <w:style w:type="character" w:customStyle="1" w:styleId="texhtml">
    <w:name w:val="texhtml"/>
    <w:basedOn w:val="DefaultParagraphFont"/>
    <w:rsid w:val="00531A76"/>
    <w:rPr>
      <w:rFonts w:ascii="Times New Roman" w:hAnsi="Times New Roman" w:cs="Times New Roman" w:hint="default"/>
      <w:sz w:val="28"/>
      <w:szCs w:val="28"/>
    </w:rPr>
  </w:style>
  <w:style w:type="character" w:customStyle="1" w:styleId="mwe-math-mathml-inline">
    <w:name w:val="mwe-math-mathml-inline"/>
    <w:basedOn w:val="DefaultParagraphFont"/>
    <w:rsid w:val="00531A76"/>
    <w:rPr>
      <w:sz w:val="28"/>
      <w:szCs w:val="28"/>
    </w:rPr>
  </w:style>
  <w:style w:type="paragraph" w:customStyle="1" w:styleId="oo-ui-labelelement-label1">
    <w:name w:val="oo-ui-labelelement-label1"/>
    <w:basedOn w:val="Normal"/>
    <w:rsid w:val="00531A76"/>
    <w:pPr>
      <w:spacing w:before="100" w:beforeAutospacing="1" w:after="100" w:afterAutospacing="1" w:line="343" w:lineRule="atLeast"/>
    </w:pPr>
    <w:rPr>
      <w:rFonts w:ascii="Times New Roman" w:eastAsia="Times New Roman" w:hAnsi="Times New Roman" w:cs="Times New Roman"/>
    </w:rPr>
  </w:style>
  <w:style w:type="paragraph" w:customStyle="1" w:styleId="oo-ui-labelelement-label-highlight1">
    <w:name w:val="oo-ui-labelelement-label-highlight1"/>
    <w:basedOn w:val="Normal"/>
    <w:rsid w:val="00531A76"/>
    <w:pPr>
      <w:spacing w:before="100" w:beforeAutospacing="1" w:after="100" w:afterAutospacing="1" w:line="240" w:lineRule="auto"/>
    </w:pPr>
    <w:rPr>
      <w:rFonts w:ascii="Times New Roman" w:eastAsia="Times New Roman" w:hAnsi="Times New Roman" w:cs="Times New Roman"/>
      <w:b/>
      <w:bCs/>
    </w:rPr>
  </w:style>
  <w:style w:type="paragraph" w:customStyle="1" w:styleId="oo-ui-fieldlayout-help1">
    <w:name w:val="oo-ui-fieldlayout-help1"/>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buttonelement-button1">
    <w:name w:val="oo-ui-buttonelement-button1"/>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buttonelement-frameless1">
    <w:name w:val="oo-ui-buttonelement-frameless1"/>
    <w:basedOn w:val="Normal"/>
    <w:rsid w:val="00531A76"/>
    <w:pPr>
      <w:spacing w:before="100" w:beforeAutospacing="1" w:after="100" w:afterAutospacing="1" w:line="240" w:lineRule="auto"/>
      <w:ind w:left="90"/>
    </w:pPr>
    <w:rPr>
      <w:rFonts w:ascii="Times New Roman" w:eastAsia="Times New Roman" w:hAnsi="Times New Roman" w:cs="Times New Roman"/>
    </w:rPr>
  </w:style>
  <w:style w:type="paragraph" w:customStyle="1" w:styleId="oo-ui-iconelement-icon1">
    <w:name w:val="oo-ui-iconelement-icon1"/>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buttonelement-button2">
    <w:name w:val="oo-ui-buttonelement-button2"/>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labelelement-label2">
    <w:name w:val="oo-ui-labelelement-label2"/>
    <w:basedOn w:val="Normal"/>
    <w:rsid w:val="00531A76"/>
    <w:pPr>
      <w:spacing w:before="100" w:beforeAutospacing="1" w:after="100" w:afterAutospacing="1" w:line="308" w:lineRule="atLeast"/>
    </w:pPr>
    <w:rPr>
      <w:rFonts w:ascii="Times New Roman" w:eastAsia="Times New Roman" w:hAnsi="Times New Roman" w:cs="Times New Roman"/>
    </w:rPr>
  </w:style>
  <w:style w:type="paragraph" w:customStyle="1" w:styleId="oo-ui-radioinputwidget1">
    <w:name w:val="oo-ui-radioinputwidget1"/>
    <w:basedOn w:val="Normal"/>
    <w:rsid w:val="00531A76"/>
    <w:pPr>
      <w:spacing w:before="100" w:beforeAutospacing="1" w:after="100" w:afterAutospacing="1" w:line="343" w:lineRule="atLeast"/>
    </w:pPr>
    <w:rPr>
      <w:rFonts w:ascii="Times New Roman" w:eastAsia="Times New Roman" w:hAnsi="Times New Roman" w:cs="Times New Roman"/>
    </w:rPr>
  </w:style>
  <w:style w:type="paragraph" w:customStyle="1" w:styleId="oo-ui-labelelement-label3">
    <w:name w:val="oo-ui-labelelement-label3"/>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buttonelement1">
    <w:name w:val="oo-ui-buttonelement1"/>
    <w:basedOn w:val="Normal"/>
    <w:rsid w:val="00531A76"/>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oo-ui-buttonelement-button3">
    <w:name w:val="oo-ui-buttonelement-button3"/>
    <w:basedOn w:val="Normal"/>
    <w:rsid w:val="00531A76"/>
    <w:pPr>
      <w:spacing w:before="100" w:beforeAutospacing="1" w:after="0" w:line="240" w:lineRule="auto"/>
      <w:ind w:right="-15"/>
    </w:pPr>
    <w:rPr>
      <w:rFonts w:ascii="Times New Roman" w:eastAsia="Times New Roman" w:hAnsi="Times New Roman" w:cs="Times New Roman"/>
    </w:rPr>
  </w:style>
  <w:style w:type="paragraph" w:customStyle="1" w:styleId="oo-ui-popupwidget-anchor1">
    <w:name w:val="oo-ui-popupwidget-anchor1"/>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fieldlayout1">
    <w:name w:val="oo-ui-fieldlayout1"/>
    <w:basedOn w:val="Normal"/>
    <w:rsid w:val="00531A76"/>
    <w:pPr>
      <w:spacing w:after="100" w:afterAutospacing="1" w:line="240" w:lineRule="auto"/>
    </w:pPr>
    <w:rPr>
      <w:rFonts w:ascii="Times New Roman" w:eastAsia="Times New Roman" w:hAnsi="Times New Roman" w:cs="Times New Roman"/>
    </w:rPr>
  </w:style>
  <w:style w:type="paragraph" w:customStyle="1" w:styleId="oo-ui-fieldlayout2">
    <w:name w:val="oo-ui-fieldlayout2"/>
    <w:basedOn w:val="Normal"/>
    <w:rsid w:val="00531A76"/>
    <w:pPr>
      <w:spacing w:after="100" w:afterAutospacing="1" w:line="240" w:lineRule="auto"/>
    </w:pPr>
    <w:rPr>
      <w:rFonts w:ascii="Times New Roman" w:eastAsia="Times New Roman" w:hAnsi="Times New Roman" w:cs="Times New Roman"/>
    </w:rPr>
  </w:style>
  <w:style w:type="paragraph" w:customStyle="1" w:styleId="oo-ui-inputwidget-input1">
    <w:name w:val="oo-ui-inputwidget-input1"/>
    <w:basedOn w:val="Normal"/>
    <w:rsid w:val="00531A76"/>
    <w:pPr>
      <w:pBdr>
        <w:top w:val="single" w:sz="6" w:space="5" w:color="A2A9B1"/>
        <w:left w:val="single" w:sz="6" w:space="6" w:color="A2A9B1"/>
        <w:bottom w:val="single" w:sz="6" w:space="5" w:color="A2A9B1"/>
        <w:right w:val="single" w:sz="6" w:space="6" w:color="A2A9B1"/>
      </w:pBdr>
      <w:shd w:val="clear" w:color="auto" w:fill="FFFFFF"/>
      <w:spacing w:after="0" w:line="308" w:lineRule="atLeast"/>
    </w:pPr>
    <w:rPr>
      <w:rFonts w:ascii="inherit" w:eastAsia="Times New Roman" w:hAnsi="inherit" w:cs="Times New Roman"/>
      <w:color w:val="000000"/>
    </w:rPr>
  </w:style>
  <w:style w:type="paragraph" w:customStyle="1" w:styleId="oo-ui-pendingelement-pending1">
    <w:name w:val="oo-ui-pendingelement-pending1"/>
    <w:basedOn w:val="Normal"/>
    <w:rsid w:val="00531A76"/>
    <w:pPr>
      <w:shd w:val="clear" w:color="auto" w:fill="EAECF0"/>
      <w:spacing w:before="100" w:beforeAutospacing="1" w:after="100" w:afterAutospacing="1" w:line="240" w:lineRule="auto"/>
    </w:pPr>
    <w:rPr>
      <w:rFonts w:ascii="Times New Roman" w:eastAsia="Times New Roman" w:hAnsi="Times New Roman" w:cs="Times New Roman"/>
    </w:rPr>
  </w:style>
  <w:style w:type="paragraph" w:customStyle="1" w:styleId="oo-ui-labelelement-label4">
    <w:name w:val="oo-ui-labelelement-label4"/>
    <w:basedOn w:val="Normal"/>
    <w:rsid w:val="00531A76"/>
    <w:pPr>
      <w:spacing w:before="100" w:beforeAutospacing="1" w:after="100" w:afterAutospacing="1" w:line="308" w:lineRule="atLeast"/>
    </w:pPr>
    <w:rPr>
      <w:rFonts w:ascii="Times New Roman" w:eastAsia="Times New Roman" w:hAnsi="Times New Roman" w:cs="Times New Roman"/>
    </w:rPr>
  </w:style>
  <w:style w:type="paragraph" w:customStyle="1" w:styleId="oo-ui-inputwidget-input2">
    <w:name w:val="oo-ui-inputwidget-input2"/>
    <w:basedOn w:val="Normal"/>
    <w:rsid w:val="00531A76"/>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oo-ui-indicatorwidget1">
    <w:name w:val="oo-ui-indicatorwidget1"/>
    <w:basedOn w:val="Normal"/>
    <w:rsid w:val="00531A76"/>
    <w:pPr>
      <w:spacing w:after="0" w:line="480" w:lineRule="auto"/>
      <w:ind w:hanging="18913"/>
      <w:textAlignment w:val="center"/>
    </w:pPr>
    <w:rPr>
      <w:rFonts w:ascii="Times New Roman" w:eastAsia="Times New Roman" w:hAnsi="Times New Roman" w:cs="Times New Roman"/>
    </w:rPr>
  </w:style>
  <w:style w:type="paragraph" w:customStyle="1" w:styleId="oo-ui-checkboxinputwidget1">
    <w:name w:val="oo-ui-checkboxinputwidget1"/>
    <w:basedOn w:val="Normal"/>
    <w:rsid w:val="00531A76"/>
    <w:pPr>
      <w:spacing w:before="100" w:beforeAutospacing="1" w:after="100" w:afterAutospacing="1" w:line="343" w:lineRule="atLeast"/>
    </w:pPr>
    <w:rPr>
      <w:rFonts w:ascii="Times New Roman" w:eastAsia="Times New Roman" w:hAnsi="Times New Roman" w:cs="Times New Roman"/>
    </w:rPr>
  </w:style>
  <w:style w:type="paragraph" w:customStyle="1" w:styleId="oo-ui-progressbarwidget-bar1">
    <w:name w:val="oo-ui-progressbarwidget-bar1"/>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buttonwidget1">
    <w:name w:val="oo-ui-buttonwidget1"/>
    <w:basedOn w:val="Normal"/>
    <w:rsid w:val="00531A76"/>
    <w:pPr>
      <w:spacing w:before="100" w:beforeAutospacing="1" w:after="100" w:afterAutospacing="1" w:line="240" w:lineRule="auto"/>
      <w:ind w:right="120"/>
    </w:pPr>
    <w:rPr>
      <w:rFonts w:ascii="Times New Roman" w:eastAsia="Times New Roman" w:hAnsi="Times New Roman" w:cs="Times New Roman"/>
    </w:rPr>
  </w:style>
  <w:style w:type="paragraph" w:customStyle="1" w:styleId="oo-ui-buttonelement-button4">
    <w:name w:val="oo-ui-buttonelement-button4"/>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inputwidget-input3">
    <w:name w:val="oo-ui-inputwidget-input3"/>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selectfileinputwidget-clearbutton1">
    <w:name w:val="oo-ui-selectfileinputwidget-clearbutton1"/>
    <w:basedOn w:val="Normal"/>
    <w:rsid w:val="00531A76"/>
    <w:pPr>
      <w:spacing w:before="100" w:beforeAutospacing="1" w:after="100" w:afterAutospacing="1" w:line="240" w:lineRule="auto"/>
    </w:pPr>
    <w:rPr>
      <w:rFonts w:ascii="Times New Roman" w:eastAsia="Times New Roman" w:hAnsi="Times New Roman" w:cs="Times New Roman"/>
      <w:vanish/>
    </w:rPr>
  </w:style>
  <w:style w:type="paragraph" w:customStyle="1" w:styleId="rt-tooltipcontent1">
    <w:name w:val="rt-tooltipcontent1"/>
    <w:basedOn w:val="Normal"/>
    <w:rsid w:val="00531A76"/>
    <w:pPr>
      <w:spacing w:before="100" w:beforeAutospacing="1" w:after="0" w:line="240" w:lineRule="auto"/>
    </w:pPr>
    <w:rPr>
      <w:rFonts w:ascii="Times New Roman" w:eastAsia="Times New Roman" w:hAnsi="Times New Roman" w:cs="Times New Roman"/>
    </w:rPr>
  </w:style>
  <w:style w:type="paragraph" w:customStyle="1" w:styleId="rt-tooltipcontent2">
    <w:name w:val="rt-tooltipcontent2"/>
    <w:basedOn w:val="Normal"/>
    <w:rsid w:val="00531A76"/>
    <w:pPr>
      <w:spacing w:after="100" w:afterAutospacing="1" w:line="240" w:lineRule="auto"/>
    </w:pPr>
    <w:rPr>
      <w:rFonts w:ascii="Times New Roman" w:eastAsia="Times New Roman" w:hAnsi="Times New Roman" w:cs="Times New Roman"/>
    </w:rPr>
  </w:style>
  <w:style w:type="paragraph" w:customStyle="1" w:styleId="uls-no-found-more1">
    <w:name w:val="uls-no-found-more1"/>
    <w:basedOn w:val="Normal"/>
    <w:rsid w:val="00531A76"/>
    <w:pP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uls-menu1">
    <w:name w:val="uls-menu1"/>
    <w:basedOn w:val="Normal"/>
    <w:rsid w:val="00531A76"/>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uls-search1">
    <w:name w:val="uls-search1"/>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uls-filtersuggestion1">
    <w:name w:val="uls-filtersuggestion1"/>
    <w:basedOn w:val="Normal"/>
    <w:rsid w:val="00531A76"/>
    <w:pPr>
      <w:spacing w:before="100" w:beforeAutospacing="1" w:after="100" w:afterAutospacing="1" w:line="240" w:lineRule="auto"/>
    </w:pPr>
    <w:rPr>
      <w:rFonts w:ascii="Times New Roman" w:eastAsia="Times New Roman" w:hAnsi="Times New Roman" w:cs="Times New Roman"/>
      <w:color w:val="72777D"/>
    </w:rPr>
  </w:style>
  <w:style w:type="paragraph" w:customStyle="1" w:styleId="uls-lcd-region-title1">
    <w:name w:val="uls-lcd-region-title1"/>
    <w:basedOn w:val="Normal"/>
    <w:rsid w:val="00531A76"/>
    <w:pPr>
      <w:spacing w:before="100" w:beforeAutospacing="1" w:after="100" w:afterAutospacing="1" w:line="240" w:lineRule="auto"/>
    </w:pPr>
    <w:rPr>
      <w:rFonts w:ascii="Times New Roman" w:eastAsia="Times New Roman" w:hAnsi="Times New Roman" w:cs="Times New Roman"/>
      <w:color w:val="54595D"/>
    </w:rPr>
  </w:style>
  <w:style w:type="paragraph" w:customStyle="1" w:styleId="oo-ui-buttonelement-button5">
    <w:name w:val="oo-ui-buttonelement-button5"/>
    <w:basedOn w:val="Normal"/>
    <w:rsid w:val="00531A76"/>
    <w:pPr>
      <w:spacing w:before="100" w:beforeAutospacing="1" w:after="0" w:line="240" w:lineRule="auto"/>
      <w:ind w:right="-15"/>
    </w:pPr>
    <w:rPr>
      <w:rFonts w:ascii="Times New Roman" w:eastAsia="Times New Roman" w:hAnsi="Times New Roman" w:cs="Times New Roman"/>
    </w:rPr>
  </w:style>
  <w:style w:type="paragraph" w:customStyle="1" w:styleId="oo-ui-selectfilewidget-droplabel1">
    <w:name w:val="oo-ui-selectfilewidget-droplabel1"/>
    <w:basedOn w:val="Normal"/>
    <w:rsid w:val="00531A76"/>
    <w:pPr>
      <w:spacing w:before="100" w:beforeAutospacing="1" w:after="100" w:afterAutospacing="1" w:line="240" w:lineRule="auto"/>
    </w:pPr>
    <w:rPr>
      <w:rFonts w:ascii="Times New Roman" w:eastAsia="Times New Roman" w:hAnsi="Times New Roman" w:cs="Times New Roman"/>
      <w:vanish/>
    </w:rPr>
  </w:style>
  <w:style w:type="paragraph" w:customStyle="1" w:styleId="oo-ui-selectfileinputwidget-selectbutton1">
    <w:name w:val="oo-ui-selectfileinputwidget-selectbutton1"/>
    <w:basedOn w:val="Normal"/>
    <w:rsid w:val="00531A76"/>
    <w:pPr>
      <w:spacing w:before="100" w:beforeAutospacing="1" w:after="100" w:afterAutospacing="1" w:line="240" w:lineRule="auto"/>
    </w:pPr>
    <w:rPr>
      <w:rFonts w:ascii="Times New Roman" w:eastAsia="Times New Roman" w:hAnsi="Times New Roman" w:cs="Times New Roman"/>
      <w:vanish/>
    </w:rPr>
  </w:style>
  <w:style w:type="paragraph" w:customStyle="1" w:styleId="oo-ui-selectfilewidget-thumbnail1">
    <w:name w:val="oo-ui-selectfilewidget-thumbnail1"/>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pendingelement-pending2">
    <w:name w:val="oo-ui-pendingelement-pending2"/>
    <w:basedOn w:val="Normal"/>
    <w:rsid w:val="00531A76"/>
    <w:pPr>
      <w:shd w:val="clear" w:color="auto" w:fill="EAECF0"/>
      <w:spacing w:before="100" w:beforeAutospacing="1" w:after="100" w:afterAutospacing="1" w:line="240" w:lineRule="auto"/>
    </w:pPr>
    <w:rPr>
      <w:rFonts w:ascii="Times New Roman" w:eastAsia="Times New Roman" w:hAnsi="Times New Roman" w:cs="Times New Roman"/>
    </w:rPr>
  </w:style>
  <w:style w:type="paragraph" w:customStyle="1" w:styleId="oo-ui-selectfileinputwidget-info1">
    <w:name w:val="oo-ui-selectfileinputwidget-info1"/>
    <w:basedOn w:val="Normal"/>
    <w:rsid w:val="00531A76"/>
    <w:pPr>
      <w:spacing w:before="100" w:beforeAutospacing="1" w:after="100" w:afterAutospacing="1" w:line="240" w:lineRule="auto"/>
      <w:ind w:left="2116"/>
    </w:pPr>
    <w:rPr>
      <w:rFonts w:ascii="Times New Roman" w:eastAsia="Times New Roman" w:hAnsi="Times New Roman" w:cs="Times New Roman"/>
    </w:rPr>
  </w:style>
  <w:style w:type="paragraph" w:customStyle="1" w:styleId="oo-ui-selectfileinputwidget-label1">
    <w:name w:val="oo-ui-selectfileinputwidget-label1"/>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selectfileinputwidget-filename1">
    <w:name w:val="oo-ui-selectfileinputwidget-filename1"/>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oo-ui-labelelement-label5">
    <w:name w:val="oo-ui-labelelement-label5"/>
    <w:basedOn w:val="Normal"/>
    <w:rsid w:val="00531A76"/>
    <w:pPr>
      <w:spacing w:before="100" w:beforeAutospacing="1" w:after="100" w:afterAutospacing="1" w:line="308" w:lineRule="atLeast"/>
    </w:pPr>
    <w:rPr>
      <w:rFonts w:ascii="Times New Roman" w:eastAsia="Times New Roman" w:hAnsi="Times New Roman" w:cs="Times New Roman"/>
    </w:rPr>
  </w:style>
  <w:style w:type="paragraph" w:customStyle="1" w:styleId="oo-ui-taboptionwidget1">
    <w:name w:val="oo-ui-taboptionwidget1"/>
    <w:basedOn w:val="Normal"/>
    <w:rsid w:val="00531A76"/>
    <w:pPr>
      <w:pBdr>
        <w:top w:val="single" w:sz="6" w:space="0" w:color="auto"/>
        <w:left w:val="single" w:sz="6" w:space="6" w:color="auto"/>
        <w:bottom w:val="single" w:sz="2" w:space="0" w:color="auto"/>
        <w:right w:val="single" w:sz="6" w:space="6" w:color="auto"/>
      </w:pBdr>
      <w:spacing w:before="90" w:after="0" w:line="240" w:lineRule="auto"/>
      <w:ind w:left="90"/>
      <w:textAlignment w:val="bottom"/>
    </w:pPr>
    <w:rPr>
      <w:rFonts w:ascii="Times New Roman" w:eastAsia="Times New Roman" w:hAnsi="Times New Roman" w:cs="Times New Roman"/>
      <w:b/>
      <w:bCs/>
      <w:color w:val="444444"/>
    </w:rPr>
  </w:style>
  <w:style w:type="paragraph" w:customStyle="1" w:styleId="oo-ui-labelelement-label6">
    <w:name w:val="oo-ui-labelelement-label6"/>
    <w:basedOn w:val="Normal"/>
    <w:rsid w:val="00531A76"/>
    <w:pPr>
      <w:spacing w:before="100" w:beforeAutospacing="1" w:after="100" w:afterAutospacing="1" w:line="308" w:lineRule="atLeast"/>
    </w:pPr>
    <w:rPr>
      <w:rFonts w:ascii="Times New Roman" w:eastAsia="Times New Roman" w:hAnsi="Times New Roman" w:cs="Times New Roman"/>
    </w:rPr>
  </w:style>
  <w:style w:type="paragraph" w:customStyle="1" w:styleId="oo-ui-taboptionwidget2">
    <w:name w:val="oo-ui-taboptionwidget2"/>
    <w:basedOn w:val="Normal"/>
    <w:rsid w:val="00531A76"/>
    <w:pPr>
      <w:pBdr>
        <w:top w:val="single" w:sz="6" w:space="0" w:color="auto"/>
        <w:left w:val="single" w:sz="2" w:space="6" w:color="auto"/>
        <w:bottom w:val="single" w:sz="6" w:space="0" w:color="auto"/>
        <w:right w:val="single" w:sz="2" w:space="6" w:color="auto"/>
      </w:pBdr>
      <w:spacing w:before="90" w:after="0" w:line="240" w:lineRule="auto"/>
      <w:ind w:right="90"/>
      <w:textAlignment w:val="bottom"/>
    </w:pPr>
    <w:rPr>
      <w:rFonts w:ascii="Times New Roman" w:eastAsia="Times New Roman" w:hAnsi="Times New Roman" w:cs="Times New Roman"/>
      <w:b/>
      <w:bCs/>
      <w:color w:val="444444"/>
    </w:rPr>
  </w:style>
  <w:style w:type="paragraph" w:customStyle="1" w:styleId="oo-ui-tagmultiselectwidget-group1">
    <w:name w:val="oo-ui-tagmultiselectwidget-group1"/>
    <w:basedOn w:val="Normal"/>
    <w:rsid w:val="00531A76"/>
    <w:pPr>
      <w:spacing w:before="60" w:after="100" w:afterAutospacing="1" w:line="240" w:lineRule="auto"/>
      <w:ind w:left="-34"/>
    </w:pPr>
    <w:rPr>
      <w:rFonts w:ascii="Times New Roman" w:eastAsia="Times New Roman" w:hAnsi="Times New Roman" w:cs="Times New Roman"/>
    </w:rPr>
  </w:style>
  <w:style w:type="paragraph" w:customStyle="1" w:styleId="oo-ui-textinputwidget1">
    <w:name w:val="oo-ui-textinputwidget1"/>
    <w:basedOn w:val="Normal"/>
    <w:rsid w:val="00531A76"/>
    <w:pPr>
      <w:spacing w:before="180" w:after="180" w:line="240" w:lineRule="auto"/>
      <w:textAlignment w:val="center"/>
    </w:pPr>
    <w:rPr>
      <w:rFonts w:ascii="Times New Roman" w:eastAsia="Times New Roman" w:hAnsi="Times New Roman" w:cs="Times New Roman"/>
    </w:rPr>
  </w:style>
  <w:style w:type="paragraph" w:customStyle="1" w:styleId="mw-mmv-view-expanded1">
    <w:name w:val="mw-mmv-view-expanded1"/>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mw-mmv-view-config1">
    <w:name w:val="mw-mmv-view-config1"/>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uls-trigger1">
    <w:name w:val="uls-trigger1"/>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uls-trigger2">
    <w:name w:val="uls-trigger2"/>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mw-indicators1">
    <w:name w:val="mw-indicators1"/>
    <w:basedOn w:val="Normal"/>
    <w:rsid w:val="00531A76"/>
    <w:pPr>
      <w:spacing w:before="100" w:beforeAutospacing="1" w:after="100" w:afterAutospacing="1" w:line="240" w:lineRule="auto"/>
    </w:pPr>
    <w:rPr>
      <w:rFonts w:ascii="Times New Roman" w:eastAsia="Times New Roman" w:hAnsi="Times New Roman" w:cs="Times New Roman"/>
      <w:vanish/>
    </w:rPr>
  </w:style>
  <w:style w:type="paragraph" w:customStyle="1" w:styleId="ve-ui-surface1">
    <w:name w:val="ve-ui-surface1"/>
    <w:basedOn w:val="Normal"/>
    <w:rsid w:val="00531A76"/>
    <w:pPr>
      <w:spacing w:before="100" w:beforeAutospacing="1" w:after="100" w:afterAutospacing="1" w:line="240" w:lineRule="auto"/>
    </w:pPr>
    <w:rPr>
      <w:rFonts w:ascii="Times New Roman" w:eastAsia="Times New Roman" w:hAnsi="Times New Roman" w:cs="Times New Roman"/>
      <w:vanish/>
    </w:rPr>
  </w:style>
  <w:style w:type="paragraph" w:customStyle="1" w:styleId="ve-init-mw-desktoparticletarget-editablecontent1">
    <w:name w:val="ve-init-mw-desktoparticletarget-editablecontent1"/>
    <w:basedOn w:val="Normal"/>
    <w:rsid w:val="00531A76"/>
    <w:pPr>
      <w:spacing w:before="100" w:beforeAutospacing="1" w:after="100" w:afterAutospacing="1" w:line="240" w:lineRule="auto"/>
    </w:pPr>
    <w:rPr>
      <w:rFonts w:ascii="Times New Roman" w:eastAsia="Times New Roman" w:hAnsi="Times New Roman" w:cs="Times New Roman"/>
      <w:vanish/>
    </w:rPr>
  </w:style>
  <w:style w:type="paragraph" w:customStyle="1" w:styleId="ve-init-mw-tempwikitexteditorwidget1">
    <w:name w:val="ve-init-mw-tempwikitexteditorwidget1"/>
    <w:basedOn w:val="Normal"/>
    <w:rsid w:val="00531A76"/>
    <w:pPr>
      <w:spacing w:before="100" w:beforeAutospacing="1" w:after="100" w:afterAutospacing="1" w:line="360" w:lineRule="atLeast"/>
    </w:pPr>
    <w:rPr>
      <w:rFonts w:ascii="Times New Roman" w:eastAsia="Times New Roman" w:hAnsi="Times New Roman" w:cs="Times New Roman"/>
      <w:vanish/>
    </w:rPr>
  </w:style>
  <w:style w:type="paragraph" w:customStyle="1" w:styleId="ve-ui-surface2">
    <w:name w:val="ve-ui-surface2"/>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survey-footer1">
    <w:name w:val="survey-footer1"/>
    <w:basedOn w:val="Normal"/>
    <w:rsid w:val="00531A76"/>
    <w:pPr>
      <w:spacing w:before="120" w:after="100" w:afterAutospacing="1" w:line="240" w:lineRule="auto"/>
    </w:pPr>
    <w:rPr>
      <w:rFonts w:ascii="Times New Roman" w:eastAsia="Times New Roman" w:hAnsi="Times New Roman" w:cs="Times New Roman"/>
      <w:sz w:val="19"/>
      <w:szCs w:val="19"/>
    </w:rPr>
  </w:style>
  <w:style w:type="paragraph" w:customStyle="1" w:styleId="oo-ui-buttonselectwidget1">
    <w:name w:val="oo-ui-buttonselectwidget1"/>
    <w:basedOn w:val="Normal"/>
    <w:rsid w:val="00531A76"/>
    <w:pPr>
      <w:spacing w:before="100" w:beforeAutospacing="1" w:after="100" w:afterAutospacing="1" w:line="240" w:lineRule="auto"/>
      <w:ind w:right="120"/>
    </w:pPr>
    <w:rPr>
      <w:rFonts w:ascii="Times New Roman" w:eastAsia="Times New Roman" w:hAnsi="Times New Roman" w:cs="Times New Roman"/>
    </w:rPr>
  </w:style>
  <w:style w:type="paragraph" w:customStyle="1" w:styleId="oo-ui-buttonoptionwidget1">
    <w:name w:val="oo-ui-buttonoptionwidget1"/>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image1">
    <w:name w:val="image1"/>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mw-ui-icon1">
    <w:name w:val="mw-ui-icon1"/>
    <w:basedOn w:val="Normal"/>
    <w:rsid w:val="00531A76"/>
    <w:pPr>
      <w:spacing w:before="100" w:beforeAutospacing="1" w:after="100" w:afterAutospacing="1" w:line="360" w:lineRule="atLeast"/>
    </w:pPr>
    <w:rPr>
      <w:rFonts w:ascii="Times New Roman" w:eastAsia="Times New Roman" w:hAnsi="Times New Roman" w:cs="Times New Roman"/>
    </w:rPr>
  </w:style>
  <w:style w:type="paragraph" w:customStyle="1" w:styleId="mw-ui-icon-preview-disambiguation1">
    <w:name w:val="mw-ui-icon-preview-disambiguation1"/>
    <w:basedOn w:val="Normal"/>
    <w:rsid w:val="00531A76"/>
    <w:pPr>
      <w:spacing w:before="315" w:after="120" w:line="240" w:lineRule="auto"/>
    </w:pPr>
    <w:rPr>
      <w:rFonts w:ascii="Times New Roman" w:eastAsia="Times New Roman" w:hAnsi="Times New Roman" w:cs="Times New Roman"/>
    </w:rPr>
  </w:style>
  <w:style w:type="paragraph" w:customStyle="1" w:styleId="mw-ui-icon-preview-generic1">
    <w:name w:val="mw-ui-icon-preview-generic1"/>
    <w:basedOn w:val="Normal"/>
    <w:rsid w:val="00531A76"/>
    <w:pPr>
      <w:spacing w:before="315" w:after="120" w:line="240" w:lineRule="auto"/>
    </w:pPr>
    <w:rPr>
      <w:rFonts w:ascii="Times New Roman" w:eastAsia="Times New Roman" w:hAnsi="Times New Roman" w:cs="Times New Roman"/>
    </w:rPr>
  </w:style>
  <w:style w:type="paragraph" w:customStyle="1" w:styleId="mwe-popups-container1">
    <w:name w:val="mwe-popups-container1"/>
    <w:basedOn w:val="Normal"/>
    <w:rsid w:val="00531A76"/>
    <w:pPr>
      <w:spacing w:after="100" w:afterAutospacing="1" w:line="240" w:lineRule="auto"/>
    </w:pPr>
    <w:rPr>
      <w:rFonts w:ascii="Times New Roman" w:eastAsia="Times New Roman" w:hAnsi="Times New Roman" w:cs="Times New Roman"/>
      <w:color w:val="222222"/>
    </w:rPr>
  </w:style>
  <w:style w:type="paragraph" w:customStyle="1" w:styleId="mwe-popups-extract1">
    <w:name w:val="mwe-popups-extract1"/>
    <w:basedOn w:val="Normal"/>
    <w:rsid w:val="00531A76"/>
    <w:pPr>
      <w:spacing w:before="240" w:after="240" w:line="240" w:lineRule="auto"/>
      <w:ind w:left="240" w:right="240"/>
    </w:pPr>
    <w:rPr>
      <w:rFonts w:ascii="Times New Roman" w:eastAsia="Times New Roman" w:hAnsi="Times New Roman" w:cs="Times New Roman"/>
      <w:color w:val="222222"/>
    </w:rPr>
  </w:style>
  <w:style w:type="paragraph" w:customStyle="1" w:styleId="mwe-popups-extract2">
    <w:name w:val="mwe-popups-extract2"/>
    <w:basedOn w:val="Normal"/>
    <w:rsid w:val="00531A76"/>
    <w:pPr>
      <w:spacing w:before="240" w:after="240" w:line="240" w:lineRule="auto"/>
      <w:ind w:left="240" w:right="240"/>
    </w:pPr>
    <w:rPr>
      <w:rFonts w:ascii="Times New Roman" w:eastAsia="Times New Roman" w:hAnsi="Times New Roman" w:cs="Times New Roman"/>
      <w:color w:val="222222"/>
    </w:rPr>
  </w:style>
  <w:style w:type="paragraph" w:customStyle="1" w:styleId="mwe-popups-title1">
    <w:name w:val="mwe-popups-title1"/>
    <w:basedOn w:val="Normal"/>
    <w:rsid w:val="00531A76"/>
    <w:pPr>
      <w:spacing w:after="0" w:line="240" w:lineRule="auto"/>
      <w:ind w:left="240" w:right="240"/>
    </w:pPr>
    <w:rPr>
      <w:rFonts w:ascii="Times New Roman" w:eastAsia="Times New Roman" w:hAnsi="Times New Roman" w:cs="Times New Roman"/>
      <w:b/>
      <w:bCs/>
    </w:rPr>
  </w:style>
  <w:style w:type="paragraph" w:customStyle="1" w:styleId="mw-specialpage-summary1">
    <w:name w:val="mw-specialpage-summary1"/>
    <w:basedOn w:val="Normal"/>
    <w:rsid w:val="00531A76"/>
    <w:pPr>
      <w:spacing w:before="240" w:after="100" w:afterAutospacing="1" w:line="240" w:lineRule="auto"/>
    </w:pPr>
    <w:rPr>
      <w:rFonts w:ascii="Times New Roman" w:eastAsia="Times New Roman" w:hAnsi="Times New Roman" w:cs="Times New Roman"/>
    </w:rPr>
  </w:style>
  <w:style w:type="paragraph" w:customStyle="1" w:styleId="mw-empty-li1">
    <w:name w:val="mw-empty-li1"/>
    <w:basedOn w:val="Normal"/>
    <w:rsid w:val="00531A76"/>
    <w:pPr>
      <w:spacing w:before="100" w:beforeAutospacing="1" w:after="100" w:afterAutospacing="1" w:line="240" w:lineRule="auto"/>
    </w:pPr>
    <w:rPr>
      <w:rFonts w:ascii="Times New Roman" w:eastAsia="Times New Roman" w:hAnsi="Times New Roman" w:cs="Times New Roman"/>
      <w:vanish/>
    </w:rPr>
  </w:style>
  <w:style w:type="paragraph" w:customStyle="1" w:styleId="navbox1">
    <w:name w:val="navbox1"/>
    <w:basedOn w:val="Normal"/>
    <w:rsid w:val="00531A76"/>
    <w:pPr>
      <w:pBdr>
        <w:top w:val="single" w:sz="6" w:space="1" w:color="A2A9B1"/>
        <w:left w:val="single" w:sz="6" w:space="1" w:color="A2A9B1"/>
        <w:bottom w:val="single" w:sz="6" w:space="1" w:color="A2A9B1"/>
        <w:right w:val="single" w:sz="6" w:space="1" w:color="A2A9B1"/>
      </w:pBdr>
      <w:shd w:val="clear" w:color="auto" w:fill="FDFDFD"/>
      <w:spacing w:after="0" w:line="240" w:lineRule="auto"/>
      <w:jc w:val="center"/>
    </w:pPr>
    <w:rPr>
      <w:rFonts w:ascii="Times New Roman" w:eastAsia="Times New Roman" w:hAnsi="Times New Roman" w:cs="Times New Roman"/>
      <w:sz w:val="21"/>
      <w:szCs w:val="21"/>
    </w:rPr>
  </w:style>
  <w:style w:type="paragraph" w:customStyle="1" w:styleId="navbox-title1">
    <w:name w:val="navbox-title1"/>
    <w:basedOn w:val="Normal"/>
    <w:rsid w:val="00531A76"/>
    <w:pPr>
      <w:shd w:val="clear" w:color="auto" w:fill="DDDDFF"/>
      <w:spacing w:before="100" w:beforeAutospacing="1" w:after="100" w:afterAutospacing="1" w:line="360" w:lineRule="atLeast"/>
      <w:jc w:val="center"/>
    </w:pPr>
    <w:rPr>
      <w:rFonts w:ascii="Times New Roman" w:eastAsia="Times New Roman" w:hAnsi="Times New Roman" w:cs="Times New Roman"/>
    </w:rPr>
  </w:style>
  <w:style w:type="paragraph" w:customStyle="1" w:styleId="navbox-group1">
    <w:name w:val="navbox-group1"/>
    <w:basedOn w:val="Normal"/>
    <w:rsid w:val="00531A76"/>
    <w:pPr>
      <w:shd w:val="clear" w:color="auto" w:fill="E6E6FF"/>
      <w:spacing w:before="100" w:beforeAutospacing="1" w:after="100" w:afterAutospacing="1" w:line="360" w:lineRule="atLeast"/>
      <w:jc w:val="center"/>
    </w:pPr>
    <w:rPr>
      <w:rFonts w:ascii="Times New Roman" w:eastAsia="Times New Roman" w:hAnsi="Times New Roman" w:cs="Times New Roman"/>
    </w:rPr>
  </w:style>
  <w:style w:type="paragraph" w:customStyle="1" w:styleId="navbox-abovebelow1">
    <w:name w:val="navbox-abovebelow1"/>
    <w:basedOn w:val="Normal"/>
    <w:rsid w:val="00531A76"/>
    <w:pPr>
      <w:shd w:val="clear" w:color="auto" w:fill="E6E6FF"/>
      <w:spacing w:before="100" w:beforeAutospacing="1" w:after="100" w:afterAutospacing="1" w:line="360" w:lineRule="atLeast"/>
      <w:jc w:val="center"/>
    </w:pPr>
    <w:rPr>
      <w:rFonts w:ascii="Times New Roman" w:eastAsia="Times New Roman" w:hAnsi="Times New Roman" w:cs="Times New Roman"/>
    </w:rPr>
  </w:style>
  <w:style w:type="paragraph" w:customStyle="1" w:styleId="navbar1">
    <w:name w:val="navbar1"/>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navbar2">
    <w:name w:val="navbar2"/>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navbar3">
    <w:name w:val="navbar3"/>
    <w:basedOn w:val="Normal"/>
    <w:rsid w:val="00531A76"/>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mw-collapsible-toggle1">
    <w:name w:val="mw-collapsible-toggle1"/>
    <w:basedOn w:val="Normal"/>
    <w:rsid w:val="00531A76"/>
    <w:pPr>
      <w:spacing w:before="100" w:beforeAutospacing="1" w:after="100" w:afterAutospacing="1" w:line="240" w:lineRule="auto"/>
      <w:jc w:val="right"/>
    </w:pPr>
    <w:rPr>
      <w:rFonts w:ascii="Times New Roman" w:eastAsia="Times New Roman" w:hAnsi="Times New Roman" w:cs="Times New Roman"/>
    </w:rPr>
  </w:style>
  <w:style w:type="paragraph" w:customStyle="1" w:styleId="mw-collapsible-toggle2">
    <w:name w:val="mw-collapsible-toggle2"/>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imbox1">
    <w:name w:val="imbox1"/>
    <w:basedOn w:val="Normal"/>
    <w:rsid w:val="00531A76"/>
    <w:pPr>
      <w:spacing w:after="0" w:line="240" w:lineRule="auto"/>
      <w:ind w:left="-120" w:right="-120"/>
    </w:pPr>
    <w:rPr>
      <w:rFonts w:ascii="Times New Roman" w:eastAsia="Times New Roman" w:hAnsi="Times New Roman" w:cs="Times New Roman"/>
    </w:rPr>
  </w:style>
  <w:style w:type="paragraph" w:customStyle="1" w:styleId="imbox2">
    <w:name w:val="imbox2"/>
    <w:basedOn w:val="Normal"/>
    <w:rsid w:val="00531A76"/>
    <w:pPr>
      <w:spacing w:before="60" w:after="60" w:line="240" w:lineRule="auto"/>
      <w:ind w:left="60" w:right="60"/>
    </w:pPr>
    <w:rPr>
      <w:rFonts w:ascii="Times New Roman" w:eastAsia="Times New Roman" w:hAnsi="Times New Roman" w:cs="Times New Roman"/>
    </w:rPr>
  </w:style>
  <w:style w:type="paragraph" w:customStyle="1" w:styleId="tmbox1">
    <w:name w:val="tmbox1"/>
    <w:basedOn w:val="Normal"/>
    <w:rsid w:val="00531A76"/>
    <w:pPr>
      <w:spacing w:before="30" w:after="30" w:line="240" w:lineRule="auto"/>
    </w:pPr>
    <w:rPr>
      <w:rFonts w:ascii="Times New Roman" w:eastAsia="Times New Roman" w:hAnsi="Times New Roman" w:cs="Times New Roman"/>
    </w:rPr>
  </w:style>
  <w:style w:type="paragraph" w:customStyle="1" w:styleId="mbox-small1">
    <w:name w:val="mbox-small1"/>
    <w:basedOn w:val="Normal"/>
    <w:rsid w:val="00531A76"/>
    <w:pPr>
      <w:spacing w:before="60" w:after="60" w:line="300" w:lineRule="atLeast"/>
      <w:ind w:left="240"/>
    </w:pPr>
    <w:rPr>
      <w:rFonts w:ascii="Times New Roman" w:eastAsia="Times New Roman" w:hAnsi="Times New Roman" w:cs="Times New Roman"/>
      <w:sz w:val="21"/>
      <w:szCs w:val="21"/>
    </w:rPr>
  </w:style>
  <w:style w:type="paragraph" w:customStyle="1" w:styleId="mbox-small-left1">
    <w:name w:val="mbox-small-left1"/>
    <w:basedOn w:val="Normal"/>
    <w:rsid w:val="00531A76"/>
    <w:pPr>
      <w:spacing w:before="60" w:after="60" w:line="300" w:lineRule="atLeast"/>
      <w:ind w:right="240"/>
    </w:pPr>
    <w:rPr>
      <w:rFonts w:ascii="Times New Roman" w:eastAsia="Times New Roman" w:hAnsi="Times New Roman" w:cs="Times New Roman"/>
      <w:sz w:val="21"/>
      <w:szCs w:val="21"/>
    </w:rPr>
  </w:style>
  <w:style w:type="paragraph" w:customStyle="1" w:styleId="mbox-image1">
    <w:name w:val="mbox-image1"/>
    <w:basedOn w:val="Normal"/>
    <w:rsid w:val="00531A76"/>
    <w:pPr>
      <w:spacing w:before="100" w:beforeAutospacing="1" w:after="100" w:afterAutospacing="1" w:line="240" w:lineRule="auto"/>
    </w:pPr>
    <w:rPr>
      <w:rFonts w:ascii="Times New Roman" w:eastAsia="Times New Roman" w:hAnsi="Times New Roman" w:cs="Times New Roman"/>
      <w:vanish/>
    </w:rPr>
  </w:style>
  <w:style w:type="paragraph" w:customStyle="1" w:styleId="mbox-imageright1">
    <w:name w:val="mbox-imageright1"/>
    <w:basedOn w:val="Normal"/>
    <w:rsid w:val="00531A76"/>
    <w:pPr>
      <w:spacing w:before="100" w:beforeAutospacing="1" w:after="100" w:afterAutospacing="1" w:line="240" w:lineRule="auto"/>
    </w:pPr>
    <w:rPr>
      <w:rFonts w:ascii="Times New Roman" w:eastAsia="Times New Roman" w:hAnsi="Times New Roman" w:cs="Times New Roman"/>
      <w:vanish/>
    </w:rPr>
  </w:style>
  <w:style w:type="paragraph" w:customStyle="1" w:styleId="mbox-empty-cell1">
    <w:name w:val="mbox-empty-cell1"/>
    <w:basedOn w:val="Normal"/>
    <w:rsid w:val="00531A76"/>
    <w:pPr>
      <w:spacing w:before="100" w:beforeAutospacing="1" w:after="100" w:afterAutospacing="1" w:line="240" w:lineRule="auto"/>
    </w:pPr>
    <w:rPr>
      <w:rFonts w:ascii="Times New Roman" w:eastAsia="Times New Roman" w:hAnsi="Times New Roman" w:cs="Times New Roman"/>
      <w:vanish/>
    </w:rPr>
  </w:style>
  <w:style w:type="paragraph" w:customStyle="1" w:styleId="mbox-text1">
    <w:name w:val="mbox-text1"/>
    <w:basedOn w:val="Normal"/>
    <w:rsid w:val="00531A76"/>
    <w:pPr>
      <w:spacing w:after="0" w:line="240" w:lineRule="auto"/>
    </w:pPr>
    <w:rPr>
      <w:rFonts w:ascii="Times New Roman" w:eastAsia="Times New Roman" w:hAnsi="Times New Roman" w:cs="Times New Roman"/>
    </w:rPr>
  </w:style>
  <w:style w:type="paragraph" w:customStyle="1" w:styleId="mbox-text-span1">
    <w:name w:val="mbox-text-span1"/>
    <w:basedOn w:val="Normal"/>
    <w:rsid w:val="00531A76"/>
    <w:pPr>
      <w:spacing w:before="100" w:beforeAutospacing="1" w:after="100" w:afterAutospacing="1" w:line="360" w:lineRule="atLeast"/>
    </w:pPr>
    <w:rPr>
      <w:rFonts w:ascii="Times New Roman" w:eastAsia="Times New Roman" w:hAnsi="Times New Roman" w:cs="Times New Roman"/>
    </w:rPr>
  </w:style>
  <w:style w:type="paragraph" w:customStyle="1" w:styleId="mbox-text-span2">
    <w:name w:val="mbox-text-span2"/>
    <w:basedOn w:val="Normal"/>
    <w:rsid w:val="00531A76"/>
    <w:pPr>
      <w:spacing w:before="100" w:beforeAutospacing="1" w:after="100" w:afterAutospacing="1" w:line="360" w:lineRule="atLeast"/>
    </w:pPr>
    <w:rPr>
      <w:rFonts w:ascii="Times New Roman" w:eastAsia="Times New Roman" w:hAnsi="Times New Roman" w:cs="Times New Roman"/>
    </w:rPr>
  </w:style>
  <w:style w:type="paragraph" w:customStyle="1" w:styleId="hide-when-compact1">
    <w:name w:val="hide-when-compact1"/>
    <w:basedOn w:val="Normal"/>
    <w:rsid w:val="00531A76"/>
    <w:pPr>
      <w:spacing w:before="100" w:beforeAutospacing="1" w:after="100" w:afterAutospacing="1" w:line="240" w:lineRule="auto"/>
    </w:pPr>
    <w:rPr>
      <w:rFonts w:ascii="Times New Roman" w:eastAsia="Times New Roman" w:hAnsi="Times New Roman" w:cs="Times New Roman"/>
      <w:vanish/>
    </w:rPr>
  </w:style>
  <w:style w:type="paragraph" w:customStyle="1" w:styleId="selflink1">
    <w:name w:val="selflink1"/>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wpb-header1">
    <w:name w:val="wpb-header1"/>
    <w:basedOn w:val="Normal"/>
    <w:rsid w:val="00531A76"/>
    <w:pPr>
      <w:spacing w:before="100" w:beforeAutospacing="1" w:after="100" w:afterAutospacing="1" w:line="240" w:lineRule="auto"/>
    </w:pPr>
    <w:rPr>
      <w:rFonts w:ascii="Times New Roman" w:eastAsia="Times New Roman" w:hAnsi="Times New Roman" w:cs="Times New Roman"/>
      <w:vanish/>
    </w:rPr>
  </w:style>
  <w:style w:type="paragraph" w:customStyle="1" w:styleId="wpb-header2">
    <w:name w:val="wpb-header2"/>
    <w:basedOn w:val="Normal"/>
    <w:rsid w:val="00531A76"/>
    <w:pPr>
      <w:spacing w:before="100" w:beforeAutospacing="1" w:after="100" w:afterAutospacing="1" w:line="240" w:lineRule="auto"/>
    </w:pPr>
    <w:rPr>
      <w:rFonts w:ascii="Times New Roman" w:eastAsia="Times New Roman" w:hAnsi="Times New Roman" w:cs="Times New Roman"/>
    </w:rPr>
  </w:style>
  <w:style w:type="paragraph" w:customStyle="1" w:styleId="wpb-outside1">
    <w:name w:val="wpb-outside1"/>
    <w:basedOn w:val="Normal"/>
    <w:rsid w:val="00531A76"/>
    <w:pPr>
      <w:spacing w:before="100" w:beforeAutospacing="1" w:after="100" w:afterAutospacing="1" w:line="240" w:lineRule="auto"/>
    </w:pPr>
    <w:rPr>
      <w:rFonts w:ascii="Times New Roman" w:eastAsia="Times New Roman" w:hAnsi="Times New Roman" w:cs="Times New Roman"/>
      <w:vanish/>
    </w:rPr>
  </w:style>
  <w:style w:type="paragraph" w:customStyle="1" w:styleId="editnotice-redlink1">
    <w:name w:val="editnotice-redlink1"/>
    <w:basedOn w:val="Normal"/>
    <w:rsid w:val="00531A76"/>
    <w:pPr>
      <w:spacing w:before="100" w:beforeAutospacing="1" w:after="100" w:afterAutospacing="1" w:line="240" w:lineRule="auto"/>
    </w:pPr>
    <w:rPr>
      <w:rFonts w:ascii="Times New Roman" w:eastAsia="Times New Roman" w:hAnsi="Times New Roman" w:cs="Times New Roman"/>
      <w:vanish/>
    </w:rPr>
  </w:style>
  <w:style w:type="paragraph" w:customStyle="1" w:styleId="mbox-image2">
    <w:name w:val="mbox-image2"/>
    <w:basedOn w:val="Normal"/>
    <w:rsid w:val="00531A76"/>
    <w:pPr>
      <w:spacing w:before="100" w:beforeAutospacing="1" w:after="100" w:afterAutospacing="1" w:line="240" w:lineRule="auto"/>
    </w:pPr>
    <w:rPr>
      <w:rFonts w:ascii="Times New Roman" w:eastAsia="Times New Roman" w:hAnsi="Times New Roman" w:cs="Times New Roman"/>
      <w:vanish/>
    </w:rPr>
  </w:style>
  <w:style w:type="paragraph" w:customStyle="1" w:styleId="mbox-imageright2">
    <w:name w:val="mbox-imageright2"/>
    <w:basedOn w:val="Normal"/>
    <w:rsid w:val="00531A76"/>
    <w:pPr>
      <w:spacing w:before="100" w:beforeAutospacing="1" w:after="100" w:afterAutospacing="1" w:line="240" w:lineRule="auto"/>
    </w:pPr>
    <w:rPr>
      <w:rFonts w:ascii="Times New Roman" w:eastAsia="Times New Roman" w:hAnsi="Times New Roman" w:cs="Times New Roman"/>
      <w:vanish/>
    </w:rPr>
  </w:style>
  <w:style w:type="character" w:customStyle="1" w:styleId="texhtml1">
    <w:name w:val="texhtml1"/>
    <w:basedOn w:val="DefaultParagraphFont"/>
    <w:rsid w:val="00531A76"/>
    <w:rPr>
      <w:rFonts w:ascii="Times New Roman" w:hAnsi="Times New Roman" w:cs="Times New Roman" w:hint="default"/>
      <w:sz w:val="24"/>
      <w:szCs w:val="24"/>
    </w:rPr>
  </w:style>
  <w:style w:type="paragraph" w:customStyle="1" w:styleId="inputbox-element1">
    <w:name w:val="inputbox-element1"/>
    <w:basedOn w:val="Normal"/>
    <w:rsid w:val="00531A76"/>
    <w:pPr>
      <w:spacing w:before="100" w:beforeAutospacing="1" w:after="100" w:afterAutospacing="1" w:line="240" w:lineRule="auto"/>
    </w:pPr>
    <w:rPr>
      <w:rFonts w:ascii="Times New Roman" w:eastAsia="Times New Roman" w:hAnsi="Times New Roman" w:cs="Times New Roman"/>
      <w:vanish/>
    </w:rPr>
  </w:style>
  <w:style w:type="paragraph" w:customStyle="1" w:styleId="mw-ui-checkbox1">
    <w:name w:val="mw-ui-checkbox1"/>
    <w:basedOn w:val="Normal"/>
    <w:rsid w:val="00531A76"/>
    <w:pPr>
      <w:spacing w:before="100" w:beforeAutospacing="1" w:after="100" w:afterAutospacing="1" w:line="240" w:lineRule="auto"/>
    </w:pPr>
    <w:rPr>
      <w:rFonts w:ascii="Times New Roman" w:eastAsia="Times New Roman" w:hAnsi="Times New Roman" w:cs="Times New Roman"/>
      <w:vanish/>
    </w:rPr>
  </w:style>
  <w:style w:type="paragraph" w:customStyle="1" w:styleId="play-btn-large1">
    <w:name w:val="play-btn-large1"/>
    <w:basedOn w:val="Normal"/>
    <w:rsid w:val="00531A76"/>
    <w:pPr>
      <w:spacing w:after="0" w:line="240" w:lineRule="auto"/>
    </w:pPr>
    <w:rPr>
      <w:rFonts w:ascii="Times New Roman" w:eastAsia="Times New Roman" w:hAnsi="Times New Roman" w:cs="Times New Roman"/>
    </w:rPr>
  </w:style>
  <w:style w:type="paragraph" w:customStyle="1" w:styleId="mw-indicators2">
    <w:name w:val="mw-indicators2"/>
    <w:basedOn w:val="Normal"/>
    <w:rsid w:val="00531A76"/>
    <w:pPr>
      <w:spacing w:before="100" w:beforeAutospacing="1" w:after="100" w:afterAutospacing="1" w:line="240" w:lineRule="auto"/>
    </w:pPr>
    <w:rPr>
      <w:rFonts w:ascii="Times New Roman" w:eastAsia="Times New Roman" w:hAnsi="Times New Roman" w:cs="Times New Roman"/>
    </w:rPr>
  </w:style>
  <w:style w:type="character" w:customStyle="1" w:styleId="toctogglespan">
    <w:name w:val="toctogglespan"/>
    <w:basedOn w:val="DefaultParagraphFont"/>
    <w:rsid w:val="00531A76"/>
  </w:style>
  <w:style w:type="character" w:customStyle="1" w:styleId="tocnumber">
    <w:name w:val="tocnumber"/>
    <w:basedOn w:val="DefaultParagraphFont"/>
    <w:rsid w:val="00531A76"/>
  </w:style>
  <w:style w:type="character" w:customStyle="1" w:styleId="toctext">
    <w:name w:val="toctext"/>
    <w:basedOn w:val="DefaultParagraphFont"/>
    <w:rsid w:val="00531A76"/>
  </w:style>
  <w:style w:type="character" w:customStyle="1" w:styleId="mw-headline">
    <w:name w:val="mw-headline"/>
    <w:basedOn w:val="DefaultParagraphFont"/>
    <w:rsid w:val="00531A76"/>
  </w:style>
  <w:style w:type="character" w:customStyle="1" w:styleId="mw-editsection1">
    <w:name w:val="mw-editsection1"/>
    <w:basedOn w:val="DefaultParagraphFont"/>
    <w:rsid w:val="00531A76"/>
  </w:style>
  <w:style w:type="character" w:customStyle="1" w:styleId="mw-editsection-bracket">
    <w:name w:val="mw-editsection-bracket"/>
    <w:basedOn w:val="DefaultParagraphFont"/>
    <w:rsid w:val="00531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065358">
      <w:bodyDiv w:val="1"/>
      <w:marLeft w:val="0"/>
      <w:marRight w:val="0"/>
      <w:marTop w:val="0"/>
      <w:marBottom w:val="0"/>
      <w:divBdr>
        <w:top w:val="none" w:sz="0" w:space="0" w:color="auto"/>
        <w:left w:val="none" w:sz="0" w:space="0" w:color="auto"/>
        <w:bottom w:val="none" w:sz="0" w:space="0" w:color="auto"/>
        <w:right w:val="none" w:sz="0" w:space="0" w:color="auto"/>
      </w:divBdr>
      <w:divsChild>
        <w:div w:id="1381251701">
          <w:marLeft w:val="0"/>
          <w:marRight w:val="0"/>
          <w:marTop w:val="0"/>
          <w:marBottom w:val="0"/>
          <w:divBdr>
            <w:top w:val="none" w:sz="0" w:space="0" w:color="auto"/>
            <w:left w:val="none" w:sz="0" w:space="0" w:color="auto"/>
            <w:bottom w:val="none" w:sz="0" w:space="0" w:color="auto"/>
            <w:right w:val="none" w:sz="0" w:space="0" w:color="auto"/>
          </w:divBdr>
          <w:divsChild>
            <w:div w:id="1049919008">
              <w:marLeft w:val="0"/>
              <w:marRight w:val="0"/>
              <w:marTop w:val="0"/>
              <w:marBottom w:val="0"/>
              <w:divBdr>
                <w:top w:val="none" w:sz="0" w:space="0" w:color="auto"/>
                <w:left w:val="none" w:sz="0" w:space="0" w:color="auto"/>
                <w:bottom w:val="none" w:sz="0" w:space="0" w:color="auto"/>
                <w:right w:val="none" w:sz="0" w:space="0" w:color="auto"/>
              </w:divBdr>
              <w:divsChild>
                <w:div w:id="1522162017">
                  <w:marLeft w:val="0"/>
                  <w:marRight w:val="0"/>
                  <w:marTop w:val="0"/>
                  <w:marBottom w:val="0"/>
                  <w:divBdr>
                    <w:top w:val="none" w:sz="0" w:space="0" w:color="auto"/>
                    <w:left w:val="none" w:sz="0" w:space="0" w:color="auto"/>
                    <w:bottom w:val="none" w:sz="0" w:space="0" w:color="auto"/>
                    <w:right w:val="none" w:sz="0" w:space="0" w:color="auto"/>
                  </w:divBdr>
                </w:div>
                <w:div w:id="1184049093">
                  <w:marLeft w:val="0"/>
                  <w:marRight w:val="0"/>
                  <w:marTop w:val="0"/>
                  <w:marBottom w:val="0"/>
                  <w:divBdr>
                    <w:top w:val="none" w:sz="0" w:space="0" w:color="auto"/>
                    <w:left w:val="none" w:sz="0" w:space="0" w:color="auto"/>
                    <w:bottom w:val="none" w:sz="0" w:space="0" w:color="auto"/>
                    <w:right w:val="none" w:sz="0" w:space="0" w:color="auto"/>
                  </w:divBdr>
                  <w:divsChild>
                    <w:div w:id="1305114941">
                      <w:marLeft w:val="0"/>
                      <w:marRight w:val="0"/>
                      <w:marTop w:val="0"/>
                      <w:marBottom w:val="0"/>
                      <w:divBdr>
                        <w:top w:val="none" w:sz="0" w:space="0" w:color="auto"/>
                        <w:left w:val="none" w:sz="0" w:space="0" w:color="auto"/>
                        <w:bottom w:val="none" w:sz="0" w:space="0" w:color="auto"/>
                        <w:right w:val="none" w:sz="0" w:space="0" w:color="auto"/>
                      </w:divBdr>
                      <w:divsChild>
                        <w:div w:id="1962614398">
                          <w:marLeft w:val="0"/>
                          <w:marRight w:val="0"/>
                          <w:marTop w:val="0"/>
                          <w:marBottom w:val="120"/>
                          <w:divBdr>
                            <w:top w:val="none" w:sz="0" w:space="0" w:color="auto"/>
                            <w:left w:val="none" w:sz="0" w:space="0" w:color="auto"/>
                            <w:bottom w:val="none" w:sz="0" w:space="0" w:color="auto"/>
                            <w:right w:val="none" w:sz="0" w:space="0" w:color="auto"/>
                          </w:divBdr>
                        </w:div>
                        <w:div w:id="1596597645">
                          <w:marLeft w:val="0"/>
                          <w:marRight w:val="0"/>
                          <w:marTop w:val="0"/>
                          <w:marBottom w:val="0"/>
                          <w:divBdr>
                            <w:top w:val="none" w:sz="0" w:space="0" w:color="auto"/>
                            <w:left w:val="none" w:sz="0" w:space="0" w:color="auto"/>
                            <w:bottom w:val="none" w:sz="0" w:space="0" w:color="auto"/>
                            <w:right w:val="none" w:sz="0" w:space="0" w:color="auto"/>
                          </w:divBdr>
                        </w:div>
                        <w:div w:id="334579256">
                          <w:marLeft w:val="0"/>
                          <w:marRight w:val="0"/>
                          <w:marTop w:val="0"/>
                          <w:marBottom w:val="0"/>
                          <w:divBdr>
                            <w:top w:val="none" w:sz="0" w:space="0" w:color="auto"/>
                            <w:left w:val="none" w:sz="0" w:space="0" w:color="auto"/>
                            <w:bottom w:val="none" w:sz="0" w:space="0" w:color="auto"/>
                            <w:right w:val="none" w:sz="0" w:space="0" w:color="auto"/>
                          </w:divBdr>
                          <w:divsChild>
                            <w:div w:id="1715956814">
                              <w:marLeft w:val="0"/>
                              <w:marRight w:val="0"/>
                              <w:marTop w:val="0"/>
                              <w:marBottom w:val="0"/>
                              <w:divBdr>
                                <w:top w:val="none" w:sz="0" w:space="0" w:color="auto"/>
                                <w:left w:val="none" w:sz="0" w:space="0" w:color="auto"/>
                                <w:bottom w:val="none" w:sz="0" w:space="0" w:color="auto"/>
                                <w:right w:val="none" w:sz="0" w:space="0" w:color="auto"/>
                              </w:divBdr>
                              <w:divsChild>
                                <w:div w:id="8625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17618">
                          <w:marLeft w:val="0"/>
                          <w:marRight w:val="0"/>
                          <w:marTop w:val="0"/>
                          <w:marBottom w:val="0"/>
                          <w:divBdr>
                            <w:top w:val="none" w:sz="0" w:space="0" w:color="auto"/>
                            <w:left w:val="none" w:sz="0" w:space="0" w:color="auto"/>
                            <w:bottom w:val="none" w:sz="0" w:space="0" w:color="auto"/>
                            <w:right w:val="none" w:sz="0" w:space="0" w:color="auto"/>
                          </w:divBdr>
                          <w:divsChild>
                            <w:div w:id="1691643865">
                              <w:marLeft w:val="0"/>
                              <w:marRight w:val="0"/>
                              <w:marTop w:val="0"/>
                              <w:marBottom w:val="0"/>
                              <w:divBdr>
                                <w:top w:val="none" w:sz="0" w:space="0" w:color="auto"/>
                                <w:left w:val="none" w:sz="0" w:space="0" w:color="auto"/>
                                <w:bottom w:val="none" w:sz="0" w:space="0" w:color="auto"/>
                                <w:right w:val="none" w:sz="0" w:space="0" w:color="auto"/>
                              </w:divBdr>
                            </w:div>
                          </w:divsChild>
                        </w:div>
                        <w:div w:id="1222793461">
                          <w:marLeft w:val="0"/>
                          <w:marRight w:val="0"/>
                          <w:marTop w:val="0"/>
                          <w:marBottom w:val="0"/>
                          <w:divBdr>
                            <w:top w:val="none" w:sz="0" w:space="0" w:color="auto"/>
                            <w:left w:val="none" w:sz="0" w:space="0" w:color="auto"/>
                            <w:bottom w:val="none" w:sz="0" w:space="0" w:color="auto"/>
                            <w:right w:val="none" w:sz="0" w:space="0" w:color="auto"/>
                          </w:divBdr>
                          <w:divsChild>
                            <w:div w:id="957179846">
                              <w:marLeft w:val="0"/>
                              <w:marRight w:val="0"/>
                              <w:marTop w:val="0"/>
                              <w:marBottom w:val="0"/>
                              <w:divBdr>
                                <w:top w:val="none" w:sz="0" w:space="0" w:color="auto"/>
                                <w:left w:val="none" w:sz="0" w:space="0" w:color="auto"/>
                                <w:bottom w:val="none" w:sz="0" w:space="0" w:color="auto"/>
                                <w:right w:val="none" w:sz="0" w:space="0" w:color="auto"/>
                              </w:divBdr>
                              <w:divsChild>
                                <w:div w:id="12434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62197">
                          <w:marLeft w:val="0"/>
                          <w:marRight w:val="0"/>
                          <w:marTop w:val="0"/>
                          <w:marBottom w:val="0"/>
                          <w:divBdr>
                            <w:top w:val="none" w:sz="0" w:space="0" w:color="auto"/>
                            <w:left w:val="none" w:sz="0" w:space="0" w:color="auto"/>
                            <w:bottom w:val="none" w:sz="0" w:space="0" w:color="auto"/>
                            <w:right w:val="none" w:sz="0" w:space="0" w:color="auto"/>
                          </w:divBdr>
                          <w:divsChild>
                            <w:div w:id="881404079">
                              <w:marLeft w:val="0"/>
                              <w:marRight w:val="0"/>
                              <w:marTop w:val="0"/>
                              <w:marBottom w:val="0"/>
                              <w:divBdr>
                                <w:top w:val="none" w:sz="0" w:space="0" w:color="auto"/>
                                <w:left w:val="none" w:sz="0" w:space="0" w:color="auto"/>
                                <w:bottom w:val="none" w:sz="0" w:space="0" w:color="auto"/>
                                <w:right w:val="none" w:sz="0" w:space="0" w:color="auto"/>
                              </w:divBdr>
                              <w:divsChild>
                                <w:div w:id="106005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9387">
                          <w:marLeft w:val="0"/>
                          <w:marRight w:val="0"/>
                          <w:marTop w:val="0"/>
                          <w:marBottom w:val="0"/>
                          <w:divBdr>
                            <w:top w:val="none" w:sz="0" w:space="0" w:color="auto"/>
                            <w:left w:val="none" w:sz="0" w:space="0" w:color="auto"/>
                            <w:bottom w:val="none" w:sz="0" w:space="0" w:color="auto"/>
                            <w:right w:val="none" w:sz="0" w:space="0" w:color="auto"/>
                          </w:divBdr>
                          <w:divsChild>
                            <w:div w:id="1530486937">
                              <w:marLeft w:val="0"/>
                              <w:marRight w:val="0"/>
                              <w:marTop w:val="0"/>
                              <w:marBottom w:val="0"/>
                              <w:divBdr>
                                <w:top w:val="none" w:sz="0" w:space="0" w:color="auto"/>
                                <w:left w:val="none" w:sz="0" w:space="0" w:color="auto"/>
                                <w:bottom w:val="none" w:sz="0" w:space="0" w:color="auto"/>
                                <w:right w:val="none" w:sz="0" w:space="0" w:color="auto"/>
                              </w:divBdr>
                              <w:divsChild>
                                <w:div w:id="11280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01947">
                          <w:blockQuote w:val="1"/>
                          <w:marLeft w:val="0"/>
                          <w:marRight w:val="0"/>
                          <w:marTop w:val="240"/>
                          <w:marBottom w:val="240"/>
                          <w:divBdr>
                            <w:top w:val="none" w:sz="0" w:space="0" w:color="auto"/>
                            <w:left w:val="none" w:sz="0" w:space="0" w:color="auto"/>
                            <w:bottom w:val="none" w:sz="0" w:space="0" w:color="auto"/>
                            <w:right w:val="none" w:sz="0" w:space="0" w:color="auto"/>
                          </w:divBdr>
                        </w:div>
                        <w:div w:id="1557820217">
                          <w:marLeft w:val="0"/>
                          <w:marRight w:val="0"/>
                          <w:marTop w:val="0"/>
                          <w:marBottom w:val="120"/>
                          <w:divBdr>
                            <w:top w:val="none" w:sz="0" w:space="0" w:color="auto"/>
                            <w:left w:val="none" w:sz="0" w:space="0" w:color="auto"/>
                            <w:bottom w:val="none" w:sz="0" w:space="0" w:color="auto"/>
                            <w:right w:val="none" w:sz="0" w:space="0" w:color="auto"/>
                          </w:divBdr>
                        </w:div>
                        <w:div w:id="1436365336">
                          <w:marLeft w:val="0"/>
                          <w:marRight w:val="0"/>
                          <w:marTop w:val="0"/>
                          <w:marBottom w:val="0"/>
                          <w:divBdr>
                            <w:top w:val="none" w:sz="0" w:space="0" w:color="auto"/>
                            <w:left w:val="none" w:sz="0" w:space="0" w:color="auto"/>
                            <w:bottom w:val="none" w:sz="0" w:space="0" w:color="auto"/>
                            <w:right w:val="none" w:sz="0" w:space="0" w:color="auto"/>
                          </w:divBdr>
                          <w:divsChild>
                            <w:div w:id="723140608">
                              <w:marLeft w:val="0"/>
                              <w:marRight w:val="0"/>
                              <w:marTop w:val="0"/>
                              <w:marBottom w:val="0"/>
                              <w:divBdr>
                                <w:top w:val="none" w:sz="0" w:space="0" w:color="auto"/>
                                <w:left w:val="none" w:sz="0" w:space="0" w:color="auto"/>
                                <w:bottom w:val="none" w:sz="0" w:space="0" w:color="auto"/>
                                <w:right w:val="none" w:sz="0" w:space="0" w:color="auto"/>
                              </w:divBdr>
                              <w:divsChild>
                                <w:div w:id="200154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Death_by_burning" TargetMode="External"/><Relationship Id="rId21" Type="http://schemas.openxmlformats.org/officeDocument/2006/relationships/hyperlink" Target="https://en.wikipedia.org/wiki/Electric_chair" TargetMode="External"/><Relationship Id="rId42" Type="http://schemas.openxmlformats.org/officeDocument/2006/relationships/hyperlink" Target="https://en.wikipedia.org/wiki/Arc_lamp" TargetMode="External"/><Relationship Id="rId63" Type="http://schemas.openxmlformats.org/officeDocument/2006/relationships/hyperlink" Target="https://en.wikipedia.org/wiki/Thomson-Houston_Electric_Company" TargetMode="External"/><Relationship Id="rId84" Type="http://schemas.openxmlformats.org/officeDocument/2006/relationships/hyperlink" Target="https://en.wikipedia.org/wiki/Harold_P._Brown" TargetMode="External"/><Relationship Id="rId138" Type="http://schemas.openxmlformats.org/officeDocument/2006/relationships/hyperlink" Target="https://en.wikipedia.org/wiki/Serial_killer" TargetMode="External"/><Relationship Id="rId159" Type="http://schemas.openxmlformats.org/officeDocument/2006/relationships/hyperlink" Target="https://en.wikipedia.org/wiki/Ruth_Snyder" TargetMode="External"/><Relationship Id="rId170" Type="http://schemas.openxmlformats.org/officeDocument/2006/relationships/hyperlink" Target="https://en.wikipedia.org/wiki/Charles_Lindbergh" TargetMode="External"/><Relationship Id="rId191" Type="http://schemas.openxmlformats.org/officeDocument/2006/relationships/hyperlink" Target="https://en.wikipedia.org/wiki/Columbia,_South_Carolina" TargetMode="External"/><Relationship Id="rId205" Type="http://schemas.openxmlformats.org/officeDocument/2006/relationships/hyperlink" Target="https://en.wikipedia.org/wiki/Gregg_v._Georgia" TargetMode="External"/><Relationship Id="rId226" Type="http://schemas.openxmlformats.org/officeDocument/2006/relationships/hyperlink" Target="https://en.wikipedia.org/wiki/Florida" TargetMode="External"/><Relationship Id="rId107" Type="http://schemas.openxmlformats.org/officeDocument/2006/relationships/hyperlink" Target="https://en.wikipedia.org/wiki/Electric_chair" TargetMode="External"/><Relationship Id="rId11" Type="http://schemas.openxmlformats.org/officeDocument/2006/relationships/hyperlink" Target="https://en.wikipedia.org/wiki/United_States" TargetMode="External"/><Relationship Id="rId32" Type="http://schemas.openxmlformats.org/officeDocument/2006/relationships/hyperlink" Target="https://en.wikipedia.org/wiki/Kentucky" TargetMode="External"/><Relationship Id="rId53" Type="http://schemas.openxmlformats.org/officeDocument/2006/relationships/hyperlink" Target="https://en.wikipedia.org/wiki/Electric_chair" TargetMode="External"/><Relationship Id="rId74" Type="http://schemas.openxmlformats.org/officeDocument/2006/relationships/hyperlink" Target="https://en.wikipedia.org/wiki/Clinton_Correctional_Facility" TargetMode="External"/><Relationship Id="rId128" Type="http://schemas.openxmlformats.org/officeDocument/2006/relationships/hyperlink" Target="https://en.wikipedia.org/wiki/Philippines" TargetMode="External"/><Relationship Id="rId149" Type="http://schemas.openxmlformats.org/officeDocument/2006/relationships/hyperlink" Target="https://en.wikipedia.org/wiki/New_York_(state)" TargetMode="External"/><Relationship Id="rId5" Type="http://schemas.openxmlformats.org/officeDocument/2006/relationships/hyperlink" Target="https://en.wikipedia.org/wiki/Electric_chair" TargetMode="External"/><Relationship Id="rId95" Type="http://schemas.openxmlformats.org/officeDocument/2006/relationships/hyperlink" Target="https://en.wikipedia.org/wiki/Electric_chair" TargetMode="External"/><Relationship Id="rId160" Type="http://schemas.openxmlformats.org/officeDocument/2006/relationships/hyperlink" Target="https://en.wikipedia.org/wiki/New_York_Daily_News" TargetMode="External"/><Relationship Id="rId181" Type="http://schemas.openxmlformats.org/officeDocument/2006/relationships/hyperlink" Target="https://en.wikipedia.org/wiki/Espionage" TargetMode="External"/><Relationship Id="rId216" Type="http://schemas.openxmlformats.org/officeDocument/2006/relationships/hyperlink" Target="https://en.wikipedia.org/wiki/Electric_chair" TargetMode="External"/><Relationship Id="rId237" Type="http://schemas.openxmlformats.org/officeDocument/2006/relationships/hyperlink" Target="https://en.wikipedia.org/wiki/Old_Sparky" TargetMode="External"/><Relationship Id="rId22" Type="http://schemas.openxmlformats.org/officeDocument/2006/relationships/hyperlink" Target="https://en.wikipedia.org/wiki/Electric_chair" TargetMode="External"/><Relationship Id="rId43" Type="http://schemas.openxmlformats.org/officeDocument/2006/relationships/hyperlink" Target="https://en.wikipedia.org/wiki/Electric_chair" TargetMode="External"/><Relationship Id="rId64" Type="http://schemas.openxmlformats.org/officeDocument/2006/relationships/hyperlink" Target="https://en.wikipedia.org/wiki/Elihu_Thomson" TargetMode="External"/><Relationship Id="rId118" Type="http://schemas.openxmlformats.org/officeDocument/2006/relationships/hyperlink" Target="https://en.wikipedia.org/wiki/Breaking_wheel" TargetMode="External"/><Relationship Id="rId139" Type="http://schemas.openxmlformats.org/officeDocument/2006/relationships/hyperlink" Target="https://en.wikipedia.org/wiki/Lizzie_Halliday" TargetMode="External"/><Relationship Id="rId85" Type="http://schemas.openxmlformats.org/officeDocument/2006/relationships/hyperlink" Target="https://en.wikipedia.org/wiki/Electric_chair" TargetMode="External"/><Relationship Id="rId150" Type="http://schemas.openxmlformats.org/officeDocument/2006/relationships/hyperlink" Target="https://en.wikipedia.org/wiki/Assassination_of_William_McKinley" TargetMode="External"/><Relationship Id="rId171" Type="http://schemas.openxmlformats.org/officeDocument/2006/relationships/hyperlink" Target="https://en.wikipedia.org/wiki/Anne_Morrow_Lindbergh" TargetMode="External"/><Relationship Id="rId192" Type="http://schemas.openxmlformats.org/officeDocument/2006/relationships/hyperlink" Target="https://en.wikipedia.org/wiki/South_Carolina" TargetMode="External"/><Relationship Id="rId206" Type="http://schemas.openxmlformats.org/officeDocument/2006/relationships/hyperlink" Target="https://en.wikipedia.org/wiki/Supreme_Court_of_the_United_States" TargetMode="External"/><Relationship Id="rId227" Type="http://schemas.openxmlformats.org/officeDocument/2006/relationships/hyperlink" Target="https://en.wikipedia.org/wiki/South_Carolina" TargetMode="External"/><Relationship Id="rId201" Type="http://schemas.openxmlformats.org/officeDocument/2006/relationships/hyperlink" Target="https://en.wikipedia.org/wiki/Oklahoma" TargetMode="External"/><Relationship Id="rId222" Type="http://schemas.openxmlformats.org/officeDocument/2006/relationships/hyperlink" Target="https://en.wikipedia.org/wiki/Georgia_(U.S._state)" TargetMode="External"/><Relationship Id="rId243" Type="http://schemas.openxmlformats.org/officeDocument/2006/relationships/theme" Target="theme/theme1.xml"/><Relationship Id="rId12" Type="http://schemas.openxmlformats.org/officeDocument/2006/relationships/hyperlink" Target="https://en.wikipedia.org/wiki/Electrocution" TargetMode="External"/><Relationship Id="rId17" Type="http://schemas.openxmlformats.org/officeDocument/2006/relationships/hyperlink" Target="https://en.wikipedia.org/wiki/Philippines" TargetMode="External"/><Relationship Id="rId33" Type="http://schemas.openxmlformats.org/officeDocument/2006/relationships/hyperlink" Target="https://en.wikipedia.org/wiki/Electric_chair" TargetMode="External"/><Relationship Id="rId38" Type="http://schemas.openxmlformats.org/officeDocument/2006/relationships/hyperlink" Target="https://en.wikipedia.org/wiki/Cruel_and_unusual_punishment" TargetMode="External"/><Relationship Id="rId59" Type="http://schemas.openxmlformats.org/officeDocument/2006/relationships/hyperlink" Target="https://en.wikipedia.org/wiki/Electric_chair" TargetMode="External"/><Relationship Id="rId103" Type="http://schemas.openxmlformats.org/officeDocument/2006/relationships/hyperlink" Target="https://en.wikipedia.org/wiki/Electric_chair" TargetMode="External"/><Relationship Id="rId108" Type="http://schemas.openxmlformats.org/officeDocument/2006/relationships/hyperlink" Target="https://en.wikipedia.org/wiki/File:Kemmler_ex%C3%A9cut%C3%A9_par_l%27%C3%A9lectricit%C3%A9.jpg" TargetMode="External"/><Relationship Id="rId124" Type="http://schemas.openxmlformats.org/officeDocument/2006/relationships/hyperlink" Target="https://en.wikipedia.org/wiki/Lethal_injection" TargetMode="External"/><Relationship Id="rId129" Type="http://schemas.openxmlformats.org/officeDocument/2006/relationships/hyperlink" Target="https://en.wikipedia.org/wiki/Electric_chair" TargetMode="External"/><Relationship Id="rId54" Type="http://schemas.openxmlformats.org/officeDocument/2006/relationships/hyperlink" Target="https://en.wikipedia.org/wiki/Electric_chair" TargetMode="External"/><Relationship Id="rId70" Type="http://schemas.openxmlformats.org/officeDocument/2006/relationships/hyperlink" Target="https://en.wikipedia.org/wiki/Electric_chair" TargetMode="External"/><Relationship Id="rId75" Type="http://schemas.openxmlformats.org/officeDocument/2006/relationships/hyperlink" Target="https://en.wikipedia.org/wiki/Sing_Sing" TargetMode="External"/><Relationship Id="rId91" Type="http://schemas.openxmlformats.org/officeDocument/2006/relationships/hyperlink" Target="https://en.wikipedia.org/wiki/Electrotherapy" TargetMode="External"/><Relationship Id="rId96" Type="http://schemas.openxmlformats.org/officeDocument/2006/relationships/hyperlink" Target="https://en.wikipedia.org/wiki/Electric_chair" TargetMode="External"/><Relationship Id="rId140" Type="http://schemas.openxmlformats.org/officeDocument/2006/relationships/hyperlink" Target="https://en.wikipedia.org/wiki/Roswell_P._Flower" TargetMode="External"/><Relationship Id="rId145" Type="http://schemas.openxmlformats.org/officeDocument/2006/relationships/hyperlink" Target="https://en.wikipedia.org/wiki/Martha_M._Place" TargetMode="External"/><Relationship Id="rId161" Type="http://schemas.openxmlformats.org/officeDocument/2006/relationships/hyperlink" Target="https://en.wikipedia.org/wiki/Tom_Howard_(photographer)" TargetMode="External"/><Relationship Id="rId166" Type="http://schemas.openxmlformats.org/officeDocument/2006/relationships/hyperlink" Target="https://en.wikipedia.org/wiki/Kentucky" TargetMode="External"/><Relationship Id="rId182" Type="http://schemas.openxmlformats.org/officeDocument/2006/relationships/hyperlink" Target="https://en.wikipedia.org/wiki/Sabotage" TargetMode="External"/><Relationship Id="rId187" Type="http://schemas.openxmlformats.org/officeDocument/2006/relationships/hyperlink" Target="https://en.wikipedia.org/wiki/Washington,_D.C." TargetMode="External"/><Relationship Id="rId217" Type="http://schemas.openxmlformats.org/officeDocument/2006/relationships/hyperlink" Target="https://en.wikipedia.org/wiki/Louisiana_ex_rel._Francis_v._Resweber" TargetMode="External"/><Relationship Id="rId1" Type="http://schemas.openxmlformats.org/officeDocument/2006/relationships/numbering" Target="numbering.xml"/><Relationship Id="rId6" Type="http://schemas.openxmlformats.org/officeDocument/2006/relationships/hyperlink" Target="https://en.wikipedia.org/wiki/Electric_chair" TargetMode="External"/><Relationship Id="rId212" Type="http://schemas.openxmlformats.org/officeDocument/2006/relationships/hyperlink" Target="https://en.wikipedia.org/wiki/Lethal_injection" TargetMode="External"/><Relationship Id="rId233" Type="http://schemas.openxmlformats.org/officeDocument/2006/relationships/hyperlink" Target="https://en.wikipedia.org/wiki/Kentucky" TargetMode="External"/><Relationship Id="rId238" Type="http://schemas.openxmlformats.org/officeDocument/2006/relationships/hyperlink" Target="https://en.wikipedia.org/wiki/Electric_chair" TargetMode="External"/><Relationship Id="rId23" Type="http://schemas.openxmlformats.org/officeDocument/2006/relationships/hyperlink" Target="https://en.wikipedia.org/wiki/Electric_chair" TargetMode="External"/><Relationship Id="rId28" Type="http://schemas.openxmlformats.org/officeDocument/2006/relationships/hyperlink" Target="https://en.wikipedia.org/wiki/Alabama" TargetMode="External"/><Relationship Id="rId49" Type="http://schemas.openxmlformats.org/officeDocument/2006/relationships/hyperlink" Target="https://en.wikipedia.org/wiki/Electric_chair" TargetMode="External"/><Relationship Id="rId114" Type="http://schemas.openxmlformats.org/officeDocument/2006/relationships/hyperlink" Target="https://en.wikipedia.org/wiki/Cruel_and_unusual_punishment" TargetMode="External"/><Relationship Id="rId119" Type="http://schemas.openxmlformats.org/officeDocument/2006/relationships/hyperlink" Target="https://en.wikipedia.org/wiki/Electric_chair" TargetMode="External"/><Relationship Id="rId44" Type="http://schemas.openxmlformats.org/officeDocument/2006/relationships/hyperlink" Target="https://en.wikipedia.org/wiki/Electric_chair" TargetMode="External"/><Relationship Id="rId60" Type="http://schemas.openxmlformats.org/officeDocument/2006/relationships/hyperlink" Target="https://en.wikipedia.org/wiki/Scientific_American" TargetMode="External"/><Relationship Id="rId65" Type="http://schemas.openxmlformats.org/officeDocument/2006/relationships/hyperlink" Target="https://en.wikipedia.org/wiki/Thomas_Edison" TargetMode="External"/><Relationship Id="rId81" Type="http://schemas.openxmlformats.org/officeDocument/2006/relationships/hyperlink" Target="https://en.wikipedia.org/wiki/George_Westinghouse" TargetMode="External"/><Relationship Id="rId86" Type="http://schemas.openxmlformats.org/officeDocument/2006/relationships/hyperlink" Target="https://en.wikipedia.org/wiki/Electric_chair" TargetMode="External"/><Relationship Id="rId130" Type="http://schemas.openxmlformats.org/officeDocument/2006/relationships/hyperlink" Target="https://en.wikipedia.org/wiki/Maggie_de_la_Riva" TargetMode="External"/><Relationship Id="rId135" Type="http://schemas.openxmlformats.org/officeDocument/2006/relationships/hyperlink" Target="https://en.wikipedia.org/wiki/Red_Hat_Cell_Block" TargetMode="External"/><Relationship Id="rId151" Type="http://schemas.openxmlformats.org/officeDocument/2006/relationships/hyperlink" Target="https://en.wikipedia.org/wiki/William_McKinley" TargetMode="External"/><Relationship Id="rId156" Type="http://schemas.openxmlformats.org/officeDocument/2006/relationships/hyperlink" Target="https://en.wikipedia.org/wiki/Electric_chair" TargetMode="External"/><Relationship Id="rId177" Type="http://schemas.openxmlformats.org/officeDocument/2006/relationships/hyperlink" Target="https://en.wikipedia.org/wiki/Electric_chair" TargetMode="External"/><Relationship Id="rId198" Type="http://schemas.openxmlformats.org/officeDocument/2006/relationships/hyperlink" Target="https://en.wikipedia.org/wiki/Electric_chair" TargetMode="External"/><Relationship Id="rId172" Type="http://schemas.openxmlformats.org/officeDocument/2006/relationships/hyperlink" Target="https://en.wikipedia.org/wiki/New_Jersey_State_Prison" TargetMode="External"/><Relationship Id="rId193" Type="http://schemas.openxmlformats.org/officeDocument/2006/relationships/hyperlink" Target="https://en.wikipedia.org/wiki/Electric_chair" TargetMode="External"/><Relationship Id="rId202" Type="http://schemas.openxmlformats.org/officeDocument/2006/relationships/hyperlink" Target="https://en.wikipedia.org/wiki/Electric_chair" TargetMode="External"/><Relationship Id="rId207" Type="http://schemas.openxmlformats.org/officeDocument/2006/relationships/hyperlink" Target="https://en.wikipedia.org/wiki/Serial_murderer" TargetMode="External"/><Relationship Id="rId223" Type="http://schemas.openxmlformats.org/officeDocument/2006/relationships/hyperlink" Target="https://en.wikipedia.org/wiki/Indiana" TargetMode="External"/><Relationship Id="rId228" Type="http://schemas.openxmlformats.org/officeDocument/2006/relationships/hyperlink" Target="https://en.wikipedia.org/wiki/Kentucky" TargetMode="External"/><Relationship Id="rId13" Type="http://schemas.openxmlformats.org/officeDocument/2006/relationships/hyperlink" Target="https://en.wikipedia.org/wiki/Electrode" TargetMode="External"/><Relationship Id="rId18" Type="http://schemas.openxmlformats.org/officeDocument/2006/relationships/hyperlink" Target="https://en.wikipedia.org/wiki/Ventricular_fibrillation" TargetMode="External"/><Relationship Id="rId39" Type="http://schemas.openxmlformats.org/officeDocument/2006/relationships/hyperlink" Target="https://en.wikipedia.org/wiki/Electric_chair" TargetMode="External"/><Relationship Id="rId109" Type="http://schemas.openxmlformats.org/officeDocument/2006/relationships/image" Target="media/image3.jpeg"/><Relationship Id="rId34" Type="http://schemas.openxmlformats.org/officeDocument/2006/relationships/hyperlink" Target="https://en.wikipedia.org/wiki/Arkansas" TargetMode="External"/><Relationship Id="rId50" Type="http://schemas.openxmlformats.org/officeDocument/2006/relationships/hyperlink" Target="https://en.wikipedia.org/wiki/Alfred_P._Southwick" TargetMode="External"/><Relationship Id="rId55" Type="http://schemas.openxmlformats.org/officeDocument/2006/relationships/hyperlink" Target="https://en.wikipedia.org/wiki/David_B._Hill" TargetMode="External"/><Relationship Id="rId76" Type="http://schemas.openxmlformats.org/officeDocument/2006/relationships/hyperlink" Target="https://en.wikipedia.org/wiki/Direct_current" TargetMode="External"/><Relationship Id="rId97" Type="http://schemas.openxmlformats.org/officeDocument/2006/relationships/hyperlink" Target="https://en.wikipedia.org/wiki/Electric_chair" TargetMode="External"/><Relationship Id="rId104" Type="http://schemas.openxmlformats.org/officeDocument/2006/relationships/hyperlink" Target="https://en.wikipedia.org/wiki/Edwin_Davis_(executioner)" TargetMode="External"/><Relationship Id="rId120" Type="http://schemas.openxmlformats.org/officeDocument/2006/relationships/hyperlink" Target="https://en.wikipedia.org/wiki/Edward_Charles_Spitzka" TargetMode="External"/><Relationship Id="rId125" Type="http://schemas.openxmlformats.org/officeDocument/2006/relationships/hyperlink" Target="https://en.wikipedia.org/wiki/Philippines" TargetMode="External"/><Relationship Id="rId141" Type="http://schemas.openxmlformats.org/officeDocument/2006/relationships/hyperlink" Target="https://en.wikipedia.org/wiki/Electric_chair" TargetMode="External"/><Relationship Id="rId146" Type="http://schemas.openxmlformats.org/officeDocument/2006/relationships/hyperlink" Target="https://en.wikipedia.org/wiki/Electric_chair" TargetMode="External"/><Relationship Id="rId167" Type="http://schemas.openxmlformats.org/officeDocument/2006/relationships/hyperlink" Target="https://en.wikipedia.org/wiki/Wikipedia:Citation_needed" TargetMode="External"/><Relationship Id="rId188" Type="http://schemas.openxmlformats.org/officeDocument/2006/relationships/hyperlink" Target="https://en.wikipedia.org/wiki/Electric_chair" TargetMode="External"/><Relationship Id="rId7" Type="http://schemas.openxmlformats.org/officeDocument/2006/relationships/hyperlink" Target="https://en.wikipedia.org/wiki/Electric_chair_(disambiguation)" TargetMode="External"/><Relationship Id="rId71" Type="http://schemas.openxmlformats.org/officeDocument/2006/relationships/hyperlink" Target="https://en.wikipedia.org/wiki/Electric_chair" TargetMode="External"/><Relationship Id="rId92" Type="http://schemas.openxmlformats.org/officeDocument/2006/relationships/hyperlink" Target="https://en.wikipedia.org/wiki/Carlos_Frederick_MacDonald" TargetMode="External"/><Relationship Id="rId162" Type="http://schemas.openxmlformats.org/officeDocument/2006/relationships/hyperlink" Target="https://en.wikipedia.org/wiki/Photojournalism" TargetMode="External"/><Relationship Id="rId183" Type="http://schemas.openxmlformats.org/officeDocument/2006/relationships/hyperlink" Target="https://en.wikipedia.org/wiki/Ex_parte_Quirin" TargetMode="External"/><Relationship Id="rId213" Type="http://schemas.openxmlformats.org/officeDocument/2006/relationships/hyperlink" Target="https://en.wikipedia.org/wiki/Cruel_and_unusual_punishment" TargetMode="External"/><Relationship Id="rId218" Type="http://schemas.openxmlformats.org/officeDocument/2006/relationships/hyperlink" Target="https://en.wikipedia.org/wiki/Electric_chair" TargetMode="External"/><Relationship Id="rId234" Type="http://schemas.openxmlformats.org/officeDocument/2006/relationships/hyperlink" Target="https://en.wikipedia.org/wiki/Electric_chair" TargetMode="External"/><Relationship Id="rId239" Type="http://schemas.openxmlformats.org/officeDocument/2006/relationships/hyperlink" Target="https://en.wikipedia.org/wiki/Pedro_Medina" TargetMode="External"/><Relationship Id="rId2" Type="http://schemas.openxmlformats.org/officeDocument/2006/relationships/styles" Target="styles.xml"/><Relationship Id="rId29" Type="http://schemas.openxmlformats.org/officeDocument/2006/relationships/hyperlink" Target="https://en.wikipedia.org/wiki/Florida" TargetMode="External"/><Relationship Id="rId24" Type="http://schemas.openxmlformats.org/officeDocument/2006/relationships/hyperlink" Target="https://en.wikipedia.org/wiki/Death_penalty_in_the_United_States" TargetMode="External"/><Relationship Id="rId40" Type="http://schemas.openxmlformats.org/officeDocument/2006/relationships/image" Target="media/image2.wmf"/><Relationship Id="rId45" Type="http://schemas.openxmlformats.org/officeDocument/2006/relationships/hyperlink" Target="https://en.wikipedia.org/wiki/Guard_rail" TargetMode="External"/><Relationship Id="rId66" Type="http://schemas.openxmlformats.org/officeDocument/2006/relationships/hyperlink" Target="https://en.wikipedia.org/wiki/Westinghouse_Electric_Corporation" TargetMode="External"/><Relationship Id="rId87" Type="http://schemas.openxmlformats.org/officeDocument/2006/relationships/hyperlink" Target="https://en.wikipedia.org/wiki/Electric_chair" TargetMode="External"/><Relationship Id="rId110" Type="http://schemas.openxmlformats.org/officeDocument/2006/relationships/hyperlink" Target="https://en.wikipedia.org/wiki/William_Kemmler" TargetMode="External"/><Relationship Id="rId115" Type="http://schemas.openxmlformats.org/officeDocument/2006/relationships/hyperlink" Target="https://en.wikipedia.org/wiki/Electric_chair" TargetMode="External"/><Relationship Id="rId131" Type="http://schemas.openxmlformats.org/officeDocument/2006/relationships/hyperlink" Target="https://en.wikipedia.org/wiki/Fidel_V._Ramos" TargetMode="External"/><Relationship Id="rId136" Type="http://schemas.openxmlformats.org/officeDocument/2006/relationships/hyperlink" Target="https://en.wikipedia.org/wiki/Louisiana_State_Penitentiary" TargetMode="External"/><Relationship Id="rId157" Type="http://schemas.openxmlformats.org/officeDocument/2006/relationships/hyperlink" Target="https://en.wikipedia.org/wiki/Wikipedia:Citation_needed" TargetMode="External"/><Relationship Id="rId178" Type="http://schemas.openxmlformats.org/officeDocument/2006/relationships/hyperlink" Target="https://en.wikipedia.org/wiki/Hamilton_Howard_%22Albert%22_Fish" TargetMode="External"/><Relationship Id="rId61" Type="http://schemas.openxmlformats.org/officeDocument/2006/relationships/hyperlink" Target="https://en.wikipedia.org/wiki/Fact-finding" TargetMode="External"/><Relationship Id="rId82" Type="http://schemas.openxmlformats.org/officeDocument/2006/relationships/hyperlink" Target="https://en.wikipedia.org/wiki/Neurology" TargetMode="External"/><Relationship Id="rId152" Type="http://schemas.openxmlformats.org/officeDocument/2006/relationships/hyperlink" Target="https://en.wikipedia.org/wiki/Clinton_Prison" TargetMode="External"/><Relationship Id="rId173" Type="http://schemas.openxmlformats.org/officeDocument/2006/relationships/hyperlink" Target="https://en.wikipedia.org/wiki/Trenton,_New_Jersey" TargetMode="External"/><Relationship Id="rId194" Type="http://schemas.openxmlformats.org/officeDocument/2006/relationships/hyperlink" Target="https://en.wikipedia.org/wiki/Julius_and_Ethel_Rosenberg" TargetMode="External"/><Relationship Id="rId199" Type="http://schemas.openxmlformats.org/officeDocument/2006/relationships/hyperlink" Target="https://en.wikipedia.org/wiki/Electric_chair" TargetMode="External"/><Relationship Id="rId203" Type="http://schemas.openxmlformats.org/officeDocument/2006/relationships/hyperlink" Target="https://en.wikipedia.org/wiki/Electric_chair" TargetMode="External"/><Relationship Id="rId208" Type="http://schemas.openxmlformats.org/officeDocument/2006/relationships/hyperlink" Target="https://en.wikipedia.org/wiki/Ted_Bundy" TargetMode="External"/><Relationship Id="rId229" Type="http://schemas.openxmlformats.org/officeDocument/2006/relationships/hyperlink" Target="https://en.wikipedia.org/wiki/Tennessee" TargetMode="External"/><Relationship Id="rId19" Type="http://schemas.openxmlformats.org/officeDocument/2006/relationships/hyperlink" Target="https://en.wikipedia.org/wiki/Electric_chair" TargetMode="External"/><Relationship Id="rId224" Type="http://schemas.openxmlformats.org/officeDocument/2006/relationships/hyperlink" Target="https://en.wikipedia.org/wiki/Virginia" TargetMode="External"/><Relationship Id="rId240" Type="http://schemas.openxmlformats.org/officeDocument/2006/relationships/hyperlink" Target="https://en.wikipedia.org/wiki/Electric_chair" TargetMode="External"/><Relationship Id="rId14" Type="http://schemas.openxmlformats.org/officeDocument/2006/relationships/hyperlink" Target="https://en.wikipedia.org/wiki/Buffalo,_New_York" TargetMode="External"/><Relationship Id="rId30" Type="http://schemas.openxmlformats.org/officeDocument/2006/relationships/hyperlink" Target="https://en.wikipedia.org/wiki/South_Carolina" TargetMode="External"/><Relationship Id="rId35" Type="http://schemas.openxmlformats.org/officeDocument/2006/relationships/hyperlink" Target="https://en.wikipedia.org/wiki/Mississippi" TargetMode="External"/><Relationship Id="rId56" Type="http://schemas.openxmlformats.org/officeDocument/2006/relationships/hyperlink" Target="https://en.wikipedia.org/wiki/Elbridge_Thomas_Gerry" TargetMode="External"/><Relationship Id="rId77" Type="http://schemas.openxmlformats.org/officeDocument/2006/relationships/hyperlink" Target="https://en.wikipedia.org/wiki/Alternating_current" TargetMode="External"/><Relationship Id="rId100" Type="http://schemas.openxmlformats.org/officeDocument/2006/relationships/hyperlink" Target="https://en.wikipedia.org/wiki/George_Fell" TargetMode="External"/><Relationship Id="rId105" Type="http://schemas.openxmlformats.org/officeDocument/2006/relationships/hyperlink" Target="https://en.wikipedia.org/wiki/State_electrician" TargetMode="External"/><Relationship Id="rId126" Type="http://schemas.openxmlformats.org/officeDocument/2006/relationships/hyperlink" Target="https://en.wikipedia.org/wiki/Capital_punishment_in_the_United_Kingdom" TargetMode="External"/><Relationship Id="rId147" Type="http://schemas.openxmlformats.org/officeDocument/2006/relationships/hyperlink" Target="https://en.wikipedia.org/wiki/Leon_Czolgosz" TargetMode="External"/><Relationship Id="rId168" Type="http://schemas.openxmlformats.org/officeDocument/2006/relationships/hyperlink" Target="https://en.wikipedia.org/wiki/Bruno_Richard_Hauptmann" TargetMode="External"/><Relationship Id="rId8" Type="http://schemas.openxmlformats.org/officeDocument/2006/relationships/hyperlink" Target="https://en.wikipedia.org/wiki/File:Florida_electric-chair.jpg" TargetMode="External"/><Relationship Id="rId51" Type="http://schemas.openxmlformats.org/officeDocument/2006/relationships/hyperlink" Target="https://en.wikipedia.org/wiki/Electric_chair" TargetMode="External"/><Relationship Id="rId72" Type="http://schemas.openxmlformats.org/officeDocument/2006/relationships/hyperlink" Target="https://en.wikipedia.org/wiki/Electric_chair" TargetMode="External"/><Relationship Id="rId93" Type="http://schemas.openxmlformats.org/officeDocument/2006/relationships/hyperlink" Target="https://en.wikipedia.org/wiki/Electric_chair" TargetMode="External"/><Relationship Id="rId98" Type="http://schemas.openxmlformats.org/officeDocument/2006/relationships/hyperlink" Target="https://en.wikipedia.org/wiki/Austin_E._Lathrop" TargetMode="External"/><Relationship Id="rId121" Type="http://schemas.openxmlformats.org/officeDocument/2006/relationships/hyperlink" Target="https://en.wikipedia.org/wiki/Electric_chair" TargetMode="External"/><Relationship Id="rId142" Type="http://schemas.openxmlformats.org/officeDocument/2006/relationships/hyperlink" Target="https://en.wikipedia.org/wiki/Electric_chair" TargetMode="External"/><Relationship Id="rId163" Type="http://schemas.openxmlformats.org/officeDocument/2006/relationships/hyperlink" Target="https://en.wikipedia.org/wiki/Electric_chair" TargetMode="External"/><Relationship Id="rId184" Type="http://schemas.openxmlformats.org/officeDocument/2006/relationships/hyperlink" Target="https://en.wikipedia.org/wiki/Operation_Pastorius" TargetMode="External"/><Relationship Id="rId189" Type="http://schemas.openxmlformats.org/officeDocument/2006/relationships/hyperlink" Target="https://en.wikipedia.org/wiki/George_Stinney" TargetMode="External"/><Relationship Id="rId219" Type="http://schemas.openxmlformats.org/officeDocument/2006/relationships/hyperlink" Target="https://en.wikipedia.org/wiki/Double_jeopardy" TargetMode="External"/><Relationship Id="rId3" Type="http://schemas.openxmlformats.org/officeDocument/2006/relationships/settings" Target="settings.xml"/><Relationship Id="rId214" Type="http://schemas.openxmlformats.org/officeDocument/2006/relationships/hyperlink" Target="https://en.wikipedia.org/wiki/Electric_chair" TargetMode="External"/><Relationship Id="rId230" Type="http://schemas.openxmlformats.org/officeDocument/2006/relationships/hyperlink" Target="https://en.wikipedia.org/wiki/Virginia" TargetMode="External"/><Relationship Id="rId235" Type="http://schemas.openxmlformats.org/officeDocument/2006/relationships/hyperlink" Target="https://en.wikipedia.org/wiki/Electric_chair" TargetMode="External"/><Relationship Id="rId25" Type="http://schemas.openxmlformats.org/officeDocument/2006/relationships/hyperlink" Target="https://en.wikipedia.org/wiki/Lethal_injection" TargetMode="External"/><Relationship Id="rId46" Type="http://schemas.openxmlformats.org/officeDocument/2006/relationships/hyperlink" Target="https://en.wikipedia.org/wiki/Brush_Electrical_Machines" TargetMode="External"/><Relationship Id="rId67" Type="http://schemas.openxmlformats.org/officeDocument/2006/relationships/hyperlink" Target="https://en.wikipedia.org/wiki/Electric_chair" TargetMode="External"/><Relationship Id="rId116" Type="http://schemas.openxmlformats.org/officeDocument/2006/relationships/hyperlink" Target="https://en.wikipedia.org/wiki/Habeas_corpus" TargetMode="External"/><Relationship Id="rId137" Type="http://schemas.openxmlformats.org/officeDocument/2006/relationships/hyperlink" Target="https://en.wikipedia.org/wiki/West_Feliciana_Parish,_Louisiana" TargetMode="External"/><Relationship Id="rId158" Type="http://schemas.openxmlformats.org/officeDocument/2006/relationships/hyperlink" Target="https://en.wikipedia.org/wiki/Electric_chair" TargetMode="External"/><Relationship Id="rId20" Type="http://schemas.openxmlformats.org/officeDocument/2006/relationships/hyperlink" Target="https://en.wikipedia.org/wiki/Alternating_current" TargetMode="External"/><Relationship Id="rId41" Type="http://schemas.openxmlformats.org/officeDocument/2006/relationships/control" Target="activeX/activeX1.xml"/><Relationship Id="rId62" Type="http://schemas.openxmlformats.org/officeDocument/2006/relationships/hyperlink" Target="https://en.wikipedia.org/wiki/Electric_chair" TargetMode="External"/><Relationship Id="rId83" Type="http://schemas.openxmlformats.org/officeDocument/2006/relationships/hyperlink" Target="https://en.wikipedia.org/wiki/Frederick_Peterson" TargetMode="External"/><Relationship Id="rId88" Type="http://schemas.openxmlformats.org/officeDocument/2006/relationships/hyperlink" Target="https://en.wikipedia.org/wiki/Electric_chair" TargetMode="External"/><Relationship Id="rId111" Type="http://schemas.openxmlformats.org/officeDocument/2006/relationships/hyperlink" Target="https://en.wikipedia.org/wiki/Electric_chair" TargetMode="External"/><Relationship Id="rId132" Type="http://schemas.openxmlformats.org/officeDocument/2006/relationships/hyperlink" Target="https://en.wikipedia.org/wiki/File:RedHatsExecutionChamber.jpg" TargetMode="External"/><Relationship Id="rId153" Type="http://schemas.openxmlformats.org/officeDocument/2006/relationships/hyperlink" Target="https://en.wikipedia.org/wiki/Dannemora_(village),_New_York" TargetMode="External"/><Relationship Id="rId174" Type="http://schemas.openxmlformats.org/officeDocument/2006/relationships/hyperlink" Target="https://en.wikipedia.org/wiki/New_Jersey" TargetMode="External"/><Relationship Id="rId179" Type="http://schemas.openxmlformats.org/officeDocument/2006/relationships/hyperlink" Target="https://en.wikipedia.org/wiki/Grace_Budd" TargetMode="External"/><Relationship Id="rId195" Type="http://schemas.openxmlformats.org/officeDocument/2006/relationships/hyperlink" Target="https://en.wikipedia.org/wiki/Espionage" TargetMode="External"/><Relationship Id="rId209" Type="http://schemas.openxmlformats.org/officeDocument/2006/relationships/hyperlink" Target="https://en.wikipedia.org/wiki/Lynda_Lyon_Block" TargetMode="External"/><Relationship Id="rId190" Type="http://schemas.openxmlformats.org/officeDocument/2006/relationships/hyperlink" Target="https://en.wikipedia.org/wiki/Central_Correctional_Institution" TargetMode="External"/><Relationship Id="rId204" Type="http://schemas.openxmlformats.org/officeDocument/2006/relationships/hyperlink" Target="https://en.wikipedia.org/wiki/John_Spenkelink" TargetMode="External"/><Relationship Id="rId220" Type="http://schemas.openxmlformats.org/officeDocument/2006/relationships/hyperlink" Target="https://en.wikipedia.org/wiki/Alabama" TargetMode="External"/><Relationship Id="rId225" Type="http://schemas.openxmlformats.org/officeDocument/2006/relationships/hyperlink" Target="https://en.wikipedia.org/wiki/Alabama" TargetMode="External"/><Relationship Id="rId241" Type="http://schemas.openxmlformats.org/officeDocument/2006/relationships/hyperlink" Target="https://en.wikipedia.org/wiki/Electric_chair" TargetMode="External"/><Relationship Id="rId15" Type="http://schemas.openxmlformats.org/officeDocument/2006/relationships/hyperlink" Target="https://en.wikipedia.org/wiki/Alfred_P._Southwick" TargetMode="External"/><Relationship Id="rId36" Type="http://schemas.openxmlformats.org/officeDocument/2006/relationships/hyperlink" Target="https://en.wikipedia.org/wiki/Oklahoma" TargetMode="External"/><Relationship Id="rId57" Type="http://schemas.openxmlformats.org/officeDocument/2006/relationships/hyperlink" Target="https://en.wikipedia.org/wiki/Matthew_Hale_(New_York)" TargetMode="External"/><Relationship Id="rId106" Type="http://schemas.openxmlformats.org/officeDocument/2006/relationships/hyperlink" Target="https://en.wikipedia.org/wiki/Executioner" TargetMode="External"/><Relationship Id="rId127" Type="http://schemas.openxmlformats.org/officeDocument/2006/relationships/hyperlink" Target="https://en.wikipedia.org/wiki/Royal_Commission_on_Capital_Punishment_report_(1953)" TargetMode="External"/><Relationship Id="rId10" Type="http://schemas.openxmlformats.org/officeDocument/2006/relationships/hyperlink" Target="https://en.wikipedia.org/wiki/Capital_punishment" TargetMode="External"/><Relationship Id="rId31" Type="http://schemas.openxmlformats.org/officeDocument/2006/relationships/hyperlink" Target="https://en.wikipedia.org/wiki/Virginia" TargetMode="External"/><Relationship Id="rId52" Type="http://schemas.openxmlformats.org/officeDocument/2006/relationships/hyperlink" Target="https://en.wikipedia.org/wiki/George_Fell" TargetMode="External"/><Relationship Id="rId73" Type="http://schemas.openxmlformats.org/officeDocument/2006/relationships/hyperlink" Target="https://en.wikipedia.org/wiki/Auburn_Correctional_Facility" TargetMode="External"/><Relationship Id="rId78" Type="http://schemas.openxmlformats.org/officeDocument/2006/relationships/hyperlink" Target="https://en.wikipedia.org/wiki/Electric_chair" TargetMode="External"/><Relationship Id="rId94" Type="http://schemas.openxmlformats.org/officeDocument/2006/relationships/hyperlink" Target="https://en.wikipedia.org/wiki/Electric_chair" TargetMode="External"/><Relationship Id="rId99" Type="http://schemas.openxmlformats.org/officeDocument/2006/relationships/hyperlink" Target="https://en.wikipedia.org/wiki/Electric_chair" TargetMode="External"/><Relationship Id="rId101" Type="http://schemas.openxmlformats.org/officeDocument/2006/relationships/hyperlink" Target="https://en.wikipedia.org/wiki/Electric_chair" TargetMode="External"/><Relationship Id="rId122" Type="http://schemas.openxmlformats.org/officeDocument/2006/relationships/hyperlink" Target="https://en.wikipedia.org/wiki/Hanging" TargetMode="External"/><Relationship Id="rId143" Type="http://schemas.openxmlformats.org/officeDocument/2006/relationships/hyperlink" Target="https://en.wikipedia.org/wiki/Maria_Barbella" TargetMode="External"/><Relationship Id="rId148" Type="http://schemas.openxmlformats.org/officeDocument/2006/relationships/hyperlink" Target="https://en.wikipedia.org/wiki/Auburn_Correctional_Facility" TargetMode="External"/><Relationship Id="rId164" Type="http://schemas.openxmlformats.org/officeDocument/2006/relationships/hyperlink" Target="https://en.wikipedia.org/wiki/Kentucky_State_Penitentiary" TargetMode="External"/><Relationship Id="rId169" Type="http://schemas.openxmlformats.org/officeDocument/2006/relationships/hyperlink" Target="https://en.wikipedia.org/wiki/Lindbergh_kidnapping" TargetMode="External"/><Relationship Id="rId185" Type="http://schemas.openxmlformats.org/officeDocument/2006/relationships/hyperlink" Target="https://en.wikipedia.org/wiki/World_War_II" TargetMode="External"/><Relationship Id="rId4" Type="http://schemas.openxmlformats.org/officeDocument/2006/relationships/webSettings" Target="webSettings.xml"/><Relationship Id="rId9" Type="http://schemas.openxmlformats.org/officeDocument/2006/relationships/image" Target="media/image1.jpeg"/><Relationship Id="rId180" Type="http://schemas.openxmlformats.org/officeDocument/2006/relationships/hyperlink" Target="https://en.wikipedia.org/wiki/Electric_chair" TargetMode="External"/><Relationship Id="rId210" Type="http://schemas.openxmlformats.org/officeDocument/2006/relationships/hyperlink" Target="https://en.wikipedia.org/wiki/Alabama" TargetMode="External"/><Relationship Id="rId215" Type="http://schemas.openxmlformats.org/officeDocument/2006/relationships/hyperlink" Target="https://en.wikipedia.org/wiki/Willie_Francis" TargetMode="External"/><Relationship Id="rId236" Type="http://schemas.openxmlformats.org/officeDocument/2006/relationships/hyperlink" Target="https://en.wikipedia.org/wiki/Allen_Lee_Davis" TargetMode="External"/><Relationship Id="rId26" Type="http://schemas.openxmlformats.org/officeDocument/2006/relationships/hyperlink" Target="https://en.wikipedia.org/wiki/Electric_chair" TargetMode="External"/><Relationship Id="rId231" Type="http://schemas.openxmlformats.org/officeDocument/2006/relationships/hyperlink" Target="https://en.wikipedia.org/wiki/Arkansas" TargetMode="External"/><Relationship Id="rId47" Type="http://schemas.openxmlformats.org/officeDocument/2006/relationships/hyperlink" Target="https://en.wikipedia.org/wiki/Brush_(electric)" TargetMode="External"/><Relationship Id="rId68" Type="http://schemas.openxmlformats.org/officeDocument/2006/relationships/hyperlink" Target="https://en.wikipedia.org/wiki/Electric_chair" TargetMode="External"/><Relationship Id="rId89" Type="http://schemas.openxmlformats.org/officeDocument/2006/relationships/hyperlink" Target="https://en.wikipedia.org/wiki/Electric_chair" TargetMode="External"/><Relationship Id="rId112" Type="http://schemas.openxmlformats.org/officeDocument/2006/relationships/hyperlink" Target="https://en.wikipedia.org/wiki/William_Kemmler" TargetMode="External"/><Relationship Id="rId133" Type="http://schemas.openxmlformats.org/officeDocument/2006/relationships/image" Target="media/image4.jpeg"/><Relationship Id="rId154" Type="http://schemas.openxmlformats.org/officeDocument/2006/relationships/hyperlink" Target="https://en.wikipedia.org/wiki/Electric_chair" TargetMode="External"/><Relationship Id="rId175" Type="http://schemas.openxmlformats.org/officeDocument/2006/relationships/hyperlink" Target="https://en.wikipedia.org/wiki/Electric_chair" TargetMode="External"/><Relationship Id="rId196" Type="http://schemas.openxmlformats.org/officeDocument/2006/relationships/hyperlink" Target="https://en.wikipedia.org/wiki/Nuclear_weapon" TargetMode="External"/><Relationship Id="rId200" Type="http://schemas.openxmlformats.org/officeDocument/2006/relationships/hyperlink" Target="https://en.wikipedia.org/wiki/James_French_(murderer)" TargetMode="External"/><Relationship Id="rId16" Type="http://schemas.openxmlformats.org/officeDocument/2006/relationships/hyperlink" Target="https://en.wikipedia.org/wiki/Hanging" TargetMode="External"/><Relationship Id="rId221" Type="http://schemas.openxmlformats.org/officeDocument/2006/relationships/hyperlink" Target="https://en.wikipedia.org/wiki/Florida" TargetMode="External"/><Relationship Id="rId242" Type="http://schemas.openxmlformats.org/officeDocument/2006/relationships/fontTable" Target="fontTable.xml"/><Relationship Id="rId37" Type="http://schemas.openxmlformats.org/officeDocument/2006/relationships/hyperlink" Target="https://en.wikipedia.org/wiki/Nebraska_Supreme_Court" TargetMode="External"/><Relationship Id="rId58" Type="http://schemas.openxmlformats.org/officeDocument/2006/relationships/hyperlink" Target="https://en.wikipedia.org/wiki/Electric_chair" TargetMode="External"/><Relationship Id="rId79" Type="http://schemas.openxmlformats.org/officeDocument/2006/relationships/hyperlink" Target="https://en.wikipedia.org/wiki/War_of_the_currents" TargetMode="External"/><Relationship Id="rId102" Type="http://schemas.openxmlformats.org/officeDocument/2006/relationships/hyperlink" Target="https://en.wikipedia.org/wiki/Thomson-Houston_Electric_Company" TargetMode="External"/><Relationship Id="rId123" Type="http://schemas.openxmlformats.org/officeDocument/2006/relationships/hyperlink" Target="https://en.wikipedia.org/wiki/Mississippi_River" TargetMode="External"/><Relationship Id="rId144" Type="http://schemas.openxmlformats.org/officeDocument/2006/relationships/hyperlink" Target="https://en.wikipedia.org/wiki/Electric_chair" TargetMode="External"/><Relationship Id="rId90" Type="http://schemas.openxmlformats.org/officeDocument/2006/relationships/hyperlink" Target="https://en.wikipedia.org/wiki/Electric_chair" TargetMode="External"/><Relationship Id="rId165" Type="http://schemas.openxmlformats.org/officeDocument/2006/relationships/hyperlink" Target="https://en.wikipedia.org/wiki/Eddyville,_Kentucky" TargetMode="External"/><Relationship Id="rId186" Type="http://schemas.openxmlformats.org/officeDocument/2006/relationships/hyperlink" Target="https://en.wikipedia.org/wiki/District_of_Columbia_Jail" TargetMode="External"/><Relationship Id="rId211" Type="http://schemas.openxmlformats.org/officeDocument/2006/relationships/hyperlink" Target="https://en.wikipedia.org/wiki/Electric_chair" TargetMode="External"/><Relationship Id="rId232" Type="http://schemas.openxmlformats.org/officeDocument/2006/relationships/hyperlink" Target="https://en.wikipedia.org/wiki/Oklahoma" TargetMode="External"/><Relationship Id="rId27" Type="http://schemas.openxmlformats.org/officeDocument/2006/relationships/hyperlink" Target="https://en.wikipedia.org/wiki/Capital_punishment" TargetMode="External"/><Relationship Id="rId48" Type="http://schemas.openxmlformats.org/officeDocument/2006/relationships/hyperlink" Target="https://en.wikipedia.org/wiki/Ground_(electricity)" TargetMode="External"/><Relationship Id="rId69" Type="http://schemas.openxmlformats.org/officeDocument/2006/relationships/hyperlink" Target="https://en.wikipedia.org/wiki/Electric_chair" TargetMode="External"/><Relationship Id="rId113" Type="http://schemas.openxmlformats.org/officeDocument/2006/relationships/hyperlink" Target="https://en.wikipedia.org/wiki/New_York_Court_of_Appeals" TargetMode="External"/><Relationship Id="rId134" Type="http://schemas.openxmlformats.org/officeDocument/2006/relationships/hyperlink" Target="https://en.wikipedia.org/wiki/State_of_Louisiana" TargetMode="External"/><Relationship Id="rId80" Type="http://schemas.openxmlformats.org/officeDocument/2006/relationships/hyperlink" Target="https://en.wikipedia.org/wiki/Thomas_Edison" TargetMode="External"/><Relationship Id="rId155" Type="http://schemas.openxmlformats.org/officeDocument/2006/relationships/hyperlink" Target="https://en.wikipedia.org/wiki/Autopsy" TargetMode="External"/><Relationship Id="rId176" Type="http://schemas.openxmlformats.org/officeDocument/2006/relationships/hyperlink" Target="https://en.wikipedia.org/wiki/Electric_chair" TargetMode="External"/><Relationship Id="rId197" Type="http://schemas.openxmlformats.org/officeDocument/2006/relationships/hyperlink" Target="https://en.wikipedia.org/wiki/Soviet_Union"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6794</Words>
  <Characters>38731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JOHNSTON</dc:creator>
  <cp:keywords/>
  <dc:description/>
  <cp:lastModifiedBy>Philip JOHNSTON</cp:lastModifiedBy>
  <cp:revision>3</cp:revision>
  <dcterms:created xsi:type="dcterms:W3CDTF">2020-05-01T20:23:00Z</dcterms:created>
  <dcterms:modified xsi:type="dcterms:W3CDTF">2020-05-01T21:19:00Z</dcterms:modified>
</cp:coreProperties>
</file>