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1F" w:rsidRDefault="005437EB" w:rsidP="008A771F">
      <w:pPr>
        <w:jc w:val="right"/>
      </w:pPr>
      <w:r>
        <w:br/>
      </w:r>
      <w:r w:rsidR="008A771F">
        <w:t>5 Ronald Ave</w:t>
      </w:r>
      <w:r w:rsidR="008A771F">
        <w:br/>
      </w:r>
      <w:proofErr w:type="gramStart"/>
      <w:r w:rsidR="008A771F">
        <w:t>Freshwater  NSW</w:t>
      </w:r>
      <w:proofErr w:type="gramEnd"/>
      <w:r w:rsidR="008A771F">
        <w:t xml:space="preserve">  2096</w:t>
      </w:r>
      <w:r w:rsidR="002D4D5F">
        <w:t xml:space="preserve">, </w:t>
      </w:r>
      <w:r w:rsidR="008A771F">
        <w:t>Australia</w:t>
      </w:r>
      <w:r w:rsidR="008A771F">
        <w:br/>
      </w:r>
      <w:hyperlink r:id="rId9" w:history="1">
        <w:r w:rsidR="008A771F" w:rsidRPr="008F7573">
          <w:rPr>
            <w:rStyle w:val="Hyperlink"/>
          </w:rPr>
          <w:t>scribepj@bigpond.com</w:t>
        </w:r>
      </w:hyperlink>
      <w:r w:rsidR="008A771F">
        <w:t xml:space="preserve"> </w:t>
      </w:r>
      <w:r w:rsidR="008A771F">
        <w:br/>
        <w:t>61 434 715.861</w:t>
      </w:r>
    </w:p>
    <w:p w:rsidR="00641156" w:rsidRDefault="00641156" w:rsidP="002D4D5F">
      <w:pPr>
        <w:rPr>
          <w:color w:val="000000" w:themeColor="text1"/>
          <w:szCs w:val="24"/>
          <w:lang w:val="de-DE"/>
        </w:rPr>
      </w:pPr>
      <w:r>
        <w:rPr>
          <w:color w:val="000000" w:themeColor="text1"/>
          <w:szCs w:val="24"/>
          <w:lang w:val="de-DE"/>
        </w:rPr>
        <w:t>8 October 2012</w:t>
      </w:r>
    </w:p>
    <w:p w:rsidR="00795AFC" w:rsidRDefault="002D4D5F" w:rsidP="002D4D5F">
      <w:r w:rsidRPr="002D4D5F">
        <w:rPr>
          <w:color w:val="000000" w:themeColor="text1"/>
          <w:szCs w:val="24"/>
          <w:lang w:val="de-DE"/>
        </w:rPr>
        <w:t>Lufthansa German Airlines</w:t>
      </w:r>
      <w:r w:rsidRPr="002D4D5F">
        <w:rPr>
          <w:color w:val="000000" w:themeColor="text1"/>
          <w:szCs w:val="24"/>
          <w:lang w:val="de-DE"/>
        </w:rPr>
        <w:br/>
        <w:t>Customer Feedback</w:t>
      </w:r>
      <w:r w:rsidRPr="002D4D5F">
        <w:rPr>
          <w:color w:val="000000" w:themeColor="text1"/>
          <w:szCs w:val="24"/>
          <w:lang w:val="de-DE"/>
        </w:rPr>
        <w:br/>
        <w:t>P.O. Box 710234</w:t>
      </w:r>
      <w:r w:rsidRPr="002D4D5F">
        <w:rPr>
          <w:color w:val="000000" w:themeColor="text1"/>
          <w:szCs w:val="24"/>
          <w:lang w:val="de-DE"/>
        </w:rPr>
        <w:br/>
        <w:t>60492 Frankfurt, Germany</w:t>
      </w:r>
      <w:r w:rsidR="00641156">
        <w:rPr>
          <w:color w:val="000000" w:themeColor="text1"/>
          <w:szCs w:val="24"/>
          <w:lang w:val="de-DE"/>
        </w:rPr>
        <w:t xml:space="preserve">        </w:t>
      </w:r>
      <w:hyperlink r:id="rId10" w:history="1">
        <w:r w:rsidR="005D0FA7" w:rsidRPr="0053387D">
          <w:rPr>
            <w:rStyle w:val="Hyperlink"/>
          </w:rPr>
          <w:t>customer.feedback.ph@lufthansa.com</w:t>
        </w:r>
      </w:hyperlink>
      <w:r w:rsidR="005D0FA7">
        <w:t xml:space="preserve"> </w:t>
      </w:r>
    </w:p>
    <w:p w:rsidR="005D0FA7" w:rsidRPr="00CD7843" w:rsidRDefault="005D0FA7" w:rsidP="00CD7843">
      <w:pPr>
        <w:spacing w:after="0" w:line="240" w:lineRule="auto"/>
        <w:rPr>
          <w:b/>
        </w:rPr>
      </w:pPr>
      <w:r w:rsidRPr="00CD7843">
        <w:rPr>
          <w:b/>
        </w:rPr>
        <w:t>Lufthansa</w:t>
      </w:r>
      <w:r w:rsidR="00CD7843">
        <w:rPr>
          <w:b/>
        </w:rPr>
        <w:t xml:space="preserve">’s </w:t>
      </w:r>
      <w:r w:rsidR="00CD7843" w:rsidRPr="00CD7843">
        <w:rPr>
          <w:b/>
        </w:rPr>
        <w:t>negligence</w:t>
      </w:r>
      <w:r w:rsidRPr="00CD7843">
        <w:rPr>
          <w:b/>
        </w:rPr>
        <w:t xml:space="preserve"> </w:t>
      </w:r>
      <w:r w:rsidR="00C22D21">
        <w:rPr>
          <w:b/>
        </w:rPr>
        <w:t xml:space="preserve">and verbal misrepresentations </w:t>
      </w:r>
      <w:r w:rsidRPr="00CD7843">
        <w:rPr>
          <w:b/>
        </w:rPr>
        <w:t>breach</w:t>
      </w:r>
      <w:r w:rsidR="00CD7843">
        <w:rPr>
          <w:b/>
        </w:rPr>
        <w:t>ed</w:t>
      </w:r>
      <w:r w:rsidRPr="00CD7843">
        <w:rPr>
          <w:b/>
        </w:rPr>
        <w:t xml:space="preserve"> it duty of care to </w:t>
      </w:r>
      <w:r w:rsidR="00CD7843">
        <w:rPr>
          <w:b/>
        </w:rPr>
        <w:t xml:space="preserve">passenger, </w:t>
      </w:r>
      <w:r w:rsidRPr="00CD7843">
        <w:rPr>
          <w:b/>
        </w:rPr>
        <w:t>Philip James Johnston</w:t>
      </w:r>
    </w:p>
    <w:p w:rsidR="000614DD" w:rsidRPr="000614DD" w:rsidRDefault="005D0FA7" w:rsidP="002E4F64">
      <w:pPr>
        <w:spacing w:before="40" w:after="0" w:line="240" w:lineRule="auto"/>
        <w:rPr>
          <w:b/>
        </w:rPr>
      </w:pPr>
      <w:r w:rsidRPr="000614DD">
        <w:rPr>
          <w:b/>
        </w:rPr>
        <w:t xml:space="preserve">Letter of demand </w:t>
      </w:r>
      <w:r w:rsidR="00CD7843" w:rsidRPr="000614DD">
        <w:rPr>
          <w:b/>
        </w:rPr>
        <w:t>for $540.99</w:t>
      </w:r>
      <w:r w:rsidR="000614DD">
        <w:rPr>
          <w:b/>
        </w:rPr>
        <w:t>AUD</w:t>
      </w:r>
      <w:r w:rsidR="00CD7843" w:rsidRPr="000614DD">
        <w:rPr>
          <w:b/>
        </w:rPr>
        <w:t xml:space="preserve"> </w:t>
      </w:r>
      <w:hyperlink r:id="rId11" w:history="1">
        <w:r w:rsidR="00DC72F7" w:rsidRPr="00DC72F7">
          <w:rPr>
            <w:rStyle w:val="Hyperlink"/>
            <w:b/>
          </w:rPr>
          <w:t>Attachment D</w:t>
        </w:r>
      </w:hyperlink>
      <w:r w:rsidR="00DC72F7">
        <w:rPr>
          <w:b/>
        </w:rPr>
        <w:t xml:space="preserve"> </w:t>
      </w:r>
      <w:r w:rsidR="00CD7843" w:rsidRPr="000614DD">
        <w:rPr>
          <w:b/>
        </w:rPr>
        <w:t>for</w:t>
      </w:r>
      <w:r w:rsidRPr="000614DD">
        <w:rPr>
          <w:b/>
        </w:rPr>
        <w:t xml:space="preserve"> Philip Johnston incurring </w:t>
      </w:r>
      <w:r w:rsidR="00FD223D">
        <w:rPr>
          <w:b/>
        </w:rPr>
        <w:t xml:space="preserve">explicit </w:t>
      </w:r>
      <w:r w:rsidRPr="000614DD">
        <w:rPr>
          <w:b/>
        </w:rPr>
        <w:t>out-of-pockets costs to</w:t>
      </w:r>
      <w:r w:rsidR="00CD7843" w:rsidRPr="000614DD">
        <w:rPr>
          <w:b/>
        </w:rPr>
        <w:t>:</w:t>
      </w:r>
      <w:r w:rsidRPr="000614DD">
        <w:rPr>
          <w:b/>
        </w:rPr>
        <w:t xml:space="preserve"> </w:t>
      </w:r>
    </w:p>
    <w:p w:rsidR="00CD7843" w:rsidRPr="00CD7843" w:rsidRDefault="00370321" w:rsidP="000614DD">
      <w:pPr>
        <w:pStyle w:val="ListParagraph"/>
        <w:numPr>
          <w:ilvl w:val="0"/>
          <w:numId w:val="1"/>
        </w:numPr>
        <w:spacing w:after="0" w:line="240" w:lineRule="auto"/>
        <w:ind w:left="567" w:hanging="567"/>
        <w:rPr>
          <w:b/>
        </w:rPr>
      </w:pPr>
      <w:r>
        <w:rPr>
          <w:b/>
        </w:rPr>
        <w:t>ex</w:t>
      </w:r>
      <w:r w:rsidR="00CD7843" w:rsidRPr="00CD7843">
        <w:rPr>
          <w:b/>
        </w:rPr>
        <w:t>pend approx. 1</w:t>
      </w:r>
      <w:r w:rsidR="000614DD">
        <w:rPr>
          <w:b/>
        </w:rPr>
        <w:t>7</w:t>
      </w:r>
      <w:r w:rsidR="00CD7843" w:rsidRPr="00CD7843">
        <w:rPr>
          <w:b/>
        </w:rPr>
        <w:t xml:space="preserve"> hours in exasperating ‘phone calls to </w:t>
      </w:r>
      <w:r>
        <w:rPr>
          <w:b/>
        </w:rPr>
        <w:t>Lufthansa offices in France, Germany and United Kingdom</w:t>
      </w:r>
      <w:r w:rsidRPr="00CD7843">
        <w:rPr>
          <w:b/>
        </w:rPr>
        <w:t xml:space="preserve"> </w:t>
      </w:r>
      <w:r w:rsidR="000B2FE1">
        <w:rPr>
          <w:b/>
        </w:rPr>
        <w:t xml:space="preserve">to </w:t>
      </w:r>
      <w:r w:rsidR="005D0FA7" w:rsidRPr="00CD7843">
        <w:rPr>
          <w:b/>
        </w:rPr>
        <w:t xml:space="preserve">source </w:t>
      </w:r>
      <w:r w:rsidR="00CD7843" w:rsidRPr="00CD7843">
        <w:rPr>
          <w:b/>
        </w:rPr>
        <w:t>his bicycle</w:t>
      </w:r>
      <w:r w:rsidR="00AA7848">
        <w:rPr>
          <w:b/>
        </w:rPr>
        <w:t xml:space="preserve"> –</w:t>
      </w:r>
      <w:r w:rsidR="002E4F64">
        <w:rPr>
          <w:b/>
        </w:rPr>
        <w:t xml:space="preserve"> </w:t>
      </w:r>
      <w:hyperlink r:id="rId12" w:history="1">
        <w:r w:rsidR="00AA7848" w:rsidRPr="0075678E">
          <w:rPr>
            <w:rStyle w:val="Hyperlink"/>
            <w:b/>
          </w:rPr>
          <w:t xml:space="preserve">Attachment </w:t>
        </w:r>
        <w:r w:rsidR="002E4F64" w:rsidRPr="0075678E">
          <w:rPr>
            <w:rStyle w:val="Hyperlink"/>
            <w:b/>
          </w:rPr>
          <w:t>‘</w:t>
        </w:r>
        <w:r w:rsidR="00AA7848" w:rsidRPr="0075678E">
          <w:rPr>
            <w:rStyle w:val="Hyperlink"/>
            <w:b/>
          </w:rPr>
          <w:t>A</w:t>
        </w:r>
        <w:r w:rsidR="002E4F64" w:rsidRPr="0075678E">
          <w:rPr>
            <w:rStyle w:val="Hyperlink"/>
            <w:b/>
          </w:rPr>
          <w:t>’</w:t>
        </w:r>
      </w:hyperlink>
      <w:r w:rsidR="00AA7848">
        <w:rPr>
          <w:b/>
        </w:rPr>
        <w:t xml:space="preserve"> lists 188 </w:t>
      </w:r>
      <w:r w:rsidR="000B2FE1">
        <w:rPr>
          <w:b/>
        </w:rPr>
        <w:t>‘</w:t>
      </w:r>
      <w:r w:rsidR="00AA7848">
        <w:rPr>
          <w:b/>
        </w:rPr>
        <w:t xml:space="preserve">phone calls that </w:t>
      </w:r>
      <w:r w:rsidR="002E4F64">
        <w:rPr>
          <w:b/>
        </w:rPr>
        <w:t>he</w:t>
      </w:r>
      <w:r>
        <w:rPr>
          <w:b/>
        </w:rPr>
        <w:t xml:space="preserve"> made to Lufthansa offices </w:t>
      </w:r>
      <w:r w:rsidR="00AA7848">
        <w:rPr>
          <w:b/>
        </w:rPr>
        <w:t>between Thurs 4</w:t>
      </w:r>
      <w:r w:rsidR="00AA7848" w:rsidRPr="00AA7848">
        <w:rPr>
          <w:b/>
          <w:vertAlign w:val="superscript"/>
        </w:rPr>
        <w:t>th</w:t>
      </w:r>
      <w:r w:rsidR="00AA7848">
        <w:rPr>
          <w:b/>
        </w:rPr>
        <w:t xml:space="preserve"> and Sunday 9</w:t>
      </w:r>
      <w:r w:rsidR="00AA7848" w:rsidRPr="00AA7848">
        <w:rPr>
          <w:b/>
          <w:vertAlign w:val="superscript"/>
        </w:rPr>
        <w:t>th</w:t>
      </w:r>
      <w:r w:rsidR="0075678E">
        <w:rPr>
          <w:b/>
          <w:vertAlign w:val="superscript"/>
        </w:rPr>
        <w:t> </w:t>
      </w:r>
      <w:r w:rsidR="00AA7848">
        <w:rPr>
          <w:b/>
        </w:rPr>
        <w:t>Sept</w:t>
      </w:r>
      <w:r w:rsidR="002E4F64">
        <w:rPr>
          <w:b/>
        </w:rPr>
        <w:t xml:space="preserve">, more often </w:t>
      </w:r>
      <w:r w:rsidR="00B80266">
        <w:rPr>
          <w:b/>
        </w:rPr>
        <w:t xml:space="preserve">waiting on for up to 30 mins and then often </w:t>
      </w:r>
      <w:r w:rsidR="002E4F64">
        <w:rPr>
          <w:b/>
        </w:rPr>
        <w:t>talking to people who had insufficient training</w:t>
      </w:r>
      <w:r w:rsidR="00C22D21">
        <w:rPr>
          <w:b/>
        </w:rPr>
        <w:t xml:space="preserve"> who put him on ‘hold’ </w:t>
      </w:r>
      <w:r>
        <w:rPr>
          <w:b/>
        </w:rPr>
        <w:t xml:space="preserve">for extended periods </w:t>
      </w:r>
      <w:r w:rsidR="00C22D21">
        <w:rPr>
          <w:b/>
        </w:rPr>
        <w:t xml:space="preserve">and </w:t>
      </w:r>
      <w:r w:rsidR="002D4D5F">
        <w:rPr>
          <w:b/>
        </w:rPr>
        <w:t xml:space="preserve">too often </w:t>
      </w:r>
      <w:r w:rsidR="00C22D21">
        <w:rPr>
          <w:b/>
        </w:rPr>
        <w:t>did not re</w:t>
      </w:r>
      <w:r>
        <w:rPr>
          <w:b/>
        </w:rPr>
        <w:t>vert back to him</w:t>
      </w:r>
      <w:r w:rsidR="002D4D5F">
        <w:rPr>
          <w:b/>
        </w:rPr>
        <w:t xml:space="preserve"> after putting him on hold</w:t>
      </w:r>
      <w:r w:rsidR="000B2FE1">
        <w:rPr>
          <w:b/>
        </w:rPr>
        <w:t>.  Other calls dropped out after waiting for 20 or 30 mins progressing in the queue</w:t>
      </w:r>
      <w:r w:rsidR="0075678E">
        <w:rPr>
          <w:b/>
        </w:rPr>
        <w:br/>
      </w:r>
      <w:hyperlink r:id="rId13" w:history="1">
        <w:r w:rsidR="0075678E" w:rsidRPr="0075678E">
          <w:rPr>
            <w:rStyle w:val="Hyperlink"/>
            <w:b/>
          </w:rPr>
          <w:t>Attachment A1’</w:t>
        </w:r>
      </w:hyperlink>
      <w:r w:rsidR="0075678E">
        <w:rPr>
          <w:b/>
        </w:rPr>
        <w:t xml:space="preserve"> notes these </w:t>
      </w:r>
      <w:r w:rsidR="00C22D21">
        <w:rPr>
          <w:b/>
        </w:rPr>
        <w:t>‘</w:t>
      </w:r>
      <w:r w:rsidR="0075678E">
        <w:rPr>
          <w:b/>
        </w:rPr>
        <w:t xml:space="preserve">phone calls cost Mr Johnston $112AUD </w:t>
      </w:r>
      <w:r w:rsidR="00C22D21">
        <w:rPr>
          <w:b/>
        </w:rPr>
        <w:t xml:space="preserve">in Skype costs, </w:t>
      </w:r>
      <w:r w:rsidR="0075678E">
        <w:rPr>
          <w:b/>
        </w:rPr>
        <w:t>largely from telephone charges levied by Lufthansa whi</w:t>
      </w:r>
      <w:r w:rsidR="002D4D5F">
        <w:rPr>
          <w:b/>
        </w:rPr>
        <w:t>l</w:t>
      </w:r>
      <w:r w:rsidR="0075678E">
        <w:rPr>
          <w:b/>
        </w:rPr>
        <w:t xml:space="preserve">st he often waited for ages to progress in the </w:t>
      </w:r>
      <w:r w:rsidR="00C22D21">
        <w:rPr>
          <w:b/>
        </w:rPr>
        <w:t>‘</w:t>
      </w:r>
      <w:r w:rsidR="0075678E">
        <w:rPr>
          <w:b/>
        </w:rPr>
        <w:t>phone queue</w:t>
      </w:r>
      <w:r w:rsidR="00CD7843" w:rsidRPr="00CD7843">
        <w:rPr>
          <w:b/>
        </w:rPr>
        <w:t xml:space="preserve">; </w:t>
      </w:r>
    </w:p>
    <w:p w:rsidR="005D0FA7" w:rsidRDefault="00CD7843" w:rsidP="001733E7">
      <w:pPr>
        <w:pStyle w:val="ListParagraph"/>
        <w:numPr>
          <w:ilvl w:val="0"/>
          <w:numId w:val="1"/>
        </w:numPr>
        <w:spacing w:before="20" w:after="20" w:line="240" w:lineRule="auto"/>
        <w:ind w:left="567" w:hanging="567"/>
        <w:rPr>
          <w:b/>
        </w:rPr>
      </w:pPr>
      <w:r w:rsidRPr="00CD7843">
        <w:rPr>
          <w:b/>
        </w:rPr>
        <w:t xml:space="preserve">TGV train fare </w:t>
      </w:r>
      <w:r w:rsidR="008A771F">
        <w:rPr>
          <w:b/>
        </w:rPr>
        <w:t xml:space="preserve">from St-Jean-de-Maurienne </w:t>
      </w:r>
      <w:r w:rsidRPr="00CD7843">
        <w:rPr>
          <w:b/>
        </w:rPr>
        <w:t xml:space="preserve">to </w:t>
      </w:r>
      <w:r w:rsidR="008A771F">
        <w:rPr>
          <w:b/>
        </w:rPr>
        <w:t xml:space="preserve">CDG Paris </w:t>
      </w:r>
      <w:r w:rsidR="000B2FE1">
        <w:rPr>
          <w:b/>
        </w:rPr>
        <w:t>(</w:t>
      </w:r>
      <w:r w:rsidR="002D4D5F">
        <w:rPr>
          <w:b/>
        </w:rPr>
        <w:t>143.90 Euro</w:t>
      </w:r>
      <w:r w:rsidR="000B2FE1">
        <w:rPr>
          <w:b/>
        </w:rPr>
        <w:t>)</w:t>
      </w:r>
      <w:r w:rsidR="002D4D5F">
        <w:rPr>
          <w:b/>
        </w:rPr>
        <w:t xml:space="preserve"> </w:t>
      </w:r>
      <w:r w:rsidR="008A771F">
        <w:rPr>
          <w:b/>
        </w:rPr>
        <w:t xml:space="preserve">to </w:t>
      </w:r>
      <w:r w:rsidR="005D0FA7" w:rsidRPr="00CD7843">
        <w:rPr>
          <w:b/>
        </w:rPr>
        <w:t xml:space="preserve">collect </w:t>
      </w:r>
      <w:r w:rsidR="000614DD">
        <w:rPr>
          <w:b/>
        </w:rPr>
        <w:t>his bicycle</w:t>
      </w:r>
      <w:r w:rsidR="002369B7">
        <w:rPr>
          <w:b/>
        </w:rPr>
        <w:t xml:space="preserve"> 6 days later</w:t>
      </w:r>
      <w:r w:rsidR="00C22D21">
        <w:rPr>
          <w:b/>
        </w:rPr>
        <w:t>,</w:t>
      </w:r>
      <w:r w:rsidR="002369B7">
        <w:rPr>
          <w:b/>
        </w:rPr>
        <w:t xml:space="preserve"> on Monday 10</w:t>
      </w:r>
      <w:r w:rsidR="002369B7" w:rsidRPr="002369B7">
        <w:rPr>
          <w:b/>
          <w:vertAlign w:val="superscript"/>
        </w:rPr>
        <w:t>th</w:t>
      </w:r>
      <w:r w:rsidR="002369B7">
        <w:rPr>
          <w:b/>
        </w:rPr>
        <w:t xml:space="preserve"> Sept</w:t>
      </w:r>
      <w:r w:rsidR="00C22D21">
        <w:rPr>
          <w:b/>
        </w:rPr>
        <w:t>,</w:t>
      </w:r>
      <w:r w:rsidRPr="00CD7843">
        <w:rPr>
          <w:b/>
        </w:rPr>
        <w:t xml:space="preserve"> and then return </w:t>
      </w:r>
      <w:r w:rsidR="008A771F">
        <w:rPr>
          <w:b/>
        </w:rPr>
        <w:t xml:space="preserve">with </w:t>
      </w:r>
      <w:r w:rsidR="000614DD">
        <w:rPr>
          <w:b/>
        </w:rPr>
        <w:t xml:space="preserve">it </w:t>
      </w:r>
      <w:r w:rsidRPr="00CD7843">
        <w:rPr>
          <w:b/>
        </w:rPr>
        <w:t>to Grenoble</w:t>
      </w:r>
      <w:r w:rsidR="0075678E">
        <w:rPr>
          <w:b/>
        </w:rPr>
        <w:t xml:space="preserve"> </w:t>
      </w:r>
      <w:r w:rsidR="000B2FE1">
        <w:rPr>
          <w:b/>
        </w:rPr>
        <w:t>(</w:t>
      </w:r>
      <w:r w:rsidR="002D4D5F">
        <w:rPr>
          <w:b/>
        </w:rPr>
        <w:t>83.20 Euro</w:t>
      </w:r>
      <w:r w:rsidR="000B2FE1">
        <w:rPr>
          <w:b/>
        </w:rPr>
        <w:t>)</w:t>
      </w:r>
      <w:r w:rsidR="002D4D5F">
        <w:rPr>
          <w:b/>
        </w:rPr>
        <w:t xml:space="preserve"> </w:t>
      </w:r>
      <w:r w:rsidR="0075678E">
        <w:rPr>
          <w:b/>
        </w:rPr>
        <w:t xml:space="preserve">which </w:t>
      </w:r>
      <w:r w:rsidR="000B2FE1">
        <w:rPr>
          <w:b/>
        </w:rPr>
        <w:t>aggregated to</w:t>
      </w:r>
      <w:r w:rsidR="0075678E">
        <w:rPr>
          <w:b/>
        </w:rPr>
        <w:t xml:space="preserve"> $281.50AUD</w:t>
      </w:r>
      <w:r w:rsidR="00C22D21">
        <w:rPr>
          <w:b/>
        </w:rPr>
        <w:t xml:space="preserve"> in TGV fares</w:t>
      </w:r>
      <w:r w:rsidR="00227F43">
        <w:rPr>
          <w:b/>
        </w:rPr>
        <w:t xml:space="preserve"> </w:t>
      </w:r>
      <w:hyperlink r:id="rId14" w:history="1">
        <w:r w:rsidR="00227F43" w:rsidRPr="00227F43">
          <w:rPr>
            <w:rStyle w:val="Hyperlink"/>
            <w:b/>
          </w:rPr>
          <w:t>Attachment C</w:t>
        </w:r>
      </w:hyperlink>
      <w:r w:rsidR="00C22D21">
        <w:rPr>
          <w:b/>
        </w:rPr>
        <w:t>; and</w:t>
      </w:r>
      <w:r w:rsidRPr="00CD7843">
        <w:rPr>
          <w:b/>
        </w:rPr>
        <w:t xml:space="preserve"> </w:t>
      </w:r>
    </w:p>
    <w:p w:rsidR="0075678E" w:rsidRPr="00CD7843" w:rsidRDefault="0075678E" w:rsidP="001733E7">
      <w:pPr>
        <w:pStyle w:val="ListParagraph"/>
        <w:numPr>
          <w:ilvl w:val="0"/>
          <w:numId w:val="1"/>
        </w:numPr>
        <w:spacing w:before="20" w:after="20" w:line="240" w:lineRule="auto"/>
        <w:ind w:left="567" w:hanging="567"/>
        <w:rPr>
          <w:b/>
        </w:rPr>
      </w:pPr>
      <w:r>
        <w:rPr>
          <w:b/>
        </w:rPr>
        <w:t>Refund of $150</w:t>
      </w:r>
      <w:r w:rsidR="00C22D21">
        <w:rPr>
          <w:b/>
        </w:rPr>
        <w:t xml:space="preserve"> </w:t>
      </w:r>
      <w:r>
        <w:rPr>
          <w:b/>
        </w:rPr>
        <w:t>USD excess baggage fee for his bicycle (his only ‘check-in luggage) at Seattle Airport on Monday, 3 Sept because Lufthansa breached its contract by not delivering him and his bicycle to Paris CDG on Tues 4</w:t>
      </w:r>
      <w:r w:rsidRPr="0075678E">
        <w:rPr>
          <w:b/>
          <w:vertAlign w:val="superscript"/>
        </w:rPr>
        <w:t>th</w:t>
      </w:r>
      <w:r>
        <w:rPr>
          <w:b/>
        </w:rPr>
        <w:t xml:space="preserve"> Sept as the female ground staff told it would at </w:t>
      </w:r>
      <w:r w:rsidR="0069723C">
        <w:rPr>
          <w:b/>
        </w:rPr>
        <w:t xml:space="preserve">Seattle Airport </w:t>
      </w:r>
      <w:r>
        <w:rPr>
          <w:b/>
        </w:rPr>
        <w:t xml:space="preserve">when she charged </w:t>
      </w:r>
      <w:r w:rsidR="00C22D21">
        <w:rPr>
          <w:b/>
        </w:rPr>
        <w:t>him</w:t>
      </w:r>
      <w:r>
        <w:rPr>
          <w:b/>
        </w:rPr>
        <w:t xml:space="preserve"> $150 USD</w:t>
      </w:r>
    </w:p>
    <w:p w:rsidR="00B80266" w:rsidRPr="00B80266" w:rsidRDefault="00FD223D" w:rsidP="00641156">
      <w:pPr>
        <w:pStyle w:val="ListParagraph"/>
        <w:numPr>
          <w:ilvl w:val="0"/>
          <w:numId w:val="1"/>
        </w:numPr>
        <w:spacing w:after="180" w:line="240" w:lineRule="auto"/>
        <w:ind w:left="567" w:hanging="567"/>
      </w:pPr>
      <w:r w:rsidRPr="002E4F64">
        <w:rPr>
          <w:b/>
        </w:rPr>
        <w:t>Philip Johnston mak</w:t>
      </w:r>
      <w:r w:rsidR="002E4F64">
        <w:rPr>
          <w:b/>
        </w:rPr>
        <w:t>es</w:t>
      </w:r>
      <w:r w:rsidRPr="002E4F64">
        <w:rPr>
          <w:b/>
        </w:rPr>
        <w:t xml:space="preserve"> no claim for </w:t>
      </w:r>
      <w:r w:rsidR="00B80266">
        <w:rPr>
          <w:b/>
        </w:rPr>
        <w:t>–</w:t>
      </w:r>
    </w:p>
    <w:p w:rsidR="00B80266" w:rsidRPr="00B80266" w:rsidRDefault="00FD223D" w:rsidP="00B80266">
      <w:pPr>
        <w:pStyle w:val="ListParagraph"/>
        <w:numPr>
          <w:ilvl w:val="1"/>
          <w:numId w:val="1"/>
        </w:numPr>
        <w:spacing w:line="240" w:lineRule="auto"/>
        <w:ind w:left="1276" w:hanging="709"/>
      </w:pPr>
      <w:r w:rsidRPr="002E4F64">
        <w:rPr>
          <w:b/>
        </w:rPr>
        <w:t>Lufthansa’ negligence reducing his planned 14 days</w:t>
      </w:r>
      <w:r w:rsidR="00C22D21">
        <w:rPr>
          <w:b/>
        </w:rPr>
        <w:t>’</w:t>
      </w:r>
      <w:r w:rsidRPr="002E4F64">
        <w:rPr>
          <w:b/>
        </w:rPr>
        <w:t xml:space="preserve"> bicycle holiday to only 8</w:t>
      </w:r>
      <w:r w:rsidR="002D4D5F">
        <w:rPr>
          <w:b/>
        </w:rPr>
        <w:t> </w:t>
      </w:r>
      <w:r w:rsidRPr="002E4F64">
        <w:rPr>
          <w:b/>
        </w:rPr>
        <w:t xml:space="preserve">days </w:t>
      </w:r>
      <w:r w:rsidR="002E4F64" w:rsidRPr="002E4F64">
        <w:rPr>
          <w:b/>
        </w:rPr>
        <w:t>cycl</w:t>
      </w:r>
      <w:r w:rsidRPr="002E4F64">
        <w:rPr>
          <w:b/>
        </w:rPr>
        <w:t>ing</w:t>
      </w:r>
      <w:r w:rsidR="00C22D21">
        <w:rPr>
          <w:b/>
        </w:rPr>
        <w:t>;</w:t>
      </w:r>
    </w:p>
    <w:p w:rsidR="00B80266" w:rsidRPr="00B80266" w:rsidRDefault="00C22D21" w:rsidP="00B80266">
      <w:pPr>
        <w:pStyle w:val="ListParagraph"/>
        <w:numPr>
          <w:ilvl w:val="1"/>
          <w:numId w:val="1"/>
        </w:numPr>
        <w:spacing w:line="240" w:lineRule="auto"/>
        <w:ind w:left="1276" w:hanging="709"/>
      </w:pPr>
      <w:r>
        <w:rPr>
          <w:b/>
        </w:rPr>
        <w:t>having to</w:t>
      </w:r>
      <w:r w:rsidR="00FD223D" w:rsidRPr="002E4F64">
        <w:rPr>
          <w:b/>
        </w:rPr>
        <w:t xml:space="preserve"> </w:t>
      </w:r>
      <w:r w:rsidR="00B80266">
        <w:rPr>
          <w:b/>
        </w:rPr>
        <w:t>expend</w:t>
      </w:r>
      <w:r w:rsidR="00FD223D" w:rsidRPr="002E4F64">
        <w:rPr>
          <w:b/>
        </w:rPr>
        <w:t xml:space="preserve"> 17 hours approx. on </w:t>
      </w:r>
      <w:r w:rsidR="00D00330">
        <w:rPr>
          <w:b/>
        </w:rPr>
        <w:t xml:space="preserve">188 </w:t>
      </w:r>
      <w:r w:rsidR="00FD223D" w:rsidRPr="002E4F64">
        <w:rPr>
          <w:b/>
        </w:rPr>
        <w:t xml:space="preserve">mostly futile ‘phone calls to Lufthansa </w:t>
      </w:r>
      <w:r w:rsidR="002E4F64" w:rsidRPr="002E4F64">
        <w:rPr>
          <w:b/>
        </w:rPr>
        <w:t xml:space="preserve">personnel </w:t>
      </w:r>
      <w:r w:rsidR="00FD223D" w:rsidRPr="002E4F64">
        <w:rPr>
          <w:b/>
        </w:rPr>
        <w:t xml:space="preserve">in France, Germany and </w:t>
      </w:r>
      <w:r w:rsidR="002E4F64">
        <w:rPr>
          <w:b/>
        </w:rPr>
        <w:t>United Kingdom</w:t>
      </w:r>
      <w:r w:rsidR="00B80266">
        <w:rPr>
          <w:b/>
        </w:rPr>
        <w:t xml:space="preserve">, often waiting for up to 30 mins, then put on hold </w:t>
      </w:r>
      <w:r w:rsidR="00D00330">
        <w:rPr>
          <w:b/>
        </w:rPr>
        <w:t>whilst the Help Desk person separately</w:t>
      </w:r>
      <w:r w:rsidR="00B80266">
        <w:rPr>
          <w:b/>
        </w:rPr>
        <w:t xml:space="preserve"> enquire</w:t>
      </w:r>
      <w:r w:rsidR="00D00330">
        <w:rPr>
          <w:b/>
        </w:rPr>
        <w:t>d</w:t>
      </w:r>
      <w:r w:rsidR="00B80266">
        <w:rPr>
          <w:b/>
        </w:rPr>
        <w:t xml:space="preserve"> about </w:t>
      </w:r>
      <w:r w:rsidR="00D00330">
        <w:rPr>
          <w:b/>
        </w:rPr>
        <w:t>his</w:t>
      </w:r>
      <w:r w:rsidR="00B80266">
        <w:rPr>
          <w:b/>
        </w:rPr>
        <w:t xml:space="preserve"> bicycle and </w:t>
      </w:r>
      <w:r>
        <w:rPr>
          <w:b/>
        </w:rPr>
        <w:t xml:space="preserve">often </w:t>
      </w:r>
      <w:r w:rsidR="000B2FE1">
        <w:rPr>
          <w:b/>
        </w:rPr>
        <w:t xml:space="preserve">did </w:t>
      </w:r>
      <w:r w:rsidR="00B80266">
        <w:rPr>
          <w:b/>
        </w:rPr>
        <w:t>not re</w:t>
      </w:r>
      <w:r w:rsidR="002D4D5F">
        <w:rPr>
          <w:b/>
        </w:rPr>
        <w:t>connect</w:t>
      </w:r>
      <w:r w:rsidR="00B80266">
        <w:rPr>
          <w:b/>
        </w:rPr>
        <w:t xml:space="preserve"> t</w:t>
      </w:r>
      <w:r w:rsidR="00D00330">
        <w:rPr>
          <w:b/>
        </w:rPr>
        <w:t>o him, whereupon he had to hang up and painstakingly dial again</w:t>
      </w:r>
      <w:r>
        <w:rPr>
          <w:b/>
        </w:rPr>
        <w:t>; and</w:t>
      </w:r>
      <w:r w:rsidR="00D00330">
        <w:rPr>
          <w:b/>
        </w:rPr>
        <w:t xml:space="preserve"> </w:t>
      </w:r>
      <w:r w:rsidR="00B80266">
        <w:rPr>
          <w:b/>
        </w:rPr>
        <w:t xml:space="preserve"> </w:t>
      </w:r>
    </w:p>
    <w:p w:rsidR="002E4F64" w:rsidRPr="002E4F64" w:rsidRDefault="002E4F64" w:rsidP="00D00330">
      <w:pPr>
        <w:pStyle w:val="ListParagraph"/>
        <w:numPr>
          <w:ilvl w:val="1"/>
          <w:numId w:val="1"/>
        </w:numPr>
        <w:spacing w:after="120" w:line="240" w:lineRule="auto"/>
        <w:ind w:left="1276" w:hanging="709"/>
      </w:pPr>
      <w:r>
        <w:rPr>
          <w:b/>
        </w:rPr>
        <w:t xml:space="preserve">the cost to prepare this Letter of Demand </w:t>
      </w:r>
    </w:p>
    <w:p w:rsidR="00512074" w:rsidRDefault="00040844" w:rsidP="00D00330">
      <w:pPr>
        <w:spacing w:before="240" w:after="0" w:line="280" w:lineRule="atLeast"/>
        <w:outlineLvl w:val="2"/>
        <w:rPr>
          <w:szCs w:val="24"/>
        </w:rPr>
      </w:pPr>
      <w:r w:rsidRPr="00040844">
        <w:rPr>
          <w:szCs w:val="24"/>
        </w:rPr>
        <w:t>Refer Lufthansa’s webpage</w:t>
      </w:r>
      <w:r w:rsidR="00512074">
        <w:rPr>
          <w:szCs w:val="24"/>
        </w:rPr>
        <w:t>s</w:t>
      </w:r>
      <w:r w:rsidRPr="00040844">
        <w:rPr>
          <w:szCs w:val="24"/>
        </w:rPr>
        <w:t xml:space="preserve"> </w:t>
      </w:r>
      <w:r w:rsidR="00512074">
        <w:rPr>
          <w:szCs w:val="24"/>
        </w:rPr>
        <w:t>–</w:t>
      </w:r>
    </w:p>
    <w:p w:rsidR="00512074" w:rsidRPr="00512074" w:rsidRDefault="00040844" w:rsidP="00512074">
      <w:pPr>
        <w:pStyle w:val="ListParagraph"/>
        <w:numPr>
          <w:ilvl w:val="0"/>
          <w:numId w:val="1"/>
        </w:numPr>
        <w:spacing w:before="40" w:after="0" w:line="280" w:lineRule="atLeast"/>
        <w:outlineLvl w:val="2"/>
        <w:rPr>
          <w:color w:val="000000"/>
          <w:szCs w:val="24"/>
        </w:rPr>
      </w:pPr>
      <w:r w:rsidRPr="00512074">
        <w:rPr>
          <w:szCs w:val="24"/>
        </w:rPr>
        <w:t>‘</w:t>
      </w:r>
      <w:r w:rsidRPr="00512074">
        <w:rPr>
          <w:b/>
          <w:color w:val="333333"/>
          <w:sz w:val="22"/>
        </w:rPr>
        <w:t>Is your baggage missing?</w:t>
      </w:r>
      <w:r w:rsidRPr="00512074">
        <w:rPr>
          <w:color w:val="333333"/>
          <w:szCs w:val="24"/>
        </w:rPr>
        <w:t xml:space="preserve">’, in particular </w:t>
      </w:r>
      <w:r w:rsidRPr="00512074">
        <w:rPr>
          <w:szCs w:val="24"/>
        </w:rPr>
        <w:t>“</w:t>
      </w:r>
      <w:r w:rsidRPr="00512074">
        <w:rPr>
          <w:b/>
          <w:color w:val="000000"/>
          <w:sz w:val="22"/>
        </w:rPr>
        <w:t>Compensation, liability and insurance</w:t>
      </w:r>
      <w:r w:rsidRPr="00512074">
        <w:rPr>
          <w:color w:val="000000"/>
          <w:szCs w:val="24"/>
        </w:rPr>
        <w:t>” which provides a link to “</w:t>
      </w:r>
      <w:r w:rsidRPr="00512074">
        <w:rPr>
          <w:rFonts w:eastAsia="Times New Roman"/>
          <w:b/>
          <w:color w:val="333333"/>
          <w:sz w:val="22"/>
          <w:lang w:eastAsia="en-AU"/>
        </w:rPr>
        <w:t xml:space="preserve">Liability and insurance - </w:t>
      </w:r>
      <w:r w:rsidRPr="00512074">
        <w:rPr>
          <w:b/>
          <w:color w:val="000000"/>
          <w:sz w:val="22"/>
        </w:rPr>
        <w:t>Regulations according to the Montreal Convention</w:t>
      </w:r>
      <w:r w:rsidRPr="00512074">
        <w:rPr>
          <w:color w:val="000000"/>
          <w:szCs w:val="24"/>
        </w:rPr>
        <w:t>”</w:t>
      </w:r>
      <w:r w:rsidR="00512074" w:rsidRPr="00512074">
        <w:rPr>
          <w:color w:val="000000"/>
          <w:szCs w:val="24"/>
        </w:rPr>
        <w:t>; and</w:t>
      </w:r>
    </w:p>
    <w:p w:rsidR="00512074" w:rsidRPr="00512074" w:rsidRDefault="00512074" w:rsidP="00512074">
      <w:pPr>
        <w:pStyle w:val="ListParagraph"/>
        <w:numPr>
          <w:ilvl w:val="0"/>
          <w:numId w:val="1"/>
        </w:numPr>
        <w:spacing w:after="240" w:line="312" w:lineRule="atLeast"/>
        <w:ind w:left="714" w:hanging="357"/>
        <w:outlineLvl w:val="1"/>
        <w:rPr>
          <w:rFonts w:eastAsia="Times New Roman"/>
          <w:b/>
          <w:bCs/>
          <w:sz w:val="26"/>
          <w:szCs w:val="26"/>
          <w:lang w:eastAsia="en-AU"/>
        </w:rPr>
      </w:pPr>
      <w:r w:rsidRPr="00512074">
        <w:rPr>
          <w:rFonts w:eastAsia="Times New Roman"/>
          <w:b/>
          <w:bCs/>
          <w:sz w:val="26"/>
          <w:szCs w:val="26"/>
          <w:lang w:eastAsia="en-AU"/>
        </w:rPr>
        <w:t>‘</w:t>
      </w:r>
      <w:r w:rsidRPr="00512074">
        <w:rPr>
          <w:rFonts w:eastAsia="Times New Roman"/>
          <w:b/>
          <w:bCs/>
          <w:sz w:val="22"/>
          <w:lang w:eastAsia="en-AU"/>
        </w:rPr>
        <w:t>Your Passenger Rights</w:t>
      </w:r>
      <w:r w:rsidRPr="00512074">
        <w:rPr>
          <w:rFonts w:eastAsia="Times New Roman"/>
          <w:bCs/>
          <w:sz w:val="26"/>
          <w:szCs w:val="26"/>
          <w:lang w:eastAsia="en-AU"/>
        </w:rPr>
        <w:t>’</w:t>
      </w:r>
      <w:r w:rsidRPr="00512074">
        <w:rPr>
          <w:rFonts w:eastAsia="Times New Roman"/>
          <w:bCs/>
          <w:szCs w:val="24"/>
          <w:lang w:eastAsia="en-AU"/>
        </w:rPr>
        <w:t>, in particular</w:t>
      </w:r>
      <w:r w:rsidRPr="00512074">
        <w:rPr>
          <w:rFonts w:eastAsia="Times New Roman"/>
          <w:b/>
          <w:bCs/>
          <w:sz w:val="26"/>
          <w:szCs w:val="26"/>
          <w:lang w:eastAsia="en-AU"/>
        </w:rPr>
        <w:t xml:space="preserve"> ‘</w:t>
      </w:r>
      <w:r w:rsidRPr="00512074">
        <w:rPr>
          <w:b/>
          <w:sz w:val="22"/>
        </w:rPr>
        <w:t>Cancellation</w:t>
      </w:r>
      <w:r w:rsidRPr="00512074">
        <w:rPr>
          <w:rFonts w:eastAsia="Times New Roman"/>
          <w:b/>
          <w:bCs/>
          <w:sz w:val="26"/>
          <w:szCs w:val="26"/>
          <w:lang w:eastAsia="en-AU"/>
        </w:rPr>
        <w:t>’.</w:t>
      </w:r>
    </w:p>
    <w:p w:rsidR="00040844" w:rsidRDefault="00040844" w:rsidP="002E4F64">
      <w:pPr>
        <w:pStyle w:val="ListParagraph"/>
        <w:spacing w:line="240" w:lineRule="auto"/>
        <w:ind w:left="0"/>
        <w:rPr>
          <w:sz w:val="16"/>
          <w:szCs w:val="16"/>
        </w:rPr>
      </w:pPr>
    </w:p>
    <w:p w:rsidR="00D00330" w:rsidRPr="002642E3" w:rsidRDefault="002642E3" w:rsidP="00512074">
      <w:pPr>
        <w:pStyle w:val="ListParagraph"/>
        <w:spacing w:before="300" w:line="240" w:lineRule="auto"/>
        <w:ind w:left="0"/>
        <w:rPr>
          <w:rFonts w:ascii="Times New Roman" w:hAnsi="Times New Roman" w:cs="Times New Roman"/>
          <w:sz w:val="26"/>
          <w:szCs w:val="26"/>
        </w:rPr>
      </w:pPr>
      <w:r>
        <w:t>At 11am on Monday 3</w:t>
      </w:r>
      <w:r w:rsidRPr="002642E3">
        <w:rPr>
          <w:vertAlign w:val="superscript"/>
        </w:rPr>
        <w:t>rd</w:t>
      </w:r>
      <w:r>
        <w:t xml:space="preserve"> Sept </w:t>
      </w:r>
      <w:r w:rsidR="002D4D5F">
        <w:t xml:space="preserve">the </w:t>
      </w:r>
      <w:r>
        <w:t>Lufthansa</w:t>
      </w:r>
      <w:r w:rsidR="002D4D5F">
        <w:t xml:space="preserve"> Check-In Desk at</w:t>
      </w:r>
      <w:r>
        <w:t xml:space="preserve"> Seattle </w:t>
      </w:r>
      <w:r w:rsidR="002D4D5F">
        <w:t xml:space="preserve">Tahoma Airport </w:t>
      </w:r>
      <w:r>
        <w:t xml:space="preserve">charged Philip Johnston $150 </w:t>
      </w:r>
      <w:r w:rsidR="0075678E">
        <w:t xml:space="preserve">USD </w:t>
      </w:r>
      <w:r w:rsidR="002D4D5F">
        <w:t xml:space="preserve">excess luggage </w:t>
      </w:r>
      <w:r>
        <w:t xml:space="preserve">for a bicycle </w:t>
      </w:r>
      <w:r w:rsidR="002D4D5F">
        <w:t xml:space="preserve">in a carton </w:t>
      </w:r>
      <w:r>
        <w:t>which weighed about 16kgs.  It was his only ‘check-in’ luggage.  The female German ground staff who charged Mr Johnston $150</w:t>
      </w:r>
      <w:r w:rsidR="002D4D5F">
        <w:t> </w:t>
      </w:r>
      <w:r w:rsidR="0075678E">
        <w:t>USD</w:t>
      </w:r>
      <w:r>
        <w:t xml:space="preserve"> </w:t>
      </w:r>
      <w:hyperlink r:id="rId15" w:history="1">
        <w:r w:rsidR="00D10CB5" w:rsidRPr="00D10CB5">
          <w:rPr>
            <w:rStyle w:val="Hyperlink"/>
            <w:b/>
          </w:rPr>
          <w:t>Attachment E</w:t>
        </w:r>
      </w:hyperlink>
      <w:r w:rsidR="00D10CB5">
        <w:t xml:space="preserve"> </w:t>
      </w:r>
      <w:r>
        <w:t xml:space="preserve">told him, </w:t>
      </w:r>
      <w:r w:rsidRPr="002642E3">
        <w:rPr>
          <w:rFonts w:ascii="Times New Roman" w:hAnsi="Times New Roman" w:cs="Times New Roman"/>
          <w:sz w:val="26"/>
          <w:szCs w:val="26"/>
        </w:rPr>
        <w:t>“Your bicycle will carry through from Frankfurt to Paris where you can collect it when your plane touches down at Paris CDG.”</w:t>
      </w:r>
    </w:p>
    <w:p w:rsidR="00D10CB5" w:rsidRDefault="002C3B72" w:rsidP="00D10CB5">
      <w:pPr>
        <w:spacing w:after="0"/>
        <w:jc w:val="center"/>
      </w:pPr>
      <w:r>
        <w:lastRenderedPageBreak/>
        <w:t>2</w:t>
      </w:r>
    </w:p>
    <w:p w:rsidR="002D4D5F" w:rsidRDefault="005437EB" w:rsidP="002D4D5F">
      <w:pPr>
        <w:pStyle w:val="ListParagraph"/>
        <w:spacing w:line="240" w:lineRule="auto"/>
        <w:ind w:left="0"/>
      </w:pPr>
      <w:r w:rsidRPr="00D10CB5">
        <w:rPr>
          <w:sz w:val="2"/>
          <w:szCs w:val="2"/>
        </w:rPr>
        <w:br/>
      </w:r>
      <w:r w:rsidR="002D4D5F">
        <w:t xml:space="preserve">At 8:20am on Tues, 4 Sept 12, </w:t>
      </w:r>
      <w:r w:rsidR="002D4D5F" w:rsidRPr="00D00330">
        <w:t>Philip Johnston</w:t>
      </w:r>
      <w:r w:rsidR="002D4D5F">
        <w:t xml:space="preserve"> arrived at Gate 21 at Frankfurt Airport awaiting to aboard Flight LH 1030 from Frankfurt to Paris at 9:05am – </w:t>
      </w:r>
      <w:hyperlink r:id="rId16" w:history="1">
        <w:r w:rsidR="002D4D5F" w:rsidRPr="00DB396C">
          <w:rPr>
            <w:rStyle w:val="Hyperlink"/>
            <w:b/>
          </w:rPr>
          <w:t xml:space="preserve">Attachment </w:t>
        </w:r>
        <w:r w:rsidR="002D4D5F">
          <w:rPr>
            <w:rStyle w:val="Hyperlink"/>
            <w:b/>
          </w:rPr>
          <w:t>B</w:t>
        </w:r>
      </w:hyperlink>
      <w:r w:rsidR="002D4D5F">
        <w:t>.</w:t>
      </w:r>
    </w:p>
    <w:p w:rsidR="001733E7" w:rsidRDefault="0017104C" w:rsidP="00D10CB5">
      <w:pPr>
        <w:spacing w:after="0"/>
      </w:pPr>
      <w:r>
        <w:t xml:space="preserve">He </w:t>
      </w:r>
      <w:r w:rsidR="000614DD">
        <w:t xml:space="preserve">was keenly looking forward to </w:t>
      </w:r>
      <w:r w:rsidR="00DB396C">
        <w:t xml:space="preserve">starting </w:t>
      </w:r>
      <w:r w:rsidR="000614DD">
        <w:t>a 14 days</w:t>
      </w:r>
      <w:r>
        <w:t>’</w:t>
      </w:r>
      <w:r w:rsidR="000614DD">
        <w:t xml:space="preserve"> cycling holiday, </w:t>
      </w:r>
      <w:hyperlink r:id="rId17" w:history="1">
        <w:r w:rsidR="000614DD" w:rsidRPr="00B96C73">
          <w:rPr>
            <w:rStyle w:val="Hyperlink"/>
            <w:b/>
            <w:i/>
          </w:rPr>
          <w:t>Tour de Conquer</w:t>
        </w:r>
      </w:hyperlink>
      <w:r w:rsidR="001733E7">
        <w:rPr>
          <w:rStyle w:val="Hyperlink"/>
          <w:b/>
          <w:i/>
        </w:rPr>
        <w:t>,</w:t>
      </w:r>
      <w:r w:rsidR="000614DD">
        <w:t xml:space="preserve"> to ride all the famous </w:t>
      </w:r>
      <w:r w:rsidR="000614DD" w:rsidRPr="002C45D3">
        <w:rPr>
          <w:i/>
        </w:rPr>
        <w:t>Montagnes</w:t>
      </w:r>
      <w:r w:rsidR="000614DD">
        <w:t xml:space="preserve"> and </w:t>
      </w:r>
      <w:r w:rsidR="002C45D3" w:rsidRPr="002C45D3">
        <w:rPr>
          <w:i/>
        </w:rPr>
        <w:t>Cols</w:t>
      </w:r>
      <w:r w:rsidR="002C45D3">
        <w:t xml:space="preserve"> </w:t>
      </w:r>
      <w:r w:rsidR="000614DD">
        <w:t xml:space="preserve">in the Rhone Alps and </w:t>
      </w:r>
      <w:r w:rsidR="002C45D3">
        <w:t>Provence</w:t>
      </w:r>
      <w:r w:rsidR="000614DD">
        <w:t xml:space="preserve">, which </w:t>
      </w:r>
      <w:r>
        <w:t>he had</w:t>
      </w:r>
      <w:r w:rsidR="000614DD">
        <w:t xml:space="preserve"> had spent over 100</w:t>
      </w:r>
      <w:r w:rsidR="002C45D3">
        <w:t> </w:t>
      </w:r>
      <w:r w:rsidR="000614DD">
        <w:t xml:space="preserve">hours </w:t>
      </w:r>
      <w:r w:rsidR="002C45D3">
        <w:t xml:space="preserve">researching </w:t>
      </w:r>
      <w:r w:rsidR="002369B7">
        <w:t xml:space="preserve">and </w:t>
      </w:r>
      <w:r w:rsidR="000614DD">
        <w:t xml:space="preserve">planning for </w:t>
      </w:r>
      <w:r>
        <w:t>him</w:t>
      </w:r>
      <w:r w:rsidR="000614DD">
        <w:t xml:space="preserve">self and 4 other </w:t>
      </w:r>
      <w:r>
        <w:t>cyclists</w:t>
      </w:r>
      <w:r w:rsidR="000614DD">
        <w:t xml:space="preserve"> whom </w:t>
      </w:r>
      <w:r>
        <w:t>he</w:t>
      </w:r>
      <w:r w:rsidR="000614DD">
        <w:t xml:space="preserve"> was to meet at Chambery </w:t>
      </w:r>
      <w:r>
        <w:t xml:space="preserve">in France </w:t>
      </w:r>
      <w:r w:rsidR="000614DD">
        <w:t xml:space="preserve">that </w:t>
      </w:r>
      <w:r w:rsidR="001733E7">
        <w:t>evening</w:t>
      </w:r>
      <w:r w:rsidR="000614DD">
        <w:t>.</w:t>
      </w:r>
    </w:p>
    <w:p w:rsidR="001733E7" w:rsidRDefault="002C45D3" w:rsidP="001733E7">
      <w:pPr>
        <w:spacing w:before="120" w:after="0"/>
      </w:pPr>
      <w:r>
        <w:t>A</w:t>
      </w:r>
      <w:r w:rsidR="00564AF6">
        <w:t xml:space="preserve"> female Lufthansa ground staff </w:t>
      </w:r>
      <w:r w:rsidR="001733E7">
        <w:t>–</w:t>
      </w:r>
    </w:p>
    <w:p w:rsidR="001733E7" w:rsidRDefault="001733E7" w:rsidP="00C35EB8">
      <w:pPr>
        <w:pStyle w:val="ListParagraph"/>
        <w:numPr>
          <w:ilvl w:val="0"/>
          <w:numId w:val="2"/>
        </w:numPr>
        <w:ind w:hanging="720"/>
      </w:pPr>
      <w:r>
        <w:t>announced</w:t>
      </w:r>
      <w:r w:rsidR="00564AF6">
        <w:t xml:space="preserve"> that there was a strike action and </w:t>
      </w:r>
      <w:r>
        <w:t xml:space="preserve">that </w:t>
      </w:r>
      <w:r w:rsidR="0017104C">
        <w:t>his</w:t>
      </w:r>
      <w:r>
        <w:t xml:space="preserve"> flight was cancelled;</w:t>
      </w:r>
    </w:p>
    <w:p w:rsidR="001733E7" w:rsidRDefault="00074ADD" w:rsidP="00C35EB8">
      <w:pPr>
        <w:pStyle w:val="ListParagraph"/>
        <w:numPr>
          <w:ilvl w:val="0"/>
          <w:numId w:val="2"/>
        </w:numPr>
        <w:ind w:hanging="720"/>
      </w:pPr>
      <w:r>
        <w:t>pointed out</w:t>
      </w:r>
      <w:r w:rsidR="00564AF6">
        <w:t xml:space="preserve"> the merits of catching a train to Paris</w:t>
      </w:r>
      <w:r w:rsidR="001733E7">
        <w:t xml:space="preserve"> as the afternoon </w:t>
      </w:r>
      <w:r w:rsidR="002D4D5F">
        <w:t xml:space="preserve">Lufthansa </w:t>
      </w:r>
      <w:r w:rsidR="001733E7">
        <w:t>flight was already fully booked</w:t>
      </w:r>
      <w:r w:rsidR="00564AF6">
        <w:t xml:space="preserve">, and </w:t>
      </w:r>
    </w:p>
    <w:p w:rsidR="005D0FA7" w:rsidRPr="00DB396C" w:rsidRDefault="00564AF6" w:rsidP="000B2FE1">
      <w:pPr>
        <w:pStyle w:val="ListParagraph"/>
        <w:numPr>
          <w:ilvl w:val="0"/>
          <w:numId w:val="2"/>
        </w:numPr>
        <w:spacing w:after="120"/>
        <w:ind w:hanging="720"/>
        <w:rPr>
          <w:rFonts w:ascii="Times New Roman" w:hAnsi="Times New Roman" w:cs="Times New Roman"/>
          <w:sz w:val="26"/>
          <w:szCs w:val="26"/>
        </w:rPr>
      </w:pPr>
      <w:proofErr w:type="gramStart"/>
      <w:r>
        <w:t>assured</w:t>
      </w:r>
      <w:proofErr w:type="gramEnd"/>
      <w:r>
        <w:t xml:space="preserve"> passengers that Lufthansa would courier </w:t>
      </w:r>
      <w:r w:rsidR="002C45D3">
        <w:t xml:space="preserve">our </w:t>
      </w:r>
      <w:r>
        <w:t xml:space="preserve">check-in luggage to passengers </w:t>
      </w:r>
      <w:r w:rsidRPr="00DB396C">
        <w:rPr>
          <w:rFonts w:ascii="Times New Roman" w:hAnsi="Times New Roman" w:cs="Times New Roman"/>
          <w:sz w:val="26"/>
          <w:szCs w:val="26"/>
        </w:rPr>
        <w:t>“probably tonight</w:t>
      </w:r>
      <w:r w:rsidR="000614DD" w:rsidRPr="00DB396C">
        <w:rPr>
          <w:rFonts w:ascii="Times New Roman" w:hAnsi="Times New Roman" w:cs="Times New Roman"/>
          <w:sz w:val="26"/>
          <w:szCs w:val="26"/>
        </w:rPr>
        <w:t xml:space="preserve"> as the strike is d</w:t>
      </w:r>
      <w:r w:rsidR="002C45D3" w:rsidRPr="00DB396C">
        <w:rPr>
          <w:rFonts w:ascii="Times New Roman" w:hAnsi="Times New Roman" w:cs="Times New Roman"/>
          <w:sz w:val="26"/>
          <w:szCs w:val="26"/>
        </w:rPr>
        <w:t>u</w:t>
      </w:r>
      <w:r w:rsidR="000614DD" w:rsidRPr="00DB396C">
        <w:rPr>
          <w:rFonts w:ascii="Times New Roman" w:hAnsi="Times New Roman" w:cs="Times New Roman"/>
          <w:sz w:val="26"/>
          <w:szCs w:val="26"/>
        </w:rPr>
        <w:t>e to finish at 2pm</w:t>
      </w:r>
      <w:r w:rsidRPr="00DB396C">
        <w:rPr>
          <w:rFonts w:ascii="Times New Roman" w:hAnsi="Times New Roman" w:cs="Times New Roman"/>
          <w:sz w:val="26"/>
          <w:szCs w:val="26"/>
        </w:rPr>
        <w:t>”.</w:t>
      </w:r>
      <w:r w:rsidR="005D0FA7" w:rsidRPr="00DB396C">
        <w:rPr>
          <w:rFonts w:ascii="Times New Roman" w:hAnsi="Times New Roman" w:cs="Times New Roman"/>
          <w:sz w:val="26"/>
          <w:szCs w:val="26"/>
        </w:rPr>
        <w:t xml:space="preserve"> </w:t>
      </w:r>
      <w:r w:rsidR="00074ADD" w:rsidRPr="00DB396C">
        <w:rPr>
          <w:rFonts w:ascii="Times New Roman" w:hAnsi="Times New Roman" w:cs="Times New Roman"/>
          <w:sz w:val="26"/>
          <w:szCs w:val="26"/>
        </w:rPr>
        <w:t xml:space="preserve"> </w:t>
      </w:r>
    </w:p>
    <w:p w:rsidR="000B6E0D" w:rsidRDefault="00DB396C">
      <w:r>
        <w:t>He</w:t>
      </w:r>
      <w:r w:rsidR="00B96C73">
        <w:t xml:space="preserve"> explained </w:t>
      </w:r>
      <w:r w:rsidR="00074ADD">
        <w:t xml:space="preserve">to </w:t>
      </w:r>
      <w:r>
        <w:t>the female Lufthansa ground staff</w:t>
      </w:r>
      <w:r w:rsidR="00074ADD">
        <w:t xml:space="preserve"> </w:t>
      </w:r>
      <w:r>
        <w:t>that he</w:t>
      </w:r>
      <w:r w:rsidR="00B96C73">
        <w:t xml:space="preserve"> had to be in Chambery that </w:t>
      </w:r>
      <w:r>
        <w:t>evening</w:t>
      </w:r>
      <w:r w:rsidR="00B96C73">
        <w:t xml:space="preserve"> in order to commence a scheduled 14 days bicycle event at St-Jean-de-Maurienne </w:t>
      </w:r>
      <w:r w:rsidR="000B6E0D">
        <w:t>in the Rhone</w:t>
      </w:r>
      <w:r w:rsidR="002D4D5F">
        <w:t> </w:t>
      </w:r>
      <w:r w:rsidR="000B6E0D">
        <w:t xml:space="preserve">Alps </w:t>
      </w:r>
      <w:r w:rsidR="00B96C73">
        <w:t xml:space="preserve">the following day.  </w:t>
      </w:r>
      <w:r>
        <w:t>He</w:t>
      </w:r>
      <w:r w:rsidR="00B96C73">
        <w:t xml:space="preserve"> asked </w:t>
      </w:r>
      <w:r w:rsidR="000614DD">
        <w:t xml:space="preserve">her </w:t>
      </w:r>
      <w:r w:rsidR="00B96C73">
        <w:t xml:space="preserve">for </w:t>
      </w:r>
      <w:r>
        <w:t>his</w:t>
      </w:r>
      <w:r w:rsidR="00B96C73">
        <w:t xml:space="preserve"> bicycle </w:t>
      </w:r>
      <w:r w:rsidR="003C513F">
        <w:t xml:space="preserve">(LH187388) </w:t>
      </w:r>
      <w:r w:rsidR="00B96C73">
        <w:t xml:space="preserve">to be released to </w:t>
      </w:r>
      <w:r>
        <w:t>him at Frankfurt</w:t>
      </w:r>
      <w:r w:rsidR="00B96C73">
        <w:t xml:space="preserve">.  The female </w:t>
      </w:r>
      <w:r w:rsidR="002C45D3">
        <w:t xml:space="preserve">Lufthansa ground staff </w:t>
      </w:r>
      <w:r w:rsidR="00B96C73">
        <w:t xml:space="preserve">iterated that Lufthansa could not release </w:t>
      </w:r>
      <w:r>
        <w:t>his</w:t>
      </w:r>
      <w:r w:rsidR="00B96C73">
        <w:t xml:space="preserve"> bicycle, even though subsequently it </w:t>
      </w:r>
      <w:r>
        <w:t>remained</w:t>
      </w:r>
      <w:r w:rsidR="00B96C73">
        <w:t xml:space="preserve"> at Frankfurt</w:t>
      </w:r>
      <w:r w:rsidR="000B6E0D">
        <w:t> </w:t>
      </w:r>
      <w:r w:rsidR="000614DD">
        <w:t xml:space="preserve">Airport </w:t>
      </w:r>
      <w:r w:rsidR="000B6E0D">
        <w:t>(</w:t>
      </w:r>
      <w:r w:rsidR="002D4D5F">
        <w:t>for</w:t>
      </w:r>
      <w:r w:rsidR="000B6E0D">
        <w:t xml:space="preserve"> 3 days) </w:t>
      </w:r>
      <w:r w:rsidR="00B96C73">
        <w:t xml:space="preserve">until </w:t>
      </w:r>
      <w:r w:rsidR="000B6E0D">
        <w:t xml:space="preserve">early </w:t>
      </w:r>
      <w:r w:rsidR="00B96C73">
        <w:t>Friday</w:t>
      </w:r>
      <w:r w:rsidR="000B2FE1">
        <w:t>,</w:t>
      </w:r>
      <w:r w:rsidR="00074ADD">
        <w:t xml:space="preserve"> 7</w:t>
      </w:r>
      <w:r w:rsidR="00074ADD" w:rsidRPr="00074ADD">
        <w:rPr>
          <w:vertAlign w:val="superscript"/>
        </w:rPr>
        <w:t>th</w:t>
      </w:r>
      <w:r w:rsidR="00074ADD">
        <w:t xml:space="preserve"> Sept</w:t>
      </w:r>
      <w:r w:rsidR="000B6E0D">
        <w:t xml:space="preserve">. </w:t>
      </w:r>
    </w:p>
    <w:p w:rsidR="000B6E0D" w:rsidRDefault="000B6E0D" w:rsidP="000B6E0D">
      <w:r>
        <w:t xml:space="preserve">After accepting Lufthansa’s assurance </w:t>
      </w:r>
      <w:r w:rsidR="002D4D5F">
        <w:t xml:space="preserve">at Gate 21 in Frankfurt </w:t>
      </w:r>
      <w:r>
        <w:t xml:space="preserve">that </w:t>
      </w:r>
      <w:r w:rsidR="00DB396C">
        <w:t>his</w:t>
      </w:r>
      <w:r>
        <w:t xml:space="preserve"> bicycle would be couriered to St-Jean-de-Maurienne as early as Tues evening</w:t>
      </w:r>
      <w:r w:rsidR="00DB396C">
        <w:t xml:space="preserve"> (subject to him completing a supposed simple baggage application form)</w:t>
      </w:r>
      <w:r>
        <w:t xml:space="preserve">, </w:t>
      </w:r>
      <w:r w:rsidR="00DB396C">
        <w:t>he</w:t>
      </w:r>
      <w:r>
        <w:t xml:space="preserve"> caught a long train ride from Frankfurt to Chambery</w:t>
      </w:r>
      <w:r w:rsidR="00C1423A">
        <w:t xml:space="preserve"> on Tues 4</w:t>
      </w:r>
      <w:r w:rsidR="00C1423A" w:rsidRPr="00C1423A">
        <w:rPr>
          <w:vertAlign w:val="superscript"/>
        </w:rPr>
        <w:t>th</w:t>
      </w:r>
      <w:r w:rsidR="00C1423A">
        <w:rPr>
          <w:vertAlign w:val="superscript"/>
        </w:rPr>
        <w:t> </w:t>
      </w:r>
      <w:r w:rsidR="00C1423A">
        <w:t>Sept</w:t>
      </w:r>
      <w:r>
        <w:t>.</w:t>
      </w:r>
    </w:p>
    <w:p w:rsidR="002369B7" w:rsidRDefault="000B6E0D" w:rsidP="000B6E0D">
      <w:r>
        <w:t xml:space="preserve">Upon arriving at Chambery </w:t>
      </w:r>
      <w:r w:rsidR="00DB396C">
        <w:t>he</w:t>
      </w:r>
      <w:r>
        <w:t xml:space="preserve"> had the horrible experience of lodging a Lost</w:t>
      </w:r>
      <w:r w:rsidR="00DB396C">
        <w:t> </w:t>
      </w:r>
      <w:r>
        <w:t xml:space="preserve">Baggage </w:t>
      </w:r>
      <w:r w:rsidR="00DB396C">
        <w:t>form</w:t>
      </w:r>
      <w:r w:rsidR="002369B7">
        <w:t xml:space="preserve"> as the Home Page of Lufthansa’s website did not provide a</w:t>
      </w:r>
      <w:r w:rsidR="006647D2">
        <w:t>n explicit, obvious</w:t>
      </w:r>
      <w:r w:rsidR="002369B7">
        <w:t xml:space="preserve"> link to the Lost Baggage </w:t>
      </w:r>
      <w:r w:rsidR="00DB396C">
        <w:t>form</w:t>
      </w:r>
      <w:r w:rsidR="002369B7">
        <w:t xml:space="preserve"> as the female ground staff </w:t>
      </w:r>
      <w:r w:rsidR="00A439F1">
        <w:t xml:space="preserve">at Gate 21 in Frankfurt Airport </w:t>
      </w:r>
      <w:r w:rsidR="000B2FE1">
        <w:t xml:space="preserve">had </w:t>
      </w:r>
      <w:r w:rsidR="002369B7">
        <w:t xml:space="preserve">assured </w:t>
      </w:r>
      <w:r w:rsidR="00DB396C">
        <w:t xml:space="preserve">all passengers on Tues morning that </w:t>
      </w:r>
      <w:r w:rsidR="002369B7">
        <w:t xml:space="preserve">it did.  </w:t>
      </w:r>
    </w:p>
    <w:p w:rsidR="007C1E29" w:rsidRPr="007C1E29" w:rsidRDefault="006647D2" w:rsidP="00B22E89">
      <w:pPr>
        <w:pStyle w:val="PlainText"/>
        <w:spacing w:line="276" w:lineRule="auto"/>
        <w:rPr>
          <w:b/>
        </w:rPr>
      </w:pPr>
      <w:r w:rsidRPr="00A439F1">
        <w:rPr>
          <w:sz w:val="24"/>
          <w:szCs w:val="24"/>
        </w:rPr>
        <w:t xml:space="preserve">He was able to lodge an application form </w:t>
      </w:r>
      <w:r w:rsidR="00641156" w:rsidRPr="00A439F1">
        <w:rPr>
          <w:sz w:val="24"/>
          <w:szCs w:val="24"/>
        </w:rPr>
        <w:t xml:space="preserve">only </w:t>
      </w:r>
      <w:r w:rsidR="007C1E29" w:rsidRPr="00A439F1">
        <w:rPr>
          <w:sz w:val="24"/>
          <w:szCs w:val="24"/>
        </w:rPr>
        <w:t>after emailing Lufthansa Internet Service Center</w:t>
      </w:r>
      <w:r w:rsidR="00A439F1">
        <w:rPr>
          <w:sz w:val="24"/>
          <w:szCs w:val="24"/>
        </w:rPr>
        <w:t xml:space="preserve"> </w:t>
      </w:r>
      <w:r w:rsidR="007C1E29" w:rsidRPr="00A439F1">
        <w:rPr>
          <w:sz w:val="24"/>
          <w:szCs w:val="24"/>
        </w:rPr>
        <w:t xml:space="preserve">where Christiane Marzischewski responded by email on Wed 5 Sept to </w:t>
      </w:r>
      <w:r w:rsidR="000B2FE1">
        <w:rPr>
          <w:sz w:val="24"/>
          <w:szCs w:val="24"/>
        </w:rPr>
        <w:t>‘</w:t>
      </w:r>
      <w:r w:rsidR="007C1E29" w:rsidRPr="00A439F1">
        <w:rPr>
          <w:sz w:val="24"/>
          <w:szCs w:val="24"/>
        </w:rPr>
        <w:t xml:space="preserve">phone </w:t>
      </w:r>
      <w:r w:rsidR="000B2FE1">
        <w:rPr>
          <w:sz w:val="24"/>
          <w:szCs w:val="24"/>
        </w:rPr>
        <w:t>the</w:t>
      </w:r>
      <w:r w:rsidR="007C1E29" w:rsidRPr="00A439F1">
        <w:rPr>
          <w:sz w:val="24"/>
          <w:szCs w:val="24"/>
        </w:rPr>
        <w:t xml:space="preserve"> Call Center in Germany </w:t>
      </w:r>
      <w:r w:rsidR="000B2FE1">
        <w:rPr>
          <w:sz w:val="24"/>
          <w:szCs w:val="24"/>
        </w:rPr>
        <w:t>0049-69 / 95 30 79 62</w:t>
      </w:r>
      <w:r w:rsidR="007C1E29" w:rsidRPr="00A439F1">
        <w:rPr>
          <w:sz w:val="24"/>
          <w:szCs w:val="24"/>
        </w:rPr>
        <w:t>.  Lufthansa’s Call Center in Germany</w:t>
      </w:r>
      <w:r w:rsidR="007C1E29" w:rsidRPr="00A439F1">
        <w:rPr>
          <w:rFonts w:eastAsia="Times New Roman" w:cs="Arial"/>
          <w:sz w:val="24"/>
          <w:szCs w:val="24"/>
        </w:rPr>
        <w:t xml:space="preserve"> sent </w:t>
      </w:r>
      <w:r w:rsidR="00B22E89" w:rsidRPr="00A439F1">
        <w:rPr>
          <w:rFonts w:eastAsia="Times New Roman" w:cs="Arial"/>
          <w:sz w:val="24"/>
          <w:szCs w:val="24"/>
        </w:rPr>
        <w:t>him</w:t>
      </w:r>
      <w:r w:rsidR="00A439F1">
        <w:rPr>
          <w:rFonts w:eastAsia="Times New Roman" w:cs="Arial"/>
          <w:sz w:val="24"/>
          <w:szCs w:val="24"/>
        </w:rPr>
        <w:t xml:space="preserve"> the following URL:</w:t>
      </w:r>
      <w:r w:rsidR="00B22E89">
        <w:rPr>
          <w:rFonts w:eastAsia="Times New Roman" w:cs="Arial"/>
        </w:rPr>
        <w:t xml:space="preserve"> </w:t>
      </w:r>
      <w:r w:rsidR="007C1E29" w:rsidRPr="007C1E29">
        <w:rPr>
          <w:rFonts w:eastAsia="Times New Roman" w:cs="Arial"/>
          <w:sz w:val="16"/>
          <w:szCs w:val="16"/>
        </w:rPr>
        <w:t xml:space="preserve"> </w:t>
      </w:r>
      <w:hyperlink r:id="rId18" w:history="1">
        <w:r w:rsidR="007C1E29" w:rsidRPr="007C1E29">
          <w:rPr>
            <w:rStyle w:val="Hyperlink"/>
            <w:rFonts w:cs="Arial"/>
            <w:b/>
            <w:sz w:val="20"/>
            <w:szCs w:val="20"/>
          </w:rPr>
          <w:t>http://newsletter.lufthansa.com/servlet/website/ResponseForm?soEevz0_87.3d.3d7.3d.26_.40vyf_.26EU</w:t>
        </w:r>
      </w:hyperlink>
      <w:r w:rsidR="007C1E29" w:rsidRPr="007C1E29">
        <w:rPr>
          <w:b/>
        </w:rPr>
        <w:t xml:space="preserve"> </w:t>
      </w:r>
    </w:p>
    <w:p w:rsidR="00641156" w:rsidRDefault="00F1166C" w:rsidP="00641156">
      <w:pPr>
        <w:pStyle w:val="NormalWeb"/>
        <w:spacing w:before="0" w:beforeAutospacing="0" w:after="120" w:afterAutospacing="0" w:line="276" w:lineRule="auto"/>
        <w:rPr>
          <w:rFonts w:ascii="Arial" w:hAnsi="Arial" w:cs="Arial"/>
          <w:bCs/>
        </w:rPr>
      </w:pPr>
      <w:r>
        <w:rPr>
          <w:rFonts w:ascii="Arial" w:hAnsi="Arial" w:cs="Arial"/>
        </w:rPr>
        <w:t>Philip Johnston</w:t>
      </w:r>
      <w:r w:rsidR="002369B7" w:rsidRPr="00AA7848">
        <w:rPr>
          <w:rFonts w:ascii="Arial" w:hAnsi="Arial" w:cs="Arial"/>
        </w:rPr>
        <w:t xml:space="preserve"> </w:t>
      </w:r>
      <w:r w:rsidR="000B2FE1">
        <w:rPr>
          <w:rFonts w:ascii="Arial" w:hAnsi="Arial" w:cs="Arial"/>
        </w:rPr>
        <w:t>ultimately had to</w:t>
      </w:r>
      <w:r w:rsidR="002369B7" w:rsidRPr="00AA7848">
        <w:rPr>
          <w:rFonts w:ascii="Arial" w:hAnsi="Arial" w:cs="Arial"/>
        </w:rPr>
        <w:t xml:space="preserve"> lodg</w:t>
      </w:r>
      <w:r w:rsidR="000B2FE1">
        <w:rPr>
          <w:rFonts w:ascii="Arial" w:hAnsi="Arial" w:cs="Arial"/>
        </w:rPr>
        <w:t>e</w:t>
      </w:r>
      <w:r w:rsidR="002369B7" w:rsidRPr="00AA7848">
        <w:rPr>
          <w:rFonts w:ascii="Arial" w:hAnsi="Arial" w:cs="Arial"/>
        </w:rPr>
        <w:t xml:space="preserve"> two </w:t>
      </w:r>
      <w:r w:rsidRPr="00AA7848">
        <w:rPr>
          <w:rFonts w:ascii="Arial" w:hAnsi="Arial" w:cs="Arial"/>
        </w:rPr>
        <w:t xml:space="preserve">Lost </w:t>
      </w:r>
      <w:r w:rsidR="002369B7" w:rsidRPr="00AA7848">
        <w:rPr>
          <w:rFonts w:ascii="Arial" w:hAnsi="Arial" w:cs="Arial"/>
        </w:rPr>
        <w:t xml:space="preserve">Baggage </w:t>
      </w:r>
      <w:r>
        <w:rPr>
          <w:rFonts w:ascii="Arial" w:hAnsi="Arial" w:cs="Arial"/>
        </w:rPr>
        <w:t>forms</w:t>
      </w:r>
      <w:r w:rsidR="002369B7" w:rsidRPr="00AA7848">
        <w:rPr>
          <w:rFonts w:ascii="Arial" w:hAnsi="Arial" w:cs="Arial"/>
        </w:rPr>
        <w:t>, as</w:t>
      </w:r>
      <w:r w:rsidR="00AA7848" w:rsidRPr="00AA7848">
        <w:rPr>
          <w:rFonts w:ascii="Arial" w:hAnsi="Arial" w:cs="Arial"/>
        </w:rPr>
        <w:t xml:space="preserve"> </w:t>
      </w:r>
      <w:r>
        <w:rPr>
          <w:rFonts w:ascii="Arial" w:hAnsi="Arial" w:cs="Arial"/>
        </w:rPr>
        <w:t xml:space="preserve">Lufthansa’s Lost Baggage </w:t>
      </w:r>
      <w:r w:rsidR="00AA7848" w:rsidRPr="00AA7848">
        <w:rPr>
          <w:rFonts w:ascii="Arial" w:hAnsi="Arial" w:cs="Arial"/>
        </w:rPr>
        <w:t xml:space="preserve">email confirmation did not arrive for several hours </w:t>
      </w:r>
      <w:r>
        <w:rPr>
          <w:rFonts w:ascii="Arial" w:hAnsi="Arial" w:cs="Arial"/>
        </w:rPr>
        <w:t>after submitting the Lost Baggage form on-line.  I</w:t>
      </w:r>
      <w:r w:rsidR="00AA7848" w:rsidRPr="00AA7848">
        <w:rPr>
          <w:rFonts w:ascii="Arial" w:hAnsi="Arial" w:cs="Arial"/>
        </w:rPr>
        <w:t xml:space="preserve">n the meantime </w:t>
      </w:r>
      <w:r>
        <w:rPr>
          <w:rFonts w:ascii="Arial" w:hAnsi="Arial" w:cs="Arial"/>
        </w:rPr>
        <w:t>he</w:t>
      </w:r>
      <w:r w:rsidR="00AA7848" w:rsidRPr="00AA7848">
        <w:rPr>
          <w:rFonts w:ascii="Arial" w:hAnsi="Arial" w:cs="Arial"/>
        </w:rPr>
        <w:t xml:space="preserve"> had </w:t>
      </w:r>
      <w:r w:rsidR="006647D2">
        <w:rPr>
          <w:rFonts w:ascii="Arial" w:hAnsi="Arial" w:cs="Arial"/>
        </w:rPr>
        <w:t>‘</w:t>
      </w:r>
      <w:r w:rsidR="00AA7848" w:rsidRPr="00AA7848">
        <w:rPr>
          <w:rFonts w:ascii="Arial" w:hAnsi="Arial" w:cs="Arial"/>
        </w:rPr>
        <w:t xml:space="preserve">phoned your </w:t>
      </w:r>
      <w:r w:rsidR="000C1819">
        <w:rPr>
          <w:rFonts w:ascii="Arial" w:hAnsi="Arial" w:cs="Arial"/>
        </w:rPr>
        <w:t xml:space="preserve">France </w:t>
      </w:r>
      <w:r w:rsidRPr="00AA7848">
        <w:rPr>
          <w:rFonts w:ascii="Arial" w:hAnsi="Arial" w:cs="Arial"/>
        </w:rPr>
        <w:t xml:space="preserve">Help </w:t>
      </w:r>
      <w:r w:rsidR="00AA7848" w:rsidRPr="00AA7848">
        <w:rPr>
          <w:rFonts w:ascii="Arial" w:hAnsi="Arial" w:cs="Arial"/>
        </w:rPr>
        <w:t xml:space="preserve">Desk </w:t>
      </w:r>
      <w:r w:rsidR="000C1819">
        <w:rPr>
          <w:rFonts w:ascii="Arial" w:hAnsi="Arial" w:cs="Arial"/>
        </w:rPr>
        <w:t xml:space="preserve">0892231683 </w:t>
      </w:r>
      <w:r w:rsidR="00AA7848" w:rsidRPr="00AA7848">
        <w:rPr>
          <w:rFonts w:ascii="Arial" w:hAnsi="Arial" w:cs="Arial"/>
        </w:rPr>
        <w:t xml:space="preserve">and was told that </w:t>
      </w:r>
      <w:r>
        <w:rPr>
          <w:rFonts w:ascii="Arial" w:hAnsi="Arial" w:cs="Arial"/>
        </w:rPr>
        <w:t>he</w:t>
      </w:r>
      <w:r w:rsidR="00AA7848" w:rsidRPr="00AA7848">
        <w:rPr>
          <w:rFonts w:ascii="Arial" w:hAnsi="Arial" w:cs="Arial"/>
        </w:rPr>
        <w:t xml:space="preserve"> would need to re</w:t>
      </w:r>
      <w:r>
        <w:rPr>
          <w:rFonts w:ascii="Arial" w:hAnsi="Arial" w:cs="Arial"/>
        </w:rPr>
        <w:t>-</w:t>
      </w:r>
      <w:r w:rsidR="00AA7848" w:rsidRPr="00AA7848">
        <w:rPr>
          <w:rFonts w:ascii="Arial" w:hAnsi="Arial" w:cs="Arial"/>
        </w:rPr>
        <w:t>lodge a</w:t>
      </w:r>
      <w:r w:rsidR="006647D2">
        <w:rPr>
          <w:rFonts w:ascii="Arial" w:hAnsi="Arial" w:cs="Arial"/>
        </w:rPr>
        <w:t>nother</w:t>
      </w:r>
      <w:r w:rsidR="00AA7848" w:rsidRPr="00AA7848">
        <w:rPr>
          <w:rFonts w:ascii="Arial" w:hAnsi="Arial" w:cs="Arial"/>
        </w:rPr>
        <w:t xml:space="preserve"> Lost Baggage application, as </w:t>
      </w:r>
      <w:r>
        <w:rPr>
          <w:rFonts w:ascii="Arial" w:hAnsi="Arial" w:cs="Arial"/>
        </w:rPr>
        <w:t xml:space="preserve">the </w:t>
      </w:r>
      <w:r w:rsidR="006647D2">
        <w:rPr>
          <w:rFonts w:ascii="Arial" w:hAnsi="Arial" w:cs="Arial"/>
        </w:rPr>
        <w:t xml:space="preserve">Help </w:t>
      </w:r>
      <w:r>
        <w:rPr>
          <w:rFonts w:ascii="Arial" w:hAnsi="Arial" w:cs="Arial"/>
        </w:rPr>
        <w:t>Desk female</w:t>
      </w:r>
      <w:r w:rsidR="00AA7848" w:rsidRPr="00AA7848">
        <w:rPr>
          <w:rFonts w:ascii="Arial" w:hAnsi="Arial" w:cs="Arial"/>
        </w:rPr>
        <w:t xml:space="preserve"> could not assist </w:t>
      </w:r>
      <w:r>
        <w:rPr>
          <w:rFonts w:ascii="Arial" w:hAnsi="Arial" w:cs="Arial"/>
        </w:rPr>
        <w:t>him</w:t>
      </w:r>
      <w:r w:rsidR="00AA7848" w:rsidRPr="00AA7848">
        <w:rPr>
          <w:rFonts w:ascii="Arial" w:hAnsi="Arial" w:cs="Arial"/>
        </w:rPr>
        <w:t xml:space="preserve"> unless </w:t>
      </w:r>
      <w:r>
        <w:rPr>
          <w:rFonts w:ascii="Arial" w:hAnsi="Arial" w:cs="Arial"/>
        </w:rPr>
        <w:t>he</w:t>
      </w:r>
      <w:r w:rsidR="00AA7848" w:rsidRPr="00AA7848">
        <w:rPr>
          <w:rFonts w:ascii="Arial" w:hAnsi="Arial" w:cs="Arial"/>
        </w:rPr>
        <w:t xml:space="preserve"> told her </w:t>
      </w:r>
      <w:r>
        <w:rPr>
          <w:rFonts w:ascii="Arial" w:hAnsi="Arial" w:cs="Arial"/>
        </w:rPr>
        <w:t>a</w:t>
      </w:r>
      <w:r w:rsidR="00AA7848" w:rsidRPr="00AA7848">
        <w:rPr>
          <w:rFonts w:ascii="Arial" w:hAnsi="Arial" w:cs="Arial"/>
        </w:rPr>
        <w:t xml:space="preserve"> </w:t>
      </w:r>
      <w:r w:rsidR="00A439F1">
        <w:rPr>
          <w:rFonts w:ascii="Arial" w:hAnsi="Arial" w:cs="Arial"/>
        </w:rPr>
        <w:t xml:space="preserve">Lost Baggage </w:t>
      </w:r>
      <w:r w:rsidR="00AA7848" w:rsidRPr="00AA7848">
        <w:rPr>
          <w:rFonts w:ascii="Arial" w:hAnsi="Arial" w:cs="Arial"/>
        </w:rPr>
        <w:t xml:space="preserve">File </w:t>
      </w:r>
      <w:r w:rsidRPr="00AA7848">
        <w:rPr>
          <w:rFonts w:ascii="Arial" w:hAnsi="Arial" w:cs="Arial"/>
        </w:rPr>
        <w:t xml:space="preserve">Reference </w:t>
      </w:r>
      <w:r w:rsidR="00AA7848" w:rsidRPr="00AA7848">
        <w:rPr>
          <w:rFonts w:ascii="Arial" w:hAnsi="Arial" w:cs="Arial"/>
        </w:rPr>
        <w:t xml:space="preserve">Number.  So </w:t>
      </w:r>
      <w:r>
        <w:rPr>
          <w:rFonts w:ascii="Arial" w:hAnsi="Arial" w:cs="Arial"/>
        </w:rPr>
        <w:t>he</w:t>
      </w:r>
      <w:r w:rsidR="00AA7848" w:rsidRPr="00AA7848">
        <w:rPr>
          <w:rFonts w:ascii="Arial" w:hAnsi="Arial" w:cs="Arial"/>
        </w:rPr>
        <w:t xml:space="preserve"> ended </w:t>
      </w:r>
      <w:r>
        <w:rPr>
          <w:rFonts w:ascii="Arial" w:hAnsi="Arial" w:cs="Arial"/>
        </w:rPr>
        <w:t xml:space="preserve">lodging two </w:t>
      </w:r>
      <w:r w:rsidR="00B22E89" w:rsidRPr="00AA7848">
        <w:rPr>
          <w:rFonts w:ascii="Arial" w:hAnsi="Arial" w:cs="Arial"/>
        </w:rPr>
        <w:t>Lost</w:t>
      </w:r>
      <w:r w:rsidR="00A439F1">
        <w:rPr>
          <w:rFonts w:ascii="Arial" w:hAnsi="Arial" w:cs="Arial"/>
        </w:rPr>
        <w:t> </w:t>
      </w:r>
      <w:r w:rsidR="00B22E89" w:rsidRPr="00AA7848">
        <w:rPr>
          <w:rFonts w:ascii="Arial" w:hAnsi="Arial" w:cs="Arial"/>
        </w:rPr>
        <w:t xml:space="preserve">Baggage </w:t>
      </w:r>
      <w:r>
        <w:rPr>
          <w:rFonts w:ascii="Arial" w:hAnsi="Arial" w:cs="Arial"/>
        </w:rPr>
        <w:t xml:space="preserve">applications and ultimately received two </w:t>
      </w:r>
      <w:r w:rsidR="00AA7848" w:rsidRPr="00AA7848">
        <w:rPr>
          <w:rFonts w:ascii="Arial" w:hAnsi="Arial" w:cs="Arial"/>
        </w:rPr>
        <w:t xml:space="preserve">File reference </w:t>
      </w:r>
      <w:r w:rsidR="00AA7848" w:rsidRPr="006647D2">
        <w:rPr>
          <w:rFonts w:ascii="Arial" w:hAnsi="Arial" w:cs="Arial"/>
        </w:rPr>
        <w:t xml:space="preserve">Numbers of </w:t>
      </w:r>
      <w:r w:rsidR="00AA7848" w:rsidRPr="006647D2">
        <w:rPr>
          <w:rFonts w:ascii="Arial" w:hAnsi="Arial" w:cs="Arial"/>
          <w:bCs/>
        </w:rPr>
        <w:t xml:space="preserve">CDGLH81233 </w:t>
      </w:r>
      <w:r w:rsidR="00D10CB5">
        <w:rPr>
          <w:rFonts w:ascii="Arial" w:hAnsi="Arial" w:cs="Arial"/>
          <w:bCs/>
        </w:rPr>
        <w:t>(</w:t>
      </w:r>
      <w:hyperlink r:id="rId19" w:anchor="Attach_F-CDGLH81233.jpg" w:history="1">
        <w:r w:rsidR="00D10CB5" w:rsidRPr="00D50495">
          <w:rPr>
            <w:rStyle w:val="Hyperlink"/>
            <w:rFonts w:ascii="Arial" w:hAnsi="Arial" w:cs="Arial"/>
            <w:b/>
            <w:bCs/>
          </w:rPr>
          <w:t>Attachment ‘F’</w:t>
        </w:r>
      </w:hyperlink>
      <w:r w:rsidR="00D10CB5">
        <w:rPr>
          <w:rFonts w:ascii="Arial" w:hAnsi="Arial" w:cs="Arial"/>
          <w:bCs/>
        </w:rPr>
        <w:t xml:space="preserve">) </w:t>
      </w:r>
      <w:r w:rsidR="00AA7848" w:rsidRPr="006647D2">
        <w:rPr>
          <w:rFonts w:ascii="Arial" w:hAnsi="Arial" w:cs="Arial"/>
          <w:bCs/>
        </w:rPr>
        <w:t>and CDGLH81235</w:t>
      </w:r>
      <w:r w:rsidR="00D10CB5">
        <w:rPr>
          <w:rFonts w:ascii="Arial" w:hAnsi="Arial" w:cs="Arial"/>
          <w:bCs/>
        </w:rPr>
        <w:t xml:space="preserve"> (</w:t>
      </w:r>
      <w:hyperlink r:id="rId20" w:anchor="Attach_F2-CDGLH81235.jpg" w:history="1">
        <w:r w:rsidR="00D10CB5" w:rsidRPr="00D50495">
          <w:rPr>
            <w:rStyle w:val="Hyperlink"/>
            <w:rFonts w:ascii="Arial" w:hAnsi="Arial" w:cs="Arial"/>
            <w:b/>
            <w:bCs/>
          </w:rPr>
          <w:t>Attachment ‘</w:t>
        </w:r>
        <w:proofErr w:type="spellStart"/>
        <w:r w:rsidR="00D10CB5" w:rsidRPr="00D50495">
          <w:rPr>
            <w:rStyle w:val="Hyperlink"/>
            <w:rFonts w:ascii="Arial" w:hAnsi="Arial" w:cs="Arial"/>
            <w:b/>
            <w:bCs/>
          </w:rPr>
          <w:t>F1</w:t>
        </w:r>
        <w:proofErr w:type="spellEnd"/>
        <w:r w:rsidR="00D10CB5" w:rsidRPr="00D50495">
          <w:rPr>
            <w:rStyle w:val="Hyperlink"/>
            <w:rFonts w:ascii="Arial" w:hAnsi="Arial" w:cs="Arial"/>
            <w:b/>
            <w:bCs/>
          </w:rPr>
          <w:t>’</w:t>
        </w:r>
      </w:hyperlink>
      <w:r w:rsidR="00D10CB5">
        <w:rPr>
          <w:rFonts w:ascii="Arial" w:hAnsi="Arial" w:cs="Arial"/>
          <w:bCs/>
        </w:rPr>
        <w:t>)</w:t>
      </w:r>
      <w:r w:rsidR="00AA7848" w:rsidRPr="006647D2">
        <w:rPr>
          <w:rFonts w:ascii="Arial" w:hAnsi="Arial" w:cs="Arial"/>
          <w:bCs/>
        </w:rPr>
        <w:t xml:space="preserve">.  </w:t>
      </w:r>
      <w:r w:rsidR="00B22E89">
        <w:rPr>
          <w:rFonts w:ascii="Arial" w:hAnsi="Arial" w:cs="Arial"/>
          <w:bCs/>
        </w:rPr>
        <w:t xml:space="preserve">The </w:t>
      </w:r>
      <w:r w:rsidR="00D10CB5">
        <w:rPr>
          <w:rFonts w:ascii="Arial" w:hAnsi="Arial" w:cs="Arial"/>
          <w:bCs/>
        </w:rPr>
        <w:t xml:space="preserve">on-line lodgement </w:t>
      </w:r>
      <w:r w:rsidR="00B22E89">
        <w:rPr>
          <w:rFonts w:ascii="Arial" w:hAnsi="Arial" w:cs="Arial"/>
          <w:bCs/>
        </w:rPr>
        <w:t xml:space="preserve">form and the </w:t>
      </w:r>
      <w:r w:rsidR="00D10CB5">
        <w:rPr>
          <w:rFonts w:ascii="Arial" w:hAnsi="Arial" w:cs="Arial"/>
          <w:bCs/>
        </w:rPr>
        <w:t xml:space="preserve">antiquated </w:t>
      </w:r>
      <w:r w:rsidR="00B22E89">
        <w:rPr>
          <w:rFonts w:ascii="Arial" w:hAnsi="Arial" w:cs="Arial"/>
          <w:bCs/>
        </w:rPr>
        <w:t xml:space="preserve">PDF fax </w:t>
      </w:r>
      <w:r w:rsidR="00D10CB5">
        <w:rPr>
          <w:rFonts w:ascii="Arial" w:hAnsi="Arial" w:cs="Arial"/>
          <w:bCs/>
        </w:rPr>
        <w:t xml:space="preserve">lodgement </w:t>
      </w:r>
      <w:r w:rsidR="00B22E89">
        <w:rPr>
          <w:rFonts w:ascii="Arial" w:hAnsi="Arial" w:cs="Arial"/>
          <w:bCs/>
        </w:rPr>
        <w:t xml:space="preserve">submitted form </w:t>
      </w:r>
      <w:r w:rsidR="00D10CB5">
        <w:rPr>
          <w:rFonts w:ascii="Arial" w:hAnsi="Arial" w:cs="Arial"/>
          <w:bCs/>
        </w:rPr>
        <w:t>(</w:t>
      </w:r>
      <w:hyperlink r:id="rId21" w:history="1">
        <w:proofErr w:type="gramStart"/>
        <w:r w:rsidR="00D10CB5" w:rsidRPr="00C20E40">
          <w:rPr>
            <w:rStyle w:val="Hyperlink"/>
            <w:rFonts w:ascii="Arial" w:hAnsi="Arial" w:cs="Arial"/>
            <w:b/>
            <w:bCs/>
          </w:rPr>
          <w:t xml:space="preserve">Attachment </w:t>
        </w:r>
        <w:r w:rsidR="00C20E40" w:rsidRPr="00C20E40">
          <w:rPr>
            <w:rStyle w:val="Hyperlink"/>
            <w:rFonts w:ascii="Arial" w:hAnsi="Arial" w:cs="Arial"/>
            <w:b/>
            <w:bCs/>
          </w:rPr>
          <w:t> ‘</w:t>
        </w:r>
        <w:r w:rsidR="00D10CB5" w:rsidRPr="00C20E40">
          <w:rPr>
            <w:rStyle w:val="Hyperlink"/>
            <w:rFonts w:ascii="Arial" w:hAnsi="Arial" w:cs="Arial"/>
            <w:b/>
            <w:bCs/>
          </w:rPr>
          <w:t>G’</w:t>
        </w:r>
        <w:proofErr w:type="gramEnd"/>
      </w:hyperlink>
      <w:r w:rsidR="00D10CB5">
        <w:rPr>
          <w:rFonts w:ascii="Arial" w:hAnsi="Arial" w:cs="Arial"/>
          <w:bCs/>
        </w:rPr>
        <w:t xml:space="preserve">) </w:t>
      </w:r>
      <w:r w:rsidR="00B22E89">
        <w:rPr>
          <w:rFonts w:ascii="Arial" w:hAnsi="Arial" w:cs="Arial"/>
          <w:bCs/>
        </w:rPr>
        <w:t xml:space="preserve">did not </w:t>
      </w:r>
      <w:r w:rsidR="000B2FE1">
        <w:rPr>
          <w:rFonts w:ascii="Arial" w:hAnsi="Arial" w:cs="Arial"/>
          <w:bCs/>
        </w:rPr>
        <w:t>enable</w:t>
      </w:r>
      <w:r w:rsidR="00B22E89">
        <w:rPr>
          <w:rFonts w:ascii="Arial" w:hAnsi="Arial" w:cs="Arial"/>
          <w:bCs/>
        </w:rPr>
        <w:t xml:space="preserve"> </w:t>
      </w:r>
      <w:r w:rsidR="00D10CB5">
        <w:rPr>
          <w:rFonts w:ascii="Arial" w:hAnsi="Arial" w:cs="Arial"/>
          <w:bCs/>
        </w:rPr>
        <w:t>the passenger to</w:t>
      </w:r>
      <w:r w:rsidR="00B22E89">
        <w:rPr>
          <w:rFonts w:ascii="Arial" w:hAnsi="Arial" w:cs="Arial"/>
          <w:bCs/>
        </w:rPr>
        <w:t xml:space="preserve"> inform that it was not a suitcase</w:t>
      </w:r>
      <w:r w:rsidR="000B2FE1">
        <w:rPr>
          <w:rFonts w:ascii="Arial" w:hAnsi="Arial" w:cs="Arial"/>
          <w:bCs/>
        </w:rPr>
        <w:t>,</w:t>
      </w:r>
      <w:r w:rsidR="00B22E89">
        <w:rPr>
          <w:rFonts w:ascii="Arial" w:hAnsi="Arial" w:cs="Arial"/>
          <w:bCs/>
        </w:rPr>
        <w:t xml:space="preserve"> but rather a bicycle</w:t>
      </w:r>
      <w:r w:rsidR="000B2FE1">
        <w:rPr>
          <w:rFonts w:ascii="Arial" w:hAnsi="Arial" w:cs="Arial"/>
          <w:bCs/>
        </w:rPr>
        <w:t xml:space="preserve"> that he was seeking</w:t>
      </w:r>
      <w:r w:rsidR="00D10CB5">
        <w:rPr>
          <w:rFonts w:ascii="Arial" w:hAnsi="Arial" w:cs="Arial"/>
          <w:bCs/>
        </w:rPr>
        <w:t>.  This failure in Lufthansa’s lodgement process</w:t>
      </w:r>
      <w:r w:rsidR="00B22E89">
        <w:rPr>
          <w:rFonts w:ascii="Arial" w:hAnsi="Arial" w:cs="Arial"/>
          <w:bCs/>
        </w:rPr>
        <w:t xml:space="preserve"> is exceedingly unprofessional, as </w:t>
      </w:r>
      <w:r w:rsidR="00A439F1">
        <w:rPr>
          <w:rFonts w:ascii="Arial" w:hAnsi="Arial" w:cs="Arial"/>
          <w:bCs/>
        </w:rPr>
        <w:t>in order to complete the application, Mr Johnston</w:t>
      </w:r>
      <w:r w:rsidR="00B22E89">
        <w:rPr>
          <w:rFonts w:ascii="Arial" w:hAnsi="Arial" w:cs="Arial"/>
          <w:bCs/>
        </w:rPr>
        <w:t xml:space="preserve"> was forced to identify </w:t>
      </w:r>
      <w:r w:rsidR="00A439F1">
        <w:rPr>
          <w:rFonts w:ascii="Arial" w:hAnsi="Arial" w:cs="Arial"/>
          <w:bCs/>
        </w:rPr>
        <w:t>his</w:t>
      </w:r>
      <w:r w:rsidR="00B22E89">
        <w:rPr>
          <w:rFonts w:ascii="Arial" w:hAnsi="Arial" w:cs="Arial"/>
          <w:bCs/>
        </w:rPr>
        <w:t xml:space="preserve"> bicycle as a large suitcase.  </w:t>
      </w:r>
      <w:r w:rsidR="00641156" w:rsidRPr="006647D2">
        <w:rPr>
          <w:rFonts w:ascii="Arial" w:hAnsi="Arial" w:cs="Arial"/>
          <w:bCs/>
        </w:rPr>
        <w:t xml:space="preserve">During </w:t>
      </w:r>
      <w:r w:rsidR="00641156">
        <w:rPr>
          <w:rFonts w:ascii="Arial" w:hAnsi="Arial" w:cs="Arial"/>
          <w:bCs/>
        </w:rPr>
        <w:t>several</w:t>
      </w:r>
      <w:r w:rsidR="00641156" w:rsidRPr="006647D2">
        <w:rPr>
          <w:rFonts w:ascii="Arial" w:hAnsi="Arial" w:cs="Arial"/>
          <w:bCs/>
        </w:rPr>
        <w:t xml:space="preserve"> of </w:t>
      </w:r>
      <w:r w:rsidR="00641156">
        <w:rPr>
          <w:rFonts w:ascii="Arial" w:hAnsi="Arial" w:cs="Arial"/>
          <w:bCs/>
        </w:rPr>
        <w:t>his</w:t>
      </w:r>
      <w:r w:rsidR="00641156" w:rsidRPr="006647D2">
        <w:rPr>
          <w:rFonts w:ascii="Arial" w:hAnsi="Arial" w:cs="Arial"/>
          <w:bCs/>
        </w:rPr>
        <w:t xml:space="preserve"> 188 </w:t>
      </w:r>
      <w:r w:rsidR="00641156">
        <w:rPr>
          <w:rFonts w:ascii="Arial" w:hAnsi="Arial" w:cs="Arial"/>
          <w:bCs/>
        </w:rPr>
        <w:t>‘</w:t>
      </w:r>
      <w:r w:rsidR="00641156" w:rsidRPr="006647D2">
        <w:rPr>
          <w:rFonts w:ascii="Arial" w:hAnsi="Arial" w:cs="Arial"/>
          <w:bCs/>
        </w:rPr>
        <w:t>phone calls to Lufthansa</w:t>
      </w:r>
      <w:r w:rsidR="00641156">
        <w:rPr>
          <w:rFonts w:ascii="Arial" w:hAnsi="Arial" w:cs="Arial"/>
          <w:bCs/>
        </w:rPr>
        <w:t xml:space="preserve"> between 6</w:t>
      </w:r>
      <w:r w:rsidR="00641156" w:rsidRPr="00B22E89">
        <w:rPr>
          <w:rFonts w:ascii="Arial" w:hAnsi="Arial" w:cs="Arial"/>
          <w:bCs/>
          <w:vertAlign w:val="superscript"/>
        </w:rPr>
        <w:t>th</w:t>
      </w:r>
      <w:r w:rsidR="00641156">
        <w:rPr>
          <w:rFonts w:ascii="Arial" w:hAnsi="Arial" w:cs="Arial"/>
          <w:bCs/>
        </w:rPr>
        <w:t xml:space="preserve"> and 9</w:t>
      </w:r>
      <w:r w:rsidR="00641156" w:rsidRPr="00B22E89">
        <w:rPr>
          <w:rFonts w:ascii="Arial" w:hAnsi="Arial" w:cs="Arial"/>
          <w:bCs/>
          <w:vertAlign w:val="superscript"/>
        </w:rPr>
        <w:t>th</w:t>
      </w:r>
      <w:r w:rsidR="00641156">
        <w:rPr>
          <w:rFonts w:ascii="Arial" w:hAnsi="Arial" w:cs="Arial"/>
          <w:bCs/>
        </w:rPr>
        <w:t xml:space="preserve"> Sept</w:t>
      </w:r>
      <w:r w:rsidR="00641156" w:rsidRPr="006647D2">
        <w:rPr>
          <w:rFonts w:ascii="Arial" w:hAnsi="Arial" w:cs="Arial"/>
          <w:bCs/>
        </w:rPr>
        <w:t>, he requested Lufthansa to remove the 2</w:t>
      </w:r>
      <w:r w:rsidR="00641156" w:rsidRPr="006647D2">
        <w:rPr>
          <w:rFonts w:ascii="Arial" w:hAnsi="Arial" w:cs="Arial"/>
          <w:bCs/>
          <w:vertAlign w:val="superscript"/>
        </w:rPr>
        <w:t>nd</w:t>
      </w:r>
      <w:r w:rsidR="00641156" w:rsidRPr="006647D2">
        <w:rPr>
          <w:rFonts w:ascii="Arial" w:hAnsi="Arial" w:cs="Arial"/>
          <w:bCs/>
        </w:rPr>
        <w:t xml:space="preserve"> registration at CDGLH81235, </w:t>
      </w:r>
      <w:r w:rsidR="00641156">
        <w:rPr>
          <w:rFonts w:ascii="Arial" w:hAnsi="Arial" w:cs="Arial"/>
          <w:bCs/>
        </w:rPr>
        <w:t xml:space="preserve">in order to avoid confusion, </w:t>
      </w:r>
      <w:r w:rsidR="00641156" w:rsidRPr="006647D2">
        <w:rPr>
          <w:rFonts w:ascii="Arial" w:hAnsi="Arial" w:cs="Arial"/>
          <w:bCs/>
        </w:rPr>
        <w:t xml:space="preserve">but </w:t>
      </w:r>
      <w:r w:rsidR="00641156">
        <w:rPr>
          <w:rFonts w:ascii="Arial" w:hAnsi="Arial" w:cs="Arial"/>
          <w:bCs/>
        </w:rPr>
        <w:t>both</w:t>
      </w:r>
      <w:r w:rsidR="00641156" w:rsidRPr="006647D2">
        <w:rPr>
          <w:rFonts w:ascii="Arial" w:hAnsi="Arial" w:cs="Arial"/>
          <w:bCs/>
        </w:rPr>
        <w:t xml:space="preserve"> </w:t>
      </w:r>
      <w:r w:rsidR="00641156">
        <w:rPr>
          <w:rFonts w:ascii="Arial" w:hAnsi="Arial" w:cs="Arial"/>
          <w:bCs/>
        </w:rPr>
        <w:t xml:space="preserve">lodgements </w:t>
      </w:r>
      <w:r w:rsidR="00641156" w:rsidRPr="006647D2">
        <w:rPr>
          <w:rFonts w:ascii="Arial" w:hAnsi="Arial" w:cs="Arial"/>
          <w:bCs/>
        </w:rPr>
        <w:t>remained.</w:t>
      </w:r>
      <w:r w:rsidR="00641156">
        <w:rPr>
          <w:rFonts w:ascii="Arial" w:hAnsi="Arial" w:cs="Arial"/>
          <w:bCs/>
        </w:rPr>
        <w:t>   </w:t>
      </w:r>
    </w:p>
    <w:p w:rsidR="0034392D" w:rsidRDefault="0034392D" w:rsidP="0034392D">
      <w:pPr>
        <w:pStyle w:val="NormalWeb"/>
        <w:spacing w:before="120" w:beforeAutospacing="0" w:after="120" w:afterAutospacing="0" w:line="276" w:lineRule="auto"/>
        <w:rPr>
          <w:rFonts w:ascii="Arial" w:hAnsi="Arial" w:cs="Arial"/>
          <w:bCs/>
        </w:rPr>
      </w:pPr>
      <w:r>
        <w:rPr>
          <w:rFonts w:ascii="Arial" w:hAnsi="Arial" w:cs="Arial"/>
          <w:bCs/>
        </w:rPr>
        <w:t>These flaws in the lodgement process was typical of Lufthansa’s handling the strike action and the consequences of not releasing his bicycle at Frankfurt when his flight was cancelled, which evidenced My Johnston making 188 ‘phone calls over 6 days and reducing a 14 day holiday to 8 days.</w:t>
      </w:r>
    </w:p>
    <w:p w:rsidR="00641156" w:rsidRDefault="00641156" w:rsidP="00641156">
      <w:pPr>
        <w:pStyle w:val="NormalWeb"/>
        <w:tabs>
          <w:tab w:val="left" w:pos="2070"/>
          <w:tab w:val="center" w:pos="5233"/>
        </w:tabs>
        <w:spacing w:after="20" w:afterAutospacing="0" w:line="276" w:lineRule="auto"/>
        <w:jc w:val="center"/>
        <w:rPr>
          <w:rFonts w:ascii="Arial" w:hAnsi="Arial" w:cs="Arial"/>
          <w:bCs/>
        </w:rPr>
      </w:pPr>
      <w:r>
        <w:rPr>
          <w:rFonts w:ascii="Arial" w:hAnsi="Arial" w:cs="Arial"/>
          <w:bCs/>
        </w:rPr>
        <w:lastRenderedPageBreak/>
        <w:t>3</w:t>
      </w:r>
    </w:p>
    <w:p w:rsidR="000B6E0D" w:rsidRDefault="006647D2">
      <w:r>
        <w:t>At around 6pm o</w:t>
      </w:r>
      <w:r w:rsidR="000B6E0D">
        <w:t xml:space="preserve">n Thurs </w:t>
      </w:r>
      <w:r w:rsidR="00554DED">
        <w:t xml:space="preserve">evening </w:t>
      </w:r>
      <w:r>
        <w:t>6</w:t>
      </w:r>
      <w:r w:rsidR="000B6E0D" w:rsidRPr="000B6E0D">
        <w:rPr>
          <w:vertAlign w:val="superscript"/>
        </w:rPr>
        <w:t>th</w:t>
      </w:r>
      <w:r w:rsidR="000B6E0D">
        <w:t xml:space="preserve"> Sept, </w:t>
      </w:r>
      <w:r w:rsidR="000614DD">
        <w:t xml:space="preserve">Christophe at the Lufthansa Help Desk told </w:t>
      </w:r>
      <w:r>
        <w:t>him</w:t>
      </w:r>
      <w:r w:rsidR="000614DD">
        <w:t xml:space="preserve"> th</w:t>
      </w:r>
      <w:r w:rsidR="000B6E0D">
        <w:t xml:space="preserve">at </w:t>
      </w:r>
      <w:r>
        <w:t>his</w:t>
      </w:r>
      <w:r w:rsidR="000B6E0D">
        <w:t xml:space="preserve"> bicycle was still in Frankfurt.</w:t>
      </w:r>
    </w:p>
    <w:p w:rsidR="00074ADD" w:rsidRDefault="006647D2">
      <w:r>
        <w:t>At around 7pm o</w:t>
      </w:r>
      <w:r w:rsidR="000B6E0D">
        <w:t xml:space="preserve">n Friday </w:t>
      </w:r>
      <w:r w:rsidR="002C45D3">
        <w:t xml:space="preserve">evening </w:t>
      </w:r>
      <w:r w:rsidR="00554DED">
        <w:t xml:space="preserve">on </w:t>
      </w:r>
      <w:r>
        <w:t>7</w:t>
      </w:r>
      <w:r w:rsidR="002C45D3" w:rsidRPr="002C45D3">
        <w:rPr>
          <w:vertAlign w:val="superscript"/>
        </w:rPr>
        <w:t>th</w:t>
      </w:r>
      <w:r w:rsidR="002C45D3">
        <w:t xml:space="preserve"> Sept, </w:t>
      </w:r>
      <w:r w:rsidR="000614DD">
        <w:t xml:space="preserve">Christophe further told </w:t>
      </w:r>
      <w:r>
        <w:t>him</w:t>
      </w:r>
      <w:r w:rsidR="000614DD">
        <w:t xml:space="preserve"> that </w:t>
      </w:r>
      <w:r>
        <w:t>his</w:t>
      </w:r>
      <w:r w:rsidR="002C45D3">
        <w:t xml:space="preserve"> bicycle had been located at Paris CDG and </w:t>
      </w:r>
      <w:r w:rsidR="000614DD">
        <w:t xml:space="preserve">it would be </w:t>
      </w:r>
      <w:r w:rsidR="00074ADD">
        <w:t>de</w:t>
      </w:r>
      <w:r w:rsidR="000B6E0D">
        <w:t xml:space="preserve">spatched </w:t>
      </w:r>
      <w:r w:rsidR="00074ADD">
        <w:t xml:space="preserve">to </w:t>
      </w:r>
      <w:r>
        <w:t>him</w:t>
      </w:r>
      <w:r w:rsidR="002C45D3">
        <w:t xml:space="preserve"> </w:t>
      </w:r>
      <w:r w:rsidR="000B6E0D" w:rsidRPr="006647D2">
        <w:rPr>
          <w:rFonts w:ascii="Times New Roman" w:hAnsi="Times New Roman" w:cs="Times New Roman"/>
          <w:sz w:val="26"/>
          <w:szCs w:val="26"/>
        </w:rPr>
        <w:t>“that night or early Saturday”</w:t>
      </w:r>
      <w:r w:rsidR="000B6E0D">
        <w:t xml:space="preserve"> </w:t>
      </w:r>
      <w:r w:rsidR="00554DED">
        <w:t>to</w:t>
      </w:r>
      <w:r w:rsidR="002C45D3">
        <w:t xml:space="preserve"> the camp ground that </w:t>
      </w:r>
      <w:r>
        <w:t>he</w:t>
      </w:r>
      <w:r w:rsidR="002C45D3">
        <w:t xml:space="preserve"> was staying at St-Jean-de-Maurienne</w:t>
      </w:r>
      <w:r>
        <w:t xml:space="preserve"> which was detailed on the File</w:t>
      </w:r>
      <w:r w:rsidR="00D10CB5">
        <w:t> </w:t>
      </w:r>
      <w:r>
        <w:t>Reference</w:t>
      </w:r>
      <w:r w:rsidR="00B22E89">
        <w:t xml:space="preserve"> Form</w:t>
      </w:r>
      <w:r w:rsidR="00074ADD">
        <w:t>.</w:t>
      </w:r>
      <w:r w:rsidR="00D10CB5">
        <w:t xml:space="preserve">  Mr Johnston’s nephew, David Johnston, overheard that ‘phone conversation where Christophe assured Mr. Johnston that his bicycle would be despatched urgently and would arrive by Sunday</w:t>
      </w:r>
      <w:r w:rsidR="000B2FE1">
        <w:t xml:space="preserve"> 9</w:t>
      </w:r>
      <w:r w:rsidR="000B2FE1" w:rsidRPr="000B2FE1">
        <w:rPr>
          <w:vertAlign w:val="superscript"/>
        </w:rPr>
        <w:t>th</w:t>
      </w:r>
      <w:r w:rsidR="000B2FE1">
        <w:t xml:space="preserve"> Sept</w:t>
      </w:r>
      <w:r w:rsidR="00D10CB5">
        <w:t xml:space="preserve">. </w:t>
      </w:r>
    </w:p>
    <w:p w:rsidR="00074ADD" w:rsidRPr="006647D2" w:rsidRDefault="007D15B4">
      <w:pPr>
        <w:rPr>
          <w:rFonts w:ascii="Times New Roman" w:hAnsi="Times New Roman" w:cs="Times New Roman"/>
          <w:sz w:val="26"/>
          <w:szCs w:val="26"/>
        </w:rPr>
      </w:pPr>
      <w:r>
        <w:t>On Sunday, 9</w:t>
      </w:r>
      <w:r w:rsidRPr="007D15B4">
        <w:rPr>
          <w:vertAlign w:val="superscript"/>
        </w:rPr>
        <w:t>th</w:t>
      </w:r>
      <w:r>
        <w:t xml:space="preserve"> Sept, </w:t>
      </w:r>
      <w:r w:rsidR="00985DC4">
        <w:t xml:space="preserve">Ingrid at </w:t>
      </w:r>
      <w:r w:rsidR="00D10CB5">
        <w:t xml:space="preserve">the Lufthansa </w:t>
      </w:r>
      <w:r w:rsidR="00985DC4">
        <w:t xml:space="preserve">Help Desk told </w:t>
      </w:r>
      <w:r w:rsidR="00B22E89">
        <w:t>Philip Johnston</w:t>
      </w:r>
      <w:r w:rsidR="00985DC4">
        <w:t xml:space="preserve"> that </w:t>
      </w:r>
      <w:r w:rsidR="006647D2">
        <w:t>his</w:t>
      </w:r>
      <w:r w:rsidR="00985DC4">
        <w:t xml:space="preserve"> bicycle must still be at CDG</w:t>
      </w:r>
      <w:r w:rsidR="006647D2">
        <w:t> </w:t>
      </w:r>
      <w:r w:rsidR="001A4922">
        <w:t xml:space="preserve">Paris </w:t>
      </w:r>
      <w:r w:rsidR="00985DC4">
        <w:t xml:space="preserve">Airport as she </w:t>
      </w:r>
      <w:r w:rsidR="00B22E89">
        <w:t xml:space="preserve">had </w:t>
      </w:r>
      <w:r w:rsidR="00985DC4">
        <w:t>checked with Chronopost-Lendemain and they did not collect it.  Later on Sunday, 9</w:t>
      </w:r>
      <w:r w:rsidR="00985DC4" w:rsidRPr="00985DC4">
        <w:rPr>
          <w:vertAlign w:val="superscript"/>
        </w:rPr>
        <w:t>th</w:t>
      </w:r>
      <w:r w:rsidR="00985DC4">
        <w:t xml:space="preserve"> Sept, </w:t>
      </w:r>
      <w:r>
        <w:t>Bruno</w:t>
      </w:r>
      <w:r w:rsidR="00985DC4">
        <w:t xml:space="preserve"> contradicted what your ground staff told </w:t>
      </w:r>
      <w:r w:rsidR="006647D2">
        <w:t>him</w:t>
      </w:r>
      <w:r w:rsidR="00985DC4">
        <w:t xml:space="preserve"> at </w:t>
      </w:r>
      <w:r w:rsidR="006647D2">
        <w:t>Gate</w:t>
      </w:r>
      <w:r w:rsidR="00C73DE1">
        <w:t> </w:t>
      </w:r>
      <w:r w:rsidR="00985DC4">
        <w:t>21 in Frankfurt Airport on Tues morning 4</w:t>
      </w:r>
      <w:r w:rsidR="00985DC4" w:rsidRPr="00985DC4">
        <w:rPr>
          <w:vertAlign w:val="superscript"/>
        </w:rPr>
        <w:t>th</w:t>
      </w:r>
      <w:r w:rsidR="00985DC4">
        <w:t xml:space="preserve"> September and what Christophe had told </w:t>
      </w:r>
      <w:r w:rsidR="001A4922">
        <w:t>Mr</w:t>
      </w:r>
      <w:r w:rsidR="00C73DE1">
        <w:t> </w:t>
      </w:r>
      <w:r w:rsidR="001A4922">
        <w:t>Johnston</w:t>
      </w:r>
      <w:r w:rsidR="00985DC4">
        <w:t xml:space="preserve"> on Friday evening, 7</w:t>
      </w:r>
      <w:r w:rsidR="00985DC4" w:rsidRPr="00985DC4">
        <w:rPr>
          <w:vertAlign w:val="superscript"/>
        </w:rPr>
        <w:t>th</w:t>
      </w:r>
      <w:r w:rsidR="00985DC4">
        <w:rPr>
          <w:vertAlign w:val="superscript"/>
        </w:rPr>
        <w:t> </w:t>
      </w:r>
      <w:r w:rsidR="00985DC4" w:rsidRPr="00985DC4">
        <w:t>Sept</w:t>
      </w:r>
      <w:r w:rsidR="00985DC4">
        <w:t xml:space="preserve">.  Bruno told </w:t>
      </w:r>
      <w:r w:rsidR="006647D2">
        <w:t>him</w:t>
      </w:r>
      <w:r w:rsidR="00985DC4">
        <w:t xml:space="preserve"> </w:t>
      </w:r>
      <w:r w:rsidR="00985DC4" w:rsidRPr="006647D2">
        <w:rPr>
          <w:rFonts w:ascii="Times New Roman" w:hAnsi="Times New Roman" w:cs="Times New Roman"/>
          <w:sz w:val="26"/>
          <w:szCs w:val="26"/>
        </w:rPr>
        <w:t>“It is Lufthansa’s policy to not courier bicycles to passengers with the only exception being if the passenger is in Paris.</w:t>
      </w:r>
      <w:r w:rsidR="006647D2" w:rsidRPr="006647D2">
        <w:rPr>
          <w:rFonts w:ascii="Times New Roman" w:hAnsi="Times New Roman" w:cs="Times New Roman"/>
          <w:sz w:val="26"/>
          <w:szCs w:val="26"/>
        </w:rPr>
        <w:t xml:space="preserve">  We will courier a suitcase or bag outside of Paris, but not a bicycle.</w:t>
      </w:r>
      <w:r w:rsidR="00985DC4" w:rsidRPr="006647D2">
        <w:rPr>
          <w:rFonts w:ascii="Times New Roman" w:hAnsi="Times New Roman" w:cs="Times New Roman"/>
          <w:sz w:val="26"/>
          <w:szCs w:val="26"/>
        </w:rPr>
        <w:t>”</w:t>
      </w:r>
    </w:p>
    <w:p w:rsidR="00564AF6" w:rsidRDefault="006F4717">
      <w:r>
        <w:t xml:space="preserve">Mr Johnston could write </w:t>
      </w:r>
      <w:r w:rsidR="00017626">
        <w:t>many</w:t>
      </w:r>
      <w:r>
        <w:t xml:space="preserve"> more pages about the </w:t>
      </w:r>
      <w:r w:rsidR="00227F43">
        <w:t xml:space="preserve">cost to him due to </w:t>
      </w:r>
      <w:r>
        <w:t>lack of co-ordinated data files so the Lufthansa Help D</w:t>
      </w:r>
      <w:r w:rsidR="002C3B72">
        <w:t xml:space="preserve">esk could directly access </w:t>
      </w:r>
      <w:r w:rsidR="00017626">
        <w:t xml:space="preserve">the </w:t>
      </w:r>
      <w:r w:rsidR="002C3B72">
        <w:t>Lost B</w:t>
      </w:r>
      <w:r>
        <w:t xml:space="preserve">aggage database at CDG Paris Airport, and </w:t>
      </w:r>
      <w:r w:rsidR="00C73DE1">
        <w:t xml:space="preserve">provide further </w:t>
      </w:r>
      <w:r w:rsidR="00227F43">
        <w:t>evidence that</w:t>
      </w:r>
      <w:r>
        <w:t xml:space="preserve"> the majority of </w:t>
      </w:r>
      <w:r w:rsidR="00C73DE1">
        <w:t xml:space="preserve">the female </w:t>
      </w:r>
      <w:r>
        <w:t xml:space="preserve">staff at the </w:t>
      </w:r>
      <w:r w:rsidR="00227F43">
        <w:t xml:space="preserve">Lufthansa </w:t>
      </w:r>
      <w:r w:rsidR="002C3B72">
        <w:t xml:space="preserve">Help </w:t>
      </w:r>
      <w:r>
        <w:t>Desk were not trained to assist desperate passengers source their baggage.</w:t>
      </w:r>
      <w:r w:rsidR="00B96C73">
        <w:t xml:space="preserve">  </w:t>
      </w:r>
      <w:r>
        <w:t xml:space="preserve">Suffice, that Lufthansa should have released Mr Johnston’s bicycle on Tues morning </w:t>
      </w:r>
      <w:r w:rsidR="00227F43">
        <w:t>at</w:t>
      </w:r>
      <w:r>
        <w:t xml:space="preserve"> Frankfurt </w:t>
      </w:r>
      <w:r w:rsidR="00227F43">
        <w:t xml:space="preserve">Airport </w:t>
      </w:r>
      <w:r>
        <w:t xml:space="preserve">because it </w:t>
      </w:r>
      <w:r w:rsidR="002C3B72">
        <w:t>remained</w:t>
      </w:r>
      <w:r>
        <w:t xml:space="preserve"> at Frankfurt</w:t>
      </w:r>
      <w:r w:rsidR="00227F43">
        <w:t> </w:t>
      </w:r>
      <w:r w:rsidR="002C3B72">
        <w:t xml:space="preserve">Airport </w:t>
      </w:r>
      <w:r>
        <w:t>for almost 3 more days.</w:t>
      </w:r>
      <w:r w:rsidR="002C3B72">
        <w:t xml:space="preserve">  If Lufthansa’s baggage software cannot accommodate early release of baggage, then additional software should be written to enable early release of baggage because he does not expect that </w:t>
      </w:r>
      <w:r w:rsidR="00227F43">
        <w:t>his</w:t>
      </w:r>
      <w:r w:rsidR="002C3B72">
        <w:t xml:space="preserve"> aforementioned saga</w:t>
      </w:r>
      <w:r w:rsidR="00C73DE1">
        <w:t>,</w:t>
      </w:r>
      <w:r w:rsidR="002C3B72">
        <w:t xml:space="preserve"> </w:t>
      </w:r>
      <w:r w:rsidR="00227F43">
        <w:t>which reduced a 14 days bicycle holiday to 8 days</w:t>
      </w:r>
      <w:r w:rsidR="00C73DE1">
        <w:t>,</w:t>
      </w:r>
      <w:r w:rsidR="00227F43">
        <w:t xml:space="preserve"> wa</w:t>
      </w:r>
      <w:r w:rsidR="002C3B72">
        <w:t xml:space="preserve">s isolated.  </w:t>
      </w:r>
    </w:p>
    <w:p w:rsidR="002C3B72" w:rsidRPr="00227F43" w:rsidRDefault="002C3B72" w:rsidP="005437EB">
      <w:pPr>
        <w:spacing w:after="120"/>
        <w:rPr>
          <w:color w:val="000000" w:themeColor="text1"/>
          <w:szCs w:val="24"/>
        </w:rPr>
      </w:pPr>
      <w:r>
        <w:t xml:space="preserve">If Lufthansa does not </w:t>
      </w:r>
      <w:r w:rsidR="00017626">
        <w:t>remit</w:t>
      </w:r>
      <w:r w:rsidR="000D2971">
        <w:t xml:space="preserve"> </w:t>
      </w:r>
      <w:r w:rsidR="000D2971" w:rsidRPr="000D2971">
        <w:t xml:space="preserve">$540.99AUD </w:t>
      </w:r>
      <w:r w:rsidR="0034392D">
        <w:t>(</w:t>
      </w:r>
      <w:hyperlink r:id="rId22" w:history="1">
        <w:r w:rsidR="0034392D" w:rsidRPr="000E484F">
          <w:rPr>
            <w:rStyle w:val="Hyperlink"/>
            <w:b/>
          </w:rPr>
          <w:t>Attachment H</w:t>
        </w:r>
      </w:hyperlink>
      <w:bookmarkStart w:id="0" w:name="_GoBack"/>
      <w:bookmarkEnd w:id="0"/>
      <w:r w:rsidR="0034392D">
        <w:t xml:space="preserve"> lists AUD costs for TVG train fares and the $150 USD excess baggage charged when his bike arrived three days late) </w:t>
      </w:r>
      <w:r w:rsidR="000D2971">
        <w:t xml:space="preserve">to his below bank account </w:t>
      </w:r>
      <w:r w:rsidR="000D2971" w:rsidRPr="00227F43">
        <w:rPr>
          <w:color w:val="000000" w:themeColor="text1"/>
        </w:rPr>
        <w:t>in Australia for explicit out of pocket costs</w:t>
      </w:r>
      <w:r w:rsidR="00017626">
        <w:rPr>
          <w:color w:val="000000" w:themeColor="text1"/>
        </w:rPr>
        <w:t xml:space="preserve"> that </w:t>
      </w:r>
      <w:r w:rsidR="000D2971" w:rsidRPr="00227F43">
        <w:rPr>
          <w:color w:val="000000" w:themeColor="text1"/>
        </w:rPr>
        <w:t xml:space="preserve">Mr Johnston </w:t>
      </w:r>
      <w:r w:rsidR="00017626">
        <w:rPr>
          <w:color w:val="000000" w:themeColor="text1"/>
        </w:rPr>
        <w:t xml:space="preserve">incurred, he </w:t>
      </w:r>
      <w:r w:rsidR="000D2971" w:rsidRPr="00227F43">
        <w:rPr>
          <w:color w:val="000000" w:themeColor="text1"/>
        </w:rPr>
        <w:t xml:space="preserve">will lodge </w:t>
      </w:r>
      <w:r w:rsidR="000D2971" w:rsidRPr="00227F43">
        <w:rPr>
          <w:color w:val="000000" w:themeColor="text1"/>
          <w:szCs w:val="24"/>
        </w:rPr>
        <w:t>an on-line complaint with the NSW</w:t>
      </w:r>
      <w:r w:rsidR="00017626">
        <w:rPr>
          <w:color w:val="000000" w:themeColor="text1"/>
          <w:szCs w:val="24"/>
        </w:rPr>
        <w:t> </w:t>
      </w:r>
      <w:r w:rsidR="000D2971" w:rsidRPr="00227F43">
        <w:rPr>
          <w:color w:val="000000" w:themeColor="text1"/>
          <w:szCs w:val="24"/>
        </w:rPr>
        <w:t>Department of Fair Trading, 1 Fitzwilliam St, Parramatta NSW.</w:t>
      </w:r>
    </w:p>
    <w:p w:rsidR="000D2971" w:rsidRPr="000D2971" w:rsidRDefault="000D2971" w:rsidP="00017626">
      <w:pPr>
        <w:spacing w:after="0" w:line="240" w:lineRule="auto"/>
        <w:ind w:left="720"/>
        <w:rPr>
          <w:b/>
          <w:sz w:val="22"/>
        </w:rPr>
      </w:pPr>
      <w:r w:rsidRPr="000D2971">
        <w:rPr>
          <w:b/>
          <w:sz w:val="22"/>
        </w:rPr>
        <w:t>Bank</w:t>
      </w:r>
      <w:r w:rsidRPr="000D2971">
        <w:rPr>
          <w:b/>
          <w:sz w:val="22"/>
        </w:rPr>
        <w:tab/>
      </w:r>
      <w:r w:rsidRPr="000D2971">
        <w:rPr>
          <w:b/>
          <w:sz w:val="22"/>
        </w:rPr>
        <w:tab/>
      </w:r>
      <w:r w:rsidRPr="000D2971">
        <w:rPr>
          <w:b/>
          <w:sz w:val="22"/>
        </w:rPr>
        <w:tab/>
        <w:t>Commonwealth Bank of Australia</w:t>
      </w:r>
    </w:p>
    <w:p w:rsidR="000D2971" w:rsidRPr="000D2971" w:rsidRDefault="000D2971" w:rsidP="00017626">
      <w:pPr>
        <w:spacing w:after="0" w:line="240" w:lineRule="auto"/>
        <w:ind w:left="720"/>
        <w:rPr>
          <w:b/>
          <w:sz w:val="22"/>
        </w:rPr>
      </w:pPr>
      <w:r w:rsidRPr="000D2971">
        <w:rPr>
          <w:b/>
          <w:sz w:val="22"/>
        </w:rPr>
        <w:t xml:space="preserve">BSB </w:t>
      </w:r>
      <w:r w:rsidRPr="000D2971">
        <w:rPr>
          <w:b/>
          <w:sz w:val="22"/>
        </w:rPr>
        <w:tab/>
      </w:r>
      <w:r w:rsidRPr="000D2971">
        <w:rPr>
          <w:b/>
          <w:sz w:val="22"/>
        </w:rPr>
        <w:tab/>
      </w:r>
      <w:r w:rsidRPr="000D2971">
        <w:rPr>
          <w:b/>
          <w:sz w:val="22"/>
        </w:rPr>
        <w:tab/>
        <w:t xml:space="preserve">062000 </w:t>
      </w:r>
    </w:p>
    <w:p w:rsidR="000D2971" w:rsidRPr="000D2971" w:rsidRDefault="000D2971" w:rsidP="00017626">
      <w:pPr>
        <w:spacing w:after="0" w:line="240" w:lineRule="auto"/>
        <w:ind w:left="720"/>
        <w:rPr>
          <w:b/>
          <w:sz w:val="22"/>
        </w:rPr>
      </w:pPr>
      <w:r w:rsidRPr="000D2971">
        <w:rPr>
          <w:b/>
          <w:sz w:val="22"/>
        </w:rPr>
        <w:t xml:space="preserve">Account # </w:t>
      </w:r>
      <w:r w:rsidRPr="000D2971">
        <w:rPr>
          <w:b/>
          <w:sz w:val="22"/>
        </w:rPr>
        <w:tab/>
      </w:r>
      <w:r w:rsidRPr="000D2971">
        <w:rPr>
          <w:b/>
          <w:sz w:val="22"/>
        </w:rPr>
        <w:tab/>
        <w:t>00965207</w:t>
      </w:r>
    </w:p>
    <w:p w:rsidR="000D2971" w:rsidRPr="000D2971" w:rsidRDefault="000D2971" w:rsidP="00017626">
      <w:pPr>
        <w:spacing w:after="0" w:line="240" w:lineRule="auto"/>
        <w:ind w:left="720"/>
        <w:rPr>
          <w:b/>
          <w:sz w:val="22"/>
        </w:rPr>
      </w:pPr>
      <w:r w:rsidRPr="000D2971">
        <w:rPr>
          <w:b/>
          <w:sz w:val="22"/>
        </w:rPr>
        <w:t>Account Name</w:t>
      </w:r>
      <w:r w:rsidRPr="000D2971">
        <w:rPr>
          <w:b/>
          <w:sz w:val="22"/>
        </w:rPr>
        <w:tab/>
        <w:t>Philip James Johnston</w:t>
      </w:r>
    </w:p>
    <w:p w:rsidR="00227F43" w:rsidRDefault="00227F43" w:rsidP="00017626">
      <w:pPr>
        <w:spacing w:before="120" w:after="120"/>
        <w:rPr>
          <w:color w:val="333333"/>
          <w:szCs w:val="24"/>
        </w:rPr>
      </w:pPr>
      <w:r>
        <w:rPr>
          <w:color w:val="333333"/>
          <w:szCs w:val="24"/>
        </w:rPr>
        <w:t>If need be, he will issue his Letter of Demand upon Star Alliance in Frankfurt, and Flight Centre Sydney that sold him his flight tickets.</w:t>
      </w:r>
    </w:p>
    <w:p w:rsidR="000D2971" w:rsidRDefault="000D2971" w:rsidP="005437EB">
      <w:pPr>
        <w:spacing w:before="120"/>
        <w:rPr>
          <w:color w:val="333333"/>
          <w:szCs w:val="24"/>
        </w:rPr>
      </w:pPr>
      <w:r>
        <w:rPr>
          <w:color w:val="333333"/>
          <w:szCs w:val="24"/>
        </w:rPr>
        <w:t>Yours faithfully</w:t>
      </w:r>
    </w:p>
    <w:p w:rsidR="000D2971" w:rsidRDefault="000D2971">
      <w:pPr>
        <w:rPr>
          <w:color w:val="333333"/>
          <w:szCs w:val="24"/>
        </w:rPr>
      </w:pPr>
      <w:r>
        <w:rPr>
          <w:noProof/>
          <w:lang w:eastAsia="en-AU"/>
        </w:rPr>
        <w:drawing>
          <wp:inline distT="0" distB="0" distL="0" distR="0">
            <wp:extent cx="2085115" cy="112063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853" cy="1121032"/>
                    </a:xfrm>
                    <a:prstGeom prst="rect">
                      <a:avLst/>
                    </a:prstGeom>
                    <a:noFill/>
                    <a:ln>
                      <a:noFill/>
                    </a:ln>
                  </pic:spPr>
                </pic:pic>
              </a:graphicData>
            </a:graphic>
          </wp:inline>
        </w:drawing>
      </w:r>
    </w:p>
    <w:p w:rsidR="005D0FA7" w:rsidRDefault="000D2971">
      <w:r>
        <w:rPr>
          <w:color w:val="333333"/>
          <w:szCs w:val="24"/>
        </w:rPr>
        <w:t>Philip J Johnston</w:t>
      </w:r>
    </w:p>
    <w:sectPr w:rsidR="005D0FA7" w:rsidSect="0034392D">
      <w:pgSz w:w="11906" w:h="16838" w:code="9"/>
      <w:pgMar w:top="567" w:right="567" w:bottom="567" w:left="720"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57" w:rsidRDefault="00A45457" w:rsidP="002C3B72">
      <w:pPr>
        <w:spacing w:after="0" w:line="240" w:lineRule="auto"/>
      </w:pPr>
      <w:r>
        <w:separator/>
      </w:r>
    </w:p>
  </w:endnote>
  <w:endnote w:type="continuationSeparator" w:id="0">
    <w:p w:rsidR="00A45457" w:rsidRDefault="00A45457" w:rsidP="002C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57" w:rsidRDefault="00A45457" w:rsidP="002C3B72">
      <w:pPr>
        <w:spacing w:after="0" w:line="240" w:lineRule="auto"/>
      </w:pPr>
      <w:r>
        <w:separator/>
      </w:r>
    </w:p>
  </w:footnote>
  <w:footnote w:type="continuationSeparator" w:id="0">
    <w:p w:rsidR="00A45457" w:rsidRDefault="00A45457" w:rsidP="002C3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629"/>
    <w:multiLevelType w:val="hybridMultilevel"/>
    <w:tmpl w:val="68CAA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6B0C3D"/>
    <w:multiLevelType w:val="hybridMultilevel"/>
    <w:tmpl w:val="8472AE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59B009CF"/>
    <w:multiLevelType w:val="hybridMultilevel"/>
    <w:tmpl w:val="E2825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CE7E3D"/>
    <w:multiLevelType w:val="hybridMultilevel"/>
    <w:tmpl w:val="8D50D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07"/>
    <w:rsid w:val="000062B1"/>
    <w:rsid w:val="00017626"/>
    <w:rsid w:val="00040844"/>
    <w:rsid w:val="000614DD"/>
    <w:rsid w:val="000669E6"/>
    <w:rsid w:val="00074ADD"/>
    <w:rsid w:val="000B2FE1"/>
    <w:rsid w:val="000B6E0D"/>
    <w:rsid w:val="000C1819"/>
    <w:rsid w:val="000D2971"/>
    <w:rsid w:val="000E484F"/>
    <w:rsid w:val="001046F9"/>
    <w:rsid w:val="0017104C"/>
    <w:rsid w:val="001733E7"/>
    <w:rsid w:val="00183050"/>
    <w:rsid w:val="001A4922"/>
    <w:rsid w:val="00227F43"/>
    <w:rsid w:val="002369B7"/>
    <w:rsid w:val="002642E3"/>
    <w:rsid w:val="002C3B72"/>
    <w:rsid w:val="002C45D3"/>
    <w:rsid w:val="002D4D5F"/>
    <w:rsid w:val="002E3807"/>
    <w:rsid w:val="002E4F64"/>
    <w:rsid w:val="003034EF"/>
    <w:rsid w:val="0034392D"/>
    <w:rsid w:val="00347E54"/>
    <w:rsid w:val="00370321"/>
    <w:rsid w:val="003C513F"/>
    <w:rsid w:val="00512074"/>
    <w:rsid w:val="005437EB"/>
    <w:rsid w:val="00554DED"/>
    <w:rsid w:val="00564AF6"/>
    <w:rsid w:val="005D0FA7"/>
    <w:rsid w:val="00641156"/>
    <w:rsid w:val="006647D2"/>
    <w:rsid w:val="0069723C"/>
    <w:rsid w:val="006F4717"/>
    <w:rsid w:val="0075678E"/>
    <w:rsid w:val="00795AFC"/>
    <w:rsid w:val="007C1E29"/>
    <w:rsid w:val="007D15B4"/>
    <w:rsid w:val="00867163"/>
    <w:rsid w:val="008A771F"/>
    <w:rsid w:val="008D3A74"/>
    <w:rsid w:val="009428AF"/>
    <w:rsid w:val="00965F1D"/>
    <w:rsid w:val="00985DC4"/>
    <w:rsid w:val="00A13932"/>
    <w:rsid w:val="00A439F1"/>
    <w:rsid w:val="00A45457"/>
    <w:rsid w:val="00AA7848"/>
    <w:rsid w:val="00B22E89"/>
    <w:rsid w:val="00B24980"/>
    <w:rsid w:val="00B80266"/>
    <w:rsid w:val="00B96C73"/>
    <w:rsid w:val="00BB2C16"/>
    <w:rsid w:val="00C139EC"/>
    <w:rsid w:val="00C1423A"/>
    <w:rsid w:val="00C20E40"/>
    <w:rsid w:val="00C22D21"/>
    <w:rsid w:val="00C35EB8"/>
    <w:rsid w:val="00C73DE1"/>
    <w:rsid w:val="00CA188A"/>
    <w:rsid w:val="00CD7843"/>
    <w:rsid w:val="00D00330"/>
    <w:rsid w:val="00D10CB5"/>
    <w:rsid w:val="00D50495"/>
    <w:rsid w:val="00DB396C"/>
    <w:rsid w:val="00DC72F7"/>
    <w:rsid w:val="00F1166C"/>
    <w:rsid w:val="00FD2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2074"/>
    <w:pPr>
      <w:spacing w:after="165" w:line="312" w:lineRule="atLeast"/>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FA7"/>
    <w:rPr>
      <w:color w:val="0000FF" w:themeColor="hyperlink"/>
      <w:u w:val="single"/>
    </w:rPr>
  </w:style>
  <w:style w:type="paragraph" w:styleId="ListParagraph">
    <w:name w:val="List Paragraph"/>
    <w:basedOn w:val="Normal"/>
    <w:uiPriority w:val="34"/>
    <w:qFormat/>
    <w:rsid w:val="00CD7843"/>
    <w:pPr>
      <w:ind w:left="720"/>
      <w:contextualSpacing/>
    </w:pPr>
  </w:style>
  <w:style w:type="paragraph" w:styleId="NormalWeb">
    <w:name w:val="Normal (Web)"/>
    <w:basedOn w:val="Normal"/>
    <w:uiPriority w:val="99"/>
    <w:unhideWhenUsed/>
    <w:rsid w:val="00AA7848"/>
    <w:pPr>
      <w:spacing w:before="100" w:beforeAutospacing="1" w:after="100" w:afterAutospacing="1" w:line="240" w:lineRule="auto"/>
    </w:pPr>
    <w:rPr>
      <w:rFonts w:ascii="Times New Roman" w:hAnsi="Times New Roman" w:cs="Times New Roman"/>
      <w:szCs w:val="24"/>
      <w:lang w:eastAsia="en-AU"/>
    </w:rPr>
  </w:style>
  <w:style w:type="character" w:styleId="FollowedHyperlink">
    <w:name w:val="FollowedHyperlink"/>
    <w:basedOn w:val="DefaultParagraphFont"/>
    <w:uiPriority w:val="99"/>
    <w:semiHidden/>
    <w:unhideWhenUsed/>
    <w:rsid w:val="00DB396C"/>
    <w:rPr>
      <w:color w:val="800080" w:themeColor="followedHyperlink"/>
      <w:u w:val="single"/>
    </w:rPr>
  </w:style>
  <w:style w:type="paragraph" w:styleId="PlainText">
    <w:name w:val="Plain Text"/>
    <w:basedOn w:val="Normal"/>
    <w:link w:val="PlainTextChar"/>
    <w:uiPriority w:val="99"/>
    <w:unhideWhenUsed/>
    <w:rsid w:val="007C1E29"/>
    <w:pPr>
      <w:spacing w:after="0" w:line="240" w:lineRule="auto"/>
    </w:pPr>
    <w:rPr>
      <w:rFonts w:cs="Courier New"/>
      <w:sz w:val="22"/>
    </w:rPr>
  </w:style>
  <w:style w:type="character" w:customStyle="1" w:styleId="PlainTextChar">
    <w:name w:val="Plain Text Char"/>
    <w:basedOn w:val="DefaultParagraphFont"/>
    <w:link w:val="PlainText"/>
    <w:uiPriority w:val="99"/>
    <w:rsid w:val="007C1E29"/>
    <w:rPr>
      <w:rFonts w:cs="Courier New"/>
      <w:sz w:val="22"/>
    </w:rPr>
  </w:style>
  <w:style w:type="paragraph" w:styleId="Header">
    <w:name w:val="header"/>
    <w:basedOn w:val="Normal"/>
    <w:link w:val="HeaderChar"/>
    <w:uiPriority w:val="99"/>
    <w:unhideWhenUsed/>
    <w:rsid w:val="002C3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B72"/>
  </w:style>
  <w:style w:type="paragraph" w:styleId="Footer">
    <w:name w:val="footer"/>
    <w:basedOn w:val="Normal"/>
    <w:link w:val="FooterChar"/>
    <w:uiPriority w:val="99"/>
    <w:unhideWhenUsed/>
    <w:rsid w:val="002C3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B72"/>
  </w:style>
  <w:style w:type="paragraph" w:styleId="BalloonText">
    <w:name w:val="Balloon Text"/>
    <w:basedOn w:val="Normal"/>
    <w:link w:val="BalloonTextChar"/>
    <w:uiPriority w:val="99"/>
    <w:semiHidden/>
    <w:unhideWhenUsed/>
    <w:rsid w:val="000D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71"/>
    <w:rPr>
      <w:rFonts w:ascii="Tahoma" w:hAnsi="Tahoma" w:cs="Tahoma"/>
      <w:sz w:val="16"/>
      <w:szCs w:val="16"/>
    </w:rPr>
  </w:style>
  <w:style w:type="character" w:customStyle="1" w:styleId="Heading2Char">
    <w:name w:val="Heading 2 Char"/>
    <w:basedOn w:val="DefaultParagraphFont"/>
    <w:link w:val="Heading2"/>
    <w:uiPriority w:val="9"/>
    <w:rsid w:val="00512074"/>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2074"/>
    <w:pPr>
      <w:spacing w:after="165" w:line="312" w:lineRule="atLeast"/>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FA7"/>
    <w:rPr>
      <w:color w:val="0000FF" w:themeColor="hyperlink"/>
      <w:u w:val="single"/>
    </w:rPr>
  </w:style>
  <w:style w:type="paragraph" w:styleId="ListParagraph">
    <w:name w:val="List Paragraph"/>
    <w:basedOn w:val="Normal"/>
    <w:uiPriority w:val="34"/>
    <w:qFormat/>
    <w:rsid w:val="00CD7843"/>
    <w:pPr>
      <w:ind w:left="720"/>
      <w:contextualSpacing/>
    </w:pPr>
  </w:style>
  <w:style w:type="paragraph" w:styleId="NormalWeb">
    <w:name w:val="Normal (Web)"/>
    <w:basedOn w:val="Normal"/>
    <w:uiPriority w:val="99"/>
    <w:unhideWhenUsed/>
    <w:rsid w:val="00AA7848"/>
    <w:pPr>
      <w:spacing w:before="100" w:beforeAutospacing="1" w:after="100" w:afterAutospacing="1" w:line="240" w:lineRule="auto"/>
    </w:pPr>
    <w:rPr>
      <w:rFonts w:ascii="Times New Roman" w:hAnsi="Times New Roman" w:cs="Times New Roman"/>
      <w:szCs w:val="24"/>
      <w:lang w:eastAsia="en-AU"/>
    </w:rPr>
  </w:style>
  <w:style w:type="character" w:styleId="FollowedHyperlink">
    <w:name w:val="FollowedHyperlink"/>
    <w:basedOn w:val="DefaultParagraphFont"/>
    <w:uiPriority w:val="99"/>
    <w:semiHidden/>
    <w:unhideWhenUsed/>
    <w:rsid w:val="00DB396C"/>
    <w:rPr>
      <w:color w:val="800080" w:themeColor="followedHyperlink"/>
      <w:u w:val="single"/>
    </w:rPr>
  </w:style>
  <w:style w:type="paragraph" w:styleId="PlainText">
    <w:name w:val="Plain Text"/>
    <w:basedOn w:val="Normal"/>
    <w:link w:val="PlainTextChar"/>
    <w:uiPriority w:val="99"/>
    <w:unhideWhenUsed/>
    <w:rsid w:val="007C1E29"/>
    <w:pPr>
      <w:spacing w:after="0" w:line="240" w:lineRule="auto"/>
    </w:pPr>
    <w:rPr>
      <w:rFonts w:cs="Courier New"/>
      <w:sz w:val="22"/>
    </w:rPr>
  </w:style>
  <w:style w:type="character" w:customStyle="1" w:styleId="PlainTextChar">
    <w:name w:val="Plain Text Char"/>
    <w:basedOn w:val="DefaultParagraphFont"/>
    <w:link w:val="PlainText"/>
    <w:uiPriority w:val="99"/>
    <w:rsid w:val="007C1E29"/>
    <w:rPr>
      <w:rFonts w:cs="Courier New"/>
      <w:sz w:val="22"/>
    </w:rPr>
  </w:style>
  <w:style w:type="paragraph" w:styleId="Header">
    <w:name w:val="header"/>
    <w:basedOn w:val="Normal"/>
    <w:link w:val="HeaderChar"/>
    <w:uiPriority w:val="99"/>
    <w:unhideWhenUsed/>
    <w:rsid w:val="002C3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B72"/>
  </w:style>
  <w:style w:type="paragraph" w:styleId="Footer">
    <w:name w:val="footer"/>
    <w:basedOn w:val="Normal"/>
    <w:link w:val="FooterChar"/>
    <w:uiPriority w:val="99"/>
    <w:unhideWhenUsed/>
    <w:rsid w:val="002C3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B72"/>
  </w:style>
  <w:style w:type="paragraph" w:styleId="BalloonText">
    <w:name w:val="Balloon Text"/>
    <w:basedOn w:val="Normal"/>
    <w:link w:val="BalloonTextChar"/>
    <w:uiPriority w:val="99"/>
    <w:semiHidden/>
    <w:unhideWhenUsed/>
    <w:rsid w:val="000D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71"/>
    <w:rPr>
      <w:rFonts w:ascii="Tahoma" w:hAnsi="Tahoma" w:cs="Tahoma"/>
      <w:sz w:val="16"/>
      <w:szCs w:val="16"/>
    </w:rPr>
  </w:style>
  <w:style w:type="character" w:customStyle="1" w:styleId="Heading2Char">
    <w:name w:val="Heading 2 Char"/>
    <w:basedOn w:val="DefaultParagraphFont"/>
    <w:link w:val="Heading2"/>
    <w:uiPriority w:val="9"/>
    <w:rsid w:val="00512074"/>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6259">
      <w:bodyDiv w:val="1"/>
      <w:marLeft w:val="0"/>
      <w:marRight w:val="0"/>
      <w:marTop w:val="0"/>
      <w:marBottom w:val="0"/>
      <w:divBdr>
        <w:top w:val="none" w:sz="0" w:space="0" w:color="auto"/>
        <w:left w:val="none" w:sz="0" w:space="0" w:color="auto"/>
        <w:bottom w:val="none" w:sz="0" w:space="0" w:color="auto"/>
        <w:right w:val="none" w:sz="0" w:space="0" w:color="auto"/>
      </w:divBdr>
    </w:div>
    <w:div w:id="768814228">
      <w:bodyDiv w:val="1"/>
      <w:marLeft w:val="0"/>
      <w:marRight w:val="0"/>
      <w:marTop w:val="0"/>
      <w:marBottom w:val="0"/>
      <w:divBdr>
        <w:top w:val="none" w:sz="0" w:space="0" w:color="auto"/>
        <w:left w:val="none" w:sz="0" w:space="0" w:color="auto"/>
        <w:bottom w:val="none" w:sz="0" w:space="0" w:color="auto"/>
        <w:right w:val="none" w:sz="0" w:space="0" w:color="auto"/>
      </w:divBdr>
    </w:div>
    <w:div w:id="1177499014">
      <w:bodyDiv w:val="1"/>
      <w:marLeft w:val="0"/>
      <w:marRight w:val="0"/>
      <w:marTop w:val="0"/>
      <w:marBottom w:val="0"/>
      <w:divBdr>
        <w:top w:val="none" w:sz="0" w:space="0" w:color="auto"/>
        <w:left w:val="none" w:sz="0" w:space="0" w:color="auto"/>
        <w:bottom w:val="none" w:sz="0" w:space="0" w:color="auto"/>
        <w:right w:val="none" w:sz="0" w:space="0" w:color="auto"/>
      </w:divBdr>
    </w:div>
    <w:div w:id="1572736123">
      <w:bodyDiv w:val="1"/>
      <w:marLeft w:val="0"/>
      <w:marRight w:val="0"/>
      <w:marTop w:val="0"/>
      <w:marBottom w:val="0"/>
      <w:divBdr>
        <w:top w:val="none" w:sz="0" w:space="0" w:color="auto"/>
        <w:left w:val="none" w:sz="0" w:space="0" w:color="auto"/>
        <w:bottom w:val="none" w:sz="0" w:space="0" w:color="auto"/>
        <w:right w:val="none" w:sz="0" w:space="0" w:color="auto"/>
      </w:divBdr>
      <w:divsChild>
        <w:div w:id="2059814833">
          <w:marLeft w:val="0"/>
          <w:marRight w:val="0"/>
          <w:marTop w:val="0"/>
          <w:marBottom w:val="0"/>
          <w:divBdr>
            <w:top w:val="none" w:sz="0" w:space="0" w:color="auto"/>
            <w:left w:val="none" w:sz="0" w:space="0" w:color="auto"/>
            <w:bottom w:val="none" w:sz="0" w:space="0" w:color="auto"/>
            <w:right w:val="none" w:sz="0" w:space="0" w:color="auto"/>
          </w:divBdr>
        </w:div>
      </w:divsChild>
    </w:div>
    <w:div w:id="1633055634">
      <w:bodyDiv w:val="1"/>
      <w:marLeft w:val="0"/>
      <w:marRight w:val="0"/>
      <w:marTop w:val="0"/>
      <w:marBottom w:val="0"/>
      <w:divBdr>
        <w:top w:val="none" w:sz="0" w:space="0" w:color="auto"/>
        <w:left w:val="none" w:sz="0" w:space="0" w:color="auto"/>
        <w:bottom w:val="none" w:sz="0" w:space="0" w:color="auto"/>
        <w:right w:val="none" w:sz="0" w:space="0" w:color="auto"/>
      </w:divBdr>
    </w:div>
    <w:div w:id="1941983196">
      <w:bodyDiv w:val="1"/>
      <w:marLeft w:val="0"/>
      <w:marRight w:val="0"/>
      <w:marTop w:val="0"/>
      <w:marBottom w:val="0"/>
      <w:divBdr>
        <w:top w:val="none" w:sz="0" w:space="0" w:color="auto"/>
        <w:left w:val="none" w:sz="0" w:space="0" w:color="auto"/>
        <w:bottom w:val="none" w:sz="0" w:space="0" w:color="auto"/>
        <w:right w:val="none" w:sz="0" w:space="0" w:color="auto"/>
      </w:divBdr>
    </w:div>
    <w:div w:id="1994596737">
      <w:bodyDiv w:val="1"/>
      <w:marLeft w:val="0"/>
      <w:marRight w:val="0"/>
      <w:marTop w:val="0"/>
      <w:marBottom w:val="0"/>
      <w:divBdr>
        <w:top w:val="none" w:sz="0" w:space="0" w:color="auto"/>
        <w:left w:val="none" w:sz="0" w:space="0" w:color="auto"/>
        <w:bottom w:val="none" w:sz="0" w:space="0" w:color="auto"/>
        <w:right w:val="none" w:sz="0" w:space="0" w:color="auto"/>
      </w:divBdr>
      <w:divsChild>
        <w:div w:id="354578403">
          <w:marLeft w:val="0"/>
          <w:marRight w:val="0"/>
          <w:marTop w:val="0"/>
          <w:marBottom w:val="300"/>
          <w:divBdr>
            <w:top w:val="none" w:sz="0" w:space="0" w:color="auto"/>
            <w:left w:val="none" w:sz="0" w:space="0" w:color="auto"/>
            <w:bottom w:val="none" w:sz="0" w:space="0" w:color="auto"/>
            <w:right w:val="none" w:sz="0" w:space="0" w:color="auto"/>
          </w:divBdr>
          <w:divsChild>
            <w:div w:id="398141206">
              <w:marLeft w:val="0"/>
              <w:marRight w:val="0"/>
              <w:marTop w:val="0"/>
              <w:marBottom w:val="0"/>
              <w:divBdr>
                <w:top w:val="none" w:sz="0" w:space="0" w:color="auto"/>
                <w:left w:val="none" w:sz="0" w:space="0" w:color="auto"/>
                <w:bottom w:val="none" w:sz="0" w:space="0" w:color="auto"/>
                <w:right w:val="none" w:sz="0" w:space="0" w:color="auto"/>
              </w:divBdr>
              <w:divsChild>
                <w:div w:id="1984649837">
                  <w:marLeft w:val="0"/>
                  <w:marRight w:val="0"/>
                  <w:marTop w:val="0"/>
                  <w:marBottom w:val="0"/>
                  <w:divBdr>
                    <w:top w:val="none" w:sz="0" w:space="0" w:color="auto"/>
                    <w:left w:val="none" w:sz="0" w:space="0" w:color="auto"/>
                    <w:bottom w:val="none" w:sz="0" w:space="0" w:color="auto"/>
                    <w:right w:val="none" w:sz="0" w:space="0" w:color="auto"/>
                  </w:divBdr>
                  <w:divsChild>
                    <w:div w:id="1528829486">
                      <w:marLeft w:val="0"/>
                      <w:marRight w:val="0"/>
                      <w:marTop w:val="0"/>
                      <w:marBottom w:val="0"/>
                      <w:divBdr>
                        <w:top w:val="none" w:sz="0" w:space="0" w:color="auto"/>
                        <w:left w:val="none" w:sz="0" w:space="0" w:color="auto"/>
                        <w:bottom w:val="none" w:sz="0" w:space="0" w:color="auto"/>
                        <w:right w:val="none" w:sz="0" w:space="0" w:color="auto"/>
                      </w:divBdr>
                      <w:divsChild>
                        <w:div w:id="384525018">
                          <w:marLeft w:val="0"/>
                          <w:marRight w:val="0"/>
                          <w:marTop w:val="0"/>
                          <w:marBottom w:val="0"/>
                          <w:divBdr>
                            <w:top w:val="none" w:sz="0" w:space="0" w:color="auto"/>
                            <w:left w:val="none" w:sz="0" w:space="0" w:color="auto"/>
                            <w:bottom w:val="none" w:sz="0" w:space="0" w:color="auto"/>
                            <w:right w:val="none" w:sz="0" w:space="0" w:color="auto"/>
                          </w:divBdr>
                          <w:divsChild>
                            <w:div w:id="288632824">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sChild>
                                    <w:div w:id="1985769060">
                                      <w:marLeft w:val="0"/>
                                      <w:marRight w:val="0"/>
                                      <w:marTop w:val="0"/>
                                      <w:marBottom w:val="270"/>
                                      <w:divBdr>
                                        <w:top w:val="none" w:sz="0" w:space="0" w:color="auto"/>
                                        <w:left w:val="none" w:sz="0" w:space="0" w:color="auto"/>
                                        <w:bottom w:val="none" w:sz="0" w:space="0" w:color="auto"/>
                                        <w:right w:val="none" w:sz="0" w:space="0" w:color="auto"/>
                                      </w:divBdr>
                                      <w:divsChild>
                                        <w:div w:id="1703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742940">
      <w:bodyDiv w:val="1"/>
      <w:marLeft w:val="0"/>
      <w:marRight w:val="0"/>
      <w:marTop w:val="0"/>
      <w:marBottom w:val="0"/>
      <w:divBdr>
        <w:top w:val="none" w:sz="0" w:space="0" w:color="auto"/>
        <w:left w:val="none" w:sz="0" w:space="0" w:color="auto"/>
        <w:bottom w:val="none" w:sz="0" w:space="0" w:color="auto"/>
        <w:right w:val="none" w:sz="0" w:space="0" w:color="auto"/>
      </w:divBdr>
      <w:divsChild>
        <w:div w:id="504902439">
          <w:marLeft w:val="0"/>
          <w:marRight w:val="0"/>
          <w:marTop w:val="0"/>
          <w:marBottom w:val="300"/>
          <w:divBdr>
            <w:top w:val="none" w:sz="0" w:space="0" w:color="auto"/>
            <w:left w:val="none" w:sz="0" w:space="0" w:color="auto"/>
            <w:bottom w:val="none" w:sz="0" w:space="0" w:color="auto"/>
            <w:right w:val="none" w:sz="0" w:space="0" w:color="auto"/>
          </w:divBdr>
          <w:divsChild>
            <w:div w:id="2094427868">
              <w:marLeft w:val="0"/>
              <w:marRight w:val="0"/>
              <w:marTop w:val="0"/>
              <w:marBottom w:val="0"/>
              <w:divBdr>
                <w:top w:val="none" w:sz="0" w:space="0" w:color="auto"/>
                <w:left w:val="none" w:sz="0" w:space="0" w:color="auto"/>
                <w:bottom w:val="none" w:sz="0" w:space="0" w:color="auto"/>
                <w:right w:val="none" w:sz="0" w:space="0" w:color="auto"/>
              </w:divBdr>
              <w:divsChild>
                <w:div w:id="1330786327">
                  <w:marLeft w:val="0"/>
                  <w:marRight w:val="0"/>
                  <w:marTop w:val="0"/>
                  <w:marBottom w:val="0"/>
                  <w:divBdr>
                    <w:top w:val="none" w:sz="0" w:space="0" w:color="auto"/>
                    <w:left w:val="none" w:sz="0" w:space="0" w:color="auto"/>
                    <w:bottom w:val="none" w:sz="0" w:space="0" w:color="auto"/>
                    <w:right w:val="none" w:sz="0" w:space="0" w:color="auto"/>
                  </w:divBdr>
                  <w:divsChild>
                    <w:div w:id="81531524">
                      <w:marLeft w:val="0"/>
                      <w:marRight w:val="0"/>
                      <w:marTop w:val="0"/>
                      <w:marBottom w:val="0"/>
                      <w:divBdr>
                        <w:top w:val="none" w:sz="0" w:space="0" w:color="auto"/>
                        <w:left w:val="none" w:sz="0" w:space="0" w:color="auto"/>
                        <w:bottom w:val="none" w:sz="0" w:space="0" w:color="auto"/>
                        <w:right w:val="none" w:sz="0" w:space="0" w:color="auto"/>
                      </w:divBdr>
                      <w:divsChild>
                        <w:div w:id="510023239">
                          <w:marLeft w:val="0"/>
                          <w:marRight w:val="0"/>
                          <w:marTop w:val="0"/>
                          <w:marBottom w:val="0"/>
                          <w:divBdr>
                            <w:top w:val="none" w:sz="0" w:space="0" w:color="auto"/>
                            <w:left w:val="none" w:sz="0" w:space="0" w:color="auto"/>
                            <w:bottom w:val="none" w:sz="0" w:space="0" w:color="auto"/>
                            <w:right w:val="none" w:sz="0" w:space="0" w:color="auto"/>
                          </w:divBdr>
                          <w:divsChild>
                            <w:div w:id="810638690">
                              <w:marLeft w:val="0"/>
                              <w:marRight w:val="0"/>
                              <w:marTop w:val="0"/>
                              <w:marBottom w:val="0"/>
                              <w:divBdr>
                                <w:top w:val="none" w:sz="0" w:space="0" w:color="auto"/>
                                <w:left w:val="none" w:sz="0" w:space="0" w:color="auto"/>
                                <w:bottom w:val="none" w:sz="0" w:space="0" w:color="auto"/>
                                <w:right w:val="none" w:sz="0" w:space="0" w:color="auto"/>
                              </w:divBdr>
                              <w:divsChild>
                                <w:div w:id="497814043">
                                  <w:marLeft w:val="0"/>
                                  <w:marRight w:val="0"/>
                                  <w:marTop w:val="0"/>
                                  <w:marBottom w:val="0"/>
                                  <w:divBdr>
                                    <w:top w:val="none" w:sz="0" w:space="0" w:color="auto"/>
                                    <w:left w:val="none" w:sz="0" w:space="0" w:color="auto"/>
                                    <w:bottom w:val="none" w:sz="0" w:space="0" w:color="auto"/>
                                    <w:right w:val="none" w:sz="0" w:space="0" w:color="auto"/>
                                  </w:divBdr>
                                  <w:divsChild>
                                    <w:div w:id="591358297">
                                      <w:marLeft w:val="0"/>
                                      <w:marRight w:val="0"/>
                                      <w:marTop w:val="0"/>
                                      <w:marBottom w:val="270"/>
                                      <w:divBdr>
                                        <w:top w:val="none" w:sz="0" w:space="0" w:color="auto"/>
                                        <w:left w:val="none" w:sz="0" w:space="0" w:color="auto"/>
                                        <w:bottom w:val="none" w:sz="0" w:space="0" w:color="auto"/>
                                        <w:right w:val="none" w:sz="0" w:space="0" w:color="auto"/>
                                      </w:divBdr>
                                      <w:divsChild>
                                        <w:div w:id="10291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Skype/Attach_A1-Skype_purchase_history.jpg" TargetMode="External"/><Relationship Id="rId18" Type="http://schemas.openxmlformats.org/officeDocument/2006/relationships/hyperlink" Target="http://newsletter.lufthansa.com/servlet/website/ResponseForm?soEevz0_87.3d.3d7.3d.26_.40vyf_.26EU" TargetMode="External"/><Relationship Id="rId3" Type="http://schemas.openxmlformats.org/officeDocument/2006/relationships/styles" Target="styles.xml"/><Relationship Id="rId21" Type="http://schemas.openxmlformats.org/officeDocument/2006/relationships/hyperlink" Target="Lufthansa_Lost_Baggage_Fax_Form.pdf" TargetMode="External"/><Relationship Id="rId7" Type="http://schemas.openxmlformats.org/officeDocument/2006/relationships/footnotes" Target="footnotes.xml"/><Relationship Id="rId12" Type="http://schemas.openxmlformats.org/officeDocument/2006/relationships/hyperlink" Target="Skype/Attach_A-Skype_call_history_Sept_2012.xlsx" TargetMode="External"/><Relationship Id="rId17" Type="http://schemas.openxmlformats.org/officeDocument/2006/relationships/hyperlink" Target="http://www.muggaccinos.com/Rides_Stuff/FranceCycleTour/France_cycle_tour_201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ttach_B-Lufthansa_Ticket_Frankfurt_to_Paris.pdf" TargetMode="External"/><Relationship Id="rId20" Type="http://schemas.openxmlformats.org/officeDocument/2006/relationships/hyperlink" Target="File_Refere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ttach_D-Statement_of_Claim.xls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ttach_E-_Bicycle_Invoice_USD$150.pdf" TargetMode="External"/><Relationship Id="rId23" Type="http://schemas.openxmlformats.org/officeDocument/2006/relationships/image" Target="media/image1.png"/><Relationship Id="rId10" Type="http://schemas.openxmlformats.org/officeDocument/2006/relationships/hyperlink" Target="mailto:customer.feedback.ph@lufthansa.com" TargetMode="External"/><Relationship Id="rId19" Type="http://schemas.openxmlformats.org/officeDocument/2006/relationships/hyperlink" Target="File_Reference" TargetMode="External"/><Relationship Id="rId4" Type="http://schemas.microsoft.com/office/2007/relationships/stylesWithEffects" Target="stylesWithEffects.xml"/><Relationship Id="rId9" Type="http://schemas.openxmlformats.org/officeDocument/2006/relationships/hyperlink" Target="mailto:scribepj@bigpond.com" TargetMode="External"/><Relationship Id="rId14" Type="http://schemas.openxmlformats.org/officeDocument/2006/relationships/hyperlink" Target="TVG/Attach_C-TGV-tickets_to_from_Paris.pdf" TargetMode="External"/><Relationship Id="rId22" Type="http://schemas.openxmlformats.org/officeDocument/2006/relationships/hyperlink" Target="Attach_H-28DegreesStatemen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586E-2909-40A6-8336-406336CD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47</cp:revision>
  <dcterms:created xsi:type="dcterms:W3CDTF">2012-09-30T19:34:00Z</dcterms:created>
  <dcterms:modified xsi:type="dcterms:W3CDTF">2012-10-07T22:41:00Z</dcterms:modified>
</cp:coreProperties>
</file>