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B43" w:rsidRDefault="006F5288">
      <w:pPr>
        <w:pStyle w:val="BodyText"/>
        <w:ind w:left="200"/>
        <w:rPr>
          <w:rFonts w:ascii="Times New Roman"/>
          <w:sz w:val="20"/>
        </w:rPr>
      </w:pPr>
      <w:r>
        <w:rPr>
          <w:rFonts w:ascii="Times New Roman"/>
          <w:noProof/>
          <w:sz w:val="20"/>
          <w:lang w:val="en-AU" w:eastAsia="en-AU"/>
        </w:rPr>
        <w:drawing>
          <wp:inline distT="0" distB="0" distL="0" distR="0">
            <wp:extent cx="1106686" cy="11887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106686" cy="1188720"/>
                    </a:xfrm>
                    <a:prstGeom prst="rect">
                      <a:avLst/>
                    </a:prstGeom>
                  </pic:spPr>
                </pic:pic>
              </a:graphicData>
            </a:graphic>
          </wp:inline>
        </w:drawing>
      </w:r>
    </w:p>
    <w:p w:rsidR="002E5B43" w:rsidRDefault="002E5B43">
      <w:pPr>
        <w:pStyle w:val="BodyText"/>
        <w:spacing w:before="226"/>
        <w:rPr>
          <w:rFonts w:ascii="Times New Roman"/>
          <w:sz w:val="28"/>
        </w:rPr>
      </w:pPr>
    </w:p>
    <w:p w:rsidR="002E5B43" w:rsidRDefault="006F5288">
      <w:pPr>
        <w:spacing w:before="1"/>
        <w:ind w:left="134"/>
        <w:rPr>
          <w:sz w:val="28"/>
        </w:rPr>
      </w:pPr>
      <w:r>
        <w:rPr>
          <w:color w:val="969696"/>
          <w:sz w:val="28"/>
        </w:rPr>
        <w:t>NORTH</w:t>
      </w:r>
      <w:r>
        <w:rPr>
          <w:color w:val="969696"/>
          <w:spacing w:val="-11"/>
          <w:sz w:val="28"/>
        </w:rPr>
        <w:t xml:space="preserve"> </w:t>
      </w:r>
      <w:r>
        <w:rPr>
          <w:color w:val="969696"/>
          <w:sz w:val="28"/>
        </w:rPr>
        <w:t>WEST</w:t>
      </w:r>
      <w:r>
        <w:rPr>
          <w:color w:val="969696"/>
          <w:spacing w:val="-10"/>
          <w:sz w:val="28"/>
        </w:rPr>
        <w:t xml:space="preserve"> </w:t>
      </w:r>
      <w:r>
        <w:rPr>
          <w:color w:val="969696"/>
          <w:sz w:val="28"/>
        </w:rPr>
        <w:t>GROWTH</w:t>
      </w:r>
      <w:r>
        <w:rPr>
          <w:color w:val="969696"/>
          <w:spacing w:val="-9"/>
          <w:sz w:val="28"/>
        </w:rPr>
        <w:t xml:space="preserve"> </w:t>
      </w:r>
      <w:r>
        <w:rPr>
          <w:color w:val="969696"/>
          <w:spacing w:val="-4"/>
          <w:sz w:val="28"/>
        </w:rPr>
        <w:t>AREA</w:t>
      </w:r>
    </w:p>
    <w:p w:rsidR="002E5B43" w:rsidRDefault="006F5288">
      <w:pPr>
        <w:pStyle w:val="Title"/>
      </w:pPr>
      <w:r>
        <w:rPr>
          <w:color w:val="002664"/>
        </w:rPr>
        <w:t>Marsden</w:t>
      </w:r>
      <w:r>
        <w:rPr>
          <w:color w:val="002664"/>
          <w:spacing w:val="-8"/>
        </w:rPr>
        <w:t xml:space="preserve"> </w:t>
      </w:r>
      <w:r>
        <w:rPr>
          <w:color w:val="002664"/>
        </w:rPr>
        <w:t>Park</w:t>
      </w:r>
      <w:r>
        <w:rPr>
          <w:color w:val="002664"/>
          <w:spacing w:val="-5"/>
        </w:rPr>
        <w:t xml:space="preserve"> </w:t>
      </w:r>
      <w:r>
        <w:rPr>
          <w:color w:val="002664"/>
        </w:rPr>
        <w:t>North</w:t>
      </w:r>
      <w:r>
        <w:rPr>
          <w:color w:val="002664"/>
          <w:spacing w:val="-5"/>
        </w:rPr>
        <w:t xml:space="preserve"> </w:t>
      </w:r>
      <w:r>
        <w:rPr>
          <w:color w:val="002664"/>
        </w:rPr>
        <w:t>–</w:t>
      </w:r>
      <w:r>
        <w:rPr>
          <w:color w:val="002664"/>
          <w:spacing w:val="-5"/>
        </w:rPr>
        <w:t xml:space="preserve"> </w:t>
      </w:r>
      <w:r>
        <w:rPr>
          <w:color w:val="002664"/>
        </w:rPr>
        <w:t>State-led</w:t>
      </w:r>
      <w:r>
        <w:rPr>
          <w:color w:val="002664"/>
          <w:spacing w:val="-5"/>
        </w:rPr>
        <w:t xml:space="preserve"> </w:t>
      </w:r>
      <w:r>
        <w:rPr>
          <w:color w:val="002664"/>
          <w:spacing w:val="-2"/>
        </w:rPr>
        <w:t>rezoning</w:t>
      </w:r>
    </w:p>
    <w:p w:rsidR="002E5B43" w:rsidRDefault="006F5288">
      <w:pPr>
        <w:pStyle w:val="BodyText"/>
        <w:spacing w:before="11"/>
        <w:rPr>
          <w:sz w:val="18"/>
        </w:rPr>
      </w:pPr>
      <w:r>
        <w:rPr>
          <w:noProof/>
          <w:lang w:val="en-AU" w:eastAsia="en-AU"/>
        </w:rPr>
        <mc:AlternateContent>
          <mc:Choice Requires="wps">
            <w:drawing>
              <wp:anchor distT="0" distB="0" distL="0" distR="0" simplePos="0" relativeHeight="487587840" behindDoc="1" locked="0" layoutInCell="1" allowOverlap="1">
                <wp:simplePos x="0" y="0"/>
                <wp:positionH relativeFrom="page">
                  <wp:posOffset>701040</wp:posOffset>
                </wp:positionH>
                <wp:positionV relativeFrom="paragraph">
                  <wp:posOffset>153732</wp:posOffset>
                </wp:positionV>
                <wp:extent cx="4358640" cy="2857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8640" cy="28575"/>
                        </a:xfrm>
                        <a:custGeom>
                          <a:avLst/>
                          <a:gdLst/>
                          <a:ahLst/>
                          <a:cxnLst/>
                          <a:rect l="l" t="t" r="r" b="b"/>
                          <a:pathLst>
                            <a:path w="4358640" h="28575">
                              <a:moveTo>
                                <a:pt x="4358640" y="0"/>
                              </a:moveTo>
                              <a:lnTo>
                                <a:pt x="0" y="0"/>
                              </a:lnTo>
                              <a:lnTo>
                                <a:pt x="0" y="28194"/>
                              </a:lnTo>
                              <a:lnTo>
                                <a:pt x="4358640" y="28194"/>
                              </a:lnTo>
                              <a:lnTo>
                                <a:pt x="4358640" y="0"/>
                              </a:lnTo>
                              <a:close/>
                            </a:path>
                          </a:pathLst>
                        </a:custGeom>
                        <a:solidFill>
                          <a:srgbClr val="E11D3F"/>
                        </a:solidFill>
                      </wps:spPr>
                      <wps:bodyPr wrap="square" lIns="0" tIns="0" rIns="0" bIns="0" rtlCol="0">
                        <a:prstTxWarp prst="textNoShape">
                          <a:avLst/>
                        </a:prstTxWarp>
                        <a:noAutofit/>
                      </wps:bodyPr>
                    </wps:wsp>
                  </a:graphicData>
                </a:graphic>
              </wp:anchor>
            </w:drawing>
          </mc:Choice>
          <mc:Fallback>
            <w:pict>
              <v:shape w14:anchorId="4237865A" id="Graphic 2" o:spid="_x0000_s1026" style="position:absolute;margin-left:55.2pt;margin-top:12.1pt;width:343.2pt;height:2.25pt;z-index:-15728640;visibility:visible;mso-wrap-style:square;mso-wrap-distance-left:0;mso-wrap-distance-top:0;mso-wrap-distance-right:0;mso-wrap-distance-bottom:0;mso-position-horizontal:absolute;mso-position-horizontal-relative:page;mso-position-vertical:absolute;mso-position-vertical-relative:text;v-text-anchor:top" coordsize="435864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" path="m4358640,l,,,28194r4358640,l4358640,xe" fillcolor="#e11d3f" stroked="f">
                <v:path arrowok="t"/>
                <w10:wrap type="topAndBottom" anchorx="page"/>
              </v:shape>
            </w:pict>
          </mc:Fallback>
        </mc:AlternateContent>
      </w:r>
    </w:p>
    <w:p w:rsidR="002E5B43" w:rsidRDefault="006F5288">
      <w:pPr>
        <w:spacing w:before="79"/>
        <w:ind w:left="134"/>
        <w:rPr>
          <w:sz w:val="28"/>
        </w:rPr>
      </w:pPr>
      <w:bookmarkStart w:id="0" w:name="_GoBack"/>
      <w:r>
        <w:rPr>
          <w:color w:val="2C2B2B"/>
          <w:sz w:val="28"/>
        </w:rPr>
        <w:t>Finalisation</w:t>
      </w:r>
      <w:r>
        <w:rPr>
          <w:color w:val="2C2B2B"/>
          <w:spacing w:val="-16"/>
          <w:sz w:val="28"/>
        </w:rPr>
        <w:t xml:space="preserve"> </w:t>
      </w:r>
      <w:r>
        <w:rPr>
          <w:color w:val="2C2B2B"/>
          <w:spacing w:val="-2"/>
          <w:sz w:val="28"/>
        </w:rPr>
        <w:t>Report</w:t>
      </w:r>
    </w:p>
    <w:p w:rsidR="002E5B43" w:rsidRDefault="006F5288">
      <w:pPr>
        <w:spacing w:before="240"/>
        <w:ind w:left="134"/>
        <w:rPr>
          <w:sz w:val="24"/>
        </w:rPr>
      </w:pPr>
      <w:r>
        <w:rPr>
          <w:sz w:val="24"/>
        </w:rPr>
        <w:t>August</w:t>
      </w:r>
      <w:r>
        <w:rPr>
          <w:spacing w:val="-8"/>
          <w:sz w:val="24"/>
        </w:rPr>
        <w:t xml:space="preserve"> </w:t>
      </w:r>
      <w:r>
        <w:rPr>
          <w:spacing w:val="-4"/>
          <w:sz w:val="24"/>
        </w:rPr>
        <w:t>2023</w:t>
      </w:r>
    </w:p>
    <w:bookmarkEnd w:id="0"/>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6F5288">
      <w:pPr>
        <w:pStyle w:val="BodyText"/>
        <w:spacing w:before="212"/>
        <w:rPr>
          <w:sz w:val="20"/>
        </w:rPr>
      </w:pPr>
      <w:r>
        <w:rPr>
          <w:noProof/>
          <w:lang w:val="en-AU" w:eastAsia="en-AU"/>
        </w:rPr>
        <w:drawing>
          <wp:anchor distT="0" distB="0" distL="0" distR="0" simplePos="0" relativeHeight="487588352" behindDoc="1" locked="0" layoutInCell="1" allowOverlap="1">
            <wp:simplePos x="0" y="0"/>
            <wp:positionH relativeFrom="page">
              <wp:posOffset>723900</wp:posOffset>
            </wp:positionH>
            <wp:positionV relativeFrom="paragraph">
              <wp:posOffset>296397</wp:posOffset>
            </wp:positionV>
            <wp:extent cx="6189390" cy="499110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6189390" cy="4991100"/>
                    </a:xfrm>
                    <a:prstGeom prst="rect">
                      <a:avLst/>
                    </a:prstGeom>
                  </pic:spPr>
                </pic:pic>
              </a:graphicData>
            </a:graphic>
          </wp:anchor>
        </w:drawing>
      </w:r>
    </w:p>
    <w:p w:rsidR="002E5B43" w:rsidRDefault="006F5288">
      <w:pPr>
        <w:spacing w:before="91"/>
        <w:ind w:left="892"/>
        <w:rPr>
          <w:sz w:val="28"/>
        </w:rPr>
      </w:pPr>
      <w:r>
        <w:rPr>
          <w:color w:val="7F7F7F"/>
          <w:sz w:val="28"/>
        </w:rPr>
        <w:t>NSW</w:t>
      </w:r>
      <w:r>
        <w:rPr>
          <w:color w:val="7F7F7F"/>
          <w:spacing w:val="-9"/>
          <w:sz w:val="28"/>
        </w:rPr>
        <w:t xml:space="preserve"> </w:t>
      </w:r>
      <w:r>
        <w:rPr>
          <w:color w:val="7F7F7F"/>
          <w:sz w:val="28"/>
        </w:rPr>
        <w:t>Department</w:t>
      </w:r>
      <w:r>
        <w:rPr>
          <w:color w:val="7F7F7F"/>
          <w:spacing w:val="-8"/>
          <w:sz w:val="28"/>
        </w:rPr>
        <w:t xml:space="preserve"> </w:t>
      </w:r>
      <w:r>
        <w:rPr>
          <w:color w:val="7F7F7F"/>
          <w:sz w:val="28"/>
        </w:rPr>
        <w:t>of</w:t>
      </w:r>
      <w:r>
        <w:rPr>
          <w:color w:val="7F7F7F"/>
          <w:spacing w:val="-8"/>
          <w:sz w:val="28"/>
        </w:rPr>
        <w:t xml:space="preserve"> </w:t>
      </w:r>
      <w:r>
        <w:rPr>
          <w:color w:val="7F7F7F"/>
          <w:sz w:val="28"/>
        </w:rPr>
        <w:t>Planning</w:t>
      </w:r>
      <w:r>
        <w:rPr>
          <w:color w:val="7F7F7F"/>
          <w:spacing w:val="-8"/>
          <w:sz w:val="28"/>
        </w:rPr>
        <w:t xml:space="preserve"> </w:t>
      </w:r>
      <w:r>
        <w:rPr>
          <w:color w:val="7F7F7F"/>
          <w:sz w:val="28"/>
        </w:rPr>
        <w:t>and</w:t>
      </w:r>
      <w:r>
        <w:rPr>
          <w:color w:val="7F7F7F"/>
          <w:spacing w:val="-8"/>
          <w:sz w:val="28"/>
        </w:rPr>
        <w:t xml:space="preserve"> </w:t>
      </w:r>
      <w:r>
        <w:rPr>
          <w:color w:val="7F7F7F"/>
          <w:sz w:val="28"/>
        </w:rPr>
        <w:t>Environment</w:t>
      </w:r>
      <w:r>
        <w:rPr>
          <w:color w:val="7F7F7F"/>
          <w:spacing w:val="-8"/>
          <w:sz w:val="28"/>
        </w:rPr>
        <w:t xml:space="preserve"> </w:t>
      </w:r>
      <w:r>
        <w:rPr>
          <w:color w:val="7F7F7F"/>
          <w:sz w:val="28"/>
        </w:rPr>
        <w:t>|</w:t>
      </w:r>
      <w:r>
        <w:rPr>
          <w:color w:val="7F7F7F"/>
          <w:spacing w:val="-8"/>
          <w:sz w:val="28"/>
        </w:rPr>
        <w:t xml:space="preserve"> </w:t>
      </w:r>
      <w:r>
        <w:rPr>
          <w:color w:val="7F7F7F"/>
          <w:spacing w:val="-2"/>
          <w:sz w:val="28"/>
        </w:rPr>
        <w:t>dpie.nsw.gov.au</w:t>
      </w:r>
    </w:p>
    <w:p w:rsidR="002E5B43" w:rsidRDefault="002E5B43">
      <w:pPr>
        <w:rPr>
          <w:sz w:val="28"/>
        </w:rPr>
        <w:sectPr w:rsidR="002E5B43">
          <w:type w:val="continuous"/>
          <w:pgSz w:w="11910" w:h="16840"/>
          <w:pgMar w:top="1340" w:right="820" w:bottom="280" w:left="1000" w:header="720" w:footer="720" w:gutter="0"/>
          <w:cols w:space="720"/>
        </w:sectPr>
      </w:pPr>
    </w:p>
    <w:p w:rsidR="002E5B43" w:rsidRDefault="002E5B43">
      <w:pPr>
        <w:pStyle w:val="BodyText"/>
        <w:rPr>
          <w:sz w:val="18"/>
        </w:rPr>
      </w:pPr>
    </w:p>
    <w:p w:rsidR="002E5B43" w:rsidRDefault="002E5B43">
      <w:pPr>
        <w:pStyle w:val="BodyText"/>
        <w:rPr>
          <w:sz w:val="18"/>
        </w:rPr>
      </w:pPr>
    </w:p>
    <w:p w:rsidR="002E5B43" w:rsidRDefault="002E5B43">
      <w:pPr>
        <w:pStyle w:val="BodyText"/>
        <w:rPr>
          <w:sz w:val="18"/>
        </w:rPr>
      </w:pPr>
    </w:p>
    <w:p w:rsidR="002E5B43" w:rsidRDefault="002E5B43">
      <w:pPr>
        <w:pStyle w:val="BodyText"/>
        <w:rPr>
          <w:sz w:val="18"/>
        </w:rPr>
      </w:pPr>
    </w:p>
    <w:p w:rsidR="002E5B43" w:rsidRDefault="002E5B43">
      <w:pPr>
        <w:pStyle w:val="BodyText"/>
        <w:rPr>
          <w:sz w:val="18"/>
        </w:rPr>
      </w:pPr>
    </w:p>
    <w:p w:rsidR="002E5B43" w:rsidRDefault="002E5B43">
      <w:pPr>
        <w:pStyle w:val="BodyText"/>
        <w:rPr>
          <w:sz w:val="18"/>
        </w:rPr>
      </w:pPr>
    </w:p>
    <w:p w:rsidR="002E5B43" w:rsidRDefault="002E5B43">
      <w:pPr>
        <w:pStyle w:val="BodyText"/>
        <w:rPr>
          <w:sz w:val="18"/>
        </w:rPr>
      </w:pPr>
    </w:p>
    <w:p w:rsidR="002E5B43" w:rsidRDefault="002E5B43">
      <w:pPr>
        <w:pStyle w:val="BodyText"/>
        <w:rPr>
          <w:sz w:val="18"/>
        </w:rPr>
      </w:pPr>
    </w:p>
    <w:p w:rsidR="002E5B43" w:rsidRDefault="002E5B43">
      <w:pPr>
        <w:pStyle w:val="BodyText"/>
        <w:rPr>
          <w:sz w:val="18"/>
        </w:rPr>
      </w:pPr>
    </w:p>
    <w:p w:rsidR="002E5B43" w:rsidRDefault="002E5B43">
      <w:pPr>
        <w:pStyle w:val="BodyText"/>
        <w:rPr>
          <w:sz w:val="18"/>
        </w:rPr>
      </w:pPr>
    </w:p>
    <w:p w:rsidR="002E5B43" w:rsidRDefault="002E5B43">
      <w:pPr>
        <w:pStyle w:val="BodyText"/>
        <w:rPr>
          <w:sz w:val="18"/>
        </w:rPr>
      </w:pPr>
    </w:p>
    <w:p w:rsidR="002E5B43" w:rsidRDefault="002E5B43">
      <w:pPr>
        <w:pStyle w:val="BodyText"/>
        <w:rPr>
          <w:sz w:val="18"/>
        </w:rPr>
      </w:pPr>
    </w:p>
    <w:p w:rsidR="002E5B43" w:rsidRDefault="002E5B43">
      <w:pPr>
        <w:pStyle w:val="BodyText"/>
        <w:rPr>
          <w:sz w:val="18"/>
        </w:rPr>
      </w:pPr>
    </w:p>
    <w:p w:rsidR="002E5B43" w:rsidRDefault="002E5B43">
      <w:pPr>
        <w:pStyle w:val="BodyText"/>
        <w:rPr>
          <w:sz w:val="18"/>
        </w:rPr>
      </w:pPr>
    </w:p>
    <w:p w:rsidR="002E5B43" w:rsidRDefault="002E5B43">
      <w:pPr>
        <w:pStyle w:val="BodyText"/>
        <w:rPr>
          <w:sz w:val="18"/>
        </w:rPr>
      </w:pPr>
    </w:p>
    <w:p w:rsidR="002E5B43" w:rsidRDefault="002E5B43">
      <w:pPr>
        <w:pStyle w:val="BodyText"/>
        <w:rPr>
          <w:sz w:val="18"/>
        </w:rPr>
      </w:pPr>
    </w:p>
    <w:p w:rsidR="002E5B43" w:rsidRDefault="002E5B43">
      <w:pPr>
        <w:pStyle w:val="BodyText"/>
        <w:rPr>
          <w:sz w:val="18"/>
        </w:rPr>
      </w:pPr>
    </w:p>
    <w:p w:rsidR="002E5B43" w:rsidRDefault="002E5B43">
      <w:pPr>
        <w:pStyle w:val="BodyText"/>
        <w:rPr>
          <w:sz w:val="18"/>
        </w:rPr>
      </w:pPr>
    </w:p>
    <w:p w:rsidR="002E5B43" w:rsidRDefault="002E5B43">
      <w:pPr>
        <w:pStyle w:val="BodyText"/>
        <w:rPr>
          <w:sz w:val="18"/>
        </w:rPr>
      </w:pPr>
    </w:p>
    <w:p w:rsidR="002E5B43" w:rsidRDefault="002E5B43">
      <w:pPr>
        <w:pStyle w:val="BodyText"/>
        <w:rPr>
          <w:sz w:val="18"/>
        </w:rPr>
      </w:pPr>
    </w:p>
    <w:p w:rsidR="002E5B43" w:rsidRDefault="002E5B43">
      <w:pPr>
        <w:pStyle w:val="BodyText"/>
        <w:rPr>
          <w:sz w:val="18"/>
        </w:rPr>
      </w:pPr>
    </w:p>
    <w:p w:rsidR="002E5B43" w:rsidRDefault="002E5B43">
      <w:pPr>
        <w:pStyle w:val="BodyText"/>
        <w:rPr>
          <w:sz w:val="18"/>
        </w:rPr>
      </w:pPr>
    </w:p>
    <w:p w:rsidR="002E5B43" w:rsidRDefault="002E5B43">
      <w:pPr>
        <w:pStyle w:val="BodyText"/>
        <w:spacing w:before="156"/>
        <w:rPr>
          <w:sz w:val="18"/>
        </w:rPr>
      </w:pPr>
    </w:p>
    <w:p w:rsidR="002E5B43" w:rsidRDefault="006F5288">
      <w:pPr>
        <w:spacing w:line="441" w:lineRule="auto"/>
        <w:ind w:left="134" w:right="3891"/>
        <w:rPr>
          <w:sz w:val="18"/>
        </w:rPr>
      </w:pPr>
      <w:r>
        <w:rPr>
          <w:sz w:val="18"/>
        </w:rPr>
        <w:t>Published</w:t>
      </w:r>
      <w:r>
        <w:rPr>
          <w:spacing w:val="-6"/>
          <w:sz w:val="18"/>
        </w:rPr>
        <w:t xml:space="preserve"> </w:t>
      </w:r>
      <w:r>
        <w:rPr>
          <w:sz w:val="18"/>
        </w:rPr>
        <w:t>by</w:t>
      </w:r>
      <w:r>
        <w:rPr>
          <w:spacing w:val="-6"/>
          <w:sz w:val="18"/>
        </w:rPr>
        <w:t xml:space="preserve"> </w:t>
      </w:r>
      <w:r>
        <w:rPr>
          <w:sz w:val="18"/>
        </w:rPr>
        <w:t>NSW</w:t>
      </w:r>
      <w:r>
        <w:rPr>
          <w:spacing w:val="-5"/>
          <w:sz w:val="18"/>
        </w:rPr>
        <w:t xml:space="preserve"> </w:t>
      </w:r>
      <w:r>
        <w:rPr>
          <w:sz w:val="18"/>
        </w:rPr>
        <w:t>Department</w:t>
      </w:r>
      <w:r>
        <w:rPr>
          <w:spacing w:val="-6"/>
          <w:sz w:val="18"/>
        </w:rPr>
        <w:t xml:space="preserve"> </w:t>
      </w:r>
      <w:r>
        <w:rPr>
          <w:sz w:val="18"/>
        </w:rPr>
        <w:t>of</w:t>
      </w:r>
      <w:r>
        <w:rPr>
          <w:spacing w:val="-6"/>
          <w:sz w:val="18"/>
        </w:rPr>
        <w:t xml:space="preserve"> </w:t>
      </w:r>
      <w:r>
        <w:rPr>
          <w:sz w:val="18"/>
        </w:rPr>
        <w:t>Planning</w:t>
      </w:r>
      <w:r>
        <w:rPr>
          <w:spacing w:val="-4"/>
          <w:sz w:val="18"/>
        </w:rPr>
        <w:t xml:space="preserve"> </w:t>
      </w:r>
      <w:r>
        <w:rPr>
          <w:sz w:val="18"/>
        </w:rPr>
        <w:t>and</w:t>
      </w:r>
      <w:r>
        <w:rPr>
          <w:spacing w:val="-6"/>
          <w:sz w:val="18"/>
        </w:rPr>
        <w:t xml:space="preserve"> </w:t>
      </w:r>
      <w:r>
        <w:rPr>
          <w:sz w:val="18"/>
        </w:rPr>
        <w:t xml:space="preserve">Environment </w:t>
      </w:r>
      <w:r>
        <w:rPr>
          <w:color w:val="0A7BB9"/>
          <w:spacing w:val="-2"/>
          <w:sz w:val="18"/>
        </w:rPr>
        <w:t>dpie.nsw.gov.au</w:t>
      </w:r>
    </w:p>
    <w:p w:rsidR="002E5B43" w:rsidRDefault="006F5288">
      <w:pPr>
        <w:spacing w:line="441" w:lineRule="auto"/>
        <w:ind w:left="134" w:right="5648"/>
        <w:rPr>
          <w:sz w:val="18"/>
        </w:rPr>
      </w:pPr>
      <w:r>
        <w:rPr>
          <w:sz w:val="18"/>
        </w:rPr>
        <w:t>Title:</w:t>
      </w:r>
      <w:r>
        <w:rPr>
          <w:spacing w:val="-6"/>
          <w:sz w:val="18"/>
        </w:rPr>
        <w:t xml:space="preserve"> </w:t>
      </w:r>
      <w:r>
        <w:rPr>
          <w:sz w:val="18"/>
        </w:rPr>
        <w:t>Marsden</w:t>
      </w:r>
      <w:r>
        <w:rPr>
          <w:spacing w:val="-5"/>
          <w:sz w:val="18"/>
        </w:rPr>
        <w:t xml:space="preserve"> </w:t>
      </w:r>
      <w:r>
        <w:rPr>
          <w:sz w:val="18"/>
        </w:rPr>
        <w:t>Park</w:t>
      </w:r>
      <w:r>
        <w:rPr>
          <w:spacing w:val="-6"/>
          <w:sz w:val="18"/>
        </w:rPr>
        <w:t xml:space="preserve"> </w:t>
      </w:r>
      <w:r>
        <w:rPr>
          <w:sz w:val="18"/>
        </w:rPr>
        <w:t>North</w:t>
      </w:r>
      <w:r>
        <w:rPr>
          <w:spacing w:val="-6"/>
          <w:sz w:val="18"/>
        </w:rPr>
        <w:t xml:space="preserve"> </w:t>
      </w:r>
      <w:r>
        <w:rPr>
          <w:sz w:val="18"/>
        </w:rPr>
        <w:t>–</w:t>
      </w:r>
      <w:r>
        <w:rPr>
          <w:spacing w:val="-6"/>
          <w:sz w:val="18"/>
        </w:rPr>
        <w:t xml:space="preserve"> </w:t>
      </w:r>
      <w:r>
        <w:rPr>
          <w:sz w:val="18"/>
        </w:rPr>
        <w:t>State-led</w:t>
      </w:r>
      <w:r>
        <w:rPr>
          <w:spacing w:val="-6"/>
          <w:sz w:val="18"/>
        </w:rPr>
        <w:t xml:space="preserve"> </w:t>
      </w:r>
      <w:r>
        <w:rPr>
          <w:sz w:val="18"/>
        </w:rPr>
        <w:t>rezoning Subtitle: Finalisation Report</w:t>
      </w:r>
    </w:p>
    <w:p w:rsidR="002E5B43" w:rsidRDefault="006F5288">
      <w:pPr>
        <w:pStyle w:val="BodyText"/>
        <w:rPr>
          <w:sz w:val="14"/>
        </w:rPr>
      </w:pPr>
      <w:r>
        <w:rPr>
          <w:noProof/>
          <w:lang w:val="en-AU" w:eastAsia="en-AU"/>
        </w:rPr>
        <mc:AlternateContent>
          <mc:Choice Requires="wps">
            <w:drawing>
              <wp:anchor distT="0" distB="0" distL="0" distR="0" simplePos="0" relativeHeight="487588864" behindDoc="1" locked="0" layoutInCell="1" allowOverlap="1">
                <wp:simplePos x="0" y="0"/>
                <wp:positionH relativeFrom="page">
                  <wp:posOffset>701040</wp:posOffset>
                </wp:positionH>
                <wp:positionV relativeFrom="paragraph">
                  <wp:posOffset>117864</wp:posOffset>
                </wp:positionV>
                <wp:extent cx="615886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6350"/>
                        </a:xfrm>
                        <a:custGeom>
                          <a:avLst/>
                          <a:gdLst/>
                          <a:ahLst/>
                          <a:cxnLst/>
                          <a:rect l="l" t="t" r="r" b="b"/>
                          <a:pathLst>
                            <a:path w="6158865" h="6350">
                              <a:moveTo>
                                <a:pt x="6158484" y="0"/>
                              </a:moveTo>
                              <a:lnTo>
                                <a:pt x="0" y="0"/>
                              </a:lnTo>
                              <a:lnTo>
                                <a:pt x="0" y="6096"/>
                              </a:lnTo>
                              <a:lnTo>
                                <a:pt x="6158484" y="6096"/>
                              </a:lnTo>
                              <a:lnTo>
                                <a:pt x="6158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FB3470" id="Graphic 4" o:spid="_x0000_s1026" style="position:absolute;margin-left:55.2pt;margin-top:9.3pt;width:484.9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158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" path="m6158484,l,,,6096r6158484,l6158484,xe" fillcolor="black" stroked="f">
                <v:path arrowok="t"/>
                <w10:wrap type="topAndBottom" anchorx="page"/>
              </v:shape>
            </w:pict>
          </mc:Fallback>
        </mc:AlternateContent>
      </w:r>
    </w:p>
    <w:p w:rsidR="002E5B43" w:rsidRDefault="006F5288">
      <w:pPr>
        <w:spacing w:before="19"/>
        <w:ind w:left="133" w:right="377"/>
        <w:rPr>
          <w:sz w:val="16"/>
        </w:rPr>
      </w:pPr>
      <w:r>
        <w:rPr>
          <w:color w:val="424343"/>
          <w:sz w:val="16"/>
        </w:rPr>
        <w:t>©</w:t>
      </w:r>
      <w:r>
        <w:rPr>
          <w:color w:val="424343"/>
          <w:spacing w:val="-2"/>
          <w:sz w:val="16"/>
        </w:rPr>
        <w:t xml:space="preserve"> </w:t>
      </w:r>
      <w:r>
        <w:rPr>
          <w:color w:val="424343"/>
          <w:sz w:val="16"/>
        </w:rPr>
        <w:t>State</w:t>
      </w:r>
      <w:r>
        <w:rPr>
          <w:color w:val="424343"/>
          <w:spacing w:val="-2"/>
          <w:sz w:val="16"/>
        </w:rPr>
        <w:t xml:space="preserve"> </w:t>
      </w:r>
      <w:r>
        <w:rPr>
          <w:color w:val="424343"/>
          <w:sz w:val="16"/>
        </w:rPr>
        <w:t>of</w:t>
      </w:r>
      <w:r>
        <w:rPr>
          <w:color w:val="424343"/>
          <w:spacing w:val="-2"/>
          <w:sz w:val="16"/>
        </w:rPr>
        <w:t xml:space="preserve"> </w:t>
      </w:r>
      <w:r>
        <w:rPr>
          <w:color w:val="424343"/>
          <w:sz w:val="16"/>
        </w:rPr>
        <w:t>New</w:t>
      </w:r>
      <w:r>
        <w:rPr>
          <w:color w:val="424343"/>
          <w:spacing w:val="-1"/>
          <w:sz w:val="16"/>
        </w:rPr>
        <w:t xml:space="preserve"> </w:t>
      </w:r>
      <w:r>
        <w:rPr>
          <w:color w:val="424343"/>
          <w:sz w:val="16"/>
        </w:rPr>
        <w:t>South</w:t>
      </w:r>
      <w:r>
        <w:rPr>
          <w:color w:val="424343"/>
          <w:spacing w:val="-2"/>
          <w:sz w:val="16"/>
        </w:rPr>
        <w:t xml:space="preserve"> </w:t>
      </w:r>
      <w:r>
        <w:rPr>
          <w:color w:val="424343"/>
          <w:sz w:val="16"/>
        </w:rPr>
        <w:t>Wales</w:t>
      </w:r>
      <w:r>
        <w:rPr>
          <w:color w:val="424343"/>
          <w:spacing w:val="-2"/>
          <w:sz w:val="16"/>
        </w:rPr>
        <w:t xml:space="preserve"> </w:t>
      </w:r>
      <w:r>
        <w:rPr>
          <w:color w:val="424343"/>
          <w:sz w:val="16"/>
        </w:rPr>
        <w:t>through</w:t>
      </w:r>
      <w:r>
        <w:rPr>
          <w:color w:val="424343"/>
          <w:spacing w:val="-2"/>
          <w:sz w:val="16"/>
        </w:rPr>
        <w:t xml:space="preserve"> </w:t>
      </w:r>
      <w:r>
        <w:rPr>
          <w:color w:val="424343"/>
          <w:sz w:val="16"/>
        </w:rPr>
        <w:t>Department</w:t>
      </w:r>
      <w:r>
        <w:rPr>
          <w:color w:val="424343"/>
          <w:spacing w:val="-1"/>
          <w:sz w:val="16"/>
        </w:rPr>
        <w:t xml:space="preserve"> </w:t>
      </w:r>
      <w:r>
        <w:rPr>
          <w:color w:val="424343"/>
          <w:sz w:val="16"/>
        </w:rPr>
        <w:t>of</w:t>
      </w:r>
      <w:r>
        <w:rPr>
          <w:color w:val="424343"/>
          <w:spacing w:val="-2"/>
          <w:sz w:val="16"/>
        </w:rPr>
        <w:t xml:space="preserve"> </w:t>
      </w:r>
      <w:r>
        <w:rPr>
          <w:color w:val="424343"/>
          <w:sz w:val="16"/>
        </w:rPr>
        <w:t>Planning</w:t>
      </w:r>
      <w:r>
        <w:rPr>
          <w:color w:val="424343"/>
          <w:spacing w:val="-2"/>
          <w:sz w:val="16"/>
        </w:rPr>
        <w:t xml:space="preserve"> </w:t>
      </w:r>
      <w:r>
        <w:rPr>
          <w:color w:val="424343"/>
          <w:sz w:val="16"/>
        </w:rPr>
        <w:t>and</w:t>
      </w:r>
      <w:r>
        <w:rPr>
          <w:color w:val="424343"/>
          <w:spacing w:val="-1"/>
          <w:sz w:val="16"/>
        </w:rPr>
        <w:t xml:space="preserve"> </w:t>
      </w:r>
      <w:r>
        <w:rPr>
          <w:color w:val="424343"/>
          <w:sz w:val="16"/>
        </w:rPr>
        <w:t>Environment</w:t>
      </w:r>
      <w:r>
        <w:rPr>
          <w:color w:val="424343"/>
          <w:spacing w:val="-3"/>
          <w:sz w:val="16"/>
        </w:rPr>
        <w:t xml:space="preserve"> </w:t>
      </w:r>
      <w:r>
        <w:rPr>
          <w:sz w:val="16"/>
        </w:rPr>
        <w:t>2023</w:t>
      </w:r>
      <w:r>
        <w:rPr>
          <w:color w:val="424343"/>
          <w:sz w:val="16"/>
        </w:rPr>
        <w:t>.</w:t>
      </w:r>
      <w:r>
        <w:rPr>
          <w:color w:val="424343"/>
          <w:spacing w:val="-2"/>
          <w:sz w:val="16"/>
        </w:rPr>
        <w:t xml:space="preserve"> </w:t>
      </w:r>
      <w:r>
        <w:rPr>
          <w:color w:val="424343"/>
          <w:sz w:val="16"/>
        </w:rPr>
        <w:t>You</w:t>
      </w:r>
      <w:r>
        <w:rPr>
          <w:color w:val="424343"/>
          <w:spacing w:val="-2"/>
          <w:sz w:val="16"/>
        </w:rPr>
        <w:t xml:space="preserve"> </w:t>
      </w:r>
      <w:r>
        <w:rPr>
          <w:color w:val="424343"/>
          <w:sz w:val="16"/>
        </w:rPr>
        <w:t>may</w:t>
      </w:r>
      <w:r>
        <w:rPr>
          <w:color w:val="424343"/>
          <w:spacing w:val="-2"/>
          <w:sz w:val="16"/>
        </w:rPr>
        <w:t xml:space="preserve"> </w:t>
      </w:r>
      <w:r>
        <w:rPr>
          <w:color w:val="424343"/>
          <w:sz w:val="16"/>
        </w:rPr>
        <w:t>copy,</w:t>
      </w:r>
      <w:r>
        <w:rPr>
          <w:color w:val="424343"/>
          <w:spacing w:val="-2"/>
          <w:sz w:val="16"/>
        </w:rPr>
        <w:t xml:space="preserve"> </w:t>
      </w:r>
      <w:r>
        <w:rPr>
          <w:color w:val="424343"/>
          <w:sz w:val="16"/>
        </w:rPr>
        <w:t>distribute,</w:t>
      </w:r>
      <w:r>
        <w:rPr>
          <w:color w:val="424343"/>
          <w:spacing w:val="-2"/>
          <w:sz w:val="16"/>
        </w:rPr>
        <w:t xml:space="preserve"> </w:t>
      </w:r>
      <w:r>
        <w:rPr>
          <w:color w:val="424343"/>
          <w:sz w:val="16"/>
        </w:rPr>
        <w:t>display,</w:t>
      </w:r>
      <w:r>
        <w:rPr>
          <w:color w:val="424343"/>
          <w:spacing w:val="-2"/>
          <w:sz w:val="16"/>
        </w:rPr>
        <w:t xml:space="preserve"> </w:t>
      </w:r>
      <w:r>
        <w:rPr>
          <w:color w:val="424343"/>
          <w:sz w:val="16"/>
        </w:rPr>
        <w:t>download</w:t>
      </w:r>
      <w:r>
        <w:rPr>
          <w:color w:val="424343"/>
          <w:spacing w:val="-2"/>
          <w:sz w:val="16"/>
        </w:rPr>
        <w:t xml:space="preserve"> </w:t>
      </w:r>
      <w:r>
        <w:rPr>
          <w:color w:val="424343"/>
          <w:sz w:val="16"/>
        </w:rPr>
        <w:t>and otherwise freely deal with this publication for any purpose, provided that you attribute the Department of Planning and Environment as the owner. However, you must obtain permission if</w:t>
      </w:r>
      <w:r>
        <w:rPr>
          <w:color w:val="424343"/>
          <w:spacing w:val="-2"/>
          <w:sz w:val="16"/>
        </w:rPr>
        <w:t xml:space="preserve"> </w:t>
      </w:r>
      <w:r>
        <w:rPr>
          <w:color w:val="424343"/>
          <w:sz w:val="16"/>
        </w:rPr>
        <w:t>you wish to charge others for access to the publication (other than at cost); include the</w:t>
      </w:r>
      <w:r>
        <w:rPr>
          <w:color w:val="424343"/>
          <w:spacing w:val="-2"/>
          <w:sz w:val="16"/>
        </w:rPr>
        <w:t xml:space="preserve"> </w:t>
      </w:r>
      <w:r>
        <w:rPr>
          <w:color w:val="424343"/>
          <w:sz w:val="16"/>
        </w:rPr>
        <w:t>publication</w:t>
      </w:r>
      <w:r>
        <w:rPr>
          <w:color w:val="424343"/>
          <w:spacing w:val="-2"/>
          <w:sz w:val="16"/>
        </w:rPr>
        <w:t xml:space="preserve"> </w:t>
      </w:r>
      <w:r>
        <w:rPr>
          <w:color w:val="424343"/>
          <w:sz w:val="16"/>
        </w:rPr>
        <w:t>in</w:t>
      </w:r>
      <w:r>
        <w:rPr>
          <w:color w:val="424343"/>
          <w:spacing w:val="-2"/>
          <w:sz w:val="16"/>
        </w:rPr>
        <w:t xml:space="preserve"> </w:t>
      </w:r>
      <w:r>
        <w:rPr>
          <w:color w:val="424343"/>
          <w:sz w:val="16"/>
        </w:rPr>
        <w:t>advertising</w:t>
      </w:r>
      <w:r>
        <w:rPr>
          <w:color w:val="424343"/>
          <w:spacing w:val="-2"/>
          <w:sz w:val="16"/>
        </w:rPr>
        <w:t xml:space="preserve"> </w:t>
      </w:r>
      <w:r>
        <w:rPr>
          <w:color w:val="424343"/>
          <w:sz w:val="16"/>
        </w:rPr>
        <w:t>or</w:t>
      </w:r>
      <w:r>
        <w:rPr>
          <w:color w:val="424343"/>
          <w:spacing w:val="-2"/>
          <w:sz w:val="16"/>
        </w:rPr>
        <w:t xml:space="preserve"> </w:t>
      </w:r>
      <w:r>
        <w:rPr>
          <w:color w:val="424343"/>
          <w:sz w:val="16"/>
        </w:rPr>
        <w:t>a</w:t>
      </w:r>
      <w:r>
        <w:rPr>
          <w:color w:val="424343"/>
          <w:spacing w:val="-1"/>
          <w:sz w:val="16"/>
        </w:rPr>
        <w:t xml:space="preserve"> </w:t>
      </w:r>
      <w:r>
        <w:rPr>
          <w:color w:val="424343"/>
          <w:sz w:val="16"/>
        </w:rPr>
        <w:t>product</w:t>
      </w:r>
      <w:r>
        <w:rPr>
          <w:color w:val="424343"/>
          <w:spacing w:val="-2"/>
          <w:sz w:val="16"/>
        </w:rPr>
        <w:t xml:space="preserve"> </w:t>
      </w:r>
      <w:r>
        <w:rPr>
          <w:color w:val="424343"/>
          <w:sz w:val="16"/>
        </w:rPr>
        <w:t>for</w:t>
      </w:r>
      <w:r>
        <w:rPr>
          <w:color w:val="424343"/>
          <w:spacing w:val="-2"/>
          <w:sz w:val="16"/>
        </w:rPr>
        <w:t xml:space="preserve"> </w:t>
      </w:r>
      <w:r>
        <w:rPr>
          <w:color w:val="424343"/>
          <w:sz w:val="16"/>
        </w:rPr>
        <w:t>sale;</w:t>
      </w:r>
      <w:r>
        <w:rPr>
          <w:color w:val="424343"/>
          <w:spacing w:val="-1"/>
          <w:sz w:val="16"/>
        </w:rPr>
        <w:t xml:space="preserve"> </w:t>
      </w:r>
      <w:r>
        <w:rPr>
          <w:color w:val="424343"/>
          <w:sz w:val="16"/>
        </w:rPr>
        <w:t>modify</w:t>
      </w:r>
      <w:r>
        <w:rPr>
          <w:color w:val="424343"/>
          <w:spacing w:val="-2"/>
          <w:sz w:val="16"/>
        </w:rPr>
        <w:t xml:space="preserve"> </w:t>
      </w:r>
      <w:r>
        <w:rPr>
          <w:color w:val="424343"/>
          <w:sz w:val="16"/>
        </w:rPr>
        <w:t>the</w:t>
      </w:r>
      <w:r>
        <w:rPr>
          <w:color w:val="424343"/>
          <w:spacing w:val="-2"/>
          <w:sz w:val="16"/>
        </w:rPr>
        <w:t xml:space="preserve"> </w:t>
      </w:r>
      <w:r>
        <w:rPr>
          <w:color w:val="424343"/>
          <w:sz w:val="16"/>
        </w:rPr>
        <w:t>publication;</w:t>
      </w:r>
      <w:r>
        <w:rPr>
          <w:color w:val="424343"/>
          <w:spacing w:val="-2"/>
          <w:sz w:val="16"/>
        </w:rPr>
        <w:t xml:space="preserve"> </w:t>
      </w:r>
      <w:r>
        <w:rPr>
          <w:color w:val="424343"/>
          <w:sz w:val="16"/>
        </w:rPr>
        <w:t>or</w:t>
      </w:r>
      <w:r>
        <w:rPr>
          <w:color w:val="424343"/>
          <w:spacing w:val="-2"/>
          <w:sz w:val="16"/>
        </w:rPr>
        <w:t xml:space="preserve"> </w:t>
      </w:r>
      <w:r>
        <w:rPr>
          <w:color w:val="424343"/>
          <w:sz w:val="16"/>
        </w:rPr>
        <w:t>republish</w:t>
      </w:r>
      <w:r>
        <w:rPr>
          <w:color w:val="424343"/>
          <w:spacing w:val="-2"/>
          <w:sz w:val="16"/>
        </w:rPr>
        <w:t xml:space="preserve"> </w:t>
      </w:r>
      <w:r>
        <w:rPr>
          <w:color w:val="424343"/>
          <w:sz w:val="16"/>
        </w:rPr>
        <w:t>the</w:t>
      </w:r>
      <w:r>
        <w:rPr>
          <w:color w:val="424343"/>
          <w:spacing w:val="-2"/>
          <w:sz w:val="16"/>
        </w:rPr>
        <w:t xml:space="preserve"> </w:t>
      </w:r>
      <w:r>
        <w:rPr>
          <w:color w:val="424343"/>
          <w:sz w:val="16"/>
        </w:rPr>
        <w:t>publication</w:t>
      </w:r>
      <w:r>
        <w:rPr>
          <w:color w:val="424343"/>
          <w:spacing w:val="-2"/>
          <w:sz w:val="16"/>
        </w:rPr>
        <w:t xml:space="preserve"> </w:t>
      </w:r>
      <w:r>
        <w:rPr>
          <w:color w:val="424343"/>
          <w:sz w:val="16"/>
        </w:rPr>
        <w:t>on</w:t>
      </w:r>
      <w:r>
        <w:rPr>
          <w:color w:val="424343"/>
          <w:spacing w:val="-2"/>
          <w:sz w:val="16"/>
        </w:rPr>
        <w:t xml:space="preserve"> </w:t>
      </w:r>
      <w:r>
        <w:rPr>
          <w:color w:val="424343"/>
          <w:sz w:val="16"/>
        </w:rPr>
        <w:t>a</w:t>
      </w:r>
      <w:r>
        <w:rPr>
          <w:color w:val="424343"/>
          <w:spacing w:val="-2"/>
          <w:sz w:val="16"/>
        </w:rPr>
        <w:t xml:space="preserve"> </w:t>
      </w:r>
      <w:r>
        <w:rPr>
          <w:color w:val="424343"/>
          <w:sz w:val="16"/>
        </w:rPr>
        <w:t>website.</w:t>
      </w:r>
      <w:r>
        <w:rPr>
          <w:color w:val="424343"/>
          <w:spacing w:val="-2"/>
          <w:sz w:val="16"/>
        </w:rPr>
        <w:t xml:space="preserve"> </w:t>
      </w:r>
      <w:r>
        <w:rPr>
          <w:color w:val="424343"/>
          <w:sz w:val="16"/>
        </w:rPr>
        <w:t>You</w:t>
      </w:r>
      <w:r>
        <w:rPr>
          <w:color w:val="424343"/>
          <w:spacing w:val="-2"/>
          <w:sz w:val="16"/>
        </w:rPr>
        <w:t xml:space="preserve"> </w:t>
      </w:r>
      <w:r>
        <w:rPr>
          <w:color w:val="424343"/>
          <w:sz w:val="16"/>
        </w:rPr>
        <w:t>may</w:t>
      </w:r>
      <w:r>
        <w:rPr>
          <w:color w:val="424343"/>
          <w:spacing w:val="-2"/>
          <w:sz w:val="16"/>
        </w:rPr>
        <w:t xml:space="preserve"> </w:t>
      </w:r>
      <w:r>
        <w:rPr>
          <w:color w:val="424343"/>
          <w:sz w:val="16"/>
        </w:rPr>
        <w:t>freely</w:t>
      </w:r>
      <w:r>
        <w:rPr>
          <w:color w:val="424343"/>
          <w:spacing w:val="-2"/>
          <w:sz w:val="16"/>
        </w:rPr>
        <w:t xml:space="preserve"> </w:t>
      </w:r>
      <w:r>
        <w:rPr>
          <w:color w:val="424343"/>
          <w:sz w:val="16"/>
        </w:rPr>
        <w:t>link to the publication on a departmental website.</w:t>
      </w:r>
    </w:p>
    <w:p w:rsidR="002E5B43" w:rsidRDefault="002E5B43">
      <w:pPr>
        <w:pStyle w:val="BodyText"/>
        <w:rPr>
          <w:sz w:val="16"/>
        </w:rPr>
      </w:pPr>
    </w:p>
    <w:p w:rsidR="002E5B43" w:rsidRDefault="006F5288">
      <w:pPr>
        <w:ind w:left="133" w:right="377"/>
        <w:rPr>
          <w:sz w:val="16"/>
        </w:rPr>
      </w:pPr>
      <w:r>
        <w:rPr>
          <w:color w:val="424343"/>
          <w:sz w:val="16"/>
        </w:rPr>
        <w:t>Disclaimer:</w:t>
      </w:r>
      <w:r>
        <w:rPr>
          <w:color w:val="424343"/>
          <w:spacing w:val="-1"/>
          <w:sz w:val="16"/>
        </w:rPr>
        <w:t xml:space="preserve"> </w:t>
      </w:r>
      <w:r>
        <w:rPr>
          <w:color w:val="424343"/>
          <w:sz w:val="16"/>
        </w:rPr>
        <w:t>The</w:t>
      </w:r>
      <w:r>
        <w:rPr>
          <w:color w:val="424343"/>
          <w:spacing w:val="-1"/>
          <w:sz w:val="16"/>
        </w:rPr>
        <w:t xml:space="preserve"> </w:t>
      </w:r>
      <w:r>
        <w:rPr>
          <w:color w:val="424343"/>
          <w:sz w:val="16"/>
        </w:rPr>
        <w:t>information</w:t>
      </w:r>
      <w:r>
        <w:rPr>
          <w:color w:val="424343"/>
          <w:spacing w:val="-1"/>
          <w:sz w:val="16"/>
        </w:rPr>
        <w:t xml:space="preserve"> </w:t>
      </w:r>
      <w:r>
        <w:rPr>
          <w:color w:val="424343"/>
          <w:sz w:val="16"/>
        </w:rPr>
        <w:t>contained</w:t>
      </w:r>
      <w:r>
        <w:rPr>
          <w:color w:val="424343"/>
          <w:spacing w:val="-1"/>
          <w:sz w:val="16"/>
        </w:rPr>
        <w:t xml:space="preserve"> </w:t>
      </w:r>
      <w:r>
        <w:rPr>
          <w:color w:val="424343"/>
          <w:sz w:val="16"/>
        </w:rPr>
        <w:t>in</w:t>
      </w:r>
      <w:r>
        <w:rPr>
          <w:color w:val="424343"/>
          <w:spacing w:val="-1"/>
          <w:sz w:val="16"/>
        </w:rPr>
        <w:t xml:space="preserve"> </w:t>
      </w:r>
      <w:r>
        <w:rPr>
          <w:color w:val="424343"/>
          <w:sz w:val="16"/>
        </w:rPr>
        <w:t>this</w:t>
      </w:r>
      <w:r>
        <w:rPr>
          <w:color w:val="424343"/>
          <w:spacing w:val="-1"/>
          <w:sz w:val="16"/>
        </w:rPr>
        <w:t xml:space="preserve"> </w:t>
      </w:r>
      <w:r>
        <w:rPr>
          <w:color w:val="424343"/>
          <w:sz w:val="16"/>
        </w:rPr>
        <w:t>publication</w:t>
      </w:r>
      <w:r>
        <w:rPr>
          <w:color w:val="424343"/>
          <w:spacing w:val="-1"/>
          <w:sz w:val="16"/>
        </w:rPr>
        <w:t xml:space="preserve"> </w:t>
      </w:r>
      <w:r>
        <w:rPr>
          <w:color w:val="424343"/>
          <w:sz w:val="16"/>
        </w:rPr>
        <w:t>is</w:t>
      </w:r>
      <w:r>
        <w:rPr>
          <w:color w:val="424343"/>
          <w:spacing w:val="-1"/>
          <w:sz w:val="16"/>
        </w:rPr>
        <w:t xml:space="preserve"> </w:t>
      </w:r>
      <w:r>
        <w:rPr>
          <w:color w:val="424343"/>
          <w:sz w:val="16"/>
        </w:rPr>
        <w:t>based</w:t>
      </w:r>
      <w:r>
        <w:rPr>
          <w:color w:val="424343"/>
          <w:spacing w:val="-1"/>
          <w:sz w:val="16"/>
        </w:rPr>
        <w:t xml:space="preserve"> </w:t>
      </w:r>
      <w:r>
        <w:rPr>
          <w:color w:val="424343"/>
          <w:sz w:val="16"/>
        </w:rPr>
        <w:t>on</w:t>
      </w:r>
      <w:r>
        <w:rPr>
          <w:color w:val="424343"/>
          <w:spacing w:val="-1"/>
          <w:sz w:val="16"/>
        </w:rPr>
        <w:t xml:space="preserve"> </w:t>
      </w:r>
      <w:r>
        <w:rPr>
          <w:color w:val="424343"/>
          <w:sz w:val="16"/>
        </w:rPr>
        <w:t>knowledge</w:t>
      </w:r>
      <w:r>
        <w:rPr>
          <w:color w:val="424343"/>
          <w:spacing w:val="-1"/>
          <w:sz w:val="16"/>
        </w:rPr>
        <w:t xml:space="preserve"> </w:t>
      </w:r>
      <w:r>
        <w:rPr>
          <w:color w:val="424343"/>
          <w:sz w:val="16"/>
        </w:rPr>
        <w:t>and understanding at the</w:t>
      </w:r>
      <w:r>
        <w:rPr>
          <w:color w:val="424343"/>
          <w:spacing w:val="-1"/>
          <w:sz w:val="16"/>
        </w:rPr>
        <w:t xml:space="preserve"> </w:t>
      </w:r>
      <w:r>
        <w:rPr>
          <w:color w:val="424343"/>
          <w:sz w:val="16"/>
        </w:rPr>
        <w:t>time</w:t>
      </w:r>
      <w:r>
        <w:rPr>
          <w:color w:val="424343"/>
          <w:spacing w:val="-1"/>
          <w:sz w:val="16"/>
        </w:rPr>
        <w:t xml:space="preserve"> </w:t>
      </w:r>
      <w:r>
        <w:rPr>
          <w:color w:val="424343"/>
          <w:sz w:val="16"/>
        </w:rPr>
        <w:t>of</w:t>
      </w:r>
      <w:r>
        <w:rPr>
          <w:color w:val="424343"/>
          <w:spacing w:val="-1"/>
          <w:sz w:val="16"/>
        </w:rPr>
        <w:t xml:space="preserve"> </w:t>
      </w:r>
      <w:r>
        <w:rPr>
          <w:color w:val="424343"/>
          <w:sz w:val="16"/>
        </w:rPr>
        <w:t>writing</w:t>
      </w:r>
      <w:r>
        <w:rPr>
          <w:color w:val="424343"/>
          <w:spacing w:val="-1"/>
          <w:sz w:val="16"/>
        </w:rPr>
        <w:t xml:space="preserve"> </w:t>
      </w:r>
      <w:r>
        <w:rPr>
          <w:color w:val="424343"/>
          <w:sz w:val="16"/>
        </w:rPr>
        <w:t>August</w:t>
      </w:r>
      <w:r>
        <w:rPr>
          <w:color w:val="424343"/>
          <w:spacing w:val="-1"/>
          <w:sz w:val="16"/>
        </w:rPr>
        <w:t xml:space="preserve"> </w:t>
      </w:r>
      <w:r>
        <w:rPr>
          <w:color w:val="424343"/>
          <w:sz w:val="16"/>
        </w:rPr>
        <w:t>2023 and may not be accurate, current or complete. The State of New South Wales (including the NSW Department of Planning and Environment), the author and the publisher take no responsibility, and will accept no liability, for the accuracy, currency, reliability or correctness</w:t>
      </w:r>
      <w:r>
        <w:rPr>
          <w:color w:val="424343"/>
          <w:spacing w:val="-2"/>
          <w:sz w:val="16"/>
        </w:rPr>
        <w:t xml:space="preserve"> </w:t>
      </w:r>
      <w:r>
        <w:rPr>
          <w:color w:val="424343"/>
          <w:sz w:val="16"/>
        </w:rPr>
        <w:t>of</w:t>
      </w:r>
      <w:r>
        <w:rPr>
          <w:color w:val="424343"/>
          <w:spacing w:val="-2"/>
          <w:sz w:val="16"/>
        </w:rPr>
        <w:t xml:space="preserve"> </w:t>
      </w:r>
      <w:r>
        <w:rPr>
          <w:color w:val="424343"/>
          <w:sz w:val="16"/>
        </w:rPr>
        <w:t>any</w:t>
      </w:r>
      <w:r>
        <w:rPr>
          <w:color w:val="424343"/>
          <w:spacing w:val="-2"/>
          <w:sz w:val="16"/>
        </w:rPr>
        <w:t xml:space="preserve"> </w:t>
      </w:r>
      <w:r>
        <w:rPr>
          <w:color w:val="424343"/>
          <w:sz w:val="16"/>
        </w:rPr>
        <w:t>information</w:t>
      </w:r>
      <w:r>
        <w:rPr>
          <w:color w:val="424343"/>
          <w:spacing w:val="-2"/>
          <w:sz w:val="16"/>
        </w:rPr>
        <w:t xml:space="preserve"> </w:t>
      </w:r>
      <w:r>
        <w:rPr>
          <w:color w:val="424343"/>
          <w:sz w:val="16"/>
        </w:rPr>
        <w:t>included</w:t>
      </w:r>
      <w:r>
        <w:rPr>
          <w:color w:val="424343"/>
          <w:spacing w:val="-2"/>
          <w:sz w:val="16"/>
        </w:rPr>
        <w:t xml:space="preserve"> </w:t>
      </w:r>
      <w:r>
        <w:rPr>
          <w:color w:val="424343"/>
          <w:sz w:val="16"/>
        </w:rPr>
        <w:t>in</w:t>
      </w:r>
      <w:r>
        <w:rPr>
          <w:color w:val="424343"/>
          <w:spacing w:val="-2"/>
          <w:sz w:val="16"/>
        </w:rPr>
        <w:t xml:space="preserve"> </w:t>
      </w:r>
      <w:r>
        <w:rPr>
          <w:color w:val="424343"/>
          <w:sz w:val="16"/>
        </w:rPr>
        <w:t>the</w:t>
      </w:r>
      <w:r>
        <w:rPr>
          <w:color w:val="424343"/>
          <w:spacing w:val="-2"/>
          <w:sz w:val="16"/>
        </w:rPr>
        <w:t xml:space="preserve"> </w:t>
      </w:r>
      <w:r>
        <w:rPr>
          <w:color w:val="424343"/>
          <w:sz w:val="16"/>
        </w:rPr>
        <w:t>document</w:t>
      </w:r>
      <w:r>
        <w:rPr>
          <w:color w:val="424343"/>
          <w:spacing w:val="-2"/>
          <w:sz w:val="16"/>
        </w:rPr>
        <w:t xml:space="preserve"> </w:t>
      </w:r>
      <w:r>
        <w:rPr>
          <w:color w:val="424343"/>
          <w:sz w:val="16"/>
        </w:rPr>
        <w:t>(including</w:t>
      </w:r>
      <w:r>
        <w:rPr>
          <w:color w:val="424343"/>
          <w:spacing w:val="-2"/>
          <w:sz w:val="16"/>
        </w:rPr>
        <w:t xml:space="preserve"> </w:t>
      </w:r>
      <w:r>
        <w:rPr>
          <w:color w:val="424343"/>
          <w:sz w:val="16"/>
        </w:rPr>
        <w:t>material</w:t>
      </w:r>
      <w:r>
        <w:rPr>
          <w:color w:val="424343"/>
          <w:spacing w:val="-2"/>
          <w:sz w:val="16"/>
        </w:rPr>
        <w:t xml:space="preserve"> </w:t>
      </w:r>
      <w:r>
        <w:rPr>
          <w:color w:val="424343"/>
          <w:sz w:val="16"/>
        </w:rPr>
        <w:t>provided</w:t>
      </w:r>
      <w:r>
        <w:rPr>
          <w:color w:val="424343"/>
          <w:spacing w:val="-2"/>
          <w:sz w:val="16"/>
        </w:rPr>
        <w:t xml:space="preserve"> </w:t>
      </w:r>
      <w:r>
        <w:rPr>
          <w:color w:val="424343"/>
          <w:sz w:val="16"/>
        </w:rPr>
        <w:t>by</w:t>
      </w:r>
      <w:r>
        <w:rPr>
          <w:color w:val="424343"/>
          <w:spacing w:val="-2"/>
          <w:sz w:val="16"/>
        </w:rPr>
        <w:t xml:space="preserve"> </w:t>
      </w:r>
      <w:r>
        <w:rPr>
          <w:color w:val="424343"/>
          <w:sz w:val="16"/>
        </w:rPr>
        <w:t>third</w:t>
      </w:r>
      <w:r>
        <w:rPr>
          <w:color w:val="424343"/>
          <w:spacing w:val="-2"/>
          <w:sz w:val="16"/>
        </w:rPr>
        <w:t xml:space="preserve"> </w:t>
      </w:r>
      <w:r>
        <w:rPr>
          <w:color w:val="424343"/>
          <w:sz w:val="16"/>
        </w:rPr>
        <w:t>parties).</w:t>
      </w:r>
      <w:r>
        <w:rPr>
          <w:color w:val="424343"/>
          <w:spacing w:val="-2"/>
          <w:sz w:val="16"/>
        </w:rPr>
        <w:t xml:space="preserve"> </w:t>
      </w:r>
      <w:r>
        <w:rPr>
          <w:color w:val="424343"/>
          <w:sz w:val="16"/>
        </w:rPr>
        <w:t>Readers</w:t>
      </w:r>
      <w:r>
        <w:rPr>
          <w:color w:val="424343"/>
          <w:spacing w:val="-2"/>
          <w:sz w:val="16"/>
        </w:rPr>
        <w:t xml:space="preserve"> </w:t>
      </w:r>
      <w:r>
        <w:rPr>
          <w:color w:val="424343"/>
          <w:sz w:val="16"/>
        </w:rPr>
        <w:t>should</w:t>
      </w:r>
      <w:r>
        <w:rPr>
          <w:color w:val="424343"/>
          <w:spacing w:val="-2"/>
          <w:sz w:val="16"/>
        </w:rPr>
        <w:t xml:space="preserve"> </w:t>
      </w:r>
      <w:r>
        <w:rPr>
          <w:color w:val="424343"/>
          <w:sz w:val="16"/>
        </w:rPr>
        <w:t>make</w:t>
      </w:r>
      <w:r>
        <w:rPr>
          <w:color w:val="424343"/>
          <w:spacing w:val="-2"/>
          <w:sz w:val="16"/>
        </w:rPr>
        <w:t xml:space="preserve"> </w:t>
      </w:r>
      <w:r>
        <w:rPr>
          <w:color w:val="424343"/>
          <w:sz w:val="16"/>
        </w:rPr>
        <w:t>their</w:t>
      </w:r>
      <w:r>
        <w:rPr>
          <w:color w:val="424343"/>
          <w:spacing w:val="-2"/>
          <w:sz w:val="16"/>
        </w:rPr>
        <w:t xml:space="preserve"> </w:t>
      </w:r>
      <w:r>
        <w:rPr>
          <w:color w:val="424343"/>
          <w:sz w:val="16"/>
        </w:rPr>
        <w:t>own inquiries and rely on their own advice when making decisions related to material contained in this publication.</w:t>
      </w:r>
    </w:p>
    <w:p w:rsidR="002E5B43" w:rsidRDefault="002E5B43">
      <w:pPr>
        <w:rPr>
          <w:sz w:val="16"/>
        </w:rPr>
        <w:sectPr w:rsidR="002E5B43">
          <w:pgSz w:w="11910" w:h="16840"/>
          <w:pgMar w:top="1940" w:right="820" w:bottom="280" w:left="1000" w:header="720" w:footer="720" w:gutter="0"/>
          <w:cols w:space="720"/>
        </w:sectPr>
      </w:pPr>
    </w:p>
    <w:p w:rsidR="002E5B43" w:rsidRDefault="006F5288">
      <w:pPr>
        <w:pStyle w:val="BodyText"/>
        <w:spacing w:line="20" w:lineRule="exact"/>
        <w:ind w:left="104"/>
        <w:rPr>
          <w:sz w:val="2"/>
        </w:rPr>
      </w:pPr>
      <w:r>
        <w:rPr>
          <w:noProof/>
          <w:sz w:val="2"/>
          <w:lang w:val="en-AU" w:eastAsia="en-AU"/>
        </w:rPr>
        <w:lastRenderedPageBreak/>
        <mc:AlternateContent>
          <mc:Choice Requires="wpg">
            <w:drawing>
              <wp:inline distT="0" distB="0" distL="0" distR="0">
                <wp:extent cx="6158865" cy="635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865" cy="6350"/>
                          <a:chOff x="0" y="0"/>
                          <a:chExt cx="6158865" cy="6350"/>
                        </a:xfrm>
                      </wpg:grpSpPr>
                      <wps:wsp>
                        <wps:cNvPr id="9" name="Graphic 9"/>
                        <wps:cNvSpPr/>
                        <wps:spPr>
                          <a:xfrm>
                            <a:off x="0" y="0"/>
                            <a:ext cx="6158865" cy="6350"/>
                          </a:xfrm>
                          <a:custGeom>
                            <a:avLst/>
                            <a:gdLst/>
                            <a:ahLst/>
                            <a:cxnLst/>
                            <a:rect l="l" t="t" r="r" b="b"/>
                            <a:pathLst>
                              <a:path w="6158865" h="6350">
                                <a:moveTo>
                                  <a:pt x="6158484" y="0"/>
                                </a:moveTo>
                                <a:lnTo>
                                  <a:pt x="0" y="0"/>
                                </a:lnTo>
                                <a:lnTo>
                                  <a:pt x="0" y="6095"/>
                                </a:lnTo>
                                <a:lnTo>
                                  <a:pt x="6158484" y="6095"/>
                                </a:lnTo>
                                <a:lnTo>
                                  <a:pt x="6158484" y="0"/>
                                </a:lnTo>
                                <a:close/>
                              </a:path>
                            </a:pathLst>
                          </a:custGeom>
                          <a:solidFill>
                            <a:srgbClr val="E11D3F"/>
                          </a:solidFill>
                        </wps:spPr>
                        <wps:bodyPr wrap="square" lIns="0" tIns="0" rIns="0" bIns="0" rtlCol="0">
                          <a:prstTxWarp prst="textNoShape">
                            <a:avLst/>
                          </a:prstTxWarp>
                          <a:noAutofit/>
                        </wps:bodyPr>
                      </wps:wsp>
                    </wpg:wgp>
                  </a:graphicData>
                </a:graphic>
              </wp:inline>
            </w:drawing>
          </mc:Choice>
          <mc:Fallback>
            <w:pict>
              <v:group w14:anchorId="3551BA17" id="Group 8" o:spid="_x0000_s1026" style="width:484.95pt;height:.5pt;mso-position-horizontal-relative:char;mso-position-vertical-relative:line" coordsize="615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">
                <v:shape id="Graphic 9" o:spid="_x0000_s1027" style="position:absolute;width:61588;height:63;visibility:visible;mso-wrap-style:square;v-text-anchor:top" coordsize="615886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0bL8MA&#10;AADaAAAADwAAAGRycy9kb3ducmV2LnhtbESPQWsCMRSE70L/Q3iF3jRbkVJXs0srCB56sKuIx8fm&#10;uVncvKSbqOu/N4VCj8PMfMMsy8F24kp9aB0reJ1kIIhrp1tuFOx36/E7iBCRNXaOScGdApTF02iJ&#10;uXY3/qZrFRuRIBxyVGBi9LmUoTZkMUycJ07eyfUWY5J9I3WPtwS3nZxm2Zu02HJaMOhpZag+Vxer&#10;YLatDtvVTyurgxm+NkdvvNOfSr08Dx8LEJGG+B/+a2+0gjn8Xkk3QB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0bL8MAAADaAAAADwAAAAAAAAAAAAAAAACYAgAAZHJzL2Rv&#10;d25yZXYueG1sUEsFBgAAAAAEAAQA9QAAAIgDAAAAAA==&#10;" path="m6158484,l,,,6095r6158484,l6158484,xe" fillcolor="#e11d3f" stroked="f">
                  <v:path arrowok="t"/>
                </v:shape>
                <w10:anchorlock/>
              </v:group>
            </w:pict>
          </mc:Fallback>
        </mc:AlternateContent>
      </w:r>
    </w:p>
    <w:p w:rsidR="002E5B43" w:rsidRDefault="002E5B43">
      <w:pPr>
        <w:pStyle w:val="BodyText"/>
        <w:spacing w:before="98"/>
        <w:rPr>
          <w:sz w:val="40"/>
        </w:rPr>
      </w:pPr>
    </w:p>
    <w:p w:rsidR="002E5B43" w:rsidRDefault="006F5288">
      <w:pPr>
        <w:pStyle w:val="Heading1"/>
        <w:ind w:left="134" w:firstLine="0"/>
      </w:pPr>
      <w:r>
        <w:rPr>
          <w:color w:val="002664"/>
          <w:spacing w:val="-2"/>
        </w:rPr>
        <w:t>Contents</w:t>
      </w:r>
    </w:p>
    <w:sdt>
      <w:sdtPr>
        <w:rPr>
          <w:b w:val="0"/>
          <w:bCs w:val="0"/>
        </w:rPr>
        <w:id w:val="-1937202868"/>
        <w:docPartObj>
          <w:docPartGallery w:val="Table of Contents"/>
          <w:docPartUnique/>
        </w:docPartObj>
      </w:sdtPr>
      <w:sdtEndPr/>
      <w:sdtContent>
        <w:p w:rsidR="002E5B43" w:rsidRDefault="00832CE4">
          <w:pPr>
            <w:pStyle w:val="TOC2"/>
            <w:numPr>
              <w:ilvl w:val="0"/>
              <w:numId w:val="8"/>
            </w:numPr>
            <w:tabs>
              <w:tab w:val="left" w:pos="984"/>
              <w:tab w:val="right" w:leader="dot" w:pos="9761"/>
            </w:tabs>
            <w:ind w:hanging="850"/>
          </w:pPr>
          <w:hyperlink w:anchor="_TOC_250018" w:history="1">
            <w:r w:rsidR="006F5288">
              <w:rPr>
                <w:spacing w:val="-2"/>
              </w:rPr>
              <w:t>Introduction</w:t>
            </w:r>
            <w:r w:rsidR="006F5288">
              <w:rPr>
                <w:rFonts w:ascii="Times New Roman"/>
                <w:b w:val="0"/>
              </w:rPr>
              <w:tab/>
            </w:r>
            <w:r w:rsidR="006F5288">
              <w:rPr>
                <w:spacing w:val="-10"/>
              </w:rPr>
              <w:t>1</w:t>
            </w:r>
          </w:hyperlink>
        </w:p>
        <w:p w:rsidR="002E5B43" w:rsidRDefault="00832CE4">
          <w:pPr>
            <w:pStyle w:val="TOC2"/>
            <w:numPr>
              <w:ilvl w:val="0"/>
              <w:numId w:val="8"/>
            </w:numPr>
            <w:tabs>
              <w:tab w:val="left" w:pos="984"/>
              <w:tab w:val="right" w:leader="dot" w:pos="9761"/>
            </w:tabs>
            <w:spacing w:before="128"/>
            <w:ind w:hanging="850"/>
          </w:pPr>
          <w:hyperlink w:anchor="_TOC_250017" w:history="1">
            <w:r w:rsidR="006F5288">
              <w:t>Exhibition</w:t>
            </w:r>
            <w:r w:rsidR="006F5288">
              <w:rPr>
                <w:spacing w:val="-11"/>
              </w:rPr>
              <w:t xml:space="preserve"> </w:t>
            </w:r>
            <w:r w:rsidR="006F5288">
              <w:rPr>
                <w:spacing w:val="-2"/>
              </w:rPr>
              <w:t>Details</w:t>
            </w:r>
            <w:r w:rsidR="006F5288">
              <w:rPr>
                <w:rFonts w:ascii="Times New Roman"/>
                <w:b w:val="0"/>
              </w:rPr>
              <w:tab/>
            </w:r>
            <w:r w:rsidR="006F5288">
              <w:rPr>
                <w:spacing w:val="-10"/>
              </w:rPr>
              <w:t>3</w:t>
            </w:r>
          </w:hyperlink>
        </w:p>
        <w:p w:rsidR="002E5B43" w:rsidRDefault="00832CE4">
          <w:pPr>
            <w:pStyle w:val="TOC4"/>
            <w:numPr>
              <w:ilvl w:val="1"/>
              <w:numId w:val="8"/>
            </w:numPr>
            <w:tabs>
              <w:tab w:val="left" w:pos="984"/>
              <w:tab w:val="right" w:leader="dot" w:pos="9761"/>
            </w:tabs>
            <w:spacing w:before="100"/>
          </w:pPr>
          <w:hyperlink w:anchor="_TOC_250016" w:history="1">
            <w:r w:rsidR="006F5288">
              <w:t>Exhibition</w:t>
            </w:r>
            <w:r w:rsidR="006F5288">
              <w:rPr>
                <w:spacing w:val="-10"/>
              </w:rPr>
              <w:t xml:space="preserve"> </w:t>
            </w:r>
            <w:r w:rsidR="006F5288">
              <w:rPr>
                <w:spacing w:val="-2"/>
              </w:rPr>
              <w:t>Period</w:t>
            </w:r>
            <w:r w:rsidR="006F5288">
              <w:rPr>
                <w:rFonts w:ascii="Times New Roman"/>
              </w:rPr>
              <w:tab/>
            </w:r>
            <w:r w:rsidR="006F5288">
              <w:rPr>
                <w:spacing w:val="-10"/>
              </w:rPr>
              <w:t>3</w:t>
            </w:r>
          </w:hyperlink>
        </w:p>
        <w:p w:rsidR="002E5B43" w:rsidRDefault="00832CE4">
          <w:pPr>
            <w:pStyle w:val="TOC4"/>
            <w:numPr>
              <w:ilvl w:val="1"/>
              <w:numId w:val="8"/>
            </w:numPr>
            <w:tabs>
              <w:tab w:val="left" w:pos="984"/>
              <w:tab w:val="right" w:leader="dot" w:pos="9761"/>
            </w:tabs>
            <w:spacing w:before="59"/>
          </w:pPr>
          <w:hyperlink w:anchor="_TOC_250015" w:history="1">
            <w:r w:rsidR="006F5288">
              <w:t>Exhibited</w:t>
            </w:r>
            <w:r w:rsidR="006F5288">
              <w:rPr>
                <w:spacing w:val="-10"/>
              </w:rPr>
              <w:t xml:space="preserve"> </w:t>
            </w:r>
            <w:r w:rsidR="006F5288">
              <w:rPr>
                <w:spacing w:val="-2"/>
              </w:rPr>
              <w:t>Materials</w:t>
            </w:r>
            <w:r w:rsidR="006F5288">
              <w:rPr>
                <w:rFonts w:ascii="Times New Roman"/>
              </w:rPr>
              <w:tab/>
            </w:r>
            <w:r w:rsidR="006F5288">
              <w:rPr>
                <w:spacing w:val="-10"/>
              </w:rPr>
              <w:t>3</w:t>
            </w:r>
          </w:hyperlink>
        </w:p>
        <w:p w:rsidR="002E5B43" w:rsidRDefault="00832CE4">
          <w:pPr>
            <w:pStyle w:val="TOC4"/>
            <w:numPr>
              <w:ilvl w:val="1"/>
              <w:numId w:val="8"/>
            </w:numPr>
            <w:tabs>
              <w:tab w:val="left" w:pos="984"/>
              <w:tab w:val="right" w:leader="dot" w:pos="9761"/>
            </w:tabs>
          </w:pPr>
          <w:hyperlink w:anchor="_TOC_250014" w:history="1">
            <w:r w:rsidR="006F5288">
              <w:t>Exhibition</w:t>
            </w:r>
            <w:r w:rsidR="006F5288">
              <w:rPr>
                <w:spacing w:val="-10"/>
              </w:rPr>
              <w:t xml:space="preserve"> </w:t>
            </w:r>
            <w:r w:rsidR="006F5288">
              <w:rPr>
                <w:spacing w:val="-2"/>
              </w:rPr>
              <w:t>Venues</w:t>
            </w:r>
            <w:r w:rsidR="006F5288">
              <w:rPr>
                <w:rFonts w:ascii="Times New Roman"/>
              </w:rPr>
              <w:tab/>
            </w:r>
            <w:r w:rsidR="006F5288">
              <w:rPr>
                <w:spacing w:val="-10"/>
              </w:rPr>
              <w:t>3</w:t>
            </w:r>
          </w:hyperlink>
        </w:p>
        <w:p w:rsidR="002E5B43" w:rsidRDefault="00832CE4">
          <w:pPr>
            <w:pStyle w:val="TOC4"/>
            <w:numPr>
              <w:ilvl w:val="1"/>
              <w:numId w:val="8"/>
            </w:numPr>
            <w:tabs>
              <w:tab w:val="left" w:pos="984"/>
              <w:tab w:val="right" w:leader="dot" w:pos="9761"/>
            </w:tabs>
          </w:pPr>
          <w:hyperlink w:anchor="_TOC_250013" w:history="1">
            <w:r w:rsidR="006F5288">
              <w:t>Media</w:t>
            </w:r>
            <w:r w:rsidR="006F5288">
              <w:rPr>
                <w:spacing w:val="-6"/>
              </w:rPr>
              <w:t xml:space="preserve"> </w:t>
            </w:r>
            <w:r w:rsidR="006F5288">
              <w:rPr>
                <w:spacing w:val="-2"/>
              </w:rPr>
              <w:t>Release</w:t>
            </w:r>
            <w:r w:rsidR="006F5288">
              <w:rPr>
                <w:rFonts w:ascii="Times New Roman"/>
              </w:rPr>
              <w:tab/>
            </w:r>
            <w:r w:rsidR="006F5288">
              <w:rPr>
                <w:spacing w:val="-10"/>
              </w:rPr>
              <w:t>4</w:t>
            </w:r>
          </w:hyperlink>
        </w:p>
        <w:p w:rsidR="002E5B43" w:rsidRDefault="00832CE4">
          <w:pPr>
            <w:pStyle w:val="TOC4"/>
            <w:numPr>
              <w:ilvl w:val="1"/>
              <w:numId w:val="8"/>
            </w:numPr>
            <w:tabs>
              <w:tab w:val="left" w:pos="984"/>
              <w:tab w:val="right" w:leader="dot" w:pos="9761"/>
            </w:tabs>
          </w:pPr>
          <w:hyperlink w:anchor="_TOC_250012" w:history="1">
            <w:r w:rsidR="006F5288">
              <w:t>Landowner</w:t>
            </w:r>
            <w:r w:rsidR="006F5288">
              <w:rPr>
                <w:spacing w:val="-11"/>
              </w:rPr>
              <w:t xml:space="preserve"> </w:t>
            </w:r>
            <w:r w:rsidR="006F5288">
              <w:rPr>
                <w:spacing w:val="-2"/>
              </w:rPr>
              <w:t>Notification</w:t>
            </w:r>
            <w:r w:rsidR="006F5288">
              <w:rPr>
                <w:rFonts w:ascii="Times New Roman"/>
              </w:rPr>
              <w:tab/>
            </w:r>
            <w:r w:rsidR="006F5288">
              <w:rPr>
                <w:spacing w:val="-10"/>
              </w:rPr>
              <w:t>4</w:t>
            </w:r>
          </w:hyperlink>
        </w:p>
        <w:p w:rsidR="002E5B43" w:rsidRDefault="00832CE4">
          <w:pPr>
            <w:pStyle w:val="TOC4"/>
            <w:numPr>
              <w:ilvl w:val="1"/>
              <w:numId w:val="8"/>
            </w:numPr>
            <w:tabs>
              <w:tab w:val="left" w:pos="984"/>
              <w:tab w:val="right" w:leader="dot" w:pos="9764"/>
            </w:tabs>
            <w:spacing w:before="61"/>
          </w:pPr>
          <w:hyperlink w:anchor="_TOC_250011" w:history="1">
            <w:r w:rsidR="006F5288">
              <w:t>Key</w:t>
            </w:r>
            <w:r w:rsidR="006F5288">
              <w:rPr>
                <w:spacing w:val="-8"/>
              </w:rPr>
              <w:t xml:space="preserve"> </w:t>
            </w:r>
            <w:r w:rsidR="006F5288">
              <w:t>Stakeholder</w:t>
            </w:r>
            <w:r w:rsidR="006F5288">
              <w:rPr>
                <w:spacing w:val="-8"/>
              </w:rPr>
              <w:t xml:space="preserve"> </w:t>
            </w:r>
            <w:r w:rsidR="006F5288">
              <w:rPr>
                <w:spacing w:val="-2"/>
              </w:rPr>
              <w:t>Notification</w:t>
            </w:r>
            <w:r w:rsidR="006F5288">
              <w:rPr>
                <w:rFonts w:ascii="Times New Roman"/>
              </w:rPr>
              <w:tab/>
            </w:r>
            <w:r w:rsidR="006F5288">
              <w:rPr>
                <w:spacing w:val="-10"/>
              </w:rPr>
              <w:t>4</w:t>
            </w:r>
          </w:hyperlink>
        </w:p>
        <w:p w:rsidR="002E5B43" w:rsidRDefault="00832CE4">
          <w:pPr>
            <w:pStyle w:val="TOC4"/>
            <w:numPr>
              <w:ilvl w:val="1"/>
              <w:numId w:val="8"/>
            </w:numPr>
            <w:tabs>
              <w:tab w:val="left" w:pos="984"/>
              <w:tab w:val="right" w:leader="dot" w:pos="9761"/>
            </w:tabs>
          </w:pPr>
          <w:hyperlink w:anchor="_TOC_250010" w:history="1">
            <w:r w:rsidR="006F5288">
              <w:t>Information</w:t>
            </w:r>
            <w:r w:rsidR="006F5288">
              <w:rPr>
                <w:spacing w:val="-13"/>
              </w:rPr>
              <w:t xml:space="preserve"> </w:t>
            </w:r>
            <w:r w:rsidR="006F5288">
              <w:rPr>
                <w:spacing w:val="-2"/>
              </w:rPr>
              <w:t>Sessions.</w:t>
            </w:r>
            <w:r w:rsidR="006F5288">
              <w:rPr>
                <w:rFonts w:ascii="Times New Roman"/>
              </w:rPr>
              <w:tab/>
            </w:r>
            <w:r w:rsidR="006F5288">
              <w:rPr>
                <w:spacing w:val="-10"/>
              </w:rPr>
              <w:t>4</w:t>
            </w:r>
          </w:hyperlink>
        </w:p>
        <w:p w:rsidR="002E5B43" w:rsidRDefault="00832CE4">
          <w:pPr>
            <w:pStyle w:val="TOC2"/>
            <w:numPr>
              <w:ilvl w:val="0"/>
              <w:numId w:val="8"/>
            </w:numPr>
            <w:tabs>
              <w:tab w:val="left" w:pos="984"/>
              <w:tab w:val="right" w:leader="dot" w:pos="9763"/>
            </w:tabs>
            <w:spacing w:before="126"/>
          </w:pPr>
          <w:hyperlink w:anchor="_TOC_250009" w:history="1">
            <w:r w:rsidR="006F5288">
              <w:t>Submissions</w:t>
            </w:r>
            <w:r w:rsidR="006F5288">
              <w:rPr>
                <w:spacing w:val="-14"/>
              </w:rPr>
              <w:t xml:space="preserve"> </w:t>
            </w:r>
            <w:r w:rsidR="006F5288">
              <w:rPr>
                <w:spacing w:val="-2"/>
              </w:rPr>
              <w:t>Summary</w:t>
            </w:r>
            <w:r w:rsidR="006F5288">
              <w:rPr>
                <w:rFonts w:ascii="Times New Roman"/>
                <w:b w:val="0"/>
              </w:rPr>
              <w:tab/>
            </w:r>
            <w:r w:rsidR="006F5288">
              <w:rPr>
                <w:spacing w:val="-10"/>
              </w:rPr>
              <w:t>4</w:t>
            </w:r>
          </w:hyperlink>
        </w:p>
        <w:p w:rsidR="002E5B43" w:rsidRDefault="00832CE4">
          <w:pPr>
            <w:pStyle w:val="TOC4"/>
            <w:numPr>
              <w:ilvl w:val="1"/>
              <w:numId w:val="8"/>
            </w:numPr>
            <w:tabs>
              <w:tab w:val="left" w:pos="984"/>
              <w:tab w:val="right" w:leader="dot" w:pos="9761"/>
            </w:tabs>
            <w:spacing w:before="100"/>
          </w:pPr>
          <w:hyperlink w:anchor="_TOC_250008" w:history="1">
            <w:r w:rsidR="006F5288">
              <w:t>Submissions</w:t>
            </w:r>
            <w:r w:rsidR="006F5288">
              <w:rPr>
                <w:spacing w:val="-13"/>
              </w:rPr>
              <w:t xml:space="preserve"> </w:t>
            </w:r>
            <w:r w:rsidR="006F5288">
              <w:rPr>
                <w:spacing w:val="-2"/>
              </w:rPr>
              <w:t>received</w:t>
            </w:r>
            <w:r w:rsidR="006F5288">
              <w:rPr>
                <w:rFonts w:ascii="Times New Roman"/>
              </w:rPr>
              <w:tab/>
            </w:r>
            <w:r w:rsidR="006F5288">
              <w:rPr>
                <w:spacing w:val="-10"/>
              </w:rPr>
              <w:t>4</w:t>
            </w:r>
          </w:hyperlink>
        </w:p>
        <w:p w:rsidR="002E5B43" w:rsidRDefault="00832CE4">
          <w:pPr>
            <w:pStyle w:val="TOC4"/>
            <w:numPr>
              <w:ilvl w:val="1"/>
              <w:numId w:val="8"/>
            </w:numPr>
            <w:tabs>
              <w:tab w:val="left" w:pos="984"/>
              <w:tab w:val="right" w:leader="dot" w:pos="9763"/>
            </w:tabs>
          </w:pPr>
          <w:hyperlink w:anchor="_TOC_250007" w:history="1">
            <w:r w:rsidR="006F5288">
              <w:t>Issues</w:t>
            </w:r>
            <w:r w:rsidR="006F5288">
              <w:rPr>
                <w:spacing w:val="-5"/>
              </w:rPr>
              <w:t xml:space="preserve"> </w:t>
            </w:r>
            <w:r w:rsidR="006F5288">
              <w:t>Raised</w:t>
            </w:r>
            <w:r w:rsidR="006F5288">
              <w:rPr>
                <w:spacing w:val="-5"/>
              </w:rPr>
              <w:t xml:space="preserve"> </w:t>
            </w:r>
            <w:r w:rsidR="006F5288">
              <w:t>in</w:t>
            </w:r>
            <w:r w:rsidR="006F5288">
              <w:rPr>
                <w:spacing w:val="-5"/>
              </w:rPr>
              <w:t xml:space="preserve"> </w:t>
            </w:r>
            <w:r w:rsidR="006F5288">
              <w:rPr>
                <w:spacing w:val="-2"/>
              </w:rPr>
              <w:t>Submissions</w:t>
            </w:r>
            <w:r w:rsidR="006F5288">
              <w:rPr>
                <w:rFonts w:ascii="Times New Roman"/>
              </w:rPr>
              <w:tab/>
            </w:r>
            <w:r w:rsidR="006F5288">
              <w:rPr>
                <w:spacing w:val="-12"/>
              </w:rPr>
              <w:t>4</w:t>
            </w:r>
          </w:hyperlink>
        </w:p>
        <w:p w:rsidR="002E5B43" w:rsidRDefault="00832CE4">
          <w:pPr>
            <w:pStyle w:val="TOC2"/>
            <w:numPr>
              <w:ilvl w:val="0"/>
              <w:numId w:val="8"/>
            </w:numPr>
            <w:tabs>
              <w:tab w:val="left" w:pos="984"/>
              <w:tab w:val="right" w:leader="dot" w:pos="9761"/>
            </w:tabs>
          </w:pPr>
          <w:hyperlink w:anchor="_TOC_250006" w:history="1">
            <w:r w:rsidR="006F5288">
              <w:t>Flood</w:t>
            </w:r>
            <w:r w:rsidR="006F5288">
              <w:rPr>
                <w:spacing w:val="-9"/>
              </w:rPr>
              <w:t xml:space="preserve"> </w:t>
            </w:r>
            <w:r w:rsidR="006F5288">
              <w:t>Risk</w:t>
            </w:r>
            <w:r w:rsidR="006F5288">
              <w:rPr>
                <w:spacing w:val="-8"/>
              </w:rPr>
              <w:t xml:space="preserve"> </w:t>
            </w:r>
            <w:r w:rsidR="006F5288">
              <w:t>Management</w:t>
            </w:r>
            <w:r w:rsidR="006F5288">
              <w:rPr>
                <w:spacing w:val="-8"/>
              </w:rPr>
              <w:t xml:space="preserve"> </w:t>
            </w:r>
            <w:r w:rsidR="006F5288">
              <w:rPr>
                <w:spacing w:val="-2"/>
              </w:rPr>
              <w:t>Considerations</w:t>
            </w:r>
            <w:r w:rsidR="006F5288">
              <w:rPr>
                <w:rFonts w:ascii="Times New Roman"/>
                <w:b w:val="0"/>
              </w:rPr>
              <w:tab/>
            </w:r>
            <w:r w:rsidR="006F5288">
              <w:rPr>
                <w:spacing w:val="-10"/>
              </w:rPr>
              <w:t>5</w:t>
            </w:r>
          </w:hyperlink>
        </w:p>
        <w:p w:rsidR="002E5B43" w:rsidRDefault="00832CE4">
          <w:pPr>
            <w:pStyle w:val="TOC4"/>
            <w:numPr>
              <w:ilvl w:val="1"/>
              <w:numId w:val="8"/>
            </w:numPr>
            <w:tabs>
              <w:tab w:val="left" w:pos="984"/>
              <w:tab w:val="right" w:leader="dot" w:pos="9761"/>
            </w:tabs>
            <w:spacing w:before="100"/>
          </w:pPr>
          <w:hyperlink w:anchor="_TOC_250005" w:history="1">
            <w:r w:rsidR="006F5288">
              <w:t>Flood</w:t>
            </w:r>
            <w:r w:rsidR="006F5288">
              <w:rPr>
                <w:spacing w:val="-6"/>
              </w:rPr>
              <w:t xml:space="preserve"> </w:t>
            </w:r>
            <w:r w:rsidR="006F5288">
              <w:rPr>
                <w:spacing w:val="-2"/>
              </w:rPr>
              <w:t>Affectation</w:t>
            </w:r>
            <w:r w:rsidR="006F5288">
              <w:rPr>
                <w:rFonts w:ascii="Times New Roman"/>
              </w:rPr>
              <w:tab/>
            </w:r>
            <w:r w:rsidR="006F5288">
              <w:rPr>
                <w:spacing w:val="-10"/>
              </w:rPr>
              <w:t>5</w:t>
            </w:r>
          </w:hyperlink>
        </w:p>
        <w:p w:rsidR="002E5B43" w:rsidRDefault="00832CE4">
          <w:pPr>
            <w:pStyle w:val="TOC4"/>
            <w:numPr>
              <w:ilvl w:val="1"/>
              <w:numId w:val="8"/>
            </w:numPr>
            <w:tabs>
              <w:tab w:val="left" w:pos="984"/>
              <w:tab w:val="right" w:leader="dot" w:pos="9763"/>
            </w:tabs>
          </w:pPr>
          <w:hyperlink w:anchor="_TOC_250004" w:history="1">
            <w:r w:rsidR="006F5288">
              <w:t>2022</w:t>
            </w:r>
            <w:r w:rsidR="006F5288">
              <w:rPr>
                <w:spacing w:val="-7"/>
              </w:rPr>
              <w:t xml:space="preserve"> </w:t>
            </w:r>
            <w:r w:rsidR="006F5288">
              <w:t>NSW</w:t>
            </w:r>
            <w:r w:rsidR="006F5288">
              <w:rPr>
                <w:spacing w:val="-7"/>
              </w:rPr>
              <w:t xml:space="preserve"> </w:t>
            </w:r>
            <w:r w:rsidR="006F5288">
              <w:t>Independent</w:t>
            </w:r>
            <w:r w:rsidR="006F5288">
              <w:rPr>
                <w:spacing w:val="-8"/>
              </w:rPr>
              <w:t xml:space="preserve"> </w:t>
            </w:r>
            <w:r w:rsidR="006F5288">
              <w:t>Flood</w:t>
            </w:r>
            <w:r w:rsidR="006F5288">
              <w:rPr>
                <w:spacing w:val="-7"/>
              </w:rPr>
              <w:t xml:space="preserve"> </w:t>
            </w:r>
            <w:r w:rsidR="006F5288">
              <w:rPr>
                <w:spacing w:val="-2"/>
              </w:rPr>
              <w:t>Inquiry</w:t>
            </w:r>
            <w:r w:rsidR="006F5288">
              <w:rPr>
                <w:rFonts w:ascii="Times New Roman"/>
              </w:rPr>
              <w:tab/>
            </w:r>
            <w:r w:rsidR="006F5288">
              <w:rPr>
                <w:spacing w:val="-10"/>
              </w:rPr>
              <w:t>6</w:t>
            </w:r>
          </w:hyperlink>
        </w:p>
        <w:p w:rsidR="002E5B43" w:rsidRDefault="00832CE4">
          <w:pPr>
            <w:pStyle w:val="TOC4"/>
            <w:numPr>
              <w:ilvl w:val="1"/>
              <w:numId w:val="8"/>
            </w:numPr>
            <w:tabs>
              <w:tab w:val="left" w:pos="984"/>
              <w:tab w:val="right" w:leader="dot" w:pos="9761"/>
            </w:tabs>
            <w:spacing w:before="61"/>
          </w:pPr>
          <w:hyperlink w:anchor="_TOC_250003" w:history="1">
            <w:r w:rsidR="006F5288">
              <w:t>Flood</w:t>
            </w:r>
            <w:r w:rsidR="006F5288">
              <w:rPr>
                <w:spacing w:val="-6"/>
              </w:rPr>
              <w:t xml:space="preserve"> </w:t>
            </w:r>
            <w:r w:rsidR="006F5288">
              <w:rPr>
                <w:spacing w:val="-2"/>
              </w:rPr>
              <w:t>Evacuation</w:t>
            </w:r>
            <w:r w:rsidR="006F5288">
              <w:rPr>
                <w:rFonts w:ascii="Times New Roman"/>
              </w:rPr>
              <w:tab/>
            </w:r>
            <w:r w:rsidR="006F5288">
              <w:rPr>
                <w:spacing w:val="-10"/>
              </w:rPr>
              <w:t>7</w:t>
            </w:r>
          </w:hyperlink>
        </w:p>
        <w:p w:rsidR="002E5B43" w:rsidRDefault="00832CE4">
          <w:pPr>
            <w:pStyle w:val="TOC4"/>
            <w:numPr>
              <w:ilvl w:val="1"/>
              <w:numId w:val="8"/>
            </w:numPr>
            <w:tabs>
              <w:tab w:val="left" w:pos="984"/>
              <w:tab w:val="right" w:leader="dot" w:pos="9761"/>
            </w:tabs>
            <w:spacing w:before="59"/>
          </w:pPr>
          <w:hyperlink w:anchor="_TOC_250002" w:history="1">
            <w:r w:rsidR="006F5288">
              <w:t>Flood</w:t>
            </w:r>
            <w:r w:rsidR="006F5288">
              <w:rPr>
                <w:spacing w:val="-7"/>
              </w:rPr>
              <w:t xml:space="preserve"> </w:t>
            </w:r>
            <w:r w:rsidR="006F5288">
              <w:t>Advisory</w:t>
            </w:r>
            <w:r w:rsidR="006F5288">
              <w:rPr>
                <w:spacing w:val="-7"/>
              </w:rPr>
              <w:t xml:space="preserve"> </w:t>
            </w:r>
            <w:r w:rsidR="006F5288">
              <w:rPr>
                <w:spacing w:val="-2"/>
              </w:rPr>
              <w:t>Panel</w:t>
            </w:r>
            <w:r w:rsidR="006F5288">
              <w:rPr>
                <w:rFonts w:ascii="Times New Roman"/>
              </w:rPr>
              <w:tab/>
            </w:r>
            <w:r w:rsidR="006F5288">
              <w:rPr>
                <w:spacing w:val="-10"/>
              </w:rPr>
              <w:t>8</w:t>
            </w:r>
          </w:hyperlink>
        </w:p>
        <w:p w:rsidR="002E5B43" w:rsidRDefault="00832CE4">
          <w:pPr>
            <w:pStyle w:val="TOC4"/>
            <w:numPr>
              <w:ilvl w:val="1"/>
              <w:numId w:val="7"/>
            </w:numPr>
            <w:tabs>
              <w:tab w:val="left" w:pos="984"/>
              <w:tab w:val="right" w:leader="dot" w:pos="9764"/>
            </w:tabs>
          </w:pPr>
          <w:hyperlink w:anchor="_TOC_250001" w:history="1">
            <w:r w:rsidR="006F5288">
              <w:t>Department’s</w:t>
            </w:r>
            <w:r w:rsidR="006F5288">
              <w:rPr>
                <w:spacing w:val="-13"/>
              </w:rPr>
              <w:t xml:space="preserve"> </w:t>
            </w:r>
            <w:r w:rsidR="006F5288">
              <w:rPr>
                <w:spacing w:val="-2"/>
              </w:rPr>
              <w:t>Response</w:t>
            </w:r>
            <w:r w:rsidR="006F5288">
              <w:rPr>
                <w:rFonts w:ascii="Times New Roman" w:hAnsi="Times New Roman"/>
              </w:rPr>
              <w:tab/>
            </w:r>
            <w:r w:rsidR="006F5288">
              <w:rPr>
                <w:spacing w:val="-10"/>
              </w:rPr>
              <w:t>9</w:t>
            </w:r>
          </w:hyperlink>
        </w:p>
        <w:p w:rsidR="002E5B43" w:rsidRDefault="00832CE4">
          <w:pPr>
            <w:pStyle w:val="TOC2"/>
            <w:numPr>
              <w:ilvl w:val="0"/>
              <w:numId w:val="8"/>
            </w:numPr>
            <w:tabs>
              <w:tab w:val="left" w:pos="984"/>
              <w:tab w:val="right" w:leader="dot" w:pos="9761"/>
            </w:tabs>
            <w:ind w:hanging="850"/>
          </w:pPr>
          <w:hyperlink w:anchor="_TOC_250000" w:history="1">
            <w:r w:rsidR="006F5288">
              <w:rPr>
                <w:spacing w:val="-2"/>
              </w:rPr>
              <w:t>Conclusion.</w:t>
            </w:r>
            <w:r w:rsidR="006F5288">
              <w:rPr>
                <w:rFonts w:ascii="Times New Roman"/>
                <w:b w:val="0"/>
              </w:rPr>
              <w:tab/>
            </w:r>
            <w:r w:rsidR="006F5288">
              <w:rPr>
                <w:spacing w:val="-5"/>
              </w:rPr>
              <w:t>10</w:t>
            </w:r>
          </w:hyperlink>
        </w:p>
        <w:p w:rsidR="002E5B43" w:rsidRDefault="006F5288">
          <w:pPr>
            <w:pStyle w:val="TOC1"/>
          </w:pPr>
          <w:r>
            <w:rPr>
              <w:color w:val="185B83"/>
              <w:spacing w:val="-2"/>
            </w:rPr>
            <w:t>Figures</w:t>
          </w:r>
        </w:p>
        <w:p w:rsidR="002E5B43" w:rsidRDefault="006F5288">
          <w:pPr>
            <w:pStyle w:val="TOC3"/>
            <w:tabs>
              <w:tab w:val="right" w:leader="dot" w:pos="9761"/>
            </w:tabs>
          </w:pPr>
          <w:r>
            <w:t>Figure</w:t>
          </w:r>
          <w:r>
            <w:rPr>
              <w:spacing w:val="-5"/>
            </w:rPr>
            <w:t xml:space="preserve"> </w:t>
          </w:r>
          <w:r>
            <w:t>1</w:t>
          </w:r>
          <w:r>
            <w:rPr>
              <w:spacing w:val="-4"/>
            </w:rPr>
            <w:t xml:space="preserve"> </w:t>
          </w:r>
          <w:r>
            <w:t>Extract</w:t>
          </w:r>
          <w:r>
            <w:rPr>
              <w:spacing w:val="-5"/>
            </w:rPr>
            <w:t xml:space="preserve"> </w:t>
          </w:r>
          <w:r>
            <w:t>of</w:t>
          </w:r>
          <w:r>
            <w:rPr>
              <w:spacing w:val="-5"/>
            </w:rPr>
            <w:t xml:space="preserve"> </w:t>
          </w:r>
          <w:r>
            <w:t>Marsden</w:t>
          </w:r>
          <w:r>
            <w:rPr>
              <w:spacing w:val="-4"/>
            </w:rPr>
            <w:t xml:space="preserve"> </w:t>
          </w:r>
          <w:r>
            <w:t>Park</w:t>
          </w:r>
          <w:r>
            <w:rPr>
              <w:spacing w:val="-5"/>
            </w:rPr>
            <w:t xml:space="preserve"> </w:t>
          </w:r>
          <w:r>
            <w:t>North</w:t>
          </w:r>
          <w:r>
            <w:rPr>
              <w:spacing w:val="-4"/>
            </w:rPr>
            <w:t xml:space="preserve"> </w:t>
          </w:r>
          <w:r>
            <w:t>draft</w:t>
          </w:r>
          <w:r>
            <w:rPr>
              <w:spacing w:val="-5"/>
            </w:rPr>
            <w:t xml:space="preserve"> </w:t>
          </w:r>
          <w:r>
            <w:t>Land</w:t>
          </w:r>
          <w:r>
            <w:rPr>
              <w:spacing w:val="-4"/>
            </w:rPr>
            <w:t xml:space="preserve"> </w:t>
          </w:r>
          <w:r>
            <w:t>Zoning</w:t>
          </w:r>
          <w:r>
            <w:rPr>
              <w:spacing w:val="-5"/>
            </w:rPr>
            <w:t xml:space="preserve"> </w:t>
          </w:r>
          <w:r>
            <w:t>plan</w:t>
          </w:r>
          <w:r>
            <w:rPr>
              <w:spacing w:val="-4"/>
            </w:rPr>
            <w:t xml:space="preserve"> </w:t>
          </w:r>
          <w:r>
            <w:t>with</w:t>
          </w:r>
          <w:r>
            <w:rPr>
              <w:spacing w:val="-5"/>
            </w:rPr>
            <w:t xml:space="preserve"> </w:t>
          </w:r>
          <w:r>
            <w:t>1</w:t>
          </w:r>
          <w:r>
            <w:rPr>
              <w:spacing w:val="-4"/>
            </w:rPr>
            <w:t xml:space="preserve"> </w:t>
          </w:r>
          <w:r>
            <w:t>in</w:t>
          </w:r>
          <w:r>
            <w:rPr>
              <w:spacing w:val="-5"/>
            </w:rPr>
            <w:t xml:space="preserve"> </w:t>
          </w:r>
          <w:r>
            <w:t>100</w:t>
          </w:r>
          <w:r>
            <w:rPr>
              <w:spacing w:val="-4"/>
            </w:rPr>
            <w:t xml:space="preserve"> </w:t>
          </w:r>
          <w:r>
            <w:t>and</w:t>
          </w:r>
          <w:r>
            <w:rPr>
              <w:spacing w:val="-5"/>
            </w:rPr>
            <w:t xml:space="preserve"> </w:t>
          </w:r>
          <w:r>
            <w:t>PMF</w:t>
          </w:r>
          <w:r>
            <w:rPr>
              <w:spacing w:val="-3"/>
            </w:rPr>
            <w:t xml:space="preserve"> </w:t>
          </w:r>
          <w:r>
            <w:rPr>
              <w:spacing w:val="-2"/>
            </w:rPr>
            <w:t>extents</w:t>
          </w:r>
          <w:r>
            <w:rPr>
              <w:rFonts w:ascii="Times New Roman"/>
            </w:rPr>
            <w:tab/>
          </w:r>
          <w:r>
            <w:rPr>
              <w:spacing w:val="-10"/>
            </w:rPr>
            <w:t>2</w:t>
          </w:r>
        </w:p>
      </w:sdtContent>
    </w:sdt>
    <w:p w:rsidR="002E5B43" w:rsidRDefault="002E5B43">
      <w:pPr>
        <w:sectPr w:rsidR="002E5B43">
          <w:headerReference w:type="default" r:id="rId9"/>
          <w:footerReference w:type="default" r:id="rId10"/>
          <w:pgSz w:w="11910" w:h="16840"/>
          <w:pgMar w:top="940" w:right="820" w:bottom="940" w:left="1000" w:header="671" w:footer="742" w:gutter="0"/>
          <w:cols w:space="720"/>
        </w:sectPr>
      </w:pPr>
    </w:p>
    <w:p w:rsidR="002E5B43" w:rsidRDefault="002E5B43">
      <w:pPr>
        <w:pStyle w:val="BodyText"/>
        <w:spacing w:before="119"/>
        <w:rPr>
          <w:sz w:val="40"/>
        </w:rPr>
      </w:pPr>
    </w:p>
    <w:p w:rsidR="002E5B43" w:rsidRDefault="006F5288">
      <w:pPr>
        <w:pStyle w:val="Heading1"/>
        <w:numPr>
          <w:ilvl w:val="0"/>
          <w:numId w:val="6"/>
        </w:numPr>
        <w:tabs>
          <w:tab w:val="left" w:pos="853"/>
        </w:tabs>
        <w:ind w:hanging="359"/>
      </w:pPr>
      <w:bookmarkStart w:id="1" w:name="_TOC_250018"/>
      <w:bookmarkEnd w:id="1"/>
      <w:r>
        <w:rPr>
          <w:color w:val="002664"/>
          <w:spacing w:val="-2"/>
        </w:rPr>
        <w:t>Introduction</w:t>
      </w:r>
    </w:p>
    <w:p w:rsidR="002E5B43" w:rsidRDefault="006F5288">
      <w:pPr>
        <w:spacing w:before="126" w:line="247" w:lineRule="auto"/>
        <w:ind w:left="133" w:right="377"/>
      </w:pPr>
      <w:r>
        <w:t>The Marsden Park North Precinct (the Precinct) is one of 16 precincts within the North West Growth</w:t>
      </w:r>
      <w:r>
        <w:rPr>
          <w:spacing w:val="-1"/>
        </w:rPr>
        <w:t xml:space="preserve"> </w:t>
      </w:r>
      <w:r>
        <w:t>Area</w:t>
      </w:r>
      <w:r>
        <w:rPr>
          <w:spacing w:val="-1"/>
        </w:rPr>
        <w:t xml:space="preserve"> </w:t>
      </w:r>
      <w:r>
        <w:t>(NWGA). The</w:t>
      </w:r>
      <w:r>
        <w:rPr>
          <w:spacing w:val="-1"/>
        </w:rPr>
        <w:t xml:space="preserve"> </w:t>
      </w:r>
      <w:r>
        <w:t>NWGA was</w:t>
      </w:r>
      <w:r>
        <w:rPr>
          <w:spacing w:val="-1"/>
        </w:rPr>
        <w:t xml:space="preserve"> </w:t>
      </w:r>
      <w:r>
        <w:t>established</w:t>
      </w:r>
      <w:r>
        <w:rPr>
          <w:spacing w:val="-1"/>
        </w:rPr>
        <w:t xml:space="preserve"> </w:t>
      </w:r>
      <w:r>
        <w:t>under</w:t>
      </w:r>
      <w:r>
        <w:rPr>
          <w:spacing w:val="-1"/>
        </w:rPr>
        <w:t xml:space="preserve"> </w:t>
      </w:r>
      <w:r>
        <w:rPr>
          <w:i/>
        </w:rPr>
        <w:t>State</w:t>
      </w:r>
      <w:r>
        <w:rPr>
          <w:i/>
          <w:spacing w:val="-1"/>
        </w:rPr>
        <w:t xml:space="preserve"> </w:t>
      </w:r>
      <w:r>
        <w:rPr>
          <w:i/>
        </w:rPr>
        <w:t>Environmental</w:t>
      </w:r>
      <w:r>
        <w:rPr>
          <w:i/>
          <w:spacing w:val="-1"/>
        </w:rPr>
        <w:t xml:space="preserve"> </w:t>
      </w:r>
      <w:r>
        <w:rPr>
          <w:i/>
        </w:rPr>
        <w:t>Planning</w:t>
      </w:r>
      <w:r>
        <w:rPr>
          <w:i/>
          <w:spacing w:val="-1"/>
        </w:rPr>
        <w:t xml:space="preserve"> </w:t>
      </w:r>
      <w:r>
        <w:rPr>
          <w:i/>
        </w:rPr>
        <w:t>Policy (Sydney</w:t>
      </w:r>
      <w:r>
        <w:rPr>
          <w:i/>
          <w:spacing w:val="-3"/>
        </w:rPr>
        <w:t xml:space="preserve"> </w:t>
      </w:r>
      <w:r>
        <w:rPr>
          <w:i/>
        </w:rPr>
        <w:t>Region</w:t>
      </w:r>
      <w:r>
        <w:rPr>
          <w:i/>
          <w:spacing w:val="-3"/>
        </w:rPr>
        <w:t xml:space="preserve"> </w:t>
      </w:r>
      <w:r>
        <w:rPr>
          <w:i/>
        </w:rPr>
        <w:t>Growth</w:t>
      </w:r>
      <w:r>
        <w:rPr>
          <w:i/>
          <w:spacing w:val="-3"/>
        </w:rPr>
        <w:t xml:space="preserve"> </w:t>
      </w:r>
      <w:r>
        <w:rPr>
          <w:i/>
        </w:rPr>
        <w:t>Centres)</w:t>
      </w:r>
      <w:r>
        <w:rPr>
          <w:i/>
          <w:spacing w:val="-3"/>
        </w:rPr>
        <w:t xml:space="preserve"> </w:t>
      </w:r>
      <w:r>
        <w:rPr>
          <w:i/>
        </w:rPr>
        <w:t>2006</w:t>
      </w:r>
      <w:r>
        <w:rPr>
          <w:i/>
          <w:spacing w:val="-3"/>
        </w:rPr>
        <w:t xml:space="preserve"> </w:t>
      </w:r>
      <w:r>
        <w:t>(Growth</w:t>
      </w:r>
      <w:r>
        <w:rPr>
          <w:spacing w:val="-2"/>
        </w:rPr>
        <w:t xml:space="preserve"> </w:t>
      </w:r>
      <w:r>
        <w:t>Centres</w:t>
      </w:r>
      <w:r>
        <w:rPr>
          <w:spacing w:val="-3"/>
        </w:rPr>
        <w:t xml:space="preserve"> </w:t>
      </w:r>
      <w:r>
        <w:t>SEPP)</w:t>
      </w:r>
      <w:r>
        <w:rPr>
          <w:spacing w:val="-3"/>
        </w:rPr>
        <w:t xml:space="preserve"> </w:t>
      </w:r>
      <w:r>
        <w:t>as</w:t>
      </w:r>
      <w:r>
        <w:rPr>
          <w:spacing w:val="-3"/>
        </w:rPr>
        <w:t xml:space="preserve"> </w:t>
      </w:r>
      <w:r>
        <w:t>an</w:t>
      </w:r>
      <w:r>
        <w:rPr>
          <w:spacing w:val="-3"/>
        </w:rPr>
        <w:t xml:space="preserve"> </w:t>
      </w:r>
      <w:r>
        <w:t>area</w:t>
      </w:r>
      <w:r>
        <w:rPr>
          <w:spacing w:val="-3"/>
        </w:rPr>
        <w:t xml:space="preserve"> </w:t>
      </w:r>
      <w:r>
        <w:t>for</w:t>
      </w:r>
      <w:r>
        <w:rPr>
          <w:spacing w:val="-3"/>
        </w:rPr>
        <w:t xml:space="preserve"> </w:t>
      </w:r>
      <w:r>
        <w:t>greenfield</w:t>
      </w:r>
      <w:r>
        <w:rPr>
          <w:spacing w:val="-3"/>
        </w:rPr>
        <w:t xml:space="preserve"> </w:t>
      </w:r>
      <w:r>
        <w:t xml:space="preserve">urban </w:t>
      </w:r>
      <w:r>
        <w:rPr>
          <w:spacing w:val="-2"/>
        </w:rPr>
        <w:t>development.</w:t>
      </w:r>
    </w:p>
    <w:p w:rsidR="002E5B43" w:rsidRDefault="006F5288">
      <w:pPr>
        <w:pStyle w:val="BodyText"/>
        <w:spacing w:before="117" w:line="247" w:lineRule="auto"/>
        <w:ind w:left="133" w:right="377"/>
      </w:pPr>
      <w:r>
        <w:t>The Site is approximately 1,227 hectares (ha) in area bound by South Creek on the northwest, Eastern</w:t>
      </w:r>
      <w:r>
        <w:rPr>
          <w:spacing w:val="-2"/>
        </w:rPr>
        <w:t xml:space="preserve"> </w:t>
      </w:r>
      <w:r>
        <w:t>Creek</w:t>
      </w:r>
      <w:r>
        <w:rPr>
          <w:spacing w:val="-2"/>
        </w:rPr>
        <w:t xml:space="preserve"> </w:t>
      </w:r>
      <w:r>
        <w:t>and</w:t>
      </w:r>
      <w:r>
        <w:rPr>
          <w:spacing w:val="-2"/>
        </w:rPr>
        <w:t xml:space="preserve"> </w:t>
      </w:r>
      <w:r>
        <w:t>Bells</w:t>
      </w:r>
      <w:r>
        <w:rPr>
          <w:spacing w:val="-2"/>
        </w:rPr>
        <w:t xml:space="preserve"> </w:t>
      </w:r>
      <w:r>
        <w:t>Creek</w:t>
      </w:r>
      <w:r>
        <w:rPr>
          <w:spacing w:val="-2"/>
        </w:rPr>
        <w:t xml:space="preserve"> </w:t>
      </w:r>
      <w:r>
        <w:t>to</w:t>
      </w:r>
      <w:r>
        <w:rPr>
          <w:spacing w:val="-2"/>
        </w:rPr>
        <w:t xml:space="preserve"> </w:t>
      </w:r>
      <w:r>
        <w:t>the</w:t>
      </w:r>
      <w:r>
        <w:rPr>
          <w:spacing w:val="-2"/>
        </w:rPr>
        <w:t xml:space="preserve"> </w:t>
      </w:r>
      <w:r>
        <w:t>east,</w:t>
      </w:r>
      <w:r>
        <w:rPr>
          <w:spacing w:val="-2"/>
        </w:rPr>
        <w:t xml:space="preserve"> </w:t>
      </w:r>
      <w:r>
        <w:t>Excelsior</w:t>
      </w:r>
      <w:r>
        <w:rPr>
          <w:spacing w:val="-2"/>
        </w:rPr>
        <w:t xml:space="preserve"> </w:t>
      </w:r>
      <w:r>
        <w:t>Avenue</w:t>
      </w:r>
      <w:r>
        <w:rPr>
          <w:spacing w:val="-3"/>
        </w:rPr>
        <w:t xml:space="preserve"> </w:t>
      </w:r>
      <w:r>
        <w:t>to</w:t>
      </w:r>
      <w:r>
        <w:rPr>
          <w:spacing w:val="-2"/>
        </w:rPr>
        <w:t xml:space="preserve"> </w:t>
      </w:r>
      <w:r>
        <w:t>the</w:t>
      </w:r>
      <w:r>
        <w:rPr>
          <w:spacing w:val="-2"/>
        </w:rPr>
        <w:t xml:space="preserve"> </w:t>
      </w:r>
      <w:r>
        <w:t>south,</w:t>
      </w:r>
      <w:r>
        <w:rPr>
          <w:spacing w:val="-2"/>
        </w:rPr>
        <w:t xml:space="preserve"> </w:t>
      </w:r>
      <w:r>
        <w:t>and</w:t>
      </w:r>
      <w:r>
        <w:rPr>
          <w:spacing w:val="-2"/>
        </w:rPr>
        <w:t xml:space="preserve"> </w:t>
      </w:r>
      <w:r>
        <w:t>Richmond</w:t>
      </w:r>
      <w:r>
        <w:rPr>
          <w:spacing w:val="-2"/>
        </w:rPr>
        <w:t xml:space="preserve"> </w:t>
      </w:r>
      <w:r>
        <w:t>Road</w:t>
      </w:r>
      <w:r>
        <w:rPr>
          <w:spacing w:val="-2"/>
        </w:rPr>
        <w:t xml:space="preserve"> </w:t>
      </w:r>
      <w:r>
        <w:t>to the west.</w:t>
      </w:r>
    </w:p>
    <w:p w:rsidR="002E5B43" w:rsidRDefault="006F5288">
      <w:pPr>
        <w:pStyle w:val="BodyText"/>
        <w:spacing w:before="119" w:line="247" w:lineRule="auto"/>
        <w:ind w:left="133" w:right="377"/>
      </w:pPr>
      <w:r>
        <w:t>The dominant land use within the precinct consists of large and small lot rural-residential properties.</w:t>
      </w:r>
      <w:r>
        <w:rPr>
          <w:spacing w:val="-4"/>
        </w:rPr>
        <w:t xml:space="preserve"> </w:t>
      </w:r>
      <w:r>
        <w:t>There</w:t>
      </w:r>
      <w:r>
        <w:rPr>
          <w:spacing w:val="-3"/>
        </w:rPr>
        <w:t xml:space="preserve"> </w:t>
      </w:r>
      <w:r>
        <w:t>are</w:t>
      </w:r>
      <w:r>
        <w:rPr>
          <w:spacing w:val="-3"/>
        </w:rPr>
        <w:t xml:space="preserve"> </w:t>
      </w:r>
      <w:r>
        <w:t>approximately</w:t>
      </w:r>
      <w:r>
        <w:rPr>
          <w:spacing w:val="-3"/>
        </w:rPr>
        <w:t xml:space="preserve"> </w:t>
      </w:r>
      <w:r>
        <w:t>4,000</w:t>
      </w:r>
      <w:r>
        <w:rPr>
          <w:spacing w:val="-3"/>
        </w:rPr>
        <w:t xml:space="preserve"> </w:t>
      </w:r>
      <w:r>
        <w:t>existing</w:t>
      </w:r>
      <w:r>
        <w:rPr>
          <w:spacing w:val="-3"/>
        </w:rPr>
        <w:t xml:space="preserve"> </w:t>
      </w:r>
      <w:r>
        <w:t>properties</w:t>
      </w:r>
      <w:r>
        <w:rPr>
          <w:spacing w:val="-3"/>
        </w:rPr>
        <w:t xml:space="preserve"> </w:t>
      </w:r>
      <w:r>
        <w:t>across</w:t>
      </w:r>
      <w:r>
        <w:rPr>
          <w:spacing w:val="-3"/>
        </w:rPr>
        <w:t xml:space="preserve"> </w:t>
      </w:r>
      <w:r>
        <w:t>the</w:t>
      </w:r>
      <w:r>
        <w:rPr>
          <w:spacing w:val="-3"/>
        </w:rPr>
        <w:t xml:space="preserve"> </w:t>
      </w:r>
      <w:r>
        <w:t>precinct</w:t>
      </w:r>
      <w:r>
        <w:rPr>
          <w:spacing w:val="-3"/>
        </w:rPr>
        <w:t xml:space="preserve"> </w:t>
      </w:r>
      <w:r>
        <w:t>owned</w:t>
      </w:r>
      <w:r>
        <w:rPr>
          <w:spacing w:val="-3"/>
        </w:rPr>
        <w:t xml:space="preserve"> </w:t>
      </w:r>
      <w:r>
        <w:t>by approximately 500 landholders.</w:t>
      </w:r>
    </w:p>
    <w:p w:rsidR="002E5B43" w:rsidRDefault="006F5288">
      <w:pPr>
        <w:pStyle w:val="BodyText"/>
        <w:spacing w:before="118" w:line="247" w:lineRule="auto"/>
        <w:ind w:left="133" w:right="377"/>
      </w:pPr>
      <w:r>
        <w:t>The site is within the Hawkesbury - Nepean River floodplain, which is one of the highest risk floodplains in Australia, and where there is a known existing risk to life in an emergency flood event.</w:t>
      </w:r>
      <w:r>
        <w:rPr>
          <w:spacing w:val="40"/>
        </w:rPr>
        <w:t xml:space="preserve"> </w:t>
      </w:r>
      <w:r>
        <w:t>The</w:t>
      </w:r>
      <w:r>
        <w:rPr>
          <w:spacing w:val="-3"/>
        </w:rPr>
        <w:t xml:space="preserve"> </w:t>
      </w:r>
      <w:r>
        <w:t>site</w:t>
      </w:r>
      <w:r>
        <w:rPr>
          <w:spacing w:val="-2"/>
        </w:rPr>
        <w:t xml:space="preserve"> </w:t>
      </w:r>
      <w:r>
        <w:t>is</w:t>
      </w:r>
      <w:r>
        <w:rPr>
          <w:spacing w:val="-3"/>
        </w:rPr>
        <w:t xml:space="preserve"> </w:t>
      </w:r>
      <w:r>
        <w:t>impacted</w:t>
      </w:r>
      <w:r>
        <w:rPr>
          <w:spacing w:val="-2"/>
        </w:rPr>
        <w:t xml:space="preserve"> </w:t>
      </w:r>
      <w:r>
        <w:t>by</w:t>
      </w:r>
      <w:r>
        <w:rPr>
          <w:spacing w:val="-2"/>
        </w:rPr>
        <w:t xml:space="preserve"> </w:t>
      </w:r>
      <w:r>
        <w:t>the</w:t>
      </w:r>
      <w:r>
        <w:rPr>
          <w:spacing w:val="-2"/>
        </w:rPr>
        <w:t xml:space="preserve"> </w:t>
      </w:r>
      <w:r>
        <w:t>1</w:t>
      </w:r>
      <w:r>
        <w:rPr>
          <w:spacing w:val="-3"/>
        </w:rPr>
        <w:t xml:space="preserve"> </w:t>
      </w:r>
      <w:r>
        <w:t>in</w:t>
      </w:r>
      <w:r>
        <w:rPr>
          <w:spacing w:val="-2"/>
        </w:rPr>
        <w:t xml:space="preserve"> </w:t>
      </w:r>
      <w:r>
        <w:t>100</w:t>
      </w:r>
      <w:r>
        <w:rPr>
          <w:spacing w:val="-2"/>
        </w:rPr>
        <w:t xml:space="preserve"> </w:t>
      </w:r>
      <w:r>
        <w:t>year</w:t>
      </w:r>
      <w:r>
        <w:rPr>
          <w:spacing w:val="-2"/>
        </w:rPr>
        <w:t xml:space="preserve"> </w:t>
      </w:r>
      <w:r>
        <w:t>flood</w:t>
      </w:r>
      <w:r>
        <w:rPr>
          <w:position w:val="7"/>
          <w:sz w:val="14"/>
        </w:rPr>
        <w:t>1</w:t>
      </w:r>
      <w:r>
        <w:rPr>
          <w:spacing w:val="19"/>
          <w:position w:val="7"/>
          <w:sz w:val="14"/>
        </w:rPr>
        <w:t xml:space="preserve"> </w:t>
      </w:r>
      <w:r>
        <w:t>(also</w:t>
      </w:r>
      <w:r>
        <w:rPr>
          <w:spacing w:val="-3"/>
        </w:rPr>
        <w:t xml:space="preserve"> </w:t>
      </w:r>
      <w:r>
        <w:t>known</w:t>
      </w:r>
      <w:r>
        <w:rPr>
          <w:spacing w:val="-2"/>
        </w:rPr>
        <w:t xml:space="preserve"> </w:t>
      </w:r>
      <w:r>
        <w:t>as</w:t>
      </w:r>
      <w:r>
        <w:rPr>
          <w:spacing w:val="-2"/>
        </w:rPr>
        <w:t xml:space="preserve"> </w:t>
      </w:r>
      <w:r>
        <w:t>the</w:t>
      </w:r>
      <w:r>
        <w:rPr>
          <w:spacing w:val="-2"/>
        </w:rPr>
        <w:t xml:space="preserve"> </w:t>
      </w:r>
      <w:r>
        <w:t>1%</w:t>
      </w:r>
      <w:r>
        <w:rPr>
          <w:spacing w:val="-2"/>
        </w:rPr>
        <w:t xml:space="preserve"> </w:t>
      </w:r>
      <w:r>
        <w:t>Annual</w:t>
      </w:r>
      <w:r>
        <w:rPr>
          <w:spacing w:val="-2"/>
        </w:rPr>
        <w:t xml:space="preserve"> </w:t>
      </w:r>
      <w:r>
        <w:t>Exceedance Probability (AEP) flood) and the Probable Maximum Flood</w:t>
      </w:r>
      <w:r>
        <w:rPr>
          <w:position w:val="7"/>
          <w:sz w:val="14"/>
        </w:rPr>
        <w:t>2</w:t>
      </w:r>
      <w:r>
        <w:rPr>
          <w:spacing w:val="32"/>
          <w:position w:val="7"/>
          <w:sz w:val="14"/>
        </w:rPr>
        <w:t xml:space="preserve"> </w:t>
      </w:r>
      <w:r>
        <w:t xml:space="preserve">(PMF). Refer to </w:t>
      </w:r>
      <w:r>
        <w:rPr>
          <w:b/>
        </w:rPr>
        <w:t xml:space="preserve">Figure 1 </w:t>
      </w:r>
      <w:r>
        <w:t>overleaf.</w:t>
      </w:r>
    </w:p>
    <w:p w:rsidR="002E5B43" w:rsidRDefault="006F5288">
      <w:pPr>
        <w:pStyle w:val="BodyText"/>
        <w:spacing w:before="118" w:line="247" w:lineRule="auto"/>
        <w:ind w:left="133" w:right="377"/>
      </w:pPr>
      <w:r>
        <w:t>A draft Precinct plan, prepared by the NSW Department of Planning and Environment (the Department)</w:t>
      </w:r>
      <w:r>
        <w:rPr>
          <w:spacing w:val="-3"/>
        </w:rPr>
        <w:t xml:space="preserve"> </w:t>
      </w:r>
      <w:r>
        <w:t>was</w:t>
      </w:r>
      <w:r>
        <w:rPr>
          <w:spacing w:val="-3"/>
        </w:rPr>
        <w:t xml:space="preserve"> </w:t>
      </w:r>
      <w:r>
        <w:t>exhibited</w:t>
      </w:r>
      <w:r>
        <w:rPr>
          <w:spacing w:val="-3"/>
        </w:rPr>
        <w:t xml:space="preserve"> </w:t>
      </w:r>
      <w:r>
        <w:t>September</w:t>
      </w:r>
      <w:r>
        <w:rPr>
          <w:spacing w:val="-3"/>
        </w:rPr>
        <w:t xml:space="preserve"> </w:t>
      </w:r>
      <w:r>
        <w:t>-</w:t>
      </w:r>
      <w:r>
        <w:rPr>
          <w:spacing w:val="-3"/>
        </w:rPr>
        <w:t xml:space="preserve"> </w:t>
      </w:r>
      <w:r>
        <w:t>October</w:t>
      </w:r>
      <w:r>
        <w:rPr>
          <w:spacing w:val="-3"/>
        </w:rPr>
        <w:t xml:space="preserve"> </w:t>
      </w:r>
      <w:r>
        <w:t>2018</w:t>
      </w:r>
      <w:r>
        <w:rPr>
          <w:spacing w:val="-3"/>
        </w:rPr>
        <w:t xml:space="preserve"> </w:t>
      </w:r>
      <w:r>
        <w:t>and</w:t>
      </w:r>
      <w:r>
        <w:rPr>
          <w:spacing w:val="-3"/>
        </w:rPr>
        <w:t xml:space="preserve"> </w:t>
      </w:r>
      <w:r>
        <w:t>included</w:t>
      </w:r>
      <w:r>
        <w:rPr>
          <w:spacing w:val="-2"/>
        </w:rPr>
        <w:t xml:space="preserve"> </w:t>
      </w:r>
      <w:r>
        <w:t>amendments</w:t>
      </w:r>
      <w:r>
        <w:rPr>
          <w:spacing w:val="-3"/>
        </w:rPr>
        <w:t xml:space="preserve"> </w:t>
      </w:r>
      <w:r>
        <w:t>to</w:t>
      </w:r>
      <w:r>
        <w:rPr>
          <w:spacing w:val="-3"/>
        </w:rPr>
        <w:t xml:space="preserve"> </w:t>
      </w:r>
      <w:r>
        <w:t>the</w:t>
      </w:r>
      <w:r>
        <w:rPr>
          <w:spacing w:val="-3"/>
        </w:rPr>
        <w:t xml:space="preserve"> </w:t>
      </w:r>
      <w:r>
        <w:t xml:space="preserve">Growth Centres SEPP (now </w:t>
      </w:r>
      <w:r>
        <w:rPr>
          <w:i/>
        </w:rPr>
        <w:t xml:space="preserve">State Environmental Planning Policy (Precincts - Central River City) 2021) </w:t>
      </w:r>
      <w:r>
        <w:t>(Central River City SEPP) and associated amendments to the Blacktown City Council Growth Centre Precincts Development Control Plan (DCP), Blacktown Local Environmental Plan 2015 (BLEP 2015) and Hawkesbury Local Environmental Plan 2012 (HLEP 2012).</w:t>
      </w:r>
    </w:p>
    <w:p w:rsidR="002E5B43" w:rsidRDefault="006F5288">
      <w:pPr>
        <w:pStyle w:val="BodyText"/>
        <w:spacing w:before="117"/>
        <w:ind w:left="133"/>
      </w:pPr>
      <w:r>
        <w:t>In</w:t>
      </w:r>
      <w:r>
        <w:rPr>
          <w:spacing w:val="-6"/>
        </w:rPr>
        <w:t xml:space="preserve"> </w:t>
      </w:r>
      <w:r>
        <w:t>summary</w:t>
      </w:r>
      <w:r>
        <w:rPr>
          <w:spacing w:val="-5"/>
        </w:rPr>
        <w:t xml:space="preserve"> </w:t>
      </w:r>
      <w:r>
        <w:t>the</w:t>
      </w:r>
      <w:r>
        <w:rPr>
          <w:spacing w:val="-5"/>
        </w:rPr>
        <w:t xml:space="preserve"> </w:t>
      </w:r>
      <w:r>
        <w:t>draft</w:t>
      </w:r>
      <w:r>
        <w:rPr>
          <w:spacing w:val="-5"/>
        </w:rPr>
        <w:t xml:space="preserve"> </w:t>
      </w:r>
      <w:r>
        <w:t>Precinct</w:t>
      </w:r>
      <w:r>
        <w:rPr>
          <w:spacing w:val="-6"/>
        </w:rPr>
        <w:t xml:space="preserve"> </w:t>
      </w:r>
      <w:r>
        <w:t>plan</w:t>
      </w:r>
      <w:r>
        <w:rPr>
          <w:spacing w:val="-5"/>
        </w:rPr>
        <w:t xml:space="preserve"> </w:t>
      </w:r>
      <w:r>
        <w:rPr>
          <w:spacing w:val="-2"/>
        </w:rPr>
        <w:t>proposed:</w:t>
      </w:r>
    </w:p>
    <w:p w:rsidR="002E5B43" w:rsidRDefault="006F5288">
      <w:pPr>
        <w:pStyle w:val="ListParagraph"/>
        <w:numPr>
          <w:ilvl w:val="0"/>
          <w:numId w:val="5"/>
        </w:numPr>
        <w:tabs>
          <w:tab w:val="left" w:pos="853"/>
        </w:tabs>
        <w:spacing w:before="119" w:line="244" w:lineRule="auto"/>
        <w:ind w:right="338" w:hanging="360"/>
      </w:pPr>
      <w:r>
        <w:t>approximately</w:t>
      </w:r>
      <w:r>
        <w:rPr>
          <w:spacing w:val="-3"/>
        </w:rPr>
        <w:t xml:space="preserve"> </w:t>
      </w:r>
      <w:r>
        <w:t>6200</w:t>
      </w:r>
      <w:r>
        <w:rPr>
          <w:spacing w:val="-3"/>
        </w:rPr>
        <w:t xml:space="preserve"> </w:t>
      </w:r>
      <w:r>
        <w:t>low</w:t>
      </w:r>
      <w:r>
        <w:rPr>
          <w:spacing w:val="-3"/>
        </w:rPr>
        <w:t xml:space="preserve"> </w:t>
      </w:r>
      <w:r>
        <w:t>to</w:t>
      </w:r>
      <w:r>
        <w:rPr>
          <w:spacing w:val="-3"/>
        </w:rPr>
        <w:t xml:space="preserve"> </w:t>
      </w:r>
      <w:r>
        <w:t>medium</w:t>
      </w:r>
      <w:r>
        <w:rPr>
          <w:spacing w:val="-4"/>
        </w:rPr>
        <w:t xml:space="preserve"> </w:t>
      </w:r>
      <w:r>
        <w:t>density</w:t>
      </w:r>
      <w:r>
        <w:rPr>
          <w:spacing w:val="-3"/>
        </w:rPr>
        <w:t xml:space="preserve"> </w:t>
      </w:r>
      <w:r>
        <w:t>dwellings,</w:t>
      </w:r>
      <w:r>
        <w:rPr>
          <w:spacing w:val="-3"/>
        </w:rPr>
        <w:t xml:space="preserve"> </w:t>
      </w:r>
      <w:r>
        <w:t>including</w:t>
      </w:r>
      <w:r>
        <w:rPr>
          <w:spacing w:val="-3"/>
        </w:rPr>
        <w:t xml:space="preserve"> </w:t>
      </w:r>
      <w:r>
        <w:t>4100</w:t>
      </w:r>
      <w:r>
        <w:rPr>
          <w:spacing w:val="-3"/>
        </w:rPr>
        <w:t xml:space="preserve"> </w:t>
      </w:r>
      <w:r>
        <w:t>dwellings</w:t>
      </w:r>
      <w:r>
        <w:rPr>
          <w:spacing w:val="-3"/>
        </w:rPr>
        <w:t xml:space="preserve"> </w:t>
      </w:r>
      <w:r>
        <w:t>between</w:t>
      </w:r>
      <w:r>
        <w:rPr>
          <w:spacing w:val="-3"/>
        </w:rPr>
        <w:t xml:space="preserve"> </w:t>
      </w:r>
      <w:r>
        <w:t>the 1 in 100 chance per year flood and the PMF levels</w:t>
      </w:r>
    </w:p>
    <w:p w:rsidR="002E5B43" w:rsidRDefault="006F5288">
      <w:pPr>
        <w:pStyle w:val="ListParagraph"/>
        <w:numPr>
          <w:ilvl w:val="0"/>
          <w:numId w:val="5"/>
        </w:numPr>
        <w:tabs>
          <w:tab w:val="left" w:pos="853"/>
        </w:tabs>
        <w:spacing w:before="56"/>
        <w:ind w:hanging="360"/>
      </w:pPr>
      <w:r>
        <w:t>land</w:t>
      </w:r>
      <w:r>
        <w:rPr>
          <w:spacing w:val="-7"/>
        </w:rPr>
        <w:t xml:space="preserve"> </w:t>
      </w:r>
      <w:r>
        <w:t>for</w:t>
      </w:r>
      <w:r>
        <w:rPr>
          <w:spacing w:val="-7"/>
        </w:rPr>
        <w:t xml:space="preserve"> </w:t>
      </w:r>
      <w:r>
        <w:t>shops,</w:t>
      </w:r>
      <w:r>
        <w:rPr>
          <w:spacing w:val="-7"/>
        </w:rPr>
        <w:t xml:space="preserve"> </w:t>
      </w:r>
      <w:r>
        <w:t>schools,</w:t>
      </w:r>
      <w:r>
        <w:rPr>
          <w:spacing w:val="-7"/>
        </w:rPr>
        <w:t xml:space="preserve"> </w:t>
      </w:r>
      <w:r>
        <w:t>community</w:t>
      </w:r>
      <w:r>
        <w:rPr>
          <w:spacing w:val="-7"/>
        </w:rPr>
        <w:t xml:space="preserve"> </w:t>
      </w:r>
      <w:r>
        <w:t>facilities,</w:t>
      </w:r>
      <w:r>
        <w:rPr>
          <w:spacing w:val="-7"/>
        </w:rPr>
        <w:t xml:space="preserve"> </w:t>
      </w:r>
      <w:r>
        <w:t>open</w:t>
      </w:r>
      <w:r>
        <w:rPr>
          <w:spacing w:val="-7"/>
        </w:rPr>
        <w:t xml:space="preserve"> </w:t>
      </w:r>
      <w:r>
        <w:t>space,</w:t>
      </w:r>
      <w:r>
        <w:rPr>
          <w:spacing w:val="-7"/>
        </w:rPr>
        <w:t xml:space="preserve"> </w:t>
      </w:r>
      <w:r>
        <w:t>road</w:t>
      </w:r>
      <w:r>
        <w:rPr>
          <w:spacing w:val="-6"/>
        </w:rPr>
        <w:t xml:space="preserve"> </w:t>
      </w:r>
      <w:r>
        <w:t>and</w:t>
      </w:r>
      <w:r>
        <w:rPr>
          <w:spacing w:val="-7"/>
        </w:rPr>
        <w:t xml:space="preserve"> </w:t>
      </w:r>
      <w:r>
        <w:t>drainage</w:t>
      </w:r>
      <w:r>
        <w:rPr>
          <w:spacing w:val="-7"/>
        </w:rPr>
        <w:t xml:space="preserve"> </w:t>
      </w:r>
      <w:r>
        <w:rPr>
          <w:spacing w:val="-2"/>
        </w:rPr>
        <w:t>infrastructure</w:t>
      </w:r>
    </w:p>
    <w:p w:rsidR="002E5B43" w:rsidRDefault="006F5288">
      <w:pPr>
        <w:pStyle w:val="ListParagraph"/>
        <w:numPr>
          <w:ilvl w:val="0"/>
          <w:numId w:val="5"/>
        </w:numPr>
        <w:tabs>
          <w:tab w:val="left" w:pos="853"/>
        </w:tabs>
        <w:ind w:hanging="360"/>
      </w:pPr>
      <w:r>
        <w:t>residential</w:t>
      </w:r>
      <w:r>
        <w:rPr>
          <w:spacing w:val="-9"/>
        </w:rPr>
        <w:t xml:space="preserve"> </w:t>
      </w:r>
      <w:r>
        <w:t>density,</w:t>
      </w:r>
      <w:r>
        <w:rPr>
          <w:spacing w:val="-10"/>
        </w:rPr>
        <w:t xml:space="preserve"> </w:t>
      </w:r>
      <w:r>
        <w:t>subdivision</w:t>
      </w:r>
      <w:r>
        <w:rPr>
          <w:spacing w:val="-9"/>
        </w:rPr>
        <w:t xml:space="preserve"> </w:t>
      </w:r>
      <w:r>
        <w:t>and</w:t>
      </w:r>
      <w:r>
        <w:rPr>
          <w:spacing w:val="-10"/>
        </w:rPr>
        <w:t xml:space="preserve"> </w:t>
      </w:r>
      <w:r>
        <w:t>urban</w:t>
      </w:r>
      <w:r>
        <w:rPr>
          <w:spacing w:val="-9"/>
        </w:rPr>
        <w:t xml:space="preserve"> </w:t>
      </w:r>
      <w:r>
        <w:t>development</w:t>
      </w:r>
      <w:r>
        <w:rPr>
          <w:spacing w:val="-9"/>
        </w:rPr>
        <w:t xml:space="preserve"> </w:t>
      </w:r>
      <w:r>
        <w:rPr>
          <w:spacing w:val="-2"/>
        </w:rPr>
        <w:t>controls</w:t>
      </w:r>
    </w:p>
    <w:p w:rsidR="002E5B43" w:rsidRDefault="006F5288">
      <w:pPr>
        <w:pStyle w:val="ListParagraph"/>
        <w:numPr>
          <w:ilvl w:val="0"/>
          <w:numId w:val="5"/>
        </w:numPr>
        <w:tabs>
          <w:tab w:val="left" w:pos="853"/>
        </w:tabs>
        <w:ind w:hanging="360"/>
      </w:pPr>
      <w:r>
        <w:t>infrastructure</w:t>
      </w:r>
      <w:r>
        <w:rPr>
          <w:spacing w:val="-8"/>
        </w:rPr>
        <w:t xml:space="preserve"> </w:t>
      </w:r>
      <w:r>
        <w:t>to</w:t>
      </w:r>
      <w:r>
        <w:rPr>
          <w:spacing w:val="-7"/>
        </w:rPr>
        <w:t xml:space="preserve"> </w:t>
      </w:r>
      <w:r>
        <w:t>support</w:t>
      </w:r>
      <w:r>
        <w:rPr>
          <w:spacing w:val="-9"/>
        </w:rPr>
        <w:t xml:space="preserve"> </w:t>
      </w:r>
      <w:r>
        <w:t>the</w:t>
      </w:r>
      <w:r>
        <w:rPr>
          <w:spacing w:val="-7"/>
        </w:rPr>
        <w:t xml:space="preserve"> </w:t>
      </w:r>
      <w:r>
        <w:t>proposed</w:t>
      </w:r>
      <w:r>
        <w:rPr>
          <w:spacing w:val="-8"/>
        </w:rPr>
        <w:t xml:space="preserve"> </w:t>
      </w:r>
      <w:r>
        <w:rPr>
          <w:spacing w:val="-2"/>
        </w:rPr>
        <w:t>development</w:t>
      </w:r>
    </w:p>
    <w:p w:rsidR="002E5B43" w:rsidRDefault="006F5288">
      <w:pPr>
        <w:pStyle w:val="ListParagraph"/>
        <w:numPr>
          <w:ilvl w:val="0"/>
          <w:numId w:val="5"/>
        </w:numPr>
        <w:tabs>
          <w:tab w:val="left" w:pos="853"/>
        </w:tabs>
        <w:ind w:hanging="360"/>
      </w:pPr>
      <w:r>
        <w:t>establishment</w:t>
      </w:r>
      <w:r>
        <w:rPr>
          <w:spacing w:val="-9"/>
        </w:rPr>
        <w:t xml:space="preserve"> </w:t>
      </w:r>
      <w:r>
        <w:t>of</w:t>
      </w:r>
      <w:r>
        <w:rPr>
          <w:spacing w:val="-7"/>
        </w:rPr>
        <w:t xml:space="preserve"> </w:t>
      </w:r>
      <w:r>
        <w:t>a</w:t>
      </w:r>
      <w:r>
        <w:rPr>
          <w:spacing w:val="-6"/>
        </w:rPr>
        <w:t xml:space="preserve"> </w:t>
      </w:r>
      <w:r>
        <w:t>new</w:t>
      </w:r>
      <w:r>
        <w:rPr>
          <w:spacing w:val="-7"/>
        </w:rPr>
        <w:t xml:space="preserve"> </w:t>
      </w:r>
      <w:r>
        <w:t>migratory</w:t>
      </w:r>
      <w:r>
        <w:rPr>
          <w:spacing w:val="-7"/>
        </w:rPr>
        <w:t xml:space="preserve"> </w:t>
      </w:r>
      <w:r>
        <w:t>shorebird</w:t>
      </w:r>
      <w:r>
        <w:rPr>
          <w:spacing w:val="-6"/>
        </w:rPr>
        <w:t xml:space="preserve"> </w:t>
      </w:r>
      <w:r>
        <w:rPr>
          <w:spacing w:val="-2"/>
        </w:rPr>
        <w:t>habitat</w:t>
      </w:r>
    </w:p>
    <w:p w:rsidR="002E5B43" w:rsidRDefault="006F5288">
      <w:pPr>
        <w:pStyle w:val="ListParagraph"/>
        <w:numPr>
          <w:ilvl w:val="0"/>
          <w:numId w:val="5"/>
        </w:numPr>
        <w:tabs>
          <w:tab w:val="left" w:pos="853"/>
        </w:tabs>
        <w:ind w:hanging="360"/>
      </w:pPr>
      <w:r>
        <w:t>protection</w:t>
      </w:r>
      <w:r>
        <w:rPr>
          <w:spacing w:val="-8"/>
        </w:rPr>
        <w:t xml:space="preserve"> </w:t>
      </w:r>
      <w:r>
        <w:t>of</w:t>
      </w:r>
      <w:r>
        <w:rPr>
          <w:spacing w:val="-8"/>
        </w:rPr>
        <w:t xml:space="preserve"> </w:t>
      </w:r>
      <w:r>
        <w:t>significant</w:t>
      </w:r>
      <w:r>
        <w:rPr>
          <w:spacing w:val="-7"/>
        </w:rPr>
        <w:t xml:space="preserve"> </w:t>
      </w:r>
      <w:r>
        <w:t>vegetation,</w:t>
      </w:r>
      <w:r>
        <w:rPr>
          <w:spacing w:val="-7"/>
        </w:rPr>
        <w:t xml:space="preserve"> </w:t>
      </w:r>
      <w:r>
        <w:t>riparian</w:t>
      </w:r>
      <w:r>
        <w:rPr>
          <w:spacing w:val="-8"/>
        </w:rPr>
        <w:t xml:space="preserve"> </w:t>
      </w:r>
      <w:r>
        <w:t>and</w:t>
      </w:r>
      <w:r>
        <w:rPr>
          <w:spacing w:val="-8"/>
        </w:rPr>
        <w:t xml:space="preserve"> </w:t>
      </w:r>
      <w:r>
        <w:t>wetland</w:t>
      </w:r>
      <w:r>
        <w:rPr>
          <w:spacing w:val="-7"/>
        </w:rPr>
        <w:t xml:space="preserve"> </w:t>
      </w:r>
      <w:r>
        <w:rPr>
          <w:spacing w:val="-2"/>
        </w:rPr>
        <w:t>areas</w:t>
      </w:r>
    </w:p>
    <w:p w:rsidR="002E5B43" w:rsidRDefault="006F5288">
      <w:pPr>
        <w:pStyle w:val="ListParagraph"/>
        <w:numPr>
          <w:ilvl w:val="0"/>
          <w:numId w:val="5"/>
        </w:numPr>
        <w:tabs>
          <w:tab w:val="left" w:pos="853"/>
        </w:tabs>
        <w:spacing w:before="59"/>
        <w:ind w:hanging="360"/>
      </w:pPr>
      <w:r>
        <w:t>protection</w:t>
      </w:r>
      <w:r>
        <w:rPr>
          <w:spacing w:val="-9"/>
        </w:rPr>
        <w:t xml:space="preserve"> </w:t>
      </w:r>
      <w:r>
        <w:t>of</w:t>
      </w:r>
      <w:r>
        <w:rPr>
          <w:spacing w:val="-9"/>
        </w:rPr>
        <w:t xml:space="preserve"> </w:t>
      </w:r>
      <w:r>
        <w:t>indigenous</w:t>
      </w:r>
      <w:r>
        <w:rPr>
          <w:spacing w:val="-9"/>
        </w:rPr>
        <w:t xml:space="preserve"> </w:t>
      </w:r>
      <w:r>
        <w:t>and</w:t>
      </w:r>
      <w:r>
        <w:rPr>
          <w:spacing w:val="-9"/>
        </w:rPr>
        <w:t xml:space="preserve"> </w:t>
      </w:r>
      <w:r>
        <w:t>non-indigenous</w:t>
      </w:r>
      <w:r>
        <w:rPr>
          <w:spacing w:val="-8"/>
        </w:rPr>
        <w:t xml:space="preserve"> </w:t>
      </w:r>
      <w:r>
        <w:t>heritage</w:t>
      </w:r>
      <w:r>
        <w:rPr>
          <w:spacing w:val="-8"/>
        </w:rPr>
        <w:t xml:space="preserve"> </w:t>
      </w:r>
      <w:r>
        <w:rPr>
          <w:spacing w:val="-2"/>
        </w:rPr>
        <w:t>items</w:t>
      </w:r>
    </w:p>
    <w:p w:rsidR="002E5B43" w:rsidRDefault="006F5288">
      <w:pPr>
        <w:pStyle w:val="ListParagraph"/>
        <w:numPr>
          <w:ilvl w:val="0"/>
          <w:numId w:val="5"/>
        </w:numPr>
        <w:tabs>
          <w:tab w:val="left" w:pos="853"/>
        </w:tabs>
        <w:ind w:hanging="360"/>
      </w:pPr>
      <w:r>
        <w:t>retention</w:t>
      </w:r>
      <w:r>
        <w:rPr>
          <w:spacing w:val="-5"/>
        </w:rPr>
        <w:t xml:space="preserve"> </w:t>
      </w:r>
      <w:r>
        <w:t>of</w:t>
      </w:r>
      <w:r>
        <w:rPr>
          <w:spacing w:val="-6"/>
        </w:rPr>
        <w:t xml:space="preserve"> </w:t>
      </w:r>
      <w:r>
        <w:t>existing</w:t>
      </w:r>
      <w:r>
        <w:rPr>
          <w:spacing w:val="-5"/>
        </w:rPr>
        <w:t xml:space="preserve"> </w:t>
      </w:r>
      <w:r>
        <w:t>rural</w:t>
      </w:r>
      <w:r>
        <w:rPr>
          <w:spacing w:val="-5"/>
        </w:rPr>
        <w:t xml:space="preserve"> </w:t>
      </w:r>
      <w:r>
        <w:t>lands</w:t>
      </w:r>
      <w:r>
        <w:rPr>
          <w:spacing w:val="-5"/>
        </w:rPr>
        <w:t xml:space="preserve"> </w:t>
      </w:r>
      <w:r>
        <w:t>on</w:t>
      </w:r>
      <w:r>
        <w:rPr>
          <w:spacing w:val="-5"/>
        </w:rPr>
        <w:t xml:space="preserve"> </w:t>
      </w:r>
      <w:r>
        <w:t>the</w:t>
      </w:r>
      <w:r>
        <w:rPr>
          <w:spacing w:val="-5"/>
        </w:rPr>
        <w:t xml:space="preserve"> </w:t>
      </w:r>
      <w:r>
        <w:t>periphery</w:t>
      </w:r>
      <w:r>
        <w:rPr>
          <w:spacing w:val="-6"/>
        </w:rPr>
        <w:t xml:space="preserve"> </w:t>
      </w:r>
      <w:r>
        <w:t>of</w:t>
      </w:r>
      <w:r>
        <w:rPr>
          <w:spacing w:val="-5"/>
        </w:rPr>
        <w:t xml:space="preserve"> </w:t>
      </w:r>
      <w:r>
        <w:t>the</w:t>
      </w:r>
      <w:r>
        <w:rPr>
          <w:spacing w:val="-5"/>
        </w:rPr>
        <w:t xml:space="preserve"> </w:t>
      </w:r>
      <w:r>
        <w:rPr>
          <w:spacing w:val="-2"/>
        </w:rPr>
        <w:t>Precinct.</w:t>
      </w: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6F5288">
      <w:pPr>
        <w:pStyle w:val="BodyText"/>
        <w:spacing w:before="31"/>
        <w:rPr>
          <w:sz w:val="20"/>
        </w:rPr>
      </w:pPr>
      <w:r>
        <w:rPr>
          <w:noProof/>
          <w:lang w:val="en-AU" w:eastAsia="en-AU"/>
        </w:rPr>
        <mc:AlternateContent>
          <mc:Choice Requires="wps">
            <w:drawing>
              <wp:anchor distT="0" distB="0" distL="0" distR="0" simplePos="0" relativeHeight="487589888" behindDoc="1" locked="0" layoutInCell="1" allowOverlap="1">
                <wp:simplePos x="0" y="0"/>
                <wp:positionH relativeFrom="page">
                  <wp:posOffset>720090</wp:posOffset>
                </wp:positionH>
                <wp:positionV relativeFrom="paragraph">
                  <wp:posOffset>181099</wp:posOffset>
                </wp:positionV>
                <wp:extent cx="1828800" cy="698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B6B58F" id="Graphic 14" o:spid="_x0000_s1026" style="position:absolute;margin-left:56.7pt;margin-top:14.25pt;width:2in;height:.5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" path="m1828800,l,,,6857r1828800,l1828800,xe" fillcolor="black" stroked="f">
                <v:path arrowok="t"/>
                <w10:wrap type="topAndBottom" anchorx="page"/>
              </v:shape>
            </w:pict>
          </mc:Fallback>
        </mc:AlternateContent>
      </w:r>
    </w:p>
    <w:p w:rsidR="002E5B43" w:rsidRDefault="006F5288">
      <w:pPr>
        <w:spacing w:before="93"/>
        <w:ind w:left="133" w:right="377"/>
        <w:rPr>
          <w:sz w:val="20"/>
        </w:rPr>
      </w:pPr>
      <w:r>
        <w:rPr>
          <w:sz w:val="20"/>
          <w:vertAlign w:val="superscript"/>
        </w:rPr>
        <w:t>1</w:t>
      </w:r>
      <w:r>
        <w:rPr>
          <w:spacing w:val="-2"/>
          <w:sz w:val="20"/>
        </w:rPr>
        <w:t xml:space="preserve"> </w:t>
      </w:r>
      <w:r>
        <w:rPr>
          <w:sz w:val="20"/>
        </w:rPr>
        <w:t>The</w:t>
      </w:r>
      <w:r>
        <w:rPr>
          <w:spacing w:val="-2"/>
          <w:sz w:val="20"/>
        </w:rPr>
        <w:t xml:space="preserve"> </w:t>
      </w:r>
      <w:r>
        <w:rPr>
          <w:sz w:val="20"/>
        </w:rPr>
        <w:t>1</w:t>
      </w:r>
      <w:r>
        <w:rPr>
          <w:spacing w:val="-2"/>
          <w:sz w:val="20"/>
        </w:rPr>
        <w:t xml:space="preserve"> </w:t>
      </w:r>
      <w:r>
        <w:rPr>
          <w:sz w:val="20"/>
        </w:rPr>
        <w:t>in</w:t>
      </w:r>
      <w:r>
        <w:rPr>
          <w:spacing w:val="-2"/>
          <w:sz w:val="20"/>
        </w:rPr>
        <w:t xml:space="preserve"> </w:t>
      </w:r>
      <w:r>
        <w:rPr>
          <w:sz w:val="20"/>
        </w:rPr>
        <w:t>100</w:t>
      </w:r>
      <w:r>
        <w:rPr>
          <w:spacing w:val="-3"/>
          <w:sz w:val="20"/>
        </w:rPr>
        <w:t xml:space="preserve"> </w:t>
      </w:r>
      <w:r>
        <w:rPr>
          <w:sz w:val="20"/>
        </w:rPr>
        <w:t>chance</w:t>
      </w:r>
      <w:r>
        <w:rPr>
          <w:spacing w:val="-2"/>
          <w:sz w:val="20"/>
        </w:rPr>
        <w:t xml:space="preserve"> </w:t>
      </w:r>
      <w:r>
        <w:rPr>
          <w:sz w:val="20"/>
        </w:rPr>
        <w:t>per</w:t>
      </w:r>
      <w:r>
        <w:rPr>
          <w:spacing w:val="-3"/>
          <w:sz w:val="20"/>
        </w:rPr>
        <w:t xml:space="preserve"> </w:t>
      </w:r>
      <w:r>
        <w:rPr>
          <w:sz w:val="20"/>
        </w:rPr>
        <w:t>year</w:t>
      </w:r>
      <w:r>
        <w:rPr>
          <w:spacing w:val="-2"/>
          <w:sz w:val="20"/>
        </w:rPr>
        <w:t xml:space="preserve"> </w:t>
      </w:r>
      <w:r>
        <w:rPr>
          <w:sz w:val="20"/>
        </w:rPr>
        <w:t>flood</w:t>
      </w:r>
      <w:r>
        <w:rPr>
          <w:spacing w:val="-2"/>
          <w:sz w:val="20"/>
        </w:rPr>
        <w:t xml:space="preserve"> </w:t>
      </w:r>
      <w:r>
        <w:rPr>
          <w:sz w:val="20"/>
        </w:rPr>
        <w:t>is</w:t>
      </w:r>
      <w:r>
        <w:rPr>
          <w:spacing w:val="-1"/>
          <w:sz w:val="20"/>
        </w:rPr>
        <w:t xml:space="preserve"> </w:t>
      </w:r>
      <w:r>
        <w:rPr>
          <w:sz w:val="20"/>
        </w:rPr>
        <w:t>a</w:t>
      </w:r>
      <w:r>
        <w:rPr>
          <w:spacing w:val="-2"/>
          <w:sz w:val="20"/>
        </w:rPr>
        <w:t xml:space="preserve"> </w:t>
      </w:r>
      <w:r>
        <w:rPr>
          <w:sz w:val="20"/>
        </w:rPr>
        <w:t>flood</w:t>
      </w:r>
      <w:r>
        <w:rPr>
          <w:spacing w:val="-2"/>
          <w:sz w:val="20"/>
        </w:rPr>
        <w:t xml:space="preserve"> </w:t>
      </w:r>
      <w:r>
        <w:rPr>
          <w:sz w:val="20"/>
        </w:rPr>
        <w:t>event</w:t>
      </w:r>
      <w:r>
        <w:rPr>
          <w:spacing w:val="-2"/>
          <w:sz w:val="20"/>
        </w:rPr>
        <w:t xml:space="preserve"> </w:t>
      </w:r>
      <w:r>
        <w:rPr>
          <w:sz w:val="20"/>
        </w:rPr>
        <w:t>that</w:t>
      </w:r>
      <w:r>
        <w:rPr>
          <w:spacing w:val="-2"/>
          <w:sz w:val="20"/>
        </w:rPr>
        <w:t xml:space="preserve"> </w:t>
      </w:r>
      <w:r>
        <w:rPr>
          <w:sz w:val="20"/>
        </w:rPr>
        <w:t>has,</w:t>
      </w:r>
      <w:r>
        <w:rPr>
          <w:spacing w:val="-1"/>
          <w:sz w:val="20"/>
        </w:rPr>
        <w:t xml:space="preserve"> </w:t>
      </w:r>
      <w:r>
        <w:rPr>
          <w:sz w:val="20"/>
        </w:rPr>
        <w:t>on</w:t>
      </w:r>
      <w:r>
        <w:rPr>
          <w:spacing w:val="-1"/>
          <w:sz w:val="20"/>
        </w:rPr>
        <w:t xml:space="preserve"> </w:t>
      </w:r>
      <w:r>
        <w:rPr>
          <w:sz w:val="20"/>
        </w:rPr>
        <w:t>average,</w:t>
      </w:r>
      <w:r>
        <w:rPr>
          <w:spacing w:val="-1"/>
          <w:sz w:val="20"/>
        </w:rPr>
        <w:t xml:space="preserve"> </w:t>
      </w:r>
      <w:r>
        <w:rPr>
          <w:sz w:val="20"/>
        </w:rPr>
        <w:t>a</w:t>
      </w:r>
      <w:r>
        <w:rPr>
          <w:spacing w:val="-1"/>
          <w:sz w:val="20"/>
        </w:rPr>
        <w:t xml:space="preserve"> </w:t>
      </w:r>
      <w:r>
        <w:rPr>
          <w:sz w:val="20"/>
        </w:rPr>
        <w:t>1</w:t>
      </w:r>
      <w:r>
        <w:rPr>
          <w:spacing w:val="-1"/>
          <w:sz w:val="20"/>
        </w:rPr>
        <w:t xml:space="preserve"> </w:t>
      </w:r>
      <w:r>
        <w:rPr>
          <w:sz w:val="20"/>
        </w:rPr>
        <w:t>in</w:t>
      </w:r>
      <w:r>
        <w:rPr>
          <w:spacing w:val="-1"/>
          <w:sz w:val="20"/>
        </w:rPr>
        <w:t xml:space="preserve"> </w:t>
      </w:r>
      <w:r>
        <w:rPr>
          <w:sz w:val="20"/>
        </w:rPr>
        <w:t>100</w:t>
      </w:r>
      <w:r>
        <w:rPr>
          <w:spacing w:val="-1"/>
          <w:sz w:val="20"/>
        </w:rPr>
        <w:t xml:space="preserve"> </w:t>
      </w:r>
      <w:r>
        <w:rPr>
          <w:sz w:val="20"/>
        </w:rPr>
        <w:t>chance</w:t>
      </w:r>
      <w:r>
        <w:rPr>
          <w:spacing w:val="-1"/>
          <w:sz w:val="20"/>
        </w:rPr>
        <w:t xml:space="preserve"> </w:t>
      </w:r>
      <w:r>
        <w:rPr>
          <w:sz w:val="20"/>
        </w:rPr>
        <w:t>of</w:t>
      </w:r>
      <w:r>
        <w:rPr>
          <w:spacing w:val="-1"/>
          <w:sz w:val="20"/>
        </w:rPr>
        <w:t xml:space="preserve"> </w:t>
      </w:r>
      <w:r>
        <w:rPr>
          <w:sz w:val="20"/>
        </w:rPr>
        <w:t>being equalled or exceeded in any given year.</w:t>
      </w:r>
    </w:p>
    <w:p w:rsidR="002E5B43" w:rsidRDefault="006F5288">
      <w:pPr>
        <w:ind w:left="133" w:right="324"/>
        <w:rPr>
          <w:sz w:val="20"/>
        </w:rPr>
      </w:pPr>
      <w:r>
        <w:rPr>
          <w:sz w:val="20"/>
          <w:vertAlign w:val="superscript"/>
        </w:rPr>
        <w:t>2</w:t>
      </w:r>
      <w:r>
        <w:rPr>
          <w:spacing w:val="-2"/>
          <w:sz w:val="20"/>
        </w:rPr>
        <w:t xml:space="preserve"> </w:t>
      </w:r>
      <w:r>
        <w:rPr>
          <w:sz w:val="20"/>
        </w:rPr>
        <w:t>Probable</w:t>
      </w:r>
      <w:r>
        <w:rPr>
          <w:spacing w:val="-2"/>
          <w:sz w:val="20"/>
        </w:rPr>
        <w:t xml:space="preserve"> </w:t>
      </w:r>
      <w:r>
        <w:rPr>
          <w:sz w:val="20"/>
        </w:rPr>
        <w:t>Maximum</w:t>
      </w:r>
      <w:r>
        <w:rPr>
          <w:spacing w:val="-2"/>
          <w:sz w:val="20"/>
        </w:rPr>
        <w:t xml:space="preserve"> </w:t>
      </w:r>
      <w:r>
        <w:rPr>
          <w:sz w:val="20"/>
        </w:rPr>
        <w:t>Flood</w:t>
      </w:r>
      <w:r>
        <w:rPr>
          <w:spacing w:val="-4"/>
          <w:sz w:val="20"/>
        </w:rPr>
        <w:t xml:space="preserve"> </w:t>
      </w:r>
      <w:r>
        <w:rPr>
          <w:sz w:val="20"/>
        </w:rPr>
        <w:t>is</w:t>
      </w:r>
      <w:r>
        <w:rPr>
          <w:spacing w:val="-2"/>
          <w:sz w:val="20"/>
        </w:rPr>
        <w:t xml:space="preserve"> </w:t>
      </w:r>
      <w:r>
        <w:rPr>
          <w:sz w:val="20"/>
        </w:rPr>
        <w:t>the</w:t>
      </w:r>
      <w:r>
        <w:rPr>
          <w:spacing w:val="-2"/>
          <w:sz w:val="20"/>
        </w:rPr>
        <w:t xml:space="preserve"> </w:t>
      </w:r>
      <w:r>
        <w:rPr>
          <w:sz w:val="20"/>
        </w:rPr>
        <w:t>largest</w:t>
      </w:r>
      <w:r>
        <w:rPr>
          <w:spacing w:val="-4"/>
          <w:sz w:val="20"/>
        </w:rPr>
        <w:t xml:space="preserve"> </w:t>
      </w:r>
      <w:r>
        <w:rPr>
          <w:sz w:val="20"/>
        </w:rPr>
        <w:t>flood</w:t>
      </w:r>
      <w:r>
        <w:rPr>
          <w:spacing w:val="-2"/>
          <w:sz w:val="20"/>
        </w:rPr>
        <w:t xml:space="preserve"> </w:t>
      </w:r>
      <w:r>
        <w:rPr>
          <w:sz w:val="20"/>
        </w:rPr>
        <w:t>that</w:t>
      </w:r>
      <w:r>
        <w:rPr>
          <w:spacing w:val="-2"/>
          <w:sz w:val="20"/>
        </w:rPr>
        <w:t xml:space="preserve"> </w:t>
      </w:r>
      <w:r>
        <w:rPr>
          <w:sz w:val="20"/>
        </w:rPr>
        <w:t>could</w:t>
      </w:r>
      <w:r>
        <w:rPr>
          <w:spacing w:val="-2"/>
          <w:sz w:val="20"/>
        </w:rPr>
        <w:t xml:space="preserve"> </w:t>
      </w:r>
      <w:r>
        <w:rPr>
          <w:sz w:val="20"/>
        </w:rPr>
        <w:t>conceivably</w:t>
      </w:r>
      <w:r>
        <w:rPr>
          <w:spacing w:val="-2"/>
          <w:sz w:val="20"/>
        </w:rPr>
        <w:t xml:space="preserve"> </w:t>
      </w:r>
      <w:r>
        <w:rPr>
          <w:sz w:val="20"/>
        </w:rPr>
        <w:t>occur</w:t>
      </w:r>
      <w:r>
        <w:rPr>
          <w:spacing w:val="-3"/>
          <w:sz w:val="20"/>
        </w:rPr>
        <w:t xml:space="preserve"> </w:t>
      </w:r>
      <w:r>
        <w:rPr>
          <w:sz w:val="20"/>
        </w:rPr>
        <w:t>at</w:t>
      </w:r>
      <w:r>
        <w:rPr>
          <w:spacing w:val="-3"/>
          <w:sz w:val="20"/>
        </w:rPr>
        <w:t xml:space="preserve"> </w:t>
      </w:r>
      <w:r>
        <w:rPr>
          <w:sz w:val="20"/>
        </w:rPr>
        <w:t>a</w:t>
      </w:r>
      <w:r>
        <w:rPr>
          <w:spacing w:val="-3"/>
          <w:sz w:val="20"/>
        </w:rPr>
        <w:t xml:space="preserve"> </w:t>
      </w:r>
      <w:r>
        <w:rPr>
          <w:sz w:val="20"/>
        </w:rPr>
        <w:t>particular</w:t>
      </w:r>
      <w:r>
        <w:rPr>
          <w:spacing w:val="-2"/>
          <w:sz w:val="20"/>
        </w:rPr>
        <w:t xml:space="preserve"> </w:t>
      </w:r>
      <w:r>
        <w:rPr>
          <w:sz w:val="20"/>
        </w:rPr>
        <w:t>location.</w:t>
      </w:r>
      <w:r>
        <w:rPr>
          <w:spacing w:val="-2"/>
          <w:sz w:val="20"/>
        </w:rPr>
        <w:t xml:space="preserve"> </w:t>
      </w:r>
      <w:r>
        <w:rPr>
          <w:sz w:val="20"/>
        </w:rPr>
        <w:t>The</w:t>
      </w:r>
      <w:r>
        <w:rPr>
          <w:spacing w:val="-2"/>
          <w:sz w:val="20"/>
        </w:rPr>
        <w:t xml:space="preserve"> </w:t>
      </w:r>
      <w:r>
        <w:rPr>
          <w:sz w:val="20"/>
        </w:rPr>
        <w:t>PMF defines the extent of flood prone land, that is, the floodplain</w:t>
      </w:r>
    </w:p>
    <w:p w:rsidR="002E5B43" w:rsidRDefault="002E5B43">
      <w:pPr>
        <w:rPr>
          <w:sz w:val="20"/>
        </w:rPr>
        <w:sectPr w:rsidR="002E5B43">
          <w:headerReference w:type="default" r:id="rId11"/>
          <w:footerReference w:type="default" r:id="rId12"/>
          <w:pgSz w:w="11910" w:h="16840"/>
          <w:pgMar w:top="940" w:right="820" w:bottom="940" w:left="1000" w:header="465" w:footer="742" w:gutter="0"/>
          <w:pgNumType w:start="1"/>
          <w:cols w:space="720"/>
        </w:sectPr>
      </w:pPr>
    </w:p>
    <w:p w:rsidR="002E5B43" w:rsidRDefault="002E5B43">
      <w:pPr>
        <w:pStyle w:val="BodyText"/>
        <w:spacing w:before="228" w:after="1"/>
        <w:rPr>
          <w:sz w:val="20"/>
        </w:rPr>
      </w:pPr>
    </w:p>
    <w:p w:rsidR="002E5B43" w:rsidRDefault="006F5288">
      <w:pPr>
        <w:pStyle w:val="BodyText"/>
        <w:ind w:left="134"/>
        <w:rPr>
          <w:sz w:val="20"/>
        </w:rPr>
      </w:pPr>
      <w:r>
        <w:rPr>
          <w:noProof/>
          <w:sz w:val="20"/>
          <w:lang w:val="en-AU" w:eastAsia="en-AU"/>
        </w:rPr>
        <w:drawing>
          <wp:inline distT="0" distB="0" distL="0" distR="0">
            <wp:extent cx="6245805" cy="822198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6245805" cy="8221980"/>
                    </a:xfrm>
                    <a:prstGeom prst="rect">
                      <a:avLst/>
                    </a:prstGeom>
                  </pic:spPr>
                </pic:pic>
              </a:graphicData>
            </a:graphic>
          </wp:inline>
        </w:drawing>
      </w:r>
    </w:p>
    <w:p w:rsidR="002E5B43" w:rsidRDefault="006F5288">
      <w:pPr>
        <w:spacing w:before="173"/>
        <w:ind w:left="134"/>
        <w:rPr>
          <w:b/>
          <w:sz w:val="20"/>
        </w:rPr>
      </w:pPr>
      <w:r>
        <w:rPr>
          <w:b/>
          <w:color w:val="002664"/>
          <w:sz w:val="20"/>
        </w:rPr>
        <w:t>Figure</w:t>
      </w:r>
      <w:r>
        <w:rPr>
          <w:b/>
          <w:color w:val="002664"/>
          <w:spacing w:val="-7"/>
          <w:sz w:val="20"/>
        </w:rPr>
        <w:t xml:space="preserve"> </w:t>
      </w:r>
      <w:r>
        <w:rPr>
          <w:b/>
          <w:color w:val="002664"/>
          <w:sz w:val="20"/>
        </w:rPr>
        <w:t>1</w:t>
      </w:r>
      <w:r>
        <w:rPr>
          <w:b/>
          <w:color w:val="002664"/>
          <w:spacing w:val="-4"/>
          <w:sz w:val="20"/>
        </w:rPr>
        <w:t xml:space="preserve"> </w:t>
      </w:r>
      <w:r>
        <w:rPr>
          <w:b/>
          <w:color w:val="002664"/>
          <w:sz w:val="20"/>
        </w:rPr>
        <w:t>Extract</w:t>
      </w:r>
      <w:r>
        <w:rPr>
          <w:b/>
          <w:color w:val="002664"/>
          <w:spacing w:val="-4"/>
          <w:sz w:val="20"/>
        </w:rPr>
        <w:t xml:space="preserve"> </w:t>
      </w:r>
      <w:r>
        <w:rPr>
          <w:b/>
          <w:color w:val="002664"/>
          <w:sz w:val="20"/>
        </w:rPr>
        <w:t>of</w:t>
      </w:r>
      <w:r>
        <w:rPr>
          <w:b/>
          <w:color w:val="002664"/>
          <w:spacing w:val="-4"/>
          <w:sz w:val="20"/>
        </w:rPr>
        <w:t xml:space="preserve"> </w:t>
      </w:r>
      <w:r>
        <w:rPr>
          <w:b/>
          <w:color w:val="002664"/>
          <w:sz w:val="20"/>
        </w:rPr>
        <w:t>Marsden</w:t>
      </w:r>
      <w:r>
        <w:rPr>
          <w:b/>
          <w:color w:val="002664"/>
          <w:spacing w:val="-4"/>
          <w:sz w:val="20"/>
        </w:rPr>
        <w:t xml:space="preserve"> </w:t>
      </w:r>
      <w:r>
        <w:rPr>
          <w:b/>
          <w:color w:val="002664"/>
          <w:sz w:val="20"/>
        </w:rPr>
        <w:t>Park</w:t>
      </w:r>
      <w:r>
        <w:rPr>
          <w:b/>
          <w:color w:val="002664"/>
          <w:spacing w:val="-4"/>
          <w:sz w:val="20"/>
        </w:rPr>
        <w:t xml:space="preserve"> </w:t>
      </w:r>
      <w:r>
        <w:rPr>
          <w:b/>
          <w:color w:val="002664"/>
          <w:sz w:val="20"/>
        </w:rPr>
        <w:t>North</w:t>
      </w:r>
      <w:r>
        <w:rPr>
          <w:b/>
          <w:color w:val="002664"/>
          <w:spacing w:val="-4"/>
          <w:sz w:val="20"/>
        </w:rPr>
        <w:t xml:space="preserve"> </w:t>
      </w:r>
      <w:r>
        <w:rPr>
          <w:b/>
          <w:color w:val="002664"/>
          <w:sz w:val="20"/>
        </w:rPr>
        <w:t>draft</w:t>
      </w:r>
      <w:r>
        <w:rPr>
          <w:b/>
          <w:color w:val="002664"/>
          <w:spacing w:val="-4"/>
          <w:sz w:val="20"/>
        </w:rPr>
        <w:t xml:space="preserve"> </w:t>
      </w:r>
      <w:r>
        <w:rPr>
          <w:b/>
          <w:color w:val="002664"/>
          <w:sz w:val="20"/>
        </w:rPr>
        <w:t>Land</w:t>
      </w:r>
      <w:r>
        <w:rPr>
          <w:b/>
          <w:color w:val="002664"/>
          <w:spacing w:val="-5"/>
          <w:sz w:val="20"/>
        </w:rPr>
        <w:t xml:space="preserve"> </w:t>
      </w:r>
      <w:r>
        <w:rPr>
          <w:b/>
          <w:color w:val="002664"/>
          <w:sz w:val="20"/>
        </w:rPr>
        <w:t>Zoning</w:t>
      </w:r>
      <w:r>
        <w:rPr>
          <w:b/>
          <w:color w:val="002664"/>
          <w:spacing w:val="-4"/>
          <w:sz w:val="20"/>
        </w:rPr>
        <w:t xml:space="preserve"> </w:t>
      </w:r>
      <w:r>
        <w:rPr>
          <w:b/>
          <w:color w:val="002664"/>
          <w:sz w:val="20"/>
        </w:rPr>
        <w:t>plan</w:t>
      </w:r>
      <w:r>
        <w:rPr>
          <w:b/>
          <w:color w:val="002664"/>
          <w:spacing w:val="-4"/>
          <w:sz w:val="20"/>
        </w:rPr>
        <w:t xml:space="preserve"> </w:t>
      </w:r>
      <w:r>
        <w:rPr>
          <w:b/>
          <w:color w:val="002664"/>
          <w:sz w:val="20"/>
        </w:rPr>
        <w:t>with</w:t>
      </w:r>
      <w:r>
        <w:rPr>
          <w:b/>
          <w:color w:val="002664"/>
          <w:spacing w:val="-4"/>
          <w:sz w:val="20"/>
        </w:rPr>
        <w:t xml:space="preserve"> </w:t>
      </w:r>
      <w:r>
        <w:rPr>
          <w:b/>
          <w:color w:val="002664"/>
          <w:sz w:val="20"/>
        </w:rPr>
        <w:t>1</w:t>
      </w:r>
      <w:r>
        <w:rPr>
          <w:b/>
          <w:color w:val="002664"/>
          <w:spacing w:val="-4"/>
          <w:sz w:val="20"/>
        </w:rPr>
        <w:t xml:space="preserve"> </w:t>
      </w:r>
      <w:r>
        <w:rPr>
          <w:b/>
          <w:color w:val="002664"/>
          <w:sz w:val="20"/>
        </w:rPr>
        <w:t>in</w:t>
      </w:r>
      <w:r>
        <w:rPr>
          <w:b/>
          <w:color w:val="002664"/>
          <w:spacing w:val="-4"/>
          <w:sz w:val="20"/>
        </w:rPr>
        <w:t xml:space="preserve"> </w:t>
      </w:r>
      <w:r>
        <w:rPr>
          <w:b/>
          <w:color w:val="002664"/>
          <w:sz w:val="20"/>
        </w:rPr>
        <w:t>100</w:t>
      </w:r>
      <w:r>
        <w:rPr>
          <w:b/>
          <w:color w:val="002664"/>
          <w:spacing w:val="-4"/>
          <w:sz w:val="20"/>
        </w:rPr>
        <w:t xml:space="preserve"> </w:t>
      </w:r>
      <w:r>
        <w:rPr>
          <w:b/>
          <w:color w:val="002664"/>
          <w:sz w:val="20"/>
        </w:rPr>
        <w:t>and</w:t>
      </w:r>
      <w:r>
        <w:rPr>
          <w:b/>
          <w:color w:val="002664"/>
          <w:spacing w:val="-4"/>
          <w:sz w:val="20"/>
        </w:rPr>
        <w:t xml:space="preserve"> </w:t>
      </w:r>
      <w:r>
        <w:rPr>
          <w:b/>
          <w:color w:val="002664"/>
          <w:sz w:val="20"/>
        </w:rPr>
        <w:t>PMF</w:t>
      </w:r>
      <w:r>
        <w:rPr>
          <w:b/>
          <w:color w:val="002664"/>
          <w:spacing w:val="-4"/>
          <w:sz w:val="20"/>
        </w:rPr>
        <w:t xml:space="preserve"> </w:t>
      </w:r>
      <w:r>
        <w:rPr>
          <w:b/>
          <w:color w:val="002664"/>
          <w:spacing w:val="-2"/>
          <w:sz w:val="20"/>
        </w:rPr>
        <w:t>extents</w:t>
      </w:r>
    </w:p>
    <w:p w:rsidR="002E5B43" w:rsidRDefault="002E5B43">
      <w:pPr>
        <w:rPr>
          <w:sz w:val="20"/>
        </w:rPr>
        <w:sectPr w:rsidR="002E5B43">
          <w:pgSz w:w="11910" w:h="16840"/>
          <w:pgMar w:top="940" w:right="820" w:bottom="940" w:left="1000" w:header="465" w:footer="742" w:gutter="0"/>
          <w:cols w:space="720"/>
        </w:sectPr>
      </w:pPr>
    </w:p>
    <w:p w:rsidR="002E5B43" w:rsidRDefault="002E5B43">
      <w:pPr>
        <w:pStyle w:val="BodyText"/>
        <w:spacing w:before="211"/>
        <w:rPr>
          <w:b/>
        </w:rPr>
      </w:pPr>
    </w:p>
    <w:p w:rsidR="002E5B43" w:rsidRDefault="006F5288">
      <w:pPr>
        <w:pStyle w:val="BodyText"/>
        <w:spacing w:before="1" w:line="247" w:lineRule="auto"/>
        <w:ind w:left="133" w:right="639"/>
        <w:jc w:val="both"/>
      </w:pPr>
      <w:r>
        <w:t>In</w:t>
      </w:r>
      <w:r>
        <w:rPr>
          <w:spacing w:val="-2"/>
        </w:rPr>
        <w:t xml:space="preserve"> </w:t>
      </w:r>
      <w:r>
        <w:t>response</w:t>
      </w:r>
      <w:r>
        <w:rPr>
          <w:spacing w:val="-3"/>
        </w:rPr>
        <w:t xml:space="preserve"> </w:t>
      </w:r>
      <w:r>
        <w:t>the</w:t>
      </w:r>
      <w:r>
        <w:rPr>
          <w:spacing w:val="-2"/>
        </w:rPr>
        <w:t xml:space="preserve"> </w:t>
      </w:r>
      <w:r>
        <w:t>public</w:t>
      </w:r>
      <w:r>
        <w:rPr>
          <w:spacing w:val="-2"/>
        </w:rPr>
        <w:t xml:space="preserve"> </w:t>
      </w:r>
      <w:r>
        <w:t>exhibition</w:t>
      </w:r>
      <w:r>
        <w:rPr>
          <w:spacing w:val="-2"/>
        </w:rPr>
        <w:t xml:space="preserve"> </w:t>
      </w:r>
      <w:r>
        <w:t>of</w:t>
      </w:r>
      <w:r>
        <w:rPr>
          <w:spacing w:val="-2"/>
        </w:rPr>
        <w:t xml:space="preserve"> </w:t>
      </w:r>
      <w:r>
        <w:t>the</w:t>
      </w:r>
      <w:r>
        <w:rPr>
          <w:spacing w:val="-2"/>
        </w:rPr>
        <w:t xml:space="preserve"> </w:t>
      </w:r>
      <w:r>
        <w:t>draft</w:t>
      </w:r>
      <w:r>
        <w:rPr>
          <w:spacing w:val="-2"/>
        </w:rPr>
        <w:t xml:space="preserve"> </w:t>
      </w:r>
      <w:r>
        <w:t>Precinct</w:t>
      </w:r>
      <w:r>
        <w:rPr>
          <w:spacing w:val="-2"/>
        </w:rPr>
        <w:t xml:space="preserve"> </w:t>
      </w:r>
      <w:r>
        <w:t>Plan,</w:t>
      </w:r>
      <w:r>
        <w:rPr>
          <w:spacing w:val="-2"/>
        </w:rPr>
        <w:t xml:space="preserve"> </w:t>
      </w:r>
      <w:r>
        <w:t>276</w:t>
      </w:r>
      <w:r>
        <w:rPr>
          <w:spacing w:val="-2"/>
        </w:rPr>
        <w:t xml:space="preserve"> </w:t>
      </w:r>
      <w:r>
        <w:t>submissions</w:t>
      </w:r>
      <w:r>
        <w:rPr>
          <w:spacing w:val="-2"/>
        </w:rPr>
        <w:t xml:space="preserve"> </w:t>
      </w:r>
      <w:r>
        <w:t>were</w:t>
      </w:r>
      <w:r>
        <w:rPr>
          <w:spacing w:val="-2"/>
        </w:rPr>
        <w:t xml:space="preserve"> </w:t>
      </w:r>
      <w:r>
        <w:t>received.</w:t>
      </w:r>
      <w:r>
        <w:rPr>
          <w:spacing w:val="-2"/>
        </w:rPr>
        <w:t xml:space="preserve"> </w:t>
      </w:r>
      <w:r>
        <w:t>The major issues raised are summarised in Section 3 of this report.</w:t>
      </w:r>
    </w:p>
    <w:p w:rsidR="002E5B43" w:rsidRDefault="006F5288">
      <w:pPr>
        <w:pStyle w:val="BodyText"/>
        <w:spacing w:before="119" w:line="247" w:lineRule="auto"/>
        <w:ind w:left="133" w:right="435"/>
        <w:jc w:val="both"/>
      </w:pPr>
      <w:r>
        <w:t>Following exhibition of the draft Precinct plan major flooding occurred across widespread areas of Western</w:t>
      </w:r>
      <w:r>
        <w:rPr>
          <w:spacing w:val="-3"/>
        </w:rPr>
        <w:t xml:space="preserve"> </w:t>
      </w:r>
      <w:r>
        <w:t>Sydney,</w:t>
      </w:r>
      <w:r>
        <w:rPr>
          <w:spacing w:val="-3"/>
        </w:rPr>
        <w:t xml:space="preserve"> </w:t>
      </w:r>
      <w:r>
        <w:t>including</w:t>
      </w:r>
      <w:r>
        <w:rPr>
          <w:spacing w:val="-3"/>
        </w:rPr>
        <w:t xml:space="preserve"> </w:t>
      </w:r>
      <w:r>
        <w:t>parts</w:t>
      </w:r>
      <w:r>
        <w:rPr>
          <w:spacing w:val="-3"/>
        </w:rPr>
        <w:t xml:space="preserve"> </w:t>
      </w:r>
      <w:r>
        <w:t>of</w:t>
      </w:r>
      <w:r>
        <w:rPr>
          <w:spacing w:val="-3"/>
        </w:rPr>
        <w:t xml:space="preserve"> </w:t>
      </w:r>
      <w:r>
        <w:t>the</w:t>
      </w:r>
      <w:r>
        <w:rPr>
          <w:spacing w:val="-3"/>
        </w:rPr>
        <w:t xml:space="preserve"> </w:t>
      </w:r>
      <w:r>
        <w:t>Precinct,</w:t>
      </w:r>
      <w:r>
        <w:rPr>
          <w:spacing w:val="-4"/>
        </w:rPr>
        <w:t xml:space="preserve"> </w:t>
      </w:r>
      <w:r>
        <w:t>and</w:t>
      </w:r>
      <w:r>
        <w:rPr>
          <w:spacing w:val="-3"/>
        </w:rPr>
        <w:t xml:space="preserve"> </w:t>
      </w:r>
      <w:r>
        <w:t>further</w:t>
      </w:r>
      <w:r>
        <w:rPr>
          <w:spacing w:val="-3"/>
        </w:rPr>
        <w:t xml:space="preserve"> </w:t>
      </w:r>
      <w:r>
        <w:t>analysis</w:t>
      </w:r>
      <w:r>
        <w:rPr>
          <w:spacing w:val="-3"/>
        </w:rPr>
        <w:t xml:space="preserve"> </w:t>
      </w:r>
      <w:r>
        <w:t>was</w:t>
      </w:r>
      <w:r>
        <w:rPr>
          <w:spacing w:val="-3"/>
        </w:rPr>
        <w:t xml:space="preserve"> </w:t>
      </w:r>
      <w:r>
        <w:t>undertaken</w:t>
      </w:r>
      <w:r>
        <w:rPr>
          <w:spacing w:val="-3"/>
        </w:rPr>
        <w:t xml:space="preserve"> </w:t>
      </w:r>
      <w:r>
        <w:t>with</w:t>
      </w:r>
      <w:r>
        <w:rPr>
          <w:spacing w:val="-3"/>
        </w:rPr>
        <w:t xml:space="preserve"> </w:t>
      </w:r>
      <w:r>
        <w:t>respect to flood evacuation route capacities, flood levels and flood risk management.</w:t>
      </w:r>
    </w:p>
    <w:p w:rsidR="002E5B43" w:rsidRDefault="006F5288">
      <w:pPr>
        <w:pStyle w:val="BodyText"/>
        <w:spacing w:before="118" w:line="247" w:lineRule="auto"/>
        <w:ind w:left="133" w:right="324"/>
      </w:pPr>
      <w:r>
        <w:t>Major flooding throughout NSW in 2022 led to the establishment of the 2022 NSW Flood Inquiry which made a series of recommendations, including several that are particularly relevant to planning and development within the Hawkesbury – Nepean Valley (the Valley). The Department’s response</w:t>
      </w:r>
      <w:r>
        <w:rPr>
          <w:spacing w:val="-2"/>
        </w:rPr>
        <w:t xml:space="preserve"> </w:t>
      </w:r>
      <w:r>
        <w:t>to</w:t>
      </w:r>
      <w:r>
        <w:rPr>
          <w:spacing w:val="-3"/>
        </w:rPr>
        <w:t xml:space="preserve"> </w:t>
      </w:r>
      <w:r>
        <w:t>the</w:t>
      </w:r>
      <w:r>
        <w:rPr>
          <w:spacing w:val="-2"/>
        </w:rPr>
        <w:t xml:space="preserve"> </w:t>
      </w:r>
      <w:r>
        <w:t>Flood</w:t>
      </w:r>
      <w:r>
        <w:rPr>
          <w:spacing w:val="-2"/>
        </w:rPr>
        <w:t xml:space="preserve"> </w:t>
      </w:r>
      <w:r>
        <w:t>Inquiry</w:t>
      </w:r>
      <w:r>
        <w:rPr>
          <w:spacing w:val="-2"/>
        </w:rPr>
        <w:t xml:space="preserve"> </w:t>
      </w:r>
      <w:r>
        <w:t>included</w:t>
      </w:r>
      <w:r>
        <w:rPr>
          <w:spacing w:val="-2"/>
        </w:rPr>
        <w:t xml:space="preserve"> </w:t>
      </w:r>
      <w:r>
        <w:t>the</w:t>
      </w:r>
      <w:r>
        <w:rPr>
          <w:spacing w:val="-2"/>
        </w:rPr>
        <w:t xml:space="preserve"> </w:t>
      </w:r>
      <w:r>
        <w:t>creation</w:t>
      </w:r>
      <w:r>
        <w:rPr>
          <w:spacing w:val="-2"/>
        </w:rPr>
        <w:t xml:space="preserve"> </w:t>
      </w:r>
      <w:r>
        <w:t>of</w:t>
      </w:r>
      <w:r>
        <w:rPr>
          <w:spacing w:val="-2"/>
        </w:rPr>
        <w:t xml:space="preserve"> </w:t>
      </w:r>
      <w:r>
        <w:t>a</w:t>
      </w:r>
      <w:r>
        <w:rPr>
          <w:spacing w:val="-2"/>
        </w:rPr>
        <w:t xml:space="preserve"> </w:t>
      </w:r>
      <w:r>
        <w:t>Flood</w:t>
      </w:r>
      <w:r>
        <w:rPr>
          <w:spacing w:val="-1"/>
        </w:rPr>
        <w:t xml:space="preserve"> </w:t>
      </w:r>
      <w:r>
        <w:t>Advisory</w:t>
      </w:r>
      <w:r>
        <w:rPr>
          <w:spacing w:val="-3"/>
        </w:rPr>
        <w:t xml:space="preserve"> </w:t>
      </w:r>
      <w:r>
        <w:t>Panel</w:t>
      </w:r>
      <w:r>
        <w:rPr>
          <w:spacing w:val="-2"/>
        </w:rPr>
        <w:t xml:space="preserve"> </w:t>
      </w:r>
      <w:r>
        <w:t>to</w:t>
      </w:r>
      <w:r>
        <w:rPr>
          <w:spacing w:val="-2"/>
        </w:rPr>
        <w:t xml:space="preserve"> </w:t>
      </w:r>
      <w:r>
        <w:t>consider</w:t>
      </w:r>
      <w:r>
        <w:rPr>
          <w:spacing w:val="-2"/>
        </w:rPr>
        <w:t xml:space="preserve"> </w:t>
      </w:r>
      <w:r>
        <w:t>‘high</w:t>
      </w:r>
      <w:r>
        <w:rPr>
          <w:spacing w:val="-2"/>
        </w:rPr>
        <w:t xml:space="preserve"> </w:t>
      </w:r>
      <w:r>
        <w:t>risk’ proposals, including the draft Precinct plan for Marsden Park North.</w:t>
      </w:r>
    </w:p>
    <w:p w:rsidR="002E5B43" w:rsidRDefault="006F5288">
      <w:pPr>
        <w:pStyle w:val="BodyText"/>
        <w:spacing w:before="117" w:line="247" w:lineRule="auto"/>
        <w:ind w:left="133" w:right="324"/>
      </w:pPr>
      <w:r>
        <w:t>This</w:t>
      </w:r>
      <w:r>
        <w:rPr>
          <w:spacing w:val="-3"/>
        </w:rPr>
        <w:t xml:space="preserve"> </w:t>
      </w:r>
      <w:r>
        <w:t>report</w:t>
      </w:r>
      <w:r>
        <w:rPr>
          <w:spacing w:val="-4"/>
        </w:rPr>
        <w:t xml:space="preserve"> </w:t>
      </w:r>
      <w:r>
        <w:t>documents</w:t>
      </w:r>
      <w:r>
        <w:rPr>
          <w:spacing w:val="-3"/>
        </w:rPr>
        <w:t xml:space="preserve"> </w:t>
      </w:r>
      <w:r>
        <w:t>the</w:t>
      </w:r>
      <w:r>
        <w:rPr>
          <w:spacing w:val="-3"/>
        </w:rPr>
        <w:t xml:space="preserve"> </w:t>
      </w:r>
      <w:r>
        <w:t>exhibition</w:t>
      </w:r>
      <w:r>
        <w:rPr>
          <w:spacing w:val="-3"/>
        </w:rPr>
        <w:t xml:space="preserve"> </w:t>
      </w:r>
      <w:r>
        <w:t>of</w:t>
      </w:r>
      <w:r>
        <w:rPr>
          <w:spacing w:val="-3"/>
        </w:rPr>
        <w:t xml:space="preserve"> </w:t>
      </w:r>
      <w:r>
        <w:t>the</w:t>
      </w:r>
      <w:r>
        <w:rPr>
          <w:spacing w:val="-3"/>
        </w:rPr>
        <w:t xml:space="preserve"> </w:t>
      </w:r>
      <w:r>
        <w:t>draft</w:t>
      </w:r>
      <w:r>
        <w:rPr>
          <w:spacing w:val="-3"/>
        </w:rPr>
        <w:t xml:space="preserve"> </w:t>
      </w:r>
      <w:r>
        <w:t>Precinct</w:t>
      </w:r>
      <w:r>
        <w:rPr>
          <w:spacing w:val="-3"/>
        </w:rPr>
        <w:t xml:space="preserve"> </w:t>
      </w:r>
      <w:r>
        <w:t>plan,</w:t>
      </w:r>
      <w:r>
        <w:rPr>
          <w:spacing w:val="-3"/>
        </w:rPr>
        <w:t xml:space="preserve"> </w:t>
      </w:r>
      <w:r>
        <w:t>summarises</w:t>
      </w:r>
      <w:r>
        <w:rPr>
          <w:spacing w:val="-3"/>
        </w:rPr>
        <w:t xml:space="preserve"> </w:t>
      </w:r>
      <w:r>
        <w:t>the</w:t>
      </w:r>
      <w:r>
        <w:rPr>
          <w:spacing w:val="-3"/>
        </w:rPr>
        <w:t xml:space="preserve"> </w:t>
      </w:r>
      <w:r>
        <w:t>issues</w:t>
      </w:r>
      <w:r>
        <w:rPr>
          <w:spacing w:val="-3"/>
        </w:rPr>
        <w:t xml:space="preserve"> </w:t>
      </w:r>
      <w:r>
        <w:t>raised</w:t>
      </w:r>
      <w:r>
        <w:rPr>
          <w:spacing w:val="-3"/>
        </w:rPr>
        <w:t xml:space="preserve"> </w:t>
      </w:r>
      <w:r>
        <w:t>in submissions and discusses a number of flood risk considerations.</w:t>
      </w:r>
    </w:p>
    <w:p w:rsidR="002E5B43" w:rsidRDefault="006F5288">
      <w:pPr>
        <w:pStyle w:val="BodyText"/>
        <w:spacing w:before="113" w:line="259" w:lineRule="auto"/>
        <w:ind w:left="133" w:right="316"/>
      </w:pPr>
      <w:r>
        <w:t>Due to potential significant increases to flood related risk to life and property, and in accordance with the advice of the Flood Advisory Panel, the Deputy Secretary, Planning, Land Use Strategy and</w:t>
      </w:r>
      <w:r>
        <w:rPr>
          <w:spacing w:val="-2"/>
        </w:rPr>
        <w:t xml:space="preserve"> </w:t>
      </w:r>
      <w:r>
        <w:t>Housing,</w:t>
      </w:r>
      <w:r>
        <w:rPr>
          <w:spacing w:val="-2"/>
        </w:rPr>
        <w:t xml:space="preserve"> </w:t>
      </w:r>
      <w:r>
        <w:t>as</w:t>
      </w:r>
      <w:r>
        <w:rPr>
          <w:spacing w:val="-2"/>
        </w:rPr>
        <w:t xml:space="preserve"> </w:t>
      </w:r>
      <w:r>
        <w:t>delegate</w:t>
      </w:r>
      <w:r>
        <w:rPr>
          <w:spacing w:val="-2"/>
        </w:rPr>
        <w:t xml:space="preserve"> </w:t>
      </w:r>
      <w:r>
        <w:t>of</w:t>
      </w:r>
      <w:r>
        <w:rPr>
          <w:spacing w:val="-2"/>
        </w:rPr>
        <w:t xml:space="preserve"> </w:t>
      </w:r>
      <w:r>
        <w:t>the</w:t>
      </w:r>
      <w:r>
        <w:rPr>
          <w:spacing w:val="-2"/>
        </w:rPr>
        <w:t xml:space="preserve"> </w:t>
      </w:r>
      <w:r>
        <w:t>Minister</w:t>
      </w:r>
      <w:r>
        <w:rPr>
          <w:spacing w:val="-2"/>
        </w:rPr>
        <w:t xml:space="preserve"> </w:t>
      </w:r>
      <w:r>
        <w:t>for</w:t>
      </w:r>
      <w:r>
        <w:rPr>
          <w:spacing w:val="-2"/>
        </w:rPr>
        <w:t xml:space="preserve"> </w:t>
      </w:r>
      <w:r>
        <w:t>Planning</w:t>
      </w:r>
      <w:r>
        <w:rPr>
          <w:spacing w:val="-2"/>
        </w:rPr>
        <w:t xml:space="preserve"> </w:t>
      </w:r>
      <w:r>
        <w:t>has</w:t>
      </w:r>
      <w:r>
        <w:rPr>
          <w:spacing w:val="-2"/>
        </w:rPr>
        <w:t xml:space="preserve"> </w:t>
      </w:r>
      <w:r>
        <w:t>decided</w:t>
      </w:r>
      <w:r>
        <w:rPr>
          <w:spacing w:val="-2"/>
        </w:rPr>
        <w:t xml:space="preserve"> </w:t>
      </w:r>
      <w:r>
        <w:t>not</w:t>
      </w:r>
      <w:r>
        <w:rPr>
          <w:spacing w:val="-2"/>
        </w:rPr>
        <w:t xml:space="preserve"> </w:t>
      </w:r>
      <w:r>
        <w:t>to</w:t>
      </w:r>
      <w:r>
        <w:rPr>
          <w:spacing w:val="-2"/>
        </w:rPr>
        <w:t xml:space="preserve"> </w:t>
      </w:r>
      <w:r>
        <w:t>proceed</w:t>
      </w:r>
      <w:r>
        <w:rPr>
          <w:spacing w:val="-2"/>
        </w:rPr>
        <w:t xml:space="preserve"> </w:t>
      </w:r>
      <w:r>
        <w:t>with</w:t>
      </w:r>
      <w:r>
        <w:rPr>
          <w:spacing w:val="-2"/>
        </w:rPr>
        <w:t xml:space="preserve"> </w:t>
      </w:r>
      <w:r>
        <w:t>finalising</w:t>
      </w:r>
      <w:r>
        <w:rPr>
          <w:spacing w:val="-3"/>
        </w:rPr>
        <w:t xml:space="preserve"> </w:t>
      </w:r>
      <w:r>
        <w:t>the draft Precinct plan and the associated amendments to the Central River City SEPP, BLEP 2015 and HLEP 2012.</w:t>
      </w:r>
    </w:p>
    <w:p w:rsidR="002E5B43" w:rsidRDefault="002E5B43">
      <w:pPr>
        <w:pStyle w:val="BodyText"/>
      </w:pPr>
    </w:p>
    <w:p w:rsidR="002E5B43" w:rsidRDefault="002E5B43">
      <w:pPr>
        <w:pStyle w:val="BodyText"/>
        <w:spacing w:before="165"/>
      </w:pPr>
    </w:p>
    <w:p w:rsidR="002E5B43" w:rsidRDefault="006F5288">
      <w:pPr>
        <w:pStyle w:val="Heading1"/>
        <w:numPr>
          <w:ilvl w:val="0"/>
          <w:numId w:val="6"/>
        </w:numPr>
        <w:tabs>
          <w:tab w:val="left" w:pos="853"/>
        </w:tabs>
        <w:spacing w:before="1"/>
        <w:ind w:hanging="359"/>
      </w:pPr>
      <w:bookmarkStart w:id="2" w:name="_TOC_250017"/>
      <w:r>
        <w:rPr>
          <w:color w:val="002664"/>
        </w:rPr>
        <w:t>Exhibition</w:t>
      </w:r>
      <w:r>
        <w:rPr>
          <w:color w:val="002664"/>
          <w:spacing w:val="-19"/>
        </w:rPr>
        <w:t xml:space="preserve"> </w:t>
      </w:r>
      <w:bookmarkEnd w:id="2"/>
      <w:r>
        <w:rPr>
          <w:color w:val="002664"/>
          <w:spacing w:val="-2"/>
        </w:rPr>
        <w:t>Details</w:t>
      </w:r>
    </w:p>
    <w:p w:rsidR="002E5B43" w:rsidRDefault="006F5288">
      <w:pPr>
        <w:pStyle w:val="Heading2"/>
        <w:numPr>
          <w:ilvl w:val="1"/>
          <w:numId w:val="6"/>
        </w:numPr>
        <w:tabs>
          <w:tab w:val="left" w:pos="851"/>
        </w:tabs>
        <w:spacing w:before="199"/>
        <w:ind w:left="851" w:hanging="717"/>
      </w:pPr>
      <w:bookmarkStart w:id="3" w:name="_TOC_250016"/>
      <w:r>
        <w:rPr>
          <w:color w:val="2C2B2B"/>
        </w:rPr>
        <w:t>Exhibition</w:t>
      </w:r>
      <w:r>
        <w:rPr>
          <w:color w:val="2C2B2B"/>
          <w:spacing w:val="-9"/>
        </w:rPr>
        <w:t xml:space="preserve"> </w:t>
      </w:r>
      <w:bookmarkEnd w:id="3"/>
      <w:r>
        <w:rPr>
          <w:color w:val="2C2B2B"/>
          <w:spacing w:val="-2"/>
        </w:rPr>
        <w:t>Period</w:t>
      </w:r>
    </w:p>
    <w:p w:rsidR="002E5B43" w:rsidRDefault="006F5288">
      <w:pPr>
        <w:pStyle w:val="BodyText"/>
        <w:spacing w:before="128"/>
        <w:ind w:left="134"/>
      </w:pPr>
      <w:r>
        <w:t>The</w:t>
      </w:r>
      <w:r>
        <w:rPr>
          <w:spacing w:val="-6"/>
        </w:rPr>
        <w:t xml:space="preserve"> </w:t>
      </w:r>
      <w:r>
        <w:t>draft</w:t>
      </w:r>
      <w:r>
        <w:rPr>
          <w:spacing w:val="-5"/>
        </w:rPr>
        <w:t xml:space="preserve"> </w:t>
      </w:r>
      <w:r>
        <w:t>Precinct</w:t>
      </w:r>
      <w:r>
        <w:rPr>
          <w:spacing w:val="-6"/>
        </w:rPr>
        <w:t xml:space="preserve"> </w:t>
      </w:r>
      <w:r>
        <w:t>plan</w:t>
      </w:r>
      <w:r>
        <w:rPr>
          <w:spacing w:val="-6"/>
        </w:rPr>
        <w:t xml:space="preserve"> </w:t>
      </w:r>
      <w:r>
        <w:t>was</w:t>
      </w:r>
      <w:r>
        <w:rPr>
          <w:spacing w:val="-5"/>
        </w:rPr>
        <w:t xml:space="preserve"> </w:t>
      </w:r>
      <w:r>
        <w:t>exhibited</w:t>
      </w:r>
      <w:r>
        <w:rPr>
          <w:spacing w:val="-6"/>
        </w:rPr>
        <w:t xml:space="preserve"> </w:t>
      </w:r>
      <w:r>
        <w:t>from</w:t>
      </w:r>
      <w:r>
        <w:rPr>
          <w:spacing w:val="-5"/>
        </w:rPr>
        <w:t xml:space="preserve"> </w:t>
      </w:r>
      <w:r>
        <w:t>10</w:t>
      </w:r>
      <w:r>
        <w:rPr>
          <w:spacing w:val="-6"/>
        </w:rPr>
        <w:t xml:space="preserve"> </w:t>
      </w:r>
      <w:r>
        <w:t>September</w:t>
      </w:r>
      <w:r>
        <w:rPr>
          <w:spacing w:val="-5"/>
        </w:rPr>
        <w:t xml:space="preserve"> </w:t>
      </w:r>
      <w:r>
        <w:t>to</w:t>
      </w:r>
      <w:r>
        <w:rPr>
          <w:spacing w:val="-5"/>
        </w:rPr>
        <w:t xml:space="preserve"> </w:t>
      </w:r>
      <w:r>
        <w:t>26</w:t>
      </w:r>
      <w:r>
        <w:rPr>
          <w:spacing w:val="-6"/>
        </w:rPr>
        <w:t xml:space="preserve"> </w:t>
      </w:r>
      <w:r>
        <w:t>October</w:t>
      </w:r>
      <w:r>
        <w:rPr>
          <w:spacing w:val="-5"/>
        </w:rPr>
        <w:t xml:space="preserve"> </w:t>
      </w:r>
      <w:r>
        <w:rPr>
          <w:spacing w:val="-2"/>
        </w:rPr>
        <w:t>2018.</w:t>
      </w:r>
    </w:p>
    <w:p w:rsidR="002E5B43" w:rsidRDefault="002E5B43">
      <w:pPr>
        <w:pStyle w:val="BodyText"/>
      </w:pPr>
    </w:p>
    <w:p w:rsidR="002E5B43" w:rsidRDefault="002E5B43">
      <w:pPr>
        <w:pStyle w:val="BodyText"/>
        <w:spacing w:before="73"/>
      </w:pPr>
    </w:p>
    <w:p w:rsidR="002E5B43" w:rsidRDefault="006F5288">
      <w:pPr>
        <w:pStyle w:val="Heading2"/>
        <w:numPr>
          <w:ilvl w:val="1"/>
          <w:numId w:val="6"/>
        </w:numPr>
        <w:tabs>
          <w:tab w:val="left" w:pos="851"/>
        </w:tabs>
        <w:ind w:left="851" w:hanging="717"/>
      </w:pPr>
      <w:bookmarkStart w:id="4" w:name="_TOC_250015"/>
      <w:r>
        <w:rPr>
          <w:color w:val="2C2B2B"/>
        </w:rPr>
        <w:t>Exhibited</w:t>
      </w:r>
      <w:r>
        <w:rPr>
          <w:color w:val="2C2B2B"/>
          <w:spacing w:val="-9"/>
        </w:rPr>
        <w:t xml:space="preserve"> </w:t>
      </w:r>
      <w:bookmarkEnd w:id="4"/>
      <w:r>
        <w:rPr>
          <w:color w:val="2C2B2B"/>
          <w:spacing w:val="-2"/>
        </w:rPr>
        <w:t>Materials</w:t>
      </w:r>
    </w:p>
    <w:p w:rsidR="002E5B43" w:rsidRDefault="006F5288">
      <w:pPr>
        <w:pStyle w:val="BodyText"/>
        <w:spacing w:before="128"/>
        <w:ind w:left="134"/>
      </w:pPr>
      <w:r>
        <w:t>The</w:t>
      </w:r>
      <w:r>
        <w:rPr>
          <w:spacing w:val="-8"/>
        </w:rPr>
        <w:t xml:space="preserve"> </w:t>
      </w:r>
      <w:r>
        <w:t>following</w:t>
      </w:r>
      <w:r>
        <w:rPr>
          <w:spacing w:val="-8"/>
        </w:rPr>
        <w:t xml:space="preserve"> </w:t>
      </w:r>
      <w:r>
        <w:t>documentation</w:t>
      </w:r>
      <w:r>
        <w:rPr>
          <w:spacing w:val="-8"/>
        </w:rPr>
        <w:t xml:space="preserve"> </w:t>
      </w:r>
      <w:r>
        <w:t>was</w:t>
      </w:r>
      <w:r>
        <w:rPr>
          <w:spacing w:val="-8"/>
        </w:rPr>
        <w:t xml:space="preserve"> </w:t>
      </w:r>
      <w:r>
        <w:rPr>
          <w:spacing w:val="-2"/>
        </w:rPr>
        <w:t>exhibited:</w:t>
      </w:r>
    </w:p>
    <w:p w:rsidR="002E5B43" w:rsidRDefault="006F5288">
      <w:pPr>
        <w:pStyle w:val="ListParagraph"/>
        <w:numPr>
          <w:ilvl w:val="2"/>
          <w:numId w:val="6"/>
        </w:numPr>
        <w:tabs>
          <w:tab w:val="left" w:pos="853"/>
        </w:tabs>
        <w:spacing w:before="119"/>
        <w:ind w:left="853" w:hanging="360"/>
      </w:pPr>
      <w:r>
        <w:t>Marsden</w:t>
      </w:r>
      <w:r>
        <w:rPr>
          <w:spacing w:val="-8"/>
        </w:rPr>
        <w:t xml:space="preserve"> </w:t>
      </w:r>
      <w:r>
        <w:t>Park</w:t>
      </w:r>
      <w:r>
        <w:rPr>
          <w:spacing w:val="-8"/>
        </w:rPr>
        <w:t xml:space="preserve"> </w:t>
      </w:r>
      <w:r>
        <w:t>North</w:t>
      </w:r>
      <w:r>
        <w:rPr>
          <w:spacing w:val="-8"/>
        </w:rPr>
        <w:t xml:space="preserve"> </w:t>
      </w:r>
      <w:r>
        <w:t>Precinct</w:t>
      </w:r>
      <w:r>
        <w:rPr>
          <w:spacing w:val="-8"/>
        </w:rPr>
        <w:t xml:space="preserve"> </w:t>
      </w:r>
      <w:r>
        <w:t>Exhibition</w:t>
      </w:r>
      <w:r>
        <w:rPr>
          <w:spacing w:val="-8"/>
        </w:rPr>
        <w:t xml:space="preserve"> </w:t>
      </w:r>
      <w:r>
        <w:t>Discussion</w:t>
      </w:r>
      <w:r>
        <w:rPr>
          <w:spacing w:val="-8"/>
        </w:rPr>
        <w:t xml:space="preserve"> </w:t>
      </w:r>
      <w:r>
        <w:rPr>
          <w:spacing w:val="-2"/>
        </w:rPr>
        <w:t>Paper</w:t>
      </w:r>
    </w:p>
    <w:p w:rsidR="002E5B43" w:rsidRDefault="006F5288">
      <w:pPr>
        <w:pStyle w:val="ListParagraph"/>
        <w:numPr>
          <w:ilvl w:val="2"/>
          <w:numId w:val="6"/>
        </w:numPr>
        <w:tabs>
          <w:tab w:val="left" w:pos="853"/>
        </w:tabs>
        <w:spacing w:before="59"/>
        <w:ind w:left="853" w:hanging="360"/>
      </w:pPr>
      <w:r>
        <w:t>draft</w:t>
      </w:r>
      <w:r>
        <w:rPr>
          <w:spacing w:val="-7"/>
        </w:rPr>
        <w:t xml:space="preserve"> </w:t>
      </w:r>
      <w:r>
        <w:t>Indicative</w:t>
      </w:r>
      <w:r>
        <w:rPr>
          <w:spacing w:val="-7"/>
        </w:rPr>
        <w:t xml:space="preserve"> </w:t>
      </w:r>
      <w:r>
        <w:t>Layout</w:t>
      </w:r>
      <w:r>
        <w:rPr>
          <w:spacing w:val="-7"/>
        </w:rPr>
        <w:t xml:space="preserve"> </w:t>
      </w:r>
      <w:r>
        <w:rPr>
          <w:spacing w:val="-4"/>
        </w:rPr>
        <w:t>Plan</w:t>
      </w:r>
    </w:p>
    <w:p w:rsidR="002E5B43" w:rsidRDefault="006F5288">
      <w:pPr>
        <w:pStyle w:val="ListParagraph"/>
        <w:numPr>
          <w:ilvl w:val="2"/>
          <w:numId w:val="6"/>
        </w:numPr>
        <w:tabs>
          <w:tab w:val="left" w:pos="853"/>
        </w:tabs>
        <w:ind w:left="853" w:hanging="360"/>
      </w:pPr>
      <w:r>
        <w:t>draft</w:t>
      </w:r>
      <w:r>
        <w:rPr>
          <w:spacing w:val="-6"/>
        </w:rPr>
        <w:t xml:space="preserve"> </w:t>
      </w:r>
      <w:r>
        <w:t>amendments</w:t>
      </w:r>
      <w:r>
        <w:rPr>
          <w:spacing w:val="-6"/>
        </w:rPr>
        <w:t xml:space="preserve"> </w:t>
      </w:r>
      <w:r>
        <w:t>to</w:t>
      </w:r>
      <w:r>
        <w:rPr>
          <w:spacing w:val="-6"/>
        </w:rPr>
        <w:t xml:space="preserve"> </w:t>
      </w:r>
      <w:r>
        <w:t>the</w:t>
      </w:r>
      <w:r>
        <w:rPr>
          <w:spacing w:val="-6"/>
        </w:rPr>
        <w:t xml:space="preserve"> </w:t>
      </w:r>
      <w:r>
        <w:t>Growth</w:t>
      </w:r>
      <w:r>
        <w:rPr>
          <w:spacing w:val="-6"/>
        </w:rPr>
        <w:t xml:space="preserve"> </w:t>
      </w:r>
      <w:r>
        <w:t>Centres</w:t>
      </w:r>
      <w:r>
        <w:rPr>
          <w:spacing w:val="-6"/>
        </w:rPr>
        <w:t xml:space="preserve"> </w:t>
      </w:r>
      <w:r>
        <w:t>SEPP</w:t>
      </w:r>
      <w:r>
        <w:rPr>
          <w:spacing w:val="-5"/>
        </w:rPr>
        <w:t xml:space="preserve"> </w:t>
      </w:r>
      <w:r>
        <w:t>(now</w:t>
      </w:r>
      <w:r>
        <w:rPr>
          <w:spacing w:val="-5"/>
        </w:rPr>
        <w:t xml:space="preserve"> </w:t>
      </w:r>
      <w:r>
        <w:t>Central</w:t>
      </w:r>
      <w:r>
        <w:rPr>
          <w:spacing w:val="-6"/>
        </w:rPr>
        <w:t xml:space="preserve"> </w:t>
      </w:r>
      <w:r>
        <w:t>River</w:t>
      </w:r>
      <w:r>
        <w:rPr>
          <w:spacing w:val="-5"/>
        </w:rPr>
        <w:t xml:space="preserve"> </w:t>
      </w:r>
      <w:r>
        <w:t>City</w:t>
      </w:r>
      <w:r>
        <w:rPr>
          <w:spacing w:val="-7"/>
        </w:rPr>
        <w:t xml:space="preserve"> </w:t>
      </w:r>
      <w:r>
        <w:rPr>
          <w:spacing w:val="-2"/>
        </w:rPr>
        <w:t>SEPP)</w:t>
      </w:r>
    </w:p>
    <w:p w:rsidR="002E5B43" w:rsidRDefault="006F5288">
      <w:pPr>
        <w:pStyle w:val="ListParagraph"/>
        <w:numPr>
          <w:ilvl w:val="2"/>
          <w:numId w:val="6"/>
        </w:numPr>
        <w:tabs>
          <w:tab w:val="left" w:pos="853"/>
        </w:tabs>
        <w:ind w:left="853" w:hanging="360"/>
      </w:pPr>
      <w:r>
        <w:t>draft</w:t>
      </w:r>
      <w:r>
        <w:rPr>
          <w:spacing w:val="-5"/>
        </w:rPr>
        <w:t xml:space="preserve"> </w:t>
      </w:r>
      <w:r>
        <w:t>DCP</w:t>
      </w:r>
      <w:r>
        <w:rPr>
          <w:spacing w:val="-5"/>
        </w:rPr>
        <w:t xml:space="preserve"> </w:t>
      </w:r>
      <w:r>
        <w:rPr>
          <w:spacing w:val="-2"/>
        </w:rPr>
        <w:t>amendments</w:t>
      </w:r>
    </w:p>
    <w:p w:rsidR="002E5B43" w:rsidRDefault="006F5288">
      <w:pPr>
        <w:pStyle w:val="ListParagraph"/>
        <w:numPr>
          <w:ilvl w:val="2"/>
          <w:numId w:val="6"/>
        </w:numPr>
        <w:tabs>
          <w:tab w:val="left" w:pos="853"/>
        </w:tabs>
        <w:ind w:left="853" w:hanging="360"/>
      </w:pPr>
      <w:r>
        <w:t>supporting</w:t>
      </w:r>
      <w:r>
        <w:rPr>
          <w:spacing w:val="-11"/>
        </w:rPr>
        <w:t xml:space="preserve"> </w:t>
      </w:r>
      <w:r>
        <w:t>technical</w:t>
      </w:r>
      <w:r>
        <w:rPr>
          <w:spacing w:val="-10"/>
        </w:rPr>
        <w:t xml:space="preserve"> </w:t>
      </w:r>
      <w:r>
        <w:rPr>
          <w:spacing w:val="-2"/>
        </w:rPr>
        <w:t>studies</w:t>
      </w:r>
    </w:p>
    <w:p w:rsidR="002E5B43" w:rsidRDefault="002E5B43">
      <w:pPr>
        <w:pStyle w:val="BodyText"/>
      </w:pPr>
    </w:p>
    <w:p w:rsidR="002E5B43" w:rsidRDefault="002E5B43">
      <w:pPr>
        <w:pStyle w:val="BodyText"/>
        <w:spacing w:before="72"/>
      </w:pPr>
    </w:p>
    <w:p w:rsidR="002E5B43" w:rsidRDefault="006F5288">
      <w:pPr>
        <w:pStyle w:val="Heading2"/>
        <w:numPr>
          <w:ilvl w:val="1"/>
          <w:numId w:val="6"/>
        </w:numPr>
        <w:tabs>
          <w:tab w:val="left" w:pos="851"/>
        </w:tabs>
        <w:spacing w:before="1"/>
        <w:ind w:left="851" w:hanging="717"/>
      </w:pPr>
      <w:bookmarkStart w:id="5" w:name="_TOC_250014"/>
      <w:r>
        <w:rPr>
          <w:color w:val="2C2B2B"/>
        </w:rPr>
        <w:t>Exhibition</w:t>
      </w:r>
      <w:r>
        <w:rPr>
          <w:color w:val="2C2B2B"/>
          <w:spacing w:val="-9"/>
        </w:rPr>
        <w:t xml:space="preserve"> </w:t>
      </w:r>
      <w:bookmarkEnd w:id="5"/>
      <w:r>
        <w:rPr>
          <w:color w:val="2C2B2B"/>
          <w:spacing w:val="-2"/>
        </w:rPr>
        <w:t>Venues</w:t>
      </w:r>
    </w:p>
    <w:p w:rsidR="002E5B43" w:rsidRDefault="006F5288">
      <w:pPr>
        <w:pStyle w:val="BodyText"/>
        <w:spacing w:before="127"/>
        <w:ind w:left="134"/>
      </w:pPr>
      <w:r>
        <w:t>The</w:t>
      </w:r>
      <w:r>
        <w:rPr>
          <w:spacing w:val="-5"/>
        </w:rPr>
        <w:t xml:space="preserve"> </w:t>
      </w:r>
      <w:r>
        <w:t>draft</w:t>
      </w:r>
      <w:r>
        <w:rPr>
          <w:spacing w:val="-5"/>
        </w:rPr>
        <w:t xml:space="preserve"> </w:t>
      </w:r>
      <w:r>
        <w:t>Precinct</w:t>
      </w:r>
      <w:r>
        <w:rPr>
          <w:spacing w:val="-5"/>
        </w:rPr>
        <w:t xml:space="preserve"> </w:t>
      </w:r>
      <w:r>
        <w:t>plan</w:t>
      </w:r>
      <w:r>
        <w:rPr>
          <w:spacing w:val="-5"/>
        </w:rPr>
        <w:t xml:space="preserve"> </w:t>
      </w:r>
      <w:r>
        <w:t>was</w:t>
      </w:r>
      <w:r>
        <w:rPr>
          <w:spacing w:val="-5"/>
        </w:rPr>
        <w:t xml:space="preserve"> </w:t>
      </w:r>
      <w:r>
        <w:t>available</w:t>
      </w:r>
      <w:r>
        <w:rPr>
          <w:spacing w:val="-5"/>
        </w:rPr>
        <w:t xml:space="preserve"> </w:t>
      </w:r>
      <w:r>
        <w:t>to</w:t>
      </w:r>
      <w:r>
        <w:rPr>
          <w:spacing w:val="-5"/>
        </w:rPr>
        <w:t xml:space="preserve"> </w:t>
      </w:r>
      <w:r>
        <w:t>the</w:t>
      </w:r>
      <w:r>
        <w:rPr>
          <w:spacing w:val="-4"/>
        </w:rPr>
        <w:t xml:space="preserve"> </w:t>
      </w:r>
      <w:r>
        <w:t>public</w:t>
      </w:r>
      <w:r>
        <w:rPr>
          <w:spacing w:val="-5"/>
        </w:rPr>
        <w:t xml:space="preserve"> </w:t>
      </w:r>
      <w:r>
        <w:t>at</w:t>
      </w:r>
      <w:r>
        <w:rPr>
          <w:spacing w:val="-5"/>
        </w:rPr>
        <w:t xml:space="preserve"> </w:t>
      </w:r>
      <w:r>
        <w:t>the</w:t>
      </w:r>
      <w:r>
        <w:rPr>
          <w:spacing w:val="-5"/>
        </w:rPr>
        <w:t xml:space="preserve"> </w:t>
      </w:r>
      <w:r>
        <w:t>following</w:t>
      </w:r>
      <w:r>
        <w:rPr>
          <w:spacing w:val="-4"/>
        </w:rPr>
        <w:t xml:space="preserve"> </w:t>
      </w:r>
      <w:r>
        <w:rPr>
          <w:spacing w:val="-2"/>
        </w:rPr>
        <w:t>locations:</w:t>
      </w:r>
    </w:p>
    <w:p w:rsidR="002E5B43" w:rsidRDefault="006F5288">
      <w:pPr>
        <w:pStyle w:val="ListParagraph"/>
        <w:numPr>
          <w:ilvl w:val="2"/>
          <w:numId w:val="6"/>
        </w:numPr>
        <w:tabs>
          <w:tab w:val="left" w:pos="853"/>
        </w:tabs>
        <w:spacing w:before="119"/>
        <w:ind w:left="853" w:hanging="360"/>
      </w:pPr>
      <w:r>
        <w:t>Blacktown</w:t>
      </w:r>
      <w:r>
        <w:rPr>
          <w:spacing w:val="-8"/>
        </w:rPr>
        <w:t xml:space="preserve"> </w:t>
      </w:r>
      <w:r>
        <w:t>City</w:t>
      </w:r>
      <w:r>
        <w:rPr>
          <w:spacing w:val="-8"/>
        </w:rPr>
        <w:t xml:space="preserve"> </w:t>
      </w:r>
      <w:r>
        <w:t>Council,</w:t>
      </w:r>
      <w:r>
        <w:rPr>
          <w:spacing w:val="-8"/>
        </w:rPr>
        <w:t xml:space="preserve"> </w:t>
      </w:r>
      <w:r>
        <w:t>62</w:t>
      </w:r>
      <w:r>
        <w:rPr>
          <w:spacing w:val="-7"/>
        </w:rPr>
        <w:t xml:space="preserve"> </w:t>
      </w:r>
      <w:r>
        <w:t>Flushcombe</w:t>
      </w:r>
      <w:r>
        <w:rPr>
          <w:spacing w:val="-8"/>
        </w:rPr>
        <w:t xml:space="preserve"> </w:t>
      </w:r>
      <w:r>
        <w:t>Road,</w:t>
      </w:r>
      <w:r>
        <w:rPr>
          <w:spacing w:val="-7"/>
        </w:rPr>
        <w:t xml:space="preserve"> </w:t>
      </w:r>
      <w:r>
        <w:rPr>
          <w:spacing w:val="-2"/>
        </w:rPr>
        <w:t>Blacktown</w:t>
      </w:r>
    </w:p>
    <w:p w:rsidR="002E5B43" w:rsidRDefault="006F5288">
      <w:pPr>
        <w:pStyle w:val="ListParagraph"/>
        <w:numPr>
          <w:ilvl w:val="2"/>
          <w:numId w:val="6"/>
        </w:numPr>
        <w:tabs>
          <w:tab w:val="left" w:pos="853"/>
        </w:tabs>
        <w:spacing w:before="59" w:line="244" w:lineRule="auto"/>
        <w:ind w:left="853" w:right="657" w:hanging="360"/>
      </w:pPr>
      <w:r>
        <w:t>Riverstone</w:t>
      </w:r>
      <w:r>
        <w:rPr>
          <w:spacing w:val="-4"/>
        </w:rPr>
        <w:t xml:space="preserve"> </w:t>
      </w:r>
      <w:r>
        <w:t>Library,</w:t>
      </w:r>
      <w:r>
        <w:rPr>
          <w:spacing w:val="-3"/>
        </w:rPr>
        <w:t xml:space="preserve"> </w:t>
      </w:r>
      <w:r>
        <w:t>1st</w:t>
      </w:r>
      <w:r>
        <w:rPr>
          <w:spacing w:val="-4"/>
        </w:rPr>
        <w:t xml:space="preserve"> </w:t>
      </w:r>
      <w:r>
        <w:t>Floor,</w:t>
      </w:r>
      <w:r>
        <w:rPr>
          <w:spacing w:val="-3"/>
        </w:rPr>
        <w:t xml:space="preserve"> </w:t>
      </w:r>
      <w:r>
        <w:t>Riverstone</w:t>
      </w:r>
      <w:r>
        <w:rPr>
          <w:spacing w:val="-3"/>
        </w:rPr>
        <w:t xml:space="preserve"> </w:t>
      </w:r>
      <w:r>
        <w:t>Village,</w:t>
      </w:r>
      <w:r>
        <w:rPr>
          <w:spacing w:val="-3"/>
        </w:rPr>
        <w:t xml:space="preserve"> </w:t>
      </w:r>
      <w:r>
        <w:t>corner</w:t>
      </w:r>
      <w:r>
        <w:rPr>
          <w:spacing w:val="-3"/>
        </w:rPr>
        <w:t xml:space="preserve"> </w:t>
      </w:r>
      <w:r>
        <w:t>of</w:t>
      </w:r>
      <w:r>
        <w:rPr>
          <w:spacing w:val="-4"/>
        </w:rPr>
        <w:t xml:space="preserve"> </w:t>
      </w:r>
      <w:r>
        <w:t>Market</w:t>
      </w:r>
      <w:r>
        <w:rPr>
          <w:spacing w:val="-3"/>
        </w:rPr>
        <w:t xml:space="preserve"> </w:t>
      </w:r>
      <w:r>
        <w:t>Street</w:t>
      </w:r>
      <w:r>
        <w:rPr>
          <w:spacing w:val="-3"/>
        </w:rPr>
        <w:t xml:space="preserve"> </w:t>
      </w:r>
      <w:r>
        <w:t>and</w:t>
      </w:r>
      <w:r>
        <w:rPr>
          <w:spacing w:val="-3"/>
        </w:rPr>
        <w:t xml:space="preserve"> </w:t>
      </w:r>
      <w:r>
        <w:t>Riverstone Parade, Riverstone</w:t>
      </w:r>
    </w:p>
    <w:p w:rsidR="002E5B43" w:rsidRDefault="006F5288">
      <w:pPr>
        <w:pStyle w:val="ListParagraph"/>
        <w:numPr>
          <w:ilvl w:val="2"/>
          <w:numId w:val="6"/>
        </w:numPr>
        <w:tabs>
          <w:tab w:val="left" w:pos="853"/>
        </w:tabs>
        <w:spacing w:before="54"/>
        <w:ind w:left="853" w:hanging="360"/>
      </w:pPr>
      <w:r>
        <w:t>at</w:t>
      </w:r>
      <w:r>
        <w:rPr>
          <w:spacing w:val="-8"/>
        </w:rPr>
        <w:t xml:space="preserve"> </w:t>
      </w:r>
      <w:r>
        <w:t>community</w:t>
      </w:r>
      <w:r>
        <w:rPr>
          <w:spacing w:val="-8"/>
        </w:rPr>
        <w:t xml:space="preserve"> </w:t>
      </w:r>
      <w:r>
        <w:t>information</w:t>
      </w:r>
      <w:r>
        <w:rPr>
          <w:spacing w:val="-8"/>
        </w:rPr>
        <w:t xml:space="preserve"> </w:t>
      </w:r>
      <w:r>
        <w:t>sessions</w:t>
      </w:r>
      <w:r>
        <w:rPr>
          <w:spacing w:val="-8"/>
        </w:rPr>
        <w:t xml:space="preserve"> </w:t>
      </w:r>
      <w:r>
        <w:t>(listed</w:t>
      </w:r>
      <w:r>
        <w:rPr>
          <w:spacing w:val="-7"/>
        </w:rPr>
        <w:t xml:space="preserve"> </w:t>
      </w:r>
      <w:r>
        <w:rPr>
          <w:spacing w:val="-2"/>
        </w:rPr>
        <w:t>below)</w:t>
      </w:r>
    </w:p>
    <w:p w:rsidR="002E5B43" w:rsidRDefault="006F5288">
      <w:pPr>
        <w:pStyle w:val="ListParagraph"/>
        <w:numPr>
          <w:ilvl w:val="2"/>
          <w:numId w:val="6"/>
        </w:numPr>
        <w:tabs>
          <w:tab w:val="left" w:pos="853"/>
        </w:tabs>
        <w:spacing w:before="59"/>
        <w:ind w:left="853" w:hanging="360"/>
      </w:pPr>
      <w:r>
        <w:t>online</w:t>
      </w:r>
      <w:r>
        <w:rPr>
          <w:spacing w:val="-6"/>
        </w:rPr>
        <w:t xml:space="preserve"> </w:t>
      </w:r>
      <w:r>
        <w:t>at</w:t>
      </w:r>
      <w:r>
        <w:rPr>
          <w:spacing w:val="-5"/>
        </w:rPr>
        <w:t xml:space="preserve"> </w:t>
      </w:r>
      <w:r>
        <w:t>the</w:t>
      </w:r>
      <w:r>
        <w:rPr>
          <w:spacing w:val="-6"/>
        </w:rPr>
        <w:t xml:space="preserve"> </w:t>
      </w:r>
      <w:r>
        <w:t>department’s</w:t>
      </w:r>
      <w:r>
        <w:rPr>
          <w:spacing w:val="-6"/>
        </w:rPr>
        <w:t xml:space="preserve"> </w:t>
      </w:r>
      <w:r>
        <w:t>website</w:t>
      </w:r>
      <w:r>
        <w:rPr>
          <w:spacing w:val="-5"/>
        </w:rPr>
        <w:t xml:space="preserve"> </w:t>
      </w:r>
      <w:r>
        <w:t>-</w:t>
      </w:r>
      <w:r>
        <w:rPr>
          <w:spacing w:val="-6"/>
        </w:rPr>
        <w:t xml:space="preserve"> </w:t>
      </w:r>
      <w:hyperlink r:id="rId14">
        <w:r>
          <w:rPr>
            <w:color w:val="0A7BB9"/>
            <w:spacing w:val="-2"/>
          </w:rPr>
          <w:t>www.planning.nsw.gov.au</w:t>
        </w:r>
      </w:hyperlink>
    </w:p>
    <w:p w:rsidR="002E5B43" w:rsidRDefault="002E5B43">
      <w:pPr>
        <w:sectPr w:rsidR="002E5B43">
          <w:pgSz w:w="11910" w:h="16840"/>
          <w:pgMar w:top="940" w:right="820" w:bottom="940" w:left="1000" w:header="465" w:footer="742" w:gutter="0"/>
          <w:cols w:space="720"/>
        </w:sectPr>
      </w:pPr>
    </w:p>
    <w:p w:rsidR="002E5B43" w:rsidRDefault="002E5B43">
      <w:pPr>
        <w:pStyle w:val="BodyText"/>
        <w:spacing w:before="44"/>
        <w:rPr>
          <w:sz w:val="36"/>
        </w:rPr>
      </w:pPr>
    </w:p>
    <w:p w:rsidR="002E5B43" w:rsidRDefault="006F5288">
      <w:pPr>
        <w:pStyle w:val="Heading2"/>
        <w:numPr>
          <w:ilvl w:val="1"/>
          <w:numId w:val="6"/>
        </w:numPr>
        <w:tabs>
          <w:tab w:val="left" w:pos="851"/>
        </w:tabs>
        <w:ind w:left="851" w:hanging="717"/>
      </w:pPr>
      <w:bookmarkStart w:id="6" w:name="_TOC_250013"/>
      <w:r>
        <w:rPr>
          <w:color w:val="2C2B2B"/>
        </w:rPr>
        <w:t>Media</w:t>
      </w:r>
      <w:r>
        <w:rPr>
          <w:color w:val="2C2B2B"/>
          <w:spacing w:val="-4"/>
        </w:rPr>
        <w:t xml:space="preserve"> </w:t>
      </w:r>
      <w:bookmarkEnd w:id="6"/>
      <w:r>
        <w:rPr>
          <w:color w:val="2C2B2B"/>
          <w:spacing w:val="-2"/>
        </w:rPr>
        <w:t>Release</w:t>
      </w:r>
    </w:p>
    <w:p w:rsidR="002E5B43" w:rsidRDefault="006F5288">
      <w:pPr>
        <w:pStyle w:val="BodyText"/>
        <w:spacing w:before="128"/>
        <w:ind w:left="134"/>
        <w:jc w:val="both"/>
      </w:pPr>
      <w:r>
        <w:t>A</w:t>
      </w:r>
      <w:r>
        <w:rPr>
          <w:spacing w:val="-6"/>
        </w:rPr>
        <w:t xml:space="preserve"> </w:t>
      </w:r>
      <w:r>
        <w:t>media</w:t>
      </w:r>
      <w:r>
        <w:rPr>
          <w:spacing w:val="-6"/>
        </w:rPr>
        <w:t xml:space="preserve"> </w:t>
      </w:r>
      <w:r>
        <w:t>release</w:t>
      </w:r>
      <w:r>
        <w:rPr>
          <w:spacing w:val="-6"/>
        </w:rPr>
        <w:t xml:space="preserve"> </w:t>
      </w:r>
      <w:r>
        <w:t>announcing</w:t>
      </w:r>
      <w:r>
        <w:rPr>
          <w:spacing w:val="-6"/>
        </w:rPr>
        <w:t xml:space="preserve"> </w:t>
      </w:r>
      <w:r>
        <w:t>the</w:t>
      </w:r>
      <w:r>
        <w:rPr>
          <w:spacing w:val="-6"/>
        </w:rPr>
        <w:t xml:space="preserve"> </w:t>
      </w:r>
      <w:r>
        <w:t>start</w:t>
      </w:r>
      <w:r>
        <w:rPr>
          <w:spacing w:val="-5"/>
        </w:rPr>
        <w:t xml:space="preserve"> </w:t>
      </w:r>
      <w:r>
        <w:t>of</w:t>
      </w:r>
      <w:r>
        <w:rPr>
          <w:spacing w:val="-6"/>
        </w:rPr>
        <w:t xml:space="preserve"> </w:t>
      </w:r>
      <w:r>
        <w:t>exhibition</w:t>
      </w:r>
      <w:r>
        <w:rPr>
          <w:spacing w:val="-6"/>
        </w:rPr>
        <w:t xml:space="preserve"> </w:t>
      </w:r>
      <w:r>
        <w:t>was</w:t>
      </w:r>
      <w:r>
        <w:rPr>
          <w:spacing w:val="-6"/>
        </w:rPr>
        <w:t xml:space="preserve"> </w:t>
      </w:r>
      <w:r>
        <w:t>issued</w:t>
      </w:r>
      <w:r>
        <w:rPr>
          <w:spacing w:val="-6"/>
        </w:rPr>
        <w:t xml:space="preserve"> </w:t>
      </w:r>
      <w:r>
        <w:t>on</w:t>
      </w:r>
      <w:r>
        <w:rPr>
          <w:spacing w:val="-5"/>
        </w:rPr>
        <w:t xml:space="preserve"> </w:t>
      </w:r>
      <w:r>
        <w:t>10</w:t>
      </w:r>
      <w:r>
        <w:rPr>
          <w:spacing w:val="-6"/>
        </w:rPr>
        <w:t xml:space="preserve"> </w:t>
      </w:r>
      <w:r>
        <w:t>September</w:t>
      </w:r>
      <w:r>
        <w:rPr>
          <w:spacing w:val="-6"/>
        </w:rPr>
        <w:t xml:space="preserve"> </w:t>
      </w:r>
      <w:r>
        <w:rPr>
          <w:spacing w:val="-2"/>
        </w:rPr>
        <w:t>2018.</w:t>
      </w:r>
    </w:p>
    <w:p w:rsidR="002E5B43" w:rsidRDefault="002E5B43">
      <w:pPr>
        <w:pStyle w:val="BodyText"/>
      </w:pPr>
    </w:p>
    <w:p w:rsidR="002E5B43" w:rsidRDefault="002E5B43">
      <w:pPr>
        <w:pStyle w:val="BodyText"/>
        <w:spacing w:before="73"/>
      </w:pPr>
    </w:p>
    <w:p w:rsidR="002E5B43" w:rsidRDefault="006F5288">
      <w:pPr>
        <w:pStyle w:val="Heading2"/>
        <w:numPr>
          <w:ilvl w:val="1"/>
          <w:numId w:val="6"/>
        </w:numPr>
        <w:tabs>
          <w:tab w:val="left" w:pos="851"/>
        </w:tabs>
        <w:ind w:left="851" w:hanging="717"/>
      </w:pPr>
      <w:bookmarkStart w:id="7" w:name="_TOC_250012"/>
      <w:r>
        <w:rPr>
          <w:color w:val="2C2B2B"/>
        </w:rPr>
        <w:t xml:space="preserve">Landowner </w:t>
      </w:r>
      <w:bookmarkEnd w:id="7"/>
      <w:r>
        <w:rPr>
          <w:color w:val="2C2B2B"/>
          <w:spacing w:val="-2"/>
        </w:rPr>
        <w:t>Notification</w:t>
      </w:r>
    </w:p>
    <w:p w:rsidR="002E5B43" w:rsidRDefault="006F5288">
      <w:pPr>
        <w:pStyle w:val="BodyText"/>
        <w:spacing w:before="127" w:line="247" w:lineRule="auto"/>
        <w:ind w:left="133" w:right="377"/>
      </w:pPr>
      <w:r>
        <w:t>The</w:t>
      </w:r>
      <w:r>
        <w:rPr>
          <w:spacing w:val="-2"/>
        </w:rPr>
        <w:t xml:space="preserve"> </w:t>
      </w:r>
      <w:r>
        <w:t>Department</w:t>
      </w:r>
      <w:r>
        <w:rPr>
          <w:spacing w:val="-2"/>
        </w:rPr>
        <w:t xml:space="preserve"> </w:t>
      </w:r>
      <w:r>
        <w:t>wrote</w:t>
      </w:r>
      <w:r>
        <w:rPr>
          <w:spacing w:val="-2"/>
        </w:rPr>
        <w:t xml:space="preserve"> </w:t>
      </w:r>
      <w:r>
        <w:t>to</w:t>
      </w:r>
      <w:r>
        <w:rPr>
          <w:spacing w:val="-2"/>
        </w:rPr>
        <w:t xml:space="preserve"> </w:t>
      </w:r>
      <w:r>
        <w:t>landowners</w:t>
      </w:r>
      <w:r>
        <w:rPr>
          <w:spacing w:val="-2"/>
        </w:rPr>
        <w:t xml:space="preserve"> </w:t>
      </w:r>
      <w:r>
        <w:t>within</w:t>
      </w:r>
      <w:r>
        <w:rPr>
          <w:spacing w:val="-2"/>
        </w:rPr>
        <w:t xml:space="preserve"> </w:t>
      </w:r>
      <w:r>
        <w:t>the</w:t>
      </w:r>
      <w:r>
        <w:rPr>
          <w:spacing w:val="-3"/>
        </w:rPr>
        <w:t xml:space="preserve"> </w:t>
      </w:r>
      <w:r>
        <w:t>Precinct</w:t>
      </w:r>
      <w:r>
        <w:rPr>
          <w:spacing w:val="-2"/>
        </w:rPr>
        <w:t xml:space="preserve"> </w:t>
      </w:r>
      <w:r>
        <w:t>advising</w:t>
      </w:r>
      <w:r>
        <w:rPr>
          <w:spacing w:val="-3"/>
        </w:rPr>
        <w:t xml:space="preserve"> </w:t>
      </w:r>
      <w:r>
        <w:t>of</w:t>
      </w:r>
      <w:r>
        <w:rPr>
          <w:spacing w:val="-2"/>
        </w:rPr>
        <w:t xml:space="preserve"> </w:t>
      </w:r>
      <w:r>
        <w:t>the</w:t>
      </w:r>
      <w:r>
        <w:rPr>
          <w:spacing w:val="-3"/>
        </w:rPr>
        <w:t xml:space="preserve"> </w:t>
      </w:r>
      <w:r>
        <w:t>exhibition</w:t>
      </w:r>
      <w:r>
        <w:rPr>
          <w:spacing w:val="-3"/>
        </w:rPr>
        <w:t xml:space="preserve"> </w:t>
      </w:r>
      <w:r>
        <w:t>of</w:t>
      </w:r>
      <w:r>
        <w:rPr>
          <w:spacing w:val="-3"/>
        </w:rPr>
        <w:t xml:space="preserve"> </w:t>
      </w:r>
      <w:r>
        <w:t>the</w:t>
      </w:r>
      <w:r>
        <w:rPr>
          <w:spacing w:val="-2"/>
        </w:rPr>
        <w:t xml:space="preserve"> </w:t>
      </w:r>
      <w:r>
        <w:t>draft Precinct plan and invited submissions.</w:t>
      </w:r>
    </w:p>
    <w:p w:rsidR="002E5B43" w:rsidRDefault="002E5B43">
      <w:pPr>
        <w:pStyle w:val="BodyText"/>
      </w:pPr>
    </w:p>
    <w:p w:rsidR="002E5B43" w:rsidRDefault="002E5B43">
      <w:pPr>
        <w:pStyle w:val="BodyText"/>
        <w:spacing w:before="66"/>
      </w:pPr>
    </w:p>
    <w:p w:rsidR="002E5B43" w:rsidRDefault="006F5288">
      <w:pPr>
        <w:pStyle w:val="Heading2"/>
        <w:numPr>
          <w:ilvl w:val="1"/>
          <w:numId w:val="6"/>
        </w:numPr>
        <w:tabs>
          <w:tab w:val="left" w:pos="851"/>
        </w:tabs>
        <w:ind w:left="851" w:hanging="717"/>
      </w:pPr>
      <w:bookmarkStart w:id="8" w:name="_TOC_250011"/>
      <w:r>
        <w:rPr>
          <w:color w:val="2C2B2B"/>
        </w:rPr>
        <w:t>Key</w:t>
      </w:r>
      <w:r>
        <w:rPr>
          <w:color w:val="2C2B2B"/>
          <w:spacing w:val="-7"/>
        </w:rPr>
        <w:t xml:space="preserve"> </w:t>
      </w:r>
      <w:r>
        <w:rPr>
          <w:color w:val="2C2B2B"/>
        </w:rPr>
        <w:t>Stakeholder</w:t>
      </w:r>
      <w:r>
        <w:rPr>
          <w:color w:val="2C2B2B"/>
          <w:spacing w:val="-7"/>
        </w:rPr>
        <w:t xml:space="preserve"> </w:t>
      </w:r>
      <w:bookmarkEnd w:id="8"/>
      <w:r>
        <w:rPr>
          <w:color w:val="2C2B2B"/>
          <w:spacing w:val="-2"/>
        </w:rPr>
        <w:t>Notification</w:t>
      </w:r>
    </w:p>
    <w:p w:rsidR="002E5B43" w:rsidRDefault="006F5288">
      <w:pPr>
        <w:pStyle w:val="BodyText"/>
        <w:spacing w:before="127" w:line="247" w:lineRule="auto"/>
        <w:ind w:left="133" w:right="377"/>
      </w:pPr>
      <w:r>
        <w:t>The</w:t>
      </w:r>
      <w:r>
        <w:rPr>
          <w:spacing w:val="-2"/>
        </w:rPr>
        <w:t xml:space="preserve"> </w:t>
      </w:r>
      <w:r>
        <w:t>Department</w:t>
      </w:r>
      <w:r>
        <w:rPr>
          <w:spacing w:val="-2"/>
        </w:rPr>
        <w:t xml:space="preserve"> </w:t>
      </w:r>
      <w:r>
        <w:t>advised</w:t>
      </w:r>
      <w:r>
        <w:rPr>
          <w:spacing w:val="-2"/>
        </w:rPr>
        <w:t xml:space="preserve"> </w:t>
      </w:r>
      <w:r>
        <w:t>a</w:t>
      </w:r>
      <w:r>
        <w:rPr>
          <w:spacing w:val="-2"/>
        </w:rPr>
        <w:t xml:space="preserve"> </w:t>
      </w:r>
      <w:r>
        <w:t>wide</w:t>
      </w:r>
      <w:r>
        <w:rPr>
          <w:spacing w:val="-2"/>
        </w:rPr>
        <w:t xml:space="preserve"> </w:t>
      </w:r>
      <w:r>
        <w:t>range</w:t>
      </w:r>
      <w:r>
        <w:rPr>
          <w:spacing w:val="-2"/>
        </w:rPr>
        <w:t xml:space="preserve"> </w:t>
      </w:r>
      <w:r>
        <w:t>of</w:t>
      </w:r>
      <w:r>
        <w:rPr>
          <w:spacing w:val="-2"/>
        </w:rPr>
        <w:t xml:space="preserve"> </w:t>
      </w:r>
      <w:r>
        <w:t>key</w:t>
      </w:r>
      <w:r>
        <w:rPr>
          <w:spacing w:val="-2"/>
        </w:rPr>
        <w:t xml:space="preserve"> </w:t>
      </w:r>
      <w:r>
        <w:t>stakeholders</w:t>
      </w:r>
      <w:r>
        <w:rPr>
          <w:spacing w:val="-3"/>
        </w:rPr>
        <w:t xml:space="preserve"> </w:t>
      </w:r>
      <w:r>
        <w:t>of</w:t>
      </w:r>
      <w:r>
        <w:rPr>
          <w:spacing w:val="-2"/>
        </w:rPr>
        <w:t xml:space="preserve"> </w:t>
      </w:r>
      <w:r>
        <w:t>the</w:t>
      </w:r>
      <w:r>
        <w:rPr>
          <w:spacing w:val="-3"/>
        </w:rPr>
        <w:t xml:space="preserve"> </w:t>
      </w:r>
      <w:r>
        <w:t>exhibition</w:t>
      </w:r>
      <w:r>
        <w:rPr>
          <w:spacing w:val="-2"/>
        </w:rPr>
        <w:t xml:space="preserve"> </w:t>
      </w:r>
      <w:r>
        <w:t>of</w:t>
      </w:r>
      <w:r>
        <w:rPr>
          <w:spacing w:val="-2"/>
        </w:rPr>
        <w:t xml:space="preserve"> </w:t>
      </w:r>
      <w:r>
        <w:t>the</w:t>
      </w:r>
      <w:r>
        <w:rPr>
          <w:spacing w:val="-2"/>
        </w:rPr>
        <w:t xml:space="preserve"> </w:t>
      </w:r>
      <w:r>
        <w:t>draft</w:t>
      </w:r>
      <w:r>
        <w:rPr>
          <w:spacing w:val="-2"/>
        </w:rPr>
        <w:t xml:space="preserve"> </w:t>
      </w:r>
      <w:r>
        <w:t>Precinct plan, including local councils, NSW Government agencies, and environmental, community and development interest groups.</w:t>
      </w:r>
    </w:p>
    <w:p w:rsidR="002E5B43" w:rsidRDefault="002E5B43">
      <w:pPr>
        <w:pStyle w:val="BodyText"/>
      </w:pPr>
    </w:p>
    <w:p w:rsidR="002E5B43" w:rsidRDefault="002E5B43">
      <w:pPr>
        <w:pStyle w:val="BodyText"/>
        <w:spacing w:before="65"/>
      </w:pPr>
    </w:p>
    <w:p w:rsidR="002E5B43" w:rsidRDefault="006F5288">
      <w:pPr>
        <w:pStyle w:val="Heading2"/>
        <w:numPr>
          <w:ilvl w:val="1"/>
          <w:numId w:val="6"/>
        </w:numPr>
        <w:tabs>
          <w:tab w:val="left" w:pos="851"/>
        </w:tabs>
        <w:ind w:left="851" w:hanging="717"/>
      </w:pPr>
      <w:bookmarkStart w:id="9" w:name="_TOC_250010"/>
      <w:r>
        <w:rPr>
          <w:color w:val="2C2B2B"/>
        </w:rPr>
        <w:t>Information</w:t>
      </w:r>
      <w:r>
        <w:rPr>
          <w:color w:val="2C2B2B"/>
          <w:spacing w:val="-10"/>
        </w:rPr>
        <w:t xml:space="preserve"> </w:t>
      </w:r>
      <w:bookmarkEnd w:id="9"/>
      <w:r>
        <w:rPr>
          <w:color w:val="2C2B2B"/>
          <w:spacing w:val="-2"/>
        </w:rPr>
        <w:t>Sessions</w:t>
      </w:r>
    </w:p>
    <w:p w:rsidR="002E5B43" w:rsidRDefault="006F5288">
      <w:pPr>
        <w:pStyle w:val="BodyText"/>
        <w:spacing w:before="127" w:line="247" w:lineRule="auto"/>
        <w:ind w:left="133" w:right="873"/>
        <w:jc w:val="both"/>
      </w:pPr>
      <w:r>
        <w:t>The</w:t>
      </w:r>
      <w:r>
        <w:rPr>
          <w:spacing w:val="-3"/>
        </w:rPr>
        <w:t xml:space="preserve"> </w:t>
      </w:r>
      <w:r>
        <w:t>Department</w:t>
      </w:r>
      <w:r>
        <w:rPr>
          <w:spacing w:val="-3"/>
        </w:rPr>
        <w:t xml:space="preserve"> </w:t>
      </w:r>
      <w:r>
        <w:t>hosted</w:t>
      </w:r>
      <w:r>
        <w:rPr>
          <w:spacing w:val="-3"/>
        </w:rPr>
        <w:t xml:space="preserve"> </w:t>
      </w:r>
      <w:r>
        <w:t>2</w:t>
      </w:r>
      <w:r>
        <w:rPr>
          <w:spacing w:val="-3"/>
        </w:rPr>
        <w:t xml:space="preserve"> </w:t>
      </w:r>
      <w:r>
        <w:t>information</w:t>
      </w:r>
      <w:r>
        <w:rPr>
          <w:spacing w:val="-3"/>
        </w:rPr>
        <w:t xml:space="preserve"> </w:t>
      </w:r>
      <w:r>
        <w:t>sessions</w:t>
      </w:r>
      <w:r>
        <w:rPr>
          <w:spacing w:val="-3"/>
        </w:rPr>
        <w:t xml:space="preserve"> </w:t>
      </w:r>
      <w:r>
        <w:t>at</w:t>
      </w:r>
      <w:r>
        <w:rPr>
          <w:spacing w:val="-3"/>
        </w:rPr>
        <w:t xml:space="preserve"> </w:t>
      </w:r>
      <w:r>
        <w:t>the</w:t>
      </w:r>
      <w:r>
        <w:rPr>
          <w:spacing w:val="-3"/>
        </w:rPr>
        <w:t xml:space="preserve"> </w:t>
      </w:r>
      <w:r>
        <w:t>Riverstone</w:t>
      </w:r>
      <w:r>
        <w:rPr>
          <w:spacing w:val="-3"/>
        </w:rPr>
        <w:t xml:space="preserve"> </w:t>
      </w:r>
      <w:r>
        <w:t>Neighbourhood</w:t>
      </w:r>
      <w:r>
        <w:rPr>
          <w:spacing w:val="-3"/>
        </w:rPr>
        <w:t xml:space="preserve"> </w:t>
      </w:r>
      <w:r>
        <w:t>Centre.</w:t>
      </w:r>
      <w:r>
        <w:rPr>
          <w:spacing w:val="-3"/>
        </w:rPr>
        <w:t xml:space="preserve"> </w:t>
      </w:r>
      <w:r>
        <w:t>The sessions were held on:</w:t>
      </w:r>
    </w:p>
    <w:p w:rsidR="002E5B43" w:rsidRDefault="006F5288">
      <w:pPr>
        <w:pStyle w:val="ListParagraph"/>
        <w:numPr>
          <w:ilvl w:val="2"/>
          <w:numId w:val="6"/>
        </w:numPr>
        <w:tabs>
          <w:tab w:val="left" w:pos="853"/>
        </w:tabs>
        <w:spacing w:before="112"/>
        <w:ind w:left="853" w:hanging="360"/>
        <w:jc w:val="both"/>
      </w:pPr>
      <w:r>
        <w:t>20</w:t>
      </w:r>
      <w:r>
        <w:rPr>
          <w:spacing w:val="-5"/>
        </w:rPr>
        <w:t xml:space="preserve"> </w:t>
      </w:r>
      <w:r>
        <w:t>September</w:t>
      </w:r>
      <w:r>
        <w:rPr>
          <w:spacing w:val="-5"/>
        </w:rPr>
        <w:t xml:space="preserve"> </w:t>
      </w:r>
      <w:r>
        <w:t>2018</w:t>
      </w:r>
      <w:r>
        <w:rPr>
          <w:spacing w:val="-5"/>
        </w:rPr>
        <w:t xml:space="preserve"> </w:t>
      </w:r>
      <w:r>
        <w:t>from</w:t>
      </w:r>
      <w:r>
        <w:rPr>
          <w:spacing w:val="-5"/>
        </w:rPr>
        <w:t xml:space="preserve"> </w:t>
      </w:r>
      <w:r>
        <w:t>4:00pm</w:t>
      </w:r>
      <w:r>
        <w:rPr>
          <w:spacing w:val="-5"/>
        </w:rPr>
        <w:t xml:space="preserve"> </w:t>
      </w:r>
      <w:r>
        <w:t>-</w:t>
      </w:r>
      <w:r>
        <w:rPr>
          <w:spacing w:val="-4"/>
        </w:rPr>
        <w:t xml:space="preserve"> </w:t>
      </w:r>
      <w:r>
        <w:rPr>
          <w:spacing w:val="-2"/>
        </w:rPr>
        <w:t>7:00pm</w:t>
      </w:r>
    </w:p>
    <w:p w:rsidR="002E5B43" w:rsidRDefault="006F5288">
      <w:pPr>
        <w:pStyle w:val="ListParagraph"/>
        <w:numPr>
          <w:ilvl w:val="2"/>
          <w:numId w:val="6"/>
        </w:numPr>
        <w:tabs>
          <w:tab w:val="left" w:pos="853"/>
        </w:tabs>
        <w:ind w:left="853" w:hanging="360"/>
        <w:jc w:val="both"/>
      </w:pPr>
      <w:r>
        <w:t>22</w:t>
      </w:r>
      <w:r>
        <w:rPr>
          <w:spacing w:val="-6"/>
        </w:rPr>
        <w:t xml:space="preserve"> </w:t>
      </w:r>
      <w:r>
        <w:t>September</w:t>
      </w:r>
      <w:r>
        <w:rPr>
          <w:spacing w:val="-5"/>
        </w:rPr>
        <w:t xml:space="preserve"> </w:t>
      </w:r>
      <w:r>
        <w:t>2018</w:t>
      </w:r>
      <w:r>
        <w:rPr>
          <w:spacing w:val="-5"/>
        </w:rPr>
        <w:t xml:space="preserve"> </w:t>
      </w:r>
      <w:r>
        <w:t>from</w:t>
      </w:r>
      <w:r>
        <w:rPr>
          <w:spacing w:val="-5"/>
        </w:rPr>
        <w:t xml:space="preserve"> </w:t>
      </w:r>
      <w:r>
        <w:t>10:00am</w:t>
      </w:r>
      <w:r>
        <w:rPr>
          <w:spacing w:val="-4"/>
        </w:rPr>
        <w:t xml:space="preserve"> </w:t>
      </w:r>
      <w:r>
        <w:t>-</w:t>
      </w:r>
      <w:r>
        <w:rPr>
          <w:spacing w:val="-5"/>
        </w:rPr>
        <w:t xml:space="preserve"> </w:t>
      </w:r>
      <w:r>
        <w:rPr>
          <w:spacing w:val="-2"/>
        </w:rPr>
        <w:t>1:00pm</w:t>
      </w:r>
    </w:p>
    <w:p w:rsidR="002E5B43" w:rsidRDefault="006F5288">
      <w:pPr>
        <w:pStyle w:val="BodyText"/>
        <w:spacing w:before="126" w:line="247" w:lineRule="auto"/>
        <w:ind w:left="133" w:right="801"/>
        <w:jc w:val="both"/>
      </w:pPr>
      <w:r>
        <w:t>The</w:t>
      </w:r>
      <w:r>
        <w:rPr>
          <w:spacing w:val="-2"/>
        </w:rPr>
        <w:t xml:space="preserve"> </w:t>
      </w:r>
      <w:r>
        <w:t>sessions</w:t>
      </w:r>
      <w:r>
        <w:rPr>
          <w:spacing w:val="-2"/>
        </w:rPr>
        <w:t xml:space="preserve"> </w:t>
      </w:r>
      <w:r>
        <w:t>were</w:t>
      </w:r>
      <w:r>
        <w:rPr>
          <w:spacing w:val="-2"/>
        </w:rPr>
        <w:t xml:space="preserve"> </w:t>
      </w:r>
      <w:r>
        <w:t>an</w:t>
      </w:r>
      <w:r>
        <w:rPr>
          <w:spacing w:val="-2"/>
        </w:rPr>
        <w:t xml:space="preserve"> </w:t>
      </w:r>
      <w:r>
        <w:t>opportunity</w:t>
      </w:r>
      <w:r>
        <w:rPr>
          <w:spacing w:val="-2"/>
        </w:rPr>
        <w:t xml:space="preserve"> </w:t>
      </w:r>
      <w:r>
        <w:t>for</w:t>
      </w:r>
      <w:r>
        <w:rPr>
          <w:spacing w:val="-2"/>
        </w:rPr>
        <w:t xml:space="preserve"> </w:t>
      </w:r>
      <w:r>
        <w:t>members</w:t>
      </w:r>
      <w:r>
        <w:rPr>
          <w:spacing w:val="-1"/>
        </w:rPr>
        <w:t xml:space="preserve"> </w:t>
      </w:r>
      <w:r>
        <w:t>of</w:t>
      </w:r>
      <w:r>
        <w:rPr>
          <w:spacing w:val="-2"/>
        </w:rPr>
        <w:t xml:space="preserve"> </w:t>
      </w:r>
      <w:r>
        <w:t>the</w:t>
      </w:r>
      <w:r>
        <w:rPr>
          <w:spacing w:val="-2"/>
        </w:rPr>
        <w:t xml:space="preserve"> </w:t>
      </w:r>
      <w:r>
        <w:t>public</w:t>
      </w:r>
      <w:r>
        <w:rPr>
          <w:spacing w:val="-2"/>
        </w:rPr>
        <w:t xml:space="preserve"> </w:t>
      </w:r>
      <w:r>
        <w:t>to</w:t>
      </w:r>
      <w:r>
        <w:rPr>
          <w:spacing w:val="-2"/>
        </w:rPr>
        <w:t xml:space="preserve"> </w:t>
      </w:r>
      <w:r>
        <w:t>meet</w:t>
      </w:r>
      <w:r>
        <w:rPr>
          <w:spacing w:val="-2"/>
        </w:rPr>
        <w:t xml:space="preserve"> </w:t>
      </w:r>
      <w:r>
        <w:t>with</w:t>
      </w:r>
      <w:r>
        <w:rPr>
          <w:spacing w:val="-2"/>
        </w:rPr>
        <w:t xml:space="preserve"> </w:t>
      </w:r>
      <w:r>
        <w:t>the</w:t>
      </w:r>
      <w:r>
        <w:rPr>
          <w:spacing w:val="-2"/>
        </w:rPr>
        <w:t xml:space="preserve"> </w:t>
      </w:r>
      <w:r>
        <w:t>project</w:t>
      </w:r>
      <w:r>
        <w:rPr>
          <w:spacing w:val="-3"/>
        </w:rPr>
        <w:t xml:space="preserve"> </w:t>
      </w:r>
      <w:r>
        <w:t>team</w:t>
      </w:r>
      <w:r>
        <w:rPr>
          <w:spacing w:val="-2"/>
        </w:rPr>
        <w:t xml:space="preserve"> </w:t>
      </w:r>
      <w:r>
        <w:t>and discuss</w:t>
      </w:r>
      <w:r>
        <w:rPr>
          <w:spacing w:val="-1"/>
        </w:rPr>
        <w:t xml:space="preserve"> </w:t>
      </w:r>
      <w:r>
        <w:t>the</w:t>
      </w:r>
      <w:r>
        <w:rPr>
          <w:spacing w:val="-2"/>
        </w:rPr>
        <w:t xml:space="preserve"> </w:t>
      </w:r>
      <w:r>
        <w:t>draft</w:t>
      </w:r>
      <w:r>
        <w:rPr>
          <w:spacing w:val="-1"/>
        </w:rPr>
        <w:t xml:space="preserve"> </w:t>
      </w:r>
      <w:r>
        <w:t>Precinct</w:t>
      </w:r>
      <w:r>
        <w:rPr>
          <w:spacing w:val="-1"/>
        </w:rPr>
        <w:t xml:space="preserve"> </w:t>
      </w:r>
      <w:r>
        <w:t>plan.</w:t>
      </w:r>
      <w:r>
        <w:rPr>
          <w:spacing w:val="-1"/>
        </w:rPr>
        <w:t xml:space="preserve"> </w:t>
      </w:r>
      <w:r>
        <w:t>Sydney</w:t>
      </w:r>
      <w:r>
        <w:rPr>
          <w:spacing w:val="-1"/>
        </w:rPr>
        <w:t xml:space="preserve"> </w:t>
      </w:r>
      <w:r>
        <w:t>Water,</w:t>
      </w:r>
      <w:r>
        <w:rPr>
          <w:spacing w:val="-2"/>
        </w:rPr>
        <w:t xml:space="preserve"> </w:t>
      </w:r>
      <w:r>
        <w:t>Transport</w:t>
      </w:r>
      <w:r>
        <w:rPr>
          <w:spacing w:val="-1"/>
        </w:rPr>
        <w:t xml:space="preserve"> </w:t>
      </w:r>
      <w:r>
        <w:t>for</w:t>
      </w:r>
      <w:r>
        <w:rPr>
          <w:spacing w:val="-1"/>
        </w:rPr>
        <w:t xml:space="preserve"> </w:t>
      </w:r>
      <w:r>
        <w:t>NSW</w:t>
      </w:r>
      <w:r>
        <w:rPr>
          <w:spacing w:val="-1"/>
        </w:rPr>
        <w:t xml:space="preserve"> </w:t>
      </w:r>
      <w:r>
        <w:t>and</w:t>
      </w:r>
      <w:r>
        <w:rPr>
          <w:spacing w:val="-1"/>
        </w:rPr>
        <w:t xml:space="preserve"> </w:t>
      </w:r>
      <w:r>
        <w:t>Blacktown</w:t>
      </w:r>
      <w:r>
        <w:rPr>
          <w:spacing w:val="-1"/>
        </w:rPr>
        <w:t xml:space="preserve"> </w:t>
      </w:r>
      <w:r>
        <w:t>City</w:t>
      </w:r>
      <w:r>
        <w:rPr>
          <w:spacing w:val="-1"/>
        </w:rPr>
        <w:t xml:space="preserve"> </w:t>
      </w:r>
      <w:r>
        <w:t>Council were also represented at the sessions.</w:t>
      </w:r>
    </w:p>
    <w:p w:rsidR="002E5B43" w:rsidRDefault="006F5288">
      <w:pPr>
        <w:pStyle w:val="BodyText"/>
        <w:spacing w:before="118"/>
        <w:ind w:left="133"/>
        <w:jc w:val="both"/>
      </w:pPr>
      <w:r>
        <w:t>Over</w:t>
      </w:r>
      <w:r>
        <w:rPr>
          <w:spacing w:val="-8"/>
        </w:rPr>
        <w:t xml:space="preserve"> </w:t>
      </w:r>
      <w:r>
        <w:t>140</w:t>
      </w:r>
      <w:r>
        <w:rPr>
          <w:spacing w:val="-7"/>
        </w:rPr>
        <w:t xml:space="preserve"> </w:t>
      </w:r>
      <w:r>
        <w:t>landowners</w:t>
      </w:r>
      <w:r>
        <w:rPr>
          <w:spacing w:val="-7"/>
        </w:rPr>
        <w:t xml:space="preserve"> </w:t>
      </w:r>
      <w:r>
        <w:t>and</w:t>
      </w:r>
      <w:r>
        <w:rPr>
          <w:spacing w:val="-7"/>
        </w:rPr>
        <w:t xml:space="preserve"> </w:t>
      </w:r>
      <w:r>
        <w:t>community</w:t>
      </w:r>
      <w:r>
        <w:rPr>
          <w:spacing w:val="-7"/>
        </w:rPr>
        <w:t xml:space="preserve"> </w:t>
      </w:r>
      <w:r>
        <w:t>members</w:t>
      </w:r>
      <w:r>
        <w:rPr>
          <w:spacing w:val="-7"/>
        </w:rPr>
        <w:t xml:space="preserve"> </w:t>
      </w:r>
      <w:r>
        <w:t>attended</w:t>
      </w:r>
      <w:r>
        <w:rPr>
          <w:spacing w:val="-7"/>
        </w:rPr>
        <w:t xml:space="preserve"> </w:t>
      </w:r>
      <w:r>
        <w:t>the</w:t>
      </w:r>
      <w:r>
        <w:rPr>
          <w:spacing w:val="-8"/>
        </w:rPr>
        <w:t xml:space="preserve"> </w:t>
      </w:r>
      <w:r>
        <w:t>information</w:t>
      </w:r>
      <w:r>
        <w:rPr>
          <w:spacing w:val="-7"/>
        </w:rPr>
        <w:t xml:space="preserve"> </w:t>
      </w:r>
      <w:r>
        <w:rPr>
          <w:spacing w:val="-2"/>
        </w:rPr>
        <w:t>sessions.</w:t>
      </w:r>
    </w:p>
    <w:p w:rsidR="002E5B43" w:rsidRDefault="002E5B43">
      <w:pPr>
        <w:pStyle w:val="BodyText"/>
      </w:pPr>
    </w:p>
    <w:p w:rsidR="002E5B43" w:rsidRDefault="002E5B43">
      <w:pPr>
        <w:pStyle w:val="BodyText"/>
        <w:spacing w:before="128"/>
      </w:pPr>
    </w:p>
    <w:p w:rsidR="002E5B43" w:rsidRDefault="006F5288">
      <w:pPr>
        <w:pStyle w:val="Heading1"/>
        <w:numPr>
          <w:ilvl w:val="0"/>
          <w:numId w:val="6"/>
        </w:numPr>
        <w:tabs>
          <w:tab w:val="left" w:pos="853"/>
        </w:tabs>
        <w:ind w:hanging="359"/>
        <w:jc w:val="both"/>
      </w:pPr>
      <w:bookmarkStart w:id="10" w:name="_TOC_250009"/>
      <w:r>
        <w:rPr>
          <w:color w:val="002664"/>
        </w:rPr>
        <w:t>Submissions</w:t>
      </w:r>
      <w:r>
        <w:rPr>
          <w:color w:val="002664"/>
          <w:spacing w:val="-24"/>
        </w:rPr>
        <w:t xml:space="preserve"> </w:t>
      </w:r>
      <w:bookmarkEnd w:id="10"/>
      <w:r>
        <w:rPr>
          <w:color w:val="002664"/>
          <w:spacing w:val="-2"/>
        </w:rPr>
        <w:t>Summary</w:t>
      </w:r>
    </w:p>
    <w:p w:rsidR="002E5B43" w:rsidRDefault="006F5288">
      <w:pPr>
        <w:pStyle w:val="Heading2"/>
        <w:numPr>
          <w:ilvl w:val="1"/>
          <w:numId w:val="6"/>
        </w:numPr>
        <w:tabs>
          <w:tab w:val="left" w:pos="851"/>
        </w:tabs>
        <w:spacing w:before="200"/>
        <w:ind w:left="851" w:hanging="717"/>
      </w:pPr>
      <w:bookmarkStart w:id="11" w:name="_TOC_250008"/>
      <w:r>
        <w:rPr>
          <w:color w:val="2C2B2B"/>
        </w:rPr>
        <w:t xml:space="preserve">Submissions </w:t>
      </w:r>
      <w:bookmarkEnd w:id="11"/>
      <w:r>
        <w:rPr>
          <w:color w:val="2C2B2B"/>
          <w:spacing w:val="-2"/>
        </w:rPr>
        <w:t>received</w:t>
      </w:r>
    </w:p>
    <w:p w:rsidR="002E5B43" w:rsidRDefault="006F5288">
      <w:pPr>
        <w:pStyle w:val="BodyText"/>
        <w:spacing w:before="126"/>
        <w:ind w:left="134"/>
      </w:pPr>
      <w:r>
        <w:t>276</w:t>
      </w:r>
      <w:r>
        <w:rPr>
          <w:spacing w:val="-6"/>
        </w:rPr>
        <w:t xml:space="preserve"> </w:t>
      </w:r>
      <w:r>
        <w:t>submissions</w:t>
      </w:r>
      <w:r>
        <w:rPr>
          <w:spacing w:val="-6"/>
        </w:rPr>
        <w:t xml:space="preserve"> </w:t>
      </w:r>
      <w:r>
        <w:t>were</w:t>
      </w:r>
      <w:r>
        <w:rPr>
          <w:spacing w:val="-6"/>
        </w:rPr>
        <w:t xml:space="preserve"> </w:t>
      </w:r>
      <w:r>
        <w:t>received</w:t>
      </w:r>
      <w:r>
        <w:rPr>
          <w:spacing w:val="-6"/>
        </w:rPr>
        <w:t xml:space="preserve"> </w:t>
      </w:r>
      <w:r>
        <w:t>as</w:t>
      </w:r>
      <w:r>
        <w:rPr>
          <w:spacing w:val="-6"/>
        </w:rPr>
        <w:t xml:space="preserve"> </w:t>
      </w:r>
      <w:r>
        <w:t>result</w:t>
      </w:r>
      <w:r>
        <w:rPr>
          <w:spacing w:val="-6"/>
        </w:rPr>
        <w:t xml:space="preserve"> </w:t>
      </w:r>
      <w:r>
        <w:t>of</w:t>
      </w:r>
      <w:r>
        <w:rPr>
          <w:spacing w:val="-6"/>
        </w:rPr>
        <w:t xml:space="preserve"> </w:t>
      </w:r>
      <w:r>
        <w:t>exhibition</w:t>
      </w:r>
      <w:r>
        <w:rPr>
          <w:spacing w:val="-6"/>
        </w:rPr>
        <w:t xml:space="preserve"> </w:t>
      </w:r>
      <w:r>
        <w:t>of</w:t>
      </w:r>
      <w:r>
        <w:rPr>
          <w:spacing w:val="-6"/>
        </w:rPr>
        <w:t xml:space="preserve"> </w:t>
      </w:r>
      <w:r>
        <w:t>the</w:t>
      </w:r>
      <w:r>
        <w:rPr>
          <w:spacing w:val="-6"/>
        </w:rPr>
        <w:t xml:space="preserve"> </w:t>
      </w:r>
      <w:r>
        <w:t>draft</w:t>
      </w:r>
      <w:r>
        <w:rPr>
          <w:spacing w:val="-6"/>
        </w:rPr>
        <w:t xml:space="preserve"> </w:t>
      </w:r>
      <w:r>
        <w:t>Precinct</w:t>
      </w:r>
      <w:r>
        <w:rPr>
          <w:spacing w:val="-6"/>
        </w:rPr>
        <w:t xml:space="preserve"> </w:t>
      </w:r>
      <w:r>
        <w:t>plan,</w:t>
      </w:r>
      <w:r>
        <w:rPr>
          <w:spacing w:val="-6"/>
        </w:rPr>
        <w:t xml:space="preserve"> </w:t>
      </w:r>
      <w:r>
        <w:rPr>
          <w:spacing w:val="-2"/>
        </w:rPr>
        <w:t>including:</w:t>
      </w:r>
    </w:p>
    <w:p w:rsidR="002E5B43" w:rsidRDefault="006F5288">
      <w:pPr>
        <w:pStyle w:val="ListParagraph"/>
        <w:numPr>
          <w:ilvl w:val="0"/>
          <w:numId w:val="1"/>
        </w:numPr>
        <w:tabs>
          <w:tab w:val="left" w:pos="853"/>
        </w:tabs>
        <w:spacing w:before="120"/>
        <w:ind w:hanging="360"/>
      </w:pPr>
      <w:r>
        <w:t>255</w:t>
      </w:r>
      <w:r>
        <w:rPr>
          <w:spacing w:val="-8"/>
        </w:rPr>
        <w:t xml:space="preserve"> </w:t>
      </w:r>
      <w:r>
        <w:t>submissions</w:t>
      </w:r>
      <w:r>
        <w:rPr>
          <w:spacing w:val="-8"/>
        </w:rPr>
        <w:t xml:space="preserve"> </w:t>
      </w:r>
      <w:r>
        <w:t>from</w:t>
      </w:r>
      <w:r>
        <w:rPr>
          <w:spacing w:val="-7"/>
        </w:rPr>
        <w:t xml:space="preserve"> </w:t>
      </w:r>
      <w:r>
        <w:t>landowners,</w:t>
      </w:r>
      <w:r>
        <w:rPr>
          <w:spacing w:val="-8"/>
        </w:rPr>
        <w:t xml:space="preserve"> </w:t>
      </w:r>
      <w:r>
        <w:t>community</w:t>
      </w:r>
      <w:r>
        <w:rPr>
          <w:spacing w:val="-8"/>
        </w:rPr>
        <w:t xml:space="preserve"> </w:t>
      </w:r>
      <w:r>
        <w:t>groups</w:t>
      </w:r>
      <w:r>
        <w:rPr>
          <w:spacing w:val="-7"/>
        </w:rPr>
        <w:t xml:space="preserve"> </w:t>
      </w:r>
      <w:r>
        <w:t>and</w:t>
      </w:r>
      <w:r>
        <w:rPr>
          <w:spacing w:val="-9"/>
        </w:rPr>
        <w:t xml:space="preserve"> </w:t>
      </w:r>
      <w:r>
        <w:t>other</w:t>
      </w:r>
      <w:r>
        <w:rPr>
          <w:spacing w:val="-8"/>
        </w:rPr>
        <w:t xml:space="preserve"> </w:t>
      </w:r>
      <w:r>
        <w:t>interested</w:t>
      </w:r>
      <w:r>
        <w:rPr>
          <w:spacing w:val="-7"/>
        </w:rPr>
        <w:t xml:space="preserve"> </w:t>
      </w:r>
      <w:r>
        <w:rPr>
          <w:spacing w:val="-2"/>
        </w:rPr>
        <w:t>parties</w:t>
      </w:r>
    </w:p>
    <w:p w:rsidR="002E5B43" w:rsidRDefault="006F5288">
      <w:pPr>
        <w:pStyle w:val="ListParagraph"/>
        <w:numPr>
          <w:ilvl w:val="0"/>
          <w:numId w:val="1"/>
        </w:numPr>
        <w:tabs>
          <w:tab w:val="left" w:pos="853"/>
        </w:tabs>
        <w:ind w:hanging="360"/>
      </w:pPr>
      <w:r>
        <w:t>4</w:t>
      </w:r>
      <w:r>
        <w:rPr>
          <w:spacing w:val="-7"/>
        </w:rPr>
        <w:t xml:space="preserve"> </w:t>
      </w:r>
      <w:r>
        <w:t>submissions</w:t>
      </w:r>
      <w:r>
        <w:rPr>
          <w:spacing w:val="-7"/>
        </w:rPr>
        <w:t xml:space="preserve"> </w:t>
      </w:r>
      <w:r>
        <w:t>from</w:t>
      </w:r>
      <w:r>
        <w:rPr>
          <w:spacing w:val="-7"/>
        </w:rPr>
        <w:t xml:space="preserve"> </w:t>
      </w:r>
      <w:r>
        <w:t>developers</w:t>
      </w:r>
      <w:r>
        <w:rPr>
          <w:spacing w:val="-7"/>
        </w:rPr>
        <w:t xml:space="preserve"> </w:t>
      </w:r>
      <w:r>
        <w:t>and</w:t>
      </w:r>
      <w:r>
        <w:rPr>
          <w:spacing w:val="-8"/>
        </w:rPr>
        <w:t xml:space="preserve"> </w:t>
      </w:r>
      <w:r>
        <w:t>industry</w:t>
      </w:r>
      <w:r>
        <w:rPr>
          <w:spacing w:val="-6"/>
        </w:rPr>
        <w:t xml:space="preserve"> </w:t>
      </w:r>
      <w:r>
        <w:rPr>
          <w:spacing w:val="-2"/>
        </w:rPr>
        <w:t>groups</w:t>
      </w:r>
    </w:p>
    <w:p w:rsidR="002E5B43" w:rsidRDefault="006F5288">
      <w:pPr>
        <w:pStyle w:val="ListParagraph"/>
        <w:numPr>
          <w:ilvl w:val="0"/>
          <w:numId w:val="1"/>
        </w:numPr>
        <w:tabs>
          <w:tab w:val="left" w:pos="853"/>
        </w:tabs>
        <w:spacing w:line="247" w:lineRule="auto"/>
        <w:ind w:right="547" w:hanging="360"/>
      </w:pPr>
      <w:r>
        <w:t>17</w:t>
      </w:r>
      <w:r>
        <w:rPr>
          <w:spacing w:val="-3"/>
        </w:rPr>
        <w:t xml:space="preserve"> </w:t>
      </w:r>
      <w:r>
        <w:t>submissions</w:t>
      </w:r>
      <w:r>
        <w:rPr>
          <w:spacing w:val="-3"/>
        </w:rPr>
        <w:t xml:space="preserve"> </w:t>
      </w:r>
      <w:r>
        <w:t>from</w:t>
      </w:r>
      <w:r>
        <w:rPr>
          <w:spacing w:val="-3"/>
        </w:rPr>
        <w:t xml:space="preserve"> </w:t>
      </w:r>
      <w:r>
        <w:t>Government</w:t>
      </w:r>
      <w:r>
        <w:rPr>
          <w:spacing w:val="-3"/>
        </w:rPr>
        <w:t xml:space="preserve"> </w:t>
      </w:r>
      <w:r>
        <w:t>agencies</w:t>
      </w:r>
      <w:r>
        <w:rPr>
          <w:spacing w:val="-3"/>
        </w:rPr>
        <w:t xml:space="preserve"> </w:t>
      </w:r>
      <w:r>
        <w:t>and</w:t>
      </w:r>
      <w:r>
        <w:rPr>
          <w:spacing w:val="-4"/>
        </w:rPr>
        <w:t xml:space="preserve"> </w:t>
      </w:r>
      <w:r>
        <w:t>utility</w:t>
      </w:r>
      <w:r>
        <w:rPr>
          <w:spacing w:val="-3"/>
        </w:rPr>
        <w:t xml:space="preserve"> </w:t>
      </w:r>
      <w:r>
        <w:t>providers,</w:t>
      </w:r>
      <w:r>
        <w:rPr>
          <w:spacing w:val="-4"/>
        </w:rPr>
        <w:t xml:space="preserve"> </w:t>
      </w:r>
      <w:r>
        <w:t>including</w:t>
      </w:r>
      <w:r>
        <w:rPr>
          <w:spacing w:val="-3"/>
        </w:rPr>
        <w:t xml:space="preserve"> </w:t>
      </w:r>
      <w:r>
        <w:t>Blacktown</w:t>
      </w:r>
      <w:r>
        <w:rPr>
          <w:spacing w:val="-4"/>
        </w:rPr>
        <w:t xml:space="preserve"> </w:t>
      </w:r>
      <w:r>
        <w:t xml:space="preserve">City </w:t>
      </w:r>
      <w:r>
        <w:rPr>
          <w:spacing w:val="-2"/>
        </w:rPr>
        <w:t>Council.</w:t>
      </w:r>
    </w:p>
    <w:p w:rsidR="002E5B43" w:rsidRDefault="006F5288">
      <w:pPr>
        <w:pStyle w:val="BodyText"/>
        <w:spacing w:before="117"/>
        <w:ind w:left="133"/>
      </w:pPr>
      <w:r>
        <w:t>The</w:t>
      </w:r>
      <w:r>
        <w:rPr>
          <w:spacing w:val="-6"/>
        </w:rPr>
        <w:t xml:space="preserve"> </w:t>
      </w:r>
      <w:r>
        <w:t>Department</w:t>
      </w:r>
      <w:r>
        <w:rPr>
          <w:spacing w:val="-6"/>
        </w:rPr>
        <w:t xml:space="preserve"> </w:t>
      </w:r>
      <w:r>
        <w:t>acknowledges</w:t>
      </w:r>
      <w:r>
        <w:rPr>
          <w:spacing w:val="-6"/>
        </w:rPr>
        <w:t xml:space="preserve"> </w:t>
      </w:r>
      <w:r>
        <w:t>and</w:t>
      </w:r>
      <w:r>
        <w:rPr>
          <w:spacing w:val="-6"/>
        </w:rPr>
        <w:t xml:space="preserve"> </w:t>
      </w:r>
      <w:r>
        <w:t>thanks</w:t>
      </w:r>
      <w:r>
        <w:rPr>
          <w:spacing w:val="-6"/>
        </w:rPr>
        <w:t xml:space="preserve"> </w:t>
      </w:r>
      <w:r>
        <w:t>all</w:t>
      </w:r>
      <w:r>
        <w:rPr>
          <w:spacing w:val="-7"/>
        </w:rPr>
        <w:t xml:space="preserve"> </w:t>
      </w:r>
      <w:r>
        <w:t>those</w:t>
      </w:r>
      <w:r>
        <w:rPr>
          <w:spacing w:val="-6"/>
        </w:rPr>
        <w:t xml:space="preserve"> </w:t>
      </w:r>
      <w:r>
        <w:t>who</w:t>
      </w:r>
      <w:r>
        <w:rPr>
          <w:spacing w:val="-5"/>
        </w:rPr>
        <w:t xml:space="preserve"> </w:t>
      </w:r>
      <w:r>
        <w:t>made</w:t>
      </w:r>
      <w:r>
        <w:rPr>
          <w:spacing w:val="-6"/>
        </w:rPr>
        <w:t xml:space="preserve"> </w:t>
      </w:r>
      <w:r>
        <w:t>a</w:t>
      </w:r>
      <w:r>
        <w:rPr>
          <w:spacing w:val="-6"/>
        </w:rPr>
        <w:t xml:space="preserve"> </w:t>
      </w:r>
      <w:r>
        <w:rPr>
          <w:spacing w:val="-2"/>
        </w:rPr>
        <w:t>submission.</w:t>
      </w:r>
    </w:p>
    <w:p w:rsidR="002E5B43" w:rsidRDefault="002E5B43">
      <w:pPr>
        <w:pStyle w:val="BodyText"/>
      </w:pPr>
    </w:p>
    <w:p w:rsidR="002E5B43" w:rsidRDefault="002E5B43">
      <w:pPr>
        <w:pStyle w:val="BodyText"/>
        <w:spacing w:before="75"/>
      </w:pPr>
    </w:p>
    <w:p w:rsidR="002E5B43" w:rsidRDefault="006F5288">
      <w:pPr>
        <w:pStyle w:val="Heading2"/>
        <w:numPr>
          <w:ilvl w:val="1"/>
          <w:numId w:val="6"/>
        </w:numPr>
        <w:tabs>
          <w:tab w:val="left" w:pos="851"/>
        </w:tabs>
        <w:ind w:left="851" w:hanging="717"/>
      </w:pPr>
      <w:bookmarkStart w:id="12" w:name="_TOC_250007"/>
      <w:r>
        <w:rPr>
          <w:color w:val="2C2B2B"/>
        </w:rPr>
        <w:t>Issues</w:t>
      </w:r>
      <w:r>
        <w:rPr>
          <w:color w:val="2C2B2B"/>
          <w:spacing w:val="-2"/>
        </w:rPr>
        <w:t xml:space="preserve"> </w:t>
      </w:r>
      <w:r>
        <w:rPr>
          <w:color w:val="2C2B2B"/>
        </w:rPr>
        <w:t>Raised</w:t>
      </w:r>
      <w:r>
        <w:rPr>
          <w:color w:val="2C2B2B"/>
          <w:spacing w:val="-2"/>
        </w:rPr>
        <w:t xml:space="preserve"> </w:t>
      </w:r>
      <w:r>
        <w:rPr>
          <w:color w:val="2C2B2B"/>
        </w:rPr>
        <w:t>in</w:t>
      </w:r>
      <w:bookmarkEnd w:id="12"/>
      <w:r>
        <w:rPr>
          <w:color w:val="2C2B2B"/>
          <w:spacing w:val="-2"/>
        </w:rPr>
        <w:t xml:space="preserve"> Submissions</w:t>
      </w:r>
    </w:p>
    <w:p w:rsidR="002E5B43" w:rsidRDefault="006F5288">
      <w:pPr>
        <w:pStyle w:val="BodyText"/>
        <w:spacing w:before="127"/>
        <w:ind w:left="134"/>
      </w:pPr>
      <w:r>
        <w:t>The</w:t>
      </w:r>
      <w:r>
        <w:rPr>
          <w:spacing w:val="-7"/>
        </w:rPr>
        <w:t xml:space="preserve"> </w:t>
      </w:r>
      <w:r>
        <w:t>main</w:t>
      </w:r>
      <w:r>
        <w:rPr>
          <w:spacing w:val="-6"/>
        </w:rPr>
        <w:t xml:space="preserve"> </w:t>
      </w:r>
      <w:r>
        <w:t>issues</w:t>
      </w:r>
      <w:r>
        <w:rPr>
          <w:spacing w:val="-6"/>
        </w:rPr>
        <w:t xml:space="preserve"> </w:t>
      </w:r>
      <w:r>
        <w:t>raised</w:t>
      </w:r>
      <w:r>
        <w:rPr>
          <w:spacing w:val="-7"/>
        </w:rPr>
        <w:t xml:space="preserve"> </w:t>
      </w:r>
      <w:r>
        <w:t>in</w:t>
      </w:r>
      <w:r>
        <w:rPr>
          <w:spacing w:val="-6"/>
        </w:rPr>
        <w:t xml:space="preserve"> </w:t>
      </w:r>
      <w:r>
        <w:t>submissions</w:t>
      </w:r>
      <w:r>
        <w:rPr>
          <w:spacing w:val="-6"/>
        </w:rPr>
        <w:t xml:space="preserve"> </w:t>
      </w:r>
      <w:r>
        <w:rPr>
          <w:spacing w:val="-2"/>
        </w:rPr>
        <w:t>included:</w:t>
      </w:r>
    </w:p>
    <w:p w:rsidR="002E5B43" w:rsidRDefault="002E5B43">
      <w:pPr>
        <w:sectPr w:rsidR="002E5B43">
          <w:pgSz w:w="11910" w:h="16840"/>
          <w:pgMar w:top="940" w:right="820" w:bottom="940" w:left="1000" w:header="465" w:footer="742" w:gutter="0"/>
          <w:cols w:space="720"/>
        </w:sectPr>
      </w:pPr>
    </w:p>
    <w:p w:rsidR="002E5B43" w:rsidRDefault="002E5B43">
      <w:pPr>
        <w:pStyle w:val="BodyText"/>
        <w:spacing w:before="205"/>
      </w:pPr>
    </w:p>
    <w:p w:rsidR="002E5B43" w:rsidRDefault="006F5288">
      <w:pPr>
        <w:pStyle w:val="ListParagraph"/>
        <w:numPr>
          <w:ilvl w:val="2"/>
          <w:numId w:val="6"/>
        </w:numPr>
        <w:tabs>
          <w:tab w:val="left" w:pos="853"/>
        </w:tabs>
        <w:spacing w:before="0"/>
        <w:ind w:left="853" w:hanging="359"/>
        <w:rPr>
          <w:sz w:val="14"/>
        </w:rPr>
      </w:pPr>
      <w:r>
        <w:t>the</w:t>
      </w:r>
      <w:r>
        <w:rPr>
          <w:spacing w:val="-5"/>
        </w:rPr>
        <w:t xml:space="preserve"> </w:t>
      </w:r>
      <w:r>
        <w:t>future</w:t>
      </w:r>
      <w:r>
        <w:rPr>
          <w:spacing w:val="-5"/>
        </w:rPr>
        <w:t xml:space="preserve"> </w:t>
      </w:r>
      <w:r>
        <w:t>of</w:t>
      </w:r>
      <w:r>
        <w:rPr>
          <w:spacing w:val="-6"/>
        </w:rPr>
        <w:t xml:space="preserve"> </w:t>
      </w:r>
      <w:r>
        <w:t>the</w:t>
      </w:r>
      <w:r>
        <w:rPr>
          <w:spacing w:val="-5"/>
        </w:rPr>
        <w:t xml:space="preserve"> </w:t>
      </w:r>
      <w:r>
        <w:t>“Scheduled</w:t>
      </w:r>
      <w:r>
        <w:rPr>
          <w:spacing w:val="-5"/>
        </w:rPr>
        <w:t xml:space="preserve"> </w:t>
      </w:r>
      <w:r>
        <w:rPr>
          <w:spacing w:val="-2"/>
        </w:rPr>
        <w:t>Lands”</w:t>
      </w:r>
      <w:r>
        <w:rPr>
          <w:spacing w:val="-2"/>
          <w:position w:val="7"/>
          <w:sz w:val="14"/>
        </w:rPr>
        <w:t>3</w:t>
      </w:r>
    </w:p>
    <w:p w:rsidR="002E5B43" w:rsidRDefault="006F5288">
      <w:pPr>
        <w:pStyle w:val="ListParagraph"/>
        <w:numPr>
          <w:ilvl w:val="2"/>
          <w:numId w:val="6"/>
        </w:numPr>
        <w:tabs>
          <w:tab w:val="left" w:pos="853"/>
        </w:tabs>
        <w:ind w:left="853" w:hanging="360"/>
      </w:pPr>
      <w:r>
        <w:t>impacts</w:t>
      </w:r>
      <w:r>
        <w:rPr>
          <w:spacing w:val="-7"/>
        </w:rPr>
        <w:t xml:space="preserve"> </w:t>
      </w:r>
      <w:r>
        <w:t>of</w:t>
      </w:r>
      <w:r>
        <w:rPr>
          <w:spacing w:val="-6"/>
        </w:rPr>
        <w:t xml:space="preserve"> </w:t>
      </w:r>
      <w:r>
        <w:t>future</w:t>
      </w:r>
      <w:r>
        <w:rPr>
          <w:spacing w:val="-6"/>
        </w:rPr>
        <w:t xml:space="preserve"> </w:t>
      </w:r>
      <w:r>
        <w:t>development</w:t>
      </w:r>
      <w:r>
        <w:rPr>
          <w:spacing w:val="-6"/>
        </w:rPr>
        <w:t xml:space="preserve"> </w:t>
      </w:r>
      <w:r>
        <w:t>on</w:t>
      </w:r>
      <w:r>
        <w:rPr>
          <w:spacing w:val="-7"/>
        </w:rPr>
        <w:t xml:space="preserve"> </w:t>
      </w:r>
      <w:r>
        <w:t>migratory</w:t>
      </w:r>
      <w:r>
        <w:rPr>
          <w:spacing w:val="-6"/>
        </w:rPr>
        <w:t xml:space="preserve"> </w:t>
      </w:r>
      <w:r>
        <w:t>shorebirds</w:t>
      </w:r>
      <w:r>
        <w:rPr>
          <w:spacing w:val="-6"/>
        </w:rPr>
        <w:t xml:space="preserve"> </w:t>
      </w:r>
      <w:r>
        <w:t>and</w:t>
      </w:r>
      <w:r>
        <w:rPr>
          <w:spacing w:val="-6"/>
        </w:rPr>
        <w:t xml:space="preserve"> </w:t>
      </w:r>
      <w:r>
        <w:t>the</w:t>
      </w:r>
      <w:r>
        <w:rPr>
          <w:spacing w:val="-5"/>
        </w:rPr>
        <w:t xml:space="preserve"> </w:t>
      </w:r>
      <w:r>
        <w:t>Green</w:t>
      </w:r>
      <w:r>
        <w:rPr>
          <w:spacing w:val="-7"/>
        </w:rPr>
        <w:t xml:space="preserve"> </w:t>
      </w:r>
      <w:r>
        <w:t>and</w:t>
      </w:r>
      <w:r>
        <w:rPr>
          <w:spacing w:val="-6"/>
        </w:rPr>
        <w:t xml:space="preserve"> </w:t>
      </w:r>
      <w:r>
        <w:t>Golden</w:t>
      </w:r>
      <w:r>
        <w:rPr>
          <w:spacing w:val="-6"/>
        </w:rPr>
        <w:t xml:space="preserve"> </w:t>
      </w:r>
      <w:r>
        <w:t>Bell</w:t>
      </w:r>
      <w:r>
        <w:rPr>
          <w:spacing w:val="-6"/>
        </w:rPr>
        <w:t xml:space="preserve"> </w:t>
      </w:r>
      <w:r>
        <w:rPr>
          <w:spacing w:val="-4"/>
        </w:rPr>
        <w:t>frog</w:t>
      </w:r>
    </w:p>
    <w:p w:rsidR="002E5B43" w:rsidRDefault="006F5288">
      <w:pPr>
        <w:pStyle w:val="ListParagraph"/>
        <w:numPr>
          <w:ilvl w:val="2"/>
          <w:numId w:val="6"/>
        </w:numPr>
        <w:tabs>
          <w:tab w:val="left" w:pos="853"/>
        </w:tabs>
        <w:spacing w:line="244" w:lineRule="auto"/>
        <w:ind w:left="853" w:right="374"/>
      </w:pPr>
      <w:r>
        <w:t>environmental</w:t>
      </w:r>
      <w:r>
        <w:rPr>
          <w:spacing w:val="-3"/>
        </w:rPr>
        <w:t xml:space="preserve"> </w:t>
      </w:r>
      <w:r>
        <w:t>conservation</w:t>
      </w:r>
      <w:r>
        <w:rPr>
          <w:spacing w:val="-3"/>
        </w:rPr>
        <w:t xml:space="preserve"> </w:t>
      </w:r>
      <w:r>
        <w:t>and</w:t>
      </w:r>
      <w:r>
        <w:rPr>
          <w:spacing w:val="-3"/>
        </w:rPr>
        <w:t xml:space="preserve"> </w:t>
      </w:r>
      <w:r>
        <w:t>the</w:t>
      </w:r>
      <w:r>
        <w:rPr>
          <w:spacing w:val="-4"/>
        </w:rPr>
        <w:t xml:space="preserve"> </w:t>
      </w:r>
      <w:r>
        <w:t>amount</w:t>
      </w:r>
      <w:r>
        <w:rPr>
          <w:spacing w:val="-3"/>
        </w:rPr>
        <w:t xml:space="preserve"> </w:t>
      </w:r>
      <w:r>
        <w:t>and</w:t>
      </w:r>
      <w:r>
        <w:rPr>
          <w:spacing w:val="-3"/>
        </w:rPr>
        <w:t xml:space="preserve"> </w:t>
      </w:r>
      <w:r>
        <w:t>location</w:t>
      </w:r>
      <w:r>
        <w:rPr>
          <w:spacing w:val="-3"/>
        </w:rPr>
        <w:t xml:space="preserve"> </w:t>
      </w:r>
      <w:r>
        <w:t>of</w:t>
      </w:r>
      <w:r>
        <w:rPr>
          <w:spacing w:val="-3"/>
        </w:rPr>
        <w:t xml:space="preserve"> </w:t>
      </w:r>
      <w:r>
        <w:t>existing</w:t>
      </w:r>
      <w:r>
        <w:rPr>
          <w:spacing w:val="-3"/>
        </w:rPr>
        <w:t xml:space="preserve"> </w:t>
      </w:r>
      <w:r>
        <w:t>native</w:t>
      </w:r>
      <w:r>
        <w:rPr>
          <w:spacing w:val="-3"/>
        </w:rPr>
        <w:t xml:space="preserve"> </w:t>
      </w:r>
      <w:r>
        <w:t>vegetation</w:t>
      </w:r>
      <w:r>
        <w:rPr>
          <w:spacing w:val="-4"/>
        </w:rPr>
        <w:t xml:space="preserve"> </w:t>
      </w:r>
      <w:r>
        <w:t>to</w:t>
      </w:r>
      <w:r>
        <w:rPr>
          <w:spacing w:val="-3"/>
        </w:rPr>
        <w:t xml:space="preserve"> </w:t>
      </w:r>
      <w:r>
        <w:t>be retained and protected</w:t>
      </w:r>
    </w:p>
    <w:p w:rsidR="002E5B43" w:rsidRDefault="006F5288">
      <w:pPr>
        <w:pStyle w:val="ListParagraph"/>
        <w:numPr>
          <w:ilvl w:val="2"/>
          <w:numId w:val="6"/>
        </w:numPr>
        <w:tabs>
          <w:tab w:val="left" w:pos="853"/>
        </w:tabs>
        <w:spacing w:before="55"/>
        <w:ind w:left="853" w:hanging="360"/>
      </w:pPr>
      <w:r>
        <w:t>traffic</w:t>
      </w:r>
      <w:r>
        <w:rPr>
          <w:spacing w:val="-8"/>
        </w:rPr>
        <w:t xml:space="preserve"> </w:t>
      </w:r>
      <w:r>
        <w:t>impacts</w:t>
      </w:r>
      <w:r>
        <w:rPr>
          <w:spacing w:val="-5"/>
        </w:rPr>
        <w:t xml:space="preserve"> </w:t>
      </w:r>
      <w:r>
        <w:t>and</w:t>
      </w:r>
      <w:r>
        <w:rPr>
          <w:spacing w:val="-6"/>
        </w:rPr>
        <w:t xml:space="preserve"> </w:t>
      </w:r>
      <w:r>
        <w:t>traffic</w:t>
      </w:r>
      <w:r>
        <w:rPr>
          <w:spacing w:val="-5"/>
        </w:rPr>
        <w:t xml:space="preserve"> </w:t>
      </w:r>
      <w:r>
        <w:rPr>
          <w:spacing w:val="-2"/>
        </w:rPr>
        <w:t>management</w:t>
      </w:r>
    </w:p>
    <w:p w:rsidR="002E5B43" w:rsidRDefault="006F5288">
      <w:pPr>
        <w:pStyle w:val="ListParagraph"/>
        <w:numPr>
          <w:ilvl w:val="2"/>
          <w:numId w:val="6"/>
        </w:numPr>
        <w:tabs>
          <w:tab w:val="left" w:pos="853"/>
        </w:tabs>
        <w:ind w:left="853" w:hanging="360"/>
      </w:pPr>
      <w:r>
        <w:t>the</w:t>
      </w:r>
      <w:r>
        <w:rPr>
          <w:spacing w:val="-6"/>
        </w:rPr>
        <w:t xml:space="preserve"> </w:t>
      </w:r>
      <w:r>
        <w:t>location</w:t>
      </w:r>
      <w:r>
        <w:rPr>
          <w:spacing w:val="-6"/>
        </w:rPr>
        <w:t xml:space="preserve"> </w:t>
      </w:r>
      <w:r>
        <w:t>of</w:t>
      </w:r>
      <w:r>
        <w:rPr>
          <w:spacing w:val="-6"/>
        </w:rPr>
        <w:t xml:space="preserve"> </w:t>
      </w:r>
      <w:r>
        <w:t>open</w:t>
      </w:r>
      <w:r>
        <w:rPr>
          <w:spacing w:val="-5"/>
        </w:rPr>
        <w:t xml:space="preserve"> </w:t>
      </w:r>
      <w:r>
        <w:t>space,</w:t>
      </w:r>
      <w:r>
        <w:rPr>
          <w:spacing w:val="-6"/>
        </w:rPr>
        <w:t xml:space="preserve"> </w:t>
      </w:r>
      <w:r>
        <w:t>roads</w:t>
      </w:r>
      <w:r>
        <w:rPr>
          <w:spacing w:val="-5"/>
        </w:rPr>
        <w:t xml:space="preserve"> </w:t>
      </w:r>
      <w:r>
        <w:t>and</w:t>
      </w:r>
      <w:r>
        <w:rPr>
          <w:spacing w:val="-6"/>
        </w:rPr>
        <w:t xml:space="preserve"> </w:t>
      </w:r>
      <w:r>
        <w:t>drainage</w:t>
      </w:r>
      <w:r>
        <w:rPr>
          <w:spacing w:val="-5"/>
        </w:rPr>
        <w:t xml:space="preserve"> </w:t>
      </w:r>
      <w:r>
        <w:rPr>
          <w:spacing w:val="-2"/>
        </w:rPr>
        <w:t>lands</w:t>
      </w:r>
    </w:p>
    <w:p w:rsidR="002E5B43" w:rsidRDefault="006F5288">
      <w:pPr>
        <w:pStyle w:val="ListParagraph"/>
        <w:numPr>
          <w:ilvl w:val="2"/>
          <w:numId w:val="6"/>
        </w:numPr>
        <w:tabs>
          <w:tab w:val="left" w:pos="853"/>
        </w:tabs>
        <w:ind w:left="853" w:hanging="360"/>
      </w:pPr>
      <w:r>
        <w:t>the</w:t>
      </w:r>
      <w:r>
        <w:rPr>
          <w:spacing w:val="-5"/>
        </w:rPr>
        <w:t xml:space="preserve"> </w:t>
      </w:r>
      <w:r>
        <w:t>timing</w:t>
      </w:r>
      <w:r>
        <w:rPr>
          <w:spacing w:val="-5"/>
        </w:rPr>
        <w:t xml:space="preserve"> </w:t>
      </w:r>
      <w:r>
        <w:t>of</w:t>
      </w:r>
      <w:r>
        <w:rPr>
          <w:spacing w:val="-4"/>
        </w:rPr>
        <w:t xml:space="preserve"> </w:t>
      </w:r>
      <w:r>
        <w:t>land</w:t>
      </w:r>
      <w:r>
        <w:rPr>
          <w:spacing w:val="-5"/>
        </w:rPr>
        <w:t xml:space="preserve"> </w:t>
      </w:r>
      <w:r>
        <w:t>acquisition</w:t>
      </w:r>
      <w:r>
        <w:rPr>
          <w:spacing w:val="-4"/>
        </w:rPr>
        <w:t xml:space="preserve"> </w:t>
      </w:r>
      <w:r>
        <w:t>and</w:t>
      </w:r>
      <w:r>
        <w:rPr>
          <w:spacing w:val="-5"/>
        </w:rPr>
        <w:t xml:space="preserve"> </w:t>
      </w:r>
      <w:r>
        <w:t>value</w:t>
      </w:r>
      <w:r>
        <w:rPr>
          <w:spacing w:val="-4"/>
        </w:rPr>
        <w:t xml:space="preserve"> </w:t>
      </w:r>
      <w:r>
        <w:t>of</w:t>
      </w:r>
      <w:r>
        <w:rPr>
          <w:spacing w:val="-5"/>
        </w:rPr>
        <w:t xml:space="preserve"> </w:t>
      </w:r>
      <w:r>
        <w:rPr>
          <w:spacing w:val="-2"/>
        </w:rPr>
        <w:t>compensation</w:t>
      </w:r>
    </w:p>
    <w:p w:rsidR="002E5B43" w:rsidRDefault="006F5288">
      <w:pPr>
        <w:pStyle w:val="ListParagraph"/>
        <w:numPr>
          <w:ilvl w:val="2"/>
          <w:numId w:val="6"/>
        </w:numPr>
        <w:tabs>
          <w:tab w:val="left" w:pos="853"/>
        </w:tabs>
        <w:spacing w:before="59"/>
        <w:ind w:left="853" w:hanging="360"/>
      </w:pPr>
      <w:r>
        <w:t>the</w:t>
      </w:r>
      <w:r>
        <w:rPr>
          <w:spacing w:val="-7"/>
        </w:rPr>
        <w:t xml:space="preserve"> </w:t>
      </w:r>
      <w:r>
        <w:t>proposed</w:t>
      </w:r>
      <w:r>
        <w:rPr>
          <w:spacing w:val="-7"/>
        </w:rPr>
        <w:t xml:space="preserve"> </w:t>
      </w:r>
      <w:r>
        <w:t>RU6</w:t>
      </w:r>
      <w:r>
        <w:rPr>
          <w:spacing w:val="-7"/>
        </w:rPr>
        <w:t xml:space="preserve"> </w:t>
      </w:r>
      <w:r>
        <w:t>Transition</w:t>
      </w:r>
      <w:r>
        <w:rPr>
          <w:spacing w:val="-6"/>
        </w:rPr>
        <w:t xml:space="preserve"> </w:t>
      </w:r>
      <w:r>
        <w:t>zone</w:t>
      </w:r>
      <w:r>
        <w:rPr>
          <w:spacing w:val="-8"/>
        </w:rPr>
        <w:t xml:space="preserve"> </w:t>
      </w:r>
      <w:r>
        <w:t>and</w:t>
      </w:r>
      <w:r>
        <w:rPr>
          <w:spacing w:val="-7"/>
        </w:rPr>
        <w:t xml:space="preserve"> </w:t>
      </w:r>
      <w:r>
        <w:t>associated</w:t>
      </w:r>
      <w:r>
        <w:rPr>
          <w:spacing w:val="-7"/>
        </w:rPr>
        <w:t xml:space="preserve"> </w:t>
      </w:r>
      <w:r>
        <w:t>permitted</w:t>
      </w:r>
      <w:r>
        <w:rPr>
          <w:spacing w:val="-6"/>
        </w:rPr>
        <w:t xml:space="preserve"> </w:t>
      </w:r>
      <w:r>
        <w:t>land</w:t>
      </w:r>
      <w:r>
        <w:rPr>
          <w:spacing w:val="-7"/>
        </w:rPr>
        <w:t xml:space="preserve"> </w:t>
      </w:r>
      <w:r>
        <w:rPr>
          <w:spacing w:val="-4"/>
        </w:rPr>
        <w:t>uses</w:t>
      </w:r>
    </w:p>
    <w:p w:rsidR="002E5B43" w:rsidRDefault="006F5288">
      <w:pPr>
        <w:pStyle w:val="ListParagraph"/>
        <w:numPr>
          <w:ilvl w:val="2"/>
          <w:numId w:val="6"/>
        </w:numPr>
        <w:tabs>
          <w:tab w:val="left" w:pos="853"/>
        </w:tabs>
        <w:spacing w:before="59"/>
        <w:ind w:left="853" w:hanging="360"/>
      </w:pPr>
      <w:r>
        <w:t>flood</w:t>
      </w:r>
      <w:r>
        <w:rPr>
          <w:spacing w:val="-8"/>
        </w:rPr>
        <w:t xml:space="preserve"> </w:t>
      </w:r>
      <w:r>
        <w:t>affectation</w:t>
      </w:r>
      <w:r>
        <w:rPr>
          <w:spacing w:val="-8"/>
        </w:rPr>
        <w:t xml:space="preserve"> </w:t>
      </w:r>
      <w:r>
        <w:t>and</w:t>
      </w:r>
      <w:r>
        <w:rPr>
          <w:spacing w:val="-8"/>
        </w:rPr>
        <w:t xml:space="preserve"> </w:t>
      </w:r>
      <w:r>
        <w:t>proposed</w:t>
      </w:r>
      <w:r>
        <w:rPr>
          <w:spacing w:val="-8"/>
        </w:rPr>
        <w:t xml:space="preserve"> </w:t>
      </w:r>
      <w:r>
        <w:t>flood</w:t>
      </w:r>
      <w:r>
        <w:rPr>
          <w:spacing w:val="-9"/>
        </w:rPr>
        <w:t xml:space="preserve"> </w:t>
      </w:r>
      <w:r>
        <w:t>related</w:t>
      </w:r>
      <w:r>
        <w:rPr>
          <w:spacing w:val="-7"/>
        </w:rPr>
        <w:t xml:space="preserve"> </w:t>
      </w:r>
      <w:r>
        <w:t>development</w:t>
      </w:r>
      <w:r>
        <w:rPr>
          <w:spacing w:val="-8"/>
        </w:rPr>
        <w:t xml:space="preserve"> </w:t>
      </w:r>
      <w:r>
        <w:rPr>
          <w:spacing w:val="-2"/>
        </w:rPr>
        <w:t>controls</w:t>
      </w:r>
    </w:p>
    <w:p w:rsidR="002E5B43" w:rsidRDefault="006F5288">
      <w:pPr>
        <w:pStyle w:val="ListParagraph"/>
        <w:numPr>
          <w:ilvl w:val="2"/>
          <w:numId w:val="6"/>
        </w:numPr>
        <w:tabs>
          <w:tab w:val="left" w:pos="853"/>
        </w:tabs>
        <w:ind w:left="853" w:hanging="360"/>
      </w:pPr>
      <w:r>
        <w:t>the</w:t>
      </w:r>
      <w:r>
        <w:rPr>
          <w:spacing w:val="-7"/>
        </w:rPr>
        <w:t xml:space="preserve"> </w:t>
      </w:r>
      <w:r>
        <w:t>provision</w:t>
      </w:r>
      <w:r>
        <w:rPr>
          <w:spacing w:val="-7"/>
        </w:rPr>
        <w:t xml:space="preserve"> </w:t>
      </w:r>
      <w:r>
        <w:t>of</w:t>
      </w:r>
      <w:r>
        <w:rPr>
          <w:spacing w:val="-7"/>
        </w:rPr>
        <w:t xml:space="preserve"> </w:t>
      </w:r>
      <w:r>
        <w:t>public</w:t>
      </w:r>
      <w:r>
        <w:rPr>
          <w:spacing w:val="-7"/>
        </w:rPr>
        <w:t xml:space="preserve"> </w:t>
      </w:r>
      <w:r>
        <w:t>infrastructure</w:t>
      </w:r>
      <w:r>
        <w:rPr>
          <w:spacing w:val="-7"/>
        </w:rPr>
        <w:t xml:space="preserve"> </w:t>
      </w:r>
      <w:r>
        <w:t>and</w:t>
      </w:r>
      <w:r>
        <w:rPr>
          <w:spacing w:val="-6"/>
        </w:rPr>
        <w:t xml:space="preserve"> </w:t>
      </w:r>
      <w:r>
        <w:rPr>
          <w:spacing w:val="-2"/>
        </w:rPr>
        <w:t>services.</w:t>
      </w:r>
    </w:p>
    <w:p w:rsidR="002E5B43" w:rsidRDefault="002E5B43">
      <w:pPr>
        <w:pStyle w:val="BodyText"/>
        <w:spacing w:before="252"/>
      </w:pPr>
    </w:p>
    <w:p w:rsidR="002E5B43" w:rsidRDefault="006F5288">
      <w:pPr>
        <w:spacing w:line="247" w:lineRule="auto"/>
        <w:ind w:left="133" w:right="473"/>
        <w:jc w:val="both"/>
        <w:rPr>
          <w:b/>
        </w:rPr>
      </w:pPr>
      <w:r>
        <w:rPr>
          <w:b/>
        </w:rPr>
        <w:t>While</w:t>
      </w:r>
      <w:r>
        <w:rPr>
          <w:b/>
          <w:spacing w:val="-2"/>
        </w:rPr>
        <w:t xml:space="preserve"> </w:t>
      </w:r>
      <w:r>
        <w:rPr>
          <w:b/>
        </w:rPr>
        <w:t>the</w:t>
      </w:r>
      <w:r>
        <w:rPr>
          <w:b/>
          <w:spacing w:val="-2"/>
        </w:rPr>
        <w:t xml:space="preserve"> </w:t>
      </w:r>
      <w:r>
        <w:rPr>
          <w:b/>
        </w:rPr>
        <w:t>issues</w:t>
      </w:r>
      <w:r>
        <w:rPr>
          <w:b/>
          <w:spacing w:val="-2"/>
        </w:rPr>
        <w:t xml:space="preserve"> </w:t>
      </w:r>
      <w:r>
        <w:rPr>
          <w:b/>
        </w:rPr>
        <w:t>raised</w:t>
      </w:r>
      <w:r>
        <w:rPr>
          <w:b/>
          <w:spacing w:val="-2"/>
        </w:rPr>
        <w:t xml:space="preserve"> </w:t>
      </w:r>
      <w:r>
        <w:rPr>
          <w:b/>
        </w:rPr>
        <w:t>in</w:t>
      </w:r>
      <w:r>
        <w:rPr>
          <w:b/>
          <w:spacing w:val="-2"/>
        </w:rPr>
        <w:t xml:space="preserve"> </w:t>
      </w:r>
      <w:r>
        <w:rPr>
          <w:b/>
        </w:rPr>
        <w:t>the</w:t>
      </w:r>
      <w:r>
        <w:rPr>
          <w:b/>
          <w:spacing w:val="-2"/>
        </w:rPr>
        <w:t xml:space="preserve"> </w:t>
      </w:r>
      <w:r>
        <w:rPr>
          <w:b/>
        </w:rPr>
        <w:t>submissions</w:t>
      </w:r>
      <w:r>
        <w:rPr>
          <w:b/>
          <w:spacing w:val="-2"/>
        </w:rPr>
        <w:t xml:space="preserve"> </w:t>
      </w:r>
      <w:r>
        <w:rPr>
          <w:b/>
        </w:rPr>
        <w:t>have</w:t>
      </w:r>
      <w:r>
        <w:rPr>
          <w:b/>
          <w:spacing w:val="-2"/>
        </w:rPr>
        <w:t xml:space="preserve"> </w:t>
      </w:r>
      <w:r>
        <w:rPr>
          <w:b/>
        </w:rPr>
        <w:t>informed</w:t>
      </w:r>
      <w:r>
        <w:rPr>
          <w:b/>
          <w:spacing w:val="-2"/>
        </w:rPr>
        <w:t xml:space="preserve"> </w:t>
      </w:r>
      <w:r>
        <w:rPr>
          <w:b/>
        </w:rPr>
        <w:t>post-exhibition</w:t>
      </w:r>
      <w:r>
        <w:rPr>
          <w:b/>
          <w:spacing w:val="-2"/>
        </w:rPr>
        <w:t xml:space="preserve"> </w:t>
      </w:r>
      <w:r>
        <w:rPr>
          <w:b/>
        </w:rPr>
        <w:t>consideration</w:t>
      </w:r>
      <w:r>
        <w:rPr>
          <w:b/>
          <w:spacing w:val="-2"/>
        </w:rPr>
        <w:t xml:space="preserve"> </w:t>
      </w:r>
      <w:r>
        <w:rPr>
          <w:b/>
        </w:rPr>
        <w:t>of the</w:t>
      </w:r>
      <w:r>
        <w:rPr>
          <w:b/>
          <w:spacing w:val="-2"/>
        </w:rPr>
        <w:t xml:space="preserve"> </w:t>
      </w:r>
      <w:r>
        <w:rPr>
          <w:b/>
        </w:rPr>
        <w:t>draft</w:t>
      </w:r>
      <w:r>
        <w:rPr>
          <w:b/>
          <w:spacing w:val="-2"/>
        </w:rPr>
        <w:t xml:space="preserve"> </w:t>
      </w:r>
      <w:r>
        <w:rPr>
          <w:b/>
        </w:rPr>
        <w:t>Precinct</w:t>
      </w:r>
      <w:r>
        <w:rPr>
          <w:b/>
          <w:spacing w:val="-2"/>
        </w:rPr>
        <w:t xml:space="preserve"> </w:t>
      </w:r>
      <w:r>
        <w:rPr>
          <w:b/>
        </w:rPr>
        <w:t>Plan,</w:t>
      </w:r>
      <w:r>
        <w:rPr>
          <w:b/>
          <w:spacing w:val="-2"/>
        </w:rPr>
        <w:t xml:space="preserve"> </w:t>
      </w:r>
      <w:r>
        <w:rPr>
          <w:b/>
        </w:rPr>
        <w:t>the</w:t>
      </w:r>
      <w:r>
        <w:rPr>
          <w:b/>
          <w:spacing w:val="-2"/>
        </w:rPr>
        <w:t xml:space="preserve"> </w:t>
      </w:r>
      <w:r>
        <w:rPr>
          <w:b/>
        </w:rPr>
        <w:t>significance</w:t>
      </w:r>
      <w:r>
        <w:rPr>
          <w:b/>
          <w:spacing w:val="-2"/>
        </w:rPr>
        <w:t xml:space="preserve"> </w:t>
      </w:r>
      <w:r>
        <w:rPr>
          <w:b/>
        </w:rPr>
        <w:t>of</w:t>
      </w:r>
      <w:r>
        <w:rPr>
          <w:b/>
          <w:spacing w:val="-2"/>
        </w:rPr>
        <w:t xml:space="preserve"> </w:t>
      </w:r>
      <w:r>
        <w:rPr>
          <w:b/>
        </w:rPr>
        <w:t>the</w:t>
      </w:r>
      <w:r>
        <w:rPr>
          <w:b/>
          <w:spacing w:val="-2"/>
        </w:rPr>
        <w:t xml:space="preserve"> </w:t>
      </w:r>
      <w:r>
        <w:rPr>
          <w:b/>
        </w:rPr>
        <w:t>flood</w:t>
      </w:r>
      <w:r>
        <w:rPr>
          <w:b/>
          <w:spacing w:val="-2"/>
        </w:rPr>
        <w:t xml:space="preserve"> </w:t>
      </w:r>
      <w:r>
        <w:rPr>
          <w:b/>
        </w:rPr>
        <w:t>risk</w:t>
      </w:r>
      <w:r>
        <w:rPr>
          <w:b/>
          <w:spacing w:val="-2"/>
        </w:rPr>
        <w:t xml:space="preserve"> </w:t>
      </w:r>
      <w:r>
        <w:rPr>
          <w:b/>
        </w:rPr>
        <w:t>for</w:t>
      </w:r>
      <w:r>
        <w:rPr>
          <w:b/>
          <w:spacing w:val="-3"/>
        </w:rPr>
        <w:t xml:space="preserve"> </w:t>
      </w:r>
      <w:r>
        <w:rPr>
          <w:b/>
        </w:rPr>
        <w:t>the</w:t>
      </w:r>
      <w:r>
        <w:rPr>
          <w:b/>
          <w:spacing w:val="-2"/>
        </w:rPr>
        <w:t xml:space="preserve"> </w:t>
      </w:r>
      <w:r>
        <w:rPr>
          <w:b/>
        </w:rPr>
        <w:t>precinct</w:t>
      </w:r>
      <w:r>
        <w:rPr>
          <w:b/>
          <w:spacing w:val="-2"/>
        </w:rPr>
        <w:t xml:space="preserve"> </w:t>
      </w:r>
      <w:r>
        <w:rPr>
          <w:b/>
        </w:rPr>
        <w:t>has</w:t>
      </w:r>
      <w:r>
        <w:rPr>
          <w:b/>
          <w:spacing w:val="-2"/>
        </w:rPr>
        <w:t xml:space="preserve"> </w:t>
      </w:r>
      <w:r>
        <w:rPr>
          <w:b/>
        </w:rPr>
        <w:t>elevated</w:t>
      </w:r>
      <w:r>
        <w:rPr>
          <w:b/>
          <w:spacing w:val="-2"/>
        </w:rPr>
        <w:t xml:space="preserve"> </w:t>
      </w:r>
      <w:r>
        <w:rPr>
          <w:b/>
        </w:rPr>
        <w:t>flood evacuation and risk to be a threshold issue for the Marsden Park North precinct.</w:t>
      </w:r>
    </w:p>
    <w:p w:rsidR="002E5B43" w:rsidRDefault="006F5288">
      <w:pPr>
        <w:spacing w:before="118" w:line="247" w:lineRule="auto"/>
        <w:ind w:left="133" w:right="669"/>
        <w:jc w:val="both"/>
        <w:rPr>
          <w:b/>
        </w:rPr>
      </w:pPr>
      <w:r>
        <w:rPr>
          <w:b/>
        </w:rPr>
        <w:t>The</w:t>
      </w:r>
      <w:r>
        <w:rPr>
          <w:b/>
          <w:spacing w:val="-3"/>
        </w:rPr>
        <w:t xml:space="preserve"> </w:t>
      </w:r>
      <w:r>
        <w:rPr>
          <w:b/>
        </w:rPr>
        <w:t>Department’s</w:t>
      </w:r>
      <w:r>
        <w:rPr>
          <w:b/>
          <w:spacing w:val="-3"/>
        </w:rPr>
        <w:t xml:space="preserve"> </w:t>
      </w:r>
      <w:r>
        <w:rPr>
          <w:b/>
        </w:rPr>
        <w:t>primary</w:t>
      </w:r>
      <w:r>
        <w:rPr>
          <w:b/>
          <w:spacing w:val="-3"/>
        </w:rPr>
        <w:t xml:space="preserve"> </w:t>
      </w:r>
      <w:r>
        <w:rPr>
          <w:b/>
        </w:rPr>
        <w:t>focus</w:t>
      </w:r>
      <w:r>
        <w:rPr>
          <w:b/>
          <w:spacing w:val="-3"/>
        </w:rPr>
        <w:t xml:space="preserve"> </w:t>
      </w:r>
      <w:r>
        <w:rPr>
          <w:b/>
        </w:rPr>
        <w:t>has</w:t>
      </w:r>
      <w:r>
        <w:rPr>
          <w:b/>
          <w:spacing w:val="-3"/>
        </w:rPr>
        <w:t xml:space="preserve"> </w:t>
      </w:r>
      <w:r>
        <w:rPr>
          <w:b/>
        </w:rPr>
        <w:t>been</w:t>
      </w:r>
      <w:r>
        <w:rPr>
          <w:b/>
          <w:spacing w:val="-3"/>
        </w:rPr>
        <w:t xml:space="preserve"> </w:t>
      </w:r>
      <w:r>
        <w:rPr>
          <w:b/>
        </w:rPr>
        <w:t>on</w:t>
      </w:r>
      <w:r>
        <w:rPr>
          <w:b/>
          <w:spacing w:val="-3"/>
        </w:rPr>
        <w:t xml:space="preserve"> </w:t>
      </w:r>
      <w:r>
        <w:rPr>
          <w:b/>
        </w:rPr>
        <w:t>understanding</w:t>
      </w:r>
      <w:r>
        <w:rPr>
          <w:b/>
          <w:spacing w:val="-3"/>
        </w:rPr>
        <w:t xml:space="preserve"> </w:t>
      </w:r>
      <w:r>
        <w:rPr>
          <w:b/>
        </w:rPr>
        <w:t>and</w:t>
      </w:r>
      <w:r>
        <w:rPr>
          <w:b/>
          <w:spacing w:val="-3"/>
        </w:rPr>
        <w:t xml:space="preserve"> </w:t>
      </w:r>
      <w:r>
        <w:rPr>
          <w:b/>
        </w:rPr>
        <w:t>responding</w:t>
      </w:r>
      <w:r>
        <w:rPr>
          <w:b/>
          <w:spacing w:val="-3"/>
        </w:rPr>
        <w:t xml:space="preserve"> </w:t>
      </w:r>
      <w:r>
        <w:rPr>
          <w:b/>
        </w:rPr>
        <w:t>to</w:t>
      </w:r>
      <w:r>
        <w:rPr>
          <w:b/>
          <w:spacing w:val="-3"/>
        </w:rPr>
        <w:t xml:space="preserve"> </w:t>
      </w:r>
      <w:r>
        <w:rPr>
          <w:b/>
        </w:rPr>
        <w:t>the</w:t>
      </w:r>
      <w:r>
        <w:rPr>
          <w:b/>
          <w:spacing w:val="-3"/>
        </w:rPr>
        <w:t xml:space="preserve"> </w:t>
      </w:r>
      <w:r>
        <w:rPr>
          <w:b/>
        </w:rPr>
        <w:t>flood risk management considerations addressed in Section 4.</w:t>
      </w:r>
    </w:p>
    <w:p w:rsidR="002E5B43" w:rsidRDefault="002E5B43">
      <w:pPr>
        <w:pStyle w:val="BodyText"/>
        <w:rPr>
          <w:b/>
        </w:rPr>
      </w:pPr>
    </w:p>
    <w:p w:rsidR="002E5B43" w:rsidRDefault="002E5B43">
      <w:pPr>
        <w:pStyle w:val="BodyText"/>
        <w:spacing w:before="107"/>
        <w:rPr>
          <w:b/>
        </w:rPr>
      </w:pPr>
    </w:p>
    <w:p w:rsidR="002E5B43" w:rsidRDefault="006F5288">
      <w:pPr>
        <w:pStyle w:val="Heading1"/>
        <w:numPr>
          <w:ilvl w:val="0"/>
          <w:numId w:val="6"/>
        </w:numPr>
        <w:tabs>
          <w:tab w:val="left" w:pos="853"/>
        </w:tabs>
        <w:ind w:hanging="359"/>
      </w:pPr>
      <w:bookmarkStart w:id="13" w:name="_TOC_250006"/>
      <w:r>
        <w:rPr>
          <w:color w:val="002664"/>
        </w:rPr>
        <w:t>Flood</w:t>
      </w:r>
      <w:r>
        <w:rPr>
          <w:color w:val="002664"/>
          <w:spacing w:val="-15"/>
        </w:rPr>
        <w:t xml:space="preserve"> </w:t>
      </w:r>
      <w:r>
        <w:rPr>
          <w:color w:val="002664"/>
        </w:rPr>
        <w:t>Risk</w:t>
      </w:r>
      <w:r>
        <w:rPr>
          <w:color w:val="002664"/>
          <w:spacing w:val="-14"/>
        </w:rPr>
        <w:t xml:space="preserve"> </w:t>
      </w:r>
      <w:r>
        <w:rPr>
          <w:color w:val="002664"/>
        </w:rPr>
        <w:t>Management</w:t>
      </w:r>
      <w:r>
        <w:rPr>
          <w:color w:val="002664"/>
          <w:spacing w:val="-14"/>
        </w:rPr>
        <w:t xml:space="preserve"> </w:t>
      </w:r>
      <w:bookmarkEnd w:id="13"/>
      <w:r>
        <w:rPr>
          <w:color w:val="002664"/>
          <w:spacing w:val="-2"/>
        </w:rPr>
        <w:t>Considerations</w:t>
      </w:r>
    </w:p>
    <w:p w:rsidR="002E5B43" w:rsidRDefault="006F5288">
      <w:pPr>
        <w:pStyle w:val="Heading2"/>
        <w:numPr>
          <w:ilvl w:val="1"/>
          <w:numId w:val="6"/>
        </w:numPr>
        <w:tabs>
          <w:tab w:val="left" w:pos="851"/>
        </w:tabs>
        <w:spacing w:before="200"/>
        <w:ind w:left="851" w:hanging="717"/>
      </w:pPr>
      <w:bookmarkStart w:id="14" w:name="_TOC_250005"/>
      <w:r>
        <w:rPr>
          <w:color w:val="2C2B2B"/>
        </w:rPr>
        <w:t>Flood</w:t>
      </w:r>
      <w:r>
        <w:rPr>
          <w:color w:val="2C2B2B"/>
          <w:spacing w:val="-5"/>
        </w:rPr>
        <w:t xml:space="preserve"> </w:t>
      </w:r>
      <w:bookmarkEnd w:id="14"/>
      <w:r>
        <w:rPr>
          <w:color w:val="2C2B2B"/>
          <w:spacing w:val="-2"/>
        </w:rPr>
        <w:t>Affectation</w:t>
      </w:r>
    </w:p>
    <w:p w:rsidR="002E5B43" w:rsidRDefault="006F5288">
      <w:pPr>
        <w:pStyle w:val="BodyText"/>
        <w:spacing w:before="126" w:line="247" w:lineRule="auto"/>
        <w:ind w:left="133"/>
      </w:pPr>
      <w:r w:rsidRPr="00773B98">
        <w:rPr>
          <w:highlight w:val="yellow"/>
        </w:rPr>
        <w:t>The</w:t>
      </w:r>
      <w:r w:rsidRPr="00773B98">
        <w:rPr>
          <w:spacing w:val="-3"/>
          <w:highlight w:val="yellow"/>
        </w:rPr>
        <w:t xml:space="preserve"> </w:t>
      </w:r>
      <w:r w:rsidR="00D10704">
        <w:t>Marsden</w:t>
      </w:r>
      <w:r w:rsidR="00D10704">
        <w:rPr>
          <w:spacing w:val="-4"/>
        </w:rPr>
        <w:t xml:space="preserve"> </w:t>
      </w:r>
      <w:r w:rsidR="00D10704">
        <w:t>Park</w:t>
      </w:r>
      <w:r w:rsidR="00D10704">
        <w:rPr>
          <w:spacing w:val="-5"/>
        </w:rPr>
        <w:t xml:space="preserve"> </w:t>
      </w:r>
      <w:r w:rsidR="00D10704">
        <w:t>North</w:t>
      </w:r>
      <w:r w:rsidR="00D10704">
        <w:rPr>
          <w:spacing w:val="-4"/>
        </w:rPr>
        <w:t xml:space="preserve"> </w:t>
      </w:r>
      <w:r w:rsidRPr="00773B98">
        <w:rPr>
          <w:highlight w:val="yellow"/>
        </w:rPr>
        <w:t>Precinct</w:t>
      </w:r>
      <w:r w:rsidRPr="00773B98">
        <w:rPr>
          <w:spacing w:val="-3"/>
          <w:highlight w:val="yellow"/>
        </w:rPr>
        <w:t xml:space="preserve"> </w:t>
      </w:r>
      <w:r w:rsidRPr="00773B98">
        <w:rPr>
          <w:highlight w:val="yellow"/>
        </w:rPr>
        <w:t>is</w:t>
      </w:r>
      <w:r w:rsidRPr="00773B98">
        <w:rPr>
          <w:spacing w:val="-3"/>
          <w:highlight w:val="yellow"/>
        </w:rPr>
        <w:t xml:space="preserve"> </w:t>
      </w:r>
      <w:r w:rsidRPr="00773B98">
        <w:rPr>
          <w:highlight w:val="yellow"/>
        </w:rPr>
        <w:t>subject</w:t>
      </w:r>
      <w:r w:rsidRPr="00773B98">
        <w:rPr>
          <w:spacing w:val="-3"/>
          <w:highlight w:val="yellow"/>
        </w:rPr>
        <w:t xml:space="preserve"> </w:t>
      </w:r>
      <w:r w:rsidRPr="00773B98">
        <w:rPr>
          <w:highlight w:val="yellow"/>
        </w:rPr>
        <w:t>to</w:t>
      </w:r>
      <w:r w:rsidRPr="00773B98">
        <w:rPr>
          <w:spacing w:val="-3"/>
          <w:highlight w:val="yellow"/>
        </w:rPr>
        <w:t xml:space="preserve"> </w:t>
      </w:r>
      <w:r w:rsidRPr="00773B98">
        <w:rPr>
          <w:highlight w:val="yellow"/>
        </w:rPr>
        <w:t>flooding</w:t>
      </w:r>
      <w:r w:rsidRPr="00773B98">
        <w:rPr>
          <w:spacing w:val="-3"/>
          <w:highlight w:val="yellow"/>
        </w:rPr>
        <w:t xml:space="preserve"> </w:t>
      </w:r>
      <w:r w:rsidRPr="00773B98">
        <w:rPr>
          <w:highlight w:val="yellow"/>
        </w:rPr>
        <w:t>from</w:t>
      </w:r>
      <w:r w:rsidRPr="00773B98">
        <w:rPr>
          <w:spacing w:val="-3"/>
          <w:highlight w:val="yellow"/>
        </w:rPr>
        <w:t xml:space="preserve"> </w:t>
      </w:r>
      <w:r w:rsidRPr="00773B98">
        <w:rPr>
          <w:highlight w:val="yellow"/>
        </w:rPr>
        <w:t>the</w:t>
      </w:r>
      <w:r w:rsidRPr="00773B98">
        <w:rPr>
          <w:spacing w:val="-3"/>
          <w:highlight w:val="yellow"/>
        </w:rPr>
        <w:t xml:space="preserve"> </w:t>
      </w:r>
      <w:r w:rsidRPr="00773B98">
        <w:rPr>
          <w:highlight w:val="yellow"/>
        </w:rPr>
        <w:t>Hawkesbury</w:t>
      </w:r>
      <w:r w:rsidRPr="00773B98">
        <w:rPr>
          <w:spacing w:val="-3"/>
          <w:highlight w:val="yellow"/>
        </w:rPr>
        <w:t xml:space="preserve"> </w:t>
      </w:r>
      <w:r w:rsidRPr="00773B98">
        <w:rPr>
          <w:highlight w:val="yellow"/>
        </w:rPr>
        <w:t>River,</w:t>
      </w:r>
      <w:r w:rsidRPr="00773B98">
        <w:rPr>
          <w:spacing w:val="-4"/>
          <w:highlight w:val="yellow"/>
        </w:rPr>
        <w:t xml:space="preserve"> </w:t>
      </w:r>
      <w:r w:rsidRPr="00773B98">
        <w:rPr>
          <w:highlight w:val="yellow"/>
        </w:rPr>
        <w:t>South</w:t>
      </w:r>
      <w:r w:rsidRPr="00773B98">
        <w:rPr>
          <w:spacing w:val="-3"/>
          <w:highlight w:val="yellow"/>
        </w:rPr>
        <w:t xml:space="preserve"> </w:t>
      </w:r>
      <w:r w:rsidRPr="00773B98">
        <w:rPr>
          <w:highlight w:val="yellow"/>
        </w:rPr>
        <w:t>Creek,</w:t>
      </w:r>
      <w:r w:rsidRPr="00773B98">
        <w:rPr>
          <w:spacing w:val="-3"/>
          <w:highlight w:val="yellow"/>
        </w:rPr>
        <w:t xml:space="preserve"> </w:t>
      </w:r>
      <w:r w:rsidRPr="00773B98">
        <w:rPr>
          <w:highlight w:val="yellow"/>
        </w:rPr>
        <w:t>Eastern</w:t>
      </w:r>
      <w:r w:rsidRPr="00773B98">
        <w:rPr>
          <w:spacing w:val="-3"/>
          <w:highlight w:val="yellow"/>
        </w:rPr>
        <w:t xml:space="preserve"> </w:t>
      </w:r>
      <w:r w:rsidRPr="00773B98">
        <w:rPr>
          <w:highlight w:val="yellow"/>
        </w:rPr>
        <w:t>Creek</w:t>
      </w:r>
      <w:r w:rsidRPr="00773B98">
        <w:rPr>
          <w:spacing w:val="-3"/>
          <w:highlight w:val="yellow"/>
        </w:rPr>
        <w:t xml:space="preserve"> </w:t>
      </w:r>
      <w:r w:rsidRPr="00773B98">
        <w:rPr>
          <w:highlight w:val="yellow"/>
        </w:rPr>
        <w:t>and localised flooding.</w:t>
      </w:r>
    </w:p>
    <w:p w:rsidR="002E5B43" w:rsidRDefault="006F5288">
      <w:pPr>
        <w:pStyle w:val="BodyText"/>
        <w:spacing w:before="119" w:line="247" w:lineRule="auto"/>
        <w:ind w:left="133" w:right="377"/>
      </w:pPr>
      <w:r w:rsidRPr="00773B98">
        <w:rPr>
          <w:highlight w:val="yellow"/>
        </w:rPr>
        <w:t>The dominant flooding source is from the Hawkesbury River</w:t>
      </w:r>
      <w:r>
        <w:t>. Figure 1 (Page 2) shows the Precinct’s</w:t>
      </w:r>
      <w:r>
        <w:rPr>
          <w:spacing w:val="-2"/>
        </w:rPr>
        <w:t xml:space="preserve"> </w:t>
      </w:r>
      <w:r>
        <w:t>draft</w:t>
      </w:r>
      <w:r>
        <w:rPr>
          <w:spacing w:val="-2"/>
        </w:rPr>
        <w:t xml:space="preserve"> </w:t>
      </w:r>
      <w:r>
        <w:t>Land</w:t>
      </w:r>
      <w:r>
        <w:rPr>
          <w:spacing w:val="-2"/>
        </w:rPr>
        <w:t xml:space="preserve"> </w:t>
      </w:r>
      <w:r>
        <w:t>Zoning</w:t>
      </w:r>
      <w:r>
        <w:rPr>
          <w:spacing w:val="-2"/>
        </w:rPr>
        <w:t xml:space="preserve"> </w:t>
      </w:r>
      <w:r>
        <w:t>Plan</w:t>
      </w:r>
      <w:r>
        <w:rPr>
          <w:spacing w:val="-2"/>
        </w:rPr>
        <w:t xml:space="preserve"> </w:t>
      </w:r>
      <w:r>
        <w:t>with</w:t>
      </w:r>
      <w:r>
        <w:rPr>
          <w:spacing w:val="-2"/>
        </w:rPr>
        <w:t xml:space="preserve"> </w:t>
      </w:r>
      <w:r>
        <w:t>the</w:t>
      </w:r>
      <w:r>
        <w:rPr>
          <w:spacing w:val="-2"/>
        </w:rPr>
        <w:t xml:space="preserve"> </w:t>
      </w:r>
      <w:r>
        <w:t>Hawkesbury</w:t>
      </w:r>
      <w:r>
        <w:rPr>
          <w:spacing w:val="-2"/>
        </w:rPr>
        <w:t xml:space="preserve"> </w:t>
      </w:r>
      <w:r>
        <w:t>River</w:t>
      </w:r>
      <w:r>
        <w:rPr>
          <w:spacing w:val="-2"/>
        </w:rPr>
        <w:t xml:space="preserve"> </w:t>
      </w:r>
      <w:r>
        <w:t>1</w:t>
      </w:r>
      <w:r>
        <w:rPr>
          <w:spacing w:val="-2"/>
        </w:rPr>
        <w:t xml:space="preserve"> </w:t>
      </w:r>
      <w:r>
        <w:t>in</w:t>
      </w:r>
      <w:r>
        <w:rPr>
          <w:spacing w:val="-2"/>
        </w:rPr>
        <w:t xml:space="preserve"> </w:t>
      </w:r>
      <w:r>
        <w:t>100</w:t>
      </w:r>
      <w:r>
        <w:rPr>
          <w:spacing w:val="-2"/>
        </w:rPr>
        <w:t xml:space="preserve"> </w:t>
      </w:r>
      <w:r>
        <w:t>chance</w:t>
      </w:r>
      <w:r>
        <w:rPr>
          <w:spacing w:val="-2"/>
        </w:rPr>
        <w:t xml:space="preserve"> </w:t>
      </w:r>
      <w:r>
        <w:t>per</w:t>
      </w:r>
      <w:r>
        <w:rPr>
          <w:spacing w:val="-2"/>
        </w:rPr>
        <w:t xml:space="preserve"> </w:t>
      </w:r>
      <w:r>
        <w:t>year</w:t>
      </w:r>
      <w:r>
        <w:rPr>
          <w:spacing w:val="-2"/>
        </w:rPr>
        <w:t xml:space="preserve"> </w:t>
      </w:r>
      <w:r>
        <w:t>flood</w:t>
      </w:r>
      <w:r>
        <w:rPr>
          <w:spacing w:val="-2"/>
        </w:rPr>
        <w:t xml:space="preserve"> </w:t>
      </w:r>
      <w:r>
        <w:t>and Probable Maximum Flood (PMF) extents.</w:t>
      </w:r>
    </w:p>
    <w:p w:rsidR="002E5B43" w:rsidRDefault="006F5288">
      <w:pPr>
        <w:pStyle w:val="BodyText"/>
        <w:spacing w:before="118" w:line="247" w:lineRule="auto"/>
        <w:ind w:left="133" w:right="316"/>
      </w:pPr>
      <w:r>
        <w:t>The draft Precinct plan proposed no new dwellings below the 1 in 100 chance per year flood level and an upper limit of 4100 dwellings for land generally between the 1 in 100 chance per year flood level</w:t>
      </w:r>
      <w:r>
        <w:rPr>
          <w:spacing w:val="-3"/>
        </w:rPr>
        <w:t xml:space="preserve"> </w:t>
      </w:r>
      <w:r>
        <w:t>and</w:t>
      </w:r>
      <w:r>
        <w:rPr>
          <w:spacing w:val="-3"/>
        </w:rPr>
        <w:t xml:space="preserve"> </w:t>
      </w:r>
      <w:r>
        <w:t>the</w:t>
      </w:r>
      <w:r>
        <w:rPr>
          <w:spacing w:val="-3"/>
        </w:rPr>
        <w:t xml:space="preserve"> </w:t>
      </w:r>
      <w:r>
        <w:t>PMF.</w:t>
      </w:r>
      <w:r>
        <w:rPr>
          <w:spacing w:val="-3"/>
        </w:rPr>
        <w:t xml:space="preserve"> </w:t>
      </w:r>
      <w:r>
        <w:t>The</w:t>
      </w:r>
      <w:r>
        <w:rPr>
          <w:spacing w:val="-3"/>
        </w:rPr>
        <w:t xml:space="preserve"> </w:t>
      </w:r>
      <w:r>
        <w:t>4100</w:t>
      </w:r>
      <w:r>
        <w:rPr>
          <w:spacing w:val="-3"/>
        </w:rPr>
        <w:t xml:space="preserve"> </w:t>
      </w:r>
      <w:r>
        <w:t>dwelling</w:t>
      </w:r>
      <w:r>
        <w:rPr>
          <w:spacing w:val="-3"/>
        </w:rPr>
        <w:t xml:space="preserve"> </w:t>
      </w:r>
      <w:r>
        <w:t>upper</w:t>
      </w:r>
      <w:r>
        <w:rPr>
          <w:spacing w:val="-3"/>
        </w:rPr>
        <w:t xml:space="preserve"> </w:t>
      </w:r>
      <w:r>
        <w:t>limit</w:t>
      </w:r>
      <w:r>
        <w:rPr>
          <w:spacing w:val="-3"/>
        </w:rPr>
        <w:t xml:space="preserve"> </w:t>
      </w:r>
      <w:r>
        <w:t>was</w:t>
      </w:r>
      <w:r>
        <w:rPr>
          <w:spacing w:val="-3"/>
        </w:rPr>
        <w:t xml:space="preserve"> </w:t>
      </w:r>
      <w:r>
        <w:t>based</w:t>
      </w:r>
      <w:r>
        <w:rPr>
          <w:spacing w:val="-3"/>
        </w:rPr>
        <w:t xml:space="preserve"> </w:t>
      </w:r>
      <w:r>
        <w:t>on</w:t>
      </w:r>
      <w:r>
        <w:rPr>
          <w:spacing w:val="-3"/>
        </w:rPr>
        <w:t xml:space="preserve"> </w:t>
      </w:r>
      <w:r>
        <w:t>the</w:t>
      </w:r>
      <w:r>
        <w:rPr>
          <w:spacing w:val="-3"/>
        </w:rPr>
        <w:t xml:space="preserve"> </w:t>
      </w:r>
      <w:r>
        <w:t>Department’s</w:t>
      </w:r>
      <w:r>
        <w:rPr>
          <w:spacing w:val="-3"/>
        </w:rPr>
        <w:t xml:space="preserve"> </w:t>
      </w:r>
      <w:r>
        <w:t>understanding</w:t>
      </w:r>
      <w:r>
        <w:rPr>
          <w:spacing w:val="-3"/>
        </w:rPr>
        <w:t xml:space="preserve"> </w:t>
      </w:r>
      <w:r>
        <w:t>of regional flood evacuation capacities at the time of preparation of the draft Precinct plan.</w:t>
      </w:r>
    </w:p>
    <w:p w:rsidR="002E5B43" w:rsidRDefault="006F5288">
      <w:pPr>
        <w:pStyle w:val="BodyText"/>
        <w:spacing w:before="118" w:line="247" w:lineRule="auto"/>
        <w:ind w:left="133" w:right="457"/>
        <w:jc w:val="both"/>
      </w:pPr>
      <w:r w:rsidRPr="00773B98">
        <w:rPr>
          <w:highlight w:val="yellow"/>
        </w:rPr>
        <w:t>In</w:t>
      </w:r>
      <w:r w:rsidRPr="00773B98">
        <w:rPr>
          <w:spacing w:val="-3"/>
          <w:highlight w:val="yellow"/>
        </w:rPr>
        <w:t xml:space="preserve"> </w:t>
      </w:r>
      <w:r w:rsidRPr="00773B98">
        <w:rPr>
          <w:highlight w:val="yellow"/>
        </w:rPr>
        <w:t>March</w:t>
      </w:r>
      <w:r w:rsidRPr="00773B98">
        <w:rPr>
          <w:spacing w:val="-3"/>
          <w:highlight w:val="yellow"/>
        </w:rPr>
        <w:t xml:space="preserve"> </w:t>
      </w:r>
      <w:r w:rsidRPr="00773B98">
        <w:rPr>
          <w:highlight w:val="yellow"/>
        </w:rPr>
        <w:t>2021,</w:t>
      </w:r>
      <w:r w:rsidRPr="00773B98">
        <w:rPr>
          <w:spacing w:val="-3"/>
          <w:highlight w:val="yellow"/>
        </w:rPr>
        <w:t xml:space="preserve"> </w:t>
      </w:r>
      <w:r w:rsidRPr="00773B98">
        <w:rPr>
          <w:highlight w:val="yellow"/>
        </w:rPr>
        <w:t>late</w:t>
      </w:r>
      <w:r w:rsidRPr="00773B98">
        <w:rPr>
          <w:spacing w:val="-3"/>
          <w:highlight w:val="yellow"/>
        </w:rPr>
        <w:t xml:space="preserve"> </w:t>
      </w:r>
      <w:r w:rsidRPr="00773B98">
        <w:rPr>
          <w:highlight w:val="yellow"/>
        </w:rPr>
        <w:t>February/early</w:t>
      </w:r>
      <w:r w:rsidRPr="00773B98">
        <w:rPr>
          <w:spacing w:val="-4"/>
          <w:highlight w:val="yellow"/>
        </w:rPr>
        <w:t xml:space="preserve"> </w:t>
      </w:r>
      <w:r w:rsidRPr="00773B98">
        <w:rPr>
          <w:highlight w:val="yellow"/>
        </w:rPr>
        <w:t>March</w:t>
      </w:r>
      <w:r w:rsidRPr="00773B98">
        <w:rPr>
          <w:spacing w:val="-3"/>
          <w:highlight w:val="yellow"/>
        </w:rPr>
        <w:t xml:space="preserve"> </w:t>
      </w:r>
      <w:r w:rsidRPr="00773B98">
        <w:rPr>
          <w:highlight w:val="yellow"/>
        </w:rPr>
        <w:t>2022</w:t>
      </w:r>
      <w:r w:rsidRPr="00773B98">
        <w:rPr>
          <w:spacing w:val="-3"/>
          <w:highlight w:val="yellow"/>
        </w:rPr>
        <w:t xml:space="preserve"> </w:t>
      </w:r>
      <w:r w:rsidRPr="00773B98">
        <w:rPr>
          <w:highlight w:val="yellow"/>
        </w:rPr>
        <w:t>and</w:t>
      </w:r>
      <w:r w:rsidRPr="00773B98">
        <w:rPr>
          <w:spacing w:val="-3"/>
          <w:highlight w:val="yellow"/>
        </w:rPr>
        <w:t xml:space="preserve"> </w:t>
      </w:r>
      <w:r w:rsidRPr="00773B98">
        <w:rPr>
          <w:highlight w:val="yellow"/>
        </w:rPr>
        <w:t>July</w:t>
      </w:r>
      <w:r w:rsidRPr="00773B98">
        <w:rPr>
          <w:spacing w:val="-3"/>
          <w:highlight w:val="yellow"/>
        </w:rPr>
        <w:t xml:space="preserve"> </w:t>
      </w:r>
      <w:r w:rsidRPr="00773B98">
        <w:rPr>
          <w:highlight w:val="yellow"/>
        </w:rPr>
        <w:t>2022</w:t>
      </w:r>
      <w:r w:rsidRPr="00773B98">
        <w:rPr>
          <w:spacing w:val="-3"/>
          <w:highlight w:val="yellow"/>
        </w:rPr>
        <w:t xml:space="preserve"> </w:t>
      </w:r>
      <w:r w:rsidRPr="00773B98">
        <w:rPr>
          <w:highlight w:val="yellow"/>
        </w:rPr>
        <w:t>major</w:t>
      </w:r>
      <w:r w:rsidRPr="00773B98">
        <w:rPr>
          <w:spacing w:val="-3"/>
          <w:highlight w:val="yellow"/>
        </w:rPr>
        <w:t xml:space="preserve"> </w:t>
      </w:r>
      <w:r w:rsidRPr="00773B98">
        <w:rPr>
          <w:highlight w:val="yellow"/>
        </w:rPr>
        <w:t>flooding</w:t>
      </w:r>
      <w:r w:rsidRPr="00773B98">
        <w:rPr>
          <w:spacing w:val="-3"/>
          <w:highlight w:val="yellow"/>
        </w:rPr>
        <w:t xml:space="preserve"> </w:t>
      </w:r>
      <w:r w:rsidRPr="00773B98">
        <w:rPr>
          <w:highlight w:val="yellow"/>
        </w:rPr>
        <w:t>occurred</w:t>
      </w:r>
      <w:r w:rsidRPr="00773B98">
        <w:rPr>
          <w:spacing w:val="-3"/>
          <w:highlight w:val="yellow"/>
        </w:rPr>
        <w:t xml:space="preserve"> </w:t>
      </w:r>
      <w:r w:rsidRPr="00773B98">
        <w:rPr>
          <w:highlight w:val="yellow"/>
        </w:rPr>
        <w:t>throughout the Hawkesbury - Nepean River floodplain. These floods</w:t>
      </w:r>
      <w:r w:rsidRPr="00773B98">
        <w:rPr>
          <w:spacing w:val="-1"/>
          <w:highlight w:val="yellow"/>
        </w:rPr>
        <w:t xml:space="preserve"> </w:t>
      </w:r>
      <w:r w:rsidRPr="00773B98">
        <w:rPr>
          <w:highlight w:val="yellow"/>
        </w:rPr>
        <w:t>inundated widespread areas of Western Sydney, including parts of the Precinct</w:t>
      </w:r>
      <w:r>
        <w:t>.</w:t>
      </w:r>
    </w:p>
    <w:p w:rsidR="002E5B43" w:rsidRDefault="006F5288">
      <w:pPr>
        <w:pStyle w:val="BodyText"/>
        <w:spacing w:before="118" w:line="247" w:lineRule="auto"/>
        <w:ind w:left="133" w:right="316"/>
      </w:pPr>
      <w:r w:rsidRPr="00773B98">
        <w:rPr>
          <w:highlight w:val="yellow"/>
        </w:rPr>
        <w:t>The</w:t>
      </w:r>
      <w:r w:rsidRPr="00773B98">
        <w:rPr>
          <w:spacing w:val="-3"/>
          <w:highlight w:val="yellow"/>
        </w:rPr>
        <w:t xml:space="preserve"> </w:t>
      </w:r>
      <w:r w:rsidRPr="00773B98">
        <w:rPr>
          <w:highlight w:val="yellow"/>
        </w:rPr>
        <w:t>2022</w:t>
      </w:r>
      <w:r w:rsidRPr="00773B98">
        <w:rPr>
          <w:spacing w:val="-3"/>
          <w:highlight w:val="yellow"/>
        </w:rPr>
        <w:t xml:space="preserve"> </w:t>
      </w:r>
      <w:r w:rsidRPr="00773B98">
        <w:rPr>
          <w:highlight w:val="yellow"/>
        </w:rPr>
        <w:t>floods</w:t>
      </w:r>
      <w:r w:rsidRPr="00773B98">
        <w:rPr>
          <w:spacing w:val="-3"/>
          <w:highlight w:val="yellow"/>
        </w:rPr>
        <w:t xml:space="preserve"> </w:t>
      </w:r>
      <w:r w:rsidRPr="00773B98">
        <w:rPr>
          <w:highlight w:val="yellow"/>
        </w:rPr>
        <w:t>reached</w:t>
      </w:r>
      <w:r w:rsidRPr="00773B98">
        <w:rPr>
          <w:spacing w:val="-3"/>
          <w:highlight w:val="yellow"/>
        </w:rPr>
        <w:t xml:space="preserve"> </w:t>
      </w:r>
      <w:r w:rsidRPr="00773B98">
        <w:rPr>
          <w:highlight w:val="yellow"/>
        </w:rPr>
        <w:t>heights</w:t>
      </w:r>
      <w:r w:rsidRPr="00773B98">
        <w:rPr>
          <w:spacing w:val="-3"/>
          <w:highlight w:val="yellow"/>
        </w:rPr>
        <w:t xml:space="preserve"> </w:t>
      </w:r>
      <w:r w:rsidRPr="00773B98">
        <w:rPr>
          <w:highlight w:val="yellow"/>
        </w:rPr>
        <w:t>(at</w:t>
      </w:r>
      <w:r w:rsidRPr="00773B98">
        <w:rPr>
          <w:spacing w:val="-3"/>
          <w:highlight w:val="yellow"/>
        </w:rPr>
        <w:t xml:space="preserve"> </w:t>
      </w:r>
      <w:r w:rsidRPr="00773B98">
        <w:rPr>
          <w:highlight w:val="yellow"/>
        </w:rPr>
        <w:t>Windsor)</w:t>
      </w:r>
      <w:r w:rsidRPr="00773B98">
        <w:rPr>
          <w:spacing w:val="-3"/>
          <w:highlight w:val="yellow"/>
        </w:rPr>
        <w:t xml:space="preserve"> </w:t>
      </w:r>
      <w:r w:rsidRPr="00773B98">
        <w:rPr>
          <w:highlight w:val="yellow"/>
        </w:rPr>
        <w:t>of</w:t>
      </w:r>
      <w:r w:rsidRPr="00773B98">
        <w:rPr>
          <w:spacing w:val="-3"/>
          <w:highlight w:val="yellow"/>
        </w:rPr>
        <w:t xml:space="preserve"> </w:t>
      </w:r>
      <w:r w:rsidRPr="00773B98">
        <w:rPr>
          <w:highlight w:val="yellow"/>
        </w:rPr>
        <w:t>13.8m</w:t>
      </w:r>
      <w:r w:rsidRPr="00773B98">
        <w:rPr>
          <w:spacing w:val="-3"/>
          <w:highlight w:val="yellow"/>
        </w:rPr>
        <w:t xml:space="preserve"> </w:t>
      </w:r>
      <w:r w:rsidRPr="00773B98">
        <w:rPr>
          <w:highlight w:val="yellow"/>
        </w:rPr>
        <w:t>Australian</w:t>
      </w:r>
      <w:r w:rsidRPr="00773B98">
        <w:rPr>
          <w:spacing w:val="-3"/>
          <w:highlight w:val="yellow"/>
        </w:rPr>
        <w:t xml:space="preserve"> </w:t>
      </w:r>
      <w:r w:rsidRPr="00773B98">
        <w:rPr>
          <w:highlight w:val="yellow"/>
        </w:rPr>
        <w:t>Height</w:t>
      </w:r>
      <w:r w:rsidRPr="00773B98">
        <w:rPr>
          <w:spacing w:val="-3"/>
          <w:highlight w:val="yellow"/>
        </w:rPr>
        <w:t xml:space="preserve"> </w:t>
      </w:r>
      <w:r w:rsidRPr="00773B98">
        <w:rPr>
          <w:highlight w:val="yellow"/>
        </w:rPr>
        <w:t>Datum</w:t>
      </w:r>
      <w:r w:rsidRPr="00773B98">
        <w:rPr>
          <w:spacing w:val="-3"/>
          <w:highlight w:val="yellow"/>
        </w:rPr>
        <w:t xml:space="preserve"> </w:t>
      </w:r>
      <w:r w:rsidRPr="00773B98">
        <w:rPr>
          <w:highlight w:val="yellow"/>
        </w:rPr>
        <w:t>(AHD)</w:t>
      </w:r>
      <w:r w:rsidRPr="00773B98">
        <w:rPr>
          <w:spacing w:val="-3"/>
          <w:highlight w:val="yellow"/>
        </w:rPr>
        <w:t xml:space="preserve"> </w:t>
      </w:r>
      <w:r w:rsidRPr="00773B98">
        <w:rPr>
          <w:highlight w:val="yellow"/>
        </w:rPr>
        <w:t>and</w:t>
      </w:r>
      <w:r w:rsidRPr="00773B98">
        <w:rPr>
          <w:spacing w:val="-3"/>
          <w:highlight w:val="yellow"/>
        </w:rPr>
        <w:t xml:space="preserve"> </w:t>
      </w:r>
      <w:r w:rsidRPr="00773B98">
        <w:rPr>
          <w:highlight w:val="yellow"/>
        </w:rPr>
        <w:t xml:space="preserve">13.9m AHD respectively and were marginally higher than a 1 in 20 chance per year flood level (13.7m </w:t>
      </w:r>
      <w:r w:rsidRPr="00773B98">
        <w:rPr>
          <w:spacing w:val="-2"/>
          <w:highlight w:val="yellow"/>
        </w:rPr>
        <w:t>AHD).</w:t>
      </w:r>
    </w:p>
    <w:p w:rsidR="002E5B43" w:rsidRDefault="006F5288">
      <w:pPr>
        <w:pStyle w:val="BodyText"/>
        <w:spacing w:before="119" w:line="247" w:lineRule="auto"/>
        <w:ind w:left="133" w:right="316"/>
      </w:pPr>
      <w:r w:rsidRPr="00773B98">
        <w:rPr>
          <w:highlight w:val="yellow"/>
        </w:rPr>
        <w:t>The March 2021 flood reached a height (at Windsor) of 12.9m AHD and was approximately half- way</w:t>
      </w:r>
      <w:r w:rsidRPr="00773B98">
        <w:rPr>
          <w:spacing w:val="-2"/>
          <w:highlight w:val="yellow"/>
        </w:rPr>
        <w:t xml:space="preserve"> </w:t>
      </w:r>
      <w:r w:rsidRPr="00773B98">
        <w:rPr>
          <w:highlight w:val="yellow"/>
        </w:rPr>
        <w:t>between</w:t>
      </w:r>
      <w:r w:rsidRPr="00773B98">
        <w:rPr>
          <w:spacing w:val="-2"/>
          <w:highlight w:val="yellow"/>
        </w:rPr>
        <w:t xml:space="preserve"> </w:t>
      </w:r>
      <w:r w:rsidRPr="00773B98">
        <w:rPr>
          <w:highlight w:val="yellow"/>
        </w:rPr>
        <w:t>the</w:t>
      </w:r>
      <w:r w:rsidRPr="00773B98">
        <w:rPr>
          <w:spacing w:val="-2"/>
          <w:highlight w:val="yellow"/>
        </w:rPr>
        <w:t xml:space="preserve"> </w:t>
      </w:r>
      <w:r w:rsidRPr="00773B98">
        <w:rPr>
          <w:highlight w:val="yellow"/>
        </w:rPr>
        <w:t>height</w:t>
      </w:r>
      <w:r w:rsidRPr="00773B98">
        <w:rPr>
          <w:spacing w:val="-3"/>
          <w:highlight w:val="yellow"/>
        </w:rPr>
        <w:t xml:space="preserve"> </w:t>
      </w:r>
      <w:r w:rsidRPr="00773B98">
        <w:rPr>
          <w:highlight w:val="yellow"/>
        </w:rPr>
        <w:t>of</w:t>
      </w:r>
      <w:r w:rsidRPr="00773B98">
        <w:rPr>
          <w:spacing w:val="-2"/>
          <w:highlight w:val="yellow"/>
        </w:rPr>
        <w:t xml:space="preserve"> </w:t>
      </w:r>
      <w:r w:rsidRPr="00773B98">
        <w:rPr>
          <w:highlight w:val="yellow"/>
        </w:rPr>
        <w:t>a</w:t>
      </w:r>
      <w:r w:rsidRPr="00773B98">
        <w:rPr>
          <w:spacing w:val="-2"/>
          <w:highlight w:val="yellow"/>
        </w:rPr>
        <w:t xml:space="preserve"> </w:t>
      </w:r>
      <w:r w:rsidRPr="00773B98">
        <w:rPr>
          <w:highlight w:val="yellow"/>
        </w:rPr>
        <w:t>1</w:t>
      </w:r>
      <w:r w:rsidRPr="00773B98">
        <w:rPr>
          <w:spacing w:val="-2"/>
          <w:highlight w:val="yellow"/>
        </w:rPr>
        <w:t xml:space="preserve"> </w:t>
      </w:r>
      <w:r w:rsidRPr="00773B98">
        <w:rPr>
          <w:highlight w:val="yellow"/>
        </w:rPr>
        <w:t>in</w:t>
      </w:r>
      <w:r w:rsidRPr="00773B98">
        <w:rPr>
          <w:spacing w:val="-2"/>
          <w:highlight w:val="yellow"/>
        </w:rPr>
        <w:t xml:space="preserve"> </w:t>
      </w:r>
      <w:r w:rsidRPr="00773B98">
        <w:rPr>
          <w:highlight w:val="yellow"/>
        </w:rPr>
        <w:t>10</w:t>
      </w:r>
      <w:r w:rsidRPr="00773B98">
        <w:rPr>
          <w:spacing w:val="-3"/>
          <w:highlight w:val="yellow"/>
        </w:rPr>
        <w:t xml:space="preserve"> </w:t>
      </w:r>
      <w:r w:rsidRPr="00773B98">
        <w:rPr>
          <w:highlight w:val="yellow"/>
        </w:rPr>
        <w:t>chance</w:t>
      </w:r>
      <w:r w:rsidRPr="00773B98">
        <w:rPr>
          <w:spacing w:val="-2"/>
          <w:highlight w:val="yellow"/>
        </w:rPr>
        <w:t xml:space="preserve"> </w:t>
      </w:r>
      <w:r w:rsidRPr="00773B98">
        <w:rPr>
          <w:highlight w:val="yellow"/>
        </w:rPr>
        <w:t>per</w:t>
      </w:r>
      <w:r w:rsidRPr="00773B98">
        <w:rPr>
          <w:spacing w:val="-3"/>
          <w:highlight w:val="yellow"/>
        </w:rPr>
        <w:t xml:space="preserve"> </w:t>
      </w:r>
      <w:r w:rsidRPr="00773B98">
        <w:rPr>
          <w:highlight w:val="yellow"/>
        </w:rPr>
        <w:t>year</w:t>
      </w:r>
      <w:r w:rsidRPr="00773B98">
        <w:rPr>
          <w:spacing w:val="-2"/>
          <w:highlight w:val="yellow"/>
        </w:rPr>
        <w:t xml:space="preserve"> </w:t>
      </w:r>
      <w:r w:rsidRPr="00773B98">
        <w:rPr>
          <w:highlight w:val="yellow"/>
        </w:rPr>
        <w:t>flood</w:t>
      </w:r>
      <w:r w:rsidRPr="00773B98">
        <w:rPr>
          <w:spacing w:val="-2"/>
          <w:highlight w:val="yellow"/>
        </w:rPr>
        <w:t xml:space="preserve"> </w:t>
      </w:r>
      <w:r w:rsidRPr="00773B98">
        <w:rPr>
          <w:highlight w:val="yellow"/>
        </w:rPr>
        <w:t>level</w:t>
      </w:r>
      <w:r w:rsidRPr="00773B98">
        <w:rPr>
          <w:spacing w:val="-2"/>
          <w:highlight w:val="yellow"/>
        </w:rPr>
        <w:t xml:space="preserve"> </w:t>
      </w:r>
      <w:r w:rsidRPr="00773B98">
        <w:rPr>
          <w:highlight w:val="yellow"/>
        </w:rPr>
        <w:t>(11.9m</w:t>
      </w:r>
      <w:r w:rsidRPr="00773B98">
        <w:rPr>
          <w:spacing w:val="-2"/>
          <w:highlight w:val="yellow"/>
        </w:rPr>
        <w:t xml:space="preserve"> </w:t>
      </w:r>
      <w:r w:rsidRPr="00773B98">
        <w:rPr>
          <w:highlight w:val="yellow"/>
        </w:rPr>
        <w:t>AHD)</w:t>
      </w:r>
      <w:r w:rsidRPr="00773B98">
        <w:rPr>
          <w:spacing w:val="-2"/>
          <w:highlight w:val="yellow"/>
        </w:rPr>
        <w:t xml:space="preserve"> </w:t>
      </w:r>
      <w:r w:rsidRPr="00773B98">
        <w:rPr>
          <w:highlight w:val="yellow"/>
        </w:rPr>
        <w:t>and</w:t>
      </w:r>
      <w:r w:rsidRPr="00773B98">
        <w:rPr>
          <w:spacing w:val="-2"/>
          <w:highlight w:val="yellow"/>
        </w:rPr>
        <w:t xml:space="preserve"> </w:t>
      </w:r>
      <w:r w:rsidRPr="00773B98">
        <w:rPr>
          <w:highlight w:val="yellow"/>
        </w:rPr>
        <w:t>a</w:t>
      </w:r>
      <w:r w:rsidRPr="00773B98">
        <w:rPr>
          <w:spacing w:val="-1"/>
          <w:highlight w:val="yellow"/>
        </w:rPr>
        <w:t xml:space="preserve"> </w:t>
      </w:r>
      <w:r w:rsidRPr="00773B98">
        <w:rPr>
          <w:highlight w:val="yellow"/>
        </w:rPr>
        <w:t>1</w:t>
      </w:r>
      <w:r w:rsidRPr="00773B98">
        <w:rPr>
          <w:spacing w:val="-2"/>
          <w:highlight w:val="yellow"/>
        </w:rPr>
        <w:t xml:space="preserve"> </w:t>
      </w:r>
      <w:r w:rsidRPr="00773B98">
        <w:rPr>
          <w:highlight w:val="yellow"/>
        </w:rPr>
        <w:t>in</w:t>
      </w:r>
      <w:r w:rsidRPr="00773B98">
        <w:rPr>
          <w:spacing w:val="-2"/>
          <w:highlight w:val="yellow"/>
        </w:rPr>
        <w:t xml:space="preserve"> </w:t>
      </w:r>
      <w:r w:rsidRPr="00773B98">
        <w:rPr>
          <w:highlight w:val="yellow"/>
        </w:rPr>
        <w:t>20</w:t>
      </w:r>
      <w:r w:rsidRPr="00773B98">
        <w:rPr>
          <w:spacing w:val="-2"/>
          <w:highlight w:val="yellow"/>
        </w:rPr>
        <w:t xml:space="preserve"> </w:t>
      </w:r>
      <w:r w:rsidRPr="00773B98">
        <w:rPr>
          <w:highlight w:val="yellow"/>
        </w:rPr>
        <w:t>chance per year flood level.</w:t>
      </w:r>
    </w:p>
    <w:p w:rsidR="002E5B43" w:rsidRDefault="006F5288">
      <w:pPr>
        <w:pStyle w:val="BodyText"/>
        <w:spacing w:before="207"/>
        <w:rPr>
          <w:sz w:val="20"/>
        </w:rPr>
      </w:pPr>
      <w:r>
        <w:rPr>
          <w:noProof/>
          <w:lang w:val="en-AU" w:eastAsia="en-AU"/>
        </w:rPr>
        <mc:AlternateContent>
          <mc:Choice Requires="wps">
            <w:drawing>
              <wp:anchor distT="0" distB="0" distL="0" distR="0" simplePos="0" relativeHeight="487590400" behindDoc="1" locked="0" layoutInCell="1" allowOverlap="1">
                <wp:simplePos x="0" y="0"/>
                <wp:positionH relativeFrom="page">
                  <wp:posOffset>720090</wp:posOffset>
                </wp:positionH>
                <wp:positionV relativeFrom="paragraph">
                  <wp:posOffset>292974</wp:posOffset>
                </wp:positionV>
                <wp:extent cx="1828800" cy="698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49677A" id="Graphic 16" o:spid="_x0000_s1026" style="position:absolute;margin-left:56.7pt;margin-top:23.05pt;width:2in;height:.5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" path="m1828800,l,,,6857r1828800,l1828800,xe" fillcolor="black" stroked="f">
                <v:path arrowok="t"/>
                <w10:wrap type="topAndBottom" anchorx="page"/>
              </v:shape>
            </w:pict>
          </mc:Fallback>
        </mc:AlternateContent>
      </w:r>
    </w:p>
    <w:p w:rsidR="002E5B43" w:rsidRDefault="006F5288">
      <w:pPr>
        <w:pStyle w:val="BodyText"/>
        <w:spacing w:before="92"/>
        <w:ind w:left="133" w:right="377"/>
      </w:pPr>
      <w:r>
        <w:rPr>
          <w:position w:val="7"/>
          <w:sz w:val="14"/>
        </w:rPr>
        <w:t>3</w:t>
      </w:r>
      <w:r>
        <w:rPr>
          <w:spacing w:val="22"/>
          <w:position w:val="7"/>
          <w:sz w:val="14"/>
        </w:rPr>
        <w:t xml:space="preserve"> </w:t>
      </w:r>
      <w:r w:rsidRPr="00773B98">
        <w:rPr>
          <w:highlight w:val="yellow"/>
        </w:rPr>
        <w:t>The Scheduled Lands are a group of approximately 3800 small properties in the Precinct. The properties</w:t>
      </w:r>
      <w:r w:rsidRPr="00773B98">
        <w:rPr>
          <w:spacing w:val="-3"/>
          <w:highlight w:val="yellow"/>
        </w:rPr>
        <w:t xml:space="preserve"> </w:t>
      </w:r>
      <w:r w:rsidRPr="00773B98">
        <w:rPr>
          <w:highlight w:val="yellow"/>
        </w:rPr>
        <w:t>were</w:t>
      </w:r>
      <w:r w:rsidRPr="00773B98">
        <w:rPr>
          <w:spacing w:val="-3"/>
          <w:highlight w:val="yellow"/>
        </w:rPr>
        <w:t xml:space="preserve"> </w:t>
      </w:r>
      <w:r w:rsidRPr="00773B98">
        <w:rPr>
          <w:highlight w:val="yellow"/>
        </w:rPr>
        <w:t>created</w:t>
      </w:r>
      <w:r w:rsidRPr="00773B98">
        <w:rPr>
          <w:spacing w:val="-3"/>
          <w:highlight w:val="yellow"/>
        </w:rPr>
        <w:t xml:space="preserve"> </w:t>
      </w:r>
      <w:r w:rsidRPr="00773B98">
        <w:rPr>
          <w:highlight w:val="yellow"/>
        </w:rPr>
        <w:t>from</w:t>
      </w:r>
      <w:r w:rsidRPr="00773B98">
        <w:rPr>
          <w:spacing w:val="-3"/>
          <w:highlight w:val="yellow"/>
        </w:rPr>
        <w:t xml:space="preserve"> </w:t>
      </w:r>
      <w:r w:rsidRPr="00773B98">
        <w:rPr>
          <w:highlight w:val="yellow"/>
        </w:rPr>
        <w:t>the</w:t>
      </w:r>
      <w:r w:rsidRPr="00773B98">
        <w:rPr>
          <w:spacing w:val="-3"/>
          <w:highlight w:val="yellow"/>
        </w:rPr>
        <w:t xml:space="preserve"> </w:t>
      </w:r>
      <w:r w:rsidRPr="00773B98">
        <w:rPr>
          <w:highlight w:val="yellow"/>
        </w:rPr>
        <w:t>1880s,</w:t>
      </w:r>
      <w:r w:rsidRPr="00773B98">
        <w:rPr>
          <w:spacing w:val="-3"/>
          <w:highlight w:val="yellow"/>
        </w:rPr>
        <w:t xml:space="preserve"> </w:t>
      </w:r>
      <w:r w:rsidRPr="00773B98">
        <w:rPr>
          <w:highlight w:val="yellow"/>
        </w:rPr>
        <w:t>typically</w:t>
      </w:r>
      <w:r w:rsidRPr="00773B98">
        <w:rPr>
          <w:spacing w:val="-3"/>
          <w:highlight w:val="yellow"/>
        </w:rPr>
        <w:t xml:space="preserve"> </w:t>
      </w:r>
      <w:r w:rsidRPr="00773B98">
        <w:rPr>
          <w:highlight w:val="yellow"/>
        </w:rPr>
        <w:t>range</w:t>
      </w:r>
      <w:r w:rsidRPr="00773B98">
        <w:rPr>
          <w:spacing w:val="-3"/>
          <w:highlight w:val="yellow"/>
        </w:rPr>
        <w:t xml:space="preserve"> </w:t>
      </w:r>
      <w:r w:rsidRPr="00773B98">
        <w:rPr>
          <w:highlight w:val="yellow"/>
        </w:rPr>
        <w:t>in</w:t>
      </w:r>
      <w:r w:rsidRPr="00773B98">
        <w:rPr>
          <w:spacing w:val="-3"/>
          <w:highlight w:val="yellow"/>
        </w:rPr>
        <w:t xml:space="preserve"> </w:t>
      </w:r>
      <w:r w:rsidRPr="00773B98">
        <w:rPr>
          <w:highlight w:val="yellow"/>
        </w:rPr>
        <w:t>size</w:t>
      </w:r>
      <w:r w:rsidRPr="00773B98">
        <w:rPr>
          <w:spacing w:val="-3"/>
          <w:highlight w:val="yellow"/>
        </w:rPr>
        <w:t xml:space="preserve"> </w:t>
      </w:r>
      <w:r w:rsidRPr="00773B98">
        <w:rPr>
          <w:highlight w:val="yellow"/>
        </w:rPr>
        <w:t>from</w:t>
      </w:r>
      <w:r w:rsidRPr="00773B98">
        <w:rPr>
          <w:spacing w:val="-3"/>
          <w:highlight w:val="yellow"/>
        </w:rPr>
        <w:t xml:space="preserve"> </w:t>
      </w:r>
      <w:r w:rsidRPr="00773B98">
        <w:rPr>
          <w:highlight w:val="yellow"/>
        </w:rPr>
        <w:t>290m2</w:t>
      </w:r>
      <w:r w:rsidRPr="00773B98">
        <w:rPr>
          <w:spacing w:val="-3"/>
          <w:highlight w:val="yellow"/>
        </w:rPr>
        <w:t xml:space="preserve"> </w:t>
      </w:r>
      <w:r w:rsidRPr="00773B98">
        <w:rPr>
          <w:highlight w:val="yellow"/>
        </w:rPr>
        <w:t>to</w:t>
      </w:r>
      <w:r w:rsidRPr="00773B98">
        <w:rPr>
          <w:spacing w:val="-3"/>
          <w:highlight w:val="yellow"/>
        </w:rPr>
        <w:t xml:space="preserve"> </w:t>
      </w:r>
      <w:r w:rsidRPr="00773B98">
        <w:rPr>
          <w:highlight w:val="yellow"/>
        </w:rPr>
        <w:t>405m2</w:t>
      </w:r>
      <w:r w:rsidRPr="00773B98">
        <w:rPr>
          <w:spacing w:val="-3"/>
          <w:highlight w:val="yellow"/>
        </w:rPr>
        <w:t xml:space="preserve"> </w:t>
      </w:r>
      <w:r w:rsidRPr="00773B98">
        <w:rPr>
          <w:highlight w:val="yellow"/>
        </w:rPr>
        <w:t>and</w:t>
      </w:r>
      <w:r w:rsidRPr="00773B98">
        <w:rPr>
          <w:spacing w:val="-3"/>
          <w:highlight w:val="yellow"/>
        </w:rPr>
        <w:t xml:space="preserve"> </w:t>
      </w:r>
      <w:r w:rsidRPr="00773B98">
        <w:rPr>
          <w:highlight w:val="yellow"/>
        </w:rPr>
        <w:t xml:space="preserve">under current planning controls dwellings cannot be built on these lands. The Scheduled Lands have limited power and water services, and no sewer services, as is the case for the majority of the </w:t>
      </w:r>
      <w:r w:rsidRPr="00773B98">
        <w:rPr>
          <w:spacing w:val="-2"/>
          <w:highlight w:val="yellow"/>
        </w:rPr>
        <w:t>Precinct.</w:t>
      </w:r>
    </w:p>
    <w:p w:rsidR="002E5B43" w:rsidRDefault="002E5B43">
      <w:pPr>
        <w:sectPr w:rsidR="002E5B43">
          <w:pgSz w:w="11910" w:h="16840"/>
          <w:pgMar w:top="940" w:right="820" w:bottom="940" w:left="1000" w:header="465" w:footer="742" w:gutter="0"/>
          <w:cols w:space="720"/>
        </w:sectPr>
      </w:pPr>
    </w:p>
    <w:p w:rsidR="002E5B43" w:rsidRDefault="002E5B43">
      <w:pPr>
        <w:pStyle w:val="BodyText"/>
        <w:rPr>
          <w:sz w:val="36"/>
        </w:rPr>
      </w:pPr>
    </w:p>
    <w:p w:rsidR="002E5B43" w:rsidRDefault="002E5B43">
      <w:pPr>
        <w:pStyle w:val="BodyText"/>
        <w:spacing w:before="89"/>
        <w:rPr>
          <w:sz w:val="36"/>
        </w:rPr>
      </w:pPr>
    </w:p>
    <w:p w:rsidR="002E5B43" w:rsidRDefault="006F5288">
      <w:pPr>
        <w:pStyle w:val="Heading2"/>
        <w:numPr>
          <w:ilvl w:val="1"/>
          <w:numId w:val="6"/>
        </w:numPr>
        <w:tabs>
          <w:tab w:val="left" w:pos="851"/>
        </w:tabs>
        <w:spacing w:before="1"/>
        <w:ind w:left="851" w:hanging="717"/>
      </w:pPr>
      <w:bookmarkStart w:id="15" w:name="_TOC_250004"/>
      <w:r>
        <w:rPr>
          <w:color w:val="2C2B2B"/>
        </w:rPr>
        <w:t>2022</w:t>
      </w:r>
      <w:r>
        <w:rPr>
          <w:color w:val="2C2B2B"/>
          <w:spacing w:val="-2"/>
        </w:rPr>
        <w:t xml:space="preserve"> </w:t>
      </w:r>
      <w:r>
        <w:rPr>
          <w:color w:val="2C2B2B"/>
        </w:rPr>
        <w:t>NSW</w:t>
      </w:r>
      <w:r>
        <w:rPr>
          <w:color w:val="2C2B2B"/>
          <w:spacing w:val="-2"/>
        </w:rPr>
        <w:t xml:space="preserve"> </w:t>
      </w:r>
      <w:r>
        <w:rPr>
          <w:color w:val="2C2B2B"/>
        </w:rPr>
        <w:t>Independent</w:t>
      </w:r>
      <w:r>
        <w:rPr>
          <w:color w:val="2C2B2B"/>
          <w:spacing w:val="-2"/>
        </w:rPr>
        <w:t xml:space="preserve"> </w:t>
      </w:r>
      <w:r>
        <w:rPr>
          <w:color w:val="2C2B2B"/>
        </w:rPr>
        <w:t>Flood</w:t>
      </w:r>
      <w:r>
        <w:rPr>
          <w:color w:val="2C2B2B"/>
          <w:spacing w:val="-1"/>
        </w:rPr>
        <w:t xml:space="preserve"> </w:t>
      </w:r>
      <w:bookmarkEnd w:id="15"/>
      <w:r>
        <w:rPr>
          <w:color w:val="2C2B2B"/>
          <w:spacing w:val="-2"/>
        </w:rPr>
        <w:t>Inquiry</w:t>
      </w:r>
    </w:p>
    <w:p w:rsidR="002E5B43" w:rsidRDefault="006F5288">
      <w:pPr>
        <w:pStyle w:val="BodyText"/>
        <w:spacing w:before="127" w:line="247" w:lineRule="auto"/>
        <w:ind w:left="133" w:right="377"/>
      </w:pPr>
      <w:r>
        <w:t>In March 2022, the NSW Government commissioned an independent expert inquiry into the preparation</w:t>
      </w:r>
      <w:r>
        <w:rPr>
          <w:spacing w:val="-3"/>
        </w:rPr>
        <w:t xml:space="preserve"> </w:t>
      </w:r>
      <w:r>
        <w:t>for,</w:t>
      </w:r>
      <w:r>
        <w:rPr>
          <w:spacing w:val="-2"/>
        </w:rPr>
        <w:t xml:space="preserve"> </w:t>
      </w:r>
      <w:r>
        <w:t>causes</w:t>
      </w:r>
      <w:r>
        <w:rPr>
          <w:spacing w:val="-3"/>
        </w:rPr>
        <w:t xml:space="preserve"> </w:t>
      </w:r>
      <w:r>
        <w:t>of,</w:t>
      </w:r>
      <w:r>
        <w:rPr>
          <w:spacing w:val="-2"/>
        </w:rPr>
        <w:t xml:space="preserve"> </w:t>
      </w:r>
      <w:r>
        <w:t>response</w:t>
      </w:r>
      <w:r>
        <w:rPr>
          <w:spacing w:val="-3"/>
        </w:rPr>
        <w:t xml:space="preserve"> </w:t>
      </w:r>
      <w:r>
        <w:t>to</w:t>
      </w:r>
      <w:r>
        <w:rPr>
          <w:spacing w:val="-2"/>
        </w:rPr>
        <w:t xml:space="preserve"> </w:t>
      </w:r>
      <w:r>
        <w:t>and</w:t>
      </w:r>
      <w:r>
        <w:rPr>
          <w:spacing w:val="-2"/>
        </w:rPr>
        <w:t xml:space="preserve"> </w:t>
      </w:r>
      <w:r>
        <w:t>recovery</w:t>
      </w:r>
      <w:r>
        <w:rPr>
          <w:spacing w:val="-2"/>
        </w:rPr>
        <w:t xml:space="preserve"> </w:t>
      </w:r>
      <w:r>
        <w:t>from</w:t>
      </w:r>
      <w:r>
        <w:rPr>
          <w:spacing w:val="-2"/>
        </w:rPr>
        <w:t xml:space="preserve"> </w:t>
      </w:r>
      <w:r>
        <w:t>flood</w:t>
      </w:r>
      <w:r>
        <w:rPr>
          <w:spacing w:val="-2"/>
        </w:rPr>
        <w:t xml:space="preserve"> </w:t>
      </w:r>
      <w:r>
        <w:t>events</w:t>
      </w:r>
      <w:r>
        <w:rPr>
          <w:spacing w:val="-2"/>
        </w:rPr>
        <w:t xml:space="preserve"> </w:t>
      </w:r>
      <w:r>
        <w:t>across</w:t>
      </w:r>
      <w:r>
        <w:rPr>
          <w:spacing w:val="-2"/>
        </w:rPr>
        <w:t xml:space="preserve"> </w:t>
      </w:r>
      <w:r>
        <w:t>the</w:t>
      </w:r>
      <w:r>
        <w:rPr>
          <w:spacing w:val="-3"/>
        </w:rPr>
        <w:t xml:space="preserve"> </w:t>
      </w:r>
      <w:r>
        <w:t>state</w:t>
      </w:r>
      <w:r>
        <w:rPr>
          <w:spacing w:val="-2"/>
        </w:rPr>
        <w:t xml:space="preserve"> </w:t>
      </w:r>
      <w:r>
        <w:t>of</w:t>
      </w:r>
      <w:r>
        <w:rPr>
          <w:spacing w:val="-2"/>
        </w:rPr>
        <w:t xml:space="preserve"> </w:t>
      </w:r>
      <w:r>
        <w:t>NSW that occurred in early 2022.</w:t>
      </w:r>
    </w:p>
    <w:p w:rsidR="002E5B43" w:rsidRDefault="006F5288">
      <w:pPr>
        <w:pStyle w:val="BodyText"/>
        <w:spacing w:before="119" w:line="247" w:lineRule="auto"/>
        <w:ind w:left="133" w:right="618"/>
      </w:pPr>
      <w:r>
        <w:t>The</w:t>
      </w:r>
      <w:r>
        <w:rPr>
          <w:spacing w:val="-2"/>
        </w:rPr>
        <w:t xml:space="preserve"> </w:t>
      </w:r>
      <w:r>
        <w:t>Inquiry</w:t>
      </w:r>
      <w:r>
        <w:rPr>
          <w:spacing w:val="-3"/>
        </w:rPr>
        <w:t xml:space="preserve"> </w:t>
      </w:r>
      <w:r>
        <w:t>was</w:t>
      </w:r>
      <w:r>
        <w:rPr>
          <w:spacing w:val="-2"/>
        </w:rPr>
        <w:t xml:space="preserve"> </w:t>
      </w:r>
      <w:r>
        <w:t>led</w:t>
      </w:r>
      <w:r>
        <w:rPr>
          <w:spacing w:val="-2"/>
        </w:rPr>
        <w:t xml:space="preserve"> </w:t>
      </w:r>
      <w:r>
        <w:t>by</w:t>
      </w:r>
      <w:r>
        <w:rPr>
          <w:spacing w:val="-3"/>
        </w:rPr>
        <w:t xml:space="preserve"> </w:t>
      </w:r>
      <w:r>
        <w:t>Professor</w:t>
      </w:r>
      <w:r>
        <w:rPr>
          <w:spacing w:val="-2"/>
        </w:rPr>
        <w:t xml:space="preserve"> </w:t>
      </w:r>
      <w:r>
        <w:t>Mary</w:t>
      </w:r>
      <w:r>
        <w:rPr>
          <w:spacing w:val="-2"/>
        </w:rPr>
        <w:t xml:space="preserve"> </w:t>
      </w:r>
      <w:r>
        <w:t>O’Kane</w:t>
      </w:r>
      <w:r>
        <w:rPr>
          <w:spacing w:val="-2"/>
        </w:rPr>
        <w:t xml:space="preserve"> </w:t>
      </w:r>
      <w:r>
        <w:t>AC</w:t>
      </w:r>
      <w:r>
        <w:rPr>
          <w:spacing w:val="-2"/>
        </w:rPr>
        <w:t xml:space="preserve"> </w:t>
      </w:r>
      <w:r>
        <w:t>and</w:t>
      </w:r>
      <w:r>
        <w:rPr>
          <w:spacing w:val="-2"/>
        </w:rPr>
        <w:t xml:space="preserve"> </w:t>
      </w:r>
      <w:r>
        <w:t>Michael</w:t>
      </w:r>
      <w:r>
        <w:rPr>
          <w:spacing w:val="-2"/>
        </w:rPr>
        <w:t xml:space="preserve"> </w:t>
      </w:r>
      <w:r>
        <w:t>Fuller</w:t>
      </w:r>
      <w:r>
        <w:rPr>
          <w:spacing w:val="-3"/>
        </w:rPr>
        <w:t xml:space="preserve"> </w:t>
      </w:r>
      <w:r>
        <w:t>APM.</w:t>
      </w:r>
      <w:r>
        <w:rPr>
          <w:spacing w:val="-2"/>
        </w:rPr>
        <w:t xml:space="preserve"> </w:t>
      </w:r>
      <w:r>
        <w:t>The</w:t>
      </w:r>
      <w:r>
        <w:rPr>
          <w:spacing w:val="-2"/>
        </w:rPr>
        <w:t xml:space="preserve"> </w:t>
      </w:r>
      <w:r>
        <w:t>Inquiry’s</w:t>
      </w:r>
      <w:r>
        <w:rPr>
          <w:spacing w:val="-2"/>
        </w:rPr>
        <w:t xml:space="preserve"> </w:t>
      </w:r>
      <w:r>
        <w:t xml:space="preserve">report was published in July 2022 and can be accessed at </w:t>
      </w:r>
      <w:hyperlink r:id="rId15">
        <w:r w:rsidRPr="00773B98">
          <w:rPr>
            <w:b/>
            <w:color w:val="0A7BB9"/>
          </w:rPr>
          <w:t>https://www.nsw.g</w:t>
        </w:r>
      </w:hyperlink>
      <w:r w:rsidRPr="00773B98">
        <w:rPr>
          <w:b/>
          <w:color w:val="0A7BB9"/>
        </w:rPr>
        <w:t>o</w:t>
      </w:r>
      <w:hyperlink r:id="rId16">
        <w:r w:rsidRPr="00773B98">
          <w:rPr>
            <w:b/>
            <w:color w:val="0A7BB9"/>
          </w:rPr>
          <w:t>v.au/nsw-</w:t>
        </w:r>
      </w:hyperlink>
      <w:r w:rsidRPr="00773B98">
        <w:rPr>
          <w:b/>
          <w:color w:val="0A7BB9"/>
        </w:rPr>
        <w:t xml:space="preserve"> </w:t>
      </w:r>
      <w:r w:rsidRPr="00773B98">
        <w:rPr>
          <w:b/>
          <w:color w:val="0A7BB9"/>
          <w:spacing w:val="-2"/>
        </w:rPr>
        <w:t>government/projects-and-initiatives/floodinquiry</w:t>
      </w:r>
      <w:r>
        <w:rPr>
          <w:spacing w:val="-2"/>
        </w:rPr>
        <w:t>.</w:t>
      </w:r>
    </w:p>
    <w:p w:rsidR="002E5B43" w:rsidRDefault="006F5288">
      <w:pPr>
        <w:pStyle w:val="BodyText"/>
        <w:spacing w:before="118"/>
        <w:ind w:left="133"/>
      </w:pPr>
      <w:r>
        <w:t>The</w:t>
      </w:r>
      <w:r>
        <w:rPr>
          <w:spacing w:val="-7"/>
        </w:rPr>
        <w:t xml:space="preserve"> </w:t>
      </w:r>
      <w:r>
        <w:t>Inquiry</w:t>
      </w:r>
      <w:r>
        <w:rPr>
          <w:spacing w:val="-7"/>
        </w:rPr>
        <w:t xml:space="preserve"> </w:t>
      </w:r>
      <w:r>
        <w:t>was</w:t>
      </w:r>
      <w:r>
        <w:rPr>
          <w:spacing w:val="-7"/>
        </w:rPr>
        <w:t xml:space="preserve"> </w:t>
      </w:r>
      <w:r>
        <w:t>asked</w:t>
      </w:r>
      <w:r>
        <w:rPr>
          <w:spacing w:val="-7"/>
        </w:rPr>
        <w:t xml:space="preserve"> </w:t>
      </w:r>
      <w:r>
        <w:t>to</w:t>
      </w:r>
      <w:r>
        <w:rPr>
          <w:spacing w:val="-6"/>
        </w:rPr>
        <w:t xml:space="preserve"> </w:t>
      </w:r>
      <w:r>
        <w:t>consider</w:t>
      </w:r>
      <w:r>
        <w:rPr>
          <w:spacing w:val="-7"/>
        </w:rPr>
        <w:t xml:space="preserve"> </w:t>
      </w:r>
      <w:r>
        <w:t>and,</w:t>
      </w:r>
      <w:r>
        <w:rPr>
          <w:spacing w:val="-6"/>
        </w:rPr>
        <w:t xml:space="preserve"> </w:t>
      </w:r>
      <w:r>
        <w:t>if</w:t>
      </w:r>
      <w:r>
        <w:rPr>
          <w:spacing w:val="-7"/>
        </w:rPr>
        <w:t xml:space="preserve"> </w:t>
      </w:r>
      <w:r>
        <w:t>warranted,</w:t>
      </w:r>
      <w:r>
        <w:rPr>
          <w:spacing w:val="-6"/>
        </w:rPr>
        <w:t xml:space="preserve"> </w:t>
      </w:r>
      <w:r>
        <w:t>make</w:t>
      </w:r>
      <w:r>
        <w:rPr>
          <w:spacing w:val="-7"/>
        </w:rPr>
        <w:t xml:space="preserve"> </w:t>
      </w:r>
      <w:r>
        <w:t>recommendations</w:t>
      </w:r>
      <w:r>
        <w:rPr>
          <w:spacing w:val="-6"/>
        </w:rPr>
        <w:t xml:space="preserve"> </w:t>
      </w:r>
      <w:r>
        <w:rPr>
          <w:spacing w:val="-5"/>
        </w:rPr>
        <w:t>on:</w:t>
      </w:r>
    </w:p>
    <w:p w:rsidR="002E5B43" w:rsidRDefault="006F5288">
      <w:pPr>
        <w:pStyle w:val="ListParagraph"/>
        <w:numPr>
          <w:ilvl w:val="2"/>
          <w:numId w:val="6"/>
        </w:numPr>
        <w:tabs>
          <w:tab w:val="left" w:pos="853"/>
        </w:tabs>
        <w:spacing w:before="120"/>
        <w:ind w:left="853" w:hanging="360"/>
      </w:pPr>
      <w:r>
        <w:t>the</w:t>
      </w:r>
      <w:r>
        <w:rPr>
          <w:spacing w:val="-7"/>
        </w:rPr>
        <w:t xml:space="preserve"> </w:t>
      </w:r>
      <w:r>
        <w:t>safety</w:t>
      </w:r>
      <w:r>
        <w:rPr>
          <w:spacing w:val="-6"/>
        </w:rPr>
        <w:t xml:space="preserve"> </w:t>
      </w:r>
      <w:r>
        <w:t>of</w:t>
      </w:r>
      <w:r>
        <w:rPr>
          <w:spacing w:val="-7"/>
        </w:rPr>
        <w:t xml:space="preserve"> </w:t>
      </w:r>
      <w:r>
        <w:t>emergency</w:t>
      </w:r>
      <w:r>
        <w:rPr>
          <w:spacing w:val="-6"/>
        </w:rPr>
        <w:t xml:space="preserve"> </w:t>
      </w:r>
      <w:r>
        <w:t>services</w:t>
      </w:r>
      <w:r>
        <w:rPr>
          <w:spacing w:val="-6"/>
        </w:rPr>
        <w:t xml:space="preserve"> </w:t>
      </w:r>
      <w:r>
        <w:t>and</w:t>
      </w:r>
      <w:r>
        <w:rPr>
          <w:spacing w:val="-6"/>
        </w:rPr>
        <w:t xml:space="preserve"> </w:t>
      </w:r>
      <w:r>
        <w:t>community</w:t>
      </w:r>
      <w:r>
        <w:rPr>
          <w:spacing w:val="-6"/>
        </w:rPr>
        <w:t xml:space="preserve"> </w:t>
      </w:r>
      <w:r>
        <w:t>first</w:t>
      </w:r>
      <w:r>
        <w:rPr>
          <w:spacing w:val="-6"/>
        </w:rPr>
        <w:t xml:space="preserve"> </w:t>
      </w:r>
      <w:r>
        <w:rPr>
          <w:spacing w:val="-2"/>
        </w:rPr>
        <w:t>responders</w:t>
      </w:r>
    </w:p>
    <w:p w:rsidR="002E5B43" w:rsidRDefault="006F5288">
      <w:pPr>
        <w:pStyle w:val="ListParagraph"/>
        <w:numPr>
          <w:ilvl w:val="2"/>
          <w:numId w:val="6"/>
        </w:numPr>
        <w:tabs>
          <w:tab w:val="left" w:pos="853"/>
        </w:tabs>
        <w:spacing w:line="244" w:lineRule="auto"/>
        <w:ind w:left="853" w:right="887" w:hanging="360"/>
      </w:pPr>
      <w:r>
        <w:t>current</w:t>
      </w:r>
      <w:r>
        <w:rPr>
          <w:spacing w:val="-3"/>
        </w:rPr>
        <w:t xml:space="preserve"> </w:t>
      </w:r>
      <w:r>
        <w:t>and</w:t>
      </w:r>
      <w:r>
        <w:rPr>
          <w:spacing w:val="-4"/>
        </w:rPr>
        <w:t xml:space="preserve"> </w:t>
      </w:r>
      <w:r>
        <w:t>future</w:t>
      </w:r>
      <w:r>
        <w:rPr>
          <w:spacing w:val="-3"/>
        </w:rPr>
        <w:t xml:space="preserve"> </w:t>
      </w:r>
      <w:r>
        <w:t>land</w:t>
      </w:r>
      <w:r>
        <w:rPr>
          <w:spacing w:val="-3"/>
        </w:rPr>
        <w:t xml:space="preserve"> </w:t>
      </w:r>
      <w:r>
        <w:t>use</w:t>
      </w:r>
      <w:r>
        <w:rPr>
          <w:spacing w:val="-3"/>
        </w:rPr>
        <w:t xml:space="preserve"> </w:t>
      </w:r>
      <w:r>
        <w:t>planning</w:t>
      </w:r>
      <w:r>
        <w:rPr>
          <w:spacing w:val="-4"/>
        </w:rPr>
        <w:t xml:space="preserve"> </w:t>
      </w:r>
      <w:r>
        <w:t>and</w:t>
      </w:r>
      <w:r>
        <w:rPr>
          <w:spacing w:val="-3"/>
        </w:rPr>
        <w:t xml:space="preserve"> </w:t>
      </w:r>
      <w:r>
        <w:t>management</w:t>
      </w:r>
      <w:r>
        <w:rPr>
          <w:spacing w:val="-3"/>
        </w:rPr>
        <w:t xml:space="preserve"> </w:t>
      </w:r>
      <w:r>
        <w:t>and</w:t>
      </w:r>
      <w:r>
        <w:rPr>
          <w:spacing w:val="-3"/>
        </w:rPr>
        <w:t xml:space="preserve"> </w:t>
      </w:r>
      <w:r>
        <w:t>building</w:t>
      </w:r>
      <w:r>
        <w:rPr>
          <w:spacing w:val="-3"/>
        </w:rPr>
        <w:t xml:space="preserve"> </w:t>
      </w:r>
      <w:r>
        <w:t>standards</w:t>
      </w:r>
      <w:r>
        <w:rPr>
          <w:spacing w:val="-3"/>
        </w:rPr>
        <w:t xml:space="preserve"> </w:t>
      </w:r>
      <w:r>
        <w:t>in</w:t>
      </w:r>
      <w:r>
        <w:rPr>
          <w:spacing w:val="-3"/>
        </w:rPr>
        <w:t xml:space="preserve"> </w:t>
      </w:r>
      <w:r>
        <w:t>flood prone locations across NSW</w:t>
      </w:r>
    </w:p>
    <w:p w:rsidR="002E5B43" w:rsidRDefault="006F5288">
      <w:pPr>
        <w:pStyle w:val="ListParagraph"/>
        <w:numPr>
          <w:ilvl w:val="2"/>
          <w:numId w:val="6"/>
        </w:numPr>
        <w:tabs>
          <w:tab w:val="left" w:pos="853"/>
        </w:tabs>
        <w:spacing w:before="55"/>
        <w:ind w:left="853" w:hanging="360"/>
      </w:pPr>
      <w:r>
        <w:t>appropriate</w:t>
      </w:r>
      <w:r>
        <w:rPr>
          <w:spacing w:val="-7"/>
        </w:rPr>
        <w:t xml:space="preserve"> </w:t>
      </w:r>
      <w:r>
        <w:t>action</w:t>
      </w:r>
      <w:r>
        <w:rPr>
          <w:spacing w:val="-5"/>
        </w:rPr>
        <w:t xml:space="preserve"> </w:t>
      </w:r>
      <w:r>
        <w:t>to</w:t>
      </w:r>
      <w:r>
        <w:rPr>
          <w:spacing w:val="-6"/>
        </w:rPr>
        <w:t xml:space="preserve"> </w:t>
      </w:r>
      <w:r>
        <w:t>adapt</w:t>
      </w:r>
      <w:r>
        <w:rPr>
          <w:spacing w:val="-5"/>
        </w:rPr>
        <w:t xml:space="preserve"> </w:t>
      </w:r>
      <w:r>
        <w:t>to</w:t>
      </w:r>
      <w:r>
        <w:rPr>
          <w:spacing w:val="-5"/>
        </w:rPr>
        <w:t xml:space="preserve"> </w:t>
      </w:r>
      <w:r>
        <w:t>future</w:t>
      </w:r>
      <w:r>
        <w:rPr>
          <w:spacing w:val="-7"/>
        </w:rPr>
        <w:t xml:space="preserve"> </w:t>
      </w:r>
      <w:r>
        <w:t>flood</w:t>
      </w:r>
      <w:r>
        <w:rPr>
          <w:spacing w:val="-5"/>
        </w:rPr>
        <w:t xml:space="preserve"> </w:t>
      </w:r>
      <w:r>
        <w:t>risks</w:t>
      </w:r>
      <w:r>
        <w:rPr>
          <w:spacing w:val="-5"/>
        </w:rPr>
        <w:t xml:space="preserve"> </w:t>
      </w:r>
      <w:r>
        <w:t>to</w:t>
      </w:r>
      <w:r>
        <w:rPr>
          <w:spacing w:val="-6"/>
        </w:rPr>
        <w:t xml:space="preserve"> </w:t>
      </w:r>
      <w:r>
        <w:t>communities</w:t>
      </w:r>
      <w:r>
        <w:rPr>
          <w:spacing w:val="-5"/>
        </w:rPr>
        <w:t xml:space="preserve"> </w:t>
      </w:r>
      <w:r>
        <w:t>and</w:t>
      </w:r>
      <w:r>
        <w:rPr>
          <w:spacing w:val="-5"/>
        </w:rPr>
        <w:t xml:space="preserve"> </w:t>
      </w:r>
      <w:r>
        <w:t>their</w:t>
      </w:r>
      <w:r>
        <w:rPr>
          <w:spacing w:val="-7"/>
        </w:rPr>
        <w:t xml:space="preserve"> </w:t>
      </w:r>
      <w:r>
        <w:rPr>
          <w:spacing w:val="-2"/>
        </w:rPr>
        <w:t>surrounds</w:t>
      </w:r>
    </w:p>
    <w:p w:rsidR="002E5B43" w:rsidRDefault="006F5288">
      <w:pPr>
        <w:pStyle w:val="ListParagraph"/>
        <w:numPr>
          <w:ilvl w:val="2"/>
          <w:numId w:val="6"/>
        </w:numPr>
        <w:tabs>
          <w:tab w:val="left" w:pos="853"/>
        </w:tabs>
        <w:ind w:left="853" w:hanging="360"/>
      </w:pPr>
      <w:r>
        <w:t>coordination</w:t>
      </w:r>
      <w:r>
        <w:rPr>
          <w:spacing w:val="-8"/>
        </w:rPr>
        <w:t xml:space="preserve"> </w:t>
      </w:r>
      <w:r>
        <w:t>and</w:t>
      </w:r>
      <w:r>
        <w:rPr>
          <w:spacing w:val="-7"/>
        </w:rPr>
        <w:t xml:space="preserve"> </w:t>
      </w:r>
      <w:r>
        <w:t>collaboration</w:t>
      </w:r>
      <w:r>
        <w:rPr>
          <w:spacing w:val="-7"/>
        </w:rPr>
        <w:t xml:space="preserve"> </w:t>
      </w:r>
      <w:r>
        <w:t>between</w:t>
      </w:r>
      <w:r>
        <w:rPr>
          <w:spacing w:val="-7"/>
        </w:rPr>
        <w:t xml:space="preserve"> </w:t>
      </w:r>
      <w:r>
        <w:t>all</w:t>
      </w:r>
      <w:r>
        <w:rPr>
          <w:spacing w:val="-7"/>
        </w:rPr>
        <w:t xml:space="preserve"> </w:t>
      </w:r>
      <w:r>
        <w:t>levels</w:t>
      </w:r>
      <w:r>
        <w:rPr>
          <w:spacing w:val="-8"/>
        </w:rPr>
        <w:t xml:space="preserve"> </w:t>
      </w:r>
      <w:r>
        <w:t>of</w:t>
      </w:r>
      <w:r>
        <w:rPr>
          <w:spacing w:val="-7"/>
        </w:rPr>
        <w:t xml:space="preserve"> </w:t>
      </w:r>
      <w:r>
        <w:rPr>
          <w:spacing w:val="-2"/>
        </w:rPr>
        <w:t>government.</w:t>
      </w:r>
    </w:p>
    <w:p w:rsidR="002E5B43" w:rsidRDefault="006F5288">
      <w:pPr>
        <w:pStyle w:val="BodyText"/>
        <w:spacing w:before="126" w:line="247" w:lineRule="auto"/>
        <w:ind w:left="133" w:right="377"/>
      </w:pPr>
      <w:r>
        <w:t>The Inquiry included a review into planning rules for developing on flood-prone land and highlighted</w:t>
      </w:r>
      <w:r>
        <w:rPr>
          <w:spacing w:val="-3"/>
        </w:rPr>
        <w:t xml:space="preserve"> </w:t>
      </w:r>
      <w:r>
        <w:t>the</w:t>
      </w:r>
      <w:r>
        <w:rPr>
          <w:spacing w:val="-3"/>
        </w:rPr>
        <w:t xml:space="preserve"> </w:t>
      </w:r>
      <w:r>
        <w:t>importance</w:t>
      </w:r>
      <w:r>
        <w:rPr>
          <w:spacing w:val="-3"/>
        </w:rPr>
        <w:t xml:space="preserve"> </w:t>
      </w:r>
      <w:r>
        <w:t>of</w:t>
      </w:r>
      <w:r>
        <w:rPr>
          <w:spacing w:val="-3"/>
        </w:rPr>
        <w:t xml:space="preserve"> </w:t>
      </w:r>
      <w:r>
        <w:t>NSW</w:t>
      </w:r>
      <w:r>
        <w:rPr>
          <w:spacing w:val="-3"/>
        </w:rPr>
        <w:t xml:space="preserve"> </w:t>
      </w:r>
      <w:r>
        <w:t>taking</w:t>
      </w:r>
      <w:r>
        <w:rPr>
          <w:spacing w:val="-3"/>
        </w:rPr>
        <w:t xml:space="preserve"> </w:t>
      </w:r>
      <w:r>
        <w:t>a</w:t>
      </w:r>
      <w:r>
        <w:rPr>
          <w:spacing w:val="-3"/>
        </w:rPr>
        <w:t xml:space="preserve"> </w:t>
      </w:r>
      <w:r>
        <w:t>more</w:t>
      </w:r>
      <w:r>
        <w:rPr>
          <w:spacing w:val="-3"/>
        </w:rPr>
        <w:t xml:space="preserve"> </w:t>
      </w:r>
      <w:r>
        <w:t>proactive,</w:t>
      </w:r>
      <w:r>
        <w:rPr>
          <w:spacing w:val="-4"/>
        </w:rPr>
        <w:t xml:space="preserve"> </w:t>
      </w:r>
      <w:r>
        <w:t>risk-based</w:t>
      </w:r>
      <w:r>
        <w:rPr>
          <w:spacing w:val="-3"/>
        </w:rPr>
        <w:t xml:space="preserve"> </w:t>
      </w:r>
      <w:r>
        <w:t>approach</w:t>
      </w:r>
      <w:r>
        <w:rPr>
          <w:spacing w:val="-3"/>
        </w:rPr>
        <w:t xml:space="preserve"> </w:t>
      </w:r>
      <w:r>
        <w:t>to</w:t>
      </w:r>
      <w:r>
        <w:rPr>
          <w:spacing w:val="-3"/>
        </w:rPr>
        <w:t xml:space="preserve"> </w:t>
      </w:r>
      <w:r>
        <w:t>flooding</w:t>
      </w:r>
      <w:r>
        <w:rPr>
          <w:spacing w:val="-3"/>
        </w:rPr>
        <w:t xml:space="preserve"> </w:t>
      </w:r>
      <w:r>
        <w:t>and land use planning decisions.</w:t>
      </w:r>
    </w:p>
    <w:p w:rsidR="002E5B43" w:rsidRDefault="006F5288">
      <w:pPr>
        <w:pStyle w:val="BodyText"/>
        <w:spacing w:before="118" w:line="247" w:lineRule="auto"/>
        <w:ind w:left="133" w:right="377"/>
      </w:pPr>
      <w:r w:rsidRPr="00773B98">
        <w:rPr>
          <w:highlight w:val="yellow"/>
        </w:rPr>
        <w:t>The Inquiry identified the Hawkesbury Nepean Valley as one of 8 high risk catchments and recommended the preparation of disaster adaptation plans discouraging or prohibiting development</w:t>
      </w:r>
      <w:r w:rsidRPr="00773B98">
        <w:rPr>
          <w:spacing w:val="-3"/>
          <w:highlight w:val="yellow"/>
        </w:rPr>
        <w:t xml:space="preserve"> </w:t>
      </w:r>
      <w:r w:rsidRPr="00773B98">
        <w:rPr>
          <w:highlight w:val="yellow"/>
        </w:rPr>
        <w:t>in</w:t>
      </w:r>
      <w:r w:rsidRPr="00773B98">
        <w:rPr>
          <w:spacing w:val="-3"/>
          <w:highlight w:val="yellow"/>
        </w:rPr>
        <w:t xml:space="preserve"> </w:t>
      </w:r>
      <w:r w:rsidRPr="00773B98">
        <w:rPr>
          <w:highlight w:val="yellow"/>
        </w:rPr>
        <w:t>disaster</w:t>
      </w:r>
      <w:r w:rsidRPr="00773B98">
        <w:rPr>
          <w:spacing w:val="-4"/>
          <w:highlight w:val="yellow"/>
        </w:rPr>
        <w:t xml:space="preserve"> </w:t>
      </w:r>
      <w:r w:rsidRPr="00773B98">
        <w:rPr>
          <w:highlight w:val="yellow"/>
        </w:rPr>
        <w:t>likely</w:t>
      </w:r>
      <w:r w:rsidRPr="00773B98">
        <w:rPr>
          <w:spacing w:val="-3"/>
          <w:highlight w:val="yellow"/>
        </w:rPr>
        <w:t xml:space="preserve"> </w:t>
      </w:r>
      <w:r w:rsidRPr="00773B98">
        <w:rPr>
          <w:highlight w:val="yellow"/>
        </w:rPr>
        <w:t>areas</w:t>
      </w:r>
      <w:r w:rsidRPr="00773B98">
        <w:rPr>
          <w:spacing w:val="-4"/>
          <w:highlight w:val="yellow"/>
        </w:rPr>
        <w:t xml:space="preserve"> </w:t>
      </w:r>
      <w:r w:rsidRPr="00773B98">
        <w:rPr>
          <w:highlight w:val="yellow"/>
        </w:rPr>
        <w:t>(Recommendation</w:t>
      </w:r>
      <w:r w:rsidRPr="00773B98">
        <w:rPr>
          <w:spacing w:val="-3"/>
          <w:highlight w:val="yellow"/>
        </w:rPr>
        <w:t xml:space="preserve"> </w:t>
      </w:r>
      <w:r w:rsidRPr="00773B98">
        <w:rPr>
          <w:highlight w:val="yellow"/>
        </w:rPr>
        <w:t>19)</w:t>
      </w:r>
      <w:r w:rsidRPr="00773B98">
        <w:rPr>
          <w:spacing w:val="-3"/>
          <w:highlight w:val="yellow"/>
        </w:rPr>
        <w:t xml:space="preserve"> </w:t>
      </w:r>
      <w:r w:rsidRPr="00773B98">
        <w:rPr>
          <w:highlight w:val="yellow"/>
        </w:rPr>
        <w:t>and</w:t>
      </w:r>
      <w:r w:rsidRPr="00773B98">
        <w:rPr>
          <w:spacing w:val="-3"/>
          <w:highlight w:val="yellow"/>
        </w:rPr>
        <w:t xml:space="preserve"> </w:t>
      </w:r>
      <w:r w:rsidRPr="00773B98">
        <w:rPr>
          <w:highlight w:val="yellow"/>
        </w:rPr>
        <w:t>review</w:t>
      </w:r>
      <w:r w:rsidRPr="00773B98">
        <w:rPr>
          <w:spacing w:val="-3"/>
          <w:highlight w:val="yellow"/>
        </w:rPr>
        <w:t xml:space="preserve"> </w:t>
      </w:r>
      <w:r w:rsidRPr="00773B98">
        <w:rPr>
          <w:highlight w:val="yellow"/>
        </w:rPr>
        <w:t>of</w:t>
      </w:r>
      <w:r w:rsidRPr="00773B98">
        <w:rPr>
          <w:spacing w:val="-4"/>
          <w:highlight w:val="yellow"/>
        </w:rPr>
        <w:t xml:space="preserve"> </w:t>
      </w:r>
      <w:r w:rsidRPr="00773B98">
        <w:rPr>
          <w:highlight w:val="yellow"/>
        </w:rPr>
        <w:t>existing</w:t>
      </w:r>
      <w:r w:rsidRPr="00773B98">
        <w:rPr>
          <w:spacing w:val="-4"/>
          <w:highlight w:val="yellow"/>
        </w:rPr>
        <w:t xml:space="preserve"> </w:t>
      </w:r>
      <w:r w:rsidRPr="00773B98">
        <w:rPr>
          <w:highlight w:val="yellow"/>
        </w:rPr>
        <w:t>flood</w:t>
      </w:r>
      <w:r w:rsidRPr="00773B98">
        <w:rPr>
          <w:spacing w:val="-3"/>
          <w:highlight w:val="yellow"/>
        </w:rPr>
        <w:t xml:space="preserve"> </w:t>
      </w:r>
      <w:r w:rsidRPr="00773B98">
        <w:rPr>
          <w:highlight w:val="yellow"/>
        </w:rPr>
        <w:t>planning levels (Recommendation 18). The Inquiry recommended this work be undertaken by the NSW Reconstruction Authority and, in the case of high-risk catchments, be completed by July 2025</w:t>
      </w:r>
      <w:r>
        <w:t>.</w:t>
      </w:r>
    </w:p>
    <w:p w:rsidR="002E5B43" w:rsidRDefault="006F5288">
      <w:pPr>
        <w:pStyle w:val="BodyText"/>
        <w:spacing w:before="117" w:line="247" w:lineRule="auto"/>
        <w:ind w:left="133" w:right="377"/>
      </w:pPr>
      <w:r>
        <w:t>Implementing these recommendations may result in different flood planning levels across catchments</w:t>
      </w:r>
      <w:r>
        <w:rPr>
          <w:spacing w:val="-4"/>
        </w:rPr>
        <w:t xml:space="preserve"> </w:t>
      </w:r>
      <w:r>
        <w:t>with</w:t>
      </w:r>
      <w:r>
        <w:rPr>
          <w:spacing w:val="-3"/>
        </w:rPr>
        <w:t xml:space="preserve"> </w:t>
      </w:r>
      <w:r>
        <w:t>the</w:t>
      </w:r>
      <w:r>
        <w:rPr>
          <w:spacing w:val="-3"/>
        </w:rPr>
        <w:t xml:space="preserve"> </w:t>
      </w:r>
      <w:r>
        <w:t>higher</w:t>
      </w:r>
      <w:r>
        <w:rPr>
          <w:spacing w:val="-3"/>
        </w:rPr>
        <w:t xml:space="preserve"> </w:t>
      </w:r>
      <w:r>
        <w:t>risk</w:t>
      </w:r>
      <w:r>
        <w:rPr>
          <w:spacing w:val="-4"/>
        </w:rPr>
        <w:t xml:space="preserve"> </w:t>
      </w:r>
      <w:r>
        <w:t>catchments</w:t>
      </w:r>
      <w:r>
        <w:rPr>
          <w:spacing w:val="-3"/>
        </w:rPr>
        <w:t xml:space="preserve"> </w:t>
      </w:r>
      <w:r>
        <w:t>likely</w:t>
      </w:r>
      <w:r>
        <w:rPr>
          <w:spacing w:val="-3"/>
        </w:rPr>
        <w:t xml:space="preserve"> </w:t>
      </w:r>
      <w:r>
        <w:t>to</w:t>
      </w:r>
      <w:r>
        <w:rPr>
          <w:spacing w:val="-3"/>
        </w:rPr>
        <w:t xml:space="preserve"> </w:t>
      </w:r>
      <w:r>
        <w:t>be</w:t>
      </w:r>
      <w:r>
        <w:rPr>
          <w:spacing w:val="-3"/>
        </w:rPr>
        <w:t xml:space="preserve"> </w:t>
      </w:r>
      <w:r>
        <w:t>subject</w:t>
      </w:r>
      <w:r>
        <w:rPr>
          <w:spacing w:val="-4"/>
        </w:rPr>
        <w:t xml:space="preserve"> </w:t>
      </w:r>
      <w:r>
        <w:t>to</w:t>
      </w:r>
      <w:r>
        <w:rPr>
          <w:spacing w:val="-3"/>
        </w:rPr>
        <w:t xml:space="preserve"> </w:t>
      </w:r>
      <w:r>
        <w:t>increased</w:t>
      </w:r>
      <w:r>
        <w:rPr>
          <w:spacing w:val="-3"/>
        </w:rPr>
        <w:t xml:space="preserve"> </w:t>
      </w:r>
      <w:r>
        <w:t>flood</w:t>
      </w:r>
      <w:r>
        <w:rPr>
          <w:spacing w:val="-3"/>
        </w:rPr>
        <w:t xml:space="preserve"> </w:t>
      </w:r>
      <w:r>
        <w:t>planning</w:t>
      </w:r>
      <w:r>
        <w:rPr>
          <w:spacing w:val="-3"/>
        </w:rPr>
        <w:t xml:space="preserve"> </w:t>
      </w:r>
      <w:r>
        <w:t>levels and reduced areas suitable for urban development.</w:t>
      </w:r>
    </w:p>
    <w:p w:rsidR="002E5B43" w:rsidRDefault="006F5288">
      <w:pPr>
        <w:pStyle w:val="BodyText"/>
        <w:spacing w:before="118" w:line="247" w:lineRule="auto"/>
        <w:ind w:left="133" w:right="377"/>
      </w:pPr>
      <w:r>
        <w:t>In response to the Inquiry, the Department has applied an enhanced risk-based approach to considering development of flood prone lands with greater assessment of proposals in high risk locations. To assist with this the Department established the Flood Advisory Panel (FAP), comprising</w:t>
      </w:r>
      <w:r>
        <w:rPr>
          <w:spacing w:val="-4"/>
        </w:rPr>
        <w:t xml:space="preserve"> </w:t>
      </w:r>
      <w:r>
        <w:t>department</w:t>
      </w:r>
      <w:r>
        <w:rPr>
          <w:spacing w:val="-3"/>
        </w:rPr>
        <w:t xml:space="preserve"> </w:t>
      </w:r>
      <w:r>
        <w:t>staff</w:t>
      </w:r>
      <w:r>
        <w:rPr>
          <w:spacing w:val="-3"/>
        </w:rPr>
        <w:t xml:space="preserve"> </w:t>
      </w:r>
      <w:r>
        <w:t>and</w:t>
      </w:r>
      <w:r>
        <w:rPr>
          <w:spacing w:val="-3"/>
        </w:rPr>
        <w:t xml:space="preserve"> </w:t>
      </w:r>
      <w:r>
        <w:t>independent</w:t>
      </w:r>
      <w:r>
        <w:rPr>
          <w:spacing w:val="-3"/>
        </w:rPr>
        <w:t xml:space="preserve"> </w:t>
      </w:r>
      <w:r>
        <w:t>experts,</w:t>
      </w:r>
      <w:r>
        <w:rPr>
          <w:spacing w:val="-3"/>
        </w:rPr>
        <w:t xml:space="preserve"> </w:t>
      </w:r>
      <w:r>
        <w:t>and</w:t>
      </w:r>
      <w:r>
        <w:rPr>
          <w:spacing w:val="-3"/>
        </w:rPr>
        <w:t xml:space="preserve"> </w:t>
      </w:r>
      <w:r>
        <w:t>advised</w:t>
      </w:r>
      <w:r>
        <w:rPr>
          <w:spacing w:val="-3"/>
        </w:rPr>
        <w:t xml:space="preserve"> </w:t>
      </w:r>
      <w:r>
        <w:t>by</w:t>
      </w:r>
      <w:r>
        <w:rPr>
          <w:spacing w:val="-3"/>
        </w:rPr>
        <w:t xml:space="preserve"> </w:t>
      </w:r>
      <w:r>
        <w:t>a</w:t>
      </w:r>
      <w:r>
        <w:rPr>
          <w:spacing w:val="-4"/>
        </w:rPr>
        <w:t xml:space="preserve"> </w:t>
      </w:r>
      <w:r>
        <w:t>Technical</w:t>
      </w:r>
      <w:r>
        <w:rPr>
          <w:spacing w:val="-3"/>
        </w:rPr>
        <w:t xml:space="preserve"> </w:t>
      </w:r>
      <w:r>
        <w:t>Advisory</w:t>
      </w:r>
      <w:r>
        <w:rPr>
          <w:spacing w:val="-3"/>
        </w:rPr>
        <w:t xml:space="preserve"> </w:t>
      </w:r>
      <w:r>
        <w:t xml:space="preserve">Group comprising relevant state agencies. The findings of the FAP are discussed in Section 4.4 of this </w:t>
      </w:r>
      <w:r>
        <w:rPr>
          <w:spacing w:val="-2"/>
        </w:rPr>
        <w:t>report.</w:t>
      </w:r>
    </w:p>
    <w:p w:rsidR="002E5B43" w:rsidRDefault="002E5B43">
      <w:pPr>
        <w:spacing w:line="247" w:lineRule="auto"/>
        <w:sectPr w:rsidR="002E5B43">
          <w:pgSz w:w="11910" w:h="16840"/>
          <w:pgMar w:top="940" w:right="820" w:bottom="940" w:left="1000" w:header="465" w:footer="742" w:gutter="0"/>
          <w:cols w:space="720"/>
        </w:sectPr>
      </w:pPr>
    </w:p>
    <w:p w:rsidR="002E5B43" w:rsidRDefault="002E5B43">
      <w:pPr>
        <w:pStyle w:val="BodyText"/>
        <w:spacing w:before="43"/>
        <w:rPr>
          <w:sz w:val="36"/>
        </w:rPr>
      </w:pPr>
    </w:p>
    <w:p w:rsidR="002E5B43" w:rsidRDefault="006F5288">
      <w:pPr>
        <w:pStyle w:val="Heading2"/>
        <w:numPr>
          <w:ilvl w:val="1"/>
          <w:numId w:val="6"/>
        </w:numPr>
        <w:tabs>
          <w:tab w:val="left" w:pos="853"/>
        </w:tabs>
        <w:ind w:hanging="719"/>
      </w:pPr>
      <w:bookmarkStart w:id="16" w:name="_TOC_250003"/>
      <w:r>
        <w:rPr>
          <w:color w:val="2C2B2B"/>
        </w:rPr>
        <w:t xml:space="preserve">Flood </w:t>
      </w:r>
      <w:bookmarkEnd w:id="16"/>
      <w:r>
        <w:rPr>
          <w:color w:val="2C2B2B"/>
          <w:spacing w:val="-2"/>
        </w:rPr>
        <w:t>Evacuation</w:t>
      </w:r>
    </w:p>
    <w:p w:rsidR="002E5B43" w:rsidRDefault="006F5288">
      <w:pPr>
        <w:pStyle w:val="BodyText"/>
        <w:spacing w:before="128" w:line="247" w:lineRule="auto"/>
        <w:ind w:left="133" w:right="377"/>
      </w:pPr>
      <w:r>
        <w:t>The Valley covers approximately 500km</w:t>
      </w:r>
      <w:r>
        <w:rPr>
          <w:position w:val="7"/>
          <w:sz w:val="14"/>
        </w:rPr>
        <w:t>2</w:t>
      </w:r>
      <w:r>
        <w:rPr>
          <w:spacing w:val="31"/>
          <w:position w:val="7"/>
          <w:sz w:val="14"/>
        </w:rPr>
        <w:t xml:space="preserve"> </w:t>
      </w:r>
      <w:r>
        <w:t>of floodplain in Western Sydney and comprises 3 main floodplains – Wallacia; Penrith/ Emu Plains; and Richmond/Windsor (including backwater flooding in</w:t>
      </w:r>
      <w:r>
        <w:rPr>
          <w:spacing w:val="-3"/>
        </w:rPr>
        <w:t xml:space="preserve"> </w:t>
      </w:r>
      <w:r>
        <w:t>South</w:t>
      </w:r>
      <w:r>
        <w:rPr>
          <w:spacing w:val="-3"/>
        </w:rPr>
        <w:t xml:space="preserve"> </w:t>
      </w:r>
      <w:r>
        <w:t>Creek</w:t>
      </w:r>
      <w:r>
        <w:rPr>
          <w:spacing w:val="-3"/>
        </w:rPr>
        <w:t xml:space="preserve"> </w:t>
      </w:r>
      <w:r>
        <w:t>and</w:t>
      </w:r>
      <w:r>
        <w:rPr>
          <w:spacing w:val="-3"/>
        </w:rPr>
        <w:t xml:space="preserve"> </w:t>
      </w:r>
      <w:r>
        <w:t>Eastern</w:t>
      </w:r>
      <w:r>
        <w:rPr>
          <w:spacing w:val="-3"/>
        </w:rPr>
        <w:t xml:space="preserve"> </w:t>
      </w:r>
      <w:r>
        <w:t>Creek).</w:t>
      </w:r>
      <w:r>
        <w:rPr>
          <w:spacing w:val="-3"/>
        </w:rPr>
        <w:t xml:space="preserve"> </w:t>
      </w:r>
      <w:r>
        <w:t>These</w:t>
      </w:r>
      <w:r>
        <w:rPr>
          <w:spacing w:val="-3"/>
        </w:rPr>
        <w:t xml:space="preserve"> </w:t>
      </w:r>
      <w:r>
        <w:t>floodplains</w:t>
      </w:r>
      <w:r>
        <w:rPr>
          <w:spacing w:val="-3"/>
        </w:rPr>
        <w:t xml:space="preserve"> </w:t>
      </w:r>
      <w:r>
        <w:t>are</w:t>
      </w:r>
      <w:r>
        <w:rPr>
          <w:spacing w:val="-3"/>
        </w:rPr>
        <w:t xml:space="preserve"> </w:t>
      </w:r>
      <w:r>
        <w:t>highly</w:t>
      </w:r>
      <w:r>
        <w:rPr>
          <w:spacing w:val="-3"/>
        </w:rPr>
        <w:t xml:space="preserve"> </w:t>
      </w:r>
      <w:r>
        <w:t>interconnected,</w:t>
      </w:r>
      <w:r>
        <w:rPr>
          <w:spacing w:val="-3"/>
        </w:rPr>
        <w:t xml:space="preserve"> </w:t>
      </w:r>
      <w:r>
        <w:t>with</w:t>
      </w:r>
      <w:r>
        <w:rPr>
          <w:spacing w:val="-3"/>
        </w:rPr>
        <w:t xml:space="preserve"> </w:t>
      </w:r>
      <w:r>
        <w:t>flood</w:t>
      </w:r>
      <w:r>
        <w:rPr>
          <w:spacing w:val="-3"/>
        </w:rPr>
        <w:t xml:space="preserve"> </w:t>
      </w:r>
      <w:r>
        <w:t>events occurring almost simultaneously.</w:t>
      </w:r>
    </w:p>
    <w:p w:rsidR="002E5B43" w:rsidRDefault="006F5288">
      <w:pPr>
        <w:pStyle w:val="BodyText"/>
        <w:spacing w:before="118" w:line="247" w:lineRule="auto"/>
        <w:ind w:left="133" w:right="324"/>
      </w:pPr>
      <w:r>
        <w:t>Floods pose a serious risk to life in the Valley because many areas are low-lying areas which can become surrounded by floodwaters during a flood event. As floodwaters rise, these areas become isolated when low lying roads are cut, creating flood islands. Some of these islands may then become fully submerged as the waters continue to rise, putting many lives at risk. Additionally, major flooding events can result in a widespread 'inland sea' many kilometres across, with the potential for waves up to 1-2m high under storm conditions. These factors combined mean that shelter</w:t>
      </w:r>
      <w:r>
        <w:rPr>
          <w:spacing w:val="-2"/>
        </w:rPr>
        <w:t xml:space="preserve"> </w:t>
      </w:r>
      <w:r>
        <w:t>in</w:t>
      </w:r>
      <w:r>
        <w:rPr>
          <w:spacing w:val="-2"/>
        </w:rPr>
        <w:t xml:space="preserve"> </w:t>
      </w:r>
      <w:r>
        <w:t>place</w:t>
      </w:r>
      <w:r>
        <w:rPr>
          <w:spacing w:val="-2"/>
        </w:rPr>
        <w:t xml:space="preserve"> </w:t>
      </w:r>
      <w:r>
        <w:t>is</w:t>
      </w:r>
      <w:r>
        <w:rPr>
          <w:spacing w:val="-2"/>
        </w:rPr>
        <w:t xml:space="preserve"> </w:t>
      </w:r>
      <w:r>
        <w:t>not</w:t>
      </w:r>
      <w:r>
        <w:rPr>
          <w:spacing w:val="-2"/>
        </w:rPr>
        <w:t xml:space="preserve"> </w:t>
      </w:r>
      <w:r>
        <w:t>an</w:t>
      </w:r>
      <w:r>
        <w:rPr>
          <w:spacing w:val="-2"/>
        </w:rPr>
        <w:t xml:space="preserve"> </w:t>
      </w:r>
      <w:r>
        <w:t>option</w:t>
      </w:r>
      <w:r>
        <w:rPr>
          <w:spacing w:val="-2"/>
        </w:rPr>
        <w:t xml:space="preserve"> </w:t>
      </w:r>
      <w:r>
        <w:t>and</w:t>
      </w:r>
      <w:r>
        <w:rPr>
          <w:spacing w:val="-3"/>
        </w:rPr>
        <w:t xml:space="preserve"> </w:t>
      </w:r>
      <w:r>
        <w:t>the</w:t>
      </w:r>
      <w:r>
        <w:rPr>
          <w:spacing w:val="-2"/>
        </w:rPr>
        <w:t xml:space="preserve"> </w:t>
      </w:r>
      <w:r>
        <w:t>safest</w:t>
      </w:r>
      <w:r>
        <w:rPr>
          <w:spacing w:val="-2"/>
        </w:rPr>
        <w:t xml:space="preserve"> </w:t>
      </w:r>
      <w:r>
        <w:t>option</w:t>
      </w:r>
      <w:r>
        <w:rPr>
          <w:spacing w:val="-2"/>
        </w:rPr>
        <w:t xml:space="preserve"> </w:t>
      </w:r>
      <w:r>
        <w:t>for</w:t>
      </w:r>
      <w:r>
        <w:rPr>
          <w:spacing w:val="-2"/>
        </w:rPr>
        <w:t xml:space="preserve"> </w:t>
      </w:r>
      <w:r>
        <w:t>people</w:t>
      </w:r>
      <w:r>
        <w:rPr>
          <w:spacing w:val="-2"/>
        </w:rPr>
        <w:t xml:space="preserve"> </w:t>
      </w:r>
      <w:r>
        <w:t>during</w:t>
      </w:r>
      <w:r>
        <w:rPr>
          <w:spacing w:val="-2"/>
        </w:rPr>
        <w:t xml:space="preserve"> </w:t>
      </w:r>
      <w:r>
        <w:t>a</w:t>
      </w:r>
      <w:r>
        <w:rPr>
          <w:spacing w:val="-3"/>
        </w:rPr>
        <w:t xml:space="preserve"> </w:t>
      </w:r>
      <w:r>
        <w:t>flood</w:t>
      </w:r>
      <w:r>
        <w:rPr>
          <w:spacing w:val="-2"/>
        </w:rPr>
        <w:t xml:space="preserve"> </w:t>
      </w:r>
      <w:r>
        <w:t>event</w:t>
      </w:r>
      <w:r>
        <w:rPr>
          <w:spacing w:val="-2"/>
        </w:rPr>
        <w:t xml:space="preserve"> </w:t>
      </w:r>
      <w:r>
        <w:t>is</w:t>
      </w:r>
      <w:r>
        <w:rPr>
          <w:spacing w:val="-2"/>
        </w:rPr>
        <w:t xml:space="preserve"> </w:t>
      </w:r>
      <w:r>
        <w:t>to</w:t>
      </w:r>
      <w:r>
        <w:rPr>
          <w:spacing w:val="-2"/>
        </w:rPr>
        <w:t xml:space="preserve"> </w:t>
      </w:r>
      <w:r>
        <w:t>evacuate before roads are cut by floodwaters.</w:t>
      </w:r>
    </w:p>
    <w:p w:rsidR="002E5B43" w:rsidRDefault="006F5288">
      <w:pPr>
        <w:pStyle w:val="BodyText"/>
        <w:spacing w:before="115" w:line="247" w:lineRule="auto"/>
        <w:ind w:left="133" w:right="336"/>
      </w:pPr>
      <w:r>
        <w:t>Evacuating during a flood event and planning for these potential events to occur can be</w:t>
      </w:r>
      <w:r>
        <w:rPr>
          <w:spacing w:val="40"/>
        </w:rPr>
        <w:t xml:space="preserve"> </w:t>
      </w:r>
      <w:r>
        <w:t>challenging because the evacuation road network is shared across multiple communities in the Valley.</w:t>
      </w:r>
      <w:r>
        <w:rPr>
          <w:spacing w:val="-2"/>
        </w:rPr>
        <w:t xml:space="preserve"> </w:t>
      </w:r>
      <w:r>
        <w:t>Evacuation</w:t>
      </w:r>
      <w:r>
        <w:rPr>
          <w:spacing w:val="-2"/>
        </w:rPr>
        <w:t xml:space="preserve"> </w:t>
      </w:r>
      <w:r>
        <w:t>often</w:t>
      </w:r>
      <w:r>
        <w:rPr>
          <w:spacing w:val="-3"/>
        </w:rPr>
        <w:t xml:space="preserve"> </w:t>
      </w:r>
      <w:r>
        <w:t>needs</w:t>
      </w:r>
      <w:r>
        <w:rPr>
          <w:spacing w:val="-2"/>
        </w:rPr>
        <w:t xml:space="preserve"> </w:t>
      </w:r>
      <w:r>
        <w:t>to</w:t>
      </w:r>
      <w:r>
        <w:rPr>
          <w:spacing w:val="-2"/>
        </w:rPr>
        <w:t xml:space="preserve"> </w:t>
      </w:r>
      <w:r>
        <w:t>occur</w:t>
      </w:r>
      <w:r>
        <w:rPr>
          <w:spacing w:val="-2"/>
        </w:rPr>
        <w:t xml:space="preserve"> </w:t>
      </w:r>
      <w:r>
        <w:t>at</w:t>
      </w:r>
      <w:r>
        <w:rPr>
          <w:spacing w:val="-2"/>
        </w:rPr>
        <w:t xml:space="preserve"> </w:t>
      </w:r>
      <w:r>
        <w:t>short</w:t>
      </w:r>
      <w:r>
        <w:rPr>
          <w:spacing w:val="-3"/>
        </w:rPr>
        <w:t xml:space="preserve"> </w:t>
      </w:r>
      <w:r>
        <w:t>notice,</w:t>
      </w:r>
      <w:r>
        <w:rPr>
          <w:spacing w:val="-2"/>
        </w:rPr>
        <w:t xml:space="preserve"> </w:t>
      </w:r>
      <w:r>
        <w:t>meaning</w:t>
      </w:r>
      <w:r>
        <w:rPr>
          <w:spacing w:val="-2"/>
        </w:rPr>
        <w:t xml:space="preserve"> </w:t>
      </w:r>
      <w:r>
        <w:t>that</w:t>
      </w:r>
      <w:r>
        <w:rPr>
          <w:spacing w:val="-2"/>
        </w:rPr>
        <w:t xml:space="preserve"> </w:t>
      </w:r>
      <w:r>
        <w:t>large</w:t>
      </w:r>
      <w:r>
        <w:rPr>
          <w:spacing w:val="-2"/>
        </w:rPr>
        <w:t xml:space="preserve"> </w:t>
      </w:r>
      <w:r>
        <w:t>numbers</w:t>
      </w:r>
      <w:r>
        <w:rPr>
          <w:spacing w:val="-2"/>
        </w:rPr>
        <w:t xml:space="preserve"> </w:t>
      </w:r>
      <w:r>
        <w:t>of</w:t>
      </w:r>
      <w:r>
        <w:rPr>
          <w:spacing w:val="-2"/>
        </w:rPr>
        <w:t xml:space="preserve"> </w:t>
      </w:r>
      <w:r>
        <w:t>people</w:t>
      </w:r>
      <w:r>
        <w:rPr>
          <w:spacing w:val="-2"/>
        </w:rPr>
        <w:t xml:space="preserve"> </w:t>
      </w:r>
      <w:r>
        <w:t>may try to evacuate via the same roads, often around the same time. The primary regional evacuation route for Marsden Park North is Richmond Road to the M7. This route is also the evacuation route for other nearby suburbs, including Bligh Park, Windsor Downs and Marsden Park.</w:t>
      </w:r>
    </w:p>
    <w:p w:rsidR="002E5B43" w:rsidRDefault="006F5288">
      <w:pPr>
        <w:pStyle w:val="BodyText"/>
        <w:spacing w:before="116" w:line="247" w:lineRule="auto"/>
        <w:ind w:left="133" w:right="324"/>
      </w:pPr>
      <w:r>
        <w:t>In</w:t>
      </w:r>
      <w:r>
        <w:rPr>
          <w:spacing w:val="-3"/>
        </w:rPr>
        <w:t xml:space="preserve"> </w:t>
      </w:r>
      <w:r>
        <w:t>response</w:t>
      </w:r>
      <w:r>
        <w:rPr>
          <w:spacing w:val="-4"/>
        </w:rPr>
        <w:t xml:space="preserve"> </w:t>
      </w:r>
      <w:r>
        <w:t>to</w:t>
      </w:r>
      <w:r>
        <w:rPr>
          <w:spacing w:val="-3"/>
        </w:rPr>
        <w:t xml:space="preserve"> </w:t>
      </w:r>
      <w:r>
        <w:t>these</w:t>
      </w:r>
      <w:r>
        <w:rPr>
          <w:spacing w:val="-3"/>
        </w:rPr>
        <w:t xml:space="preserve"> </w:t>
      </w:r>
      <w:r>
        <w:t>evacuation</w:t>
      </w:r>
      <w:r>
        <w:rPr>
          <w:spacing w:val="-3"/>
        </w:rPr>
        <w:t xml:space="preserve"> </w:t>
      </w:r>
      <w:r>
        <w:t>challenges,</w:t>
      </w:r>
      <w:r>
        <w:rPr>
          <w:spacing w:val="-3"/>
        </w:rPr>
        <w:t xml:space="preserve"> </w:t>
      </w:r>
      <w:r>
        <w:t>Infrastructure</w:t>
      </w:r>
      <w:r>
        <w:rPr>
          <w:spacing w:val="-3"/>
        </w:rPr>
        <w:t xml:space="preserve"> </w:t>
      </w:r>
      <w:r>
        <w:t>NSW</w:t>
      </w:r>
      <w:r>
        <w:rPr>
          <w:spacing w:val="-2"/>
        </w:rPr>
        <w:t xml:space="preserve"> </w:t>
      </w:r>
      <w:r>
        <w:t>and</w:t>
      </w:r>
      <w:r>
        <w:rPr>
          <w:spacing w:val="-3"/>
        </w:rPr>
        <w:t xml:space="preserve"> </w:t>
      </w:r>
      <w:r>
        <w:t>Transport</w:t>
      </w:r>
      <w:r>
        <w:rPr>
          <w:spacing w:val="-3"/>
        </w:rPr>
        <w:t xml:space="preserve"> </w:t>
      </w:r>
      <w:r>
        <w:t>for</w:t>
      </w:r>
      <w:r>
        <w:rPr>
          <w:spacing w:val="-3"/>
        </w:rPr>
        <w:t xml:space="preserve"> </w:t>
      </w:r>
      <w:r>
        <w:t>NSW</w:t>
      </w:r>
      <w:r>
        <w:rPr>
          <w:spacing w:val="-3"/>
        </w:rPr>
        <w:t xml:space="preserve"> </w:t>
      </w:r>
      <w:r>
        <w:t>developed a flood evacuation model (FEM) to assess the cumulative impact of growth across the Valley on risk to life associated with evacuation.</w:t>
      </w:r>
    </w:p>
    <w:p w:rsidR="002E5B43" w:rsidRDefault="006F5288">
      <w:pPr>
        <w:pStyle w:val="BodyText"/>
        <w:spacing w:before="119" w:line="247" w:lineRule="auto"/>
        <w:ind w:left="133" w:right="377"/>
      </w:pPr>
      <w:r>
        <w:t>The</w:t>
      </w:r>
      <w:r>
        <w:rPr>
          <w:spacing w:val="-2"/>
        </w:rPr>
        <w:t xml:space="preserve"> </w:t>
      </w:r>
      <w:r>
        <w:t>FEM</w:t>
      </w:r>
      <w:r>
        <w:rPr>
          <w:spacing w:val="-2"/>
        </w:rPr>
        <w:t xml:space="preserve"> </w:t>
      </w:r>
      <w:r>
        <w:t>does</w:t>
      </w:r>
      <w:r>
        <w:rPr>
          <w:spacing w:val="-2"/>
        </w:rPr>
        <w:t xml:space="preserve"> </w:t>
      </w:r>
      <w:r>
        <w:t>this</w:t>
      </w:r>
      <w:r>
        <w:rPr>
          <w:spacing w:val="-2"/>
        </w:rPr>
        <w:t xml:space="preserve"> </w:t>
      </w:r>
      <w:r>
        <w:t>by</w:t>
      </w:r>
      <w:r>
        <w:rPr>
          <w:spacing w:val="-2"/>
        </w:rPr>
        <w:t xml:space="preserve"> </w:t>
      </w:r>
      <w:r>
        <w:t>evaluating</w:t>
      </w:r>
      <w:r>
        <w:rPr>
          <w:spacing w:val="-2"/>
        </w:rPr>
        <w:t xml:space="preserve"> </w:t>
      </w:r>
      <w:r>
        <w:t>the</w:t>
      </w:r>
      <w:r>
        <w:rPr>
          <w:spacing w:val="-3"/>
        </w:rPr>
        <w:t xml:space="preserve"> </w:t>
      </w:r>
      <w:r>
        <w:t>capacity</w:t>
      </w:r>
      <w:r>
        <w:rPr>
          <w:spacing w:val="-2"/>
        </w:rPr>
        <w:t xml:space="preserve"> </w:t>
      </w:r>
      <w:r>
        <w:t>of</w:t>
      </w:r>
      <w:r>
        <w:rPr>
          <w:spacing w:val="-2"/>
        </w:rPr>
        <w:t xml:space="preserve"> </w:t>
      </w:r>
      <w:r>
        <w:t>the</w:t>
      </w:r>
      <w:r>
        <w:rPr>
          <w:spacing w:val="-2"/>
        </w:rPr>
        <w:t xml:space="preserve"> </w:t>
      </w:r>
      <w:r>
        <w:t>evacuation</w:t>
      </w:r>
      <w:r>
        <w:rPr>
          <w:spacing w:val="-2"/>
        </w:rPr>
        <w:t xml:space="preserve"> </w:t>
      </w:r>
      <w:r>
        <w:t>road</w:t>
      </w:r>
      <w:r>
        <w:rPr>
          <w:spacing w:val="-2"/>
        </w:rPr>
        <w:t xml:space="preserve"> </w:t>
      </w:r>
      <w:r>
        <w:t>network</w:t>
      </w:r>
      <w:r>
        <w:rPr>
          <w:spacing w:val="-2"/>
        </w:rPr>
        <w:t xml:space="preserve"> </w:t>
      </w:r>
      <w:r>
        <w:t>to</w:t>
      </w:r>
      <w:r>
        <w:rPr>
          <w:spacing w:val="-2"/>
        </w:rPr>
        <w:t xml:space="preserve"> </w:t>
      </w:r>
      <w:r>
        <w:t>evacuate</w:t>
      </w:r>
      <w:r>
        <w:rPr>
          <w:spacing w:val="-2"/>
        </w:rPr>
        <w:t xml:space="preserve"> </w:t>
      </w:r>
      <w:r>
        <w:t>existing and future populations across the Valley and models how different road and development scenarios change the flood risk to life based on the NSW SES evacuation timelines and arrangements. Modelling was undertaken for existing and committed development (referred to as “baseline” development) and potential development (including Marsden Park North) for the years 2018, 2026 and 2041. The proposed development within the Precinct was included as a potential development scenario.</w:t>
      </w:r>
    </w:p>
    <w:p w:rsidR="002E5B43" w:rsidRDefault="006F5288">
      <w:pPr>
        <w:pStyle w:val="BodyText"/>
        <w:spacing w:before="116"/>
        <w:ind w:left="133"/>
      </w:pPr>
      <w:r>
        <w:t>The</w:t>
      </w:r>
      <w:r>
        <w:rPr>
          <w:spacing w:val="-5"/>
        </w:rPr>
        <w:t xml:space="preserve"> </w:t>
      </w:r>
      <w:r>
        <w:t>results</w:t>
      </w:r>
      <w:r>
        <w:rPr>
          <w:spacing w:val="-5"/>
        </w:rPr>
        <w:t xml:space="preserve"> </w:t>
      </w:r>
      <w:r>
        <w:t>of</w:t>
      </w:r>
      <w:r>
        <w:rPr>
          <w:spacing w:val="-4"/>
        </w:rPr>
        <w:t xml:space="preserve"> </w:t>
      </w:r>
      <w:r>
        <w:t>the</w:t>
      </w:r>
      <w:r>
        <w:rPr>
          <w:spacing w:val="-4"/>
        </w:rPr>
        <w:t xml:space="preserve"> </w:t>
      </w:r>
      <w:r>
        <w:t>FEM</w:t>
      </w:r>
      <w:r>
        <w:rPr>
          <w:spacing w:val="-3"/>
        </w:rPr>
        <w:t xml:space="preserve"> </w:t>
      </w:r>
      <w:r>
        <w:t>show</w:t>
      </w:r>
      <w:r>
        <w:rPr>
          <w:spacing w:val="-4"/>
        </w:rPr>
        <w:t xml:space="preserve"> </w:t>
      </w:r>
      <w:r>
        <w:rPr>
          <w:spacing w:val="-2"/>
        </w:rPr>
        <w:t>that:</w:t>
      </w:r>
    </w:p>
    <w:p w:rsidR="002E5B43" w:rsidRDefault="006F5288">
      <w:pPr>
        <w:pStyle w:val="ListParagraph"/>
        <w:numPr>
          <w:ilvl w:val="0"/>
          <w:numId w:val="4"/>
        </w:numPr>
        <w:tabs>
          <w:tab w:val="left" w:pos="853"/>
        </w:tabs>
        <w:spacing w:before="120" w:line="244" w:lineRule="auto"/>
        <w:ind w:right="557" w:hanging="360"/>
      </w:pPr>
      <w:r>
        <w:t>the</w:t>
      </w:r>
      <w:r>
        <w:rPr>
          <w:spacing w:val="-3"/>
        </w:rPr>
        <w:t xml:space="preserve"> </w:t>
      </w:r>
      <w:r>
        <w:t>Valley’s</w:t>
      </w:r>
      <w:r>
        <w:rPr>
          <w:spacing w:val="-4"/>
        </w:rPr>
        <w:t xml:space="preserve"> </w:t>
      </w:r>
      <w:r>
        <w:t>evacuation</w:t>
      </w:r>
      <w:r>
        <w:rPr>
          <w:spacing w:val="-3"/>
        </w:rPr>
        <w:t xml:space="preserve"> </w:t>
      </w:r>
      <w:r>
        <w:t>road</w:t>
      </w:r>
      <w:r>
        <w:rPr>
          <w:spacing w:val="-3"/>
        </w:rPr>
        <w:t xml:space="preserve"> </w:t>
      </w:r>
      <w:r>
        <w:t>network</w:t>
      </w:r>
      <w:r>
        <w:rPr>
          <w:spacing w:val="-3"/>
        </w:rPr>
        <w:t xml:space="preserve"> </w:t>
      </w:r>
      <w:r>
        <w:t>is</w:t>
      </w:r>
      <w:r>
        <w:rPr>
          <w:spacing w:val="-3"/>
        </w:rPr>
        <w:t xml:space="preserve"> </w:t>
      </w:r>
      <w:r>
        <w:t>highly</w:t>
      </w:r>
      <w:r>
        <w:rPr>
          <w:spacing w:val="-3"/>
        </w:rPr>
        <w:t xml:space="preserve"> </w:t>
      </w:r>
      <w:r>
        <w:t>interconnected</w:t>
      </w:r>
      <w:r>
        <w:rPr>
          <w:spacing w:val="-4"/>
        </w:rPr>
        <w:t xml:space="preserve"> </w:t>
      </w:r>
      <w:r>
        <w:t>and</w:t>
      </w:r>
      <w:r>
        <w:rPr>
          <w:spacing w:val="-3"/>
        </w:rPr>
        <w:t xml:space="preserve"> </w:t>
      </w:r>
      <w:r>
        <w:t>growth</w:t>
      </w:r>
      <w:r>
        <w:rPr>
          <w:spacing w:val="-3"/>
        </w:rPr>
        <w:t xml:space="preserve"> </w:t>
      </w:r>
      <w:r>
        <w:t>in</w:t>
      </w:r>
      <w:r>
        <w:rPr>
          <w:spacing w:val="-3"/>
        </w:rPr>
        <w:t xml:space="preserve"> </w:t>
      </w:r>
      <w:r>
        <w:t>one</w:t>
      </w:r>
      <w:r>
        <w:rPr>
          <w:spacing w:val="-3"/>
        </w:rPr>
        <w:t xml:space="preserve"> </w:t>
      </w:r>
      <w:r>
        <w:t>area</w:t>
      </w:r>
      <w:r>
        <w:rPr>
          <w:spacing w:val="-4"/>
        </w:rPr>
        <w:t xml:space="preserve"> </w:t>
      </w:r>
      <w:r>
        <w:t>can have significant consequences on risk to life for other populations across the floodplain</w:t>
      </w:r>
    </w:p>
    <w:p w:rsidR="002E5B43" w:rsidRDefault="006F5288">
      <w:pPr>
        <w:pStyle w:val="ListParagraph"/>
        <w:numPr>
          <w:ilvl w:val="0"/>
          <w:numId w:val="4"/>
        </w:numPr>
        <w:tabs>
          <w:tab w:val="left" w:pos="853"/>
        </w:tabs>
        <w:spacing w:before="55" w:line="244" w:lineRule="auto"/>
        <w:ind w:right="398" w:hanging="360"/>
      </w:pPr>
      <w:r>
        <w:t>the</w:t>
      </w:r>
      <w:r>
        <w:rPr>
          <w:spacing w:val="-2"/>
        </w:rPr>
        <w:t xml:space="preserve"> </w:t>
      </w:r>
      <w:r>
        <w:t>capacity</w:t>
      </w:r>
      <w:r>
        <w:rPr>
          <w:spacing w:val="-2"/>
        </w:rPr>
        <w:t xml:space="preserve"> </w:t>
      </w:r>
      <w:r>
        <w:t>of</w:t>
      </w:r>
      <w:r>
        <w:rPr>
          <w:spacing w:val="-2"/>
        </w:rPr>
        <w:t xml:space="preserve"> </w:t>
      </w:r>
      <w:r>
        <w:t>the</w:t>
      </w:r>
      <w:r>
        <w:rPr>
          <w:spacing w:val="-2"/>
        </w:rPr>
        <w:t xml:space="preserve"> </w:t>
      </w:r>
      <w:r>
        <w:t>evacuation</w:t>
      </w:r>
      <w:r>
        <w:rPr>
          <w:spacing w:val="-2"/>
        </w:rPr>
        <w:t xml:space="preserve"> </w:t>
      </w:r>
      <w:r>
        <w:t>road</w:t>
      </w:r>
      <w:r>
        <w:rPr>
          <w:spacing w:val="-3"/>
        </w:rPr>
        <w:t xml:space="preserve"> </w:t>
      </w:r>
      <w:r>
        <w:t>network</w:t>
      </w:r>
      <w:r>
        <w:rPr>
          <w:spacing w:val="-2"/>
        </w:rPr>
        <w:t xml:space="preserve"> </w:t>
      </w:r>
      <w:r>
        <w:t>to</w:t>
      </w:r>
      <w:r>
        <w:rPr>
          <w:spacing w:val="-2"/>
        </w:rPr>
        <w:t xml:space="preserve"> </w:t>
      </w:r>
      <w:r>
        <w:t>enable</w:t>
      </w:r>
      <w:r>
        <w:rPr>
          <w:spacing w:val="-2"/>
        </w:rPr>
        <w:t xml:space="preserve"> </w:t>
      </w:r>
      <w:r>
        <w:t>evacuation</w:t>
      </w:r>
      <w:r>
        <w:rPr>
          <w:spacing w:val="-2"/>
        </w:rPr>
        <w:t xml:space="preserve"> </w:t>
      </w:r>
      <w:r>
        <w:t>of</w:t>
      </w:r>
      <w:r>
        <w:rPr>
          <w:spacing w:val="-2"/>
        </w:rPr>
        <w:t xml:space="preserve"> </w:t>
      </w:r>
      <w:r>
        <w:t>the</w:t>
      </w:r>
      <w:r>
        <w:rPr>
          <w:spacing w:val="-3"/>
        </w:rPr>
        <w:t xml:space="preserve"> </w:t>
      </w:r>
      <w:r>
        <w:t>Precinct</w:t>
      </w:r>
      <w:r>
        <w:rPr>
          <w:spacing w:val="-2"/>
        </w:rPr>
        <w:t xml:space="preserve"> </w:t>
      </w:r>
      <w:r>
        <w:t>in</w:t>
      </w:r>
      <w:r>
        <w:rPr>
          <w:spacing w:val="-2"/>
        </w:rPr>
        <w:t xml:space="preserve"> </w:t>
      </w:r>
      <w:r>
        <w:t>a</w:t>
      </w:r>
      <w:r>
        <w:rPr>
          <w:spacing w:val="-3"/>
        </w:rPr>
        <w:t xml:space="preserve"> </w:t>
      </w:r>
      <w:r>
        <w:t>major or extreme flood event is a key barrier to potential development</w:t>
      </w:r>
    </w:p>
    <w:p w:rsidR="002E5B43" w:rsidRDefault="006F5288">
      <w:pPr>
        <w:pStyle w:val="ListParagraph"/>
        <w:numPr>
          <w:ilvl w:val="0"/>
          <w:numId w:val="4"/>
        </w:numPr>
        <w:tabs>
          <w:tab w:val="left" w:pos="853"/>
        </w:tabs>
        <w:spacing w:before="55" w:line="244" w:lineRule="auto"/>
        <w:ind w:right="349" w:hanging="360"/>
      </w:pPr>
      <w:r>
        <w:t>the</w:t>
      </w:r>
      <w:r>
        <w:rPr>
          <w:spacing w:val="-3"/>
        </w:rPr>
        <w:t xml:space="preserve"> </w:t>
      </w:r>
      <w:r>
        <w:t>proposed</w:t>
      </w:r>
      <w:r>
        <w:rPr>
          <w:spacing w:val="-3"/>
        </w:rPr>
        <w:t xml:space="preserve"> </w:t>
      </w:r>
      <w:r>
        <w:t>development</w:t>
      </w:r>
      <w:r>
        <w:rPr>
          <w:spacing w:val="-3"/>
        </w:rPr>
        <w:t xml:space="preserve"> </w:t>
      </w:r>
      <w:r>
        <w:t>within</w:t>
      </w:r>
      <w:r>
        <w:rPr>
          <w:spacing w:val="-3"/>
        </w:rPr>
        <w:t xml:space="preserve"> </w:t>
      </w:r>
      <w:r>
        <w:t>the</w:t>
      </w:r>
      <w:r>
        <w:rPr>
          <w:spacing w:val="-3"/>
        </w:rPr>
        <w:t xml:space="preserve"> </w:t>
      </w:r>
      <w:r>
        <w:t>Marsden</w:t>
      </w:r>
      <w:r>
        <w:rPr>
          <w:spacing w:val="-3"/>
        </w:rPr>
        <w:t xml:space="preserve"> </w:t>
      </w:r>
      <w:r>
        <w:t>Park</w:t>
      </w:r>
      <w:r>
        <w:rPr>
          <w:spacing w:val="-3"/>
        </w:rPr>
        <w:t xml:space="preserve"> </w:t>
      </w:r>
      <w:r>
        <w:t>North</w:t>
      </w:r>
      <w:r>
        <w:rPr>
          <w:spacing w:val="-3"/>
        </w:rPr>
        <w:t xml:space="preserve"> </w:t>
      </w:r>
      <w:r>
        <w:t>Precinct</w:t>
      </w:r>
      <w:r>
        <w:rPr>
          <w:spacing w:val="-3"/>
        </w:rPr>
        <w:t xml:space="preserve"> </w:t>
      </w:r>
      <w:r>
        <w:t>would,</w:t>
      </w:r>
      <w:r>
        <w:rPr>
          <w:spacing w:val="-3"/>
        </w:rPr>
        <w:t xml:space="preserve"> </w:t>
      </w:r>
      <w:r>
        <w:t>if</w:t>
      </w:r>
      <w:r>
        <w:rPr>
          <w:spacing w:val="-3"/>
        </w:rPr>
        <w:t xml:space="preserve"> </w:t>
      </w:r>
      <w:r>
        <w:t>it</w:t>
      </w:r>
      <w:r>
        <w:rPr>
          <w:spacing w:val="-3"/>
        </w:rPr>
        <w:t xml:space="preserve"> </w:t>
      </w:r>
      <w:r>
        <w:t>was</w:t>
      </w:r>
      <w:r>
        <w:rPr>
          <w:spacing w:val="-4"/>
        </w:rPr>
        <w:t xml:space="preserve"> </w:t>
      </w:r>
      <w:r>
        <w:t>to</w:t>
      </w:r>
      <w:r>
        <w:rPr>
          <w:spacing w:val="-3"/>
        </w:rPr>
        <w:t xml:space="preserve"> </w:t>
      </w:r>
      <w:r>
        <w:t>occur, more than double the baseline risk to life in an extreme flood by 2041</w:t>
      </w:r>
    </w:p>
    <w:p w:rsidR="002E5B43" w:rsidRDefault="006F5288">
      <w:pPr>
        <w:pStyle w:val="ListParagraph"/>
        <w:numPr>
          <w:ilvl w:val="0"/>
          <w:numId w:val="4"/>
        </w:numPr>
        <w:tabs>
          <w:tab w:val="left" w:pos="853"/>
        </w:tabs>
        <w:spacing w:before="54" w:line="247" w:lineRule="auto"/>
        <w:ind w:right="471" w:hanging="360"/>
      </w:pPr>
      <w:r>
        <w:t>developing up to 1700 dwellings in the Precinct below the PMF (including existing dwellings) produced a similar risk to life outcome to the baseline risk to life. This scenario relied on a package of significant and costly road upgrades including upgrades to Richmond</w:t>
      </w:r>
      <w:r>
        <w:rPr>
          <w:spacing w:val="-3"/>
        </w:rPr>
        <w:t xml:space="preserve"> </w:t>
      </w:r>
      <w:r>
        <w:t>Road</w:t>
      </w:r>
      <w:r>
        <w:rPr>
          <w:spacing w:val="-3"/>
        </w:rPr>
        <w:t xml:space="preserve"> </w:t>
      </w:r>
      <w:r>
        <w:t>and</w:t>
      </w:r>
      <w:r>
        <w:rPr>
          <w:spacing w:val="-3"/>
        </w:rPr>
        <w:t xml:space="preserve"> </w:t>
      </w:r>
      <w:r>
        <w:t>Garfield</w:t>
      </w:r>
      <w:r>
        <w:rPr>
          <w:spacing w:val="-3"/>
        </w:rPr>
        <w:t xml:space="preserve"> </w:t>
      </w:r>
      <w:r>
        <w:t>Road</w:t>
      </w:r>
      <w:r>
        <w:rPr>
          <w:spacing w:val="-3"/>
        </w:rPr>
        <w:t xml:space="preserve"> </w:t>
      </w:r>
      <w:r>
        <w:t>and</w:t>
      </w:r>
      <w:r>
        <w:rPr>
          <w:spacing w:val="-3"/>
        </w:rPr>
        <w:t xml:space="preserve"> </w:t>
      </w:r>
      <w:r>
        <w:t>established</w:t>
      </w:r>
      <w:r>
        <w:rPr>
          <w:spacing w:val="-3"/>
        </w:rPr>
        <w:t xml:space="preserve"> </w:t>
      </w:r>
      <w:r>
        <w:t>that</w:t>
      </w:r>
      <w:r>
        <w:rPr>
          <w:spacing w:val="-3"/>
        </w:rPr>
        <w:t xml:space="preserve"> </w:t>
      </w:r>
      <w:r>
        <w:t>this</w:t>
      </w:r>
      <w:r>
        <w:rPr>
          <w:spacing w:val="-4"/>
        </w:rPr>
        <w:t xml:space="preserve"> </w:t>
      </w:r>
      <w:r>
        <w:t>development</w:t>
      </w:r>
      <w:r>
        <w:rPr>
          <w:spacing w:val="-3"/>
        </w:rPr>
        <w:t xml:space="preserve"> </w:t>
      </w:r>
      <w:r>
        <w:t>cannot</w:t>
      </w:r>
      <w:r>
        <w:rPr>
          <w:spacing w:val="-3"/>
        </w:rPr>
        <w:t xml:space="preserve"> </w:t>
      </w:r>
      <w:r>
        <w:t>proceed without these road upgrades.</w:t>
      </w:r>
    </w:p>
    <w:p w:rsidR="002E5B43" w:rsidRDefault="006F5288">
      <w:pPr>
        <w:pStyle w:val="BodyText"/>
        <w:spacing w:before="48" w:line="259" w:lineRule="auto"/>
        <w:ind w:left="133" w:right="377"/>
      </w:pPr>
      <w:r>
        <w:t>The</w:t>
      </w:r>
      <w:r>
        <w:rPr>
          <w:spacing w:val="-3"/>
        </w:rPr>
        <w:t xml:space="preserve"> </w:t>
      </w:r>
      <w:r>
        <w:t>FEM</w:t>
      </w:r>
      <w:r>
        <w:rPr>
          <w:spacing w:val="-3"/>
        </w:rPr>
        <w:t xml:space="preserve"> </w:t>
      </w:r>
      <w:r>
        <w:t>approach</w:t>
      </w:r>
      <w:r>
        <w:rPr>
          <w:spacing w:val="-3"/>
        </w:rPr>
        <w:t xml:space="preserve"> </w:t>
      </w:r>
      <w:r>
        <w:t>is</w:t>
      </w:r>
      <w:r>
        <w:rPr>
          <w:spacing w:val="-4"/>
        </w:rPr>
        <w:t xml:space="preserve"> </w:t>
      </w:r>
      <w:r>
        <w:t>consistent</w:t>
      </w:r>
      <w:r>
        <w:rPr>
          <w:spacing w:val="-3"/>
        </w:rPr>
        <w:t xml:space="preserve"> </w:t>
      </w:r>
      <w:r>
        <w:t>with</w:t>
      </w:r>
      <w:r>
        <w:rPr>
          <w:spacing w:val="-4"/>
        </w:rPr>
        <w:t xml:space="preserve"> </w:t>
      </w:r>
      <w:r>
        <w:t>the</w:t>
      </w:r>
      <w:r>
        <w:rPr>
          <w:spacing w:val="-3"/>
        </w:rPr>
        <w:t xml:space="preserve"> </w:t>
      </w:r>
      <w:r>
        <w:t>Flood</w:t>
      </w:r>
      <w:r>
        <w:rPr>
          <w:spacing w:val="-3"/>
        </w:rPr>
        <w:t xml:space="preserve"> </w:t>
      </w:r>
      <w:r>
        <w:t>Inquiry’s</w:t>
      </w:r>
      <w:r>
        <w:rPr>
          <w:spacing w:val="-3"/>
        </w:rPr>
        <w:t xml:space="preserve"> </w:t>
      </w:r>
      <w:r>
        <w:t>proposed</w:t>
      </w:r>
      <w:r>
        <w:rPr>
          <w:spacing w:val="-3"/>
        </w:rPr>
        <w:t xml:space="preserve"> </w:t>
      </w:r>
      <w:r>
        <w:t>approach</w:t>
      </w:r>
      <w:r>
        <w:rPr>
          <w:spacing w:val="-3"/>
        </w:rPr>
        <w:t xml:space="preserve"> </w:t>
      </w:r>
      <w:r>
        <w:t>to</w:t>
      </w:r>
      <w:r>
        <w:rPr>
          <w:spacing w:val="-3"/>
        </w:rPr>
        <w:t xml:space="preserve"> </w:t>
      </w:r>
      <w:r>
        <w:t>understanding</w:t>
      </w:r>
      <w:r>
        <w:rPr>
          <w:spacing w:val="-3"/>
        </w:rPr>
        <w:t xml:space="preserve"> </w:t>
      </w:r>
      <w:r>
        <w:t>and managing catchment specific risk. Work on the FEM is ongoing and is forecast to be updated based on the results of the 2021 census and finalisation of an updated Hawkesbury – Nepean River flood study. The update to FEM may result in further reductions to possible development in the Precinct.</w:t>
      </w:r>
    </w:p>
    <w:p w:rsidR="002E5B43" w:rsidRDefault="002E5B43">
      <w:pPr>
        <w:spacing w:line="259" w:lineRule="auto"/>
        <w:sectPr w:rsidR="002E5B43">
          <w:pgSz w:w="11910" w:h="16840"/>
          <w:pgMar w:top="940" w:right="820" w:bottom="940" w:left="1000" w:header="465" w:footer="742" w:gutter="0"/>
          <w:cols w:space="720"/>
        </w:sectPr>
      </w:pPr>
    </w:p>
    <w:p w:rsidR="002E5B43" w:rsidRDefault="002E5B43">
      <w:pPr>
        <w:pStyle w:val="BodyText"/>
        <w:spacing w:before="43"/>
        <w:rPr>
          <w:sz w:val="36"/>
        </w:rPr>
      </w:pPr>
    </w:p>
    <w:p w:rsidR="002E5B43" w:rsidRDefault="006F5288">
      <w:pPr>
        <w:pStyle w:val="Heading2"/>
        <w:numPr>
          <w:ilvl w:val="1"/>
          <w:numId w:val="6"/>
        </w:numPr>
        <w:tabs>
          <w:tab w:val="left" w:pos="851"/>
        </w:tabs>
        <w:ind w:left="851" w:hanging="717"/>
      </w:pPr>
      <w:bookmarkStart w:id="17" w:name="_TOC_250002"/>
      <w:r>
        <w:rPr>
          <w:color w:val="2C2B2B"/>
        </w:rPr>
        <w:t>Flood</w:t>
      </w:r>
      <w:r>
        <w:rPr>
          <w:color w:val="2C2B2B"/>
          <w:spacing w:val="-2"/>
        </w:rPr>
        <w:t xml:space="preserve"> </w:t>
      </w:r>
      <w:r>
        <w:rPr>
          <w:color w:val="2C2B2B"/>
        </w:rPr>
        <w:t>Advisory</w:t>
      </w:r>
      <w:bookmarkEnd w:id="17"/>
      <w:r>
        <w:rPr>
          <w:color w:val="2C2B2B"/>
          <w:spacing w:val="-2"/>
        </w:rPr>
        <w:t xml:space="preserve"> Panel</w:t>
      </w:r>
    </w:p>
    <w:p w:rsidR="002E5B43" w:rsidRDefault="006F5288">
      <w:pPr>
        <w:pStyle w:val="BodyText"/>
        <w:spacing w:before="128" w:line="247" w:lineRule="auto"/>
        <w:ind w:left="133" w:right="377"/>
      </w:pPr>
      <w:r>
        <w:t>In response to the recommendations of the 2022 Independent Flood Inquiry the Department established</w:t>
      </w:r>
      <w:r>
        <w:rPr>
          <w:spacing w:val="-2"/>
        </w:rPr>
        <w:t xml:space="preserve"> </w:t>
      </w:r>
      <w:r>
        <w:t>Flood</w:t>
      </w:r>
      <w:r>
        <w:rPr>
          <w:spacing w:val="-1"/>
        </w:rPr>
        <w:t xml:space="preserve"> </w:t>
      </w:r>
      <w:r>
        <w:t>Advisory</w:t>
      </w:r>
      <w:r>
        <w:rPr>
          <w:spacing w:val="-1"/>
        </w:rPr>
        <w:t xml:space="preserve"> </w:t>
      </w:r>
      <w:r>
        <w:t>Panels</w:t>
      </w:r>
      <w:r>
        <w:rPr>
          <w:spacing w:val="-1"/>
        </w:rPr>
        <w:t xml:space="preserve"> </w:t>
      </w:r>
      <w:r>
        <w:t>(the</w:t>
      </w:r>
      <w:r>
        <w:rPr>
          <w:spacing w:val="-1"/>
        </w:rPr>
        <w:t xml:space="preserve"> </w:t>
      </w:r>
      <w:r>
        <w:t>Panel)</w:t>
      </w:r>
      <w:r>
        <w:rPr>
          <w:spacing w:val="-1"/>
        </w:rPr>
        <w:t xml:space="preserve"> </w:t>
      </w:r>
      <w:r>
        <w:t>to</w:t>
      </w:r>
      <w:r>
        <w:rPr>
          <w:spacing w:val="-1"/>
        </w:rPr>
        <w:t xml:space="preserve"> </w:t>
      </w:r>
      <w:r>
        <w:t>provide</w:t>
      </w:r>
      <w:r>
        <w:rPr>
          <w:spacing w:val="-1"/>
        </w:rPr>
        <w:t xml:space="preserve"> </w:t>
      </w:r>
      <w:r>
        <w:t>advice</w:t>
      </w:r>
      <w:r>
        <w:rPr>
          <w:spacing w:val="-1"/>
        </w:rPr>
        <w:t xml:space="preserve"> </w:t>
      </w:r>
      <w:r>
        <w:t>regarding</w:t>
      </w:r>
      <w:r>
        <w:rPr>
          <w:spacing w:val="-1"/>
        </w:rPr>
        <w:t xml:space="preserve"> </w:t>
      </w:r>
      <w:r>
        <w:t>flood</w:t>
      </w:r>
      <w:r>
        <w:rPr>
          <w:spacing w:val="-1"/>
        </w:rPr>
        <w:t xml:space="preserve"> </w:t>
      </w:r>
      <w:r>
        <w:t>risks</w:t>
      </w:r>
      <w:r>
        <w:rPr>
          <w:spacing w:val="-1"/>
        </w:rPr>
        <w:t xml:space="preserve"> </w:t>
      </w:r>
      <w:r>
        <w:t>associated with</w:t>
      </w:r>
      <w:r>
        <w:rPr>
          <w:spacing w:val="-3"/>
        </w:rPr>
        <w:t xml:space="preserve"> </w:t>
      </w:r>
      <w:r>
        <w:t>selected</w:t>
      </w:r>
      <w:r>
        <w:rPr>
          <w:spacing w:val="-3"/>
        </w:rPr>
        <w:t xml:space="preserve"> </w:t>
      </w:r>
      <w:r>
        <w:t>development</w:t>
      </w:r>
      <w:r>
        <w:rPr>
          <w:spacing w:val="-3"/>
        </w:rPr>
        <w:t xml:space="preserve"> </w:t>
      </w:r>
      <w:r>
        <w:t>proposals</w:t>
      </w:r>
      <w:r>
        <w:rPr>
          <w:spacing w:val="-3"/>
        </w:rPr>
        <w:t xml:space="preserve"> </w:t>
      </w:r>
      <w:r>
        <w:t>in</w:t>
      </w:r>
      <w:r>
        <w:rPr>
          <w:spacing w:val="-3"/>
        </w:rPr>
        <w:t xml:space="preserve"> </w:t>
      </w:r>
      <w:r>
        <w:t>high-risk</w:t>
      </w:r>
      <w:r>
        <w:rPr>
          <w:spacing w:val="-3"/>
        </w:rPr>
        <w:t xml:space="preserve"> </w:t>
      </w:r>
      <w:r>
        <w:t>areas.</w:t>
      </w:r>
      <w:r>
        <w:rPr>
          <w:spacing w:val="-3"/>
        </w:rPr>
        <w:t xml:space="preserve"> </w:t>
      </w:r>
      <w:r>
        <w:t>The</w:t>
      </w:r>
      <w:r>
        <w:rPr>
          <w:spacing w:val="-4"/>
        </w:rPr>
        <w:t xml:space="preserve"> </w:t>
      </w:r>
      <w:r>
        <w:t>Panel’s</w:t>
      </w:r>
      <w:r>
        <w:rPr>
          <w:spacing w:val="-3"/>
        </w:rPr>
        <w:t xml:space="preserve"> </w:t>
      </w:r>
      <w:r>
        <w:t>review</w:t>
      </w:r>
      <w:r>
        <w:rPr>
          <w:spacing w:val="-3"/>
        </w:rPr>
        <w:t xml:space="preserve"> </w:t>
      </w:r>
      <w:r>
        <w:t>of</w:t>
      </w:r>
      <w:r>
        <w:rPr>
          <w:spacing w:val="-3"/>
        </w:rPr>
        <w:t xml:space="preserve"> </w:t>
      </w:r>
      <w:r>
        <w:t>the</w:t>
      </w:r>
      <w:r>
        <w:rPr>
          <w:spacing w:val="-3"/>
        </w:rPr>
        <w:t xml:space="preserve"> </w:t>
      </w:r>
      <w:r>
        <w:t>proposals</w:t>
      </w:r>
      <w:r>
        <w:rPr>
          <w:spacing w:val="-3"/>
        </w:rPr>
        <w:t xml:space="preserve"> </w:t>
      </w:r>
      <w:r>
        <w:t>was intended as an interim measure pending the establishment of the NSW Reconstruction Authority and completion of the disaster adaptation plans and revised flood planning levels referred to in section 4.2.</w:t>
      </w:r>
    </w:p>
    <w:p w:rsidR="002E5B43" w:rsidRDefault="006F5288">
      <w:pPr>
        <w:pStyle w:val="BodyText"/>
        <w:spacing w:before="116" w:line="247" w:lineRule="auto"/>
        <w:ind w:left="133" w:right="377"/>
      </w:pPr>
      <w:r>
        <w:t>The</w:t>
      </w:r>
      <w:r>
        <w:rPr>
          <w:spacing w:val="-3"/>
        </w:rPr>
        <w:t xml:space="preserve"> </w:t>
      </w:r>
      <w:r>
        <w:t>Panel</w:t>
      </w:r>
      <w:r>
        <w:rPr>
          <w:spacing w:val="-3"/>
        </w:rPr>
        <w:t xml:space="preserve"> </w:t>
      </w:r>
      <w:r>
        <w:t>consulted</w:t>
      </w:r>
      <w:r>
        <w:rPr>
          <w:spacing w:val="-3"/>
        </w:rPr>
        <w:t xml:space="preserve"> </w:t>
      </w:r>
      <w:r>
        <w:t>with</w:t>
      </w:r>
      <w:r>
        <w:rPr>
          <w:spacing w:val="-3"/>
        </w:rPr>
        <w:t xml:space="preserve"> </w:t>
      </w:r>
      <w:r>
        <w:t>Blacktown</w:t>
      </w:r>
      <w:r>
        <w:rPr>
          <w:spacing w:val="-4"/>
        </w:rPr>
        <w:t xml:space="preserve"> </w:t>
      </w:r>
      <w:r>
        <w:t>City</w:t>
      </w:r>
      <w:r>
        <w:rPr>
          <w:spacing w:val="-3"/>
        </w:rPr>
        <w:t xml:space="preserve"> </w:t>
      </w:r>
      <w:r>
        <w:t>Council,</w:t>
      </w:r>
      <w:r>
        <w:rPr>
          <w:spacing w:val="-3"/>
        </w:rPr>
        <w:t xml:space="preserve"> </w:t>
      </w:r>
      <w:r>
        <w:t>Transport</w:t>
      </w:r>
      <w:r>
        <w:rPr>
          <w:spacing w:val="-4"/>
        </w:rPr>
        <w:t xml:space="preserve"> </w:t>
      </w:r>
      <w:r>
        <w:t>for</w:t>
      </w:r>
      <w:r>
        <w:rPr>
          <w:spacing w:val="-4"/>
        </w:rPr>
        <w:t xml:space="preserve"> </w:t>
      </w:r>
      <w:r>
        <w:t>NSW,</w:t>
      </w:r>
      <w:r>
        <w:rPr>
          <w:spacing w:val="-3"/>
        </w:rPr>
        <w:t xml:space="preserve"> </w:t>
      </w:r>
      <w:r>
        <w:t>Infrastructure</w:t>
      </w:r>
      <w:r>
        <w:rPr>
          <w:spacing w:val="-4"/>
        </w:rPr>
        <w:t xml:space="preserve"> </w:t>
      </w:r>
      <w:r>
        <w:t>NSW,</w:t>
      </w:r>
      <w:r>
        <w:rPr>
          <w:spacing w:val="-3"/>
        </w:rPr>
        <w:t xml:space="preserve"> </w:t>
      </w:r>
      <w:r>
        <w:t>the NSW State Emergency Service and the Precinct’s major developer group. The Panel was supported by a Technical Advisory Group consisting of independent experts.</w:t>
      </w:r>
    </w:p>
    <w:p w:rsidR="002E5B43" w:rsidRDefault="006F5288">
      <w:pPr>
        <w:pStyle w:val="BodyText"/>
        <w:spacing w:before="119" w:line="247" w:lineRule="auto"/>
        <w:ind w:left="133" w:right="377"/>
      </w:pPr>
      <w:r>
        <w:t>The</w:t>
      </w:r>
      <w:r>
        <w:rPr>
          <w:spacing w:val="-2"/>
        </w:rPr>
        <w:t xml:space="preserve"> </w:t>
      </w:r>
      <w:r>
        <w:t>Panel</w:t>
      </w:r>
      <w:r>
        <w:rPr>
          <w:spacing w:val="-2"/>
        </w:rPr>
        <w:t xml:space="preserve"> </w:t>
      </w:r>
      <w:r>
        <w:t>was</w:t>
      </w:r>
      <w:r>
        <w:rPr>
          <w:spacing w:val="-2"/>
        </w:rPr>
        <w:t xml:space="preserve"> </w:t>
      </w:r>
      <w:r>
        <w:t>requested</w:t>
      </w:r>
      <w:r>
        <w:rPr>
          <w:spacing w:val="-2"/>
        </w:rPr>
        <w:t xml:space="preserve"> </w:t>
      </w:r>
      <w:r>
        <w:t>to</w:t>
      </w:r>
      <w:r>
        <w:rPr>
          <w:spacing w:val="-2"/>
        </w:rPr>
        <w:t xml:space="preserve"> </w:t>
      </w:r>
      <w:r>
        <w:t>provide</w:t>
      </w:r>
      <w:r>
        <w:rPr>
          <w:spacing w:val="-3"/>
        </w:rPr>
        <w:t xml:space="preserve"> </w:t>
      </w:r>
      <w:r>
        <w:t>advice</w:t>
      </w:r>
      <w:r>
        <w:rPr>
          <w:spacing w:val="-2"/>
        </w:rPr>
        <w:t xml:space="preserve"> </w:t>
      </w:r>
      <w:r>
        <w:t>on</w:t>
      </w:r>
      <w:r>
        <w:rPr>
          <w:spacing w:val="-2"/>
        </w:rPr>
        <w:t xml:space="preserve"> </w:t>
      </w:r>
      <w:r>
        <w:t>how</w:t>
      </w:r>
      <w:r>
        <w:rPr>
          <w:spacing w:val="-2"/>
        </w:rPr>
        <w:t xml:space="preserve"> </w:t>
      </w:r>
      <w:r>
        <w:t>to</w:t>
      </w:r>
      <w:r>
        <w:rPr>
          <w:spacing w:val="-2"/>
        </w:rPr>
        <w:t xml:space="preserve"> </w:t>
      </w:r>
      <w:r>
        <w:t>proceed</w:t>
      </w:r>
      <w:r>
        <w:rPr>
          <w:spacing w:val="-2"/>
        </w:rPr>
        <w:t xml:space="preserve"> </w:t>
      </w:r>
      <w:r>
        <w:t>with</w:t>
      </w:r>
      <w:r>
        <w:rPr>
          <w:spacing w:val="-2"/>
        </w:rPr>
        <w:t xml:space="preserve"> </w:t>
      </w:r>
      <w:r>
        <w:t>the</w:t>
      </w:r>
      <w:r>
        <w:rPr>
          <w:spacing w:val="-2"/>
        </w:rPr>
        <w:t xml:space="preserve"> </w:t>
      </w:r>
      <w:r>
        <w:t>draft</w:t>
      </w:r>
      <w:r>
        <w:rPr>
          <w:spacing w:val="-2"/>
        </w:rPr>
        <w:t xml:space="preserve"> </w:t>
      </w:r>
      <w:r>
        <w:t>Marsden</w:t>
      </w:r>
      <w:r>
        <w:rPr>
          <w:spacing w:val="-2"/>
        </w:rPr>
        <w:t xml:space="preserve"> </w:t>
      </w:r>
      <w:r>
        <w:t>Park</w:t>
      </w:r>
      <w:r>
        <w:rPr>
          <w:spacing w:val="-2"/>
        </w:rPr>
        <w:t xml:space="preserve"> </w:t>
      </w:r>
      <w:r>
        <w:t>North Precinct plan in relation to flood and evacuation matters, in advance of implementation of the Inquiry’s recommendations.</w:t>
      </w:r>
    </w:p>
    <w:p w:rsidR="002E5B43" w:rsidRDefault="006F5288">
      <w:pPr>
        <w:spacing w:before="118" w:line="247" w:lineRule="auto"/>
        <w:ind w:left="133" w:right="377"/>
      </w:pPr>
      <w:r>
        <w:t>The Panel considered the draft Precinct Plan, against the findings of the FEM and the interim results</w:t>
      </w:r>
      <w:r>
        <w:rPr>
          <w:spacing w:val="-3"/>
        </w:rPr>
        <w:t xml:space="preserve"> </w:t>
      </w:r>
      <w:r>
        <w:t>of</w:t>
      </w:r>
      <w:r>
        <w:rPr>
          <w:spacing w:val="-3"/>
        </w:rPr>
        <w:t xml:space="preserve"> </w:t>
      </w:r>
      <w:r>
        <w:t>updated</w:t>
      </w:r>
      <w:r>
        <w:rPr>
          <w:spacing w:val="-3"/>
        </w:rPr>
        <w:t xml:space="preserve"> </w:t>
      </w:r>
      <w:r>
        <w:t>Hawkesbury</w:t>
      </w:r>
      <w:r>
        <w:rPr>
          <w:spacing w:val="-3"/>
        </w:rPr>
        <w:t xml:space="preserve"> </w:t>
      </w:r>
      <w:r>
        <w:t>-</w:t>
      </w:r>
      <w:r>
        <w:rPr>
          <w:spacing w:val="-3"/>
        </w:rPr>
        <w:t xml:space="preserve"> </w:t>
      </w:r>
      <w:r>
        <w:t>Nepean</w:t>
      </w:r>
      <w:r>
        <w:rPr>
          <w:spacing w:val="-3"/>
        </w:rPr>
        <w:t xml:space="preserve"> </w:t>
      </w:r>
      <w:r>
        <w:t>River</w:t>
      </w:r>
      <w:r>
        <w:rPr>
          <w:spacing w:val="-3"/>
        </w:rPr>
        <w:t xml:space="preserve"> </w:t>
      </w:r>
      <w:r>
        <w:t>flood</w:t>
      </w:r>
      <w:r>
        <w:rPr>
          <w:spacing w:val="-3"/>
        </w:rPr>
        <w:t xml:space="preserve"> </w:t>
      </w:r>
      <w:r>
        <w:t>modelling</w:t>
      </w:r>
      <w:r>
        <w:rPr>
          <w:spacing w:val="-3"/>
        </w:rPr>
        <w:t xml:space="preserve"> </w:t>
      </w:r>
      <w:r>
        <w:t>(Draft</w:t>
      </w:r>
      <w:r>
        <w:rPr>
          <w:spacing w:val="-3"/>
        </w:rPr>
        <w:t xml:space="preserve"> </w:t>
      </w:r>
      <w:r>
        <w:rPr>
          <w:i/>
        </w:rPr>
        <w:t>Hawkesbury</w:t>
      </w:r>
      <w:r>
        <w:rPr>
          <w:i/>
          <w:spacing w:val="-3"/>
        </w:rPr>
        <w:t xml:space="preserve"> </w:t>
      </w:r>
      <w:r>
        <w:rPr>
          <w:i/>
        </w:rPr>
        <w:t>-</w:t>
      </w:r>
      <w:r>
        <w:rPr>
          <w:i/>
          <w:spacing w:val="-4"/>
        </w:rPr>
        <w:t xml:space="preserve"> </w:t>
      </w:r>
      <w:r>
        <w:rPr>
          <w:i/>
        </w:rPr>
        <w:t>Nepean</w:t>
      </w:r>
      <w:r>
        <w:rPr>
          <w:i/>
          <w:spacing w:val="-3"/>
        </w:rPr>
        <w:t xml:space="preserve"> </w:t>
      </w:r>
      <w:r>
        <w:rPr>
          <w:i/>
        </w:rPr>
        <w:t xml:space="preserve">Flood Study – Interim Results, </w:t>
      </w:r>
      <w:r>
        <w:t>Infrastructure NSW, April 2022).</w:t>
      </w:r>
    </w:p>
    <w:p w:rsidR="002E5B43" w:rsidRDefault="006F5288">
      <w:pPr>
        <w:pStyle w:val="BodyText"/>
        <w:spacing w:before="118" w:line="247" w:lineRule="auto"/>
        <w:ind w:left="133" w:right="316"/>
      </w:pPr>
      <w:r>
        <w:t>Of particular relevance to the Panel’s considerations was advice that the Interim Results of the updated</w:t>
      </w:r>
      <w:r>
        <w:rPr>
          <w:spacing w:val="-3"/>
        </w:rPr>
        <w:t xml:space="preserve"> </w:t>
      </w:r>
      <w:r>
        <w:t>flood</w:t>
      </w:r>
      <w:r>
        <w:rPr>
          <w:spacing w:val="-3"/>
        </w:rPr>
        <w:t xml:space="preserve"> </w:t>
      </w:r>
      <w:r>
        <w:t>modelling</w:t>
      </w:r>
      <w:r>
        <w:rPr>
          <w:spacing w:val="-3"/>
        </w:rPr>
        <w:t xml:space="preserve"> </w:t>
      </w:r>
      <w:r>
        <w:t>show</w:t>
      </w:r>
      <w:r>
        <w:rPr>
          <w:spacing w:val="-3"/>
        </w:rPr>
        <w:t xml:space="preserve"> </w:t>
      </w:r>
      <w:r>
        <w:t>an</w:t>
      </w:r>
      <w:r>
        <w:rPr>
          <w:spacing w:val="-3"/>
        </w:rPr>
        <w:t xml:space="preserve"> </w:t>
      </w:r>
      <w:r>
        <w:t>increase</w:t>
      </w:r>
      <w:r>
        <w:rPr>
          <w:spacing w:val="-3"/>
        </w:rPr>
        <w:t xml:space="preserve"> </w:t>
      </w:r>
      <w:r>
        <w:t>in</w:t>
      </w:r>
      <w:r>
        <w:rPr>
          <w:spacing w:val="-3"/>
        </w:rPr>
        <w:t xml:space="preserve"> </w:t>
      </w:r>
      <w:r>
        <w:t>flood</w:t>
      </w:r>
      <w:r>
        <w:rPr>
          <w:spacing w:val="-3"/>
        </w:rPr>
        <w:t xml:space="preserve"> </w:t>
      </w:r>
      <w:r>
        <w:t>levels</w:t>
      </w:r>
      <w:r>
        <w:rPr>
          <w:spacing w:val="-4"/>
        </w:rPr>
        <w:t xml:space="preserve"> </w:t>
      </w:r>
      <w:r>
        <w:t>across</w:t>
      </w:r>
      <w:r>
        <w:rPr>
          <w:spacing w:val="-2"/>
        </w:rPr>
        <w:t xml:space="preserve"> </w:t>
      </w:r>
      <w:r>
        <w:t>the</w:t>
      </w:r>
      <w:r>
        <w:rPr>
          <w:spacing w:val="-3"/>
        </w:rPr>
        <w:t xml:space="preserve"> </w:t>
      </w:r>
      <w:r>
        <w:t>Precinct</w:t>
      </w:r>
      <w:r>
        <w:rPr>
          <w:spacing w:val="-3"/>
        </w:rPr>
        <w:t xml:space="preserve"> </w:t>
      </w:r>
      <w:r>
        <w:t>and</w:t>
      </w:r>
      <w:r>
        <w:rPr>
          <w:spacing w:val="-3"/>
        </w:rPr>
        <w:t xml:space="preserve"> </w:t>
      </w:r>
      <w:r>
        <w:t>most</w:t>
      </w:r>
      <w:r>
        <w:rPr>
          <w:spacing w:val="-3"/>
        </w:rPr>
        <w:t xml:space="preserve"> </w:t>
      </w:r>
      <w:r>
        <w:t>significantly a possible 3.9m increase in the PMF level.</w:t>
      </w:r>
    </w:p>
    <w:p w:rsidR="002E5B43" w:rsidRDefault="006F5288">
      <w:pPr>
        <w:pStyle w:val="BodyText"/>
        <w:spacing w:before="118" w:line="247" w:lineRule="auto"/>
        <w:ind w:left="133" w:right="377"/>
      </w:pPr>
      <w:r>
        <w:t>The</w:t>
      </w:r>
      <w:r>
        <w:rPr>
          <w:spacing w:val="-3"/>
        </w:rPr>
        <w:t xml:space="preserve"> </w:t>
      </w:r>
      <w:r>
        <w:t>Panel</w:t>
      </w:r>
      <w:r>
        <w:rPr>
          <w:spacing w:val="-3"/>
        </w:rPr>
        <w:t xml:space="preserve"> </w:t>
      </w:r>
      <w:r>
        <w:t>advised</w:t>
      </w:r>
      <w:r>
        <w:rPr>
          <w:spacing w:val="-3"/>
        </w:rPr>
        <w:t xml:space="preserve"> </w:t>
      </w:r>
      <w:r>
        <w:t>that</w:t>
      </w:r>
      <w:r>
        <w:rPr>
          <w:spacing w:val="-3"/>
        </w:rPr>
        <w:t xml:space="preserve"> </w:t>
      </w:r>
      <w:r>
        <w:t>the</w:t>
      </w:r>
      <w:r>
        <w:rPr>
          <w:spacing w:val="-3"/>
        </w:rPr>
        <w:t xml:space="preserve"> </w:t>
      </w:r>
      <w:r>
        <w:t>department</w:t>
      </w:r>
      <w:r>
        <w:rPr>
          <w:spacing w:val="-3"/>
        </w:rPr>
        <w:t xml:space="preserve"> </w:t>
      </w:r>
      <w:r>
        <w:t>could</w:t>
      </w:r>
      <w:r>
        <w:rPr>
          <w:spacing w:val="-3"/>
        </w:rPr>
        <w:t xml:space="preserve"> </w:t>
      </w:r>
      <w:r>
        <w:t>proceed</w:t>
      </w:r>
      <w:r>
        <w:rPr>
          <w:spacing w:val="-3"/>
        </w:rPr>
        <w:t xml:space="preserve"> </w:t>
      </w:r>
      <w:r>
        <w:t>with</w:t>
      </w:r>
      <w:r>
        <w:rPr>
          <w:spacing w:val="-3"/>
        </w:rPr>
        <w:t xml:space="preserve"> </w:t>
      </w:r>
      <w:r>
        <w:t>rezoning</w:t>
      </w:r>
      <w:r>
        <w:rPr>
          <w:spacing w:val="-3"/>
        </w:rPr>
        <w:t xml:space="preserve"> </w:t>
      </w:r>
      <w:r>
        <w:t>the</w:t>
      </w:r>
      <w:r>
        <w:rPr>
          <w:spacing w:val="-4"/>
        </w:rPr>
        <w:t xml:space="preserve"> </w:t>
      </w:r>
      <w:r>
        <w:t>Precinct</w:t>
      </w:r>
      <w:r>
        <w:rPr>
          <w:spacing w:val="-3"/>
        </w:rPr>
        <w:t xml:space="preserve"> </w:t>
      </w:r>
      <w:r>
        <w:t>under</w:t>
      </w:r>
      <w:r>
        <w:rPr>
          <w:spacing w:val="-3"/>
        </w:rPr>
        <w:t xml:space="preserve"> </w:t>
      </w:r>
      <w:r>
        <w:t>the following conditions and in the following sequence:</w:t>
      </w:r>
    </w:p>
    <w:p w:rsidR="002E5B43" w:rsidRDefault="006F5288">
      <w:pPr>
        <w:pStyle w:val="ListParagraph"/>
        <w:numPr>
          <w:ilvl w:val="0"/>
          <w:numId w:val="3"/>
        </w:numPr>
        <w:tabs>
          <w:tab w:val="left" w:pos="853"/>
        </w:tabs>
        <w:spacing w:before="112"/>
        <w:ind w:hanging="360"/>
      </w:pPr>
      <w:r>
        <w:t>proceed</w:t>
      </w:r>
      <w:r>
        <w:rPr>
          <w:spacing w:val="-6"/>
        </w:rPr>
        <w:t xml:space="preserve"> </w:t>
      </w:r>
      <w:r>
        <w:t>with</w:t>
      </w:r>
      <w:r>
        <w:rPr>
          <w:spacing w:val="-6"/>
        </w:rPr>
        <w:t xml:space="preserve"> </w:t>
      </w:r>
      <w:r>
        <w:t>rezoning</w:t>
      </w:r>
      <w:r>
        <w:rPr>
          <w:spacing w:val="-6"/>
        </w:rPr>
        <w:t xml:space="preserve"> </w:t>
      </w:r>
      <w:r>
        <w:t>for</w:t>
      </w:r>
      <w:r>
        <w:rPr>
          <w:spacing w:val="-5"/>
        </w:rPr>
        <w:t xml:space="preserve"> </w:t>
      </w:r>
      <w:r>
        <w:t>up</w:t>
      </w:r>
      <w:r>
        <w:rPr>
          <w:spacing w:val="-6"/>
        </w:rPr>
        <w:t xml:space="preserve"> </w:t>
      </w:r>
      <w:r>
        <w:t>to</w:t>
      </w:r>
      <w:r>
        <w:rPr>
          <w:spacing w:val="-6"/>
        </w:rPr>
        <w:t xml:space="preserve"> </w:t>
      </w:r>
      <w:r>
        <w:t>1700</w:t>
      </w:r>
      <w:r>
        <w:rPr>
          <w:spacing w:val="-6"/>
        </w:rPr>
        <w:t xml:space="preserve"> </w:t>
      </w:r>
      <w:r>
        <w:t>dwellings</w:t>
      </w:r>
      <w:r>
        <w:rPr>
          <w:spacing w:val="-6"/>
        </w:rPr>
        <w:t xml:space="preserve"> </w:t>
      </w:r>
      <w:r>
        <w:t>above</w:t>
      </w:r>
      <w:r>
        <w:rPr>
          <w:spacing w:val="-6"/>
        </w:rPr>
        <w:t xml:space="preserve"> </w:t>
      </w:r>
      <w:r>
        <w:t>the</w:t>
      </w:r>
      <w:r>
        <w:rPr>
          <w:spacing w:val="-6"/>
        </w:rPr>
        <w:t xml:space="preserve"> </w:t>
      </w:r>
      <w:r>
        <w:t>currently</w:t>
      </w:r>
      <w:r>
        <w:rPr>
          <w:spacing w:val="-6"/>
        </w:rPr>
        <w:t xml:space="preserve"> </w:t>
      </w:r>
      <w:r>
        <w:t>defined</w:t>
      </w:r>
      <w:r>
        <w:rPr>
          <w:spacing w:val="-5"/>
        </w:rPr>
        <w:t xml:space="preserve"> PMF</w:t>
      </w:r>
    </w:p>
    <w:p w:rsidR="002E5B43" w:rsidRDefault="006F5288">
      <w:pPr>
        <w:pStyle w:val="ListParagraph"/>
        <w:numPr>
          <w:ilvl w:val="0"/>
          <w:numId w:val="3"/>
        </w:numPr>
        <w:tabs>
          <w:tab w:val="left" w:pos="853"/>
        </w:tabs>
        <w:spacing w:before="59" w:line="244" w:lineRule="auto"/>
        <w:ind w:right="412" w:hanging="360"/>
      </w:pPr>
      <w:r>
        <w:t>once</w:t>
      </w:r>
      <w:r>
        <w:rPr>
          <w:spacing w:val="-2"/>
        </w:rPr>
        <w:t xml:space="preserve"> </w:t>
      </w:r>
      <w:r>
        <w:t>a</w:t>
      </w:r>
      <w:r>
        <w:rPr>
          <w:spacing w:val="-2"/>
        </w:rPr>
        <w:t xml:space="preserve"> </w:t>
      </w:r>
      <w:r>
        <w:t>revised</w:t>
      </w:r>
      <w:r>
        <w:rPr>
          <w:spacing w:val="-2"/>
        </w:rPr>
        <w:t xml:space="preserve"> </w:t>
      </w:r>
      <w:r>
        <w:t>PMF</w:t>
      </w:r>
      <w:r>
        <w:rPr>
          <w:spacing w:val="-2"/>
        </w:rPr>
        <w:t xml:space="preserve"> </w:t>
      </w:r>
      <w:r>
        <w:t>has</w:t>
      </w:r>
      <w:r>
        <w:rPr>
          <w:spacing w:val="-2"/>
        </w:rPr>
        <w:t xml:space="preserve"> </w:t>
      </w:r>
      <w:r>
        <w:t>been</w:t>
      </w:r>
      <w:r>
        <w:rPr>
          <w:spacing w:val="-2"/>
        </w:rPr>
        <w:t xml:space="preserve"> </w:t>
      </w:r>
      <w:r>
        <w:t>adopted</w:t>
      </w:r>
      <w:r>
        <w:rPr>
          <w:spacing w:val="-2"/>
        </w:rPr>
        <w:t xml:space="preserve"> </w:t>
      </w:r>
      <w:r>
        <w:t>all</w:t>
      </w:r>
      <w:r>
        <w:rPr>
          <w:spacing w:val="-2"/>
        </w:rPr>
        <w:t xml:space="preserve"> </w:t>
      </w:r>
      <w:r>
        <w:t>dwellings</w:t>
      </w:r>
      <w:r>
        <w:rPr>
          <w:spacing w:val="-2"/>
        </w:rPr>
        <w:t xml:space="preserve"> </w:t>
      </w:r>
      <w:r>
        <w:t>proposed</w:t>
      </w:r>
      <w:r>
        <w:rPr>
          <w:spacing w:val="-2"/>
        </w:rPr>
        <w:t xml:space="preserve"> </w:t>
      </w:r>
      <w:r>
        <w:t>above</w:t>
      </w:r>
      <w:r>
        <w:rPr>
          <w:spacing w:val="-2"/>
        </w:rPr>
        <w:t xml:space="preserve"> </w:t>
      </w:r>
      <w:r>
        <w:t>the</w:t>
      </w:r>
      <w:r>
        <w:rPr>
          <w:spacing w:val="-3"/>
        </w:rPr>
        <w:t xml:space="preserve"> </w:t>
      </w:r>
      <w:r>
        <w:t>revised</w:t>
      </w:r>
      <w:r>
        <w:rPr>
          <w:spacing w:val="-2"/>
        </w:rPr>
        <w:t xml:space="preserve"> </w:t>
      </w:r>
      <w:r>
        <w:t>PMF</w:t>
      </w:r>
      <w:r>
        <w:rPr>
          <w:spacing w:val="-2"/>
        </w:rPr>
        <w:t xml:space="preserve"> </w:t>
      </w:r>
      <w:r>
        <w:t>may proceed</w:t>
      </w:r>
      <w:r>
        <w:rPr>
          <w:spacing w:val="-2"/>
        </w:rPr>
        <w:t xml:space="preserve"> </w:t>
      </w:r>
      <w:r>
        <w:t>(no</w:t>
      </w:r>
      <w:r>
        <w:rPr>
          <w:spacing w:val="-3"/>
        </w:rPr>
        <w:t xml:space="preserve"> </w:t>
      </w:r>
      <w:r>
        <w:t>limit</w:t>
      </w:r>
      <w:r>
        <w:rPr>
          <w:spacing w:val="-2"/>
        </w:rPr>
        <w:t xml:space="preserve"> </w:t>
      </w:r>
      <w:r>
        <w:t>on</w:t>
      </w:r>
      <w:r>
        <w:rPr>
          <w:spacing w:val="-2"/>
        </w:rPr>
        <w:t xml:space="preserve"> </w:t>
      </w:r>
      <w:r>
        <w:t>the</w:t>
      </w:r>
      <w:r>
        <w:rPr>
          <w:spacing w:val="-3"/>
        </w:rPr>
        <w:t xml:space="preserve"> </w:t>
      </w:r>
      <w:r>
        <w:t>number</w:t>
      </w:r>
      <w:r>
        <w:rPr>
          <w:spacing w:val="-2"/>
        </w:rPr>
        <w:t xml:space="preserve"> </w:t>
      </w:r>
      <w:r>
        <w:t>of</w:t>
      </w:r>
      <w:r>
        <w:rPr>
          <w:spacing w:val="-2"/>
        </w:rPr>
        <w:t xml:space="preserve"> </w:t>
      </w:r>
      <w:r>
        <w:t>dwellings</w:t>
      </w:r>
      <w:r>
        <w:rPr>
          <w:spacing w:val="-2"/>
        </w:rPr>
        <w:t xml:space="preserve"> </w:t>
      </w:r>
      <w:r>
        <w:t>above</w:t>
      </w:r>
      <w:r>
        <w:rPr>
          <w:spacing w:val="-2"/>
        </w:rPr>
        <w:t xml:space="preserve"> </w:t>
      </w:r>
      <w:r>
        <w:t>the</w:t>
      </w:r>
      <w:r>
        <w:rPr>
          <w:spacing w:val="-2"/>
        </w:rPr>
        <w:t xml:space="preserve"> </w:t>
      </w:r>
      <w:r>
        <w:t>new</w:t>
      </w:r>
      <w:r>
        <w:rPr>
          <w:spacing w:val="-2"/>
        </w:rPr>
        <w:t xml:space="preserve"> </w:t>
      </w:r>
      <w:r>
        <w:t>PMF</w:t>
      </w:r>
      <w:r>
        <w:rPr>
          <w:spacing w:val="-4"/>
        </w:rPr>
        <w:t xml:space="preserve"> </w:t>
      </w:r>
      <w:r>
        <w:t>from</w:t>
      </w:r>
      <w:r>
        <w:rPr>
          <w:spacing w:val="-3"/>
        </w:rPr>
        <w:t xml:space="preserve"> </w:t>
      </w:r>
      <w:r>
        <w:t>a</w:t>
      </w:r>
      <w:r>
        <w:rPr>
          <w:spacing w:val="-2"/>
        </w:rPr>
        <w:t xml:space="preserve"> </w:t>
      </w:r>
      <w:r>
        <w:t>flood</w:t>
      </w:r>
      <w:r>
        <w:rPr>
          <w:spacing w:val="-2"/>
        </w:rPr>
        <w:t xml:space="preserve"> </w:t>
      </w:r>
      <w:r>
        <w:t>perspective)</w:t>
      </w:r>
    </w:p>
    <w:p w:rsidR="002E5B43" w:rsidRDefault="006F5288">
      <w:pPr>
        <w:pStyle w:val="ListParagraph"/>
        <w:numPr>
          <w:ilvl w:val="0"/>
          <w:numId w:val="3"/>
        </w:numPr>
        <w:tabs>
          <w:tab w:val="left" w:pos="853"/>
        </w:tabs>
        <w:spacing w:before="55" w:line="247" w:lineRule="auto"/>
        <w:ind w:right="544" w:hanging="360"/>
      </w:pPr>
      <w:r>
        <w:t>to</w:t>
      </w:r>
      <w:r>
        <w:rPr>
          <w:spacing w:val="-3"/>
        </w:rPr>
        <w:t xml:space="preserve"> </w:t>
      </w:r>
      <w:r>
        <w:t>progress</w:t>
      </w:r>
      <w:r>
        <w:rPr>
          <w:spacing w:val="-4"/>
        </w:rPr>
        <w:t xml:space="preserve"> </w:t>
      </w:r>
      <w:r>
        <w:t>additional</w:t>
      </w:r>
      <w:r>
        <w:rPr>
          <w:spacing w:val="-3"/>
        </w:rPr>
        <w:t xml:space="preserve"> </w:t>
      </w:r>
      <w:r>
        <w:t>dwellings</w:t>
      </w:r>
      <w:r>
        <w:rPr>
          <w:spacing w:val="-3"/>
        </w:rPr>
        <w:t xml:space="preserve"> </w:t>
      </w:r>
      <w:r>
        <w:t>below</w:t>
      </w:r>
      <w:r>
        <w:rPr>
          <w:spacing w:val="-3"/>
        </w:rPr>
        <w:t xml:space="preserve"> </w:t>
      </w:r>
      <w:r>
        <w:t>the</w:t>
      </w:r>
      <w:r>
        <w:rPr>
          <w:spacing w:val="-3"/>
        </w:rPr>
        <w:t xml:space="preserve"> </w:t>
      </w:r>
      <w:r>
        <w:t>new</w:t>
      </w:r>
      <w:r>
        <w:rPr>
          <w:spacing w:val="-3"/>
        </w:rPr>
        <w:t xml:space="preserve"> </w:t>
      </w:r>
      <w:r>
        <w:t>PMF,</w:t>
      </w:r>
      <w:r>
        <w:rPr>
          <w:spacing w:val="-3"/>
        </w:rPr>
        <w:t xml:space="preserve"> </w:t>
      </w:r>
      <w:r>
        <w:t>updated</w:t>
      </w:r>
      <w:r>
        <w:rPr>
          <w:spacing w:val="-3"/>
        </w:rPr>
        <w:t xml:space="preserve"> </w:t>
      </w:r>
      <w:r>
        <w:t>flood</w:t>
      </w:r>
      <w:r>
        <w:rPr>
          <w:spacing w:val="-3"/>
        </w:rPr>
        <w:t xml:space="preserve"> </w:t>
      </w:r>
      <w:r>
        <w:t>modelling</w:t>
      </w:r>
      <w:r>
        <w:rPr>
          <w:spacing w:val="-3"/>
        </w:rPr>
        <w:t xml:space="preserve"> </w:t>
      </w:r>
      <w:r>
        <w:t>and</w:t>
      </w:r>
      <w:r>
        <w:rPr>
          <w:spacing w:val="-4"/>
        </w:rPr>
        <w:t xml:space="preserve"> </w:t>
      </w:r>
      <w:r>
        <w:t>hazard analysis is required for a range of flood events (including the 1 in 100,1 in 500 and 1 in 5000 chance per year flood events) to inform a risk-based approach to the location of dwellings below the revised PMF</w:t>
      </w:r>
    </w:p>
    <w:p w:rsidR="002E5B43" w:rsidRDefault="006F5288">
      <w:pPr>
        <w:pStyle w:val="ListParagraph"/>
        <w:numPr>
          <w:ilvl w:val="0"/>
          <w:numId w:val="3"/>
        </w:numPr>
        <w:tabs>
          <w:tab w:val="left" w:pos="853"/>
        </w:tabs>
        <w:spacing w:before="48" w:line="247" w:lineRule="auto"/>
        <w:ind w:right="446" w:hanging="360"/>
      </w:pPr>
      <w:r>
        <w:t>rezoning of any further dwellings below the revised PMF can proceed with a cap of 1700 dwellings.</w:t>
      </w:r>
      <w:r>
        <w:rPr>
          <w:spacing w:val="-3"/>
        </w:rPr>
        <w:t xml:space="preserve"> </w:t>
      </w:r>
      <w:r>
        <w:t>The</w:t>
      </w:r>
      <w:r>
        <w:rPr>
          <w:spacing w:val="-3"/>
        </w:rPr>
        <w:t xml:space="preserve"> </w:t>
      </w:r>
      <w:r>
        <w:t>location</w:t>
      </w:r>
      <w:r>
        <w:rPr>
          <w:spacing w:val="-4"/>
        </w:rPr>
        <w:t xml:space="preserve"> </w:t>
      </w:r>
      <w:r>
        <w:t>of</w:t>
      </w:r>
      <w:r>
        <w:rPr>
          <w:spacing w:val="-3"/>
        </w:rPr>
        <w:t xml:space="preserve"> </w:t>
      </w:r>
      <w:r>
        <w:t>development</w:t>
      </w:r>
      <w:r>
        <w:rPr>
          <w:spacing w:val="-3"/>
        </w:rPr>
        <w:t xml:space="preserve"> </w:t>
      </w:r>
      <w:r>
        <w:t>is</w:t>
      </w:r>
      <w:r>
        <w:rPr>
          <w:spacing w:val="-3"/>
        </w:rPr>
        <w:t xml:space="preserve"> </w:t>
      </w:r>
      <w:r>
        <w:t>to</w:t>
      </w:r>
      <w:r>
        <w:rPr>
          <w:spacing w:val="-3"/>
        </w:rPr>
        <w:t xml:space="preserve"> </w:t>
      </w:r>
      <w:r>
        <w:t>be</w:t>
      </w:r>
      <w:r>
        <w:rPr>
          <w:spacing w:val="-4"/>
        </w:rPr>
        <w:t xml:space="preserve"> </w:t>
      </w:r>
      <w:r>
        <w:t>determined</w:t>
      </w:r>
      <w:r>
        <w:rPr>
          <w:spacing w:val="-3"/>
        </w:rPr>
        <w:t xml:space="preserve"> </w:t>
      </w:r>
      <w:r>
        <w:t>by</w:t>
      </w:r>
      <w:r>
        <w:rPr>
          <w:spacing w:val="-3"/>
        </w:rPr>
        <w:t xml:space="preserve"> </w:t>
      </w:r>
      <w:r>
        <w:t>the</w:t>
      </w:r>
      <w:r>
        <w:rPr>
          <w:spacing w:val="-3"/>
        </w:rPr>
        <w:t xml:space="preserve"> </w:t>
      </w:r>
      <w:r>
        <w:t>updated</w:t>
      </w:r>
      <w:r>
        <w:rPr>
          <w:spacing w:val="-3"/>
        </w:rPr>
        <w:t xml:space="preserve"> </w:t>
      </w:r>
      <w:r>
        <w:t>flood</w:t>
      </w:r>
      <w:r>
        <w:rPr>
          <w:spacing w:val="-3"/>
        </w:rPr>
        <w:t xml:space="preserve"> </w:t>
      </w:r>
      <w:r>
        <w:t>modelling and hazard analysis</w:t>
      </w:r>
    </w:p>
    <w:p w:rsidR="002E5B43" w:rsidRDefault="006F5288">
      <w:pPr>
        <w:pStyle w:val="ListParagraph"/>
        <w:numPr>
          <w:ilvl w:val="0"/>
          <w:numId w:val="3"/>
        </w:numPr>
        <w:tabs>
          <w:tab w:val="left" w:pos="853"/>
        </w:tabs>
        <w:spacing w:before="50"/>
        <w:ind w:hanging="360"/>
      </w:pPr>
      <w:r>
        <w:t>public</w:t>
      </w:r>
      <w:r>
        <w:rPr>
          <w:spacing w:val="-6"/>
        </w:rPr>
        <w:t xml:space="preserve"> </w:t>
      </w:r>
      <w:r>
        <w:t>recreation</w:t>
      </w:r>
      <w:r>
        <w:rPr>
          <w:spacing w:val="-5"/>
        </w:rPr>
        <w:t xml:space="preserve"> </w:t>
      </w:r>
      <w:r>
        <w:t>land</w:t>
      </w:r>
      <w:r>
        <w:rPr>
          <w:spacing w:val="-5"/>
        </w:rPr>
        <w:t xml:space="preserve"> </w:t>
      </w:r>
      <w:r>
        <w:t>uses</w:t>
      </w:r>
      <w:r>
        <w:rPr>
          <w:spacing w:val="-6"/>
        </w:rPr>
        <w:t xml:space="preserve"> </w:t>
      </w:r>
      <w:r>
        <w:t>should</w:t>
      </w:r>
      <w:r>
        <w:rPr>
          <w:spacing w:val="-6"/>
        </w:rPr>
        <w:t xml:space="preserve"> </w:t>
      </w:r>
      <w:r>
        <w:t>be</w:t>
      </w:r>
      <w:r>
        <w:rPr>
          <w:spacing w:val="-5"/>
        </w:rPr>
        <w:t xml:space="preserve"> </w:t>
      </w:r>
      <w:r>
        <w:t>shifted</w:t>
      </w:r>
      <w:r>
        <w:rPr>
          <w:spacing w:val="-5"/>
        </w:rPr>
        <w:t xml:space="preserve"> </w:t>
      </w:r>
      <w:r>
        <w:t>to</w:t>
      </w:r>
      <w:r>
        <w:rPr>
          <w:spacing w:val="-7"/>
        </w:rPr>
        <w:t xml:space="preserve"> </w:t>
      </w:r>
      <w:r>
        <w:t>lower</w:t>
      </w:r>
      <w:r>
        <w:rPr>
          <w:spacing w:val="-5"/>
        </w:rPr>
        <w:t xml:space="preserve"> </w:t>
      </w:r>
      <w:r>
        <w:t>land</w:t>
      </w:r>
      <w:r>
        <w:rPr>
          <w:spacing w:val="-6"/>
        </w:rPr>
        <w:t xml:space="preserve"> </w:t>
      </w:r>
      <w:r>
        <w:t>subject</w:t>
      </w:r>
      <w:r>
        <w:rPr>
          <w:spacing w:val="-5"/>
        </w:rPr>
        <w:t xml:space="preserve"> </w:t>
      </w:r>
      <w:r>
        <w:t>to</w:t>
      </w:r>
      <w:r>
        <w:rPr>
          <w:spacing w:val="-6"/>
        </w:rPr>
        <w:t xml:space="preserve"> </w:t>
      </w:r>
      <w:r>
        <w:t>higher</w:t>
      </w:r>
      <w:r>
        <w:rPr>
          <w:spacing w:val="-5"/>
        </w:rPr>
        <w:t xml:space="preserve"> </w:t>
      </w:r>
      <w:r>
        <w:t>flood</w:t>
      </w:r>
      <w:r>
        <w:rPr>
          <w:spacing w:val="-5"/>
        </w:rPr>
        <w:t xml:space="preserve"> </w:t>
      </w:r>
      <w:r>
        <w:rPr>
          <w:spacing w:val="-4"/>
        </w:rPr>
        <w:t>risk</w:t>
      </w:r>
    </w:p>
    <w:p w:rsidR="002E5B43" w:rsidRDefault="006F5288">
      <w:pPr>
        <w:pStyle w:val="ListParagraph"/>
        <w:numPr>
          <w:ilvl w:val="0"/>
          <w:numId w:val="3"/>
        </w:numPr>
        <w:tabs>
          <w:tab w:val="left" w:pos="853"/>
        </w:tabs>
        <w:spacing w:line="244" w:lineRule="auto"/>
        <w:ind w:right="507" w:hanging="360"/>
      </w:pPr>
      <w:r>
        <w:t>the</w:t>
      </w:r>
      <w:r>
        <w:rPr>
          <w:spacing w:val="-2"/>
        </w:rPr>
        <w:t xml:space="preserve"> </w:t>
      </w:r>
      <w:r>
        <w:t>provision</w:t>
      </w:r>
      <w:r>
        <w:rPr>
          <w:spacing w:val="-2"/>
        </w:rPr>
        <w:t xml:space="preserve"> </w:t>
      </w:r>
      <w:r>
        <w:t>of</w:t>
      </w:r>
      <w:r>
        <w:rPr>
          <w:spacing w:val="-2"/>
        </w:rPr>
        <w:t xml:space="preserve"> </w:t>
      </w:r>
      <w:r>
        <w:t>dwellings</w:t>
      </w:r>
      <w:r>
        <w:rPr>
          <w:spacing w:val="-2"/>
        </w:rPr>
        <w:t xml:space="preserve"> </w:t>
      </w:r>
      <w:r>
        <w:t>beyond</w:t>
      </w:r>
      <w:r>
        <w:rPr>
          <w:spacing w:val="-2"/>
        </w:rPr>
        <w:t xml:space="preserve"> </w:t>
      </w:r>
      <w:r>
        <w:t>the</w:t>
      </w:r>
      <w:r>
        <w:rPr>
          <w:spacing w:val="-2"/>
        </w:rPr>
        <w:t xml:space="preserve"> </w:t>
      </w:r>
      <w:r>
        <w:t>1700</w:t>
      </w:r>
      <w:r>
        <w:rPr>
          <w:spacing w:val="-2"/>
        </w:rPr>
        <w:t xml:space="preserve"> </w:t>
      </w:r>
      <w:r>
        <w:t>cap,</w:t>
      </w:r>
      <w:r>
        <w:rPr>
          <w:spacing w:val="-3"/>
        </w:rPr>
        <w:t xml:space="preserve"> </w:t>
      </w:r>
      <w:r>
        <w:t>below</w:t>
      </w:r>
      <w:r>
        <w:rPr>
          <w:spacing w:val="-2"/>
        </w:rPr>
        <w:t xml:space="preserve"> </w:t>
      </w:r>
      <w:r>
        <w:t>the</w:t>
      </w:r>
      <w:r>
        <w:rPr>
          <w:spacing w:val="-2"/>
        </w:rPr>
        <w:t xml:space="preserve"> </w:t>
      </w:r>
      <w:r>
        <w:t>new</w:t>
      </w:r>
      <w:r>
        <w:rPr>
          <w:spacing w:val="-2"/>
        </w:rPr>
        <w:t xml:space="preserve"> </w:t>
      </w:r>
      <w:r>
        <w:t>PMF</w:t>
      </w:r>
      <w:r>
        <w:rPr>
          <w:spacing w:val="-2"/>
        </w:rPr>
        <w:t xml:space="preserve"> </w:t>
      </w:r>
      <w:r>
        <w:t>line,</w:t>
      </w:r>
      <w:r>
        <w:rPr>
          <w:spacing w:val="-2"/>
        </w:rPr>
        <w:t xml:space="preserve"> </w:t>
      </w:r>
      <w:r>
        <w:t>is</w:t>
      </w:r>
      <w:r>
        <w:rPr>
          <w:spacing w:val="-2"/>
        </w:rPr>
        <w:t xml:space="preserve"> </w:t>
      </w:r>
      <w:r>
        <w:t>dependent</w:t>
      </w:r>
      <w:r>
        <w:rPr>
          <w:spacing w:val="-2"/>
        </w:rPr>
        <w:t xml:space="preserve"> </w:t>
      </w:r>
      <w:r>
        <w:t>on the provision of additional infrastructure commensurate evacuation capacity.</w:t>
      </w:r>
    </w:p>
    <w:p w:rsidR="002E5B43" w:rsidRDefault="002E5B43">
      <w:pPr>
        <w:spacing w:line="244" w:lineRule="auto"/>
        <w:sectPr w:rsidR="002E5B43">
          <w:pgSz w:w="11910" w:h="16840"/>
          <w:pgMar w:top="940" w:right="820" w:bottom="940" w:left="1000" w:header="465" w:footer="742" w:gutter="0"/>
          <w:cols w:space="720"/>
        </w:sectPr>
      </w:pPr>
    </w:p>
    <w:p w:rsidR="002E5B43" w:rsidRDefault="002E5B43">
      <w:pPr>
        <w:pStyle w:val="BodyText"/>
        <w:spacing w:before="43"/>
        <w:rPr>
          <w:sz w:val="36"/>
        </w:rPr>
      </w:pPr>
    </w:p>
    <w:p w:rsidR="002E5B43" w:rsidRDefault="006F5288">
      <w:pPr>
        <w:pStyle w:val="Heading2"/>
        <w:numPr>
          <w:ilvl w:val="1"/>
          <w:numId w:val="2"/>
        </w:numPr>
        <w:tabs>
          <w:tab w:val="left" w:pos="851"/>
        </w:tabs>
        <w:ind w:left="851" w:hanging="717"/>
      </w:pPr>
      <w:bookmarkStart w:id="18" w:name="_TOC_250001"/>
      <w:r>
        <w:rPr>
          <w:color w:val="2C2B2B"/>
        </w:rPr>
        <w:t xml:space="preserve">Department’s </w:t>
      </w:r>
      <w:bookmarkEnd w:id="18"/>
      <w:r>
        <w:rPr>
          <w:color w:val="2C2B2B"/>
          <w:spacing w:val="-2"/>
        </w:rPr>
        <w:t>Response</w:t>
      </w:r>
    </w:p>
    <w:p w:rsidR="002E5B43" w:rsidRDefault="006F5288">
      <w:pPr>
        <w:pStyle w:val="BodyText"/>
        <w:spacing w:before="128" w:line="247" w:lineRule="auto"/>
        <w:ind w:left="133" w:right="328"/>
      </w:pPr>
      <w:r>
        <w:t>In considering whether to proceed with the draft Precinct plan, the department must be satisfied that</w:t>
      </w:r>
      <w:r>
        <w:rPr>
          <w:spacing w:val="-3"/>
        </w:rPr>
        <w:t xml:space="preserve"> </w:t>
      </w:r>
      <w:r>
        <w:t>future</w:t>
      </w:r>
      <w:r>
        <w:rPr>
          <w:spacing w:val="-3"/>
        </w:rPr>
        <w:t xml:space="preserve"> </w:t>
      </w:r>
      <w:r>
        <w:t>development</w:t>
      </w:r>
      <w:r>
        <w:rPr>
          <w:spacing w:val="-3"/>
        </w:rPr>
        <w:t xml:space="preserve"> </w:t>
      </w:r>
      <w:r>
        <w:t>is</w:t>
      </w:r>
      <w:r>
        <w:rPr>
          <w:spacing w:val="-3"/>
        </w:rPr>
        <w:t xml:space="preserve"> </w:t>
      </w:r>
      <w:r>
        <w:t>appropriately</w:t>
      </w:r>
      <w:r>
        <w:rPr>
          <w:spacing w:val="-3"/>
        </w:rPr>
        <w:t xml:space="preserve"> </w:t>
      </w:r>
      <w:r>
        <w:t>located</w:t>
      </w:r>
      <w:r>
        <w:rPr>
          <w:spacing w:val="-4"/>
        </w:rPr>
        <w:t xml:space="preserve"> </w:t>
      </w:r>
      <w:r>
        <w:t>with</w:t>
      </w:r>
      <w:r>
        <w:rPr>
          <w:spacing w:val="-3"/>
        </w:rPr>
        <w:t xml:space="preserve"> </w:t>
      </w:r>
      <w:r>
        <w:t>respect</w:t>
      </w:r>
      <w:r>
        <w:rPr>
          <w:spacing w:val="-4"/>
        </w:rPr>
        <w:t xml:space="preserve"> </w:t>
      </w:r>
      <w:r>
        <w:t>to</w:t>
      </w:r>
      <w:r>
        <w:rPr>
          <w:spacing w:val="-3"/>
        </w:rPr>
        <w:t xml:space="preserve"> </w:t>
      </w:r>
      <w:r>
        <w:t>flood</w:t>
      </w:r>
      <w:r>
        <w:rPr>
          <w:spacing w:val="-3"/>
        </w:rPr>
        <w:t xml:space="preserve"> </w:t>
      </w:r>
      <w:r>
        <w:t>hazards</w:t>
      </w:r>
      <w:r>
        <w:rPr>
          <w:spacing w:val="-3"/>
        </w:rPr>
        <w:t xml:space="preserve"> </w:t>
      </w:r>
      <w:r>
        <w:t>and</w:t>
      </w:r>
      <w:r>
        <w:rPr>
          <w:spacing w:val="-3"/>
        </w:rPr>
        <w:t xml:space="preserve"> </w:t>
      </w:r>
      <w:r>
        <w:t>that</w:t>
      </w:r>
      <w:r>
        <w:rPr>
          <w:spacing w:val="-3"/>
        </w:rPr>
        <w:t xml:space="preserve"> </w:t>
      </w:r>
      <w:r>
        <w:t>the</w:t>
      </w:r>
      <w:r>
        <w:rPr>
          <w:spacing w:val="-3"/>
        </w:rPr>
        <w:t xml:space="preserve"> </w:t>
      </w:r>
      <w:r>
        <w:t>capacity of the evacuation road network will not be exceeded.</w:t>
      </w:r>
    </w:p>
    <w:p w:rsidR="002E5B43" w:rsidRDefault="006F5288">
      <w:pPr>
        <w:pStyle w:val="BodyText"/>
        <w:spacing w:before="118" w:line="247" w:lineRule="auto"/>
        <w:ind w:left="133" w:right="377"/>
      </w:pPr>
      <w:r>
        <w:t>The Department agrees with the Panel’s findings that increases in flood heights and extents forecast by the interim results of updated Hawkesbury - Nepean River flood modelling creates significant</w:t>
      </w:r>
      <w:r>
        <w:rPr>
          <w:spacing w:val="-3"/>
        </w:rPr>
        <w:t xml:space="preserve"> </w:t>
      </w:r>
      <w:r>
        <w:t>uncertainty</w:t>
      </w:r>
      <w:r>
        <w:rPr>
          <w:spacing w:val="-3"/>
        </w:rPr>
        <w:t xml:space="preserve"> </w:t>
      </w:r>
      <w:r>
        <w:t>regarding</w:t>
      </w:r>
      <w:r>
        <w:rPr>
          <w:spacing w:val="-3"/>
        </w:rPr>
        <w:t xml:space="preserve"> </w:t>
      </w:r>
      <w:r>
        <w:t>future</w:t>
      </w:r>
      <w:r>
        <w:rPr>
          <w:spacing w:val="-3"/>
        </w:rPr>
        <w:t xml:space="preserve"> </w:t>
      </w:r>
      <w:r>
        <w:t>flood</w:t>
      </w:r>
      <w:r>
        <w:rPr>
          <w:spacing w:val="-3"/>
        </w:rPr>
        <w:t xml:space="preserve"> </w:t>
      </w:r>
      <w:r>
        <w:t>hazard</w:t>
      </w:r>
      <w:r>
        <w:rPr>
          <w:spacing w:val="-3"/>
        </w:rPr>
        <w:t xml:space="preserve"> </w:t>
      </w:r>
      <w:r>
        <w:t>areas</w:t>
      </w:r>
      <w:r>
        <w:rPr>
          <w:spacing w:val="-3"/>
        </w:rPr>
        <w:t xml:space="preserve"> </w:t>
      </w:r>
      <w:r>
        <w:t>and</w:t>
      </w:r>
      <w:r>
        <w:rPr>
          <w:spacing w:val="-3"/>
        </w:rPr>
        <w:t xml:space="preserve"> </w:t>
      </w:r>
      <w:r>
        <w:t>the</w:t>
      </w:r>
      <w:r>
        <w:rPr>
          <w:spacing w:val="-3"/>
        </w:rPr>
        <w:t xml:space="preserve"> </w:t>
      </w:r>
      <w:r>
        <w:t>capacity</w:t>
      </w:r>
      <w:r>
        <w:rPr>
          <w:spacing w:val="-3"/>
        </w:rPr>
        <w:t xml:space="preserve"> </w:t>
      </w:r>
      <w:r>
        <w:t>of</w:t>
      </w:r>
      <w:r>
        <w:rPr>
          <w:spacing w:val="-3"/>
        </w:rPr>
        <w:t xml:space="preserve"> </w:t>
      </w:r>
      <w:r>
        <w:t>the</w:t>
      </w:r>
      <w:r>
        <w:rPr>
          <w:spacing w:val="-4"/>
        </w:rPr>
        <w:t xml:space="preserve"> </w:t>
      </w:r>
      <w:r>
        <w:t>evacuation</w:t>
      </w:r>
      <w:r>
        <w:rPr>
          <w:spacing w:val="-3"/>
        </w:rPr>
        <w:t xml:space="preserve"> </w:t>
      </w:r>
      <w:r>
        <w:t>road network to enable evacuation of existing and future populations. Increases in flood heights and extents will result in an increase in the baseline number of people requiring evacuation. Most significantly for the Precinct, this will include people within the neighbouring suburbs of Marsden Park, Windsor Downs and Berkshire Park. The magnitude of this increase and impact on evacuation capacities is to be determined.</w:t>
      </w:r>
    </w:p>
    <w:p w:rsidR="002E5B43" w:rsidRDefault="006F5288">
      <w:pPr>
        <w:pStyle w:val="BodyText"/>
        <w:spacing w:before="116" w:line="247" w:lineRule="auto"/>
        <w:ind w:left="133" w:right="377"/>
      </w:pPr>
      <w:r>
        <w:t>The</w:t>
      </w:r>
      <w:r>
        <w:rPr>
          <w:spacing w:val="-3"/>
        </w:rPr>
        <w:t xml:space="preserve"> </w:t>
      </w:r>
      <w:r>
        <w:t>Department</w:t>
      </w:r>
      <w:r>
        <w:rPr>
          <w:spacing w:val="-3"/>
        </w:rPr>
        <w:t xml:space="preserve"> </w:t>
      </w:r>
      <w:r>
        <w:t>supports</w:t>
      </w:r>
      <w:r>
        <w:rPr>
          <w:spacing w:val="-3"/>
        </w:rPr>
        <w:t xml:space="preserve"> </w:t>
      </w:r>
      <w:r>
        <w:t>the</w:t>
      </w:r>
      <w:r>
        <w:rPr>
          <w:spacing w:val="-3"/>
        </w:rPr>
        <w:t xml:space="preserve"> </w:t>
      </w:r>
      <w:r>
        <w:t>Panel’s</w:t>
      </w:r>
      <w:r>
        <w:rPr>
          <w:spacing w:val="-3"/>
        </w:rPr>
        <w:t xml:space="preserve"> </w:t>
      </w:r>
      <w:r>
        <w:t>position</w:t>
      </w:r>
      <w:r>
        <w:rPr>
          <w:spacing w:val="-3"/>
        </w:rPr>
        <w:t xml:space="preserve"> </w:t>
      </w:r>
      <w:r>
        <w:t>that</w:t>
      </w:r>
      <w:r>
        <w:rPr>
          <w:spacing w:val="-3"/>
        </w:rPr>
        <w:t xml:space="preserve"> </w:t>
      </w:r>
      <w:r>
        <w:t>only</w:t>
      </w:r>
      <w:r>
        <w:rPr>
          <w:spacing w:val="-3"/>
        </w:rPr>
        <w:t xml:space="preserve"> </w:t>
      </w:r>
      <w:r>
        <w:t>1700</w:t>
      </w:r>
      <w:r>
        <w:rPr>
          <w:spacing w:val="-4"/>
        </w:rPr>
        <w:t xml:space="preserve"> </w:t>
      </w:r>
      <w:r>
        <w:t>dwellings</w:t>
      </w:r>
      <w:r>
        <w:rPr>
          <w:spacing w:val="-3"/>
        </w:rPr>
        <w:t xml:space="preserve"> </w:t>
      </w:r>
      <w:r>
        <w:t>above</w:t>
      </w:r>
      <w:r>
        <w:rPr>
          <w:spacing w:val="-3"/>
        </w:rPr>
        <w:t xml:space="preserve"> </w:t>
      </w:r>
      <w:r>
        <w:t>the</w:t>
      </w:r>
      <w:r>
        <w:rPr>
          <w:spacing w:val="-3"/>
        </w:rPr>
        <w:t xml:space="preserve"> </w:t>
      </w:r>
      <w:r>
        <w:t>PMF,</w:t>
      </w:r>
      <w:r>
        <w:rPr>
          <w:spacing w:val="-3"/>
        </w:rPr>
        <w:t xml:space="preserve"> </w:t>
      </w:r>
      <w:r>
        <w:t>and</w:t>
      </w:r>
      <w:r>
        <w:rPr>
          <w:spacing w:val="-3"/>
        </w:rPr>
        <w:t xml:space="preserve"> </w:t>
      </w:r>
      <w:r>
        <w:t>no development below the PMF is supportable at this time, and ahead of the Reconstruction Authority’s response to the Flood Inquiry.</w:t>
      </w:r>
    </w:p>
    <w:p w:rsidR="002E5B43" w:rsidRDefault="006F5288">
      <w:pPr>
        <w:pStyle w:val="BodyText"/>
        <w:spacing w:before="118" w:line="247" w:lineRule="auto"/>
        <w:ind w:left="133" w:right="377"/>
      </w:pPr>
      <w:r>
        <w:t>The</w:t>
      </w:r>
      <w:r>
        <w:rPr>
          <w:spacing w:val="-2"/>
        </w:rPr>
        <w:t xml:space="preserve"> </w:t>
      </w:r>
      <w:r>
        <w:t>Department</w:t>
      </w:r>
      <w:r>
        <w:rPr>
          <w:spacing w:val="-2"/>
        </w:rPr>
        <w:t xml:space="preserve"> </w:t>
      </w:r>
      <w:r>
        <w:t>looked</w:t>
      </w:r>
      <w:r>
        <w:rPr>
          <w:spacing w:val="-2"/>
        </w:rPr>
        <w:t xml:space="preserve"> </w:t>
      </w:r>
      <w:r>
        <w:t>closely</w:t>
      </w:r>
      <w:r>
        <w:rPr>
          <w:spacing w:val="-2"/>
        </w:rPr>
        <w:t xml:space="preserve"> </w:t>
      </w:r>
      <w:r>
        <w:t>at</w:t>
      </w:r>
      <w:r>
        <w:rPr>
          <w:spacing w:val="-2"/>
        </w:rPr>
        <w:t xml:space="preserve"> </w:t>
      </w:r>
      <w:r>
        <w:t>the</w:t>
      </w:r>
      <w:r>
        <w:rPr>
          <w:spacing w:val="-2"/>
        </w:rPr>
        <w:t xml:space="preserve"> </w:t>
      </w:r>
      <w:r>
        <w:t>impacts</w:t>
      </w:r>
      <w:r>
        <w:rPr>
          <w:spacing w:val="-2"/>
        </w:rPr>
        <w:t xml:space="preserve"> </w:t>
      </w:r>
      <w:r>
        <w:t>of</w:t>
      </w:r>
      <w:r>
        <w:rPr>
          <w:spacing w:val="-3"/>
        </w:rPr>
        <w:t xml:space="preserve"> </w:t>
      </w:r>
      <w:r>
        <w:t>this</w:t>
      </w:r>
      <w:r>
        <w:rPr>
          <w:spacing w:val="-2"/>
        </w:rPr>
        <w:t xml:space="preserve"> </w:t>
      </w:r>
      <w:r>
        <w:t>dwelling</w:t>
      </w:r>
      <w:r>
        <w:rPr>
          <w:spacing w:val="-2"/>
        </w:rPr>
        <w:t xml:space="preserve"> </w:t>
      </w:r>
      <w:r>
        <w:t>cap</w:t>
      </w:r>
      <w:r>
        <w:rPr>
          <w:spacing w:val="-2"/>
        </w:rPr>
        <w:t xml:space="preserve"> </w:t>
      </w:r>
      <w:r>
        <w:t>on</w:t>
      </w:r>
      <w:r>
        <w:rPr>
          <w:spacing w:val="-2"/>
        </w:rPr>
        <w:t xml:space="preserve"> </w:t>
      </w:r>
      <w:r>
        <w:t>the</w:t>
      </w:r>
      <w:r>
        <w:rPr>
          <w:spacing w:val="-3"/>
        </w:rPr>
        <w:t xml:space="preserve"> </w:t>
      </w:r>
      <w:r>
        <w:t>publicly</w:t>
      </w:r>
      <w:r>
        <w:rPr>
          <w:spacing w:val="-2"/>
        </w:rPr>
        <w:t xml:space="preserve"> </w:t>
      </w:r>
      <w:r>
        <w:t>exhibited</w:t>
      </w:r>
      <w:r>
        <w:rPr>
          <w:spacing w:val="-2"/>
        </w:rPr>
        <w:t xml:space="preserve"> </w:t>
      </w:r>
      <w:r>
        <w:t>plans for the Marsden North Precinct and found that:</w:t>
      </w:r>
    </w:p>
    <w:p w:rsidR="002E5B43" w:rsidRDefault="006F5288">
      <w:pPr>
        <w:pStyle w:val="ListParagraph"/>
        <w:numPr>
          <w:ilvl w:val="2"/>
          <w:numId w:val="2"/>
        </w:numPr>
        <w:tabs>
          <w:tab w:val="left" w:pos="917"/>
        </w:tabs>
        <w:spacing w:before="111" w:line="247" w:lineRule="auto"/>
        <w:ind w:right="676"/>
      </w:pPr>
      <w:r>
        <w:t>Only</w:t>
      </w:r>
      <w:r>
        <w:rPr>
          <w:spacing w:val="-1"/>
        </w:rPr>
        <w:t xml:space="preserve"> </w:t>
      </w:r>
      <w:r>
        <w:t>113</w:t>
      </w:r>
      <w:r>
        <w:rPr>
          <w:spacing w:val="-1"/>
        </w:rPr>
        <w:t xml:space="preserve"> </w:t>
      </w:r>
      <w:r>
        <w:t>hectares</w:t>
      </w:r>
      <w:r>
        <w:rPr>
          <w:spacing w:val="-1"/>
        </w:rPr>
        <w:t xml:space="preserve"> </w:t>
      </w:r>
      <w:r>
        <w:t>of</w:t>
      </w:r>
      <w:r>
        <w:rPr>
          <w:spacing w:val="-1"/>
        </w:rPr>
        <w:t xml:space="preserve"> </w:t>
      </w:r>
      <w:r>
        <w:t>the</w:t>
      </w:r>
      <w:r>
        <w:rPr>
          <w:spacing w:val="-2"/>
        </w:rPr>
        <w:t xml:space="preserve"> </w:t>
      </w:r>
      <w:r>
        <w:t>1,227</w:t>
      </w:r>
      <w:r>
        <w:rPr>
          <w:spacing w:val="-1"/>
        </w:rPr>
        <w:t xml:space="preserve"> </w:t>
      </w:r>
      <w:r>
        <w:t>hectare</w:t>
      </w:r>
      <w:r>
        <w:rPr>
          <w:spacing w:val="-1"/>
        </w:rPr>
        <w:t xml:space="preserve"> </w:t>
      </w:r>
      <w:r>
        <w:t>precinct</w:t>
      </w:r>
      <w:r>
        <w:rPr>
          <w:spacing w:val="-1"/>
        </w:rPr>
        <w:t xml:space="preserve"> </w:t>
      </w:r>
      <w:r>
        <w:t>(9.2%)</w:t>
      </w:r>
      <w:r>
        <w:rPr>
          <w:spacing w:val="-1"/>
        </w:rPr>
        <w:t xml:space="preserve"> </w:t>
      </w:r>
      <w:r>
        <w:t>is</w:t>
      </w:r>
      <w:r>
        <w:rPr>
          <w:spacing w:val="-1"/>
        </w:rPr>
        <w:t xml:space="preserve"> </w:t>
      </w:r>
      <w:r>
        <w:t>above</w:t>
      </w:r>
      <w:r>
        <w:rPr>
          <w:spacing w:val="-1"/>
        </w:rPr>
        <w:t xml:space="preserve"> </w:t>
      </w:r>
      <w:r>
        <w:t>the</w:t>
      </w:r>
      <w:r>
        <w:rPr>
          <w:spacing w:val="-1"/>
        </w:rPr>
        <w:t xml:space="preserve"> </w:t>
      </w:r>
      <w:r>
        <w:t>current</w:t>
      </w:r>
      <w:r>
        <w:rPr>
          <w:spacing w:val="-1"/>
        </w:rPr>
        <w:t xml:space="preserve"> </w:t>
      </w:r>
      <w:r>
        <w:t>PMF.</w:t>
      </w:r>
      <w:r>
        <w:rPr>
          <w:spacing w:val="40"/>
        </w:rPr>
        <w:t xml:space="preserve"> </w:t>
      </w:r>
      <w:r>
        <w:t>This land</w:t>
      </w:r>
      <w:r>
        <w:rPr>
          <w:spacing w:val="-2"/>
        </w:rPr>
        <w:t xml:space="preserve"> </w:t>
      </w:r>
      <w:r>
        <w:t>has</w:t>
      </w:r>
      <w:r>
        <w:rPr>
          <w:spacing w:val="-2"/>
        </w:rPr>
        <w:t xml:space="preserve"> </w:t>
      </w:r>
      <w:r>
        <w:t>capacity</w:t>
      </w:r>
      <w:r>
        <w:rPr>
          <w:spacing w:val="-2"/>
        </w:rPr>
        <w:t xml:space="preserve"> </w:t>
      </w:r>
      <w:r>
        <w:t>for</w:t>
      </w:r>
      <w:r>
        <w:rPr>
          <w:spacing w:val="-2"/>
        </w:rPr>
        <w:t xml:space="preserve"> </w:t>
      </w:r>
      <w:r>
        <w:t>approximately</w:t>
      </w:r>
      <w:r>
        <w:rPr>
          <w:spacing w:val="-3"/>
        </w:rPr>
        <w:t xml:space="preserve"> </w:t>
      </w:r>
      <w:r>
        <w:t>2191</w:t>
      </w:r>
      <w:r>
        <w:rPr>
          <w:spacing w:val="-2"/>
        </w:rPr>
        <w:t xml:space="preserve"> </w:t>
      </w:r>
      <w:r>
        <w:t>dwellings.</w:t>
      </w:r>
      <w:r>
        <w:rPr>
          <w:spacing w:val="40"/>
        </w:rPr>
        <w:t xml:space="preserve"> </w:t>
      </w:r>
      <w:r>
        <w:t>The</w:t>
      </w:r>
      <w:r>
        <w:rPr>
          <w:spacing w:val="-2"/>
        </w:rPr>
        <w:t xml:space="preserve"> </w:t>
      </w:r>
      <w:r>
        <w:t>land</w:t>
      </w:r>
      <w:r>
        <w:rPr>
          <w:spacing w:val="-2"/>
        </w:rPr>
        <w:t xml:space="preserve"> </w:t>
      </w:r>
      <w:r>
        <w:t>above</w:t>
      </w:r>
      <w:r>
        <w:rPr>
          <w:spacing w:val="-2"/>
        </w:rPr>
        <w:t xml:space="preserve"> </w:t>
      </w:r>
      <w:r>
        <w:t>the</w:t>
      </w:r>
      <w:r>
        <w:rPr>
          <w:spacing w:val="-3"/>
        </w:rPr>
        <w:t xml:space="preserve"> </w:t>
      </w:r>
      <w:r>
        <w:t>PMF</w:t>
      </w:r>
      <w:r>
        <w:rPr>
          <w:spacing w:val="-2"/>
        </w:rPr>
        <w:t xml:space="preserve"> </w:t>
      </w:r>
      <w:r>
        <w:t>is</w:t>
      </w:r>
      <w:r>
        <w:rPr>
          <w:spacing w:val="-2"/>
        </w:rPr>
        <w:t xml:space="preserve"> </w:t>
      </w:r>
      <w:r>
        <w:t xml:space="preserve">largely fragmented and less than 300 of these dwellings are in the large landholdings in the </w:t>
      </w:r>
      <w:r>
        <w:rPr>
          <w:spacing w:val="-2"/>
        </w:rPr>
        <w:t>precinct.</w:t>
      </w:r>
    </w:p>
    <w:p w:rsidR="002E5B43" w:rsidRDefault="006F5288">
      <w:pPr>
        <w:pStyle w:val="ListParagraph"/>
        <w:numPr>
          <w:ilvl w:val="2"/>
          <w:numId w:val="2"/>
        </w:numPr>
        <w:tabs>
          <w:tab w:val="left" w:pos="917"/>
        </w:tabs>
        <w:spacing w:before="49" w:line="247" w:lineRule="auto"/>
        <w:ind w:right="456"/>
      </w:pPr>
      <w:r>
        <w:t>Significant lead-in infrastructure is required to support the development of the precinct, including water and sewer services and new local streets.</w:t>
      </w:r>
      <w:r>
        <w:rPr>
          <w:spacing w:val="40"/>
        </w:rPr>
        <w:t xml:space="preserve"> </w:t>
      </w:r>
      <w:r>
        <w:t>Some of these services could have been feasibly delivered by the major landholders as works in kind as part of their development under the publicly exhibited Precinct plan, which allowed for approximately 2400 dwellings on the large landholdings.</w:t>
      </w:r>
      <w:r>
        <w:rPr>
          <w:spacing w:val="40"/>
        </w:rPr>
        <w:t xml:space="preserve"> </w:t>
      </w:r>
      <w:r>
        <w:t>This private investment is no longer feasible, and</w:t>
      </w:r>
      <w:r>
        <w:rPr>
          <w:spacing w:val="-2"/>
        </w:rPr>
        <w:t xml:space="preserve"> </w:t>
      </w:r>
      <w:r>
        <w:t>it</w:t>
      </w:r>
      <w:r>
        <w:rPr>
          <w:spacing w:val="-2"/>
        </w:rPr>
        <w:t xml:space="preserve"> </w:t>
      </w:r>
      <w:r>
        <w:t>is</w:t>
      </w:r>
      <w:r>
        <w:rPr>
          <w:spacing w:val="-2"/>
        </w:rPr>
        <w:t xml:space="preserve"> </w:t>
      </w:r>
      <w:r>
        <w:t>not</w:t>
      </w:r>
      <w:r>
        <w:rPr>
          <w:spacing w:val="-3"/>
        </w:rPr>
        <w:t xml:space="preserve"> </w:t>
      </w:r>
      <w:r>
        <w:t>reasonable</w:t>
      </w:r>
      <w:r>
        <w:rPr>
          <w:spacing w:val="-2"/>
        </w:rPr>
        <w:t xml:space="preserve"> </w:t>
      </w:r>
      <w:r>
        <w:t>to</w:t>
      </w:r>
      <w:r>
        <w:rPr>
          <w:spacing w:val="-2"/>
        </w:rPr>
        <w:t xml:space="preserve"> </w:t>
      </w:r>
      <w:r>
        <w:t>assume</w:t>
      </w:r>
      <w:r>
        <w:rPr>
          <w:spacing w:val="-2"/>
        </w:rPr>
        <w:t xml:space="preserve"> </w:t>
      </w:r>
      <w:r>
        <w:t>that</w:t>
      </w:r>
      <w:r>
        <w:rPr>
          <w:spacing w:val="-2"/>
        </w:rPr>
        <w:t xml:space="preserve"> </w:t>
      </w:r>
      <w:r>
        <w:t>this</w:t>
      </w:r>
      <w:r>
        <w:rPr>
          <w:spacing w:val="-2"/>
        </w:rPr>
        <w:t xml:space="preserve"> </w:t>
      </w:r>
      <w:r>
        <w:t>significant</w:t>
      </w:r>
      <w:r>
        <w:rPr>
          <w:spacing w:val="-2"/>
        </w:rPr>
        <w:t xml:space="preserve"> </w:t>
      </w:r>
      <w:r>
        <w:t>amount</w:t>
      </w:r>
      <w:r>
        <w:rPr>
          <w:spacing w:val="-3"/>
        </w:rPr>
        <w:t xml:space="preserve"> </w:t>
      </w:r>
      <w:r>
        <w:t>of</w:t>
      </w:r>
      <w:r>
        <w:rPr>
          <w:spacing w:val="-2"/>
        </w:rPr>
        <w:t xml:space="preserve"> </w:t>
      </w:r>
      <w:r>
        <w:t>local</w:t>
      </w:r>
      <w:r>
        <w:rPr>
          <w:spacing w:val="-3"/>
        </w:rPr>
        <w:t xml:space="preserve"> </w:t>
      </w:r>
      <w:r>
        <w:t>infrastructure</w:t>
      </w:r>
      <w:r>
        <w:rPr>
          <w:spacing w:val="-2"/>
        </w:rPr>
        <w:t xml:space="preserve"> </w:t>
      </w:r>
      <w:r>
        <w:t>could be forward funded the from a contributions plan.</w:t>
      </w:r>
    </w:p>
    <w:p w:rsidR="002E5B43" w:rsidRDefault="006F5288">
      <w:pPr>
        <w:pStyle w:val="ListParagraph"/>
        <w:numPr>
          <w:ilvl w:val="2"/>
          <w:numId w:val="2"/>
        </w:numPr>
        <w:tabs>
          <w:tab w:val="left" w:pos="917"/>
        </w:tabs>
        <w:spacing w:before="47" w:line="244" w:lineRule="auto"/>
        <w:ind w:right="663" w:hanging="360"/>
      </w:pPr>
      <w:r>
        <w:t>The Scheduled Lands are almost entirely below the current PMF, and therefore any rezoning</w:t>
      </w:r>
      <w:r>
        <w:rPr>
          <w:spacing w:val="-3"/>
        </w:rPr>
        <w:t xml:space="preserve"> </w:t>
      </w:r>
      <w:r>
        <w:t>would</w:t>
      </w:r>
      <w:r>
        <w:rPr>
          <w:spacing w:val="-3"/>
        </w:rPr>
        <w:t xml:space="preserve"> </w:t>
      </w:r>
      <w:r>
        <w:t>not</w:t>
      </w:r>
      <w:r>
        <w:rPr>
          <w:spacing w:val="-3"/>
        </w:rPr>
        <w:t xml:space="preserve"> </w:t>
      </w:r>
      <w:r>
        <w:t>provide</w:t>
      </w:r>
      <w:r>
        <w:rPr>
          <w:spacing w:val="-3"/>
        </w:rPr>
        <w:t xml:space="preserve"> </w:t>
      </w:r>
      <w:r>
        <w:t>for</w:t>
      </w:r>
      <w:r>
        <w:rPr>
          <w:spacing w:val="-3"/>
        </w:rPr>
        <w:t xml:space="preserve"> </w:t>
      </w:r>
      <w:r>
        <w:t>the</w:t>
      </w:r>
      <w:r>
        <w:rPr>
          <w:spacing w:val="-3"/>
        </w:rPr>
        <w:t xml:space="preserve"> </w:t>
      </w:r>
      <w:r>
        <w:t>residential</w:t>
      </w:r>
      <w:r>
        <w:rPr>
          <w:spacing w:val="-4"/>
        </w:rPr>
        <w:t xml:space="preserve"> </w:t>
      </w:r>
      <w:r>
        <w:t>capacity</w:t>
      </w:r>
      <w:r>
        <w:rPr>
          <w:spacing w:val="-3"/>
        </w:rPr>
        <w:t xml:space="preserve"> </w:t>
      </w:r>
      <w:r>
        <w:t>required</w:t>
      </w:r>
      <w:r>
        <w:rPr>
          <w:spacing w:val="-3"/>
        </w:rPr>
        <w:t xml:space="preserve"> </w:t>
      </w:r>
      <w:r>
        <w:t>to</w:t>
      </w:r>
      <w:r>
        <w:rPr>
          <w:spacing w:val="-3"/>
        </w:rPr>
        <w:t xml:space="preserve"> </w:t>
      </w:r>
      <w:r>
        <w:t>resolve</w:t>
      </w:r>
      <w:r>
        <w:rPr>
          <w:spacing w:val="-4"/>
        </w:rPr>
        <w:t xml:space="preserve"> </w:t>
      </w:r>
      <w:r>
        <w:t>long</w:t>
      </w:r>
      <w:r>
        <w:rPr>
          <w:spacing w:val="-3"/>
        </w:rPr>
        <w:t xml:space="preserve"> </w:t>
      </w:r>
      <w:r>
        <w:t>standing issues for the owners of these properties.</w:t>
      </w:r>
    </w:p>
    <w:p w:rsidR="002E5B43" w:rsidRDefault="006F5288">
      <w:pPr>
        <w:pStyle w:val="ListParagraph"/>
        <w:numPr>
          <w:ilvl w:val="2"/>
          <w:numId w:val="2"/>
        </w:numPr>
        <w:tabs>
          <w:tab w:val="left" w:pos="917"/>
        </w:tabs>
        <w:spacing w:before="57" w:line="244" w:lineRule="auto"/>
        <w:ind w:right="604" w:hanging="360"/>
      </w:pPr>
      <w:r>
        <w:t>A</w:t>
      </w:r>
      <w:r>
        <w:rPr>
          <w:spacing w:val="-3"/>
        </w:rPr>
        <w:t xml:space="preserve"> </w:t>
      </w:r>
      <w:r>
        <w:t>significant</w:t>
      </w:r>
      <w:r>
        <w:rPr>
          <w:spacing w:val="-4"/>
        </w:rPr>
        <w:t xml:space="preserve"> </w:t>
      </w:r>
      <w:r>
        <w:t>proportion</w:t>
      </w:r>
      <w:r>
        <w:rPr>
          <w:spacing w:val="-3"/>
        </w:rPr>
        <w:t xml:space="preserve"> </w:t>
      </w:r>
      <w:r>
        <w:t>(approximately</w:t>
      </w:r>
      <w:r>
        <w:rPr>
          <w:spacing w:val="-3"/>
        </w:rPr>
        <w:t xml:space="preserve"> </w:t>
      </w:r>
      <w:r>
        <w:t>63%)</w:t>
      </w:r>
      <w:r>
        <w:rPr>
          <w:spacing w:val="-3"/>
        </w:rPr>
        <w:t xml:space="preserve"> </w:t>
      </w:r>
      <w:r>
        <w:t>of</w:t>
      </w:r>
      <w:r>
        <w:rPr>
          <w:spacing w:val="-3"/>
        </w:rPr>
        <w:t xml:space="preserve"> </w:t>
      </w:r>
      <w:r>
        <w:t>the</w:t>
      </w:r>
      <w:r>
        <w:rPr>
          <w:spacing w:val="-3"/>
        </w:rPr>
        <w:t xml:space="preserve"> </w:t>
      </w:r>
      <w:r>
        <w:t>land</w:t>
      </w:r>
      <w:r>
        <w:rPr>
          <w:spacing w:val="-3"/>
        </w:rPr>
        <w:t xml:space="preserve"> </w:t>
      </w:r>
      <w:r>
        <w:t>within</w:t>
      </w:r>
      <w:r>
        <w:rPr>
          <w:spacing w:val="-4"/>
        </w:rPr>
        <w:t xml:space="preserve"> </w:t>
      </w:r>
      <w:r>
        <w:t>the</w:t>
      </w:r>
      <w:r>
        <w:rPr>
          <w:spacing w:val="-3"/>
        </w:rPr>
        <w:t xml:space="preserve"> </w:t>
      </w:r>
      <w:r>
        <w:t>Precinct</w:t>
      </w:r>
      <w:r>
        <w:rPr>
          <w:spacing w:val="-4"/>
        </w:rPr>
        <w:t xml:space="preserve"> </w:t>
      </w:r>
      <w:r>
        <w:t>that</w:t>
      </w:r>
      <w:r>
        <w:rPr>
          <w:spacing w:val="-3"/>
        </w:rPr>
        <w:t xml:space="preserve"> </w:t>
      </w:r>
      <w:r>
        <w:t>is</w:t>
      </w:r>
      <w:r>
        <w:rPr>
          <w:spacing w:val="-3"/>
        </w:rPr>
        <w:t xml:space="preserve"> </w:t>
      </w:r>
      <w:r>
        <w:t>above the current PMF is below the Interim Results PMF.</w:t>
      </w:r>
    </w:p>
    <w:p w:rsidR="002E5B43" w:rsidRDefault="006F5288">
      <w:pPr>
        <w:pStyle w:val="ListParagraph"/>
        <w:numPr>
          <w:ilvl w:val="2"/>
          <w:numId w:val="2"/>
        </w:numPr>
        <w:tabs>
          <w:tab w:val="left" w:pos="917"/>
        </w:tabs>
        <w:spacing w:before="55" w:line="247" w:lineRule="auto"/>
        <w:ind w:right="552" w:hanging="360"/>
      </w:pPr>
      <w:r>
        <w:t>Although the Flood Advisory Panel advised that there may be additional residential capacity,</w:t>
      </w:r>
      <w:r>
        <w:rPr>
          <w:spacing w:val="-3"/>
        </w:rPr>
        <w:t xml:space="preserve"> </w:t>
      </w:r>
      <w:r>
        <w:t>following</w:t>
      </w:r>
      <w:r>
        <w:rPr>
          <w:spacing w:val="-3"/>
        </w:rPr>
        <w:t xml:space="preserve"> </w:t>
      </w:r>
      <w:r>
        <w:t>further</w:t>
      </w:r>
      <w:r>
        <w:rPr>
          <w:spacing w:val="-3"/>
        </w:rPr>
        <w:t xml:space="preserve"> </w:t>
      </w:r>
      <w:r>
        <w:t>flood</w:t>
      </w:r>
      <w:r>
        <w:rPr>
          <w:spacing w:val="-3"/>
        </w:rPr>
        <w:t xml:space="preserve"> </w:t>
      </w:r>
      <w:r>
        <w:t>studies</w:t>
      </w:r>
      <w:r>
        <w:rPr>
          <w:spacing w:val="-3"/>
        </w:rPr>
        <w:t xml:space="preserve"> </w:t>
      </w:r>
      <w:r>
        <w:t>and</w:t>
      </w:r>
      <w:r>
        <w:rPr>
          <w:spacing w:val="-3"/>
        </w:rPr>
        <w:t xml:space="preserve"> </w:t>
      </w:r>
      <w:r>
        <w:t>evacuation</w:t>
      </w:r>
      <w:r>
        <w:rPr>
          <w:spacing w:val="-3"/>
        </w:rPr>
        <w:t xml:space="preserve"> </w:t>
      </w:r>
      <w:r>
        <w:t>modelling,</w:t>
      </w:r>
      <w:r>
        <w:rPr>
          <w:spacing w:val="-3"/>
        </w:rPr>
        <w:t xml:space="preserve"> </w:t>
      </w:r>
      <w:r>
        <w:t>that</w:t>
      </w:r>
      <w:r>
        <w:rPr>
          <w:spacing w:val="-3"/>
        </w:rPr>
        <w:t xml:space="preserve"> </w:t>
      </w:r>
      <w:r>
        <w:t>work</w:t>
      </w:r>
      <w:r>
        <w:rPr>
          <w:spacing w:val="-3"/>
        </w:rPr>
        <w:t xml:space="preserve"> </w:t>
      </w:r>
      <w:r>
        <w:t>is</w:t>
      </w:r>
      <w:r>
        <w:rPr>
          <w:spacing w:val="-3"/>
        </w:rPr>
        <w:t xml:space="preserve"> </w:t>
      </w:r>
      <w:r>
        <w:t>not</w:t>
      </w:r>
      <w:r>
        <w:rPr>
          <w:spacing w:val="-3"/>
        </w:rPr>
        <w:t xml:space="preserve"> </w:t>
      </w:r>
      <w:r>
        <w:t>due</w:t>
      </w:r>
      <w:r>
        <w:rPr>
          <w:spacing w:val="-4"/>
        </w:rPr>
        <w:t xml:space="preserve"> </w:t>
      </w:r>
      <w:r>
        <w:t>to be completed for 2-3 years.</w:t>
      </w:r>
      <w:r>
        <w:rPr>
          <w:spacing w:val="40"/>
        </w:rPr>
        <w:t xml:space="preserve"> </w:t>
      </w:r>
      <w:r>
        <w:t>It is not appropriate that the Marsden Park North State-led rezoning be on hold for this time, particularly when there is no certainty of the likely outcomes for the Marsden Park North precinct.</w:t>
      </w:r>
    </w:p>
    <w:p w:rsidR="002E5B43" w:rsidRDefault="006F5288">
      <w:pPr>
        <w:pStyle w:val="BodyText"/>
        <w:spacing w:before="115"/>
        <w:ind w:left="134"/>
      </w:pPr>
      <w:r>
        <w:t>In</w:t>
      </w:r>
      <w:r>
        <w:rPr>
          <w:spacing w:val="-5"/>
        </w:rPr>
        <w:t xml:space="preserve"> </w:t>
      </w:r>
      <w:r>
        <w:t>light</w:t>
      </w:r>
      <w:r>
        <w:rPr>
          <w:spacing w:val="-5"/>
        </w:rPr>
        <w:t xml:space="preserve"> </w:t>
      </w:r>
      <w:r>
        <w:t>of</w:t>
      </w:r>
      <w:r>
        <w:rPr>
          <w:spacing w:val="-5"/>
        </w:rPr>
        <w:t xml:space="preserve"> </w:t>
      </w:r>
      <w:r>
        <w:t>these</w:t>
      </w:r>
      <w:r>
        <w:rPr>
          <w:spacing w:val="-5"/>
        </w:rPr>
        <w:t xml:space="preserve"> </w:t>
      </w:r>
      <w:r>
        <w:t>findings,</w:t>
      </w:r>
      <w:r>
        <w:rPr>
          <w:spacing w:val="-5"/>
        </w:rPr>
        <w:t xml:space="preserve"> </w:t>
      </w:r>
      <w:r>
        <w:t>the</w:t>
      </w:r>
      <w:r>
        <w:rPr>
          <w:spacing w:val="-5"/>
        </w:rPr>
        <w:t xml:space="preserve"> </w:t>
      </w:r>
      <w:r>
        <w:t>rezoning</w:t>
      </w:r>
      <w:r>
        <w:rPr>
          <w:spacing w:val="-5"/>
        </w:rPr>
        <w:t xml:space="preserve"> </w:t>
      </w:r>
      <w:r>
        <w:t>of</w:t>
      </w:r>
      <w:r>
        <w:rPr>
          <w:spacing w:val="-5"/>
        </w:rPr>
        <w:t xml:space="preserve"> </w:t>
      </w:r>
      <w:r>
        <w:t>the</w:t>
      </w:r>
      <w:r>
        <w:rPr>
          <w:spacing w:val="-5"/>
        </w:rPr>
        <w:t xml:space="preserve"> </w:t>
      </w:r>
      <w:r>
        <w:t>Precinct</w:t>
      </w:r>
      <w:r>
        <w:rPr>
          <w:spacing w:val="-5"/>
        </w:rPr>
        <w:t xml:space="preserve"> </w:t>
      </w:r>
      <w:r>
        <w:t>should</w:t>
      </w:r>
      <w:r>
        <w:rPr>
          <w:spacing w:val="-7"/>
        </w:rPr>
        <w:t xml:space="preserve"> </w:t>
      </w:r>
      <w:r>
        <w:t>not</w:t>
      </w:r>
      <w:r>
        <w:rPr>
          <w:spacing w:val="-5"/>
        </w:rPr>
        <w:t xml:space="preserve"> </w:t>
      </w:r>
      <w:r>
        <w:rPr>
          <w:spacing w:val="-2"/>
        </w:rPr>
        <w:t>proceed.</w:t>
      </w:r>
    </w:p>
    <w:p w:rsidR="002E5B43" w:rsidRDefault="002E5B43">
      <w:pPr>
        <w:sectPr w:rsidR="002E5B43">
          <w:pgSz w:w="11910" w:h="16840"/>
          <w:pgMar w:top="940" w:right="820" w:bottom="940" w:left="1000" w:header="465" w:footer="742" w:gutter="0"/>
          <w:cols w:space="720"/>
        </w:sectPr>
      </w:pPr>
    </w:p>
    <w:p w:rsidR="002E5B43" w:rsidRDefault="006F5288">
      <w:pPr>
        <w:pStyle w:val="Heading1"/>
        <w:numPr>
          <w:ilvl w:val="0"/>
          <w:numId w:val="6"/>
        </w:numPr>
        <w:tabs>
          <w:tab w:val="left" w:pos="853"/>
        </w:tabs>
        <w:spacing w:before="459"/>
        <w:ind w:hanging="359"/>
      </w:pPr>
      <w:bookmarkStart w:id="19" w:name="_TOC_250000"/>
      <w:bookmarkEnd w:id="19"/>
      <w:r>
        <w:rPr>
          <w:color w:val="002664"/>
          <w:spacing w:val="-2"/>
        </w:rPr>
        <w:lastRenderedPageBreak/>
        <w:t>Conclusion</w:t>
      </w:r>
    </w:p>
    <w:p w:rsidR="002E5B43" w:rsidRDefault="006F5288">
      <w:pPr>
        <w:pStyle w:val="BodyText"/>
        <w:spacing w:before="126" w:line="247" w:lineRule="auto"/>
        <w:ind w:left="133"/>
      </w:pPr>
      <w:r>
        <w:t>The</w:t>
      </w:r>
      <w:r>
        <w:rPr>
          <w:spacing w:val="-2"/>
        </w:rPr>
        <w:t xml:space="preserve"> </w:t>
      </w:r>
      <w:r w:rsidR="00773B98">
        <w:rPr>
          <w:spacing w:val="-2"/>
        </w:rPr>
        <w:t xml:space="preserve">Nepean </w:t>
      </w:r>
      <w:r>
        <w:t>Valley</w:t>
      </w:r>
      <w:r>
        <w:rPr>
          <w:spacing w:val="-2"/>
        </w:rPr>
        <w:t xml:space="preserve"> </w:t>
      </w:r>
      <w:r>
        <w:t>is</w:t>
      </w:r>
      <w:r>
        <w:rPr>
          <w:spacing w:val="-2"/>
        </w:rPr>
        <w:t xml:space="preserve"> </w:t>
      </w:r>
      <w:r>
        <w:t>a</w:t>
      </w:r>
      <w:r>
        <w:rPr>
          <w:spacing w:val="-2"/>
        </w:rPr>
        <w:t xml:space="preserve"> </w:t>
      </w:r>
      <w:r>
        <w:t>unique</w:t>
      </w:r>
      <w:r>
        <w:rPr>
          <w:spacing w:val="-2"/>
        </w:rPr>
        <w:t xml:space="preserve"> </w:t>
      </w:r>
      <w:r>
        <w:t>floodplain</w:t>
      </w:r>
      <w:r>
        <w:rPr>
          <w:spacing w:val="-2"/>
        </w:rPr>
        <w:t xml:space="preserve"> </w:t>
      </w:r>
      <w:r>
        <w:t>in</w:t>
      </w:r>
      <w:r>
        <w:rPr>
          <w:spacing w:val="-2"/>
        </w:rPr>
        <w:t xml:space="preserve"> </w:t>
      </w:r>
      <w:r>
        <w:t>terms</w:t>
      </w:r>
      <w:r>
        <w:rPr>
          <w:spacing w:val="-2"/>
        </w:rPr>
        <w:t xml:space="preserve"> </w:t>
      </w:r>
      <w:r>
        <w:t>of</w:t>
      </w:r>
      <w:r>
        <w:rPr>
          <w:spacing w:val="-2"/>
        </w:rPr>
        <w:t xml:space="preserve"> </w:t>
      </w:r>
      <w:r>
        <w:t>flood</w:t>
      </w:r>
      <w:r>
        <w:rPr>
          <w:spacing w:val="-2"/>
        </w:rPr>
        <w:t xml:space="preserve"> </w:t>
      </w:r>
      <w:r>
        <w:t>hazard,</w:t>
      </w:r>
      <w:r>
        <w:rPr>
          <w:spacing w:val="-2"/>
        </w:rPr>
        <w:t xml:space="preserve"> </w:t>
      </w:r>
      <w:r>
        <w:t>existing</w:t>
      </w:r>
      <w:r>
        <w:rPr>
          <w:spacing w:val="-2"/>
        </w:rPr>
        <w:t xml:space="preserve"> </w:t>
      </w:r>
      <w:r>
        <w:t>settlement</w:t>
      </w:r>
      <w:r>
        <w:rPr>
          <w:spacing w:val="-2"/>
        </w:rPr>
        <w:t xml:space="preserve"> </w:t>
      </w:r>
      <w:r>
        <w:t>patterns,</w:t>
      </w:r>
      <w:r>
        <w:rPr>
          <w:spacing w:val="-2"/>
        </w:rPr>
        <w:t xml:space="preserve"> </w:t>
      </w:r>
      <w:r>
        <w:t>existing</w:t>
      </w:r>
      <w:r>
        <w:rPr>
          <w:spacing w:val="-3"/>
        </w:rPr>
        <w:t xml:space="preserve"> </w:t>
      </w:r>
      <w:r>
        <w:t>and future population pressures and evacuation capacities.</w:t>
      </w:r>
    </w:p>
    <w:p w:rsidR="002E5B43" w:rsidRDefault="006F5288">
      <w:pPr>
        <w:pStyle w:val="BodyText"/>
        <w:spacing w:before="119" w:line="247" w:lineRule="auto"/>
        <w:ind w:left="133" w:right="377"/>
      </w:pPr>
      <w:r>
        <w:t>Managing</w:t>
      </w:r>
      <w:r>
        <w:rPr>
          <w:spacing w:val="-3"/>
        </w:rPr>
        <w:t xml:space="preserve"> </w:t>
      </w:r>
      <w:r>
        <w:t>existing</w:t>
      </w:r>
      <w:r>
        <w:rPr>
          <w:spacing w:val="-3"/>
        </w:rPr>
        <w:t xml:space="preserve"> </w:t>
      </w:r>
      <w:r>
        <w:t>and</w:t>
      </w:r>
      <w:r>
        <w:rPr>
          <w:spacing w:val="-3"/>
        </w:rPr>
        <w:t xml:space="preserve"> </w:t>
      </w:r>
      <w:r>
        <w:t>future</w:t>
      </w:r>
      <w:r>
        <w:rPr>
          <w:spacing w:val="-3"/>
        </w:rPr>
        <w:t xml:space="preserve"> </w:t>
      </w:r>
      <w:r>
        <w:t>flood</w:t>
      </w:r>
      <w:r>
        <w:rPr>
          <w:spacing w:val="-3"/>
        </w:rPr>
        <w:t xml:space="preserve"> </w:t>
      </w:r>
      <w:r>
        <w:t>risk</w:t>
      </w:r>
      <w:r>
        <w:rPr>
          <w:spacing w:val="-3"/>
        </w:rPr>
        <w:t xml:space="preserve"> </w:t>
      </w:r>
      <w:r>
        <w:t>in</w:t>
      </w:r>
      <w:r>
        <w:rPr>
          <w:spacing w:val="-3"/>
        </w:rPr>
        <w:t xml:space="preserve"> </w:t>
      </w:r>
      <w:r>
        <w:t>the</w:t>
      </w:r>
      <w:r>
        <w:rPr>
          <w:spacing w:val="-3"/>
        </w:rPr>
        <w:t xml:space="preserve"> </w:t>
      </w:r>
      <w:r>
        <w:t>Valley</w:t>
      </w:r>
      <w:r>
        <w:rPr>
          <w:spacing w:val="-3"/>
        </w:rPr>
        <w:t xml:space="preserve"> </w:t>
      </w:r>
      <w:r>
        <w:t>requires</w:t>
      </w:r>
      <w:r>
        <w:rPr>
          <w:spacing w:val="-4"/>
        </w:rPr>
        <w:t xml:space="preserve"> </w:t>
      </w:r>
      <w:r>
        <w:t>an</w:t>
      </w:r>
      <w:r>
        <w:rPr>
          <w:spacing w:val="-3"/>
        </w:rPr>
        <w:t xml:space="preserve"> </w:t>
      </w:r>
      <w:r>
        <w:t>integrated</w:t>
      </w:r>
      <w:r>
        <w:rPr>
          <w:spacing w:val="-3"/>
        </w:rPr>
        <w:t xml:space="preserve"> </w:t>
      </w:r>
      <w:r>
        <w:t>approach</w:t>
      </w:r>
      <w:r>
        <w:rPr>
          <w:spacing w:val="-3"/>
        </w:rPr>
        <w:t xml:space="preserve"> </w:t>
      </w:r>
      <w:r>
        <w:t>to</w:t>
      </w:r>
      <w:r>
        <w:rPr>
          <w:spacing w:val="-3"/>
        </w:rPr>
        <w:t xml:space="preserve"> </w:t>
      </w:r>
      <w:r>
        <w:t>decisions on land use and emergency management planning and supporting infrastructure. Achieving this integrated approach will require finalisation of the interim results of updated flood modelling, updating</w:t>
      </w:r>
      <w:r>
        <w:rPr>
          <w:spacing w:val="-1"/>
        </w:rPr>
        <w:t xml:space="preserve"> </w:t>
      </w:r>
      <w:r>
        <w:t>of</w:t>
      </w:r>
      <w:r>
        <w:rPr>
          <w:spacing w:val="-1"/>
        </w:rPr>
        <w:t xml:space="preserve"> </w:t>
      </w:r>
      <w:r>
        <w:t>flood</w:t>
      </w:r>
      <w:r>
        <w:rPr>
          <w:spacing w:val="-1"/>
        </w:rPr>
        <w:t xml:space="preserve"> </w:t>
      </w:r>
      <w:r>
        <w:t>evacuation</w:t>
      </w:r>
      <w:r>
        <w:rPr>
          <w:spacing w:val="-1"/>
        </w:rPr>
        <w:t xml:space="preserve"> </w:t>
      </w:r>
      <w:r>
        <w:t>capacity</w:t>
      </w:r>
      <w:r>
        <w:rPr>
          <w:spacing w:val="-1"/>
        </w:rPr>
        <w:t xml:space="preserve"> </w:t>
      </w:r>
      <w:r>
        <w:t>modelling</w:t>
      </w:r>
      <w:r>
        <w:rPr>
          <w:spacing w:val="-1"/>
        </w:rPr>
        <w:t xml:space="preserve"> </w:t>
      </w:r>
      <w:r>
        <w:t>and</w:t>
      </w:r>
      <w:r>
        <w:rPr>
          <w:spacing w:val="-1"/>
        </w:rPr>
        <w:t xml:space="preserve"> </w:t>
      </w:r>
      <w:r>
        <w:t>preparation of</w:t>
      </w:r>
      <w:r>
        <w:rPr>
          <w:spacing w:val="-1"/>
        </w:rPr>
        <w:t xml:space="preserve"> </w:t>
      </w:r>
      <w:r>
        <w:t>disaster</w:t>
      </w:r>
      <w:r>
        <w:rPr>
          <w:spacing w:val="-1"/>
        </w:rPr>
        <w:t xml:space="preserve"> </w:t>
      </w:r>
      <w:r>
        <w:t>adaptation</w:t>
      </w:r>
      <w:r>
        <w:rPr>
          <w:spacing w:val="-1"/>
        </w:rPr>
        <w:t xml:space="preserve"> </w:t>
      </w:r>
      <w:r>
        <w:t>plans</w:t>
      </w:r>
      <w:r>
        <w:rPr>
          <w:spacing w:val="-1"/>
        </w:rPr>
        <w:t xml:space="preserve"> </w:t>
      </w:r>
      <w:r>
        <w:t>and new flood planning levels, and the identification and funding of supporting infrastructure, in particular, upgrades to evacuation routes.</w:t>
      </w:r>
    </w:p>
    <w:p w:rsidR="002E5B43" w:rsidRDefault="006F5288">
      <w:pPr>
        <w:pStyle w:val="BodyText"/>
        <w:spacing w:before="116" w:line="247" w:lineRule="auto"/>
        <w:ind w:left="133" w:right="333"/>
      </w:pPr>
      <w:r>
        <w:t>These tasks, led by the NSW Reconstruction Authority, are expected to take up to 3 years to complete. It is almost 5 years since the draft Precinct plan was exhibited. During this time many landowners</w:t>
      </w:r>
      <w:r>
        <w:rPr>
          <w:spacing w:val="-3"/>
        </w:rPr>
        <w:t xml:space="preserve"> </w:t>
      </w:r>
      <w:r>
        <w:t>and</w:t>
      </w:r>
      <w:r>
        <w:rPr>
          <w:spacing w:val="-3"/>
        </w:rPr>
        <w:t xml:space="preserve"> </w:t>
      </w:r>
      <w:r>
        <w:t>stakeholders</w:t>
      </w:r>
      <w:r>
        <w:rPr>
          <w:spacing w:val="-3"/>
        </w:rPr>
        <w:t xml:space="preserve"> </w:t>
      </w:r>
      <w:r>
        <w:t>have</w:t>
      </w:r>
      <w:r>
        <w:rPr>
          <w:spacing w:val="-3"/>
        </w:rPr>
        <w:t xml:space="preserve"> </w:t>
      </w:r>
      <w:r>
        <w:t>experienced</w:t>
      </w:r>
      <w:r>
        <w:rPr>
          <w:spacing w:val="-4"/>
        </w:rPr>
        <w:t xml:space="preserve"> </w:t>
      </w:r>
      <w:r>
        <w:t>uncertainty</w:t>
      </w:r>
      <w:r>
        <w:rPr>
          <w:spacing w:val="-4"/>
        </w:rPr>
        <w:t xml:space="preserve"> </w:t>
      </w:r>
      <w:r>
        <w:t>and</w:t>
      </w:r>
      <w:r>
        <w:rPr>
          <w:spacing w:val="-3"/>
        </w:rPr>
        <w:t xml:space="preserve"> </w:t>
      </w:r>
      <w:r>
        <w:t>have</w:t>
      </w:r>
      <w:r>
        <w:rPr>
          <w:spacing w:val="-3"/>
        </w:rPr>
        <w:t xml:space="preserve"> </w:t>
      </w:r>
      <w:r>
        <w:t>had</w:t>
      </w:r>
      <w:r>
        <w:rPr>
          <w:spacing w:val="-3"/>
        </w:rPr>
        <w:t xml:space="preserve"> </w:t>
      </w:r>
      <w:r>
        <w:t>to</w:t>
      </w:r>
      <w:r>
        <w:rPr>
          <w:spacing w:val="-3"/>
        </w:rPr>
        <w:t xml:space="preserve"> </w:t>
      </w:r>
      <w:r>
        <w:t>put</w:t>
      </w:r>
      <w:r>
        <w:rPr>
          <w:spacing w:val="-3"/>
        </w:rPr>
        <w:t xml:space="preserve"> </w:t>
      </w:r>
      <w:r>
        <w:t>their</w:t>
      </w:r>
      <w:r>
        <w:rPr>
          <w:spacing w:val="-4"/>
        </w:rPr>
        <w:t xml:space="preserve"> </w:t>
      </w:r>
      <w:r>
        <w:t>personal</w:t>
      </w:r>
      <w:r>
        <w:rPr>
          <w:spacing w:val="-3"/>
        </w:rPr>
        <w:t xml:space="preserve"> </w:t>
      </w:r>
      <w:r>
        <w:t>and property plans on hold and pending finalisation of the Precinct planning process. A further</w:t>
      </w:r>
      <w:r>
        <w:rPr>
          <w:spacing w:val="40"/>
        </w:rPr>
        <w:t xml:space="preserve"> </w:t>
      </w:r>
      <w:r>
        <w:t xml:space="preserve">extended delay in decision making regarding the draft Precinct plan is not an appropriate </w:t>
      </w:r>
      <w:r>
        <w:rPr>
          <w:spacing w:val="-2"/>
        </w:rPr>
        <w:t>resolution.</w:t>
      </w:r>
    </w:p>
    <w:p w:rsidR="002E5B43" w:rsidRDefault="006F5288">
      <w:pPr>
        <w:pStyle w:val="BodyText"/>
        <w:spacing w:before="117" w:line="247" w:lineRule="auto"/>
        <w:ind w:left="133" w:right="377"/>
      </w:pPr>
      <w:r w:rsidRPr="00773B98">
        <w:rPr>
          <w:highlight w:val="yellow"/>
        </w:rPr>
        <w:t>The</w:t>
      </w:r>
      <w:r w:rsidRPr="00773B98">
        <w:rPr>
          <w:spacing w:val="-2"/>
          <w:highlight w:val="yellow"/>
        </w:rPr>
        <w:t xml:space="preserve"> </w:t>
      </w:r>
      <w:r w:rsidRPr="00773B98">
        <w:rPr>
          <w:highlight w:val="yellow"/>
        </w:rPr>
        <w:t>Department</w:t>
      </w:r>
      <w:r w:rsidRPr="00773B98">
        <w:rPr>
          <w:spacing w:val="-2"/>
          <w:highlight w:val="yellow"/>
        </w:rPr>
        <w:t xml:space="preserve"> </w:t>
      </w:r>
      <w:r w:rsidRPr="00773B98">
        <w:rPr>
          <w:highlight w:val="yellow"/>
        </w:rPr>
        <w:t>has</w:t>
      </w:r>
      <w:r w:rsidRPr="00773B98">
        <w:rPr>
          <w:spacing w:val="-2"/>
          <w:highlight w:val="yellow"/>
        </w:rPr>
        <w:t xml:space="preserve"> </w:t>
      </w:r>
      <w:r w:rsidRPr="00773B98">
        <w:rPr>
          <w:highlight w:val="yellow"/>
        </w:rPr>
        <w:t>considered</w:t>
      </w:r>
      <w:r w:rsidRPr="00773B98">
        <w:rPr>
          <w:spacing w:val="-2"/>
          <w:highlight w:val="yellow"/>
        </w:rPr>
        <w:t xml:space="preserve"> </w:t>
      </w:r>
      <w:r w:rsidRPr="00773B98">
        <w:rPr>
          <w:highlight w:val="yellow"/>
        </w:rPr>
        <w:t>the</w:t>
      </w:r>
      <w:r w:rsidRPr="00773B98">
        <w:rPr>
          <w:spacing w:val="-3"/>
          <w:highlight w:val="yellow"/>
        </w:rPr>
        <w:t xml:space="preserve"> </w:t>
      </w:r>
      <w:r w:rsidRPr="00773B98">
        <w:rPr>
          <w:highlight w:val="yellow"/>
        </w:rPr>
        <w:t>potential</w:t>
      </w:r>
      <w:r w:rsidRPr="00773B98">
        <w:rPr>
          <w:spacing w:val="-2"/>
          <w:highlight w:val="yellow"/>
        </w:rPr>
        <w:t xml:space="preserve"> </w:t>
      </w:r>
      <w:r w:rsidRPr="00773B98">
        <w:rPr>
          <w:highlight w:val="yellow"/>
        </w:rPr>
        <w:t>for</w:t>
      </w:r>
      <w:r w:rsidRPr="00773B98">
        <w:rPr>
          <w:spacing w:val="-3"/>
          <w:highlight w:val="yellow"/>
        </w:rPr>
        <w:t xml:space="preserve"> </w:t>
      </w:r>
      <w:r w:rsidRPr="00773B98">
        <w:rPr>
          <w:highlight w:val="yellow"/>
        </w:rPr>
        <w:t>a</w:t>
      </w:r>
      <w:r w:rsidRPr="00773B98">
        <w:rPr>
          <w:spacing w:val="-2"/>
          <w:highlight w:val="yellow"/>
        </w:rPr>
        <w:t xml:space="preserve"> </w:t>
      </w:r>
      <w:r w:rsidRPr="00773B98">
        <w:rPr>
          <w:highlight w:val="yellow"/>
        </w:rPr>
        <w:t>partial</w:t>
      </w:r>
      <w:r w:rsidRPr="00773B98">
        <w:rPr>
          <w:spacing w:val="-2"/>
          <w:highlight w:val="yellow"/>
        </w:rPr>
        <w:t xml:space="preserve"> </w:t>
      </w:r>
      <w:r w:rsidRPr="00773B98">
        <w:rPr>
          <w:highlight w:val="yellow"/>
        </w:rPr>
        <w:t>rezoning</w:t>
      </w:r>
      <w:r w:rsidRPr="00773B98">
        <w:rPr>
          <w:spacing w:val="-2"/>
          <w:highlight w:val="yellow"/>
        </w:rPr>
        <w:t xml:space="preserve"> </w:t>
      </w:r>
      <w:r w:rsidRPr="00773B98">
        <w:rPr>
          <w:highlight w:val="yellow"/>
        </w:rPr>
        <w:t>of</w:t>
      </w:r>
      <w:r w:rsidRPr="00773B98">
        <w:rPr>
          <w:spacing w:val="-2"/>
          <w:highlight w:val="yellow"/>
        </w:rPr>
        <w:t xml:space="preserve"> </w:t>
      </w:r>
      <w:r w:rsidRPr="00773B98">
        <w:rPr>
          <w:highlight w:val="yellow"/>
        </w:rPr>
        <w:t>the</w:t>
      </w:r>
      <w:r w:rsidRPr="00773B98">
        <w:rPr>
          <w:spacing w:val="-3"/>
          <w:highlight w:val="yellow"/>
        </w:rPr>
        <w:t xml:space="preserve"> </w:t>
      </w:r>
      <w:r w:rsidR="00773B98" w:rsidRPr="00773B98">
        <w:rPr>
          <w:highlight w:val="yellow"/>
        </w:rPr>
        <w:t>Marsden Park North</w:t>
      </w:r>
      <w:r w:rsidR="00773B98">
        <w:t xml:space="preserve"> </w:t>
      </w:r>
      <w:r w:rsidRPr="00773B98">
        <w:rPr>
          <w:highlight w:val="yellow"/>
        </w:rPr>
        <w:t>Precinct,</w:t>
      </w:r>
      <w:r w:rsidRPr="00773B98">
        <w:rPr>
          <w:spacing w:val="-2"/>
          <w:highlight w:val="yellow"/>
        </w:rPr>
        <w:t xml:space="preserve"> </w:t>
      </w:r>
      <w:r w:rsidRPr="00773B98">
        <w:rPr>
          <w:highlight w:val="yellow"/>
        </w:rPr>
        <w:t>e.g.</w:t>
      </w:r>
      <w:r w:rsidRPr="00773B98">
        <w:rPr>
          <w:spacing w:val="-2"/>
          <w:highlight w:val="yellow"/>
        </w:rPr>
        <w:t xml:space="preserve"> </w:t>
      </w:r>
      <w:r w:rsidRPr="00773B98">
        <w:rPr>
          <w:highlight w:val="yellow"/>
        </w:rPr>
        <w:t>land</w:t>
      </w:r>
      <w:r w:rsidRPr="00773B98">
        <w:rPr>
          <w:spacing w:val="-2"/>
          <w:highlight w:val="yellow"/>
        </w:rPr>
        <w:t xml:space="preserve"> </w:t>
      </w:r>
      <w:r w:rsidRPr="00773B98">
        <w:rPr>
          <w:highlight w:val="yellow"/>
        </w:rPr>
        <w:t>above the PMF</w:t>
      </w:r>
      <w:r>
        <w:t>, however this is not recommended due to the above mentioned flood risk concerns and the challenges for servicing this land.</w:t>
      </w:r>
    </w:p>
    <w:p w:rsidR="002E5B43" w:rsidRDefault="006F5288">
      <w:pPr>
        <w:pStyle w:val="BodyText"/>
        <w:spacing w:before="118" w:line="360" w:lineRule="auto"/>
        <w:ind w:left="133" w:right="1139"/>
      </w:pPr>
      <w:r>
        <w:t>Rezoning</w:t>
      </w:r>
      <w:r>
        <w:rPr>
          <w:spacing w:val="-3"/>
        </w:rPr>
        <w:t xml:space="preserve"> </w:t>
      </w:r>
      <w:r>
        <w:t>of</w:t>
      </w:r>
      <w:r>
        <w:rPr>
          <w:spacing w:val="-4"/>
        </w:rPr>
        <w:t xml:space="preserve"> </w:t>
      </w:r>
      <w:r>
        <w:t>the</w:t>
      </w:r>
      <w:r>
        <w:rPr>
          <w:spacing w:val="-3"/>
        </w:rPr>
        <w:t xml:space="preserve"> </w:t>
      </w:r>
      <w:r>
        <w:t>Precinct,</w:t>
      </w:r>
      <w:r>
        <w:rPr>
          <w:spacing w:val="-3"/>
        </w:rPr>
        <w:t xml:space="preserve"> </w:t>
      </w:r>
      <w:r>
        <w:t>as</w:t>
      </w:r>
      <w:r>
        <w:rPr>
          <w:spacing w:val="-3"/>
        </w:rPr>
        <w:t xml:space="preserve"> </w:t>
      </w:r>
      <w:r>
        <w:t>exhibited,</w:t>
      </w:r>
      <w:r>
        <w:rPr>
          <w:spacing w:val="-3"/>
        </w:rPr>
        <w:t xml:space="preserve"> </w:t>
      </w:r>
      <w:r>
        <w:t>would</w:t>
      </w:r>
      <w:r>
        <w:rPr>
          <w:spacing w:val="-3"/>
        </w:rPr>
        <w:t xml:space="preserve"> </w:t>
      </w:r>
      <w:r>
        <w:t>pose</w:t>
      </w:r>
      <w:r>
        <w:rPr>
          <w:spacing w:val="-3"/>
        </w:rPr>
        <w:t xml:space="preserve"> </w:t>
      </w:r>
      <w:r>
        <w:t>unacceptable</w:t>
      </w:r>
      <w:r>
        <w:rPr>
          <w:spacing w:val="-3"/>
        </w:rPr>
        <w:t xml:space="preserve"> </w:t>
      </w:r>
      <w:r>
        <w:t>risks</w:t>
      </w:r>
      <w:r>
        <w:rPr>
          <w:spacing w:val="-3"/>
        </w:rPr>
        <w:t xml:space="preserve"> </w:t>
      </w:r>
      <w:r>
        <w:t>to</w:t>
      </w:r>
      <w:r>
        <w:rPr>
          <w:spacing w:val="-4"/>
        </w:rPr>
        <w:t xml:space="preserve"> </w:t>
      </w:r>
      <w:r>
        <w:t>life</w:t>
      </w:r>
      <w:r>
        <w:rPr>
          <w:spacing w:val="-3"/>
        </w:rPr>
        <w:t xml:space="preserve"> </w:t>
      </w:r>
      <w:r>
        <w:t>and</w:t>
      </w:r>
      <w:r>
        <w:rPr>
          <w:spacing w:val="-3"/>
        </w:rPr>
        <w:t xml:space="preserve"> </w:t>
      </w:r>
      <w:r>
        <w:t xml:space="preserve">property. </w:t>
      </w:r>
      <w:r w:rsidRPr="00773B98">
        <w:rPr>
          <w:highlight w:val="yellow"/>
        </w:rPr>
        <w:t>It is therefore concluded that the rezoning of the Precinct does not proceed.</w:t>
      </w:r>
    </w:p>
    <w:p w:rsidR="002E5B43" w:rsidRDefault="006F5288">
      <w:pPr>
        <w:pStyle w:val="BodyText"/>
        <w:spacing w:before="1" w:line="247" w:lineRule="auto"/>
        <w:ind w:left="133" w:right="377"/>
      </w:pPr>
      <w:r>
        <w:t>In not proceeding with the draft Precinct plan, the primary planning instruments that will apply to the land within the Precinct</w:t>
      </w:r>
      <w:r>
        <w:rPr>
          <w:position w:val="7"/>
          <w:sz w:val="14"/>
        </w:rPr>
        <w:t>4</w:t>
      </w:r>
      <w:r>
        <w:rPr>
          <w:spacing w:val="31"/>
          <w:position w:val="7"/>
          <w:sz w:val="14"/>
        </w:rPr>
        <w:t xml:space="preserve"> </w:t>
      </w:r>
      <w:r>
        <w:t xml:space="preserve">are the </w:t>
      </w:r>
      <w:r>
        <w:rPr>
          <w:color w:val="0A7BB9"/>
        </w:rPr>
        <w:t xml:space="preserve">Blacktown Local Environmental Plan 2015 </w:t>
      </w:r>
      <w:r>
        <w:t xml:space="preserve">and </w:t>
      </w:r>
      <w:r>
        <w:rPr>
          <w:color w:val="0A7BB9"/>
        </w:rPr>
        <w:t>Blacktown Development</w:t>
      </w:r>
      <w:r>
        <w:rPr>
          <w:color w:val="0A7BB9"/>
          <w:spacing w:val="-3"/>
        </w:rPr>
        <w:t xml:space="preserve"> </w:t>
      </w:r>
      <w:r>
        <w:rPr>
          <w:color w:val="0A7BB9"/>
        </w:rPr>
        <w:t>Control</w:t>
      </w:r>
      <w:r>
        <w:rPr>
          <w:color w:val="0A7BB9"/>
          <w:spacing w:val="-3"/>
        </w:rPr>
        <w:t xml:space="preserve"> </w:t>
      </w:r>
      <w:r>
        <w:rPr>
          <w:color w:val="0A7BB9"/>
        </w:rPr>
        <w:t>Plan</w:t>
      </w:r>
      <w:r>
        <w:rPr>
          <w:color w:val="0A7BB9"/>
          <w:spacing w:val="-3"/>
        </w:rPr>
        <w:t xml:space="preserve"> </w:t>
      </w:r>
      <w:r>
        <w:rPr>
          <w:color w:val="0A7BB9"/>
        </w:rPr>
        <w:t>2015</w:t>
      </w:r>
      <w:r>
        <w:t>.</w:t>
      </w:r>
      <w:r>
        <w:rPr>
          <w:spacing w:val="-3"/>
        </w:rPr>
        <w:t xml:space="preserve"> </w:t>
      </w:r>
      <w:r>
        <w:t>As</w:t>
      </w:r>
      <w:r>
        <w:rPr>
          <w:spacing w:val="-3"/>
        </w:rPr>
        <w:t xml:space="preserve"> </w:t>
      </w:r>
      <w:r>
        <w:t>further</w:t>
      </w:r>
      <w:r>
        <w:rPr>
          <w:spacing w:val="-3"/>
        </w:rPr>
        <w:t xml:space="preserve"> </w:t>
      </w:r>
      <w:r>
        <w:t>flooding,</w:t>
      </w:r>
      <w:r>
        <w:rPr>
          <w:spacing w:val="-3"/>
        </w:rPr>
        <w:t xml:space="preserve"> </w:t>
      </w:r>
      <w:r>
        <w:t>evacuation</w:t>
      </w:r>
      <w:r>
        <w:rPr>
          <w:spacing w:val="-3"/>
        </w:rPr>
        <w:t xml:space="preserve"> </w:t>
      </w:r>
      <w:r>
        <w:t>and</w:t>
      </w:r>
      <w:r>
        <w:rPr>
          <w:spacing w:val="-3"/>
        </w:rPr>
        <w:t xml:space="preserve"> </w:t>
      </w:r>
      <w:r>
        <w:t>risk</w:t>
      </w:r>
      <w:r>
        <w:rPr>
          <w:spacing w:val="-3"/>
        </w:rPr>
        <w:t xml:space="preserve"> </w:t>
      </w:r>
      <w:r>
        <w:t>management</w:t>
      </w:r>
      <w:r>
        <w:rPr>
          <w:spacing w:val="-3"/>
        </w:rPr>
        <w:t xml:space="preserve"> </w:t>
      </w:r>
      <w:r>
        <w:t>information becomes available the Department will explore development opportunities for the Precinct and engage with landowners and stakeholders.</w:t>
      </w: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2E5B43">
      <w:pPr>
        <w:pStyle w:val="BodyText"/>
        <w:rPr>
          <w:sz w:val="20"/>
        </w:rPr>
      </w:pPr>
    </w:p>
    <w:p w:rsidR="002E5B43" w:rsidRDefault="006F5288">
      <w:pPr>
        <w:pStyle w:val="BodyText"/>
        <w:spacing w:before="116"/>
        <w:rPr>
          <w:sz w:val="20"/>
        </w:rPr>
      </w:pPr>
      <w:r>
        <w:rPr>
          <w:noProof/>
          <w:lang w:val="en-AU" w:eastAsia="en-AU"/>
        </w:rPr>
        <mc:AlternateContent>
          <mc:Choice Requires="wps">
            <w:drawing>
              <wp:anchor distT="0" distB="0" distL="0" distR="0" simplePos="0" relativeHeight="487590912" behindDoc="1" locked="0" layoutInCell="1" allowOverlap="1">
                <wp:simplePos x="0" y="0"/>
                <wp:positionH relativeFrom="page">
                  <wp:posOffset>720090</wp:posOffset>
                </wp:positionH>
                <wp:positionV relativeFrom="paragraph">
                  <wp:posOffset>235380</wp:posOffset>
                </wp:positionV>
                <wp:extent cx="1828800" cy="698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C3558E" id="Graphic 17" o:spid="_x0000_s1026" style="position:absolute;margin-left:56.7pt;margin-top:18.55pt;width:2in;height:.5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" path="m1828800,l,,,6858r1828800,l1828800,xe" fillcolor="black" stroked="f">
                <v:path arrowok="t"/>
                <w10:wrap type="topAndBottom" anchorx="page"/>
              </v:shape>
            </w:pict>
          </mc:Fallback>
        </mc:AlternateContent>
      </w:r>
    </w:p>
    <w:p w:rsidR="002E5B43" w:rsidRDefault="006F5288">
      <w:pPr>
        <w:spacing w:before="92"/>
        <w:ind w:left="134" w:hanging="1"/>
        <w:rPr>
          <w:sz w:val="20"/>
        </w:rPr>
      </w:pPr>
      <w:r>
        <w:rPr>
          <w:sz w:val="20"/>
          <w:vertAlign w:val="superscript"/>
        </w:rPr>
        <w:t>4</w:t>
      </w:r>
      <w:r>
        <w:rPr>
          <w:spacing w:val="-2"/>
          <w:sz w:val="20"/>
        </w:rPr>
        <w:t xml:space="preserve"> </w:t>
      </w:r>
      <w:r>
        <w:rPr>
          <w:sz w:val="20"/>
        </w:rPr>
        <w:t>Excluding</w:t>
      </w:r>
      <w:r>
        <w:rPr>
          <w:spacing w:val="-2"/>
          <w:sz w:val="20"/>
        </w:rPr>
        <w:t xml:space="preserve"> </w:t>
      </w:r>
      <w:r>
        <w:rPr>
          <w:sz w:val="20"/>
        </w:rPr>
        <w:t>land</w:t>
      </w:r>
      <w:r>
        <w:rPr>
          <w:spacing w:val="-2"/>
          <w:sz w:val="20"/>
        </w:rPr>
        <w:t xml:space="preserve"> </w:t>
      </w:r>
      <w:r>
        <w:rPr>
          <w:sz w:val="20"/>
        </w:rPr>
        <w:t>within</w:t>
      </w:r>
      <w:r>
        <w:rPr>
          <w:spacing w:val="-2"/>
          <w:sz w:val="20"/>
        </w:rPr>
        <w:t xml:space="preserve"> </w:t>
      </w:r>
      <w:r>
        <w:rPr>
          <w:sz w:val="20"/>
        </w:rPr>
        <w:t>the</w:t>
      </w:r>
      <w:r>
        <w:rPr>
          <w:spacing w:val="-4"/>
          <w:sz w:val="20"/>
        </w:rPr>
        <w:t xml:space="preserve"> </w:t>
      </w:r>
      <w:r>
        <w:rPr>
          <w:sz w:val="20"/>
        </w:rPr>
        <w:t>Precinct</w:t>
      </w:r>
      <w:r>
        <w:rPr>
          <w:spacing w:val="-3"/>
          <w:sz w:val="20"/>
        </w:rPr>
        <w:t xml:space="preserve"> </w:t>
      </w:r>
      <w:r>
        <w:rPr>
          <w:sz w:val="20"/>
        </w:rPr>
        <w:t>currently</w:t>
      </w:r>
      <w:r>
        <w:rPr>
          <w:spacing w:val="-3"/>
          <w:sz w:val="20"/>
        </w:rPr>
        <w:t xml:space="preserve"> </w:t>
      </w:r>
      <w:r>
        <w:rPr>
          <w:sz w:val="20"/>
        </w:rPr>
        <w:t>zoned</w:t>
      </w:r>
      <w:r>
        <w:rPr>
          <w:spacing w:val="-3"/>
          <w:sz w:val="20"/>
        </w:rPr>
        <w:t xml:space="preserve"> </w:t>
      </w:r>
      <w:r>
        <w:rPr>
          <w:sz w:val="20"/>
        </w:rPr>
        <w:t>Environmental</w:t>
      </w:r>
      <w:r>
        <w:rPr>
          <w:spacing w:val="-4"/>
          <w:sz w:val="20"/>
        </w:rPr>
        <w:t xml:space="preserve"> </w:t>
      </w:r>
      <w:r>
        <w:rPr>
          <w:sz w:val="20"/>
        </w:rPr>
        <w:t>Conservation</w:t>
      </w:r>
      <w:r>
        <w:rPr>
          <w:spacing w:val="-4"/>
          <w:sz w:val="20"/>
        </w:rPr>
        <w:t xml:space="preserve"> </w:t>
      </w:r>
      <w:r>
        <w:rPr>
          <w:sz w:val="20"/>
        </w:rPr>
        <w:t>under</w:t>
      </w:r>
      <w:r>
        <w:rPr>
          <w:spacing w:val="-2"/>
          <w:sz w:val="20"/>
        </w:rPr>
        <w:t xml:space="preserve"> </w:t>
      </w:r>
      <w:r>
        <w:rPr>
          <w:sz w:val="20"/>
        </w:rPr>
        <w:t>the</w:t>
      </w:r>
      <w:r>
        <w:rPr>
          <w:spacing w:val="-4"/>
          <w:sz w:val="20"/>
        </w:rPr>
        <w:t xml:space="preserve"> </w:t>
      </w:r>
      <w:r>
        <w:rPr>
          <w:sz w:val="20"/>
        </w:rPr>
        <w:t>Central</w:t>
      </w:r>
      <w:r>
        <w:rPr>
          <w:spacing w:val="-2"/>
          <w:sz w:val="20"/>
        </w:rPr>
        <w:t xml:space="preserve"> </w:t>
      </w:r>
      <w:r>
        <w:rPr>
          <w:sz w:val="20"/>
        </w:rPr>
        <w:t>River</w:t>
      </w:r>
      <w:r>
        <w:rPr>
          <w:spacing w:val="-2"/>
          <w:sz w:val="20"/>
        </w:rPr>
        <w:t xml:space="preserve"> </w:t>
      </w:r>
      <w:r>
        <w:rPr>
          <w:sz w:val="20"/>
        </w:rPr>
        <w:t xml:space="preserve">City </w:t>
      </w:r>
      <w:r>
        <w:rPr>
          <w:spacing w:val="-4"/>
          <w:sz w:val="20"/>
        </w:rPr>
        <w:t>SEPP</w:t>
      </w:r>
    </w:p>
    <w:sectPr w:rsidR="002E5B43">
      <w:pgSz w:w="11910" w:h="16840"/>
      <w:pgMar w:top="940" w:right="820" w:bottom="940" w:left="1000" w:header="465" w:footer="7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CE4" w:rsidRDefault="00832CE4">
      <w:r>
        <w:separator/>
      </w:r>
    </w:p>
  </w:endnote>
  <w:endnote w:type="continuationSeparator" w:id="0">
    <w:p w:rsidR="00832CE4" w:rsidRDefault="0083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B43" w:rsidRDefault="006F5288">
    <w:pPr>
      <w:pStyle w:val="BodyText"/>
      <w:spacing w:line="14" w:lineRule="auto"/>
      <w:rPr>
        <w:sz w:val="20"/>
      </w:rPr>
    </w:pPr>
    <w:r>
      <w:rPr>
        <w:noProof/>
        <w:lang w:val="en-AU" w:eastAsia="en-AU"/>
      </w:rPr>
      <mc:AlternateContent>
        <mc:Choice Requires="wps">
          <w:drawing>
            <wp:anchor distT="0" distB="0" distL="0" distR="0" simplePos="0" relativeHeight="487368704" behindDoc="1" locked="0" layoutInCell="1" allowOverlap="1">
              <wp:simplePos x="0" y="0"/>
              <wp:positionH relativeFrom="page">
                <wp:posOffset>701040</wp:posOffset>
              </wp:positionH>
              <wp:positionV relativeFrom="page">
                <wp:posOffset>10094976</wp:posOffset>
              </wp:positionV>
              <wp:extent cx="6158865"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6350"/>
                      </a:xfrm>
                      <a:custGeom>
                        <a:avLst/>
                        <a:gdLst/>
                        <a:ahLst/>
                        <a:cxnLst/>
                        <a:rect l="l" t="t" r="r" b="b"/>
                        <a:pathLst>
                          <a:path w="6158865" h="6350">
                            <a:moveTo>
                              <a:pt x="6158484" y="0"/>
                            </a:moveTo>
                            <a:lnTo>
                              <a:pt x="0" y="0"/>
                            </a:lnTo>
                            <a:lnTo>
                              <a:pt x="0" y="6095"/>
                            </a:lnTo>
                            <a:lnTo>
                              <a:pt x="6158484" y="6095"/>
                            </a:lnTo>
                            <a:lnTo>
                              <a:pt x="6158484" y="0"/>
                            </a:lnTo>
                            <a:close/>
                          </a:path>
                        </a:pathLst>
                      </a:custGeom>
                      <a:solidFill>
                        <a:srgbClr val="E11D3F"/>
                      </a:solidFill>
                    </wps:spPr>
                    <wps:bodyPr wrap="square" lIns="0" tIns="0" rIns="0" bIns="0" rtlCol="0">
                      <a:prstTxWarp prst="textNoShape">
                        <a:avLst/>
                      </a:prstTxWarp>
                      <a:noAutofit/>
                    </wps:bodyPr>
                  </wps:wsp>
                </a:graphicData>
              </a:graphic>
            </wp:anchor>
          </w:drawing>
        </mc:Choice>
        <mc:Fallback>
          <w:pict>
            <v:shape w14:anchorId="5E81C491" id="Graphic 6" o:spid="_x0000_s1026" style="position:absolute;margin-left:55.2pt;margin-top:794.9pt;width:484.95pt;height:.5pt;z-index:-15947776;visibility:visible;mso-wrap-style:square;mso-wrap-distance-left:0;mso-wrap-distance-top:0;mso-wrap-distance-right:0;mso-wrap-distance-bottom:0;mso-position-horizontal:absolute;mso-position-horizontal-relative:page;mso-position-vertical:absolute;mso-position-vertical-relative:page;v-text-anchor:top" coordsize="6158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" path="m6158484,l,,,6095r6158484,l6158484,xe" fillcolor="#e11d3f" stroked="f">
              <v:path arrowok="t"/>
              <w10:wrap anchorx="page" anchory="page"/>
            </v:shape>
          </w:pict>
        </mc:Fallback>
      </mc:AlternateContent>
    </w:r>
    <w:r>
      <w:rPr>
        <w:noProof/>
        <w:lang w:val="en-AU" w:eastAsia="en-AU"/>
      </w:rPr>
      <mc:AlternateContent>
        <mc:Choice Requires="wps">
          <w:drawing>
            <wp:anchor distT="0" distB="0" distL="0" distR="0" simplePos="0" relativeHeight="487369216" behindDoc="1" locked="0" layoutInCell="1" allowOverlap="1">
              <wp:simplePos x="0" y="0"/>
              <wp:positionH relativeFrom="page">
                <wp:posOffset>2843276</wp:posOffset>
              </wp:positionH>
              <wp:positionV relativeFrom="page">
                <wp:posOffset>10129970</wp:posOffset>
              </wp:positionV>
              <wp:extent cx="4006215"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6215" cy="139065"/>
                      </a:xfrm>
                      <a:prstGeom prst="rect">
                        <a:avLst/>
                      </a:prstGeom>
                    </wps:spPr>
                    <wps:txbx>
                      <w:txbxContent>
                        <w:p w:rsidR="002E5B43" w:rsidRDefault="006F5288">
                          <w:pPr>
                            <w:spacing w:before="14"/>
                            <w:ind w:left="20"/>
                            <w:rPr>
                              <w:sz w:val="16"/>
                            </w:rPr>
                          </w:pPr>
                          <w:r>
                            <w:rPr>
                              <w:color w:val="7F7F7F"/>
                              <w:sz w:val="16"/>
                            </w:rPr>
                            <w:t>NSW</w:t>
                          </w:r>
                          <w:r>
                            <w:rPr>
                              <w:color w:val="7F7F7F"/>
                              <w:spacing w:val="33"/>
                              <w:sz w:val="16"/>
                            </w:rPr>
                            <w:t xml:space="preserve"> </w:t>
                          </w:r>
                          <w:r>
                            <w:rPr>
                              <w:color w:val="7F7F7F"/>
                              <w:sz w:val="16"/>
                            </w:rPr>
                            <w:t>Department</w:t>
                          </w:r>
                          <w:r>
                            <w:rPr>
                              <w:color w:val="7F7F7F"/>
                              <w:spacing w:val="33"/>
                              <w:sz w:val="16"/>
                            </w:rPr>
                            <w:t xml:space="preserve"> </w:t>
                          </w:r>
                          <w:r>
                            <w:rPr>
                              <w:color w:val="7F7F7F"/>
                              <w:sz w:val="16"/>
                            </w:rPr>
                            <w:t>of</w:t>
                          </w:r>
                          <w:r>
                            <w:rPr>
                              <w:color w:val="7F7F7F"/>
                              <w:spacing w:val="33"/>
                              <w:sz w:val="16"/>
                            </w:rPr>
                            <w:t xml:space="preserve"> </w:t>
                          </w:r>
                          <w:r>
                            <w:rPr>
                              <w:color w:val="7F7F7F"/>
                              <w:sz w:val="16"/>
                            </w:rPr>
                            <w:t>Planning,</w:t>
                          </w:r>
                          <w:r>
                            <w:rPr>
                              <w:color w:val="7F7F7F"/>
                              <w:spacing w:val="34"/>
                              <w:sz w:val="16"/>
                            </w:rPr>
                            <w:t xml:space="preserve"> </w:t>
                          </w:r>
                          <w:r>
                            <w:rPr>
                              <w:color w:val="7F7F7F"/>
                              <w:sz w:val="16"/>
                            </w:rPr>
                            <w:t>Industry</w:t>
                          </w:r>
                          <w:r>
                            <w:rPr>
                              <w:color w:val="7F7F7F"/>
                              <w:spacing w:val="33"/>
                              <w:sz w:val="16"/>
                            </w:rPr>
                            <w:t xml:space="preserve"> </w:t>
                          </w:r>
                          <w:r>
                            <w:rPr>
                              <w:color w:val="7F7F7F"/>
                              <w:sz w:val="16"/>
                            </w:rPr>
                            <w:t>and</w:t>
                          </w:r>
                          <w:r>
                            <w:rPr>
                              <w:color w:val="7F7F7F"/>
                              <w:spacing w:val="33"/>
                              <w:sz w:val="16"/>
                            </w:rPr>
                            <w:t xml:space="preserve"> </w:t>
                          </w:r>
                          <w:r>
                            <w:rPr>
                              <w:color w:val="7F7F7F"/>
                              <w:sz w:val="16"/>
                            </w:rPr>
                            <w:t>Environment</w:t>
                          </w:r>
                          <w:r>
                            <w:rPr>
                              <w:color w:val="7F7F7F"/>
                              <w:spacing w:val="33"/>
                              <w:sz w:val="16"/>
                            </w:rPr>
                            <w:t xml:space="preserve"> </w:t>
                          </w:r>
                          <w:r>
                            <w:rPr>
                              <w:color w:val="7F7F7F"/>
                              <w:sz w:val="16"/>
                            </w:rPr>
                            <w:t>|</w:t>
                          </w:r>
                          <w:r>
                            <w:rPr>
                              <w:color w:val="7F7F7F"/>
                              <w:spacing w:val="34"/>
                              <w:sz w:val="16"/>
                            </w:rPr>
                            <w:t xml:space="preserve"> </w:t>
                          </w:r>
                          <w:r>
                            <w:rPr>
                              <w:color w:val="7F7F7F"/>
                              <w:sz w:val="16"/>
                            </w:rPr>
                            <w:t>CM9</w:t>
                          </w:r>
                          <w:r>
                            <w:rPr>
                              <w:color w:val="7F7F7F"/>
                              <w:spacing w:val="33"/>
                              <w:sz w:val="16"/>
                            </w:rPr>
                            <w:t xml:space="preserve"> </w:t>
                          </w:r>
                          <w:r>
                            <w:rPr>
                              <w:color w:val="7F7F7F"/>
                              <w:sz w:val="16"/>
                            </w:rPr>
                            <w:t>Record</w:t>
                          </w:r>
                          <w:r>
                            <w:rPr>
                              <w:color w:val="7F7F7F"/>
                              <w:spacing w:val="32"/>
                              <w:sz w:val="16"/>
                            </w:rPr>
                            <w:t xml:space="preserve"> </w:t>
                          </w:r>
                          <w:r>
                            <w:rPr>
                              <w:color w:val="7F7F7F"/>
                              <w:sz w:val="16"/>
                            </w:rPr>
                            <w:t>Number</w:t>
                          </w:r>
                          <w:r>
                            <w:rPr>
                              <w:color w:val="7F7F7F"/>
                              <w:spacing w:val="32"/>
                              <w:sz w:val="16"/>
                            </w:rPr>
                            <w:t xml:space="preserve"> </w:t>
                          </w:r>
                          <w:r>
                            <w:rPr>
                              <w:color w:val="7F7F7F"/>
                              <w:sz w:val="16"/>
                            </w:rPr>
                            <w:t>|</w:t>
                          </w:r>
                          <w:r>
                            <w:rPr>
                              <w:color w:val="7F7F7F"/>
                              <w:spacing w:val="33"/>
                              <w:sz w:val="16"/>
                            </w:rPr>
                            <w:t xml:space="preserve"> </w:t>
                          </w:r>
                          <w:r>
                            <w:rPr>
                              <w:color w:val="7F7F7F"/>
                              <w:spacing w:val="-10"/>
                              <w:sz w:val="16"/>
                            </w:rPr>
                            <w:t>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7" type="#_x0000_t202" style="position:absolute;margin-left:223.9pt;margin-top:797.65pt;width:315.45pt;height:10.95pt;z-index:-159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" filled="f" stroked="f">
              <v:path arrowok="t"/>
              <v:textbox inset="0,0,0,0">
                <w:txbxContent>
                  <w:p w:rsidR="002E5B43" w:rsidRDefault="006F5288">
                    <w:pPr>
                      <w:spacing w:before="14"/>
                      <w:ind w:left="20"/>
                      <w:rPr>
                        <w:sz w:val="16"/>
                      </w:rPr>
                    </w:pPr>
                    <w:r>
                      <w:rPr>
                        <w:color w:val="7F7F7F"/>
                        <w:sz w:val="16"/>
                      </w:rPr>
                      <w:t>NSW</w:t>
                    </w:r>
                    <w:r>
                      <w:rPr>
                        <w:color w:val="7F7F7F"/>
                        <w:spacing w:val="33"/>
                        <w:sz w:val="16"/>
                      </w:rPr>
                      <w:t xml:space="preserve"> </w:t>
                    </w:r>
                    <w:r>
                      <w:rPr>
                        <w:color w:val="7F7F7F"/>
                        <w:sz w:val="16"/>
                      </w:rPr>
                      <w:t>Department</w:t>
                    </w:r>
                    <w:r>
                      <w:rPr>
                        <w:color w:val="7F7F7F"/>
                        <w:spacing w:val="33"/>
                        <w:sz w:val="16"/>
                      </w:rPr>
                      <w:t xml:space="preserve"> </w:t>
                    </w:r>
                    <w:r>
                      <w:rPr>
                        <w:color w:val="7F7F7F"/>
                        <w:sz w:val="16"/>
                      </w:rPr>
                      <w:t>of</w:t>
                    </w:r>
                    <w:r>
                      <w:rPr>
                        <w:color w:val="7F7F7F"/>
                        <w:spacing w:val="33"/>
                        <w:sz w:val="16"/>
                      </w:rPr>
                      <w:t xml:space="preserve"> </w:t>
                    </w:r>
                    <w:r>
                      <w:rPr>
                        <w:color w:val="7F7F7F"/>
                        <w:sz w:val="16"/>
                      </w:rPr>
                      <w:t>Planning,</w:t>
                    </w:r>
                    <w:r>
                      <w:rPr>
                        <w:color w:val="7F7F7F"/>
                        <w:spacing w:val="34"/>
                        <w:sz w:val="16"/>
                      </w:rPr>
                      <w:t xml:space="preserve"> </w:t>
                    </w:r>
                    <w:r>
                      <w:rPr>
                        <w:color w:val="7F7F7F"/>
                        <w:sz w:val="16"/>
                      </w:rPr>
                      <w:t>Industry</w:t>
                    </w:r>
                    <w:r>
                      <w:rPr>
                        <w:color w:val="7F7F7F"/>
                        <w:spacing w:val="33"/>
                        <w:sz w:val="16"/>
                      </w:rPr>
                      <w:t xml:space="preserve"> </w:t>
                    </w:r>
                    <w:r>
                      <w:rPr>
                        <w:color w:val="7F7F7F"/>
                        <w:sz w:val="16"/>
                      </w:rPr>
                      <w:t>and</w:t>
                    </w:r>
                    <w:r>
                      <w:rPr>
                        <w:color w:val="7F7F7F"/>
                        <w:spacing w:val="33"/>
                        <w:sz w:val="16"/>
                      </w:rPr>
                      <w:t xml:space="preserve"> </w:t>
                    </w:r>
                    <w:r>
                      <w:rPr>
                        <w:color w:val="7F7F7F"/>
                        <w:sz w:val="16"/>
                      </w:rPr>
                      <w:t>Environment</w:t>
                    </w:r>
                    <w:r>
                      <w:rPr>
                        <w:color w:val="7F7F7F"/>
                        <w:spacing w:val="33"/>
                        <w:sz w:val="16"/>
                      </w:rPr>
                      <w:t xml:space="preserve"> </w:t>
                    </w:r>
                    <w:r>
                      <w:rPr>
                        <w:color w:val="7F7F7F"/>
                        <w:sz w:val="16"/>
                      </w:rPr>
                      <w:t>|</w:t>
                    </w:r>
                    <w:r>
                      <w:rPr>
                        <w:color w:val="7F7F7F"/>
                        <w:spacing w:val="34"/>
                        <w:sz w:val="16"/>
                      </w:rPr>
                      <w:t xml:space="preserve"> </w:t>
                    </w:r>
                    <w:r>
                      <w:rPr>
                        <w:color w:val="7F7F7F"/>
                        <w:sz w:val="16"/>
                      </w:rPr>
                      <w:t>CM9</w:t>
                    </w:r>
                    <w:r>
                      <w:rPr>
                        <w:color w:val="7F7F7F"/>
                        <w:spacing w:val="33"/>
                        <w:sz w:val="16"/>
                      </w:rPr>
                      <w:t xml:space="preserve"> </w:t>
                    </w:r>
                    <w:r>
                      <w:rPr>
                        <w:color w:val="7F7F7F"/>
                        <w:sz w:val="16"/>
                      </w:rPr>
                      <w:t>Record</w:t>
                    </w:r>
                    <w:r>
                      <w:rPr>
                        <w:color w:val="7F7F7F"/>
                        <w:spacing w:val="32"/>
                        <w:sz w:val="16"/>
                      </w:rPr>
                      <w:t xml:space="preserve"> </w:t>
                    </w:r>
                    <w:r>
                      <w:rPr>
                        <w:color w:val="7F7F7F"/>
                        <w:sz w:val="16"/>
                      </w:rPr>
                      <w:t>Number</w:t>
                    </w:r>
                    <w:r>
                      <w:rPr>
                        <w:color w:val="7F7F7F"/>
                        <w:spacing w:val="32"/>
                        <w:sz w:val="16"/>
                      </w:rPr>
                      <w:t xml:space="preserve"> </w:t>
                    </w:r>
                    <w:r>
                      <w:rPr>
                        <w:color w:val="7F7F7F"/>
                        <w:sz w:val="16"/>
                      </w:rPr>
                      <w:t>|</w:t>
                    </w:r>
                    <w:r>
                      <w:rPr>
                        <w:color w:val="7F7F7F"/>
                        <w:spacing w:val="33"/>
                        <w:sz w:val="16"/>
                      </w:rPr>
                      <w:t xml:space="preserve"> </w:t>
                    </w:r>
                    <w:r>
                      <w:rPr>
                        <w:color w:val="7F7F7F"/>
                        <w:spacing w:val="-10"/>
                        <w:sz w:val="16"/>
                      </w:rPr>
                      <w:t>i</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B43" w:rsidRDefault="006F5288">
    <w:pPr>
      <w:pStyle w:val="BodyText"/>
      <w:spacing w:line="14" w:lineRule="auto"/>
      <w:rPr>
        <w:sz w:val="20"/>
      </w:rPr>
    </w:pPr>
    <w:r>
      <w:rPr>
        <w:noProof/>
        <w:lang w:val="en-AU" w:eastAsia="en-AU"/>
      </w:rPr>
      <mc:AlternateContent>
        <mc:Choice Requires="wps">
          <w:drawing>
            <wp:anchor distT="0" distB="0" distL="0" distR="0" simplePos="0" relativeHeight="487370752" behindDoc="1" locked="0" layoutInCell="1" allowOverlap="1">
              <wp:simplePos x="0" y="0"/>
              <wp:positionH relativeFrom="page">
                <wp:posOffset>701040</wp:posOffset>
              </wp:positionH>
              <wp:positionV relativeFrom="page">
                <wp:posOffset>10094976</wp:posOffset>
              </wp:positionV>
              <wp:extent cx="6158865"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6350"/>
                      </a:xfrm>
                      <a:custGeom>
                        <a:avLst/>
                        <a:gdLst/>
                        <a:ahLst/>
                        <a:cxnLst/>
                        <a:rect l="l" t="t" r="r" b="b"/>
                        <a:pathLst>
                          <a:path w="6158865" h="6350">
                            <a:moveTo>
                              <a:pt x="6158484" y="0"/>
                            </a:moveTo>
                            <a:lnTo>
                              <a:pt x="0" y="0"/>
                            </a:lnTo>
                            <a:lnTo>
                              <a:pt x="0" y="6095"/>
                            </a:lnTo>
                            <a:lnTo>
                              <a:pt x="6158484" y="6095"/>
                            </a:lnTo>
                            <a:lnTo>
                              <a:pt x="6158484" y="0"/>
                            </a:lnTo>
                            <a:close/>
                          </a:path>
                        </a:pathLst>
                      </a:custGeom>
                      <a:solidFill>
                        <a:srgbClr val="E11D3F"/>
                      </a:solidFill>
                    </wps:spPr>
                    <wps:bodyPr wrap="square" lIns="0" tIns="0" rIns="0" bIns="0" rtlCol="0">
                      <a:prstTxWarp prst="textNoShape">
                        <a:avLst/>
                      </a:prstTxWarp>
                      <a:noAutofit/>
                    </wps:bodyPr>
                  </wps:wsp>
                </a:graphicData>
              </a:graphic>
            </wp:anchor>
          </w:drawing>
        </mc:Choice>
        <mc:Fallback>
          <w:pict>
            <v:shape w14:anchorId="69C4A778" id="Graphic 12" o:spid="_x0000_s1026" style="position:absolute;margin-left:55.2pt;margin-top:794.9pt;width:484.95pt;height:.5pt;z-index:-15945728;visibility:visible;mso-wrap-style:square;mso-wrap-distance-left:0;mso-wrap-distance-top:0;mso-wrap-distance-right:0;mso-wrap-distance-bottom:0;mso-position-horizontal:absolute;mso-position-horizontal-relative:page;mso-position-vertical:absolute;mso-position-vertical-relative:page;v-text-anchor:top" coordsize="6158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" path="m6158484,l,,,6095r6158484,l6158484,xe" fillcolor="#e11d3f" stroked="f">
              <v:path arrowok="t"/>
              <w10:wrap anchorx="page" anchory="page"/>
            </v:shape>
          </w:pict>
        </mc:Fallback>
      </mc:AlternateContent>
    </w:r>
    <w:r>
      <w:rPr>
        <w:noProof/>
        <w:lang w:val="en-AU" w:eastAsia="en-AU"/>
      </w:rPr>
      <mc:AlternateContent>
        <mc:Choice Requires="wps">
          <w:drawing>
            <wp:anchor distT="0" distB="0" distL="0" distR="0" simplePos="0" relativeHeight="487371264" behindDoc="1" locked="0" layoutInCell="1" allowOverlap="1">
              <wp:simplePos x="0" y="0"/>
              <wp:positionH relativeFrom="page">
                <wp:posOffset>2748788</wp:posOffset>
              </wp:positionH>
              <wp:positionV relativeFrom="page">
                <wp:posOffset>10129970</wp:posOffset>
              </wp:positionV>
              <wp:extent cx="4142104" cy="13906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2104" cy="139065"/>
                      </a:xfrm>
                      <a:prstGeom prst="rect">
                        <a:avLst/>
                      </a:prstGeom>
                    </wps:spPr>
                    <wps:txbx>
                      <w:txbxContent>
                        <w:p w:rsidR="002E5B43" w:rsidRDefault="006F5288">
                          <w:pPr>
                            <w:spacing w:before="14"/>
                            <w:ind w:left="20"/>
                            <w:rPr>
                              <w:sz w:val="16"/>
                            </w:rPr>
                          </w:pPr>
                          <w:r>
                            <w:rPr>
                              <w:color w:val="7F7F7F"/>
                              <w:sz w:val="16"/>
                            </w:rPr>
                            <w:t>NSW</w:t>
                          </w:r>
                          <w:r>
                            <w:rPr>
                              <w:color w:val="7F7F7F"/>
                              <w:spacing w:val="33"/>
                              <w:sz w:val="16"/>
                            </w:rPr>
                            <w:t xml:space="preserve"> </w:t>
                          </w:r>
                          <w:r>
                            <w:rPr>
                              <w:color w:val="7F7F7F"/>
                              <w:sz w:val="16"/>
                            </w:rPr>
                            <w:t>Department</w:t>
                          </w:r>
                          <w:r>
                            <w:rPr>
                              <w:color w:val="7F7F7F"/>
                              <w:spacing w:val="33"/>
                              <w:sz w:val="16"/>
                            </w:rPr>
                            <w:t xml:space="preserve"> </w:t>
                          </w:r>
                          <w:r>
                            <w:rPr>
                              <w:color w:val="7F7F7F"/>
                              <w:sz w:val="16"/>
                            </w:rPr>
                            <w:t>of</w:t>
                          </w:r>
                          <w:r>
                            <w:rPr>
                              <w:color w:val="7F7F7F"/>
                              <w:spacing w:val="33"/>
                              <w:sz w:val="16"/>
                            </w:rPr>
                            <w:t xml:space="preserve"> </w:t>
                          </w:r>
                          <w:r>
                            <w:rPr>
                              <w:color w:val="7F7F7F"/>
                              <w:sz w:val="16"/>
                            </w:rPr>
                            <w:t>Planning,</w:t>
                          </w:r>
                          <w:r>
                            <w:rPr>
                              <w:color w:val="7F7F7F"/>
                              <w:spacing w:val="34"/>
                              <w:sz w:val="16"/>
                            </w:rPr>
                            <w:t xml:space="preserve"> </w:t>
                          </w:r>
                          <w:r>
                            <w:rPr>
                              <w:color w:val="7F7F7F"/>
                              <w:sz w:val="16"/>
                            </w:rPr>
                            <w:t>Industry</w:t>
                          </w:r>
                          <w:r>
                            <w:rPr>
                              <w:color w:val="7F7F7F"/>
                              <w:spacing w:val="33"/>
                              <w:sz w:val="16"/>
                            </w:rPr>
                            <w:t xml:space="preserve"> </w:t>
                          </w:r>
                          <w:r>
                            <w:rPr>
                              <w:color w:val="7F7F7F"/>
                              <w:sz w:val="16"/>
                            </w:rPr>
                            <w:t>and</w:t>
                          </w:r>
                          <w:r>
                            <w:rPr>
                              <w:color w:val="7F7F7F"/>
                              <w:spacing w:val="33"/>
                              <w:sz w:val="16"/>
                            </w:rPr>
                            <w:t xml:space="preserve"> </w:t>
                          </w:r>
                          <w:r>
                            <w:rPr>
                              <w:color w:val="7F7F7F"/>
                              <w:sz w:val="16"/>
                            </w:rPr>
                            <w:t>Environment</w:t>
                          </w:r>
                          <w:r>
                            <w:rPr>
                              <w:color w:val="7F7F7F"/>
                              <w:spacing w:val="33"/>
                              <w:sz w:val="16"/>
                            </w:rPr>
                            <w:t xml:space="preserve"> </w:t>
                          </w:r>
                          <w:r>
                            <w:rPr>
                              <w:color w:val="7F7F7F"/>
                              <w:sz w:val="16"/>
                            </w:rPr>
                            <w:t>|</w:t>
                          </w:r>
                          <w:r>
                            <w:rPr>
                              <w:color w:val="7F7F7F"/>
                              <w:spacing w:val="34"/>
                              <w:sz w:val="16"/>
                            </w:rPr>
                            <w:t xml:space="preserve"> </w:t>
                          </w:r>
                          <w:r>
                            <w:rPr>
                              <w:color w:val="7F7F7F"/>
                              <w:sz w:val="16"/>
                            </w:rPr>
                            <w:t>CM9</w:t>
                          </w:r>
                          <w:r>
                            <w:rPr>
                              <w:color w:val="7F7F7F"/>
                              <w:spacing w:val="33"/>
                              <w:sz w:val="16"/>
                            </w:rPr>
                            <w:t xml:space="preserve"> </w:t>
                          </w:r>
                          <w:r>
                            <w:rPr>
                              <w:color w:val="7F7F7F"/>
                              <w:sz w:val="16"/>
                            </w:rPr>
                            <w:t>Record</w:t>
                          </w:r>
                          <w:r>
                            <w:rPr>
                              <w:color w:val="7F7F7F"/>
                              <w:spacing w:val="32"/>
                              <w:sz w:val="16"/>
                            </w:rPr>
                            <w:t xml:space="preserve"> </w:t>
                          </w:r>
                          <w:r>
                            <w:rPr>
                              <w:color w:val="7F7F7F"/>
                              <w:sz w:val="16"/>
                            </w:rPr>
                            <w:t>Number</w:t>
                          </w:r>
                          <w:r>
                            <w:rPr>
                              <w:color w:val="7F7F7F"/>
                              <w:spacing w:val="32"/>
                              <w:sz w:val="16"/>
                            </w:rPr>
                            <w:t xml:space="preserve"> </w:t>
                          </w:r>
                          <w:r>
                            <w:rPr>
                              <w:color w:val="7F7F7F"/>
                              <w:sz w:val="16"/>
                            </w:rPr>
                            <w:t>|</w:t>
                          </w:r>
                          <w:r>
                            <w:rPr>
                              <w:color w:val="7F7F7F"/>
                              <w:spacing w:val="33"/>
                              <w:sz w:val="16"/>
                            </w:rPr>
                            <w:t xml:space="preserve"> </w:t>
                          </w:r>
                          <w:r>
                            <w:rPr>
                              <w:color w:val="7F7F7F"/>
                              <w:spacing w:val="-5"/>
                              <w:sz w:val="16"/>
                            </w:rPr>
                            <w:fldChar w:fldCharType="begin"/>
                          </w:r>
                          <w:r>
                            <w:rPr>
                              <w:color w:val="7F7F7F"/>
                              <w:spacing w:val="-5"/>
                              <w:sz w:val="16"/>
                            </w:rPr>
                            <w:instrText xml:space="preserve"> PAGE </w:instrText>
                          </w:r>
                          <w:r>
                            <w:rPr>
                              <w:color w:val="7F7F7F"/>
                              <w:spacing w:val="-5"/>
                              <w:sz w:val="16"/>
                            </w:rPr>
                            <w:fldChar w:fldCharType="separate"/>
                          </w:r>
                          <w:r w:rsidR="00D10704">
                            <w:rPr>
                              <w:noProof/>
                              <w:color w:val="7F7F7F"/>
                              <w:spacing w:val="-5"/>
                              <w:sz w:val="16"/>
                            </w:rPr>
                            <w:t>10</w:t>
                          </w:r>
                          <w:r>
                            <w:rPr>
                              <w:color w:val="7F7F7F"/>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9" type="#_x0000_t202" style="position:absolute;margin-left:216.45pt;margin-top:797.65pt;width:326.15pt;height:10.95pt;z-index:-159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" filled="f" stroked="f">
              <v:path arrowok="t"/>
              <v:textbox inset="0,0,0,0">
                <w:txbxContent>
                  <w:p w:rsidR="002E5B43" w:rsidRDefault="006F5288">
                    <w:pPr>
                      <w:spacing w:before="14"/>
                      <w:ind w:left="20"/>
                      <w:rPr>
                        <w:sz w:val="16"/>
                      </w:rPr>
                    </w:pPr>
                    <w:r>
                      <w:rPr>
                        <w:color w:val="7F7F7F"/>
                        <w:sz w:val="16"/>
                      </w:rPr>
                      <w:t>NSW</w:t>
                    </w:r>
                    <w:r>
                      <w:rPr>
                        <w:color w:val="7F7F7F"/>
                        <w:spacing w:val="33"/>
                        <w:sz w:val="16"/>
                      </w:rPr>
                      <w:t xml:space="preserve"> </w:t>
                    </w:r>
                    <w:r>
                      <w:rPr>
                        <w:color w:val="7F7F7F"/>
                        <w:sz w:val="16"/>
                      </w:rPr>
                      <w:t>Department</w:t>
                    </w:r>
                    <w:r>
                      <w:rPr>
                        <w:color w:val="7F7F7F"/>
                        <w:spacing w:val="33"/>
                        <w:sz w:val="16"/>
                      </w:rPr>
                      <w:t xml:space="preserve"> </w:t>
                    </w:r>
                    <w:r>
                      <w:rPr>
                        <w:color w:val="7F7F7F"/>
                        <w:sz w:val="16"/>
                      </w:rPr>
                      <w:t>of</w:t>
                    </w:r>
                    <w:r>
                      <w:rPr>
                        <w:color w:val="7F7F7F"/>
                        <w:spacing w:val="33"/>
                        <w:sz w:val="16"/>
                      </w:rPr>
                      <w:t xml:space="preserve"> </w:t>
                    </w:r>
                    <w:r>
                      <w:rPr>
                        <w:color w:val="7F7F7F"/>
                        <w:sz w:val="16"/>
                      </w:rPr>
                      <w:t>Planning,</w:t>
                    </w:r>
                    <w:r>
                      <w:rPr>
                        <w:color w:val="7F7F7F"/>
                        <w:spacing w:val="34"/>
                        <w:sz w:val="16"/>
                      </w:rPr>
                      <w:t xml:space="preserve"> </w:t>
                    </w:r>
                    <w:r>
                      <w:rPr>
                        <w:color w:val="7F7F7F"/>
                        <w:sz w:val="16"/>
                      </w:rPr>
                      <w:t>Industry</w:t>
                    </w:r>
                    <w:r>
                      <w:rPr>
                        <w:color w:val="7F7F7F"/>
                        <w:spacing w:val="33"/>
                        <w:sz w:val="16"/>
                      </w:rPr>
                      <w:t xml:space="preserve"> </w:t>
                    </w:r>
                    <w:r>
                      <w:rPr>
                        <w:color w:val="7F7F7F"/>
                        <w:sz w:val="16"/>
                      </w:rPr>
                      <w:t>and</w:t>
                    </w:r>
                    <w:r>
                      <w:rPr>
                        <w:color w:val="7F7F7F"/>
                        <w:spacing w:val="33"/>
                        <w:sz w:val="16"/>
                      </w:rPr>
                      <w:t xml:space="preserve"> </w:t>
                    </w:r>
                    <w:r>
                      <w:rPr>
                        <w:color w:val="7F7F7F"/>
                        <w:sz w:val="16"/>
                      </w:rPr>
                      <w:t>Environment</w:t>
                    </w:r>
                    <w:r>
                      <w:rPr>
                        <w:color w:val="7F7F7F"/>
                        <w:spacing w:val="33"/>
                        <w:sz w:val="16"/>
                      </w:rPr>
                      <w:t xml:space="preserve"> </w:t>
                    </w:r>
                    <w:r>
                      <w:rPr>
                        <w:color w:val="7F7F7F"/>
                        <w:sz w:val="16"/>
                      </w:rPr>
                      <w:t>|</w:t>
                    </w:r>
                    <w:r>
                      <w:rPr>
                        <w:color w:val="7F7F7F"/>
                        <w:spacing w:val="34"/>
                        <w:sz w:val="16"/>
                      </w:rPr>
                      <w:t xml:space="preserve"> </w:t>
                    </w:r>
                    <w:r>
                      <w:rPr>
                        <w:color w:val="7F7F7F"/>
                        <w:sz w:val="16"/>
                      </w:rPr>
                      <w:t>CM9</w:t>
                    </w:r>
                    <w:r>
                      <w:rPr>
                        <w:color w:val="7F7F7F"/>
                        <w:spacing w:val="33"/>
                        <w:sz w:val="16"/>
                      </w:rPr>
                      <w:t xml:space="preserve"> </w:t>
                    </w:r>
                    <w:r>
                      <w:rPr>
                        <w:color w:val="7F7F7F"/>
                        <w:sz w:val="16"/>
                      </w:rPr>
                      <w:t>Record</w:t>
                    </w:r>
                    <w:r>
                      <w:rPr>
                        <w:color w:val="7F7F7F"/>
                        <w:spacing w:val="32"/>
                        <w:sz w:val="16"/>
                      </w:rPr>
                      <w:t xml:space="preserve"> </w:t>
                    </w:r>
                    <w:r>
                      <w:rPr>
                        <w:color w:val="7F7F7F"/>
                        <w:sz w:val="16"/>
                      </w:rPr>
                      <w:t>Number</w:t>
                    </w:r>
                    <w:r>
                      <w:rPr>
                        <w:color w:val="7F7F7F"/>
                        <w:spacing w:val="32"/>
                        <w:sz w:val="16"/>
                      </w:rPr>
                      <w:t xml:space="preserve"> </w:t>
                    </w:r>
                    <w:r>
                      <w:rPr>
                        <w:color w:val="7F7F7F"/>
                        <w:sz w:val="16"/>
                      </w:rPr>
                      <w:t>|</w:t>
                    </w:r>
                    <w:r>
                      <w:rPr>
                        <w:color w:val="7F7F7F"/>
                        <w:spacing w:val="33"/>
                        <w:sz w:val="16"/>
                      </w:rPr>
                      <w:t xml:space="preserve"> </w:t>
                    </w:r>
                    <w:r>
                      <w:rPr>
                        <w:color w:val="7F7F7F"/>
                        <w:spacing w:val="-5"/>
                        <w:sz w:val="16"/>
                      </w:rPr>
                      <w:fldChar w:fldCharType="begin"/>
                    </w:r>
                    <w:r>
                      <w:rPr>
                        <w:color w:val="7F7F7F"/>
                        <w:spacing w:val="-5"/>
                        <w:sz w:val="16"/>
                      </w:rPr>
                      <w:instrText xml:space="preserve"> PAGE </w:instrText>
                    </w:r>
                    <w:r>
                      <w:rPr>
                        <w:color w:val="7F7F7F"/>
                        <w:spacing w:val="-5"/>
                        <w:sz w:val="16"/>
                      </w:rPr>
                      <w:fldChar w:fldCharType="separate"/>
                    </w:r>
                    <w:r w:rsidR="00D10704">
                      <w:rPr>
                        <w:noProof/>
                        <w:color w:val="7F7F7F"/>
                        <w:spacing w:val="-5"/>
                        <w:sz w:val="16"/>
                      </w:rPr>
                      <w:t>10</w:t>
                    </w:r>
                    <w:r>
                      <w:rPr>
                        <w:color w:val="7F7F7F"/>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CE4" w:rsidRDefault="00832CE4">
      <w:r>
        <w:separator/>
      </w:r>
    </w:p>
  </w:footnote>
  <w:footnote w:type="continuationSeparator" w:id="0">
    <w:p w:rsidR="00832CE4" w:rsidRDefault="00832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B43" w:rsidRDefault="006F5288">
    <w:pPr>
      <w:pStyle w:val="BodyText"/>
      <w:spacing w:line="14" w:lineRule="auto"/>
      <w:rPr>
        <w:sz w:val="20"/>
      </w:rPr>
    </w:pPr>
    <w:r>
      <w:rPr>
        <w:noProof/>
        <w:lang w:val="en-AU" w:eastAsia="en-AU"/>
      </w:rPr>
      <mc:AlternateContent>
        <mc:Choice Requires="wps">
          <w:drawing>
            <wp:anchor distT="0" distB="0" distL="0" distR="0" simplePos="0" relativeHeight="487368192" behindDoc="1" locked="0" layoutInCell="1" allowOverlap="1">
              <wp:simplePos x="0" y="0"/>
              <wp:positionH relativeFrom="page">
                <wp:posOffset>4721605</wp:posOffset>
              </wp:positionH>
              <wp:positionV relativeFrom="page">
                <wp:posOffset>427426</wp:posOffset>
              </wp:positionV>
              <wp:extent cx="213169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1695" cy="139065"/>
                      </a:xfrm>
                      <a:prstGeom prst="rect">
                        <a:avLst/>
                      </a:prstGeom>
                    </wps:spPr>
                    <wps:txbx>
                      <w:txbxContent>
                        <w:p w:rsidR="002E5B43" w:rsidRDefault="006F5288">
                          <w:pPr>
                            <w:spacing w:before="14"/>
                            <w:ind w:left="20"/>
                            <w:rPr>
                              <w:b/>
                              <w:sz w:val="16"/>
                            </w:rPr>
                          </w:pPr>
                          <w:r>
                            <w:rPr>
                              <w:b/>
                              <w:color w:val="002464"/>
                              <w:sz w:val="16"/>
                            </w:rPr>
                            <w:t>Marsden</w:t>
                          </w:r>
                          <w:r>
                            <w:rPr>
                              <w:b/>
                              <w:color w:val="002464"/>
                              <w:spacing w:val="28"/>
                              <w:sz w:val="16"/>
                            </w:rPr>
                            <w:t xml:space="preserve"> </w:t>
                          </w:r>
                          <w:r>
                            <w:rPr>
                              <w:b/>
                              <w:color w:val="002464"/>
                              <w:sz w:val="16"/>
                            </w:rPr>
                            <w:t>Park</w:t>
                          </w:r>
                          <w:r>
                            <w:rPr>
                              <w:b/>
                              <w:color w:val="002464"/>
                              <w:spacing w:val="31"/>
                              <w:sz w:val="16"/>
                            </w:rPr>
                            <w:t xml:space="preserve"> </w:t>
                          </w:r>
                          <w:r>
                            <w:rPr>
                              <w:b/>
                              <w:color w:val="002464"/>
                              <w:sz w:val="16"/>
                            </w:rPr>
                            <w:t>North</w:t>
                          </w:r>
                          <w:r>
                            <w:rPr>
                              <w:b/>
                              <w:color w:val="002464"/>
                              <w:spacing w:val="29"/>
                              <w:sz w:val="16"/>
                            </w:rPr>
                            <w:t xml:space="preserve"> </w:t>
                          </w:r>
                          <w:r>
                            <w:rPr>
                              <w:b/>
                              <w:color w:val="002464"/>
                              <w:sz w:val="16"/>
                            </w:rPr>
                            <w:t>–</w:t>
                          </w:r>
                          <w:r>
                            <w:rPr>
                              <w:b/>
                              <w:color w:val="002464"/>
                              <w:spacing w:val="28"/>
                              <w:sz w:val="16"/>
                            </w:rPr>
                            <w:t xml:space="preserve"> </w:t>
                          </w:r>
                          <w:r>
                            <w:rPr>
                              <w:b/>
                              <w:color w:val="002464"/>
                              <w:sz w:val="16"/>
                            </w:rPr>
                            <w:t>State-led</w:t>
                          </w:r>
                          <w:r>
                            <w:rPr>
                              <w:b/>
                              <w:color w:val="002464"/>
                              <w:spacing w:val="29"/>
                              <w:sz w:val="16"/>
                            </w:rPr>
                            <w:t xml:space="preserve"> </w:t>
                          </w:r>
                          <w:r>
                            <w:rPr>
                              <w:b/>
                              <w:color w:val="002464"/>
                              <w:spacing w:val="-2"/>
                              <w:sz w:val="16"/>
                            </w:rPr>
                            <w:t>rezoning</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371.8pt;margin-top:33.65pt;width:167.85pt;height:10.95pt;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" filled="f" stroked="f">
              <v:path arrowok="t"/>
              <v:textbox inset="0,0,0,0">
                <w:txbxContent>
                  <w:p w:rsidR="002E5B43" w:rsidRDefault="006F5288">
                    <w:pPr>
                      <w:spacing w:before="14"/>
                      <w:ind w:left="20"/>
                      <w:rPr>
                        <w:b/>
                        <w:sz w:val="16"/>
                      </w:rPr>
                    </w:pPr>
                    <w:r>
                      <w:rPr>
                        <w:b/>
                        <w:color w:val="002464"/>
                        <w:sz w:val="16"/>
                      </w:rPr>
                      <w:t>Marsden</w:t>
                    </w:r>
                    <w:r>
                      <w:rPr>
                        <w:b/>
                        <w:color w:val="002464"/>
                        <w:spacing w:val="28"/>
                        <w:sz w:val="16"/>
                      </w:rPr>
                      <w:t xml:space="preserve"> </w:t>
                    </w:r>
                    <w:r>
                      <w:rPr>
                        <w:b/>
                        <w:color w:val="002464"/>
                        <w:sz w:val="16"/>
                      </w:rPr>
                      <w:t>Park</w:t>
                    </w:r>
                    <w:r>
                      <w:rPr>
                        <w:b/>
                        <w:color w:val="002464"/>
                        <w:spacing w:val="31"/>
                        <w:sz w:val="16"/>
                      </w:rPr>
                      <w:t xml:space="preserve"> </w:t>
                    </w:r>
                    <w:r>
                      <w:rPr>
                        <w:b/>
                        <w:color w:val="002464"/>
                        <w:sz w:val="16"/>
                      </w:rPr>
                      <w:t>North</w:t>
                    </w:r>
                    <w:r>
                      <w:rPr>
                        <w:b/>
                        <w:color w:val="002464"/>
                        <w:spacing w:val="29"/>
                        <w:sz w:val="16"/>
                      </w:rPr>
                      <w:t xml:space="preserve"> </w:t>
                    </w:r>
                    <w:r>
                      <w:rPr>
                        <w:b/>
                        <w:color w:val="002464"/>
                        <w:sz w:val="16"/>
                      </w:rPr>
                      <w:t>–</w:t>
                    </w:r>
                    <w:r>
                      <w:rPr>
                        <w:b/>
                        <w:color w:val="002464"/>
                        <w:spacing w:val="28"/>
                        <w:sz w:val="16"/>
                      </w:rPr>
                      <w:t xml:space="preserve"> </w:t>
                    </w:r>
                    <w:r>
                      <w:rPr>
                        <w:b/>
                        <w:color w:val="002464"/>
                        <w:sz w:val="16"/>
                      </w:rPr>
                      <w:t>State-led</w:t>
                    </w:r>
                    <w:r>
                      <w:rPr>
                        <w:b/>
                        <w:color w:val="002464"/>
                        <w:spacing w:val="29"/>
                        <w:sz w:val="16"/>
                      </w:rPr>
                      <w:t xml:space="preserve"> </w:t>
                    </w:r>
                    <w:r>
                      <w:rPr>
                        <w:b/>
                        <w:color w:val="002464"/>
                        <w:spacing w:val="-2"/>
                        <w:sz w:val="16"/>
                      </w:rPr>
                      <w:t>rezoning</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B43" w:rsidRDefault="006F5288">
    <w:pPr>
      <w:pStyle w:val="BodyText"/>
      <w:spacing w:line="14" w:lineRule="auto"/>
      <w:rPr>
        <w:sz w:val="20"/>
      </w:rPr>
    </w:pPr>
    <w:r>
      <w:rPr>
        <w:noProof/>
        <w:lang w:val="en-AU" w:eastAsia="en-AU"/>
      </w:rPr>
      <mc:AlternateContent>
        <mc:Choice Requires="wps">
          <w:drawing>
            <wp:anchor distT="0" distB="0" distL="0" distR="0" simplePos="0" relativeHeight="487369728" behindDoc="1" locked="0" layoutInCell="1" allowOverlap="1">
              <wp:simplePos x="0" y="0"/>
              <wp:positionH relativeFrom="page">
                <wp:posOffset>701040</wp:posOffset>
              </wp:positionH>
              <wp:positionV relativeFrom="page">
                <wp:posOffset>471677</wp:posOffset>
              </wp:positionV>
              <wp:extent cx="6158865"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6350"/>
                      </a:xfrm>
                      <a:custGeom>
                        <a:avLst/>
                        <a:gdLst/>
                        <a:ahLst/>
                        <a:cxnLst/>
                        <a:rect l="l" t="t" r="r" b="b"/>
                        <a:pathLst>
                          <a:path w="6158865" h="6350">
                            <a:moveTo>
                              <a:pt x="6158484" y="0"/>
                            </a:moveTo>
                            <a:lnTo>
                              <a:pt x="0" y="0"/>
                            </a:lnTo>
                            <a:lnTo>
                              <a:pt x="0" y="6096"/>
                            </a:lnTo>
                            <a:lnTo>
                              <a:pt x="6158484" y="6096"/>
                            </a:lnTo>
                            <a:lnTo>
                              <a:pt x="6158484" y="0"/>
                            </a:lnTo>
                            <a:close/>
                          </a:path>
                        </a:pathLst>
                      </a:custGeom>
                      <a:solidFill>
                        <a:srgbClr val="E11D3F"/>
                      </a:solidFill>
                    </wps:spPr>
                    <wps:bodyPr wrap="square" lIns="0" tIns="0" rIns="0" bIns="0" rtlCol="0">
                      <a:prstTxWarp prst="textNoShape">
                        <a:avLst/>
                      </a:prstTxWarp>
                      <a:noAutofit/>
                    </wps:bodyPr>
                  </wps:wsp>
                </a:graphicData>
              </a:graphic>
            </wp:anchor>
          </w:drawing>
        </mc:Choice>
        <mc:Fallback>
          <w:pict>
            <v:shape w14:anchorId="335FA18A" id="Graphic 10" o:spid="_x0000_s1026" style="position:absolute;margin-left:55.2pt;margin-top:37.15pt;width:484.95pt;height:.5pt;z-index:-15946752;visibility:visible;mso-wrap-style:square;mso-wrap-distance-left:0;mso-wrap-distance-top:0;mso-wrap-distance-right:0;mso-wrap-distance-bottom:0;mso-position-horizontal:absolute;mso-position-horizontal-relative:page;mso-position-vertical:absolute;mso-position-vertical-relative:page;v-text-anchor:top" coordsize="61588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" path="m6158484,l,,,6096r6158484,l6158484,xe" fillcolor="#e11d3f" stroked="f">
              <v:path arrowok="t"/>
              <w10:wrap anchorx="page" anchory="page"/>
            </v:shape>
          </w:pict>
        </mc:Fallback>
      </mc:AlternateContent>
    </w:r>
    <w:r>
      <w:rPr>
        <w:noProof/>
        <w:lang w:val="en-AU" w:eastAsia="en-AU"/>
      </w:rPr>
      <mc:AlternateContent>
        <mc:Choice Requires="wps">
          <w:drawing>
            <wp:anchor distT="0" distB="0" distL="0" distR="0" simplePos="0" relativeHeight="487370240" behindDoc="1" locked="0" layoutInCell="1" allowOverlap="1">
              <wp:simplePos x="0" y="0"/>
              <wp:positionH relativeFrom="page">
                <wp:posOffset>4721605</wp:posOffset>
              </wp:positionH>
              <wp:positionV relativeFrom="page">
                <wp:posOffset>282646</wp:posOffset>
              </wp:positionV>
              <wp:extent cx="2131695" cy="13906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1695" cy="139065"/>
                      </a:xfrm>
                      <a:prstGeom prst="rect">
                        <a:avLst/>
                      </a:prstGeom>
                    </wps:spPr>
                    <wps:txbx>
                      <w:txbxContent>
                        <w:p w:rsidR="002E5B43" w:rsidRDefault="006F5288">
                          <w:pPr>
                            <w:spacing w:before="14"/>
                            <w:ind w:left="20"/>
                            <w:rPr>
                              <w:b/>
                              <w:sz w:val="16"/>
                            </w:rPr>
                          </w:pPr>
                          <w:r>
                            <w:rPr>
                              <w:b/>
                              <w:color w:val="002464"/>
                              <w:sz w:val="16"/>
                            </w:rPr>
                            <w:t>Marsden</w:t>
                          </w:r>
                          <w:r>
                            <w:rPr>
                              <w:b/>
                              <w:color w:val="002464"/>
                              <w:spacing w:val="28"/>
                              <w:sz w:val="16"/>
                            </w:rPr>
                            <w:t xml:space="preserve"> </w:t>
                          </w:r>
                          <w:r>
                            <w:rPr>
                              <w:b/>
                              <w:color w:val="002464"/>
                              <w:sz w:val="16"/>
                            </w:rPr>
                            <w:t>Park</w:t>
                          </w:r>
                          <w:r>
                            <w:rPr>
                              <w:b/>
                              <w:color w:val="002464"/>
                              <w:spacing w:val="31"/>
                              <w:sz w:val="16"/>
                            </w:rPr>
                            <w:t xml:space="preserve"> </w:t>
                          </w:r>
                          <w:r>
                            <w:rPr>
                              <w:b/>
                              <w:color w:val="002464"/>
                              <w:sz w:val="16"/>
                            </w:rPr>
                            <w:t>North</w:t>
                          </w:r>
                          <w:r>
                            <w:rPr>
                              <w:b/>
                              <w:color w:val="002464"/>
                              <w:spacing w:val="29"/>
                              <w:sz w:val="16"/>
                            </w:rPr>
                            <w:t xml:space="preserve"> </w:t>
                          </w:r>
                          <w:r>
                            <w:rPr>
                              <w:b/>
                              <w:color w:val="002464"/>
                              <w:sz w:val="16"/>
                            </w:rPr>
                            <w:t>–</w:t>
                          </w:r>
                          <w:r>
                            <w:rPr>
                              <w:b/>
                              <w:color w:val="002464"/>
                              <w:spacing w:val="28"/>
                              <w:sz w:val="16"/>
                            </w:rPr>
                            <w:t xml:space="preserve"> </w:t>
                          </w:r>
                          <w:r>
                            <w:rPr>
                              <w:b/>
                              <w:color w:val="002464"/>
                              <w:sz w:val="16"/>
                            </w:rPr>
                            <w:t>State-led</w:t>
                          </w:r>
                          <w:r>
                            <w:rPr>
                              <w:b/>
                              <w:color w:val="002464"/>
                              <w:spacing w:val="29"/>
                              <w:sz w:val="16"/>
                            </w:rPr>
                            <w:t xml:space="preserve"> </w:t>
                          </w:r>
                          <w:r>
                            <w:rPr>
                              <w:b/>
                              <w:color w:val="002464"/>
                              <w:spacing w:val="-2"/>
                              <w:sz w:val="16"/>
                            </w:rPr>
                            <w:t>rezoning</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8" type="#_x0000_t202" style="position:absolute;margin-left:371.8pt;margin-top:22.25pt;width:167.85pt;height:10.95pt;z-index:-159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" filled="f" stroked="f">
              <v:path arrowok="t"/>
              <v:textbox inset="0,0,0,0">
                <w:txbxContent>
                  <w:p w:rsidR="002E5B43" w:rsidRDefault="006F5288">
                    <w:pPr>
                      <w:spacing w:before="14"/>
                      <w:ind w:left="20"/>
                      <w:rPr>
                        <w:b/>
                        <w:sz w:val="16"/>
                      </w:rPr>
                    </w:pPr>
                    <w:r>
                      <w:rPr>
                        <w:b/>
                        <w:color w:val="002464"/>
                        <w:sz w:val="16"/>
                      </w:rPr>
                      <w:t>Marsden</w:t>
                    </w:r>
                    <w:r>
                      <w:rPr>
                        <w:b/>
                        <w:color w:val="002464"/>
                        <w:spacing w:val="28"/>
                        <w:sz w:val="16"/>
                      </w:rPr>
                      <w:t xml:space="preserve"> </w:t>
                    </w:r>
                    <w:r>
                      <w:rPr>
                        <w:b/>
                        <w:color w:val="002464"/>
                        <w:sz w:val="16"/>
                      </w:rPr>
                      <w:t>Park</w:t>
                    </w:r>
                    <w:r>
                      <w:rPr>
                        <w:b/>
                        <w:color w:val="002464"/>
                        <w:spacing w:val="31"/>
                        <w:sz w:val="16"/>
                      </w:rPr>
                      <w:t xml:space="preserve"> </w:t>
                    </w:r>
                    <w:r>
                      <w:rPr>
                        <w:b/>
                        <w:color w:val="002464"/>
                        <w:sz w:val="16"/>
                      </w:rPr>
                      <w:t>North</w:t>
                    </w:r>
                    <w:r>
                      <w:rPr>
                        <w:b/>
                        <w:color w:val="002464"/>
                        <w:spacing w:val="29"/>
                        <w:sz w:val="16"/>
                      </w:rPr>
                      <w:t xml:space="preserve"> </w:t>
                    </w:r>
                    <w:r>
                      <w:rPr>
                        <w:b/>
                        <w:color w:val="002464"/>
                        <w:sz w:val="16"/>
                      </w:rPr>
                      <w:t>–</w:t>
                    </w:r>
                    <w:r>
                      <w:rPr>
                        <w:b/>
                        <w:color w:val="002464"/>
                        <w:spacing w:val="28"/>
                        <w:sz w:val="16"/>
                      </w:rPr>
                      <w:t xml:space="preserve"> </w:t>
                    </w:r>
                    <w:r>
                      <w:rPr>
                        <w:b/>
                        <w:color w:val="002464"/>
                        <w:sz w:val="16"/>
                      </w:rPr>
                      <w:t>State-led</w:t>
                    </w:r>
                    <w:r>
                      <w:rPr>
                        <w:b/>
                        <w:color w:val="002464"/>
                        <w:spacing w:val="29"/>
                        <w:sz w:val="16"/>
                      </w:rPr>
                      <w:t xml:space="preserve"> </w:t>
                    </w:r>
                    <w:r>
                      <w:rPr>
                        <w:b/>
                        <w:color w:val="002464"/>
                        <w:spacing w:val="-2"/>
                        <w:sz w:val="16"/>
                      </w:rPr>
                      <w:t>rezoning</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B56FA"/>
    <w:multiLevelType w:val="multilevel"/>
    <w:tmpl w:val="4AEE1194"/>
    <w:lvl w:ilvl="0">
      <w:start w:val="1"/>
      <w:numFmt w:val="decimal"/>
      <w:lvlText w:val="%1."/>
      <w:lvlJc w:val="left"/>
      <w:pPr>
        <w:ind w:left="853" w:hanging="360"/>
      </w:pPr>
      <w:rPr>
        <w:rFonts w:ascii="Arial" w:eastAsia="Arial" w:hAnsi="Arial" w:cs="Arial" w:hint="default"/>
        <w:b w:val="0"/>
        <w:bCs w:val="0"/>
        <w:i w:val="0"/>
        <w:iCs w:val="0"/>
        <w:color w:val="002664"/>
        <w:spacing w:val="0"/>
        <w:w w:val="99"/>
        <w:sz w:val="40"/>
        <w:szCs w:val="40"/>
        <w:lang w:val="en-US" w:eastAsia="en-US" w:bidi="ar-SA"/>
      </w:rPr>
    </w:lvl>
    <w:lvl w:ilvl="1">
      <w:start w:val="1"/>
      <w:numFmt w:val="decimal"/>
      <w:lvlText w:val="%1.%2"/>
      <w:lvlJc w:val="left"/>
      <w:pPr>
        <w:ind w:left="853" w:hanging="720"/>
      </w:pPr>
      <w:rPr>
        <w:rFonts w:ascii="Arial" w:eastAsia="Arial" w:hAnsi="Arial" w:cs="Arial" w:hint="default"/>
        <w:b w:val="0"/>
        <w:bCs w:val="0"/>
        <w:i w:val="0"/>
        <w:iCs w:val="0"/>
        <w:color w:val="2C2B2B"/>
        <w:spacing w:val="-1"/>
        <w:w w:val="100"/>
        <w:sz w:val="36"/>
        <w:szCs w:val="36"/>
        <w:lang w:val="en-US" w:eastAsia="en-US" w:bidi="ar-SA"/>
      </w:rPr>
    </w:lvl>
    <w:lvl w:ilvl="2">
      <w:numFmt w:val="bullet"/>
      <w:lvlText w:val=""/>
      <w:lvlJc w:val="left"/>
      <w:pPr>
        <w:ind w:left="854" w:hanging="361"/>
      </w:pPr>
      <w:rPr>
        <w:rFonts w:ascii="Symbol" w:eastAsia="Symbol" w:hAnsi="Symbol" w:cs="Symbol" w:hint="default"/>
        <w:b w:val="0"/>
        <w:bCs w:val="0"/>
        <w:i w:val="0"/>
        <w:iCs w:val="0"/>
        <w:spacing w:val="0"/>
        <w:w w:val="99"/>
        <w:sz w:val="22"/>
        <w:szCs w:val="22"/>
        <w:lang w:val="en-US" w:eastAsia="en-US" w:bidi="ar-SA"/>
      </w:rPr>
    </w:lvl>
    <w:lvl w:ilvl="3">
      <w:numFmt w:val="bullet"/>
      <w:lvlText w:val="•"/>
      <w:lvlJc w:val="left"/>
      <w:pPr>
        <w:ind w:left="3627" w:hanging="361"/>
      </w:pPr>
      <w:rPr>
        <w:rFonts w:hint="default"/>
        <w:lang w:val="en-US" w:eastAsia="en-US" w:bidi="ar-SA"/>
      </w:rPr>
    </w:lvl>
    <w:lvl w:ilvl="4">
      <w:numFmt w:val="bullet"/>
      <w:lvlText w:val="•"/>
      <w:lvlJc w:val="left"/>
      <w:pPr>
        <w:ind w:left="4549" w:hanging="361"/>
      </w:pPr>
      <w:rPr>
        <w:rFonts w:hint="default"/>
        <w:lang w:val="en-US" w:eastAsia="en-US" w:bidi="ar-SA"/>
      </w:rPr>
    </w:lvl>
    <w:lvl w:ilvl="5">
      <w:numFmt w:val="bullet"/>
      <w:lvlText w:val="•"/>
      <w:lvlJc w:val="left"/>
      <w:pPr>
        <w:ind w:left="5472" w:hanging="361"/>
      </w:pPr>
      <w:rPr>
        <w:rFonts w:hint="default"/>
        <w:lang w:val="en-US" w:eastAsia="en-US" w:bidi="ar-SA"/>
      </w:rPr>
    </w:lvl>
    <w:lvl w:ilvl="6">
      <w:numFmt w:val="bullet"/>
      <w:lvlText w:val="•"/>
      <w:lvlJc w:val="left"/>
      <w:pPr>
        <w:ind w:left="6394" w:hanging="361"/>
      </w:pPr>
      <w:rPr>
        <w:rFonts w:hint="default"/>
        <w:lang w:val="en-US" w:eastAsia="en-US" w:bidi="ar-SA"/>
      </w:rPr>
    </w:lvl>
    <w:lvl w:ilvl="7">
      <w:numFmt w:val="bullet"/>
      <w:lvlText w:val="•"/>
      <w:lvlJc w:val="left"/>
      <w:pPr>
        <w:ind w:left="7317" w:hanging="361"/>
      </w:pPr>
      <w:rPr>
        <w:rFonts w:hint="default"/>
        <w:lang w:val="en-US" w:eastAsia="en-US" w:bidi="ar-SA"/>
      </w:rPr>
    </w:lvl>
    <w:lvl w:ilvl="8">
      <w:numFmt w:val="bullet"/>
      <w:lvlText w:val="•"/>
      <w:lvlJc w:val="left"/>
      <w:pPr>
        <w:ind w:left="8239" w:hanging="361"/>
      </w:pPr>
      <w:rPr>
        <w:rFonts w:hint="default"/>
        <w:lang w:val="en-US" w:eastAsia="en-US" w:bidi="ar-SA"/>
      </w:rPr>
    </w:lvl>
  </w:abstractNum>
  <w:abstractNum w:abstractNumId="1">
    <w:nsid w:val="224609A5"/>
    <w:multiLevelType w:val="hybridMultilevel"/>
    <w:tmpl w:val="663A41E8"/>
    <w:lvl w:ilvl="0" w:tplc="E9B6922A">
      <w:numFmt w:val="bullet"/>
      <w:lvlText w:val=""/>
      <w:lvlJc w:val="left"/>
      <w:pPr>
        <w:ind w:left="853" w:hanging="361"/>
      </w:pPr>
      <w:rPr>
        <w:rFonts w:ascii="Symbol" w:eastAsia="Symbol" w:hAnsi="Symbol" w:cs="Symbol" w:hint="default"/>
        <w:b w:val="0"/>
        <w:bCs w:val="0"/>
        <w:i w:val="0"/>
        <w:iCs w:val="0"/>
        <w:spacing w:val="0"/>
        <w:w w:val="99"/>
        <w:sz w:val="22"/>
        <w:szCs w:val="22"/>
        <w:lang w:val="en-US" w:eastAsia="en-US" w:bidi="ar-SA"/>
      </w:rPr>
    </w:lvl>
    <w:lvl w:ilvl="1" w:tplc="CC403FC4">
      <w:numFmt w:val="bullet"/>
      <w:lvlText w:val="•"/>
      <w:lvlJc w:val="left"/>
      <w:pPr>
        <w:ind w:left="1782" w:hanging="361"/>
      </w:pPr>
      <w:rPr>
        <w:rFonts w:hint="default"/>
        <w:lang w:val="en-US" w:eastAsia="en-US" w:bidi="ar-SA"/>
      </w:rPr>
    </w:lvl>
    <w:lvl w:ilvl="2" w:tplc="A2A2A79C">
      <w:numFmt w:val="bullet"/>
      <w:lvlText w:val="•"/>
      <w:lvlJc w:val="left"/>
      <w:pPr>
        <w:ind w:left="2704" w:hanging="361"/>
      </w:pPr>
      <w:rPr>
        <w:rFonts w:hint="default"/>
        <w:lang w:val="en-US" w:eastAsia="en-US" w:bidi="ar-SA"/>
      </w:rPr>
    </w:lvl>
    <w:lvl w:ilvl="3" w:tplc="969A0D64">
      <w:numFmt w:val="bullet"/>
      <w:lvlText w:val="•"/>
      <w:lvlJc w:val="left"/>
      <w:pPr>
        <w:ind w:left="3627" w:hanging="361"/>
      </w:pPr>
      <w:rPr>
        <w:rFonts w:hint="default"/>
        <w:lang w:val="en-US" w:eastAsia="en-US" w:bidi="ar-SA"/>
      </w:rPr>
    </w:lvl>
    <w:lvl w:ilvl="4" w:tplc="20CEE32A">
      <w:numFmt w:val="bullet"/>
      <w:lvlText w:val="•"/>
      <w:lvlJc w:val="left"/>
      <w:pPr>
        <w:ind w:left="4549" w:hanging="361"/>
      </w:pPr>
      <w:rPr>
        <w:rFonts w:hint="default"/>
        <w:lang w:val="en-US" w:eastAsia="en-US" w:bidi="ar-SA"/>
      </w:rPr>
    </w:lvl>
    <w:lvl w:ilvl="5" w:tplc="84342526">
      <w:numFmt w:val="bullet"/>
      <w:lvlText w:val="•"/>
      <w:lvlJc w:val="left"/>
      <w:pPr>
        <w:ind w:left="5472" w:hanging="361"/>
      </w:pPr>
      <w:rPr>
        <w:rFonts w:hint="default"/>
        <w:lang w:val="en-US" w:eastAsia="en-US" w:bidi="ar-SA"/>
      </w:rPr>
    </w:lvl>
    <w:lvl w:ilvl="6" w:tplc="694CF518">
      <w:numFmt w:val="bullet"/>
      <w:lvlText w:val="•"/>
      <w:lvlJc w:val="left"/>
      <w:pPr>
        <w:ind w:left="6394" w:hanging="361"/>
      </w:pPr>
      <w:rPr>
        <w:rFonts w:hint="default"/>
        <w:lang w:val="en-US" w:eastAsia="en-US" w:bidi="ar-SA"/>
      </w:rPr>
    </w:lvl>
    <w:lvl w:ilvl="7" w:tplc="3966742A">
      <w:numFmt w:val="bullet"/>
      <w:lvlText w:val="•"/>
      <w:lvlJc w:val="left"/>
      <w:pPr>
        <w:ind w:left="7317" w:hanging="361"/>
      </w:pPr>
      <w:rPr>
        <w:rFonts w:hint="default"/>
        <w:lang w:val="en-US" w:eastAsia="en-US" w:bidi="ar-SA"/>
      </w:rPr>
    </w:lvl>
    <w:lvl w:ilvl="8" w:tplc="EE04D736">
      <w:numFmt w:val="bullet"/>
      <w:lvlText w:val="•"/>
      <w:lvlJc w:val="left"/>
      <w:pPr>
        <w:ind w:left="8239" w:hanging="361"/>
      </w:pPr>
      <w:rPr>
        <w:rFonts w:hint="default"/>
        <w:lang w:val="en-US" w:eastAsia="en-US" w:bidi="ar-SA"/>
      </w:rPr>
    </w:lvl>
  </w:abstractNum>
  <w:abstractNum w:abstractNumId="2">
    <w:nsid w:val="252663C6"/>
    <w:multiLevelType w:val="multilevel"/>
    <w:tmpl w:val="A07C31B8"/>
    <w:lvl w:ilvl="0">
      <w:start w:val="4"/>
      <w:numFmt w:val="decimal"/>
      <w:lvlText w:val="%1"/>
      <w:lvlJc w:val="left"/>
      <w:pPr>
        <w:ind w:left="853" w:hanging="720"/>
      </w:pPr>
      <w:rPr>
        <w:rFonts w:hint="default"/>
        <w:lang w:val="en-US" w:eastAsia="en-US" w:bidi="ar-SA"/>
      </w:rPr>
    </w:lvl>
    <w:lvl w:ilvl="1">
      <w:start w:val="4"/>
      <w:numFmt w:val="decimal"/>
      <w:lvlText w:val="%1.%2"/>
      <w:lvlJc w:val="left"/>
      <w:pPr>
        <w:ind w:left="853" w:hanging="720"/>
      </w:pPr>
      <w:rPr>
        <w:rFonts w:ascii="Arial" w:eastAsia="Arial" w:hAnsi="Arial" w:cs="Arial" w:hint="default"/>
        <w:b w:val="0"/>
        <w:bCs w:val="0"/>
        <w:i w:val="0"/>
        <w:iCs w:val="0"/>
        <w:color w:val="2C2B2B"/>
        <w:spacing w:val="-1"/>
        <w:w w:val="100"/>
        <w:sz w:val="36"/>
        <w:szCs w:val="36"/>
        <w:lang w:val="en-US" w:eastAsia="en-US" w:bidi="ar-SA"/>
      </w:rPr>
    </w:lvl>
    <w:lvl w:ilvl="2">
      <w:numFmt w:val="bullet"/>
      <w:lvlText w:val=""/>
      <w:lvlJc w:val="left"/>
      <w:pPr>
        <w:ind w:left="917" w:hanging="361"/>
      </w:pPr>
      <w:rPr>
        <w:rFonts w:ascii="Symbol" w:eastAsia="Symbol" w:hAnsi="Symbol" w:cs="Symbol" w:hint="default"/>
        <w:b w:val="0"/>
        <w:bCs w:val="0"/>
        <w:i w:val="0"/>
        <w:iCs w:val="0"/>
        <w:spacing w:val="0"/>
        <w:w w:val="99"/>
        <w:sz w:val="22"/>
        <w:szCs w:val="22"/>
        <w:lang w:val="en-US" w:eastAsia="en-US" w:bidi="ar-SA"/>
      </w:rPr>
    </w:lvl>
    <w:lvl w:ilvl="3">
      <w:numFmt w:val="bullet"/>
      <w:lvlText w:val="•"/>
      <w:lvlJc w:val="left"/>
      <w:pPr>
        <w:ind w:left="2956" w:hanging="361"/>
      </w:pPr>
      <w:rPr>
        <w:rFonts w:hint="default"/>
        <w:lang w:val="en-US" w:eastAsia="en-US" w:bidi="ar-SA"/>
      </w:rPr>
    </w:lvl>
    <w:lvl w:ilvl="4">
      <w:numFmt w:val="bullet"/>
      <w:lvlText w:val="•"/>
      <w:lvlJc w:val="left"/>
      <w:pPr>
        <w:ind w:left="3974" w:hanging="361"/>
      </w:pPr>
      <w:rPr>
        <w:rFonts w:hint="default"/>
        <w:lang w:val="en-US" w:eastAsia="en-US" w:bidi="ar-SA"/>
      </w:rPr>
    </w:lvl>
    <w:lvl w:ilvl="5">
      <w:numFmt w:val="bullet"/>
      <w:lvlText w:val="•"/>
      <w:lvlJc w:val="left"/>
      <w:pPr>
        <w:ind w:left="4993" w:hanging="361"/>
      </w:pPr>
      <w:rPr>
        <w:rFonts w:hint="default"/>
        <w:lang w:val="en-US" w:eastAsia="en-US" w:bidi="ar-SA"/>
      </w:rPr>
    </w:lvl>
    <w:lvl w:ilvl="6">
      <w:numFmt w:val="bullet"/>
      <w:lvlText w:val="•"/>
      <w:lvlJc w:val="left"/>
      <w:pPr>
        <w:ind w:left="6011" w:hanging="361"/>
      </w:pPr>
      <w:rPr>
        <w:rFonts w:hint="default"/>
        <w:lang w:val="en-US" w:eastAsia="en-US" w:bidi="ar-SA"/>
      </w:rPr>
    </w:lvl>
    <w:lvl w:ilvl="7">
      <w:numFmt w:val="bullet"/>
      <w:lvlText w:val="•"/>
      <w:lvlJc w:val="left"/>
      <w:pPr>
        <w:ind w:left="7029" w:hanging="361"/>
      </w:pPr>
      <w:rPr>
        <w:rFonts w:hint="default"/>
        <w:lang w:val="en-US" w:eastAsia="en-US" w:bidi="ar-SA"/>
      </w:rPr>
    </w:lvl>
    <w:lvl w:ilvl="8">
      <w:numFmt w:val="bullet"/>
      <w:lvlText w:val="•"/>
      <w:lvlJc w:val="left"/>
      <w:pPr>
        <w:ind w:left="8047" w:hanging="361"/>
      </w:pPr>
      <w:rPr>
        <w:rFonts w:hint="default"/>
        <w:lang w:val="en-US" w:eastAsia="en-US" w:bidi="ar-SA"/>
      </w:rPr>
    </w:lvl>
  </w:abstractNum>
  <w:abstractNum w:abstractNumId="3">
    <w:nsid w:val="36F91E85"/>
    <w:multiLevelType w:val="hybridMultilevel"/>
    <w:tmpl w:val="26D4DB50"/>
    <w:lvl w:ilvl="0" w:tplc="1FA8E2DA">
      <w:numFmt w:val="bullet"/>
      <w:lvlText w:val=""/>
      <w:lvlJc w:val="left"/>
      <w:pPr>
        <w:ind w:left="853" w:hanging="361"/>
      </w:pPr>
      <w:rPr>
        <w:rFonts w:ascii="Symbol" w:eastAsia="Symbol" w:hAnsi="Symbol" w:cs="Symbol" w:hint="default"/>
        <w:b w:val="0"/>
        <w:bCs w:val="0"/>
        <w:i w:val="0"/>
        <w:iCs w:val="0"/>
        <w:spacing w:val="0"/>
        <w:w w:val="99"/>
        <w:sz w:val="22"/>
        <w:szCs w:val="22"/>
        <w:lang w:val="en-US" w:eastAsia="en-US" w:bidi="ar-SA"/>
      </w:rPr>
    </w:lvl>
    <w:lvl w:ilvl="1" w:tplc="6F3A9F62">
      <w:numFmt w:val="bullet"/>
      <w:lvlText w:val="•"/>
      <w:lvlJc w:val="left"/>
      <w:pPr>
        <w:ind w:left="1782" w:hanging="361"/>
      </w:pPr>
      <w:rPr>
        <w:rFonts w:hint="default"/>
        <w:lang w:val="en-US" w:eastAsia="en-US" w:bidi="ar-SA"/>
      </w:rPr>
    </w:lvl>
    <w:lvl w:ilvl="2" w:tplc="DBD40C06">
      <w:numFmt w:val="bullet"/>
      <w:lvlText w:val="•"/>
      <w:lvlJc w:val="left"/>
      <w:pPr>
        <w:ind w:left="2704" w:hanging="361"/>
      </w:pPr>
      <w:rPr>
        <w:rFonts w:hint="default"/>
        <w:lang w:val="en-US" w:eastAsia="en-US" w:bidi="ar-SA"/>
      </w:rPr>
    </w:lvl>
    <w:lvl w:ilvl="3" w:tplc="BD7CE3DC">
      <w:numFmt w:val="bullet"/>
      <w:lvlText w:val="•"/>
      <w:lvlJc w:val="left"/>
      <w:pPr>
        <w:ind w:left="3627" w:hanging="361"/>
      </w:pPr>
      <w:rPr>
        <w:rFonts w:hint="default"/>
        <w:lang w:val="en-US" w:eastAsia="en-US" w:bidi="ar-SA"/>
      </w:rPr>
    </w:lvl>
    <w:lvl w:ilvl="4" w:tplc="F0742ABE">
      <w:numFmt w:val="bullet"/>
      <w:lvlText w:val="•"/>
      <w:lvlJc w:val="left"/>
      <w:pPr>
        <w:ind w:left="4549" w:hanging="361"/>
      </w:pPr>
      <w:rPr>
        <w:rFonts w:hint="default"/>
        <w:lang w:val="en-US" w:eastAsia="en-US" w:bidi="ar-SA"/>
      </w:rPr>
    </w:lvl>
    <w:lvl w:ilvl="5" w:tplc="10C6DC64">
      <w:numFmt w:val="bullet"/>
      <w:lvlText w:val="•"/>
      <w:lvlJc w:val="left"/>
      <w:pPr>
        <w:ind w:left="5472" w:hanging="361"/>
      </w:pPr>
      <w:rPr>
        <w:rFonts w:hint="default"/>
        <w:lang w:val="en-US" w:eastAsia="en-US" w:bidi="ar-SA"/>
      </w:rPr>
    </w:lvl>
    <w:lvl w:ilvl="6" w:tplc="76DEC448">
      <w:numFmt w:val="bullet"/>
      <w:lvlText w:val="•"/>
      <w:lvlJc w:val="left"/>
      <w:pPr>
        <w:ind w:left="6394" w:hanging="361"/>
      </w:pPr>
      <w:rPr>
        <w:rFonts w:hint="default"/>
        <w:lang w:val="en-US" w:eastAsia="en-US" w:bidi="ar-SA"/>
      </w:rPr>
    </w:lvl>
    <w:lvl w:ilvl="7" w:tplc="8E90988E">
      <w:numFmt w:val="bullet"/>
      <w:lvlText w:val="•"/>
      <w:lvlJc w:val="left"/>
      <w:pPr>
        <w:ind w:left="7317" w:hanging="361"/>
      </w:pPr>
      <w:rPr>
        <w:rFonts w:hint="default"/>
        <w:lang w:val="en-US" w:eastAsia="en-US" w:bidi="ar-SA"/>
      </w:rPr>
    </w:lvl>
    <w:lvl w:ilvl="8" w:tplc="FE2ED252">
      <w:numFmt w:val="bullet"/>
      <w:lvlText w:val="•"/>
      <w:lvlJc w:val="left"/>
      <w:pPr>
        <w:ind w:left="8239" w:hanging="361"/>
      </w:pPr>
      <w:rPr>
        <w:rFonts w:hint="default"/>
        <w:lang w:val="en-US" w:eastAsia="en-US" w:bidi="ar-SA"/>
      </w:rPr>
    </w:lvl>
  </w:abstractNum>
  <w:abstractNum w:abstractNumId="4">
    <w:nsid w:val="42836616"/>
    <w:multiLevelType w:val="multilevel"/>
    <w:tmpl w:val="A9F0FB90"/>
    <w:lvl w:ilvl="0">
      <w:start w:val="1"/>
      <w:numFmt w:val="decimal"/>
      <w:lvlText w:val="%1."/>
      <w:lvlJc w:val="left"/>
      <w:pPr>
        <w:ind w:left="984" w:hanging="851"/>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984" w:hanging="630"/>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800" w:hanging="630"/>
      </w:pPr>
      <w:rPr>
        <w:rFonts w:hint="default"/>
        <w:lang w:val="en-US" w:eastAsia="en-US" w:bidi="ar-SA"/>
      </w:rPr>
    </w:lvl>
    <w:lvl w:ilvl="3">
      <w:numFmt w:val="bullet"/>
      <w:lvlText w:val="•"/>
      <w:lvlJc w:val="left"/>
      <w:pPr>
        <w:ind w:left="3711" w:hanging="630"/>
      </w:pPr>
      <w:rPr>
        <w:rFonts w:hint="default"/>
        <w:lang w:val="en-US" w:eastAsia="en-US" w:bidi="ar-SA"/>
      </w:rPr>
    </w:lvl>
    <w:lvl w:ilvl="4">
      <w:numFmt w:val="bullet"/>
      <w:lvlText w:val="•"/>
      <w:lvlJc w:val="left"/>
      <w:pPr>
        <w:ind w:left="4621" w:hanging="630"/>
      </w:pPr>
      <w:rPr>
        <w:rFonts w:hint="default"/>
        <w:lang w:val="en-US" w:eastAsia="en-US" w:bidi="ar-SA"/>
      </w:rPr>
    </w:lvl>
    <w:lvl w:ilvl="5">
      <w:numFmt w:val="bullet"/>
      <w:lvlText w:val="•"/>
      <w:lvlJc w:val="left"/>
      <w:pPr>
        <w:ind w:left="5532" w:hanging="630"/>
      </w:pPr>
      <w:rPr>
        <w:rFonts w:hint="default"/>
        <w:lang w:val="en-US" w:eastAsia="en-US" w:bidi="ar-SA"/>
      </w:rPr>
    </w:lvl>
    <w:lvl w:ilvl="6">
      <w:numFmt w:val="bullet"/>
      <w:lvlText w:val="•"/>
      <w:lvlJc w:val="left"/>
      <w:pPr>
        <w:ind w:left="6442" w:hanging="630"/>
      </w:pPr>
      <w:rPr>
        <w:rFonts w:hint="default"/>
        <w:lang w:val="en-US" w:eastAsia="en-US" w:bidi="ar-SA"/>
      </w:rPr>
    </w:lvl>
    <w:lvl w:ilvl="7">
      <w:numFmt w:val="bullet"/>
      <w:lvlText w:val="•"/>
      <w:lvlJc w:val="left"/>
      <w:pPr>
        <w:ind w:left="7353" w:hanging="630"/>
      </w:pPr>
      <w:rPr>
        <w:rFonts w:hint="default"/>
        <w:lang w:val="en-US" w:eastAsia="en-US" w:bidi="ar-SA"/>
      </w:rPr>
    </w:lvl>
    <w:lvl w:ilvl="8">
      <w:numFmt w:val="bullet"/>
      <w:lvlText w:val="•"/>
      <w:lvlJc w:val="left"/>
      <w:pPr>
        <w:ind w:left="8263" w:hanging="630"/>
      </w:pPr>
      <w:rPr>
        <w:rFonts w:hint="default"/>
        <w:lang w:val="en-US" w:eastAsia="en-US" w:bidi="ar-SA"/>
      </w:rPr>
    </w:lvl>
  </w:abstractNum>
  <w:abstractNum w:abstractNumId="5">
    <w:nsid w:val="629235D3"/>
    <w:multiLevelType w:val="hybridMultilevel"/>
    <w:tmpl w:val="3B46604C"/>
    <w:lvl w:ilvl="0" w:tplc="C82026C2">
      <w:numFmt w:val="bullet"/>
      <w:lvlText w:val=""/>
      <w:lvlJc w:val="left"/>
      <w:pPr>
        <w:ind w:left="853" w:hanging="361"/>
      </w:pPr>
      <w:rPr>
        <w:rFonts w:ascii="Symbol" w:eastAsia="Symbol" w:hAnsi="Symbol" w:cs="Symbol" w:hint="default"/>
        <w:b w:val="0"/>
        <w:bCs w:val="0"/>
        <w:i w:val="0"/>
        <w:iCs w:val="0"/>
        <w:spacing w:val="0"/>
        <w:w w:val="99"/>
        <w:sz w:val="22"/>
        <w:szCs w:val="22"/>
        <w:lang w:val="en-US" w:eastAsia="en-US" w:bidi="ar-SA"/>
      </w:rPr>
    </w:lvl>
    <w:lvl w:ilvl="1" w:tplc="6BBEE3E2">
      <w:numFmt w:val="bullet"/>
      <w:lvlText w:val="•"/>
      <w:lvlJc w:val="left"/>
      <w:pPr>
        <w:ind w:left="1782" w:hanging="361"/>
      </w:pPr>
      <w:rPr>
        <w:rFonts w:hint="default"/>
        <w:lang w:val="en-US" w:eastAsia="en-US" w:bidi="ar-SA"/>
      </w:rPr>
    </w:lvl>
    <w:lvl w:ilvl="2" w:tplc="FD0442CA">
      <w:numFmt w:val="bullet"/>
      <w:lvlText w:val="•"/>
      <w:lvlJc w:val="left"/>
      <w:pPr>
        <w:ind w:left="2704" w:hanging="361"/>
      </w:pPr>
      <w:rPr>
        <w:rFonts w:hint="default"/>
        <w:lang w:val="en-US" w:eastAsia="en-US" w:bidi="ar-SA"/>
      </w:rPr>
    </w:lvl>
    <w:lvl w:ilvl="3" w:tplc="B5143D0E">
      <w:numFmt w:val="bullet"/>
      <w:lvlText w:val="•"/>
      <w:lvlJc w:val="left"/>
      <w:pPr>
        <w:ind w:left="3627" w:hanging="361"/>
      </w:pPr>
      <w:rPr>
        <w:rFonts w:hint="default"/>
        <w:lang w:val="en-US" w:eastAsia="en-US" w:bidi="ar-SA"/>
      </w:rPr>
    </w:lvl>
    <w:lvl w:ilvl="4" w:tplc="98789FDA">
      <w:numFmt w:val="bullet"/>
      <w:lvlText w:val="•"/>
      <w:lvlJc w:val="left"/>
      <w:pPr>
        <w:ind w:left="4549" w:hanging="361"/>
      </w:pPr>
      <w:rPr>
        <w:rFonts w:hint="default"/>
        <w:lang w:val="en-US" w:eastAsia="en-US" w:bidi="ar-SA"/>
      </w:rPr>
    </w:lvl>
    <w:lvl w:ilvl="5" w:tplc="0A7A274E">
      <w:numFmt w:val="bullet"/>
      <w:lvlText w:val="•"/>
      <w:lvlJc w:val="left"/>
      <w:pPr>
        <w:ind w:left="5472" w:hanging="361"/>
      </w:pPr>
      <w:rPr>
        <w:rFonts w:hint="default"/>
        <w:lang w:val="en-US" w:eastAsia="en-US" w:bidi="ar-SA"/>
      </w:rPr>
    </w:lvl>
    <w:lvl w:ilvl="6" w:tplc="4478317C">
      <w:numFmt w:val="bullet"/>
      <w:lvlText w:val="•"/>
      <w:lvlJc w:val="left"/>
      <w:pPr>
        <w:ind w:left="6394" w:hanging="361"/>
      </w:pPr>
      <w:rPr>
        <w:rFonts w:hint="default"/>
        <w:lang w:val="en-US" w:eastAsia="en-US" w:bidi="ar-SA"/>
      </w:rPr>
    </w:lvl>
    <w:lvl w:ilvl="7" w:tplc="E186512C">
      <w:numFmt w:val="bullet"/>
      <w:lvlText w:val="•"/>
      <w:lvlJc w:val="left"/>
      <w:pPr>
        <w:ind w:left="7317" w:hanging="361"/>
      </w:pPr>
      <w:rPr>
        <w:rFonts w:hint="default"/>
        <w:lang w:val="en-US" w:eastAsia="en-US" w:bidi="ar-SA"/>
      </w:rPr>
    </w:lvl>
    <w:lvl w:ilvl="8" w:tplc="5AD6220E">
      <w:numFmt w:val="bullet"/>
      <w:lvlText w:val="•"/>
      <w:lvlJc w:val="left"/>
      <w:pPr>
        <w:ind w:left="8239" w:hanging="361"/>
      </w:pPr>
      <w:rPr>
        <w:rFonts w:hint="default"/>
        <w:lang w:val="en-US" w:eastAsia="en-US" w:bidi="ar-SA"/>
      </w:rPr>
    </w:lvl>
  </w:abstractNum>
  <w:abstractNum w:abstractNumId="6">
    <w:nsid w:val="6C0549DD"/>
    <w:multiLevelType w:val="multilevel"/>
    <w:tmpl w:val="79BA4928"/>
    <w:lvl w:ilvl="0">
      <w:start w:val="4"/>
      <w:numFmt w:val="decimal"/>
      <w:lvlText w:val="%1"/>
      <w:lvlJc w:val="left"/>
      <w:pPr>
        <w:ind w:left="984" w:hanging="630"/>
      </w:pPr>
      <w:rPr>
        <w:rFonts w:hint="default"/>
        <w:lang w:val="en-US" w:eastAsia="en-US" w:bidi="ar-SA"/>
      </w:rPr>
    </w:lvl>
    <w:lvl w:ilvl="1">
      <w:start w:val="4"/>
      <w:numFmt w:val="decimal"/>
      <w:lvlText w:val="%1.%2"/>
      <w:lvlJc w:val="left"/>
      <w:pPr>
        <w:ind w:left="984" w:hanging="630"/>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800" w:hanging="630"/>
      </w:pPr>
      <w:rPr>
        <w:rFonts w:hint="default"/>
        <w:lang w:val="en-US" w:eastAsia="en-US" w:bidi="ar-SA"/>
      </w:rPr>
    </w:lvl>
    <w:lvl w:ilvl="3">
      <w:numFmt w:val="bullet"/>
      <w:lvlText w:val="•"/>
      <w:lvlJc w:val="left"/>
      <w:pPr>
        <w:ind w:left="3711" w:hanging="630"/>
      </w:pPr>
      <w:rPr>
        <w:rFonts w:hint="default"/>
        <w:lang w:val="en-US" w:eastAsia="en-US" w:bidi="ar-SA"/>
      </w:rPr>
    </w:lvl>
    <w:lvl w:ilvl="4">
      <w:numFmt w:val="bullet"/>
      <w:lvlText w:val="•"/>
      <w:lvlJc w:val="left"/>
      <w:pPr>
        <w:ind w:left="4621" w:hanging="630"/>
      </w:pPr>
      <w:rPr>
        <w:rFonts w:hint="default"/>
        <w:lang w:val="en-US" w:eastAsia="en-US" w:bidi="ar-SA"/>
      </w:rPr>
    </w:lvl>
    <w:lvl w:ilvl="5">
      <w:numFmt w:val="bullet"/>
      <w:lvlText w:val="•"/>
      <w:lvlJc w:val="left"/>
      <w:pPr>
        <w:ind w:left="5532" w:hanging="630"/>
      </w:pPr>
      <w:rPr>
        <w:rFonts w:hint="default"/>
        <w:lang w:val="en-US" w:eastAsia="en-US" w:bidi="ar-SA"/>
      </w:rPr>
    </w:lvl>
    <w:lvl w:ilvl="6">
      <w:numFmt w:val="bullet"/>
      <w:lvlText w:val="•"/>
      <w:lvlJc w:val="left"/>
      <w:pPr>
        <w:ind w:left="6442" w:hanging="630"/>
      </w:pPr>
      <w:rPr>
        <w:rFonts w:hint="default"/>
        <w:lang w:val="en-US" w:eastAsia="en-US" w:bidi="ar-SA"/>
      </w:rPr>
    </w:lvl>
    <w:lvl w:ilvl="7">
      <w:numFmt w:val="bullet"/>
      <w:lvlText w:val="•"/>
      <w:lvlJc w:val="left"/>
      <w:pPr>
        <w:ind w:left="7353" w:hanging="630"/>
      </w:pPr>
      <w:rPr>
        <w:rFonts w:hint="default"/>
        <w:lang w:val="en-US" w:eastAsia="en-US" w:bidi="ar-SA"/>
      </w:rPr>
    </w:lvl>
    <w:lvl w:ilvl="8">
      <w:numFmt w:val="bullet"/>
      <w:lvlText w:val="•"/>
      <w:lvlJc w:val="left"/>
      <w:pPr>
        <w:ind w:left="8263" w:hanging="630"/>
      </w:pPr>
      <w:rPr>
        <w:rFonts w:hint="default"/>
        <w:lang w:val="en-US" w:eastAsia="en-US" w:bidi="ar-SA"/>
      </w:rPr>
    </w:lvl>
  </w:abstractNum>
  <w:abstractNum w:abstractNumId="7">
    <w:nsid w:val="71DE2EC8"/>
    <w:multiLevelType w:val="hybridMultilevel"/>
    <w:tmpl w:val="F5AA2CBE"/>
    <w:lvl w:ilvl="0" w:tplc="E182B3EE">
      <w:numFmt w:val="bullet"/>
      <w:lvlText w:val=""/>
      <w:lvlJc w:val="left"/>
      <w:pPr>
        <w:ind w:left="853" w:hanging="361"/>
      </w:pPr>
      <w:rPr>
        <w:rFonts w:ascii="Symbol" w:eastAsia="Symbol" w:hAnsi="Symbol" w:cs="Symbol" w:hint="default"/>
        <w:b w:val="0"/>
        <w:bCs w:val="0"/>
        <w:i w:val="0"/>
        <w:iCs w:val="0"/>
        <w:spacing w:val="0"/>
        <w:w w:val="99"/>
        <w:sz w:val="22"/>
        <w:szCs w:val="22"/>
        <w:lang w:val="en-US" w:eastAsia="en-US" w:bidi="ar-SA"/>
      </w:rPr>
    </w:lvl>
    <w:lvl w:ilvl="1" w:tplc="2C201508">
      <w:numFmt w:val="bullet"/>
      <w:lvlText w:val="•"/>
      <w:lvlJc w:val="left"/>
      <w:pPr>
        <w:ind w:left="1782" w:hanging="361"/>
      </w:pPr>
      <w:rPr>
        <w:rFonts w:hint="default"/>
        <w:lang w:val="en-US" w:eastAsia="en-US" w:bidi="ar-SA"/>
      </w:rPr>
    </w:lvl>
    <w:lvl w:ilvl="2" w:tplc="43D4689A">
      <w:numFmt w:val="bullet"/>
      <w:lvlText w:val="•"/>
      <w:lvlJc w:val="left"/>
      <w:pPr>
        <w:ind w:left="2704" w:hanging="361"/>
      </w:pPr>
      <w:rPr>
        <w:rFonts w:hint="default"/>
        <w:lang w:val="en-US" w:eastAsia="en-US" w:bidi="ar-SA"/>
      </w:rPr>
    </w:lvl>
    <w:lvl w:ilvl="3" w:tplc="4CC82ACE">
      <w:numFmt w:val="bullet"/>
      <w:lvlText w:val="•"/>
      <w:lvlJc w:val="left"/>
      <w:pPr>
        <w:ind w:left="3627" w:hanging="361"/>
      </w:pPr>
      <w:rPr>
        <w:rFonts w:hint="default"/>
        <w:lang w:val="en-US" w:eastAsia="en-US" w:bidi="ar-SA"/>
      </w:rPr>
    </w:lvl>
    <w:lvl w:ilvl="4" w:tplc="9D78755C">
      <w:numFmt w:val="bullet"/>
      <w:lvlText w:val="•"/>
      <w:lvlJc w:val="left"/>
      <w:pPr>
        <w:ind w:left="4549" w:hanging="361"/>
      </w:pPr>
      <w:rPr>
        <w:rFonts w:hint="default"/>
        <w:lang w:val="en-US" w:eastAsia="en-US" w:bidi="ar-SA"/>
      </w:rPr>
    </w:lvl>
    <w:lvl w:ilvl="5" w:tplc="E0FA987A">
      <w:numFmt w:val="bullet"/>
      <w:lvlText w:val="•"/>
      <w:lvlJc w:val="left"/>
      <w:pPr>
        <w:ind w:left="5472" w:hanging="361"/>
      </w:pPr>
      <w:rPr>
        <w:rFonts w:hint="default"/>
        <w:lang w:val="en-US" w:eastAsia="en-US" w:bidi="ar-SA"/>
      </w:rPr>
    </w:lvl>
    <w:lvl w:ilvl="6" w:tplc="1CDC7ED2">
      <w:numFmt w:val="bullet"/>
      <w:lvlText w:val="•"/>
      <w:lvlJc w:val="left"/>
      <w:pPr>
        <w:ind w:left="6394" w:hanging="361"/>
      </w:pPr>
      <w:rPr>
        <w:rFonts w:hint="default"/>
        <w:lang w:val="en-US" w:eastAsia="en-US" w:bidi="ar-SA"/>
      </w:rPr>
    </w:lvl>
    <w:lvl w:ilvl="7" w:tplc="C3BEFA54">
      <w:numFmt w:val="bullet"/>
      <w:lvlText w:val="•"/>
      <w:lvlJc w:val="left"/>
      <w:pPr>
        <w:ind w:left="7317" w:hanging="361"/>
      </w:pPr>
      <w:rPr>
        <w:rFonts w:hint="default"/>
        <w:lang w:val="en-US" w:eastAsia="en-US" w:bidi="ar-SA"/>
      </w:rPr>
    </w:lvl>
    <w:lvl w:ilvl="8" w:tplc="03729D38">
      <w:numFmt w:val="bullet"/>
      <w:lvlText w:val="•"/>
      <w:lvlJc w:val="left"/>
      <w:pPr>
        <w:ind w:left="8239" w:hanging="361"/>
      </w:pPr>
      <w:rPr>
        <w:rFonts w:hint="default"/>
        <w:lang w:val="en-US" w:eastAsia="en-US" w:bidi="ar-SA"/>
      </w:rPr>
    </w:lvl>
  </w:abstractNum>
  <w:num w:numId="1">
    <w:abstractNumId w:val="3"/>
  </w:num>
  <w:num w:numId="2">
    <w:abstractNumId w:val="2"/>
  </w:num>
  <w:num w:numId="3">
    <w:abstractNumId w:val="1"/>
  </w:num>
  <w:num w:numId="4">
    <w:abstractNumId w:val="5"/>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43"/>
    <w:rsid w:val="002E5B43"/>
    <w:rsid w:val="006F5288"/>
    <w:rsid w:val="00773B98"/>
    <w:rsid w:val="0079785A"/>
    <w:rsid w:val="00832CE4"/>
    <w:rsid w:val="00A25971"/>
    <w:rsid w:val="00D10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3906A8-F3F4-48B3-B6BA-9D9E1463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53" w:hanging="359"/>
      <w:outlineLvl w:val="0"/>
    </w:pPr>
    <w:rPr>
      <w:sz w:val="40"/>
      <w:szCs w:val="40"/>
    </w:rPr>
  </w:style>
  <w:style w:type="paragraph" w:styleId="Heading2">
    <w:name w:val="heading 2"/>
    <w:basedOn w:val="Normal"/>
    <w:uiPriority w:val="1"/>
    <w:qFormat/>
    <w:pPr>
      <w:ind w:left="851" w:hanging="717"/>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00"/>
      <w:ind w:left="134"/>
    </w:pPr>
    <w:rPr>
      <w:sz w:val="40"/>
      <w:szCs w:val="40"/>
    </w:rPr>
  </w:style>
  <w:style w:type="paragraph" w:styleId="TOC2">
    <w:name w:val="toc 2"/>
    <w:basedOn w:val="Normal"/>
    <w:uiPriority w:val="1"/>
    <w:qFormat/>
    <w:pPr>
      <w:spacing w:before="127"/>
      <w:ind w:left="984" w:hanging="850"/>
    </w:pPr>
    <w:rPr>
      <w:b/>
      <w:bCs/>
    </w:rPr>
  </w:style>
  <w:style w:type="paragraph" w:styleId="TOC3">
    <w:name w:val="toc 3"/>
    <w:basedOn w:val="Normal"/>
    <w:uiPriority w:val="1"/>
    <w:qFormat/>
    <w:pPr>
      <w:spacing w:before="127"/>
      <w:ind w:left="134"/>
    </w:pPr>
  </w:style>
  <w:style w:type="paragraph" w:styleId="TOC4">
    <w:name w:val="toc 4"/>
    <w:basedOn w:val="Normal"/>
    <w:uiPriority w:val="1"/>
    <w:qFormat/>
    <w:pPr>
      <w:spacing w:before="60"/>
      <w:ind w:left="984" w:hanging="630"/>
    </w:pPr>
  </w:style>
  <w:style w:type="paragraph" w:styleId="BodyText">
    <w:name w:val="Body Text"/>
    <w:basedOn w:val="Normal"/>
    <w:uiPriority w:val="1"/>
    <w:qFormat/>
  </w:style>
  <w:style w:type="paragraph" w:styleId="Title">
    <w:name w:val="Title"/>
    <w:basedOn w:val="Normal"/>
    <w:uiPriority w:val="1"/>
    <w:qFormat/>
    <w:pPr>
      <w:spacing w:before="239"/>
      <w:ind w:left="134"/>
    </w:pPr>
    <w:rPr>
      <w:sz w:val="44"/>
      <w:szCs w:val="44"/>
    </w:rPr>
  </w:style>
  <w:style w:type="paragraph" w:styleId="ListParagraph">
    <w:name w:val="List Paragraph"/>
    <w:basedOn w:val="Normal"/>
    <w:uiPriority w:val="1"/>
    <w:qFormat/>
    <w:pPr>
      <w:spacing w:before="58"/>
      <w:ind w:left="85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sw.gov.au/ns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nsw.gov.au/nsw-"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planning.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3854</Words>
  <Characters>21970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Microsoft Word - Finalisation Report Marsden Park North.docx</vt:lpstr>
    </vt:vector>
  </TitlesOfParts>
  <Company/>
  <LinksUpToDate>false</LinksUpToDate>
  <CharactersWithSpaces>25773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Finalisation Report Marsden Park North.docx</dc:title>
  <dc:creator>mossn</dc:creator>
  <cp:lastModifiedBy>Microsoft account</cp:lastModifiedBy>
  <cp:revision>6</cp:revision>
  <dcterms:created xsi:type="dcterms:W3CDTF">2024-03-11T05:54:00Z</dcterms:created>
  <dcterms:modified xsi:type="dcterms:W3CDTF">2024-03-11T07:11:00Z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PScript5.dll Version 5.2.2</vt:lpwstr>
  </property>
  <property fmtid="{D5CDD505-2E9C-101B-9397-08002B2CF9AE}" pid="4" name="LastSaved">
    <vt:filetime>2024-03-11T00:00:00Z</vt:filetime>
  </property>
  <property fmtid="{D5CDD505-2E9C-101B-9397-08002B2CF9AE}" pid="5" name="Producer">
    <vt:lpwstr>Acrobat Distiller 10.0.0 (Windows)</vt:lpwstr>
  </property>
</Properties>
</file>