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BBB" w:rsidRPr="00995083" w:rsidRDefault="00DF2BBB" w:rsidP="00DF2BBB">
      <w:pPr>
        <w:spacing w:after="45" w:line="240" w:lineRule="auto"/>
        <w:jc w:val="right"/>
        <w:rPr>
          <w:rFonts w:eastAsia="Times New Roman" w:cs="Arial"/>
          <w:sz w:val="22"/>
          <w:szCs w:val="22"/>
        </w:rPr>
      </w:pPr>
      <w:r w:rsidRPr="00995083">
        <w:rPr>
          <w:rFonts w:eastAsia="Times New Roman" w:cs="Arial"/>
          <w:b/>
          <w:bCs/>
          <w:sz w:val="22"/>
          <w:szCs w:val="22"/>
        </w:rPr>
        <w:fldChar w:fldCharType="begin"/>
      </w:r>
      <w:r w:rsidRPr="00995083">
        <w:rPr>
          <w:rFonts w:eastAsia="Times New Roman" w:cs="Arial"/>
          <w:b/>
          <w:bCs/>
          <w:sz w:val="22"/>
          <w:szCs w:val="22"/>
        </w:rPr>
        <w:instrText xml:space="preserve"> HYPERLINK "file:///F:\\Documents\\My%20Web%20Sites\\Muggaccinos\\StateGovtRailInfrastructure\\ProductivityComm\\Chairperson\\Letter_to_Chairperson_20-Sept-2023.htm" </w:instrText>
      </w:r>
      <w:r w:rsidRPr="00995083">
        <w:rPr>
          <w:rFonts w:eastAsia="Times New Roman" w:cs="Arial"/>
          <w:b/>
          <w:bCs/>
          <w:sz w:val="22"/>
          <w:szCs w:val="22"/>
        </w:rPr>
        <w:fldChar w:fldCharType="separate"/>
      </w:r>
      <w:r w:rsidRPr="00995083">
        <w:rPr>
          <w:rFonts w:eastAsia="Times New Roman" w:cs="Arial"/>
          <w:b/>
          <w:bCs/>
          <w:sz w:val="22"/>
          <w:szCs w:val="22"/>
        </w:rPr>
        <w:t>Letter to Chair of the Productivity Commission dated 20 Sept 2023</w:t>
      </w:r>
      <w:r w:rsidRPr="00995083">
        <w:rPr>
          <w:rFonts w:eastAsia="Times New Roman" w:cs="Arial"/>
          <w:b/>
          <w:bCs/>
          <w:sz w:val="22"/>
          <w:szCs w:val="22"/>
        </w:rPr>
        <w:fldChar w:fldCharType="end"/>
      </w:r>
      <w:r w:rsidRPr="00995083">
        <w:rPr>
          <w:rFonts w:eastAsia="Times New Roman" w:cs="Arial"/>
          <w:b/>
          <w:bCs/>
          <w:sz w:val="22"/>
          <w:szCs w:val="22"/>
        </w:rPr>
        <w:t xml:space="preserve">    </w:t>
      </w:r>
      <w:hyperlink r:id="rId7" w:history="1">
        <w:r w:rsidRPr="00995083">
          <w:rPr>
            <w:rFonts w:eastAsia="Times New Roman" w:cs="Arial"/>
            <w:b/>
            <w:bCs/>
            <w:sz w:val="22"/>
            <w:szCs w:val="22"/>
          </w:rPr>
          <w:t>Letter to Mr Chris Barrett, Chair of the Productivity Commission dated 8 Aug 2023</w:t>
        </w:r>
      </w:hyperlink>
      <w:r w:rsidRPr="00995083">
        <w:rPr>
          <w:rFonts w:eastAsia="Times New Roman" w:cs="Arial"/>
          <w:b/>
          <w:bCs/>
          <w:sz w:val="22"/>
          <w:szCs w:val="22"/>
        </w:rPr>
        <w:t xml:space="preserve">   </w:t>
      </w:r>
      <w:hyperlink r:id="rId8" w:history="1">
        <w:r w:rsidRPr="00995083">
          <w:rPr>
            <w:rFonts w:eastAsia="Times New Roman" w:cs="Arial"/>
            <w:b/>
            <w:bCs/>
            <w:sz w:val="22"/>
            <w:szCs w:val="22"/>
          </w:rPr>
          <w:t>Letter to the Prime Minister dated 20 Jan 2023</w:t>
        </w:r>
      </w:hyperlink>
      <w:r w:rsidRPr="00995083">
        <w:rPr>
          <w:rFonts w:eastAsia="Times New Roman" w:cs="Arial"/>
          <w:b/>
          <w:bCs/>
          <w:sz w:val="22"/>
          <w:szCs w:val="22"/>
        </w:rPr>
        <w:t xml:space="preserve"> </w:t>
      </w:r>
    </w:p>
    <w:p w:rsidR="00DF2BBB" w:rsidRPr="00DF2BBB" w:rsidRDefault="00A4339C" w:rsidP="00DF2BBB">
      <w:pPr>
        <w:spacing w:after="45" w:line="240" w:lineRule="auto"/>
        <w:jc w:val="right"/>
        <w:rPr>
          <w:rFonts w:eastAsia="Times New Roman" w:cs="Arial"/>
        </w:rPr>
      </w:pPr>
      <w:hyperlink r:id="rId9" w:history="1">
        <w:r w:rsidR="00DF2BBB" w:rsidRPr="00995083">
          <w:rPr>
            <w:rFonts w:eastAsia="Times New Roman" w:cs="Arial"/>
            <w:b/>
            <w:bCs/>
            <w:sz w:val="22"/>
            <w:szCs w:val="22"/>
          </w:rPr>
          <w:t xml:space="preserve">Response Letter from Alex Robson, Acting Chair Productivity Commission 22 Sept 2023 </w:t>
        </w:r>
      </w:hyperlink>
      <w:r w:rsidR="00DF2BBB" w:rsidRPr="00995083">
        <w:rPr>
          <w:rFonts w:eastAsia="Times New Roman" w:cs="Arial"/>
          <w:b/>
          <w:bCs/>
          <w:sz w:val="22"/>
          <w:szCs w:val="22"/>
        </w:rPr>
        <w:t xml:space="preserve">  </w:t>
      </w:r>
      <w:hyperlink r:id="rId10" w:history="1">
        <w:r w:rsidR="00DF2BBB" w:rsidRPr="00995083">
          <w:rPr>
            <w:rFonts w:eastAsia="Times New Roman" w:cs="Arial"/>
            <w:b/>
            <w:bCs/>
            <w:sz w:val="22"/>
            <w:szCs w:val="22"/>
          </w:rPr>
          <w:t> </w:t>
        </w:r>
        <w:r w:rsidR="00995083">
          <w:rPr>
            <w:rFonts w:eastAsia="Times New Roman" w:cs="Arial"/>
            <w:b/>
            <w:bCs/>
            <w:sz w:val="22"/>
            <w:szCs w:val="22"/>
          </w:rPr>
          <w:br/>
        </w:r>
        <w:r w:rsidR="00DF2BBB" w:rsidRPr="00995083">
          <w:rPr>
            <w:rFonts w:eastAsia="Times New Roman" w:cs="Arial"/>
            <w:b/>
            <w:bCs/>
            <w:sz w:val="22"/>
            <w:szCs w:val="22"/>
          </w:rPr>
          <w:t>Terms</w:t>
        </w:r>
        <w:r w:rsidR="00995083">
          <w:rPr>
            <w:rFonts w:eastAsia="Times New Roman" w:cs="Arial"/>
            <w:b/>
            <w:bCs/>
            <w:sz w:val="22"/>
            <w:szCs w:val="22"/>
          </w:rPr>
          <w:t> </w:t>
        </w:r>
        <w:r w:rsidR="00DF2BBB" w:rsidRPr="00995083">
          <w:rPr>
            <w:rFonts w:eastAsia="Times New Roman" w:cs="Arial"/>
            <w:b/>
            <w:bCs/>
            <w:sz w:val="22"/>
            <w:szCs w:val="22"/>
          </w:rPr>
          <w:t>and Documents</w:t>
        </w:r>
      </w:hyperlink>
      <w:r w:rsidR="00DF2BBB" w:rsidRPr="00995083">
        <w:rPr>
          <w:rFonts w:eastAsia="Times New Roman" w:cs="Arial"/>
          <w:b/>
          <w:bCs/>
          <w:sz w:val="22"/>
          <w:szCs w:val="22"/>
        </w:rPr>
        <w:t xml:space="preserve">     </w:t>
      </w:r>
      <w:hyperlink r:id="rId11" w:history="1">
        <w:r w:rsidR="00DF2BBB" w:rsidRPr="00995083">
          <w:rPr>
            <w:rFonts w:eastAsia="Times New Roman" w:cs="Arial"/>
            <w:b/>
            <w:bCs/>
            <w:sz w:val="22"/>
            <w:szCs w:val="22"/>
          </w:rPr>
          <w:t>Discussion Paper</w:t>
        </w:r>
      </w:hyperlink>
      <w:r w:rsidR="00DF2BBB" w:rsidRPr="00995083">
        <w:rPr>
          <w:rFonts w:eastAsia="Times New Roman" w:cs="Arial"/>
          <w:b/>
          <w:bCs/>
          <w:sz w:val="22"/>
          <w:szCs w:val="22"/>
        </w:rPr>
        <w:t xml:space="preserve">     </w:t>
      </w:r>
      <w:hyperlink r:id="rId12" w:history="1">
        <w:r w:rsidR="00DF2BBB" w:rsidRPr="00995083">
          <w:rPr>
            <w:rFonts w:eastAsia="Times New Roman" w:cs="Arial"/>
            <w:b/>
            <w:bCs/>
            <w:sz w:val="22"/>
            <w:szCs w:val="22"/>
          </w:rPr>
          <w:t>Annexure A</w:t>
        </w:r>
      </w:hyperlink>
      <w:r w:rsidR="00DF2BBB" w:rsidRPr="00995083">
        <w:rPr>
          <w:rFonts w:eastAsia="Times New Roman" w:cs="Arial"/>
          <w:b/>
          <w:bCs/>
          <w:sz w:val="22"/>
          <w:szCs w:val="22"/>
        </w:rPr>
        <w:t xml:space="preserve">    </w:t>
      </w:r>
      <w:hyperlink r:id="rId13" w:history="1">
        <w:r w:rsidR="00DF2BBB" w:rsidRPr="00995083">
          <w:rPr>
            <w:rFonts w:eastAsia="Times New Roman" w:cs="Arial"/>
            <w:b/>
            <w:bCs/>
            <w:sz w:val="22"/>
            <w:szCs w:val="22"/>
          </w:rPr>
          <w:t>Annexure B</w:t>
        </w:r>
      </w:hyperlink>
      <w:r w:rsidR="00DF2BBB" w:rsidRPr="00DF2BBB">
        <w:rPr>
          <w:rFonts w:eastAsia="Times New Roman" w:cs="Arial"/>
          <w:b/>
          <w:bCs/>
          <w:sz w:val="20"/>
          <w:szCs w:val="20"/>
        </w:rPr>
        <w:t>      </w:t>
      </w:r>
    </w:p>
    <w:p w:rsidR="00DF2BBB" w:rsidRPr="00DF2BBB" w:rsidRDefault="00DF2BBB" w:rsidP="00DF2BBB">
      <w:pPr>
        <w:spacing w:after="0" w:line="240" w:lineRule="auto"/>
        <w:jc w:val="right"/>
        <w:rPr>
          <w:rFonts w:eastAsia="Times New Roman" w:cs="Arial"/>
        </w:rPr>
      </w:pPr>
      <w:r w:rsidRPr="00DF2BBB">
        <w:rPr>
          <w:rFonts w:eastAsia="Times New Roman" w:cs="Arial"/>
        </w:rPr>
        <w:t>Unit 5, 13-15 Stokes St</w:t>
      </w:r>
      <w:r w:rsidRPr="00DF2BBB">
        <w:rPr>
          <w:rFonts w:eastAsia="Times New Roman" w:cs="Arial"/>
          <w:i/>
          <w:iCs/>
        </w:rPr>
        <w:br/>
      </w:r>
      <w:r w:rsidRPr="00DF2BBB">
        <w:rPr>
          <w:rFonts w:eastAsia="Times New Roman" w:cs="Arial"/>
        </w:rPr>
        <w:t>Lane Cove North NSW</w:t>
      </w:r>
      <w:proofErr w:type="gramStart"/>
      <w:r w:rsidRPr="00DF2BBB">
        <w:rPr>
          <w:rFonts w:eastAsia="Times New Roman" w:cs="Arial"/>
        </w:rPr>
        <w:t>  2066</w:t>
      </w:r>
      <w:proofErr w:type="gramEnd"/>
    </w:p>
    <w:p w:rsidR="00DF2BBB" w:rsidRPr="00DF2BBB" w:rsidRDefault="00A4339C" w:rsidP="00DF2BBB">
      <w:pPr>
        <w:spacing w:after="90" w:line="240" w:lineRule="auto"/>
        <w:jc w:val="right"/>
        <w:rPr>
          <w:rFonts w:eastAsia="Times New Roman" w:cs="Arial"/>
        </w:rPr>
      </w:pPr>
      <w:hyperlink r:id="rId14" w:history="1">
        <w:r w:rsidR="00DF2BBB" w:rsidRPr="00DF2BBB">
          <w:rPr>
            <w:rFonts w:eastAsia="Times New Roman" w:cs="Arial"/>
            <w:b/>
            <w:bCs/>
            <w:sz w:val="20"/>
            <w:szCs w:val="20"/>
          </w:rPr>
          <w:t>scribepj@bigpond.com</w:t>
        </w:r>
      </w:hyperlink>
      <w:r w:rsidR="00DF2BBB" w:rsidRPr="00DF2BBB">
        <w:rPr>
          <w:rFonts w:eastAsia="Times New Roman" w:cs="Arial"/>
          <w:b/>
          <w:bCs/>
          <w:sz w:val="20"/>
          <w:szCs w:val="20"/>
        </w:rPr>
        <w:t xml:space="preserve"> </w:t>
      </w:r>
      <w:r w:rsidR="00DF2BBB" w:rsidRPr="00DF2BBB">
        <w:rPr>
          <w:rFonts w:eastAsia="Times New Roman" w:cs="Arial"/>
        </w:rPr>
        <w:t xml:space="preserve"> 0434 715.861 </w:t>
      </w:r>
    </w:p>
    <w:p w:rsidR="00DF2BBB" w:rsidRPr="00DF2BBB" w:rsidRDefault="00DF2BBB" w:rsidP="00DF2BBB">
      <w:pPr>
        <w:spacing w:after="0" w:line="240" w:lineRule="auto"/>
        <w:rPr>
          <w:rFonts w:eastAsia="Times New Roman" w:cs="Arial"/>
        </w:rPr>
      </w:pPr>
      <w:r w:rsidRPr="00DF2BBB">
        <w:rPr>
          <w:rFonts w:eastAsia="Times New Roman" w:cs="Arial"/>
        </w:rPr>
        <w:t>12 November 2023        </w:t>
      </w:r>
      <w:r>
        <w:rPr>
          <w:rFonts w:eastAsia="Times New Roman" w:cs="Arial"/>
        </w:rPr>
        <w:t xml:space="preserve">           </w:t>
      </w:r>
      <w:r w:rsidRPr="00DF2BBB">
        <w:rPr>
          <w:rFonts w:eastAsia="Times New Roman" w:cs="Arial"/>
          <w:b/>
          <w:bCs/>
          <w:sz w:val="22"/>
          <w:szCs w:val="22"/>
        </w:rPr>
        <w:t xml:space="preserve">Click on embedded URLs in </w:t>
      </w:r>
      <w:r w:rsidRPr="00DF2BBB">
        <w:rPr>
          <w:rFonts w:eastAsia="Times New Roman" w:cs="Arial"/>
          <w:b/>
          <w:bCs/>
          <w:color w:val="0000FF"/>
          <w:sz w:val="22"/>
          <w:szCs w:val="22"/>
        </w:rPr>
        <w:t xml:space="preserve">coloured </w:t>
      </w:r>
      <w:r w:rsidRPr="00DF2BBB">
        <w:rPr>
          <w:rFonts w:eastAsia="Times New Roman" w:cs="Arial"/>
          <w:b/>
          <w:bCs/>
          <w:sz w:val="22"/>
          <w:szCs w:val="22"/>
        </w:rPr>
        <w:t>text to open associated files</w:t>
      </w:r>
    </w:p>
    <w:p w:rsidR="00DF2BBB" w:rsidRPr="00DF2BBB" w:rsidRDefault="00DF2BBB" w:rsidP="00DF2BBB">
      <w:pPr>
        <w:spacing w:after="0" w:line="240" w:lineRule="auto"/>
        <w:rPr>
          <w:rFonts w:ascii="Times New Roman" w:eastAsia="Times New Roman" w:hAnsi="Times New Roman"/>
        </w:rPr>
      </w:pPr>
      <w:r w:rsidRPr="00DF2BBB">
        <w:rPr>
          <w:rFonts w:ascii="Times New Roman" w:eastAsia="Times New Roman" w:hAnsi="Times New Roman"/>
        </w:rPr>
        <w:t> </w:t>
      </w:r>
    </w:p>
    <w:p w:rsidR="00DF2BBB" w:rsidRPr="00DF2BBB" w:rsidRDefault="00DF2BBB" w:rsidP="00DF2BBB">
      <w:pPr>
        <w:spacing w:after="0" w:line="240" w:lineRule="auto"/>
        <w:rPr>
          <w:rFonts w:eastAsia="Times New Roman" w:cs="Arial"/>
        </w:rPr>
      </w:pPr>
      <w:r w:rsidRPr="00DF2BBB">
        <w:rPr>
          <w:rFonts w:eastAsia="Times New Roman" w:cs="Arial"/>
        </w:rPr>
        <w:t>Mr. Ross Gittins                                                       </w:t>
      </w:r>
      <w:r w:rsidRPr="00DF2BBB">
        <w:rPr>
          <w:rFonts w:eastAsia="Times New Roman" w:cs="Arial"/>
          <w:b/>
          <w:bCs/>
          <w:sz w:val="20"/>
          <w:szCs w:val="20"/>
        </w:rPr>
        <w:t xml:space="preserve"> rgittins@smh.com.au</w:t>
      </w:r>
    </w:p>
    <w:p w:rsidR="00DF2BBB" w:rsidRPr="00DF2BBB" w:rsidRDefault="00DF2BBB" w:rsidP="00DF2BBB">
      <w:pPr>
        <w:spacing w:after="0" w:line="240" w:lineRule="auto"/>
        <w:rPr>
          <w:rFonts w:eastAsia="Times New Roman" w:cs="Arial"/>
        </w:rPr>
      </w:pPr>
      <w:r w:rsidRPr="00DF2BBB">
        <w:rPr>
          <w:rFonts w:eastAsia="Times New Roman" w:cs="Arial"/>
        </w:rPr>
        <w:t>Economics Editor, Sydney Morning Herald</w:t>
      </w:r>
    </w:p>
    <w:p w:rsidR="00DF2BBB" w:rsidRPr="00DF2BBB" w:rsidRDefault="00DF2BBB" w:rsidP="00DF2BBB">
      <w:pPr>
        <w:spacing w:after="0" w:line="240" w:lineRule="auto"/>
        <w:rPr>
          <w:rFonts w:eastAsia="Times New Roman" w:cs="Arial"/>
        </w:rPr>
      </w:pPr>
      <w:r w:rsidRPr="00DF2BBB">
        <w:rPr>
          <w:rFonts w:eastAsia="Times New Roman" w:cs="Arial"/>
        </w:rPr>
        <w:t>1 Denison Street</w:t>
      </w:r>
    </w:p>
    <w:p w:rsidR="00DF2BBB" w:rsidRPr="00DF2BBB" w:rsidRDefault="00DF2BBB" w:rsidP="00DF2BBB">
      <w:pPr>
        <w:spacing w:after="0" w:line="240" w:lineRule="auto"/>
        <w:rPr>
          <w:rFonts w:eastAsia="Times New Roman" w:cs="Arial"/>
        </w:rPr>
      </w:pPr>
      <w:r w:rsidRPr="00DF2BBB">
        <w:rPr>
          <w:rFonts w:eastAsia="Times New Roman" w:cs="Arial"/>
          <w:color w:val="202124"/>
          <w:shd w:val="clear" w:color="auto" w:fill="FFFFFF"/>
        </w:rPr>
        <w:t>North Sydney NSW 2060</w:t>
      </w:r>
    </w:p>
    <w:p w:rsidR="00DF2BBB" w:rsidRPr="00DF2BBB" w:rsidRDefault="00DF2BBB" w:rsidP="00DF2BBB">
      <w:pPr>
        <w:spacing w:after="0" w:line="240" w:lineRule="auto"/>
        <w:rPr>
          <w:rFonts w:ascii="Times New Roman" w:eastAsia="Times New Roman" w:hAnsi="Times New Roman"/>
        </w:rPr>
      </w:pPr>
      <w:r w:rsidRPr="00DF2BBB">
        <w:rPr>
          <w:rFonts w:ascii="Times New Roman" w:eastAsia="Times New Roman" w:hAnsi="Times New Roman"/>
        </w:rPr>
        <w:t> </w:t>
      </w:r>
    </w:p>
    <w:p w:rsidR="00DF2BBB" w:rsidRPr="00DF2BBB" w:rsidRDefault="00DF2BBB" w:rsidP="00DF2BBB">
      <w:pPr>
        <w:spacing w:after="0" w:line="240" w:lineRule="auto"/>
        <w:rPr>
          <w:rFonts w:ascii="Times New Roman" w:eastAsia="Times New Roman" w:hAnsi="Times New Roman"/>
        </w:rPr>
      </w:pPr>
      <w:r w:rsidRPr="00995083">
        <w:rPr>
          <w:rFonts w:eastAsia="Times New Roman" w:cs="Arial"/>
        </w:rPr>
        <w:t>Dear</w:t>
      </w:r>
      <w:r w:rsidRPr="00DF2BBB">
        <w:rPr>
          <w:rFonts w:ascii="Times New Roman" w:eastAsia="Times New Roman" w:hAnsi="Times New Roman"/>
        </w:rPr>
        <w:t xml:space="preserve"> </w:t>
      </w:r>
      <w:r w:rsidRPr="00DF2BBB">
        <w:rPr>
          <w:rFonts w:eastAsia="Times New Roman" w:cs="Arial"/>
        </w:rPr>
        <w:t>Mr. Ross Gittins</w:t>
      </w:r>
    </w:p>
    <w:p w:rsidR="00DF2BBB" w:rsidRPr="00DF2BBB" w:rsidRDefault="00DF2BBB" w:rsidP="00DF2BBB">
      <w:pPr>
        <w:numPr>
          <w:ilvl w:val="0"/>
          <w:numId w:val="1"/>
        </w:numPr>
        <w:spacing w:before="60" w:after="60" w:line="240" w:lineRule="auto"/>
        <w:rPr>
          <w:rFonts w:eastAsia="Times New Roman" w:cs="Arial"/>
        </w:rPr>
      </w:pPr>
      <w:r w:rsidRPr="00DF2BBB">
        <w:rPr>
          <w:rFonts w:eastAsia="Times New Roman" w:cs="Arial"/>
          <w:b/>
          <w:bCs/>
        </w:rPr>
        <w:t xml:space="preserve">The recent Acting Chair of the Productivity Commission, Alex Robson, was the co-author of </w:t>
      </w:r>
      <w:r w:rsidRPr="00DF2BBB">
        <w:rPr>
          <w:rFonts w:eastAsia="Times New Roman" w:cs="Arial"/>
          <w:b/>
          <w:bCs/>
          <w:color w:val="232323"/>
        </w:rPr>
        <w:t xml:space="preserve">a seminal publication </w:t>
      </w:r>
      <w:r w:rsidRPr="00DF2BBB">
        <w:rPr>
          <w:rFonts w:eastAsia="Times New Roman" w:cs="Arial"/>
        </w:rPr>
        <w:t>"</w:t>
      </w:r>
      <w:hyperlink r:id="rId15" w:history="1">
        <w:r w:rsidRPr="00787A2E">
          <w:rPr>
            <w:rFonts w:eastAsia="Times New Roman" w:cs="Arial"/>
            <w:b/>
            <w:bCs/>
          </w:rPr>
          <w:t>6. Evaluating major infrastructure projects: how robust are our processes</w:t>
        </w:r>
      </w:hyperlink>
      <w:r w:rsidRPr="00DF2BBB">
        <w:rPr>
          <w:rFonts w:eastAsia="Times New Roman" w:cs="Arial"/>
        </w:rPr>
        <w:t xml:space="preserve"> </w:t>
      </w:r>
      <w:r w:rsidRPr="00DF2BBB">
        <w:rPr>
          <w:rFonts w:eastAsia="Times New Roman" w:cs="Arial"/>
          <w:b/>
          <w:bCs/>
        </w:rPr>
        <w:t xml:space="preserve">(Aug 2009 - </w:t>
      </w:r>
      <w:hyperlink r:id="rId16" w:history="1">
        <w:r w:rsidRPr="00787A2E">
          <w:rPr>
            <w:rFonts w:eastAsia="Times New Roman" w:cs="Arial"/>
            <w:b/>
            <w:bCs/>
          </w:rPr>
          <w:t>still published on the Productivity Commission website</w:t>
        </w:r>
      </w:hyperlink>
      <w:r w:rsidRPr="00DF2BBB">
        <w:rPr>
          <w:rFonts w:eastAsia="Times New Roman" w:cs="Arial"/>
          <w:b/>
          <w:bCs/>
        </w:rPr>
        <w:t xml:space="preserve">) that argued the need for the Commonwealth </w:t>
      </w:r>
      <w:hyperlink r:id="rId17" w:history="1">
        <w:r w:rsidRPr="00787A2E">
          <w:rPr>
            <w:rFonts w:eastAsia="Times New Roman" w:cs="Arial"/>
            <w:b/>
            <w:bCs/>
          </w:rPr>
          <w:t>Productivity Commission</w:t>
        </w:r>
      </w:hyperlink>
      <w:r w:rsidRPr="00DF2BBB">
        <w:rPr>
          <w:rFonts w:eastAsia="Times New Roman" w:cs="Arial"/>
          <w:b/>
          <w:bCs/>
        </w:rPr>
        <w:t xml:space="preserve"> to be</w:t>
      </w:r>
      <w:hyperlink r:id="rId18" w:history="1">
        <w:r w:rsidRPr="00787A2E">
          <w:rPr>
            <w:rFonts w:eastAsia="Times New Roman" w:cs="Arial"/>
            <w:b/>
            <w:bCs/>
          </w:rPr>
          <w:t xml:space="preserve"> </w:t>
        </w:r>
        <w:r w:rsidRPr="00787A2E">
          <w:rPr>
            <w:rFonts w:eastAsia="Times New Roman" w:cs="Arial"/>
            <w:b/>
            <w:bCs/>
            <w:color w:val="000000"/>
          </w:rPr>
          <w:t>a</w:t>
        </w:r>
        <w:r w:rsidRPr="00787A2E">
          <w:rPr>
            <w:rFonts w:eastAsia="Times New Roman" w:cs="Arial"/>
            <w:color w:val="000000"/>
          </w:rPr>
          <w:t xml:space="preserve"> </w:t>
        </w:r>
      </w:hyperlink>
      <w:hyperlink r:id="rId19" w:history="1">
        <w:r w:rsidRPr="00787A2E">
          <w:rPr>
            <w:rFonts w:eastAsia="Times New Roman" w:cs="Arial"/>
            <w:b/>
            <w:bCs/>
            <w:i/>
            <w:iCs/>
          </w:rPr>
          <w:t>"centre of excellence or reference for cost–benefit analysis within the Australian Government</w:t>
        </w:r>
      </w:hyperlink>
      <w:r w:rsidRPr="00DF2BBB">
        <w:rPr>
          <w:rFonts w:eastAsia="Times New Roman" w:cs="Arial"/>
          <w:b/>
          <w:bCs/>
        </w:rPr>
        <w:t>...</w:t>
      </w:r>
      <w:r w:rsidRPr="00DF2BBB">
        <w:rPr>
          <w:rFonts w:eastAsia="Times New Roman" w:cs="Arial"/>
          <w:color w:val="0033CC"/>
        </w:rPr>
        <w:t xml:space="preserve">  </w:t>
      </w:r>
      <w:r w:rsidRPr="00DF2BBB">
        <w:rPr>
          <w:rFonts w:eastAsia="Times New Roman" w:cs="Arial"/>
          <w:b/>
          <w:bCs/>
        </w:rPr>
        <w:t>14</w:t>
      </w:r>
      <w:r w:rsidR="00995083">
        <w:rPr>
          <w:rFonts w:eastAsia="Times New Roman" w:cs="Arial"/>
          <w:b/>
          <w:bCs/>
        </w:rPr>
        <w:t> </w:t>
      </w:r>
      <w:r w:rsidRPr="00DF2BBB">
        <w:rPr>
          <w:rFonts w:eastAsia="Times New Roman" w:cs="Arial"/>
          <w:b/>
          <w:bCs/>
        </w:rPr>
        <w:t>years ago,</w:t>
      </w:r>
      <w:r w:rsidRPr="00DF2BBB">
        <w:rPr>
          <w:rFonts w:eastAsia="Times New Roman" w:cs="Arial"/>
          <w:color w:val="0033CC"/>
        </w:rPr>
        <w:t xml:space="preserve"> </w:t>
      </w:r>
      <w:r w:rsidRPr="00DF2BBB">
        <w:rPr>
          <w:rFonts w:eastAsia="Times New Roman" w:cs="Arial"/>
          <w:b/>
          <w:bCs/>
        </w:rPr>
        <w:t xml:space="preserve">Alex Robson and his co-author, Henry Ergas, contended that Australia's six States no longer retained the expertise to produce and then appraise a </w:t>
      </w:r>
      <w:hyperlink r:id="rId20" w:history="1">
        <w:r w:rsidRPr="00787A2E">
          <w:rPr>
            <w:rFonts w:eastAsia="Times New Roman" w:cs="Arial"/>
            <w:b/>
            <w:bCs/>
            <w:color w:val="096DD2"/>
          </w:rPr>
          <w:t>Conforming Cost-Benefit Analysis</w:t>
        </w:r>
      </w:hyperlink>
      <w:r w:rsidRPr="00DF2BBB">
        <w:rPr>
          <w:rFonts w:eastAsia="Times New Roman" w:cs="Arial"/>
          <w:b/>
          <w:bCs/>
          <w:color w:val="096DD2"/>
        </w:rPr>
        <w:t xml:space="preserve"> </w:t>
      </w:r>
      <w:r w:rsidRPr="00DF2BBB">
        <w:rPr>
          <w:rFonts w:eastAsia="Times New Roman" w:cs="Arial"/>
          <w:b/>
          <w:bCs/>
        </w:rPr>
        <w:t xml:space="preserve">for each proposed new transport infrastructure project.   </w:t>
      </w:r>
    </w:p>
    <w:p w:rsidR="00DF2BBB" w:rsidRPr="00DF2BBB" w:rsidRDefault="00DF2BBB" w:rsidP="00DF2BBB">
      <w:pPr>
        <w:numPr>
          <w:ilvl w:val="0"/>
          <w:numId w:val="1"/>
        </w:numPr>
        <w:spacing w:before="60" w:after="60" w:line="240" w:lineRule="auto"/>
        <w:rPr>
          <w:rFonts w:eastAsia="Times New Roman" w:cs="Arial"/>
        </w:rPr>
      </w:pPr>
      <w:r w:rsidRPr="00DF2BBB">
        <w:rPr>
          <w:rFonts w:eastAsia="Times New Roman" w:cs="Arial"/>
          <w:b/>
          <w:bCs/>
        </w:rPr>
        <w:t>What caused the Acting Chair of the Productivity Commission, Alex Robson, (on 22</w:t>
      </w:r>
      <w:r w:rsidR="00FB7F7F">
        <w:rPr>
          <w:rFonts w:eastAsia="Times New Roman" w:cs="Arial"/>
          <w:b/>
          <w:bCs/>
        </w:rPr>
        <w:t> </w:t>
      </w:r>
      <w:r w:rsidRPr="00DF2BBB">
        <w:rPr>
          <w:rFonts w:eastAsia="Times New Roman" w:cs="Arial"/>
          <w:b/>
          <w:bCs/>
        </w:rPr>
        <w:t xml:space="preserve">Sept '23) to do a 180 degrees </w:t>
      </w:r>
      <w:r w:rsidRPr="00DF2BBB">
        <w:rPr>
          <w:rFonts w:eastAsia="Times New Roman" w:cs="Arial"/>
          <w:b/>
          <w:bCs/>
          <w:i/>
          <w:iCs/>
        </w:rPr>
        <w:t>Backflip</w:t>
      </w:r>
      <w:r w:rsidRPr="00DF2BBB">
        <w:rPr>
          <w:rFonts w:eastAsia="Times New Roman" w:cs="Arial"/>
          <w:b/>
          <w:bCs/>
        </w:rPr>
        <w:t xml:space="preserve"> on his afore-mentioned 2009 potent and exhaustive convictions by dismissing the </w:t>
      </w:r>
      <w:hyperlink r:id="rId21" w:history="1">
        <w:r w:rsidRPr="00787A2E">
          <w:rPr>
            <w:rFonts w:eastAsia="Times New Roman" w:cs="Arial"/>
            <w:b/>
            <w:bCs/>
          </w:rPr>
          <w:t>Writer's letter (on DVD, USB Stick and A4) to the Productivity Commission dated 8 August 2023</w:t>
        </w:r>
      </w:hyperlink>
      <w:r w:rsidRPr="00DF2BBB">
        <w:rPr>
          <w:rFonts w:eastAsia="Times New Roman" w:cs="Arial"/>
          <w:b/>
          <w:bCs/>
        </w:rPr>
        <w:t xml:space="preserve"> that behooved the Productivity Commission to now adopt </w:t>
      </w:r>
      <w:proofErr w:type="spellStart"/>
      <w:r w:rsidRPr="00DF2BBB">
        <w:rPr>
          <w:rFonts w:eastAsia="Times New Roman" w:cs="Arial"/>
          <w:b/>
          <w:bCs/>
        </w:rPr>
        <w:t>Messrs</w:t>
      </w:r>
      <w:proofErr w:type="spellEnd"/>
      <w:r w:rsidRPr="00DF2BBB">
        <w:rPr>
          <w:rFonts w:eastAsia="Times New Roman" w:cs="Arial"/>
          <w:b/>
          <w:bCs/>
        </w:rPr>
        <w:t xml:space="preserve"> Ergas &amp; Robson's 2009 recommendation for the independent </w:t>
      </w:r>
      <w:hyperlink r:id="rId22" w:history="1">
        <w:r w:rsidRPr="00787A2E">
          <w:rPr>
            <w:rFonts w:eastAsia="Times New Roman" w:cs="Arial"/>
            <w:b/>
            <w:bCs/>
          </w:rPr>
          <w:t>Productivity Commission</w:t>
        </w:r>
      </w:hyperlink>
      <w:r w:rsidRPr="00DF2BBB">
        <w:rPr>
          <w:rFonts w:eastAsia="Times New Roman" w:cs="Arial"/>
          <w:b/>
          <w:bCs/>
        </w:rPr>
        <w:t xml:space="preserve"> to review all future </w:t>
      </w:r>
      <w:hyperlink r:id="rId23" w:history="1">
        <w:r w:rsidRPr="00787A2E">
          <w:rPr>
            <w:rFonts w:eastAsia="Times New Roman" w:cs="Arial"/>
            <w:b/>
            <w:bCs/>
            <w:color w:val="096DD2"/>
          </w:rPr>
          <w:t>Conforming Cost-Benefit Analysis</w:t>
        </w:r>
      </w:hyperlink>
      <w:r w:rsidRPr="00DF2BBB">
        <w:rPr>
          <w:rFonts w:eastAsia="Times New Roman" w:cs="Arial"/>
          <w:b/>
          <w:bCs/>
          <w:color w:val="096DD2"/>
        </w:rPr>
        <w:t xml:space="preserve"> </w:t>
      </w:r>
      <w:r w:rsidRPr="00DF2BBB">
        <w:rPr>
          <w:rFonts w:eastAsia="Times New Roman" w:cs="Arial"/>
          <w:b/>
          <w:bCs/>
        </w:rPr>
        <w:t xml:space="preserve">for each proposed new State transport infrastructure project, initially limiting to rail - explained in this </w:t>
      </w:r>
      <w:hyperlink r:id="rId24" w:history="1">
        <w:r w:rsidRPr="00787A2E">
          <w:rPr>
            <w:rFonts w:eastAsia="Times New Roman" w:cs="Arial"/>
            <w:b/>
            <w:bCs/>
          </w:rPr>
          <w:t>Writer's</w:t>
        </w:r>
      </w:hyperlink>
      <w:r w:rsidRPr="00DF2BBB">
        <w:rPr>
          <w:rFonts w:eastAsia="Times New Roman" w:cs="Arial"/>
          <w:b/>
          <w:bCs/>
        </w:rPr>
        <w:t xml:space="preserve"> detailed </w:t>
      </w:r>
      <w:hyperlink r:id="rId25" w:history="1">
        <w:r w:rsidRPr="00787A2E">
          <w:rPr>
            <w:rFonts w:eastAsia="Times New Roman" w:cs="Arial"/>
            <w:b/>
            <w:bCs/>
          </w:rPr>
          <w:t>Discussion Paper</w:t>
        </w:r>
      </w:hyperlink>
      <w:r w:rsidRPr="00DF2BBB">
        <w:rPr>
          <w:rFonts w:eastAsia="Times New Roman" w:cs="Arial"/>
          <w:b/>
          <w:bCs/>
        </w:rPr>
        <w:t xml:space="preserve">.  </w:t>
      </w:r>
      <w:hyperlink r:id="rId26" w:history="1">
        <w:r w:rsidRPr="00787A2E">
          <w:rPr>
            <w:rFonts w:eastAsia="Times New Roman" w:cs="Arial"/>
            <w:b/>
            <w:bCs/>
          </w:rPr>
          <w:t xml:space="preserve">Alex Robson's </w:t>
        </w:r>
      </w:hyperlink>
      <w:hyperlink r:id="rId27" w:history="1">
        <w:r w:rsidRPr="00787A2E">
          <w:rPr>
            <w:rFonts w:eastAsia="Times New Roman" w:cs="Arial"/>
            <w:b/>
            <w:bCs/>
            <w:i/>
            <w:iCs/>
          </w:rPr>
          <w:t>Backflip</w:t>
        </w:r>
        <w:r w:rsidRPr="00787A2E">
          <w:rPr>
            <w:rFonts w:eastAsia="Times New Roman" w:cs="Arial"/>
            <w:b/>
            <w:bCs/>
          </w:rPr>
          <w:t xml:space="preserve"> of his own 2009 mantra response letter to the Writer is dated 22 Sept 2023</w:t>
        </w:r>
      </w:hyperlink>
      <w:r w:rsidRPr="00DF2BBB">
        <w:rPr>
          <w:rFonts w:eastAsia="Times New Roman" w:cs="Arial"/>
          <w:b/>
          <w:bCs/>
        </w:rPr>
        <w:t xml:space="preserve">.  What is incredulous is that Alex Robson's forecasts (projected back in 2009) of fiscal wastage by the States, pale with more recent gross negligence in NSW and Victoria chronicled in </w:t>
      </w:r>
      <w:hyperlink r:id="rId28" w:history="1">
        <w:r w:rsidRPr="00787A2E">
          <w:rPr>
            <w:rFonts w:eastAsia="Times New Roman" w:cs="Arial"/>
            <w:b/>
            <w:bCs/>
          </w:rPr>
          <w:t>Annexure A</w:t>
        </w:r>
      </w:hyperlink>
      <w:r w:rsidRPr="00DF2BBB">
        <w:rPr>
          <w:rFonts w:eastAsia="Times New Roman" w:cs="Arial"/>
          <w:b/>
          <w:bCs/>
        </w:rPr>
        <w:t xml:space="preserve">.  How could one of the co-authors of </w:t>
      </w:r>
      <w:hyperlink r:id="rId29" w:history="1">
        <w:r w:rsidRPr="00787A2E">
          <w:rPr>
            <w:rFonts w:eastAsia="Times New Roman" w:cs="Arial"/>
            <w:b/>
            <w:bCs/>
          </w:rPr>
          <w:t>THE SOCIAL LOSSES FROM INEFFICIENT INFRASTRUCTURE PROJECTS: RECENT AUSTRALIAN EXPERIENCE</w:t>
        </w:r>
      </w:hyperlink>
      <w:r w:rsidRPr="00DF2BBB">
        <w:rPr>
          <w:rFonts w:eastAsia="Times New Roman" w:cs="Arial"/>
        </w:rPr>
        <w:t xml:space="preserve"> </w:t>
      </w:r>
      <w:r w:rsidRPr="00DF2BBB">
        <w:rPr>
          <w:rFonts w:eastAsia="Times New Roman" w:cs="Arial"/>
          <w:b/>
          <w:bCs/>
        </w:rPr>
        <w:t>that evidenced significant social loses due to</w:t>
      </w:r>
      <w:r w:rsidRPr="00DF2BBB">
        <w:rPr>
          <w:rFonts w:eastAsia="Times New Roman" w:cs="Arial"/>
        </w:rPr>
        <w:t xml:space="preserve"> </w:t>
      </w:r>
      <w:r w:rsidRPr="00DF2BBB">
        <w:rPr>
          <w:rFonts w:eastAsia="Times New Roman" w:cs="Arial"/>
          <w:b/>
          <w:bCs/>
        </w:rPr>
        <w:t>"...these powerful trends..." now represent that he and seemingly co-author, Henry Ergas, had grossly exaggerated their below described concerns in their seminal 2009 research paper?</w:t>
      </w:r>
    </w:p>
    <w:p w:rsidR="00DF2BBB" w:rsidRPr="00DF2BBB" w:rsidRDefault="00DF2BBB" w:rsidP="00DF2BBB">
      <w:pPr>
        <w:numPr>
          <w:ilvl w:val="0"/>
          <w:numId w:val="1"/>
        </w:numPr>
        <w:spacing w:before="60" w:after="60" w:line="240" w:lineRule="auto"/>
        <w:rPr>
          <w:rFonts w:eastAsia="Times New Roman" w:cs="Arial"/>
        </w:rPr>
      </w:pPr>
      <w:r w:rsidRPr="00DF2BBB">
        <w:rPr>
          <w:rFonts w:eastAsia="Times New Roman" w:cs="Arial"/>
          <w:b/>
          <w:bCs/>
        </w:rPr>
        <w:t xml:space="preserve">In view of the horrendous fiscal waste by both the six States and also the Commonwealth since that 2009 prediction, why didn't the Prime Minister followed </w:t>
      </w:r>
      <w:proofErr w:type="spellStart"/>
      <w:r w:rsidRPr="00DF2BBB">
        <w:rPr>
          <w:rFonts w:eastAsia="Times New Roman" w:cs="Arial"/>
          <w:b/>
          <w:bCs/>
        </w:rPr>
        <w:t>Messrs</w:t>
      </w:r>
      <w:proofErr w:type="spellEnd"/>
      <w:r w:rsidRPr="00DF2BBB">
        <w:rPr>
          <w:rFonts w:eastAsia="Times New Roman" w:cs="Arial"/>
          <w:b/>
          <w:bCs/>
        </w:rPr>
        <w:t xml:space="preserve"> Ergas &amp; Robson's advice and appoint the Commonwealth Productivity Commission to audit, </w:t>
      </w:r>
      <w:r w:rsidRPr="00DF2BBB">
        <w:rPr>
          <w:rFonts w:eastAsia="Times New Roman" w:cs="Arial"/>
          <w:b/>
          <w:bCs/>
          <w:i/>
          <w:iCs/>
        </w:rPr>
        <w:t>at arm's length</w:t>
      </w:r>
      <w:r w:rsidRPr="00DF2BBB">
        <w:rPr>
          <w:rFonts w:eastAsia="Times New Roman" w:cs="Arial"/>
          <w:b/>
          <w:bCs/>
        </w:rPr>
        <w:t xml:space="preserve">, all future </w:t>
      </w:r>
      <w:hyperlink r:id="rId30" w:history="1">
        <w:r w:rsidRPr="00787A2E">
          <w:rPr>
            <w:rFonts w:eastAsia="Times New Roman" w:cs="Arial"/>
            <w:b/>
            <w:bCs/>
            <w:color w:val="096DD2"/>
          </w:rPr>
          <w:t>Conforming Cost-Benefit Analysis</w:t>
        </w:r>
      </w:hyperlink>
      <w:r w:rsidRPr="00DF2BBB">
        <w:rPr>
          <w:rFonts w:eastAsia="Times New Roman" w:cs="Arial"/>
          <w:b/>
          <w:bCs/>
        </w:rPr>
        <w:t xml:space="preserve"> for major infrastructure projects?  Why didn't the Writer receive a response from the </w:t>
      </w:r>
      <w:r w:rsidR="008C7303">
        <w:rPr>
          <w:rFonts w:eastAsia="Times New Roman" w:cs="Arial"/>
          <w:b/>
          <w:bCs/>
        </w:rPr>
        <w:br/>
      </w:r>
      <w:r w:rsidRPr="00DF2BBB">
        <w:rPr>
          <w:rFonts w:eastAsia="Times New Roman" w:cs="Arial"/>
          <w:b/>
          <w:bCs/>
        </w:rPr>
        <w:t xml:space="preserve">Prime Minister's Office to his request </w:t>
      </w:r>
      <w:hyperlink r:id="rId31" w:history="1">
        <w:r w:rsidRPr="00787A2E">
          <w:rPr>
            <w:rFonts w:eastAsia="Times New Roman" w:cs="Arial"/>
            <w:b/>
            <w:bCs/>
          </w:rPr>
          <w:t>Letter to the Prime Minister dated 20 Jan 2023</w:t>
        </w:r>
      </w:hyperlink>
      <w:r w:rsidRPr="00DF2BBB">
        <w:rPr>
          <w:rFonts w:eastAsia="Times New Roman" w:cs="Arial"/>
          <w:b/>
          <w:bCs/>
        </w:rPr>
        <w:t xml:space="preserve"> that chronicled </w:t>
      </w:r>
      <w:r w:rsidRPr="00DF2BBB">
        <w:rPr>
          <w:rFonts w:eastAsia="Times New Roman" w:cs="Arial"/>
          <w:b/>
          <w:bCs/>
          <w:color w:val="FF0000"/>
        </w:rPr>
        <w:t>'</w:t>
      </w:r>
      <w:hyperlink r:id="rId32" w:history="1">
        <w:r w:rsidRPr="00787A2E">
          <w:rPr>
            <w:rFonts w:eastAsia="Times New Roman" w:cs="Arial"/>
            <w:b/>
            <w:bCs/>
            <w:color w:val="FF0000"/>
          </w:rPr>
          <w:t>16 Reasons</w:t>
        </w:r>
      </w:hyperlink>
      <w:r w:rsidRPr="00DF2BBB">
        <w:rPr>
          <w:rFonts w:eastAsia="Times New Roman" w:cs="Arial"/>
          <w:b/>
          <w:bCs/>
          <w:color w:val="FF0000"/>
        </w:rPr>
        <w:t>'</w:t>
      </w:r>
      <w:r w:rsidRPr="00DF2BBB">
        <w:rPr>
          <w:rFonts w:eastAsia="Times New Roman" w:cs="Arial"/>
          <w:b/>
          <w:bCs/>
        </w:rPr>
        <w:t xml:space="preserve"> to appoint the productivity Commission to audit </w:t>
      </w:r>
      <w:r w:rsidRPr="00DF2BBB">
        <w:rPr>
          <w:rFonts w:eastAsia="Times New Roman" w:cs="Arial"/>
          <w:b/>
          <w:bCs/>
          <w:i/>
          <w:iCs/>
        </w:rPr>
        <w:t>at arm's length</w:t>
      </w:r>
      <w:r w:rsidRPr="00DF2BBB">
        <w:rPr>
          <w:rFonts w:eastAsia="Times New Roman" w:cs="Arial"/>
          <w:b/>
          <w:bCs/>
        </w:rPr>
        <w:t xml:space="preserve"> where the six States sought to expend </w:t>
      </w:r>
      <w:hyperlink r:id="rId33" w:history="1">
        <w:r w:rsidRPr="00787A2E">
          <w:rPr>
            <w:rFonts w:eastAsia="Times New Roman" w:cs="Arial"/>
            <w:b/>
            <w:bCs/>
          </w:rPr>
          <w:t>the 46% funded by the Commonwealth Govt</w:t>
        </w:r>
      </w:hyperlink>
      <w:r w:rsidRPr="00DF2BBB">
        <w:rPr>
          <w:rFonts w:eastAsia="Times New Roman" w:cs="Arial"/>
          <w:b/>
          <w:bCs/>
        </w:rPr>
        <w:t>.</w:t>
      </w:r>
    </w:p>
    <w:p w:rsidR="00DF2BBB" w:rsidRPr="00DF2BBB" w:rsidRDefault="00A4339C" w:rsidP="00DF2BBB">
      <w:pPr>
        <w:numPr>
          <w:ilvl w:val="0"/>
          <w:numId w:val="1"/>
        </w:numPr>
        <w:spacing w:before="60" w:after="60" w:line="240" w:lineRule="auto"/>
        <w:rPr>
          <w:rFonts w:eastAsia="Times New Roman" w:cs="Arial"/>
        </w:rPr>
      </w:pPr>
      <w:hyperlink r:id="rId34" w:history="1">
        <w:r w:rsidR="00DF2BBB" w:rsidRPr="00787A2E">
          <w:rPr>
            <w:rFonts w:eastAsia="Times New Roman" w:cs="Arial"/>
            <w:b/>
            <w:bCs/>
          </w:rPr>
          <w:t>Federal Infrastructure Minister, Catherine King</w:t>
        </w:r>
      </w:hyperlink>
      <w:r w:rsidR="00DF2BBB" w:rsidRPr="00787A2E">
        <w:rPr>
          <w:rFonts w:eastAsia="Times New Roman" w:cs="Arial"/>
          <w:b/>
          <w:bCs/>
        </w:rPr>
        <w:t>,</w:t>
      </w:r>
      <w:r w:rsidR="00DF2BBB" w:rsidRPr="00DF2BBB">
        <w:rPr>
          <w:rFonts w:eastAsia="Times New Roman" w:cs="Arial"/>
          <w:b/>
          <w:bCs/>
        </w:rPr>
        <w:t xml:space="preserve"> </w:t>
      </w:r>
      <w:hyperlink r:id="rId35" w:history="1">
        <w:r w:rsidR="00DF2BBB" w:rsidRPr="00787A2E">
          <w:rPr>
            <w:rFonts w:eastAsia="Times New Roman" w:cs="Arial"/>
            <w:b/>
            <w:bCs/>
            <w:color w:val="0000FF"/>
          </w:rPr>
          <w:t xml:space="preserve">recently said on ABC Radio National that the investment pipeline, </w:t>
        </w:r>
        <w:r w:rsidR="00DF2BBB" w:rsidRPr="00787A2E">
          <w:rPr>
            <w:rFonts w:eastAsia="Times New Roman" w:cs="Arial"/>
            <w:b/>
            <w:bCs/>
            <w:color w:val="0000FF"/>
            <w:shd w:val="clear" w:color="auto" w:fill="FFFFFF"/>
          </w:rPr>
          <w:t xml:space="preserve">which had increased from 150 to 800 projects under the </w:t>
        </w:r>
        <w:r w:rsidR="00DF2BBB" w:rsidRPr="00787A2E">
          <w:rPr>
            <w:rFonts w:eastAsia="Times New Roman" w:cs="Arial"/>
            <w:b/>
            <w:bCs/>
            <w:color w:val="0000FF"/>
            <w:shd w:val="clear" w:color="auto" w:fill="FFFFFF"/>
          </w:rPr>
          <w:lastRenderedPageBreak/>
          <w:t xml:space="preserve">previous government, had not been managed well. </w:t>
        </w:r>
      </w:hyperlink>
      <w:hyperlink r:id="rId36" w:history="1">
        <w:r w:rsidR="00DF2BBB" w:rsidRPr="00787A2E">
          <w:rPr>
            <w:rFonts w:eastAsia="Times New Roman" w:cs="Arial"/>
            <w:b/>
            <w:bCs/>
            <w:color w:val="0000FF"/>
          </w:rPr>
          <w:t>"It is simply just not sustainable for the pipeline to continue the way that it is after a decade of being used for political purposes....</w:t>
        </w:r>
      </w:hyperlink>
      <w:r w:rsidR="00DF2BBB" w:rsidRPr="00DF2BBB">
        <w:rPr>
          <w:rFonts w:eastAsia="Times New Roman" w:cs="Arial"/>
          <w:color w:val="000000"/>
        </w:rPr>
        <w:t xml:space="preserve">" </w:t>
      </w:r>
    </w:p>
    <w:p w:rsidR="00DF2BBB" w:rsidRPr="00F453B9" w:rsidRDefault="00A4339C" w:rsidP="00DF2BBB">
      <w:pPr>
        <w:numPr>
          <w:ilvl w:val="0"/>
          <w:numId w:val="1"/>
        </w:numPr>
        <w:spacing w:before="60" w:after="60" w:line="240" w:lineRule="auto"/>
        <w:rPr>
          <w:rFonts w:eastAsia="Times New Roman" w:cs="Arial"/>
        </w:rPr>
      </w:pPr>
      <w:hyperlink r:id="rId37" w:history="1">
        <w:r w:rsidR="00DF2BBB" w:rsidRPr="00DF2BBB">
          <w:rPr>
            <w:rFonts w:ascii="Georgia" w:eastAsia="Times New Roman" w:hAnsi="Georgia"/>
            <w:b/>
            <w:bCs/>
            <w:color w:val="0000FF"/>
            <w:shd w:val="clear" w:color="auto" w:fill="FFFFFF"/>
          </w:rPr>
          <w:t xml:space="preserve">The NSW budget deficit is on track to widen to almost $2 billion by 2026-27, according to a Treasury warning handed to the </w:t>
        </w:r>
        <w:proofErr w:type="spellStart"/>
        <w:r w:rsidR="00DF2BBB" w:rsidRPr="00DF2BBB">
          <w:rPr>
            <w:rFonts w:ascii="Georgia" w:eastAsia="Times New Roman" w:hAnsi="Georgia"/>
            <w:b/>
            <w:bCs/>
            <w:color w:val="0000FF"/>
            <w:shd w:val="clear" w:color="auto" w:fill="FFFFFF"/>
          </w:rPr>
          <w:t>Minns</w:t>
        </w:r>
        <w:proofErr w:type="spellEnd"/>
        <w:r w:rsidR="00DF2BBB" w:rsidRPr="00DF2BBB">
          <w:rPr>
            <w:rFonts w:ascii="Georgia" w:eastAsia="Times New Roman" w:hAnsi="Georgia"/>
            <w:b/>
            <w:bCs/>
            <w:color w:val="0000FF"/>
            <w:shd w:val="clear" w:color="auto" w:fill="FFFFFF"/>
          </w:rPr>
          <w:t xml:space="preserve"> Labor government as it weighs up how to rein in spending in its first budget next month</w:t>
        </w:r>
      </w:hyperlink>
      <w:r w:rsidR="00DF2BBB" w:rsidRPr="00F453B9">
        <w:rPr>
          <w:rFonts w:eastAsia="Times New Roman" w:cs="Arial"/>
          <w:b/>
          <w:bCs/>
          <w:color w:val="111111"/>
          <w:shd w:val="clear" w:color="auto" w:fill="FFFFFF"/>
        </w:rPr>
        <w:t>.</w:t>
      </w:r>
      <w:r w:rsidR="00DF2BBB" w:rsidRPr="00F453B9">
        <w:rPr>
          <w:rFonts w:eastAsia="Times New Roman" w:cs="Arial"/>
          <w:color w:val="111111"/>
          <w:shd w:val="clear" w:color="auto" w:fill="FFFFFF"/>
        </w:rPr>
        <w:t xml:space="preserve"> - </w:t>
      </w:r>
      <w:r w:rsidR="00DF2BBB" w:rsidRPr="00F453B9">
        <w:rPr>
          <w:rFonts w:eastAsia="Times New Roman" w:cs="Arial"/>
        </w:rPr>
        <w:t>AFR</w:t>
      </w:r>
      <w:r w:rsidR="00DF2BBB" w:rsidRPr="00F453B9">
        <w:rPr>
          <w:rFonts w:eastAsia="Times New Roman" w:cs="Arial"/>
          <w:color w:val="111111"/>
          <w:shd w:val="clear" w:color="auto" w:fill="FFFFFF"/>
        </w:rPr>
        <w:t xml:space="preserve"> </w:t>
      </w:r>
      <w:r w:rsidR="00DF2BBB" w:rsidRPr="00F453B9">
        <w:rPr>
          <w:rFonts w:eastAsia="Times New Roman" w:cs="Arial"/>
          <w:color w:val="111111"/>
          <w:sz w:val="27"/>
          <w:szCs w:val="27"/>
          <w:shd w:val="clear" w:color="auto" w:fill="FFFFFF"/>
        </w:rPr>
        <w:t xml:space="preserve">- </w:t>
      </w:r>
      <w:r w:rsidR="00F453B9">
        <w:rPr>
          <w:rFonts w:eastAsia="Times New Roman" w:cs="Arial"/>
        </w:rPr>
        <w:t>24 Aug ‘</w:t>
      </w:r>
      <w:r w:rsidR="00DF2BBB" w:rsidRPr="00F453B9">
        <w:rPr>
          <w:rFonts w:eastAsia="Times New Roman" w:cs="Arial"/>
        </w:rPr>
        <w:t>23</w:t>
      </w:r>
    </w:p>
    <w:p w:rsidR="00DF2BBB" w:rsidRPr="00DF2BBB" w:rsidRDefault="00A4339C" w:rsidP="00787A2E">
      <w:pPr>
        <w:numPr>
          <w:ilvl w:val="0"/>
          <w:numId w:val="1"/>
        </w:numPr>
        <w:shd w:val="clear" w:color="auto" w:fill="FFFFFF"/>
        <w:spacing w:before="60" w:after="60" w:line="240" w:lineRule="auto"/>
        <w:textAlignment w:val="baseline"/>
        <w:outlineLvl w:val="0"/>
        <w:rPr>
          <w:rFonts w:ascii="Cambria" w:eastAsia="Times New Roman" w:hAnsi="Cambria"/>
          <w:b/>
          <w:bCs/>
          <w:kern w:val="36"/>
          <w:sz w:val="26"/>
          <w:szCs w:val="26"/>
        </w:rPr>
      </w:pPr>
      <w:hyperlink r:id="rId38" w:history="1">
        <w:r w:rsidR="00DF2BBB" w:rsidRPr="00DF2BBB">
          <w:rPr>
            <w:rFonts w:ascii="Cambria" w:eastAsia="Times New Roman" w:hAnsi="Cambria"/>
            <w:b/>
            <w:bCs/>
            <w:color w:val="0000FF"/>
            <w:kern w:val="36"/>
            <w:sz w:val="26"/>
            <w:szCs w:val="26"/>
          </w:rPr>
          <w:t>Taxes up, debt rising: Victoria’s finances are teetering above an abyss</w:t>
        </w:r>
      </w:hyperlink>
      <w:r w:rsidR="00DF2BBB" w:rsidRPr="00DF2BBB">
        <w:rPr>
          <w:rFonts w:ascii="Cambria" w:eastAsia="Times New Roman" w:hAnsi="Cambria"/>
          <w:b/>
          <w:bCs/>
          <w:kern w:val="36"/>
          <w:sz w:val="26"/>
          <w:szCs w:val="26"/>
        </w:rPr>
        <w:t xml:space="preserve"> </w:t>
      </w:r>
      <w:r w:rsidR="00DF2BBB" w:rsidRPr="00DF2BBB">
        <w:rPr>
          <w:rFonts w:eastAsia="Times New Roman" w:cs="Arial"/>
          <w:kern w:val="36"/>
          <w:sz w:val="26"/>
          <w:szCs w:val="26"/>
        </w:rPr>
        <w:t xml:space="preserve">- The Age </w:t>
      </w:r>
      <w:r w:rsidR="00F453B9">
        <w:rPr>
          <w:rFonts w:eastAsia="Times New Roman" w:cs="Arial"/>
          <w:kern w:val="36"/>
          <w:sz w:val="26"/>
          <w:szCs w:val="26"/>
        </w:rPr>
        <w:t>–</w:t>
      </w:r>
      <w:r w:rsidR="00DF2BBB" w:rsidRPr="00DF2BBB">
        <w:rPr>
          <w:rFonts w:eastAsia="Times New Roman" w:cs="Arial"/>
          <w:kern w:val="36"/>
          <w:sz w:val="26"/>
          <w:szCs w:val="26"/>
        </w:rPr>
        <w:t xml:space="preserve"> 23</w:t>
      </w:r>
      <w:r w:rsidR="00F453B9">
        <w:rPr>
          <w:rFonts w:eastAsia="Times New Roman" w:cs="Arial"/>
          <w:kern w:val="36"/>
          <w:sz w:val="26"/>
          <w:szCs w:val="26"/>
        </w:rPr>
        <w:t> </w:t>
      </w:r>
      <w:r w:rsidR="00DF2BBB" w:rsidRPr="00DF2BBB">
        <w:rPr>
          <w:rFonts w:eastAsia="Times New Roman" w:cs="Arial"/>
          <w:kern w:val="36"/>
          <w:sz w:val="26"/>
          <w:szCs w:val="26"/>
        </w:rPr>
        <w:t>May 23</w:t>
      </w:r>
    </w:p>
    <w:p w:rsidR="00DF2BBB" w:rsidRPr="00F453B9" w:rsidRDefault="00DF2BBB" w:rsidP="00DF2BBB">
      <w:pPr>
        <w:spacing w:after="30" w:line="240" w:lineRule="auto"/>
        <w:rPr>
          <w:rFonts w:eastAsia="Times New Roman" w:cs="Arial"/>
        </w:rPr>
      </w:pPr>
      <w:r w:rsidRPr="00995083">
        <w:rPr>
          <w:rFonts w:eastAsia="Times New Roman" w:cs="Arial"/>
          <w:b/>
          <w:bCs/>
          <w:color w:val="800000"/>
        </w:rPr>
        <w:t>QUESTION TO ROSS GITTINS, OR ANY OTHER 'SMH' OR 'THE AGE' JOURNALIST</w:t>
      </w:r>
      <w:r w:rsidRPr="00995083">
        <w:rPr>
          <w:rFonts w:eastAsia="Times New Roman" w:cs="Arial"/>
          <w:b/>
          <w:bCs/>
          <w:color w:val="800000"/>
        </w:rPr>
        <w:br/>
      </w:r>
      <w:r w:rsidRPr="00F453B9">
        <w:rPr>
          <w:rFonts w:eastAsia="Times New Roman" w:cs="Arial"/>
          <w:b/>
          <w:bCs/>
        </w:rPr>
        <w:t xml:space="preserve">Do you know someone with an understanding of </w:t>
      </w:r>
      <w:hyperlink r:id="rId39" w:history="1">
        <w:r w:rsidRPr="00F453B9">
          <w:rPr>
            <w:rFonts w:eastAsia="Times New Roman" w:cs="Arial"/>
            <w:b/>
            <w:bCs/>
            <w:color w:val="0000FF"/>
          </w:rPr>
          <w:t>Australia's Constitution</w:t>
        </w:r>
      </w:hyperlink>
      <w:r w:rsidRPr="00F453B9">
        <w:rPr>
          <w:rFonts w:eastAsia="Times New Roman" w:cs="Arial"/>
          <w:b/>
          <w:bCs/>
        </w:rPr>
        <w:t xml:space="preserve"> (a Constitutional lawyer), in particular the following four Sections, that would earnestly like a halt to the rampant waste of our six States' </w:t>
      </w:r>
      <w:hyperlink r:id="rId40" w:history="1">
        <w:r w:rsidRPr="00F453B9">
          <w:rPr>
            <w:rFonts w:eastAsia="Times New Roman" w:cs="Arial"/>
            <w:b/>
            <w:bCs/>
            <w:i/>
            <w:iCs/>
            <w:color w:val="0000FF"/>
          </w:rPr>
          <w:t>Public Purse</w:t>
        </w:r>
      </w:hyperlink>
      <w:r w:rsidRPr="00F453B9">
        <w:rPr>
          <w:rFonts w:eastAsia="Times New Roman" w:cs="Arial"/>
          <w:b/>
          <w:bCs/>
          <w:i/>
          <w:iCs/>
        </w:rPr>
        <w:t xml:space="preserve"> </w:t>
      </w:r>
      <w:r w:rsidRPr="00F453B9">
        <w:rPr>
          <w:rFonts w:eastAsia="Times New Roman" w:cs="Arial"/>
          <w:b/>
          <w:bCs/>
        </w:rPr>
        <w:t xml:space="preserve">on predominately un-costed rail infrastructure projects, too often prompted by </w:t>
      </w:r>
      <w:hyperlink r:id="rId41" w:history="1">
        <w:r w:rsidRPr="00F453B9">
          <w:rPr>
            <w:rFonts w:eastAsia="Times New Roman" w:cs="Arial"/>
            <w:b/>
            <w:bCs/>
            <w:i/>
            <w:iCs/>
            <w:color w:val="0000FF"/>
            <w:sz w:val="26"/>
            <w:szCs w:val="26"/>
          </w:rPr>
          <w:t>pork-barreling</w:t>
        </w:r>
      </w:hyperlink>
      <w:r w:rsidRPr="00F453B9">
        <w:rPr>
          <w:rFonts w:eastAsia="Times New Roman" w:cs="Arial"/>
          <w:b/>
          <w:bCs/>
          <w:sz w:val="26"/>
          <w:szCs w:val="26"/>
        </w:rPr>
        <w:t xml:space="preserve"> /</w:t>
      </w:r>
      <w:r w:rsidRPr="00F453B9">
        <w:rPr>
          <w:rFonts w:eastAsia="Times New Roman" w:cs="Arial"/>
          <w:b/>
          <w:bCs/>
          <w:color w:val="555555"/>
          <w:sz w:val="26"/>
          <w:szCs w:val="26"/>
        </w:rPr>
        <w:t xml:space="preserve"> </w:t>
      </w:r>
      <w:hyperlink r:id="rId42" w:history="1">
        <w:r w:rsidRPr="00F453B9">
          <w:rPr>
            <w:rFonts w:eastAsia="Times New Roman" w:cs="Arial"/>
            <w:b/>
            <w:bCs/>
            <w:color w:val="4472C4"/>
            <w:sz w:val="26"/>
            <w:szCs w:val="26"/>
          </w:rPr>
          <w:t>grey crime</w:t>
        </w:r>
      </w:hyperlink>
      <w:r w:rsidRPr="00F453B9">
        <w:rPr>
          <w:rFonts w:eastAsia="Times New Roman" w:cs="Arial"/>
          <w:b/>
          <w:bCs/>
          <w:color w:val="4472C4"/>
          <w:sz w:val="26"/>
          <w:szCs w:val="26"/>
        </w:rPr>
        <w:t>?</w:t>
      </w:r>
      <w:r w:rsidRPr="00F453B9">
        <w:rPr>
          <w:rFonts w:eastAsia="Times New Roman" w:cs="Arial"/>
          <w:b/>
          <w:bCs/>
          <w:color w:val="555555"/>
          <w:sz w:val="26"/>
          <w:szCs w:val="26"/>
        </w:rPr>
        <w:t xml:space="preserve"> </w:t>
      </w:r>
      <w:r w:rsidRPr="00F453B9">
        <w:rPr>
          <w:rFonts w:eastAsia="Times New Roman" w:cs="Arial"/>
          <w:b/>
          <w:bCs/>
          <w:i/>
          <w:iCs/>
        </w:rPr>
        <w:t xml:space="preserve">- </w:t>
      </w:r>
      <w:r w:rsidRPr="00F453B9">
        <w:rPr>
          <w:rFonts w:eastAsia="Times New Roman" w:cs="Arial"/>
          <w:b/>
          <w:bCs/>
        </w:rPr>
        <w:t xml:space="preserve">chronicled in </w:t>
      </w:r>
      <w:hyperlink r:id="rId43" w:history="1">
        <w:r w:rsidRPr="00F453B9">
          <w:rPr>
            <w:rFonts w:eastAsia="Times New Roman" w:cs="Arial"/>
            <w:b/>
            <w:bCs/>
            <w:color w:val="4472C4"/>
          </w:rPr>
          <w:t>Annexure A</w:t>
        </w:r>
      </w:hyperlink>
    </w:p>
    <w:p w:rsidR="00DF2BBB" w:rsidRPr="00F453B9" w:rsidRDefault="00DF2BBB" w:rsidP="00DF2BBB">
      <w:pPr>
        <w:spacing w:before="90" w:after="0" w:line="240" w:lineRule="auto"/>
        <w:rPr>
          <w:rFonts w:eastAsia="Times New Roman" w:cs="Arial"/>
        </w:rPr>
      </w:pPr>
      <w:r w:rsidRPr="00F453B9">
        <w:rPr>
          <w:rFonts w:eastAsia="Times New Roman" w:cs="Arial"/>
          <w:b/>
          <w:bCs/>
          <w:sz w:val="26"/>
          <w:szCs w:val="26"/>
        </w:rPr>
        <w:t xml:space="preserve">This </w:t>
      </w:r>
      <w:hyperlink r:id="rId44" w:history="1">
        <w:r w:rsidRPr="00F453B9">
          <w:rPr>
            <w:rFonts w:eastAsia="Times New Roman" w:cs="Arial"/>
            <w:b/>
            <w:bCs/>
            <w:color w:val="0563C1"/>
          </w:rPr>
          <w:t>Writer</w:t>
        </w:r>
      </w:hyperlink>
      <w:r w:rsidRPr="00F453B9">
        <w:rPr>
          <w:rFonts w:eastAsia="Times New Roman" w:cs="Arial"/>
          <w:b/>
          <w:bCs/>
          <w:sz w:val="26"/>
          <w:szCs w:val="26"/>
        </w:rPr>
        <w:t xml:space="preserve"> believes that the below four sections of the Australian Constitution obligate the Commonwealth Govt. to legislate to thereby enact tangible audit protocols to ensure that our six States are not further wasteful of the </w:t>
      </w:r>
      <w:hyperlink r:id="rId45" w:history="1">
        <w:r w:rsidRPr="00F453B9">
          <w:rPr>
            <w:rFonts w:eastAsia="Times New Roman" w:cs="Arial"/>
            <w:b/>
            <w:bCs/>
            <w:color w:val="0563C1"/>
          </w:rPr>
          <w:t xml:space="preserve">46% </w:t>
        </w:r>
        <w:r w:rsidRPr="00F453B9">
          <w:rPr>
            <w:rFonts w:eastAsia="Times New Roman" w:cs="Arial"/>
            <w:b/>
            <w:bCs/>
            <w:i/>
            <w:iCs/>
            <w:color w:val="0563C1"/>
          </w:rPr>
          <w:t>circa</w:t>
        </w:r>
        <w:r w:rsidRPr="00F453B9">
          <w:rPr>
            <w:rFonts w:eastAsia="Times New Roman" w:cs="Arial"/>
            <w:b/>
            <w:bCs/>
            <w:color w:val="0563C1"/>
          </w:rPr>
          <w:t xml:space="preserve"> of Australia’s six States annual revenue expenditure</w:t>
        </w:r>
      </w:hyperlink>
      <w:r w:rsidRPr="00F453B9">
        <w:rPr>
          <w:rFonts w:eastAsia="Times New Roman" w:cs="Arial"/>
          <w:b/>
          <w:bCs/>
        </w:rPr>
        <w:t xml:space="preserve"> </w:t>
      </w:r>
      <w:r w:rsidRPr="00F453B9">
        <w:rPr>
          <w:rFonts w:eastAsia="Times New Roman" w:cs="Arial"/>
          <w:b/>
          <w:bCs/>
          <w:sz w:val="26"/>
          <w:szCs w:val="26"/>
        </w:rPr>
        <w:t>from the Commonwealth Govt.</w:t>
      </w:r>
    </w:p>
    <w:p w:rsidR="00DF2BBB" w:rsidRPr="00DF2BBB" w:rsidRDefault="00A4339C" w:rsidP="00F453B9">
      <w:pPr>
        <w:spacing w:after="0" w:line="240" w:lineRule="auto"/>
        <w:ind w:left="720"/>
        <w:rPr>
          <w:rFonts w:ascii="Times New Roman" w:eastAsia="Times New Roman" w:hAnsi="Times New Roman"/>
        </w:rPr>
      </w:pPr>
      <w:hyperlink r:id="rId46" w:history="1">
        <w:r w:rsidR="00DF2BBB" w:rsidRPr="00DF2BBB">
          <w:rPr>
            <w:rFonts w:ascii="Cambria" w:eastAsia="Times New Roman" w:hAnsi="Cambria"/>
            <w:b/>
            <w:bCs/>
            <w:color w:val="0000FF"/>
            <w:sz w:val="26"/>
            <w:szCs w:val="26"/>
            <w:u w:val="single"/>
          </w:rPr>
          <w:t>SECT 51.  Legislative powers of the Parliament</w:t>
        </w:r>
      </w:hyperlink>
    </w:p>
    <w:p w:rsidR="00DF2BBB" w:rsidRPr="00DF2BBB" w:rsidRDefault="00DF2BBB" w:rsidP="00F453B9">
      <w:pPr>
        <w:spacing w:after="15" w:line="240" w:lineRule="auto"/>
        <w:ind w:left="720"/>
        <w:rPr>
          <w:rFonts w:ascii="Times New Roman" w:eastAsia="Times New Roman" w:hAnsi="Times New Roman"/>
        </w:rPr>
      </w:pPr>
      <w:r w:rsidRPr="00DF2BBB">
        <w:rPr>
          <w:rFonts w:ascii="Cambria" w:eastAsia="Times New Roman" w:hAnsi="Cambria"/>
          <w:sz w:val="26"/>
          <w:szCs w:val="26"/>
        </w:rPr>
        <w:t>The Parliament shall, subject to this Constitution, have power</w:t>
      </w:r>
      <w:hyperlink r:id="rId47" w:anchor="note-12" w:history="1">
        <w:r w:rsidRPr="00DF2BBB">
          <w:rPr>
            <w:rFonts w:ascii="Cambria" w:eastAsia="Times New Roman" w:hAnsi="Cambria"/>
            <w:b/>
            <w:bCs/>
            <w:color w:val="0000FF"/>
            <w:u w:val="single"/>
            <w:vertAlign w:val="superscript"/>
          </w:rPr>
          <w:t>12</w:t>
        </w:r>
      </w:hyperlink>
      <w:r w:rsidRPr="00DF2BBB">
        <w:rPr>
          <w:rFonts w:ascii="Cambria" w:eastAsia="Times New Roman" w:hAnsi="Cambria"/>
          <w:sz w:val="26"/>
          <w:szCs w:val="26"/>
        </w:rPr>
        <w:t xml:space="preserve"> </w:t>
      </w:r>
      <w:r w:rsidRPr="00DF2BBB">
        <w:rPr>
          <w:rFonts w:ascii="Cambria" w:eastAsia="Times New Roman" w:hAnsi="Cambria"/>
          <w:b/>
          <w:bCs/>
          <w:sz w:val="26"/>
          <w:szCs w:val="26"/>
        </w:rPr>
        <w:t>to make laws for the peace, order, and good government of the Commonwealth with respect to</w:t>
      </w:r>
      <w:r w:rsidRPr="00DF2BBB">
        <w:rPr>
          <w:rFonts w:ascii="Cambria" w:eastAsia="Times New Roman" w:hAnsi="Cambria"/>
          <w:sz w:val="26"/>
          <w:szCs w:val="26"/>
        </w:rPr>
        <w:t>:</w:t>
      </w:r>
    </w:p>
    <w:p w:rsidR="00DF2BBB" w:rsidRPr="00DF2BBB" w:rsidRDefault="00DF2BBB" w:rsidP="00F453B9">
      <w:pPr>
        <w:spacing w:before="30" w:after="30" w:line="240" w:lineRule="auto"/>
        <w:ind w:left="720"/>
        <w:rPr>
          <w:rFonts w:ascii="Times New Roman" w:eastAsia="Times New Roman" w:hAnsi="Times New Roman"/>
        </w:rPr>
      </w:pPr>
      <w:r w:rsidRPr="00DF2BBB">
        <w:rPr>
          <w:rFonts w:ascii="Cambria" w:eastAsia="Times New Roman" w:hAnsi="Cambria"/>
          <w:sz w:val="26"/>
          <w:szCs w:val="26"/>
        </w:rPr>
        <w:t>(i)</w:t>
      </w:r>
      <w:r w:rsidRPr="00DF2BBB">
        <w:rPr>
          <w:rFonts w:ascii="Cambria" w:eastAsia="Times New Roman" w:hAnsi="Cambria"/>
          <w:b/>
          <w:bCs/>
          <w:sz w:val="26"/>
          <w:szCs w:val="26"/>
        </w:rPr>
        <w:t xml:space="preserve">  </w:t>
      </w:r>
      <w:r w:rsidRPr="00DF2BBB">
        <w:rPr>
          <w:rFonts w:ascii="Cambria" w:eastAsia="Times New Roman" w:hAnsi="Cambria"/>
          <w:sz w:val="26"/>
          <w:szCs w:val="26"/>
        </w:rPr>
        <w:t xml:space="preserve">         </w:t>
      </w:r>
      <w:proofErr w:type="gramStart"/>
      <w:r w:rsidRPr="00DF2BBB">
        <w:rPr>
          <w:rFonts w:ascii="Cambria" w:eastAsia="Times New Roman" w:hAnsi="Cambria"/>
          <w:sz w:val="26"/>
          <w:szCs w:val="26"/>
        </w:rPr>
        <w:t>trade</w:t>
      </w:r>
      <w:proofErr w:type="gramEnd"/>
      <w:r w:rsidRPr="00DF2BBB">
        <w:rPr>
          <w:rFonts w:ascii="Cambria" w:eastAsia="Times New Roman" w:hAnsi="Cambria"/>
          <w:sz w:val="26"/>
          <w:szCs w:val="26"/>
        </w:rPr>
        <w:t xml:space="preserve"> and </w:t>
      </w:r>
      <w:r w:rsidRPr="00DF2BBB">
        <w:rPr>
          <w:rFonts w:ascii="Cambria" w:eastAsia="Times New Roman" w:hAnsi="Cambria"/>
          <w:b/>
          <w:bCs/>
          <w:sz w:val="26"/>
          <w:szCs w:val="26"/>
        </w:rPr>
        <w:t>commerce with other countries, and among the States;</w:t>
      </w:r>
    </w:p>
    <w:p w:rsidR="00DF2BBB" w:rsidRPr="00DF2BBB" w:rsidRDefault="00DF2BBB" w:rsidP="00F453B9">
      <w:pPr>
        <w:spacing w:before="30" w:after="30" w:line="240" w:lineRule="auto"/>
        <w:ind w:left="720"/>
        <w:rPr>
          <w:rFonts w:ascii="Times New Roman" w:eastAsia="Times New Roman" w:hAnsi="Times New Roman"/>
        </w:rPr>
      </w:pPr>
      <w:r w:rsidRPr="00DF2BBB">
        <w:rPr>
          <w:rFonts w:ascii="Cambria" w:eastAsia="Times New Roman" w:hAnsi="Cambria"/>
          <w:sz w:val="26"/>
          <w:szCs w:val="26"/>
        </w:rPr>
        <w:t>(xxxiv)</w:t>
      </w:r>
      <w:r w:rsidRPr="00DF2BBB">
        <w:rPr>
          <w:rFonts w:ascii="Cambria" w:eastAsia="Times New Roman" w:hAnsi="Cambria"/>
          <w:b/>
          <w:bCs/>
          <w:sz w:val="26"/>
          <w:szCs w:val="26"/>
        </w:rPr>
        <w:t xml:space="preserve">  </w:t>
      </w:r>
      <w:proofErr w:type="gramStart"/>
      <w:r w:rsidRPr="00DF2BBB">
        <w:rPr>
          <w:rFonts w:ascii="Cambria" w:eastAsia="Times New Roman" w:hAnsi="Cambria"/>
          <w:b/>
          <w:bCs/>
          <w:sz w:val="26"/>
          <w:szCs w:val="26"/>
        </w:rPr>
        <w:t>railway</w:t>
      </w:r>
      <w:proofErr w:type="gramEnd"/>
      <w:r w:rsidRPr="00DF2BBB">
        <w:rPr>
          <w:rFonts w:ascii="Cambria" w:eastAsia="Times New Roman" w:hAnsi="Cambria"/>
          <w:b/>
          <w:bCs/>
          <w:sz w:val="26"/>
          <w:szCs w:val="26"/>
        </w:rPr>
        <w:t xml:space="preserve"> construction and extension in any State</w:t>
      </w:r>
      <w:r w:rsidRPr="00DF2BBB">
        <w:rPr>
          <w:rFonts w:ascii="Cambria" w:eastAsia="Times New Roman" w:hAnsi="Cambria"/>
          <w:sz w:val="26"/>
          <w:szCs w:val="26"/>
        </w:rPr>
        <w:t xml:space="preserve"> with the consent of that State;</w:t>
      </w:r>
    </w:p>
    <w:p w:rsidR="00DF2BBB" w:rsidRPr="00DF2BBB" w:rsidRDefault="00A4339C" w:rsidP="00F453B9">
      <w:pPr>
        <w:shd w:val="clear" w:color="auto" w:fill="FFFFFF"/>
        <w:spacing w:before="100" w:after="15" w:line="240" w:lineRule="auto"/>
        <w:ind w:left="720"/>
        <w:rPr>
          <w:rFonts w:ascii="Times New Roman" w:eastAsia="Times New Roman" w:hAnsi="Times New Roman"/>
        </w:rPr>
      </w:pPr>
      <w:hyperlink r:id="rId48" w:history="1">
        <w:r w:rsidR="00DF2BBB" w:rsidRPr="00DF2BBB">
          <w:rPr>
            <w:rFonts w:ascii="Cambria" w:eastAsia="Times New Roman" w:hAnsi="Cambria"/>
            <w:b/>
            <w:bCs/>
            <w:color w:val="0000FF"/>
            <w:sz w:val="26"/>
            <w:szCs w:val="26"/>
            <w:u w:val="single"/>
          </w:rPr>
          <w:t xml:space="preserve">Chapter IV. Finance </w:t>
        </w:r>
        <w:proofErr w:type="gramStart"/>
        <w:r w:rsidR="00DF2BBB" w:rsidRPr="00DF2BBB">
          <w:rPr>
            <w:rFonts w:ascii="Cambria" w:eastAsia="Times New Roman" w:hAnsi="Cambria"/>
            <w:b/>
            <w:bCs/>
            <w:color w:val="0000FF"/>
            <w:sz w:val="26"/>
            <w:szCs w:val="26"/>
            <w:u w:val="single"/>
          </w:rPr>
          <w:t>And</w:t>
        </w:r>
        <w:proofErr w:type="gramEnd"/>
        <w:r w:rsidR="00DF2BBB" w:rsidRPr="00DF2BBB">
          <w:rPr>
            <w:rFonts w:ascii="Cambria" w:eastAsia="Times New Roman" w:hAnsi="Cambria"/>
            <w:b/>
            <w:bCs/>
            <w:color w:val="0000FF"/>
            <w:sz w:val="26"/>
            <w:szCs w:val="26"/>
            <w:u w:val="single"/>
          </w:rPr>
          <w:t xml:space="preserve"> Trade</w:t>
        </w:r>
      </w:hyperlink>
    </w:p>
    <w:p w:rsidR="00DF2BBB" w:rsidRPr="00DF2BBB" w:rsidRDefault="00A4339C" w:rsidP="00F453B9">
      <w:pPr>
        <w:spacing w:before="60" w:after="30" w:line="240" w:lineRule="auto"/>
        <w:ind w:left="720"/>
        <w:rPr>
          <w:rFonts w:ascii="Times New Roman" w:eastAsia="Times New Roman" w:hAnsi="Times New Roman"/>
        </w:rPr>
      </w:pPr>
      <w:hyperlink r:id="rId49" w:history="1">
        <w:r w:rsidR="00DF2BBB" w:rsidRPr="00DF2BBB">
          <w:rPr>
            <w:rFonts w:ascii="Cambria" w:eastAsia="Times New Roman" w:hAnsi="Cambria"/>
            <w:b/>
            <w:bCs/>
            <w:color w:val="0000FF"/>
            <w:sz w:val="26"/>
            <w:szCs w:val="26"/>
            <w:u w:val="single"/>
          </w:rPr>
          <w:t>SECT 96.  Financial assistance to States</w:t>
        </w:r>
      </w:hyperlink>
    </w:p>
    <w:p w:rsidR="00DF2BBB" w:rsidRPr="00DF2BBB" w:rsidRDefault="00DF2BBB" w:rsidP="00F453B9">
      <w:pPr>
        <w:spacing w:before="30" w:after="30" w:line="240" w:lineRule="auto"/>
        <w:ind w:left="720"/>
        <w:rPr>
          <w:rFonts w:ascii="Times New Roman" w:eastAsia="Times New Roman" w:hAnsi="Times New Roman"/>
        </w:rPr>
      </w:pPr>
      <w:r w:rsidRPr="00DF2BBB">
        <w:rPr>
          <w:rFonts w:ascii="Cambria" w:eastAsia="Times New Roman" w:hAnsi="Cambria"/>
          <w:sz w:val="26"/>
          <w:szCs w:val="26"/>
        </w:rPr>
        <w:t xml:space="preserve">During a period of ten years after the establishment of the Commonwealth and thereafter until the Parliament otherwise provides, </w:t>
      </w:r>
      <w:r w:rsidRPr="00DF2BBB">
        <w:rPr>
          <w:rFonts w:ascii="Cambria" w:eastAsia="Times New Roman" w:hAnsi="Cambria"/>
          <w:b/>
          <w:bCs/>
          <w:sz w:val="26"/>
          <w:szCs w:val="26"/>
        </w:rPr>
        <w:t>the Parliament may grant financial assistance to any State on such terms and conditions as the Parliament thinks fit</w:t>
      </w:r>
      <w:r w:rsidRPr="00DF2BBB">
        <w:rPr>
          <w:rFonts w:ascii="Cambria" w:eastAsia="Times New Roman" w:hAnsi="Cambria"/>
          <w:sz w:val="26"/>
          <w:szCs w:val="26"/>
        </w:rPr>
        <w:t>.</w:t>
      </w:r>
    </w:p>
    <w:p w:rsidR="00DF2BBB" w:rsidRPr="00DF2BBB" w:rsidRDefault="00A4339C" w:rsidP="00F453B9">
      <w:pPr>
        <w:spacing w:before="80" w:after="30" w:line="240" w:lineRule="auto"/>
        <w:ind w:left="720"/>
        <w:rPr>
          <w:rFonts w:ascii="Times New Roman" w:eastAsia="Times New Roman" w:hAnsi="Times New Roman"/>
        </w:rPr>
      </w:pPr>
      <w:hyperlink r:id="rId50" w:history="1">
        <w:r w:rsidR="00DF2BBB" w:rsidRPr="00DF2BBB">
          <w:rPr>
            <w:rFonts w:ascii="Cambria" w:eastAsia="Times New Roman" w:hAnsi="Cambria"/>
            <w:b/>
            <w:bCs/>
            <w:color w:val="0000FF"/>
            <w:sz w:val="26"/>
            <w:szCs w:val="26"/>
            <w:u w:val="single"/>
          </w:rPr>
          <w:t>SECT 97.  Audit</w:t>
        </w:r>
      </w:hyperlink>
    </w:p>
    <w:p w:rsidR="00DF2BBB" w:rsidRPr="00DF2BBB" w:rsidRDefault="00DF2BBB" w:rsidP="00F453B9">
      <w:pPr>
        <w:spacing w:before="30" w:after="80" w:line="240" w:lineRule="auto"/>
        <w:ind w:left="720"/>
        <w:rPr>
          <w:rFonts w:ascii="Times New Roman" w:eastAsia="Times New Roman" w:hAnsi="Times New Roman"/>
        </w:rPr>
      </w:pPr>
      <w:r w:rsidRPr="00DF2BBB">
        <w:rPr>
          <w:rFonts w:ascii="Cambria" w:eastAsia="Times New Roman" w:hAnsi="Cambria"/>
          <w:sz w:val="26"/>
          <w:szCs w:val="26"/>
        </w:rPr>
        <w:t xml:space="preserve">Until the Parliament otherwise provides, the laws in force in any Colony which has become or becomes a State with respect to the receipt of revenue and the expenditure of money on account of the Government of the Colony, </w:t>
      </w:r>
      <w:r w:rsidRPr="00DF2BBB">
        <w:rPr>
          <w:rFonts w:ascii="Cambria" w:eastAsia="Times New Roman" w:hAnsi="Cambria"/>
          <w:b/>
          <w:bCs/>
          <w:sz w:val="26"/>
          <w:szCs w:val="26"/>
        </w:rPr>
        <w:t>and the review and audit of such receipt and expenditure, shall apply to the receipt of revenue and the expenditure of money on account of the Commonwealth in the State in the same manner as if the Commonwealth, or the Government or an officer of the Commonwealth, were mentioned whenever the Colony, or the Government or an officer of the Colony, is mentioned.</w:t>
      </w:r>
    </w:p>
    <w:p w:rsidR="00DF2BBB" w:rsidRPr="00DF2BBB" w:rsidRDefault="00A4339C" w:rsidP="00F453B9">
      <w:pPr>
        <w:spacing w:before="80" w:after="30" w:line="240" w:lineRule="auto"/>
        <w:ind w:left="720"/>
        <w:rPr>
          <w:rFonts w:ascii="Times New Roman" w:eastAsia="Times New Roman" w:hAnsi="Times New Roman"/>
        </w:rPr>
      </w:pPr>
      <w:hyperlink r:id="rId51" w:history="1">
        <w:r w:rsidR="00DF2BBB" w:rsidRPr="00DF2BBB">
          <w:rPr>
            <w:rFonts w:ascii="Cambria" w:eastAsia="Times New Roman" w:hAnsi="Cambria"/>
            <w:b/>
            <w:bCs/>
            <w:color w:val="0000FF"/>
            <w:sz w:val="26"/>
            <w:szCs w:val="26"/>
            <w:u w:val="single"/>
          </w:rPr>
          <w:t>SECT 98</w:t>
        </w:r>
      </w:hyperlink>
      <w:hyperlink r:id="rId52" w:history="1">
        <w:r w:rsidR="00DF2BBB" w:rsidRPr="00DF2BBB">
          <w:rPr>
            <w:rFonts w:ascii="Cambria" w:eastAsia="Times New Roman" w:hAnsi="Cambria"/>
            <w:b/>
            <w:bCs/>
            <w:color w:val="0000FF"/>
            <w:sz w:val="27"/>
            <w:szCs w:val="27"/>
            <w:u w:val="single"/>
          </w:rPr>
          <w:t>.  Trade and commerce includes navigation and State railways</w:t>
        </w:r>
      </w:hyperlink>
    </w:p>
    <w:p w:rsidR="00DF2BBB" w:rsidRPr="00DF2BBB" w:rsidRDefault="00DF2BBB" w:rsidP="00F453B9">
      <w:pPr>
        <w:spacing w:before="30" w:after="100" w:line="240" w:lineRule="auto"/>
        <w:ind w:left="720"/>
        <w:rPr>
          <w:rFonts w:ascii="Times New Roman" w:eastAsia="Times New Roman" w:hAnsi="Times New Roman"/>
        </w:rPr>
      </w:pPr>
      <w:r w:rsidRPr="00DF2BBB">
        <w:rPr>
          <w:rFonts w:ascii="Cambria" w:eastAsia="Times New Roman" w:hAnsi="Cambria"/>
          <w:sz w:val="26"/>
          <w:szCs w:val="26"/>
        </w:rPr>
        <w:t xml:space="preserve">The power of the Parliament </w:t>
      </w:r>
      <w:r w:rsidRPr="00DF2BBB">
        <w:rPr>
          <w:rFonts w:ascii="Cambria" w:eastAsia="Times New Roman" w:hAnsi="Cambria"/>
          <w:b/>
          <w:bCs/>
          <w:sz w:val="26"/>
          <w:szCs w:val="26"/>
        </w:rPr>
        <w:t xml:space="preserve">to make laws with respect to trade and commerce extends to </w:t>
      </w:r>
      <w:r w:rsidRPr="00DF2BBB">
        <w:rPr>
          <w:rFonts w:ascii="Cambria" w:eastAsia="Times New Roman" w:hAnsi="Cambria"/>
          <w:sz w:val="26"/>
          <w:szCs w:val="26"/>
        </w:rPr>
        <w:t>navigation and shipping, and to</w:t>
      </w:r>
      <w:r w:rsidRPr="00DF2BBB">
        <w:rPr>
          <w:rFonts w:ascii="Cambria" w:eastAsia="Times New Roman" w:hAnsi="Cambria"/>
          <w:b/>
          <w:bCs/>
          <w:sz w:val="26"/>
          <w:szCs w:val="26"/>
        </w:rPr>
        <w:t xml:space="preserve"> railways the property of any State</w:t>
      </w:r>
      <w:r w:rsidRPr="00DF2BBB">
        <w:rPr>
          <w:rFonts w:ascii="Cambria" w:eastAsia="Times New Roman" w:hAnsi="Cambria"/>
          <w:sz w:val="26"/>
          <w:szCs w:val="26"/>
        </w:rPr>
        <w:t>.</w:t>
      </w:r>
    </w:p>
    <w:p w:rsidR="00DF2BBB" w:rsidRPr="00F453B9" w:rsidRDefault="00DF2BBB" w:rsidP="00DF2BBB">
      <w:pPr>
        <w:spacing w:before="90" w:after="10" w:line="240" w:lineRule="auto"/>
        <w:rPr>
          <w:rFonts w:eastAsia="Times New Roman" w:cs="Arial"/>
        </w:rPr>
      </w:pPr>
      <w:r w:rsidRPr="00DF2BBB">
        <w:rPr>
          <w:rFonts w:ascii="Times New Roman" w:eastAsia="Times New Roman" w:hAnsi="Times New Roman"/>
        </w:rPr>
        <w:t>A</w:t>
      </w:r>
      <w:r w:rsidRPr="00DF2BBB">
        <w:rPr>
          <w:rFonts w:ascii="Times New Roman" w:eastAsia="Times New Roman" w:hAnsi="Times New Roman"/>
          <w:color w:val="232323"/>
        </w:rPr>
        <w:t xml:space="preserve"> </w:t>
      </w:r>
      <w:r w:rsidRPr="00DF2BBB">
        <w:rPr>
          <w:rFonts w:eastAsia="Times New Roman" w:cs="Arial"/>
          <w:color w:val="232323"/>
          <w:sz w:val="26"/>
          <w:szCs w:val="26"/>
        </w:rPr>
        <w:t>seminal July 2009 publication</w:t>
      </w:r>
      <w:r w:rsidRPr="00DF2BBB">
        <w:rPr>
          <w:rFonts w:eastAsia="Times New Roman" w:cs="Arial"/>
          <w:b/>
          <w:bCs/>
          <w:color w:val="232323"/>
          <w:sz w:val="26"/>
          <w:szCs w:val="26"/>
        </w:rPr>
        <w:t xml:space="preserve"> </w:t>
      </w:r>
      <w:r w:rsidRPr="00DF2BBB">
        <w:rPr>
          <w:rFonts w:eastAsia="Times New Roman" w:cs="Arial"/>
        </w:rPr>
        <w:t>"</w:t>
      </w:r>
      <w:hyperlink r:id="rId53" w:history="1">
        <w:r w:rsidRPr="00DF2BBB">
          <w:rPr>
            <w:rFonts w:eastAsia="Times New Roman" w:cs="Arial"/>
            <w:b/>
            <w:bCs/>
            <w:color w:val="0000FF"/>
            <w:sz w:val="26"/>
            <w:szCs w:val="26"/>
          </w:rPr>
          <w:t>6. Evaluating major infrastructure projects: how robust are our processes?</w:t>
        </w:r>
      </w:hyperlink>
      <w:r w:rsidRPr="00DF2BBB">
        <w:rPr>
          <w:rFonts w:eastAsia="Times New Roman" w:cs="Arial"/>
          <w:b/>
          <w:bCs/>
        </w:rPr>
        <w:t xml:space="preserve"> </w:t>
      </w:r>
      <w:r w:rsidRPr="00DF2BBB">
        <w:rPr>
          <w:rFonts w:eastAsia="Times New Roman" w:cs="Arial"/>
        </w:rPr>
        <w:t>- Henry Ergas and Alex Robson (</w:t>
      </w:r>
      <w:hyperlink r:id="rId54" w:history="1">
        <w:r w:rsidRPr="00DF2BBB">
          <w:rPr>
            <w:rFonts w:eastAsia="Times New Roman" w:cs="Arial"/>
            <w:b/>
            <w:bCs/>
            <w:color w:val="0000FF"/>
          </w:rPr>
          <w:t>now Acting Chair</w:t>
        </w:r>
      </w:hyperlink>
      <w:r w:rsidRPr="00DF2BBB">
        <w:rPr>
          <w:rFonts w:eastAsia="Times New Roman" w:cs="Arial"/>
        </w:rPr>
        <w:t>)</w:t>
      </w:r>
      <w:r w:rsidRPr="00DF2BBB">
        <w:rPr>
          <w:rFonts w:eastAsia="Times New Roman" w:cs="Arial"/>
          <w:b/>
          <w:bCs/>
        </w:rPr>
        <w:t xml:space="preserve"> - </w:t>
      </w:r>
      <w:r w:rsidRPr="00DF2BBB">
        <w:rPr>
          <w:rFonts w:eastAsia="Times New Roman" w:cs="Arial"/>
          <w:color w:val="232323"/>
          <w:sz w:val="26"/>
          <w:szCs w:val="26"/>
        </w:rPr>
        <w:t>(</w:t>
      </w:r>
      <w:hyperlink r:id="rId55" w:history="1">
        <w:r w:rsidRPr="00DF2BBB">
          <w:rPr>
            <w:rFonts w:eastAsia="Times New Roman" w:cs="Arial"/>
            <w:b/>
            <w:bCs/>
            <w:color w:val="096DD2"/>
            <w:sz w:val="26"/>
            <w:szCs w:val="26"/>
          </w:rPr>
          <w:t>largely republished on the Productivity Commission website</w:t>
        </w:r>
      </w:hyperlink>
      <w:r w:rsidRPr="00DF2BBB">
        <w:rPr>
          <w:rFonts w:eastAsia="Times New Roman" w:cs="Arial"/>
          <w:b/>
          <w:bCs/>
          <w:color w:val="000000"/>
          <w:sz w:val="26"/>
          <w:szCs w:val="26"/>
        </w:rPr>
        <w:t xml:space="preserve"> </w:t>
      </w:r>
      <w:r w:rsidRPr="00DF2BBB">
        <w:rPr>
          <w:rFonts w:eastAsia="Times New Roman" w:cs="Arial"/>
          <w:color w:val="000000"/>
          <w:sz w:val="26"/>
          <w:szCs w:val="26"/>
        </w:rPr>
        <w:t>in Aug 2009</w:t>
      </w:r>
      <w:r w:rsidRPr="00DF2BBB">
        <w:rPr>
          <w:rFonts w:eastAsia="Times New Roman" w:cs="Arial"/>
          <w:color w:val="232323"/>
          <w:sz w:val="26"/>
          <w:szCs w:val="26"/>
        </w:rPr>
        <w:t>) as</w:t>
      </w:r>
      <w:r w:rsidRPr="00DF2BBB">
        <w:rPr>
          <w:rFonts w:eastAsia="Times New Roman" w:cs="Arial"/>
          <w:b/>
          <w:bCs/>
          <w:color w:val="232323"/>
          <w:sz w:val="26"/>
          <w:szCs w:val="26"/>
        </w:rPr>
        <w:t xml:space="preserve"> </w:t>
      </w:r>
      <w:hyperlink r:id="rId56" w:history="1">
        <w:r w:rsidRPr="00DF2BBB">
          <w:rPr>
            <w:rFonts w:eastAsia="Times New Roman" w:cs="Arial"/>
            <w:b/>
            <w:bCs/>
            <w:color w:val="0000FF"/>
            <w:sz w:val="22"/>
            <w:szCs w:val="22"/>
          </w:rPr>
          <w:t>THE SOCIAL LOSSES FROM INEFFICIENT INFRASTRUCTURE PROJECTS: RECENT AUSTRALIAN EXPERIENCE</w:t>
        </w:r>
      </w:hyperlink>
      <w:r w:rsidRPr="00DF2BBB">
        <w:rPr>
          <w:rFonts w:eastAsia="Times New Roman" w:cs="Arial"/>
          <w:sz w:val="22"/>
          <w:szCs w:val="22"/>
        </w:rPr>
        <w:t xml:space="preserve"> </w:t>
      </w:r>
      <w:r w:rsidRPr="00DF2BBB">
        <w:rPr>
          <w:rFonts w:ascii="Times New Roman" w:eastAsia="Times New Roman" w:hAnsi="Times New Roman"/>
          <w:sz w:val="26"/>
          <w:szCs w:val="26"/>
        </w:rPr>
        <w:t xml:space="preserve">offered for the </w:t>
      </w:r>
      <w:r w:rsidRPr="00DF2BBB">
        <w:rPr>
          <w:rFonts w:ascii="Times New Roman" w:eastAsia="Times New Roman" w:hAnsi="Times New Roman"/>
          <w:sz w:val="26"/>
          <w:szCs w:val="26"/>
        </w:rPr>
        <w:lastRenderedPageBreak/>
        <w:t>Commonwealth</w:t>
      </w:r>
      <w:r w:rsidRPr="00DF2BBB">
        <w:rPr>
          <w:rFonts w:ascii="Times New Roman" w:eastAsia="Times New Roman" w:hAnsi="Times New Roman"/>
          <w:b/>
          <w:bCs/>
          <w:sz w:val="26"/>
          <w:szCs w:val="26"/>
        </w:rPr>
        <w:t xml:space="preserve"> </w:t>
      </w:r>
      <w:hyperlink r:id="rId57" w:history="1">
        <w:r w:rsidRPr="00DF2BBB">
          <w:rPr>
            <w:rFonts w:eastAsia="Times New Roman" w:cs="Arial"/>
            <w:b/>
            <w:bCs/>
            <w:color w:val="0000FF"/>
          </w:rPr>
          <w:t>Productivity Commission</w:t>
        </w:r>
      </w:hyperlink>
      <w:r w:rsidRPr="00DF2BBB">
        <w:rPr>
          <w:rFonts w:ascii="Times New Roman" w:eastAsia="Times New Roman" w:hAnsi="Times New Roman"/>
          <w:b/>
          <w:bCs/>
          <w:sz w:val="26"/>
          <w:szCs w:val="26"/>
        </w:rPr>
        <w:t xml:space="preserve"> </w:t>
      </w:r>
      <w:r w:rsidRPr="00DF2BBB">
        <w:rPr>
          <w:rFonts w:ascii="Times New Roman" w:eastAsia="Times New Roman" w:hAnsi="Times New Roman"/>
          <w:sz w:val="26"/>
          <w:szCs w:val="26"/>
        </w:rPr>
        <w:t>to be</w:t>
      </w:r>
      <w:hyperlink r:id="rId58" w:history="1">
        <w:r w:rsidRPr="00DF2BBB">
          <w:rPr>
            <w:rFonts w:ascii="Times New Roman" w:eastAsia="Times New Roman" w:hAnsi="Times New Roman"/>
            <w:color w:val="0000FF"/>
            <w:sz w:val="26"/>
            <w:szCs w:val="26"/>
          </w:rPr>
          <w:t xml:space="preserve"> </w:t>
        </w:r>
        <w:r w:rsidRPr="00DF2BBB">
          <w:rPr>
            <w:rFonts w:ascii="Times New Roman" w:eastAsia="Times New Roman" w:hAnsi="Times New Roman"/>
            <w:color w:val="000000"/>
            <w:sz w:val="26"/>
            <w:szCs w:val="26"/>
          </w:rPr>
          <w:t xml:space="preserve">a </w:t>
        </w:r>
      </w:hyperlink>
      <w:hyperlink r:id="rId59" w:history="1">
        <w:r w:rsidRPr="00DF2BBB">
          <w:rPr>
            <w:rFonts w:ascii="Times New Roman" w:eastAsia="Times New Roman" w:hAnsi="Times New Roman"/>
            <w:b/>
            <w:bCs/>
            <w:i/>
            <w:iCs/>
            <w:color w:val="0000FF"/>
            <w:sz w:val="26"/>
            <w:szCs w:val="26"/>
          </w:rPr>
          <w:t>"centre of excellence or reference for cost–benefit analysis within the Australian Government</w:t>
        </w:r>
      </w:hyperlink>
      <w:r w:rsidRPr="00DF2BBB">
        <w:rPr>
          <w:rFonts w:ascii="Times New Roman" w:eastAsia="Times New Roman" w:hAnsi="Times New Roman"/>
          <w:b/>
          <w:bCs/>
          <w:sz w:val="26"/>
          <w:szCs w:val="26"/>
        </w:rPr>
        <w:t xml:space="preserve">..." </w:t>
      </w:r>
      <w:r w:rsidRPr="00DF2BBB">
        <w:rPr>
          <w:rFonts w:ascii="Times New Roman" w:eastAsia="Times New Roman" w:hAnsi="Times New Roman"/>
          <w:sz w:val="26"/>
          <w:szCs w:val="26"/>
        </w:rPr>
        <w:t>(</w:t>
      </w:r>
      <w:hyperlink r:id="rId60" w:history="1">
        <w:r w:rsidRPr="00DF2BBB">
          <w:rPr>
            <w:rFonts w:ascii="Times New Roman" w:eastAsia="Times New Roman" w:hAnsi="Times New Roman"/>
            <w:b/>
            <w:bCs/>
            <w:color w:val="096DD2"/>
            <w:sz w:val="26"/>
            <w:szCs w:val="26"/>
          </w:rPr>
          <w:t>bottom of page 162</w:t>
        </w:r>
      </w:hyperlink>
      <w:r w:rsidRPr="00DF2BBB">
        <w:rPr>
          <w:rFonts w:ascii="Times New Roman" w:eastAsia="Times New Roman" w:hAnsi="Times New Roman"/>
          <w:b/>
          <w:bCs/>
          <w:color w:val="0033CC"/>
          <w:sz w:val="26"/>
          <w:szCs w:val="26"/>
        </w:rPr>
        <w:t>)</w:t>
      </w:r>
      <w:r w:rsidRPr="00DF2BBB">
        <w:rPr>
          <w:rFonts w:ascii="Times New Roman" w:eastAsia="Times New Roman" w:hAnsi="Times New Roman"/>
          <w:color w:val="0033CC"/>
          <w:sz w:val="26"/>
          <w:szCs w:val="26"/>
        </w:rPr>
        <w:t xml:space="preserve"> </w:t>
      </w:r>
      <w:r w:rsidRPr="00DF2BBB">
        <w:rPr>
          <w:rFonts w:ascii="Times New Roman" w:eastAsia="Times New Roman" w:hAnsi="Times New Roman"/>
        </w:rPr>
        <w:t>because that</w:t>
      </w:r>
      <w:r w:rsidRPr="00DF2BBB">
        <w:rPr>
          <w:rFonts w:ascii="Times New Roman" w:eastAsia="Times New Roman" w:hAnsi="Times New Roman"/>
          <w:color w:val="0033CC"/>
          <w:sz w:val="26"/>
          <w:szCs w:val="26"/>
        </w:rPr>
        <w:t xml:space="preserve"> </w:t>
      </w:r>
      <w:hyperlink r:id="rId61" w:history="1">
        <w:r w:rsidRPr="00DF2BBB">
          <w:rPr>
            <w:rFonts w:eastAsia="Times New Roman" w:cs="Arial"/>
            <w:b/>
            <w:bCs/>
            <w:color w:val="0000FF"/>
          </w:rPr>
          <w:t>Productivity Commission</w:t>
        </w:r>
      </w:hyperlink>
      <w:r w:rsidRPr="00DF2BBB">
        <w:rPr>
          <w:rFonts w:eastAsia="Times New Roman" w:cs="Arial"/>
          <w:color w:val="666666"/>
        </w:rPr>
        <w:t xml:space="preserve"> </w:t>
      </w:r>
      <w:hyperlink r:id="rId62" w:history="1">
        <w:r w:rsidRPr="00DF2BBB">
          <w:rPr>
            <w:rFonts w:eastAsia="Times New Roman" w:cs="Arial"/>
            <w:b/>
            <w:bCs/>
            <w:color w:val="0099CC"/>
          </w:rPr>
          <w:t>published paper in Aug 2009</w:t>
        </w:r>
      </w:hyperlink>
      <w:r w:rsidRPr="00DF2BBB">
        <w:rPr>
          <w:rFonts w:eastAsia="Times New Roman" w:cs="Arial"/>
          <w:color w:val="666666"/>
        </w:rPr>
        <w:t xml:space="preserve"> </w:t>
      </w:r>
      <w:r w:rsidRPr="00DF2BBB">
        <w:rPr>
          <w:rFonts w:eastAsia="Times New Roman" w:cs="Arial"/>
        </w:rPr>
        <w:t xml:space="preserve">contended that Australia's six States no </w:t>
      </w:r>
      <w:r w:rsidRPr="00F453B9">
        <w:rPr>
          <w:rFonts w:eastAsia="Times New Roman" w:cs="Arial"/>
        </w:rPr>
        <w:t>longer retained the expertise to require/complete and then appraise a</w:t>
      </w:r>
      <w:r w:rsidRPr="00F453B9">
        <w:rPr>
          <w:rFonts w:eastAsia="Times New Roman" w:cs="Arial"/>
          <w:b/>
          <w:bCs/>
          <w:color w:val="666666"/>
          <w:sz w:val="26"/>
          <w:szCs w:val="26"/>
        </w:rPr>
        <w:t xml:space="preserve"> </w:t>
      </w:r>
      <w:r w:rsidR="008C7303">
        <w:rPr>
          <w:rFonts w:eastAsia="Times New Roman" w:cs="Arial"/>
          <w:b/>
          <w:bCs/>
          <w:color w:val="666666"/>
          <w:sz w:val="26"/>
          <w:szCs w:val="26"/>
        </w:rPr>
        <w:br/>
      </w:r>
      <w:hyperlink r:id="rId63" w:history="1">
        <w:r w:rsidRPr="00F453B9">
          <w:rPr>
            <w:rFonts w:eastAsia="Times New Roman" w:cs="Arial"/>
            <w:b/>
            <w:bCs/>
            <w:color w:val="096DD2"/>
            <w:sz w:val="26"/>
            <w:szCs w:val="26"/>
          </w:rPr>
          <w:t>Conforming Cost-Benefit Analysis</w:t>
        </w:r>
      </w:hyperlink>
      <w:r w:rsidRPr="00F453B9">
        <w:rPr>
          <w:rFonts w:eastAsia="Times New Roman" w:cs="Arial"/>
          <w:b/>
          <w:bCs/>
          <w:color w:val="096DD2"/>
          <w:sz w:val="26"/>
          <w:szCs w:val="26"/>
        </w:rPr>
        <w:t xml:space="preserve"> </w:t>
      </w:r>
      <w:r w:rsidRPr="00F453B9">
        <w:rPr>
          <w:rFonts w:eastAsia="Times New Roman" w:cs="Arial"/>
        </w:rPr>
        <w:t>for each proposed transport infrastructure project.</w:t>
      </w:r>
    </w:p>
    <w:p w:rsidR="00DF2BBB" w:rsidRPr="00DF2BBB" w:rsidRDefault="00DF2BBB" w:rsidP="00DF2BBB">
      <w:pPr>
        <w:spacing w:before="120" w:after="45" w:line="240" w:lineRule="auto"/>
        <w:rPr>
          <w:rFonts w:ascii="Times New Roman" w:eastAsia="Times New Roman" w:hAnsi="Times New Roman"/>
        </w:rPr>
      </w:pPr>
      <w:r w:rsidRPr="00F453B9">
        <w:rPr>
          <w:rFonts w:eastAsia="Times New Roman" w:cs="Arial"/>
        </w:rPr>
        <w:t xml:space="preserve">Below are significant extracts from </w:t>
      </w:r>
      <w:hyperlink r:id="rId64" w:history="1">
        <w:r w:rsidRPr="00F453B9">
          <w:rPr>
            <w:rFonts w:eastAsia="Times New Roman" w:cs="Arial"/>
            <w:b/>
            <w:bCs/>
            <w:color w:val="0000FF"/>
            <w:sz w:val="22"/>
            <w:szCs w:val="22"/>
          </w:rPr>
          <w:t>THE SOCIAL LOSSES FROM INEFFICIENT INFRASTRUCTURE PROJECTS: RECENT AUSTRALIAN EXPERIENCE</w:t>
        </w:r>
      </w:hyperlink>
      <w:r w:rsidRPr="00DF2BBB">
        <w:rPr>
          <w:rFonts w:ascii="Times New Roman" w:eastAsia="Times New Roman" w:hAnsi="Times New Roman"/>
          <w:b/>
          <w:bCs/>
        </w:rPr>
        <w:t>:</w:t>
      </w:r>
    </w:p>
    <w:p w:rsidR="00DF2BBB" w:rsidRPr="00DF2BBB" w:rsidRDefault="00DF2BBB" w:rsidP="00F453B9">
      <w:pPr>
        <w:spacing w:after="0" w:line="240" w:lineRule="auto"/>
        <w:ind w:left="720"/>
        <w:rPr>
          <w:rFonts w:ascii="Times New Roman" w:eastAsia="Times New Roman" w:hAnsi="Times New Roman"/>
          <w:sz w:val="26"/>
          <w:szCs w:val="26"/>
        </w:rPr>
      </w:pPr>
      <w:r w:rsidRPr="00DF2BBB">
        <w:rPr>
          <w:rFonts w:ascii="Cambria" w:eastAsia="Times New Roman" w:hAnsi="Cambria"/>
          <w:sz w:val="26"/>
          <w:szCs w:val="26"/>
        </w:rPr>
        <w:t>"We are not optimistic that changes to cost–benefit analysis processes alone can</w:t>
      </w:r>
    </w:p>
    <w:p w:rsidR="00DF2BBB" w:rsidRPr="00DF2BBB" w:rsidRDefault="00DF2BBB" w:rsidP="00F453B9">
      <w:pPr>
        <w:spacing w:after="0" w:line="240" w:lineRule="auto"/>
        <w:ind w:left="720"/>
        <w:rPr>
          <w:rFonts w:ascii="Times New Roman" w:eastAsia="Times New Roman" w:hAnsi="Times New Roman"/>
          <w:sz w:val="26"/>
          <w:szCs w:val="26"/>
        </w:rPr>
      </w:pPr>
      <w:proofErr w:type="gramStart"/>
      <w:r w:rsidRPr="00DF2BBB">
        <w:rPr>
          <w:rFonts w:ascii="Cambria" w:eastAsia="Times New Roman" w:hAnsi="Cambria"/>
          <w:sz w:val="26"/>
          <w:szCs w:val="26"/>
        </w:rPr>
        <w:t>counteract</w:t>
      </w:r>
      <w:proofErr w:type="gramEnd"/>
      <w:r w:rsidRPr="00DF2BBB">
        <w:rPr>
          <w:rFonts w:ascii="Cambria" w:eastAsia="Times New Roman" w:hAnsi="Cambria"/>
          <w:sz w:val="26"/>
          <w:szCs w:val="26"/>
        </w:rPr>
        <w:t xml:space="preserve"> </w:t>
      </w:r>
      <w:r w:rsidRPr="00DF2BBB">
        <w:rPr>
          <w:rFonts w:ascii="Cambria" w:eastAsia="Times New Roman" w:hAnsi="Cambria"/>
          <w:b/>
          <w:bCs/>
          <w:sz w:val="26"/>
          <w:szCs w:val="26"/>
        </w:rPr>
        <w:t>"</w:t>
      </w:r>
      <w:hyperlink r:id="rId65" w:history="1">
        <w:r w:rsidRPr="00DF2BBB">
          <w:rPr>
            <w:rFonts w:ascii="Cambria" w:eastAsia="Times New Roman" w:hAnsi="Cambria"/>
            <w:b/>
            <w:bCs/>
            <w:color w:val="0000FF"/>
            <w:sz w:val="26"/>
            <w:szCs w:val="26"/>
          </w:rPr>
          <w:t>..</w:t>
        </w:r>
        <w:proofErr w:type="gramStart"/>
        <w:r w:rsidRPr="00DF2BBB">
          <w:rPr>
            <w:rFonts w:ascii="Cambria" w:eastAsia="Times New Roman" w:hAnsi="Cambria"/>
            <w:b/>
            <w:bCs/>
            <w:color w:val="0000FF"/>
            <w:sz w:val="26"/>
            <w:szCs w:val="26"/>
          </w:rPr>
          <w:t>these</w:t>
        </w:r>
        <w:proofErr w:type="gramEnd"/>
        <w:r w:rsidRPr="00DF2BBB">
          <w:rPr>
            <w:rFonts w:ascii="Cambria" w:eastAsia="Times New Roman" w:hAnsi="Cambria"/>
            <w:b/>
            <w:bCs/>
            <w:color w:val="0000FF"/>
            <w:sz w:val="26"/>
            <w:szCs w:val="26"/>
          </w:rPr>
          <w:t xml:space="preserve"> powerful trends</w:t>
        </w:r>
      </w:hyperlink>
      <w:hyperlink r:id="rId66" w:history="1">
        <w:r w:rsidRPr="00DF2BBB">
          <w:rPr>
            <w:rFonts w:ascii="Cambria" w:eastAsia="Times New Roman" w:hAnsi="Cambria"/>
            <w:color w:val="0000FF"/>
            <w:sz w:val="26"/>
            <w:szCs w:val="26"/>
          </w:rPr>
          <w:t>..</w:t>
        </w:r>
      </w:hyperlink>
      <w:r w:rsidRPr="00DF2BBB">
        <w:rPr>
          <w:rFonts w:ascii="Cambria" w:eastAsia="Times New Roman" w:hAnsi="Cambria"/>
          <w:sz w:val="26"/>
          <w:szCs w:val="26"/>
        </w:rPr>
        <w:t>" Nonetheless, we think three changes would have</w:t>
      </w:r>
    </w:p>
    <w:p w:rsidR="00DF2BBB" w:rsidRPr="00DF2BBB" w:rsidRDefault="00DF2BBB" w:rsidP="00F453B9">
      <w:pPr>
        <w:spacing w:after="0" w:line="240" w:lineRule="auto"/>
        <w:ind w:left="720"/>
        <w:rPr>
          <w:rFonts w:ascii="Times New Roman" w:eastAsia="Times New Roman" w:hAnsi="Times New Roman"/>
          <w:sz w:val="26"/>
          <w:szCs w:val="26"/>
        </w:rPr>
      </w:pPr>
      <w:proofErr w:type="gramStart"/>
      <w:r w:rsidRPr="00DF2BBB">
        <w:rPr>
          <w:rFonts w:ascii="Cambria" w:eastAsia="Times New Roman" w:hAnsi="Cambria"/>
          <w:sz w:val="26"/>
          <w:szCs w:val="26"/>
        </w:rPr>
        <w:t>merit</w:t>
      </w:r>
      <w:proofErr w:type="gramEnd"/>
      <w:r w:rsidRPr="00DF2BBB">
        <w:rPr>
          <w:rFonts w:ascii="Cambria" w:eastAsia="Times New Roman" w:hAnsi="Cambria"/>
          <w:sz w:val="26"/>
          <w:szCs w:val="26"/>
        </w:rPr>
        <w:t>:</w:t>
      </w:r>
    </w:p>
    <w:p w:rsidR="00DF2BBB" w:rsidRPr="00DF2BBB" w:rsidRDefault="00DF2BBB" w:rsidP="00F453B9">
      <w:pPr>
        <w:spacing w:after="0" w:line="240" w:lineRule="auto"/>
        <w:ind w:left="720"/>
        <w:rPr>
          <w:rFonts w:ascii="Times New Roman" w:eastAsia="Times New Roman" w:hAnsi="Times New Roman"/>
        </w:rPr>
      </w:pPr>
      <w:r w:rsidRPr="00DF2BBB">
        <w:rPr>
          <w:rFonts w:ascii="Cambria" w:eastAsia="Times New Roman" w:hAnsi="Cambria"/>
          <w:sz w:val="26"/>
          <w:szCs w:val="26"/>
        </w:rPr>
        <w:t xml:space="preserve">•    </w:t>
      </w:r>
      <w:proofErr w:type="gramStart"/>
      <w:r w:rsidRPr="00DF2BBB">
        <w:rPr>
          <w:rFonts w:ascii="Cambria" w:eastAsia="Times New Roman" w:hAnsi="Cambria"/>
          <w:sz w:val="26"/>
          <w:szCs w:val="26"/>
        </w:rPr>
        <w:t>a</w:t>
      </w:r>
      <w:proofErr w:type="gramEnd"/>
      <w:r w:rsidRPr="00DF2BBB">
        <w:rPr>
          <w:rFonts w:ascii="Cambria" w:eastAsia="Times New Roman" w:hAnsi="Cambria"/>
          <w:sz w:val="26"/>
          <w:szCs w:val="26"/>
        </w:rPr>
        <w:t xml:space="preserve"> requirement for all cost–benefit analyses to be disclosed that would also</w:t>
      </w:r>
      <w:r w:rsidRPr="00DF2BBB">
        <w:rPr>
          <w:rFonts w:ascii="Cambria" w:eastAsia="Times New Roman" w:hAnsi="Cambria"/>
          <w:sz w:val="26"/>
          <w:szCs w:val="26"/>
        </w:rPr>
        <w:br/>
        <w:t>      highlight which projects had not been subjected to economic project evaluation</w:t>
      </w:r>
    </w:p>
    <w:p w:rsidR="00DF2BBB" w:rsidRPr="00DF2BBB" w:rsidRDefault="00DF2BBB" w:rsidP="00F453B9">
      <w:pPr>
        <w:spacing w:after="0" w:line="240" w:lineRule="auto"/>
        <w:ind w:left="720"/>
        <w:rPr>
          <w:rFonts w:ascii="Times New Roman" w:eastAsia="Times New Roman" w:hAnsi="Times New Roman"/>
        </w:rPr>
      </w:pPr>
      <w:r w:rsidRPr="00DF2BBB">
        <w:rPr>
          <w:rFonts w:ascii="Cambria" w:eastAsia="Times New Roman" w:hAnsi="Cambria"/>
          <w:sz w:val="26"/>
          <w:szCs w:val="26"/>
        </w:rPr>
        <w:t xml:space="preserve">•    </w:t>
      </w:r>
      <w:proofErr w:type="gramStart"/>
      <w:r w:rsidRPr="00DF2BBB">
        <w:rPr>
          <w:rFonts w:ascii="Cambria" w:eastAsia="Times New Roman" w:hAnsi="Cambria"/>
          <w:sz w:val="26"/>
          <w:szCs w:val="26"/>
        </w:rPr>
        <w:t>far</w:t>
      </w:r>
      <w:proofErr w:type="gramEnd"/>
      <w:r w:rsidRPr="00DF2BBB">
        <w:rPr>
          <w:rFonts w:ascii="Cambria" w:eastAsia="Times New Roman" w:hAnsi="Cambria"/>
          <w:sz w:val="26"/>
          <w:szCs w:val="26"/>
        </w:rPr>
        <w:t xml:space="preserve"> greater and systematic auditing of cost–benefit analyses, both at the stage of</w:t>
      </w:r>
      <w:r w:rsidRPr="00DF2BBB">
        <w:rPr>
          <w:rFonts w:ascii="Cambria" w:eastAsia="Times New Roman" w:hAnsi="Cambria"/>
          <w:sz w:val="26"/>
          <w:szCs w:val="26"/>
        </w:rPr>
        <w:br/>
        <w:t>      the financing decision and post-project completion. In contrast, there is little or</w:t>
      </w:r>
      <w:r w:rsidRPr="00DF2BBB">
        <w:rPr>
          <w:rFonts w:ascii="Cambria" w:eastAsia="Times New Roman" w:hAnsi="Cambria"/>
          <w:sz w:val="26"/>
          <w:szCs w:val="26"/>
        </w:rPr>
        <w:br/>
        <w:t>      no such audit currently, and in many instances, cost–benefit analyses are not</w:t>
      </w:r>
      <w:r w:rsidRPr="00DF2BBB">
        <w:rPr>
          <w:rFonts w:ascii="Cambria" w:eastAsia="Times New Roman" w:hAnsi="Cambria"/>
          <w:sz w:val="26"/>
          <w:szCs w:val="26"/>
        </w:rPr>
        <w:br/>
        <w:t xml:space="preserve">      even updated, maintained or properly archived after the initial ‘go/no go’ </w:t>
      </w:r>
      <w:r w:rsidRPr="00DF2BBB">
        <w:rPr>
          <w:rFonts w:ascii="Cambria" w:eastAsia="Times New Roman" w:hAnsi="Cambria"/>
          <w:sz w:val="26"/>
          <w:szCs w:val="26"/>
        </w:rPr>
        <w:br/>
        <w:t>      decision is taken.</w:t>
      </w:r>
    </w:p>
    <w:p w:rsidR="00DF2BBB" w:rsidRPr="00DF2BBB" w:rsidRDefault="00DF2BBB" w:rsidP="00F453B9">
      <w:pPr>
        <w:spacing w:after="100" w:line="240" w:lineRule="auto"/>
        <w:ind w:left="720"/>
        <w:rPr>
          <w:rFonts w:ascii="Times New Roman" w:eastAsia="Times New Roman" w:hAnsi="Times New Roman"/>
        </w:rPr>
      </w:pPr>
      <w:r w:rsidRPr="00DF2BBB">
        <w:rPr>
          <w:rFonts w:ascii="Cambria" w:eastAsia="Times New Roman" w:hAnsi="Cambria"/>
          <w:sz w:val="26"/>
          <w:szCs w:val="26"/>
        </w:rPr>
        <w:t xml:space="preserve">•   </w:t>
      </w:r>
      <w:r w:rsidRPr="00DF2BBB">
        <w:rPr>
          <w:rFonts w:ascii="Cambria" w:eastAsia="Times New Roman" w:hAnsi="Cambria"/>
          <w:b/>
          <w:bCs/>
          <w:sz w:val="26"/>
          <w:szCs w:val="26"/>
        </w:rPr>
        <w:t> the establishment of a centre of excellence or reference for cost–benefit analysis</w:t>
      </w:r>
      <w:r w:rsidRPr="00DF2BBB">
        <w:rPr>
          <w:rFonts w:ascii="Cambria" w:eastAsia="Times New Roman" w:hAnsi="Cambria"/>
          <w:b/>
          <w:bCs/>
          <w:sz w:val="26"/>
          <w:szCs w:val="26"/>
        </w:rPr>
        <w:br/>
        <w:t>      within the Australian Government, preferably in an independent entity, such as</w:t>
      </w:r>
      <w:r w:rsidRPr="00DF2BBB">
        <w:rPr>
          <w:rFonts w:ascii="Cambria" w:eastAsia="Times New Roman" w:hAnsi="Cambria"/>
          <w:b/>
          <w:bCs/>
          <w:sz w:val="26"/>
          <w:szCs w:val="26"/>
        </w:rPr>
        <w:br/>
        <w:t>      the Productivity Commission</w:t>
      </w:r>
      <w:r w:rsidRPr="00DF2BBB">
        <w:rPr>
          <w:rFonts w:ascii="Cambria" w:eastAsia="Times New Roman" w:hAnsi="Cambria"/>
          <w:sz w:val="26"/>
          <w:szCs w:val="26"/>
        </w:rPr>
        <w:t>."</w:t>
      </w:r>
    </w:p>
    <w:p w:rsidR="00DF2BBB" w:rsidRPr="00F453B9" w:rsidRDefault="00DF2BBB" w:rsidP="00DF2BBB">
      <w:pPr>
        <w:spacing w:after="0" w:line="240" w:lineRule="auto"/>
        <w:rPr>
          <w:rFonts w:eastAsia="Times New Roman" w:cs="Arial"/>
        </w:rPr>
      </w:pPr>
      <w:r w:rsidRPr="00F453B9">
        <w:rPr>
          <w:rFonts w:eastAsia="Times New Roman" w:cs="Arial"/>
        </w:rPr>
        <w:t>Below are extracts re</w:t>
      </w:r>
      <w:r w:rsidRPr="00DF2BBB">
        <w:rPr>
          <w:rFonts w:ascii="Times New Roman" w:eastAsia="Times New Roman" w:hAnsi="Times New Roman"/>
        </w:rPr>
        <w:t xml:space="preserve"> </w:t>
      </w:r>
      <w:r w:rsidRPr="00DF2BBB">
        <w:rPr>
          <w:rFonts w:ascii="Cambria" w:eastAsia="Times New Roman" w:hAnsi="Cambria"/>
          <w:b/>
          <w:bCs/>
          <w:sz w:val="26"/>
          <w:szCs w:val="26"/>
        </w:rPr>
        <w:t>"</w:t>
      </w:r>
      <w:hyperlink r:id="rId67" w:history="1">
        <w:r w:rsidRPr="00DF2BBB">
          <w:rPr>
            <w:rFonts w:ascii="Cambria" w:eastAsia="Times New Roman" w:hAnsi="Cambria"/>
            <w:b/>
            <w:bCs/>
            <w:color w:val="0000FF"/>
            <w:sz w:val="26"/>
            <w:szCs w:val="26"/>
          </w:rPr>
          <w:t>... these powerful trends...</w:t>
        </w:r>
      </w:hyperlink>
      <w:r w:rsidRPr="00DF2BBB">
        <w:rPr>
          <w:rFonts w:ascii="Cambria" w:eastAsia="Times New Roman" w:hAnsi="Cambria"/>
          <w:b/>
          <w:bCs/>
          <w:sz w:val="26"/>
          <w:szCs w:val="26"/>
        </w:rPr>
        <w:t>"</w:t>
      </w:r>
      <w:r w:rsidRPr="00F453B9">
        <w:rPr>
          <w:rFonts w:eastAsia="Times New Roman" w:cs="Arial"/>
        </w:rPr>
        <w:t xml:space="preserve">(referred to just above extract) that patently troubled </w:t>
      </w:r>
      <w:proofErr w:type="spellStart"/>
      <w:r w:rsidRPr="00F453B9">
        <w:rPr>
          <w:rFonts w:eastAsia="Times New Roman" w:cs="Arial"/>
        </w:rPr>
        <w:t>Messrs</w:t>
      </w:r>
      <w:proofErr w:type="spellEnd"/>
      <w:r w:rsidRPr="00F453B9">
        <w:rPr>
          <w:rFonts w:eastAsia="Times New Roman" w:cs="Arial"/>
        </w:rPr>
        <w:t xml:space="preserve"> Ergas and Alex Robson back in 2009:</w:t>
      </w:r>
    </w:p>
    <w:p w:rsidR="00DF2BBB" w:rsidRPr="00DF2BBB" w:rsidRDefault="00DF2BBB" w:rsidP="00F453B9">
      <w:pPr>
        <w:autoSpaceDE w:val="0"/>
        <w:autoSpaceDN w:val="0"/>
        <w:spacing w:before="100" w:after="0" w:line="240" w:lineRule="auto"/>
        <w:ind w:left="720"/>
        <w:rPr>
          <w:rFonts w:ascii="Times New Roman" w:eastAsia="Times New Roman" w:hAnsi="Times New Roman"/>
        </w:rPr>
      </w:pPr>
      <w:r w:rsidRPr="00DF2BBB">
        <w:rPr>
          <w:rFonts w:ascii="TimesNewRoman" w:eastAsia="Times New Roman" w:hAnsi="TimesNewRoman"/>
          <w:sz w:val="26"/>
          <w:szCs w:val="26"/>
        </w:rPr>
        <w:t xml:space="preserve">“We outline some major trends in transport cost–benefit analysis in Australia, including those resulting from the creation of the </w:t>
      </w:r>
      <w:r w:rsidRPr="00DF2BBB">
        <w:rPr>
          <w:rFonts w:ascii="TimesNewRoman" w:eastAsia="Times New Roman" w:hAnsi="TimesNewRoman"/>
          <w:b/>
          <w:bCs/>
          <w:sz w:val="26"/>
          <w:szCs w:val="26"/>
        </w:rPr>
        <w:t>Building Australia Fund</w:t>
      </w:r>
      <w:r w:rsidRPr="00DF2BBB">
        <w:rPr>
          <w:rFonts w:ascii="TimesNewRoman" w:eastAsia="Times New Roman" w:hAnsi="TimesNewRoman"/>
          <w:sz w:val="26"/>
          <w:szCs w:val="26"/>
        </w:rPr>
        <w:t xml:space="preserve"> and the establishment of </w:t>
      </w:r>
      <w:r w:rsidRPr="00DF2BBB">
        <w:rPr>
          <w:rFonts w:ascii="TimesNewRoman" w:eastAsia="Times New Roman" w:hAnsi="TimesNewRoman"/>
          <w:b/>
          <w:bCs/>
          <w:sz w:val="26"/>
          <w:szCs w:val="26"/>
        </w:rPr>
        <w:t>Infrastructure Australia</w:t>
      </w:r>
      <w:r w:rsidRPr="00DF2BBB">
        <w:rPr>
          <w:rFonts w:ascii="TimesNewRoman" w:eastAsia="Times New Roman" w:hAnsi="TimesNewRoman"/>
          <w:sz w:val="26"/>
          <w:szCs w:val="26"/>
        </w:rPr>
        <w:t xml:space="preserve"> as a policy advisory body. To assess the quality of the evaluation processes, we undertake a detailed analysis of the east–west rail project in Victoria.</w:t>
      </w:r>
    </w:p>
    <w:p w:rsidR="00DF2BBB" w:rsidRPr="00DF2BBB" w:rsidRDefault="00DF2BBB" w:rsidP="00F453B9">
      <w:pPr>
        <w:autoSpaceDE w:val="0"/>
        <w:autoSpaceDN w:val="0"/>
        <w:spacing w:before="60" w:after="100" w:line="240" w:lineRule="auto"/>
        <w:ind w:left="720"/>
        <w:rPr>
          <w:rFonts w:ascii="Times New Roman" w:eastAsia="Times New Roman" w:hAnsi="Times New Roman"/>
        </w:rPr>
      </w:pPr>
      <w:r w:rsidRPr="00DF2BBB">
        <w:rPr>
          <w:rFonts w:ascii="TimesNewRoman" w:eastAsia="Times New Roman" w:hAnsi="TimesNewRoman"/>
          <w:sz w:val="26"/>
          <w:szCs w:val="26"/>
        </w:rPr>
        <w:t xml:space="preserve">Although that project involves several components, some of which are not now proceeding (or have been deferred), it remains extremely large </w:t>
      </w:r>
      <w:r w:rsidRPr="00DF2BBB">
        <w:rPr>
          <w:rFonts w:ascii="TimesNewRoman" w:eastAsia="Times New Roman" w:hAnsi="TimesNewRoman"/>
          <w:b/>
          <w:bCs/>
        </w:rPr>
        <w:t>and has now received very substantial funding from the Commonwealth. However, this is a project which, even in its sponsor’s cost–benefit analysis, had benefits that were not far above costs. Our examination of that cost–benefit analysis in the longer version of the paper raises a number of concerns, including double-counting of benefits and substantial difficulties with the approach the cost–benefit analysis adopts to the calculation of the project’s ‘wider economic impacts’ (essentially, pecuniary externalities associated with the project).”</w:t>
      </w:r>
    </w:p>
    <w:p w:rsidR="00DF2BBB" w:rsidRPr="002C5AF2" w:rsidRDefault="00DF2BBB" w:rsidP="004314DF">
      <w:pPr>
        <w:spacing w:before="100" w:after="60" w:line="240" w:lineRule="auto"/>
        <w:rPr>
          <w:rFonts w:eastAsia="Times New Roman" w:cs="Arial"/>
        </w:rPr>
      </w:pPr>
      <w:r w:rsidRPr="002C5AF2">
        <w:rPr>
          <w:rFonts w:eastAsia="Times New Roman" w:cs="Arial"/>
          <w:b/>
          <w:bCs/>
        </w:rPr>
        <w:t>Section 6.2 Telecommunications</w:t>
      </w:r>
      <w:r w:rsidRPr="002C5AF2">
        <w:rPr>
          <w:rFonts w:eastAsia="Times New Roman" w:cs="Arial"/>
        </w:rPr>
        <w:t xml:space="preserve"> in Henry Ergas and Robson in 2009 paper (</w:t>
      </w:r>
      <w:hyperlink r:id="rId68" w:history="1">
        <w:r w:rsidRPr="002C5AF2">
          <w:rPr>
            <w:rFonts w:eastAsia="Times New Roman" w:cs="Arial"/>
            <w:b/>
            <w:bCs/>
            <w:color w:val="0000FF"/>
          </w:rPr>
          <w:t>still published on the Productivity Commission website</w:t>
        </w:r>
      </w:hyperlink>
      <w:r w:rsidRPr="002C5AF2">
        <w:rPr>
          <w:rFonts w:eastAsia="Times New Roman" w:cs="Arial"/>
        </w:rPr>
        <w:t xml:space="preserve">) chronicles the frightful waste of the </w:t>
      </w:r>
      <w:hyperlink r:id="rId69" w:history="1">
        <w:r w:rsidRPr="002C5AF2">
          <w:rPr>
            <w:rFonts w:eastAsia="Times New Roman" w:cs="Arial"/>
            <w:b/>
            <w:bCs/>
            <w:i/>
            <w:iCs/>
            <w:color w:val="0000FF"/>
            <w:sz w:val="26"/>
            <w:szCs w:val="26"/>
          </w:rPr>
          <w:t>Public Purse</w:t>
        </w:r>
      </w:hyperlink>
      <w:r w:rsidRPr="002C5AF2">
        <w:rPr>
          <w:rFonts w:eastAsia="Times New Roman" w:cs="Arial"/>
        </w:rPr>
        <w:t xml:space="preserve"> by the both the Federal Govt and State Govts on Telecommunications seemingly predicated on associated mega expenditure being a </w:t>
      </w:r>
      <w:r w:rsidRPr="002C5AF2">
        <w:rPr>
          <w:rFonts w:eastAsia="Times New Roman" w:cs="Arial"/>
          <w:i/>
          <w:iCs/>
        </w:rPr>
        <w:t>Vote Winner</w:t>
      </w:r>
      <w:r w:rsidRPr="002C5AF2">
        <w:rPr>
          <w:rFonts w:eastAsia="Times New Roman" w:cs="Arial"/>
        </w:rPr>
        <w:t>:</w:t>
      </w:r>
    </w:p>
    <w:p w:rsidR="00DF2BBB" w:rsidRPr="002C5AF2" w:rsidRDefault="00DF2BBB" w:rsidP="004314DF">
      <w:pPr>
        <w:spacing w:before="100" w:after="60" w:line="240" w:lineRule="auto"/>
        <w:rPr>
          <w:rFonts w:eastAsia="Times New Roman" w:cs="Arial"/>
        </w:rPr>
      </w:pPr>
      <w:r w:rsidRPr="002C5AF2">
        <w:rPr>
          <w:rFonts w:eastAsia="Times New Roman" w:cs="Arial"/>
        </w:rPr>
        <w:t>Below are a few extracts:</w:t>
      </w:r>
    </w:p>
    <w:p w:rsidR="00DF2BBB" w:rsidRPr="00DF2BBB" w:rsidRDefault="00DF2BBB" w:rsidP="004314DF">
      <w:pPr>
        <w:spacing w:after="60" w:line="240" w:lineRule="auto"/>
        <w:ind w:left="720"/>
        <w:rPr>
          <w:rFonts w:ascii="Times New Roman" w:eastAsia="Times New Roman" w:hAnsi="Times New Roman"/>
        </w:rPr>
      </w:pPr>
      <w:r w:rsidRPr="00DF2BBB">
        <w:rPr>
          <w:rFonts w:ascii="Cambria" w:eastAsia="Times New Roman" w:hAnsi="Cambria"/>
          <w:sz w:val="26"/>
          <w:szCs w:val="26"/>
        </w:rPr>
        <w:t xml:space="preserve">"Second, the Australian Government engaged in a wide range of spending programs (with appropriations </w:t>
      </w:r>
      <w:proofErr w:type="spellStart"/>
      <w:r w:rsidRPr="00DF2BBB">
        <w:rPr>
          <w:rFonts w:ascii="Cambria" w:eastAsia="Times New Roman" w:hAnsi="Cambria"/>
          <w:sz w:val="26"/>
          <w:szCs w:val="26"/>
        </w:rPr>
        <w:t>totalling</w:t>
      </w:r>
      <w:proofErr w:type="spellEnd"/>
      <w:r w:rsidRPr="00DF2BBB">
        <w:rPr>
          <w:rFonts w:ascii="Cambria" w:eastAsia="Times New Roman" w:hAnsi="Cambria"/>
          <w:sz w:val="26"/>
          <w:szCs w:val="26"/>
        </w:rPr>
        <w:t xml:space="preserve"> close to $4 billion, in 2008 prices) aimed at promoting service upgrading, usually in regional areas, and implemented an ever broader and more draconian range of quality of service regulations. </w:t>
      </w:r>
    </w:p>
    <w:p w:rsidR="00DF2BBB" w:rsidRPr="00DF2BBB" w:rsidRDefault="00DF2BBB" w:rsidP="004314DF">
      <w:pPr>
        <w:spacing w:after="60" w:line="240" w:lineRule="auto"/>
        <w:ind w:left="720"/>
        <w:rPr>
          <w:rFonts w:ascii="Times New Roman" w:eastAsia="Times New Roman" w:hAnsi="Times New Roman"/>
        </w:rPr>
      </w:pPr>
      <w:r w:rsidRPr="00DF2BBB">
        <w:rPr>
          <w:rFonts w:ascii="Cambria" w:eastAsia="Times New Roman" w:hAnsi="Cambria"/>
          <w:b/>
          <w:bCs/>
          <w:sz w:val="26"/>
          <w:szCs w:val="26"/>
        </w:rPr>
        <w:lastRenderedPageBreak/>
        <w:t>None of these spending initiatives or quality of service regulations were ever subjected to proper cost–benefit analysis (or if such analysis was undertaken, it was never disclosed)</w:t>
      </w:r>
      <w:r w:rsidRPr="00DF2BBB">
        <w:rPr>
          <w:rFonts w:ascii="Cambria" w:eastAsia="Times New Roman" w:hAnsi="Cambria"/>
          <w:sz w:val="26"/>
          <w:szCs w:val="26"/>
        </w:rPr>
        <w:t xml:space="preserve">. However, an analysis by one of the authors found that in 1999 the total benefits associated with addressing claimed service quality problems (including in terms of consumer gains and network-related cost savings) were between $644 million and </w:t>
      </w:r>
      <w:r w:rsidR="00995083">
        <w:rPr>
          <w:rFonts w:ascii="Cambria" w:eastAsia="Times New Roman" w:hAnsi="Cambria"/>
          <w:sz w:val="26"/>
          <w:szCs w:val="26"/>
        </w:rPr>
        <w:br/>
      </w:r>
      <w:r w:rsidRPr="00DF2BBB">
        <w:rPr>
          <w:rFonts w:ascii="Cambria" w:eastAsia="Times New Roman" w:hAnsi="Cambria"/>
          <w:sz w:val="26"/>
          <w:szCs w:val="26"/>
        </w:rPr>
        <w:t xml:space="preserve">$713 million in present value terms over the length of the project life. </w:t>
      </w:r>
      <w:r w:rsidRPr="00DF2BBB">
        <w:rPr>
          <w:rFonts w:ascii="Cambria" w:eastAsia="Times New Roman" w:hAnsi="Cambria"/>
          <w:b/>
          <w:bCs/>
          <w:sz w:val="26"/>
          <w:szCs w:val="26"/>
        </w:rPr>
        <w:t>These benefits were outweighed by the costs which (again in present value terms) were estimated at $1387 million over the project life (Ergas and Hardin 1999).</w:t>
      </w:r>
      <w:r w:rsidRPr="00DF2BBB">
        <w:rPr>
          <w:rFonts w:ascii="Cambria" w:eastAsia="Times New Roman" w:hAnsi="Cambria"/>
          <w:sz w:val="26"/>
          <w:szCs w:val="26"/>
        </w:rPr>
        <w:t xml:space="preserve"> </w:t>
      </w:r>
    </w:p>
    <w:p w:rsidR="00DF2BBB" w:rsidRPr="00DF2BBB" w:rsidRDefault="00DF2BBB" w:rsidP="004314DF">
      <w:pPr>
        <w:spacing w:after="60" w:line="240" w:lineRule="auto"/>
        <w:ind w:left="720"/>
        <w:rPr>
          <w:rFonts w:ascii="Times New Roman" w:eastAsia="Times New Roman" w:hAnsi="Times New Roman"/>
        </w:rPr>
      </w:pPr>
      <w:r w:rsidRPr="00DF2BBB">
        <w:rPr>
          <w:rFonts w:ascii="Cambria" w:eastAsia="Times New Roman" w:hAnsi="Cambria"/>
          <w:b/>
          <w:bCs/>
          <w:sz w:val="26"/>
          <w:szCs w:val="26"/>
        </w:rPr>
        <w:t>The lack of attention to systematic evaluation of the costs and benefits of policy initiatives has continued under the Rudd Government. The Minister for Broadband, Communications and the Digital Economy, Senator Stephen Conroy, when asked by the opposition whether a cost–benefit study of the proposed expenditure had been carried out, said (according to a report in the Communications Day of 13 May 2009), that there was ‘no need’ for such a study</w:t>
      </w:r>
      <w:r w:rsidRPr="00DF2BBB">
        <w:rPr>
          <w:rFonts w:ascii="Cambria" w:eastAsia="Times New Roman" w:hAnsi="Cambria"/>
          <w:sz w:val="26"/>
          <w:szCs w:val="26"/>
        </w:rPr>
        <w:t>, as ‘Labor’s commitment to build a high speed broadband network has been clear … A range of studies have been carried out all over the world that have investigated the economic impact of broadband.’ (</w:t>
      </w:r>
      <w:proofErr w:type="spellStart"/>
      <w:r w:rsidRPr="00DF2BBB">
        <w:rPr>
          <w:rFonts w:ascii="Cambria" w:eastAsia="Times New Roman" w:hAnsi="Cambria"/>
          <w:sz w:val="26"/>
          <w:szCs w:val="26"/>
        </w:rPr>
        <w:t>Bartholomeusz</w:t>
      </w:r>
      <w:proofErr w:type="spellEnd"/>
      <w:r w:rsidRPr="00DF2BBB">
        <w:rPr>
          <w:rFonts w:ascii="Cambria" w:eastAsia="Times New Roman" w:hAnsi="Cambria"/>
          <w:sz w:val="26"/>
          <w:szCs w:val="26"/>
        </w:rPr>
        <w:t xml:space="preserve"> 2009)</w:t>
      </w:r>
    </w:p>
    <w:p w:rsidR="00DF2BBB" w:rsidRPr="00DF2BBB" w:rsidRDefault="00DF2BBB" w:rsidP="004314DF">
      <w:pPr>
        <w:spacing w:after="45" w:line="240" w:lineRule="auto"/>
        <w:ind w:left="720"/>
        <w:rPr>
          <w:rFonts w:ascii="Times New Roman" w:eastAsia="Times New Roman" w:hAnsi="Times New Roman"/>
        </w:rPr>
      </w:pPr>
      <w:r w:rsidRPr="00DF2BBB">
        <w:rPr>
          <w:rFonts w:ascii="Cambria" w:eastAsia="Times New Roman" w:hAnsi="Cambria"/>
          <w:b/>
          <w:bCs/>
          <w:sz w:val="26"/>
          <w:szCs w:val="26"/>
        </w:rPr>
        <w:t>"Conclusions on telecommunications</w:t>
      </w:r>
    </w:p>
    <w:p w:rsidR="00DF2BBB" w:rsidRPr="00DF2BBB" w:rsidRDefault="00DF2BBB" w:rsidP="004314DF">
      <w:pPr>
        <w:spacing w:after="60" w:line="240" w:lineRule="auto"/>
        <w:ind w:left="720"/>
        <w:rPr>
          <w:rFonts w:ascii="Times New Roman" w:eastAsia="Times New Roman" w:hAnsi="Times New Roman"/>
        </w:rPr>
      </w:pPr>
      <w:r w:rsidRPr="00DF2BBB">
        <w:rPr>
          <w:rFonts w:ascii="Cambria" w:eastAsia="Times New Roman" w:hAnsi="Cambria"/>
          <w:sz w:val="26"/>
          <w:szCs w:val="26"/>
        </w:rPr>
        <w:t xml:space="preserve">In short, under both the Howard and Rudd governments, important telecommunications decisions have been made </w:t>
      </w:r>
      <w:r w:rsidRPr="00DF2BBB">
        <w:rPr>
          <w:rFonts w:ascii="Cambria" w:eastAsia="Times New Roman" w:hAnsi="Cambria"/>
          <w:b/>
          <w:bCs/>
          <w:sz w:val="26"/>
          <w:szCs w:val="26"/>
        </w:rPr>
        <w:t>without formal, transparent assessment of costs and benefits</w:t>
      </w:r>
      <w:r w:rsidRPr="00DF2BBB">
        <w:rPr>
          <w:rFonts w:ascii="Cambria" w:eastAsia="Times New Roman" w:hAnsi="Cambria"/>
          <w:sz w:val="26"/>
          <w:szCs w:val="26"/>
        </w:rPr>
        <w:t xml:space="preserve">. Our review — both of the quality of service regulations implemented by the previous government, and of the proposed NBN — </w:t>
      </w:r>
      <w:r w:rsidRPr="00DF2BBB">
        <w:rPr>
          <w:rFonts w:ascii="Cambria" w:eastAsia="Times New Roman" w:hAnsi="Cambria"/>
          <w:b/>
          <w:bCs/>
          <w:sz w:val="26"/>
          <w:szCs w:val="26"/>
        </w:rPr>
        <w:t>suggests such an assessment would conclude that the policies at issue impose costs than exceed the relevant benefits</w:t>
      </w:r>
      <w:r w:rsidRPr="00DF2BBB">
        <w:rPr>
          <w:rFonts w:ascii="Cambria" w:eastAsia="Times New Roman" w:hAnsi="Cambria"/>
          <w:sz w:val="26"/>
          <w:szCs w:val="26"/>
        </w:rPr>
        <w:t>."</w:t>
      </w:r>
    </w:p>
    <w:p w:rsidR="00DF2BBB" w:rsidRPr="00DF2BBB" w:rsidRDefault="00DF2BBB" w:rsidP="004314DF">
      <w:pPr>
        <w:spacing w:before="60" w:after="100" w:line="240" w:lineRule="auto"/>
        <w:ind w:left="720"/>
        <w:rPr>
          <w:rFonts w:ascii="Times New Roman" w:eastAsia="Times New Roman" w:hAnsi="Times New Roman"/>
        </w:rPr>
      </w:pPr>
      <w:r w:rsidRPr="00DF2BBB">
        <w:rPr>
          <w:rFonts w:ascii="Cambria" w:eastAsia="Times New Roman" w:hAnsi="Cambria"/>
          <w:b/>
          <w:bCs/>
          <w:sz w:val="26"/>
          <w:szCs w:val="26"/>
        </w:rPr>
        <w:t>"Together, these trends risk making cost–benefit analysis merely a box to be ticked, rather than an exercise that has real value, not least to government itself."</w:t>
      </w:r>
    </w:p>
    <w:p w:rsidR="00DF2BBB" w:rsidRPr="0023493A" w:rsidRDefault="00DF2BBB" w:rsidP="00DF2BBB">
      <w:pPr>
        <w:spacing w:after="60" w:line="240" w:lineRule="auto"/>
        <w:rPr>
          <w:rFonts w:eastAsia="Times New Roman" w:cs="Arial"/>
        </w:rPr>
      </w:pPr>
      <w:r w:rsidRPr="0023493A">
        <w:rPr>
          <w:rFonts w:eastAsia="Times New Roman" w:cs="Arial"/>
        </w:rPr>
        <w:t>How then can one of the two authors of the above 2009 convincing paper (39 pages long, with over 100 references to collaborating reference documents), namely Alex Robson, recently the Acting Chair, that argued for the Productivity Commission to audit a</w:t>
      </w:r>
      <w:r w:rsidRPr="0023493A">
        <w:rPr>
          <w:rFonts w:eastAsia="Times New Roman" w:cs="Arial"/>
          <w:b/>
          <w:bCs/>
        </w:rPr>
        <w:t xml:space="preserve"> </w:t>
      </w:r>
      <w:hyperlink r:id="rId70" w:history="1">
        <w:r w:rsidRPr="0023493A">
          <w:rPr>
            <w:rFonts w:eastAsia="Times New Roman" w:cs="Arial"/>
            <w:b/>
            <w:bCs/>
            <w:color w:val="096DD2"/>
          </w:rPr>
          <w:t>Conforming C-B A</w:t>
        </w:r>
      </w:hyperlink>
      <w:r w:rsidRPr="0023493A">
        <w:rPr>
          <w:rFonts w:eastAsia="Times New Roman" w:cs="Arial"/>
        </w:rPr>
        <w:t xml:space="preserve"> </w:t>
      </w:r>
      <w:hyperlink r:id="rId71" w:history="1">
        <w:r w:rsidRPr="0023493A">
          <w:rPr>
            <w:rFonts w:eastAsia="Times New Roman" w:cs="Arial"/>
            <w:b/>
            <w:bCs/>
            <w:i/>
            <w:iCs/>
            <w:color w:val="0000FF"/>
          </w:rPr>
          <w:t>at arm's length</w:t>
        </w:r>
      </w:hyperlink>
      <w:r w:rsidRPr="0023493A">
        <w:rPr>
          <w:rFonts w:eastAsia="Times New Roman" w:cs="Arial"/>
          <w:b/>
          <w:bCs/>
        </w:rPr>
        <w:t xml:space="preserve"> </w:t>
      </w:r>
      <w:r w:rsidRPr="0023493A">
        <w:rPr>
          <w:rFonts w:eastAsia="Times New Roman" w:cs="Arial"/>
        </w:rPr>
        <w:t xml:space="preserve">for each future significant infrastructure project, now imply in his </w:t>
      </w:r>
      <w:hyperlink r:id="rId72" w:history="1">
        <w:r w:rsidRPr="0023493A">
          <w:rPr>
            <w:rFonts w:eastAsia="Times New Roman" w:cs="Arial"/>
            <w:b/>
            <w:bCs/>
            <w:color w:val="0000FF"/>
          </w:rPr>
          <w:t>Recent Response Letter to the Writer dated 22 Sept 2003</w:t>
        </w:r>
      </w:hyperlink>
      <w:r w:rsidRPr="0023493A">
        <w:rPr>
          <w:rFonts w:eastAsia="Times New Roman" w:cs="Arial"/>
        </w:rPr>
        <w:t xml:space="preserve"> that the above extracts had been a gross exaggeration of conflict of interest, incompetence and wasteful expenditure by State Govts when implementing new infrastructure projects? (Elaborated shortly below.) </w:t>
      </w:r>
    </w:p>
    <w:p w:rsidR="00DF2BBB" w:rsidRPr="0023493A" w:rsidRDefault="00DF2BBB" w:rsidP="00DF2BBB">
      <w:pPr>
        <w:spacing w:before="90" w:after="0" w:line="240" w:lineRule="auto"/>
        <w:rPr>
          <w:rFonts w:eastAsia="Times New Roman" w:cs="Arial"/>
        </w:rPr>
      </w:pPr>
      <w:r w:rsidRPr="0023493A">
        <w:rPr>
          <w:rFonts w:eastAsia="Times New Roman" w:cs="Arial"/>
        </w:rPr>
        <w:t xml:space="preserve">The </w:t>
      </w:r>
      <w:hyperlink r:id="rId73" w:history="1">
        <w:r w:rsidRPr="0023493A">
          <w:rPr>
            <w:rFonts w:eastAsia="Times New Roman" w:cs="Arial"/>
            <w:b/>
            <w:bCs/>
            <w:color w:val="0563C1"/>
          </w:rPr>
          <w:t>Writer's</w:t>
        </w:r>
      </w:hyperlink>
      <w:r w:rsidRPr="0023493A">
        <w:rPr>
          <w:rFonts w:eastAsia="Times New Roman" w:cs="Arial"/>
        </w:rPr>
        <w:t xml:space="preserve"> </w:t>
      </w:r>
      <w:hyperlink r:id="rId74" w:history="1">
        <w:r w:rsidRPr="0023493A">
          <w:rPr>
            <w:rFonts w:eastAsia="Times New Roman" w:cs="Arial"/>
            <w:b/>
            <w:bCs/>
            <w:color w:val="0000FF"/>
          </w:rPr>
          <w:t xml:space="preserve">Letter to the Chair of the Commonwealth Productivity Commission dated </w:t>
        </w:r>
        <w:r w:rsidR="00FB7F7F">
          <w:rPr>
            <w:rFonts w:eastAsia="Times New Roman" w:cs="Arial"/>
            <w:b/>
            <w:bCs/>
            <w:color w:val="0000FF"/>
          </w:rPr>
          <w:br/>
        </w:r>
        <w:r w:rsidRPr="0023493A">
          <w:rPr>
            <w:rFonts w:eastAsia="Times New Roman" w:cs="Arial"/>
            <w:b/>
            <w:bCs/>
            <w:color w:val="0000FF"/>
          </w:rPr>
          <w:t>8 Aug 2023</w:t>
        </w:r>
      </w:hyperlink>
      <w:r w:rsidRPr="0023493A">
        <w:rPr>
          <w:rFonts w:eastAsia="Times New Roman" w:cs="Arial"/>
          <w:b/>
          <w:bCs/>
        </w:rPr>
        <w:t xml:space="preserve"> </w:t>
      </w:r>
      <w:r w:rsidRPr="0023493A">
        <w:rPr>
          <w:rFonts w:eastAsia="Times New Roman" w:cs="Arial"/>
        </w:rPr>
        <w:t>(provided on 2 @ DVDs, 2 @ USB Sticks and 4 @ A4 paper), together with his</w:t>
      </w:r>
      <w:r w:rsidRPr="0023493A">
        <w:rPr>
          <w:rFonts w:eastAsia="Times New Roman" w:cs="Arial"/>
          <w:b/>
          <w:bCs/>
        </w:rPr>
        <w:t xml:space="preserve"> </w:t>
      </w:r>
      <w:hyperlink r:id="rId75" w:history="1">
        <w:r w:rsidRPr="0023493A">
          <w:rPr>
            <w:rFonts w:eastAsia="Times New Roman" w:cs="Arial"/>
            <w:b/>
            <w:bCs/>
            <w:color w:val="0000FF"/>
          </w:rPr>
          <w:t>Discussion Paper</w:t>
        </w:r>
      </w:hyperlink>
      <w:r w:rsidRPr="0023493A">
        <w:rPr>
          <w:rFonts w:eastAsia="Times New Roman" w:cs="Arial"/>
        </w:rPr>
        <w:t xml:space="preserve">, explains that (relying upon the afore-mentioned Australian Constitution), the Federal Govt. may legislate to desist Australia's six States on-going rampant waste of the </w:t>
      </w:r>
      <w:hyperlink r:id="rId76" w:history="1">
        <w:r w:rsidRPr="0023493A">
          <w:rPr>
            <w:rFonts w:eastAsia="Times New Roman" w:cs="Arial"/>
            <w:b/>
            <w:bCs/>
            <w:i/>
            <w:iCs/>
            <w:color w:val="0000FF"/>
          </w:rPr>
          <w:t>Public Purse</w:t>
        </w:r>
      </w:hyperlink>
      <w:r w:rsidRPr="0023493A">
        <w:rPr>
          <w:rFonts w:eastAsia="Times New Roman" w:cs="Arial"/>
          <w:i/>
          <w:iCs/>
        </w:rPr>
        <w:t xml:space="preserve"> </w:t>
      </w:r>
      <w:r w:rsidRPr="0023493A">
        <w:rPr>
          <w:rFonts w:eastAsia="Times New Roman" w:cs="Arial"/>
        </w:rPr>
        <w:t>by obligating each</w:t>
      </w:r>
      <w:r w:rsidRPr="0023493A">
        <w:rPr>
          <w:rFonts w:eastAsia="Times New Roman" w:cs="Arial"/>
          <w:color w:val="000000"/>
        </w:rPr>
        <w:t xml:space="preserve"> State to submit a </w:t>
      </w:r>
      <w:hyperlink r:id="rId77" w:history="1">
        <w:r w:rsidRPr="0023493A">
          <w:rPr>
            <w:rFonts w:eastAsia="Times New Roman" w:cs="Arial"/>
            <w:b/>
            <w:bCs/>
            <w:color w:val="0000FF"/>
          </w:rPr>
          <w:t>Conforming Cost-Benefit Analysis</w:t>
        </w:r>
      </w:hyperlink>
      <w:r w:rsidRPr="0023493A">
        <w:rPr>
          <w:rFonts w:eastAsia="Times New Roman" w:cs="Arial"/>
          <w:b/>
          <w:bCs/>
        </w:rPr>
        <w:t xml:space="preserve"> </w:t>
      </w:r>
      <w:r w:rsidRPr="0023493A">
        <w:rPr>
          <w:rFonts w:eastAsia="Times New Roman" w:cs="Arial"/>
        </w:rPr>
        <w:t xml:space="preserve">for each proposed </w:t>
      </w:r>
      <w:r w:rsidRPr="0023493A">
        <w:rPr>
          <w:rFonts w:eastAsia="Times New Roman" w:cs="Arial"/>
          <w:color w:val="000000"/>
        </w:rPr>
        <w:t>rail, road, energy (solar v coal/gas), telecommunications etc infrastructure project to the Commonwealth</w:t>
      </w:r>
      <w:r w:rsidRPr="0023493A">
        <w:rPr>
          <w:rFonts w:eastAsia="Times New Roman" w:cs="Arial"/>
          <w:b/>
          <w:bCs/>
          <w:color w:val="000000"/>
        </w:rPr>
        <w:t xml:space="preserve"> </w:t>
      </w:r>
      <w:hyperlink r:id="rId78" w:history="1">
        <w:r w:rsidRPr="0023493A">
          <w:rPr>
            <w:rFonts w:eastAsia="Times New Roman" w:cs="Arial"/>
            <w:b/>
            <w:bCs/>
            <w:color w:val="0563C1"/>
          </w:rPr>
          <w:t>Productivity Commission</w:t>
        </w:r>
      </w:hyperlink>
      <w:r w:rsidRPr="0023493A">
        <w:rPr>
          <w:rFonts w:eastAsia="Times New Roman" w:cs="Arial"/>
        </w:rPr>
        <w:t xml:space="preserve"> </w:t>
      </w:r>
      <w:r w:rsidRPr="0023493A">
        <w:rPr>
          <w:rFonts w:eastAsia="Times New Roman" w:cs="Arial"/>
          <w:color w:val="000000"/>
        </w:rPr>
        <w:t>at least six weeks BEFORE</w:t>
      </w:r>
      <w:r w:rsidRPr="0023493A">
        <w:rPr>
          <w:rFonts w:eastAsia="Times New Roman" w:cs="Arial"/>
          <w:b/>
          <w:bCs/>
          <w:color w:val="000000"/>
        </w:rPr>
        <w:t xml:space="preserve"> </w:t>
      </w:r>
      <w:hyperlink r:id="rId79" w:history="1">
        <w:r w:rsidRPr="0023493A">
          <w:rPr>
            <w:rFonts w:eastAsia="Times New Roman" w:cs="Arial"/>
            <w:b/>
            <w:bCs/>
            <w:i/>
            <w:iCs/>
            <w:color w:val="0563C1"/>
          </w:rPr>
          <w:t>Financial Close</w:t>
        </w:r>
      </w:hyperlink>
      <w:r w:rsidRPr="0023493A">
        <w:rPr>
          <w:rFonts w:eastAsia="Times New Roman" w:cs="Arial"/>
          <w:b/>
          <w:bCs/>
        </w:rPr>
        <w:t xml:space="preserve"> </w:t>
      </w:r>
      <w:r w:rsidRPr="0023493A">
        <w:rPr>
          <w:rFonts w:eastAsia="Times New Roman" w:cs="Arial"/>
          <w:color w:val="000000"/>
        </w:rPr>
        <w:t xml:space="preserve">for appraisal. Such legislation will </w:t>
      </w:r>
      <w:r w:rsidRPr="0023493A">
        <w:rPr>
          <w:rFonts w:eastAsia="Times New Roman" w:cs="Arial"/>
          <w:color w:val="3D3D3D"/>
          <w:shd w:val="clear" w:color="auto" w:fill="FFFFFF"/>
        </w:rPr>
        <w:t xml:space="preserve">initially save </w:t>
      </w:r>
      <w:r w:rsidRPr="0023493A">
        <w:rPr>
          <w:rFonts w:eastAsia="Times New Roman" w:cs="Arial"/>
          <w:color w:val="000000"/>
        </w:rPr>
        <w:t xml:space="preserve">$4b </w:t>
      </w:r>
      <w:r w:rsidRPr="0023493A">
        <w:rPr>
          <w:rFonts w:eastAsia="Times New Roman" w:cs="Arial"/>
          <w:i/>
          <w:iCs/>
          <w:color w:val="000000"/>
        </w:rPr>
        <w:t>circa</w:t>
      </w:r>
      <w:r w:rsidRPr="0023493A">
        <w:rPr>
          <w:rFonts w:eastAsia="Times New Roman" w:cs="Arial"/>
          <w:color w:val="000000"/>
        </w:rPr>
        <w:t xml:space="preserve"> annually and over double that annually after Australia’s six States become more familiar with measuring all the tangible and intangible costs and benefits for each sought after major infrastructure project and applying plausible patronage/usage forecasts and not </w:t>
      </w:r>
      <w:r w:rsidRPr="0023493A">
        <w:rPr>
          <w:rFonts w:eastAsia="Times New Roman" w:cs="Arial"/>
          <w:i/>
          <w:iCs/>
          <w:color w:val="000000"/>
        </w:rPr>
        <w:t>Best Guess</w:t>
      </w:r>
      <w:r w:rsidRPr="0023493A">
        <w:rPr>
          <w:rFonts w:eastAsia="Times New Roman" w:cs="Arial"/>
          <w:color w:val="000000"/>
        </w:rPr>
        <w:t> </w:t>
      </w:r>
      <w:r w:rsidRPr="0023493A">
        <w:rPr>
          <w:rFonts w:eastAsia="Times New Roman" w:cs="Arial"/>
          <w:i/>
          <w:iCs/>
          <w:color w:val="000000"/>
        </w:rPr>
        <w:t>patronage/usage will do!</w:t>
      </w:r>
    </w:p>
    <w:p w:rsidR="00DF2BBB" w:rsidRPr="0023493A" w:rsidRDefault="00A4339C" w:rsidP="00DF2BBB">
      <w:pPr>
        <w:spacing w:before="90" w:after="0" w:line="240" w:lineRule="auto"/>
        <w:rPr>
          <w:rFonts w:eastAsia="Times New Roman" w:cs="Arial"/>
        </w:rPr>
      </w:pPr>
      <w:hyperlink r:id="rId80" w:history="1">
        <w:r w:rsidR="00DF2BBB" w:rsidRPr="0023493A">
          <w:rPr>
            <w:rFonts w:eastAsia="Times New Roman" w:cs="Arial"/>
            <w:b/>
            <w:bCs/>
            <w:color w:val="0000FF"/>
          </w:rPr>
          <w:t>The Little–</w:t>
        </w:r>
        <w:proofErr w:type="spellStart"/>
        <w:r w:rsidR="00DF2BBB" w:rsidRPr="0023493A">
          <w:rPr>
            <w:rFonts w:eastAsia="Times New Roman" w:cs="Arial"/>
            <w:b/>
            <w:bCs/>
            <w:color w:val="0000FF"/>
          </w:rPr>
          <w:t>Mirrlees</w:t>
        </w:r>
        <w:proofErr w:type="spellEnd"/>
        <w:r w:rsidR="00DF2BBB" w:rsidRPr="0023493A">
          <w:rPr>
            <w:rFonts w:eastAsia="Times New Roman" w:cs="Arial"/>
            <w:b/>
            <w:bCs/>
            <w:color w:val="0000FF"/>
          </w:rPr>
          <w:t xml:space="preserve"> rule</w:t>
        </w:r>
      </w:hyperlink>
      <w:r w:rsidR="00DF2BBB" w:rsidRPr="0023493A">
        <w:rPr>
          <w:rFonts w:eastAsia="Times New Roman" w:cs="Arial"/>
        </w:rPr>
        <w:t xml:space="preserve"> suggests that </w:t>
      </w:r>
      <w:hyperlink r:id="rId81" w:history="1">
        <w:r w:rsidR="00DF2BBB" w:rsidRPr="0023493A">
          <w:rPr>
            <w:rFonts w:eastAsia="Times New Roman" w:cs="Arial"/>
            <w:b/>
            <w:bCs/>
            <w:color w:val="0000FF"/>
            <w:shd w:val="clear" w:color="auto" w:fill="FFFFFF"/>
          </w:rPr>
          <w:t>the value of proper project appraisal is at least 10 per cent of the value of projects</w:t>
        </w:r>
        <w:r w:rsidR="00DF2BBB" w:rsidRPr="0023493A">
          <w:rPr>
            <w:rFonts w:eastAsia="Times New Roman" w:cs="Arial"/>
            <w:b/>
            <w:bCs/>
            <w:color w:val="0000FF"/>
          </w:rPr>
          <w:t>. With Australia spending ever more on infrastructure, these are gains well worth seeking.</w:t>
        </w:r>
      </w:hyperlink>
    </w:p>
    <w:p w:rsidR="00DF2BBB" w:rsidRPr="0023493A" w:rsidRDefault="00DF2BBB" w:rsidP="00DF2BBB">
      <w:pPr>
        <w:spacing w:after="0" w:line="240" w:lineRule="auto"/>
        <w:rPr>
          <w:rFonts w:eastAsia="Times New Roman" w:cs="Arial"/>
        </w:rPr>
      </w:pPr>
      <w:r w:rsidRPr="00DF2BBB">
        <w:rPr>
          <w:rFonts w:ascii="Times New Roman" w:eastAsia="Times New Roman" w:hAnsi="Times New Roman"/>
          <w:sz w:val="15"/>
          <w:szCs w:val="15"/>
        </w:rPr>
        <w:lastRenderedPageBreak/>
        <w:br/>
      </w:r>
      <w:r w:rsidRPr="0023493A">
        <w:rPr>
          <w:rFonts w:eastAsia="Times New Roman" w:cs="Arial"/>
          <w:color w:val="000000"/>
        </w:rPr>
        <w:t xml:space="preserve">The </w:t>
      </w:r>
      <w:hyperlink r:id="rId82" w:history="1">
        <w:r w:rsidRPr="0023493A">
          <w:rPr>
            <w:rFonts w:eastAsia="Times New Roman" w:cs="Arial"/>
            <w:b/>
            <w:bCs/>
            <w:color w:val="0000FF"/>
          </w:rPr>
          <w:t xml:space="preserve">Response Letter from the Acting Chair (Alex Robson )of the Commonwealth Productivity Commission dated 22 Sept '2023 </w:t>
        </w:r>
      </w:hyperlink>
      <w:r w:rsidRPr="0023493A">
        <w:rPr>
          <w:rFonts w:eastAsia="Times New Roman" w:cs="Arial"/>
        </w:rPr>
        <w:t xml:space="preserve">(the same Alex Robson who jointly authored </w:t>
      </w:r>
      <w:hyperlink r:id="rId83" w:history="1">
        <w:r w:rsidRPr="0023493A">
          <w:rPr>
            <w:rFonts w:eastAsia="Times New Roman" w:cs="Arial"/>
            <w:b/>
            <w:bCs/>
            <w:color w:val="0000FF"/>
          </w:rPr>
          <w:t>THE SOCIAL LOSSES FROM INEFFICIENT INFRASTRUCTURE PROJECTS: RECENT AUSTRALIAN EXPERIENCE</w:t>
        </w:r>
        <w:r w:rsidRPr="0023493A">
          <w:rPr>
            <w:rFonts w:eastAsia="Times New Roman" w:cs="Arial"/>
            <w:b/>
            <w:bCs/>
            <w:color w:val="B5111A"/>
          </w:rPr>
          <w:t> </w:t>
        </w:r>
      </w:hyperlink>
      <w:r w:rsidRPr="0023493A">
        <w:rPr>
          <w:rFonts w:eastAsia="Times New Roman" w:cs="Arial"/>
        </w:rPr>
        <w:t xml:space="preserve">back in Aug 2009 that the Productivity Commission feverishly endorsed being </w:t>
      </w:r>
      <w:r w:rsidRPr="0023493A">
        <w:rPr>
          <w:rFonts w:eastAsia="Times New Roman" w:cs="Arial"/>
          <w:i/>
          <w:iCs/>
        </w:rPr>
        <w:t>a centre of excellence</w:t>
      </w:r>
      <w:r w:rsidRPr="0023493A">
        <w:rPr>
          <w:rFonts w:eastAsia="Times New Roman" w:cs="Arial"/>
        </w:rPr>
        <w:t xml:space="preserve"> to appraise future required </w:t>
      </w:r>
      <w:hyperlink r:id="rId84" w:history="1">
        <w:r w:rsidRPr="0023493A">
          <w:rPr>
            <w:rFonts w:eastAsia="Times New Roman" w:cs="Arial"/>
            <w:b/>
            <w:bCs/>
            <w:color w:val="0000FF"/>
          </w:rPr>
          <w:t>Conforming Cost-Benefit Analysis</w:t>
        </w:r>
      </w:hyperlink>
      <w:r w:rsidRPr="0023493A">
        <w:rPr>
          <w:rFonts w:eastAsia="Times New Roman" w:cs="Arial"/>
        </w:rPr>
        <w:t>) now evidences a patent disregard for -</w:t>
      </w:r>
    </w:p>
    <w:p w:rsidR="00DF2BBB" w:rsidRPr="0023493A" w:rsidRDefault="00DF2BBB" w:rsidP="00DF2BBB">
      <w:pPr>
        <w:spacing w:after="0" w:line="240" w:lineRule="auto"/>
        <w:ind w:left="540" w:hanging="540"/>
        <w:rPr>
          <w:rFonts w:eastAsia="Times New Roman" w:cs="Arial"/>
        </w:rPr>
      </w:pPr>
      <w:r w:rsidRPr="0023493A">
        <w:rPr>
          <w:rFonts w:eastAsia="Times New Roman" w:cs="Arial"/>
        </w:rPr>
        <w:t xml:space="preserve">(a)    the logical reasons that the Productivity Commission made the afore-mentioned offer to be a </w:t>
      </w:r>
      <w:hyperlink r:id="rId85" w:history="1">
        <w:r w:rsidRPr="0023493A">
          <w:rPr>
            <w:rFonts w:eastAsia="Times New Roman" w:cs="Arial"/>
            <w:b/>
            <w:bCs/>
            <w:color w:val="0563C1"/>
          </w:rPr>
          <w:t>"...centre of excellence or reference for cost–benefit analysis within the Australian Government</w:t>
        </w:r>
      </w:hyperlink>
      <w:r w:rsidRPr="0023493A">
        <w:rPr>
          <w:rFonts w:eastAsia="Times New Roman" w:cs="Arial"/>
        </w:rPr>
        <w:t>...." back in August 2009; and</w:t>
      </w:r>
    </w:p>
    <w:p w:rsidR="00DF2BBB" w:rsidRPr="0023493A" w:rsidRDefault="00DF2BBB" w:rsidP="00DF2BBB">
      <w:pPr>
        <w:spacing w:after="90" w:line="240" w:lineRule="auto"/>
        <w:ind w:left="540" w:hanging="540"/>
        <w:rPr>
          <w:rFonts w:eastAsia="Times New Roman" w:cs="Arial"/>
        </w:rPr>
      </w:pPr>
      <w:r w:rsidRPr="0023493A">
        <w:rPr>
          <w:rFonts w:eastAsia="Times New Roman" w:cs="Arial"/>
        </w:rPr>
        <w:t xml:space="preserve">(b)    the very reason the offer was made in 2009 have grossly magnified, whereupon Australia's two largest State Govt's finances are on the edge of financial collapse predominately due to </w:t>
      </w:r>
      <w:proofErr w:type="spellStart"/>
      <w:r w:rsidRPr="0023493A">
        <w:rPr>
          <w:rFonts w:eastAsia="Times New Roman" w:cs="Arial"/>
        </w:rPr>
        <w:t>uncosted</w:t>
      </w:r>
      <w:proofErr w:type="spellEnd"/>
      <w:r w:rsidRPr="0023493A">
        <w:rPr>
          <w:rFonts w:eastAsia="Times New Roman" w:cs="Arial"/>
        </w:rPr>
        <w:t xml:space="preserve"> major rail infrastructure projects and associated tunnelling costs, with not an iota of patronage usage.</w:t>
      </w:r>
    </w:p>
    <w:p w:rsidR="00DF2BBB" w:rsidRPr="0023493A" w:rsidRDefault="00DF2BBB" w:rsidP="00DF2BBB">
      <w:pPr>
        <w:spacing w:before="90" w:after="90" w:line="240" w:lineRule="auto"/>
        <w:rPr>
          <w:rFonts w:eastAsia="Times New Roman" w:cs="Arial"/>
        </w:rPr>
      </w:pPr>
      <w:r w:rsidRPr="0023493A">
        <w:rPr>
          <w:rFonts w:eastAsia="Times New Roman" w:cs="Arial"/>
          <w:color w:val="000000"/>
        </w:rPr>
        <w:t xml:space="preserve">The </w:t>
      </w:r>
      <w:hyperlink r:id="rId86" w:history="1">
        <w:r w:rsidRPr="0023493A">
          <w:rPr>
            <w:rFonts w:eastAsia="Times New Roman" w:cs="Arial"/>
            <w:b/>
            <w:bCs/>
            <w:color w:val="0000FF"/>
          </w:rPr>
          <w:t xml:space="preserve">Response Letter from the Acting Chair </w:t>
        </w:r>
      </w:hyperlink>
      <w:r w:rsidRPr="0023493A">
        <w:rPr>
          <w:rFonts w:eastAsia="Times New Roman" w:cs="Arial"/>
        </w:rPr>
        <w:t xml:space="preserve">failed to explain that it understood what this </w:t>
      </w:r>
      <w:hyperlink r:id="rId87" w:history="1">
        <w:r w:rsidRPr="0023493A">
          <w:rPr>
            <w:rFonts w:eastAsia="Times New Roman" w:cs="Arial"/>
            <w:b/>
            <w:bCs/>
            <w:color w:val="0563C1"/>
          </w:rPr>
          <w:t>Writer</w:t>
        </w:r>
      </w:hyperlink>
      <w:r w:rsidRPr="0023493A">
        <w:rPr>
          <w:rFonts w:eastAsia="Times New Roman" w:cs="Arial"/>
          <w:color w:val="0563C1"/>
        </w:rPr>
        <w:t xml:space="preserve"> </w:t>
      </w:r>
      <w:r w:rsidRPr="0023493A">
        <w:rPr>
          <w:rFonts w:eastAsia="Times New Roman" w:cs="Arial"/>
        </w:rPr>
        <w:t xml:space="preserve">has recently beseeched the Productivity Commission to action, namely to audit future </w:t>
      </w:r>
      <w:r w:rsidR="008C7303">
        <w:rPr>
          <w:rFonts w:eastAsia="Times New Roman" w:cs="Arial"/>
        </w:rPr>
        <w:br/>
      </w:r>
      <w:hyperlink r:id="rId88" w:history="1">
        <w:r w:rsidRPr="0023493A">
          <w:rPr>
            <w:rFonts w:eastAsia="Times New Roman" w:cs="Arial"/>
            <w:b/>
            <w:bCs/>
            <w:color w:val="0563C1"/>
          </w:rPr>
          <w:t>Conforming Cost-Benefit Analysis</w:t>
        </w:r>
      </w:hyperlink>
      <w:r w:rsidRPr="0023493A">
        <w:rPr>
          <w:rFonts w:eastAsia="Times New Roman" w:cs="Arial"/>
          <w:b/>
          <w:bCs/>
        </w:rPr>
        <w:t xml:space="preserve"> </w:t>
      </w:r>
      <w:r w:rsidRPr="0023493A">
        <w:rPr>
          <w:rFonts w:eastAsia="Times New Roman" w:cs="Arial"/>
        </w:rPr>
        <w:t>to be submitted by Australia's six states because the afore-mention four Sections of the Commonwealth Constitution legally obligate the Commonwealth Govt "...</w:t>
      </w:r>
      <w:r w:rsidRPr="0023493A">
        <w:rPr>
          <w:rFonts w:eastAsia="Times New Roman" w:cs="Arial"/>
          <w:b/>
          <w:bCs/>
        </w:rPr>
        <w:t xml:space="preserve"> to make laws with respect to trade and commerce extends to </w:t>
      </w:r>
      <w:r w:rsidRPr="0023493A">
        <w:rPr>
          <w:rFonts w:eastAsia="Times New Roman" w:cs="Arial"/>
        </w:rPr>
        <w:t>navigation and shipping, and to</w:t>
      </w:r>
      <w:r w:rsidRPr="0023493A">
        <w:rPr>
          <w:rFonts w:eastAsia="Times New Roman" w:cs="Arial"/>
          <w:b/>
          <w:bCs/>
        </w:rPr>
        <w:t xml:space="preserve"> railways the property of any State".</w:t>
      </w:r>
    </w:p>
    <w:p w:rsidR="00DF2BBB" w:rsidRPr="00DF2BBB" w:rsidRDefault="00DF2BBB" w:rsidP="00DF2BBB">
      <w:pPr>
        <w:spacing w:before="120" w:after="45" w:line="240" w:lineRule="auto"/>
        <w:rPr>
          <w:rFonts w:ascii="Times New Roman" w:eastAsia="Times New Roman" w:hAnsi="Times New Roman"/>
        </w:rPr>
      </w:pPr>
      <w:r w:rsidRPr="0023493A">
        <w:rPr>
          <w:rFonts w:eastAsia="Times New Roman" w:cs="Arial"/>
          <w:color w:val="000000"/>
        </w:rPr>
        <w:t xml:space="preserve">The </w:t>
      </w:r>
      <w:hyperlink r:id="rId89" w:history="1">
        <w:r w:rsidRPr="0023493A">
          <w:rPr>
            <w:rFonts w:eastAsia="Times New Roman" w:cs="Arial"/>
            <w:b/>
            <w:bCs/>
            <w:color w:val="0000FF"/>
          </w:rPr>
          <w:t xml:space="preserve">Response Letter from the Acting Chair </w:t>
        </w:r>
      </w:hyperlink>
      <w:r w:rsidRPr="0023493A">
        <w:rPr>
          <w:rFonts w:eastAsia="Times New Roman" w:cs="Arial"/>
          <w:color w:val="000000"/>
        </w:rPr>
        <w:t xml:space="preserve">cited a further </w:t>
      </w:r>
      <w:hyperlink r:id="rId90" w:history="1">
        <w:r w:rsidRPr="0023493A">
          <w:rPr>
            <w:rFonts w:eastAsia="Times New Roman" w:cs="Arial"/>
            <w:b/>
            <w:bCs/>
            <w:color w:val="0000FF"/>
          </w:rPr>
          <w:t>Review by the</w:t>
        </w:r>
        <w:r w:rsidRPr="0023493A">
          <w:rPr>
            <w:rFonts w:eastAsia="Times New Roman" w:cs="Arial"/>
            <w:color w:val="0000FF"/>
          </w:rPr>
          <w:t xml:space="preserve"> </w:t>
        </w:r>
        <w:r w:rsidRPr="0023493A">
          <w:rPr>
            <w:rFonts w:eastAsia="Times New Roman" w:cs="Arial"/>
            <w:b/>
            <w:bCs/>
            <w:color w:val="0000FF"/>
          </w:rPr>
          <w:t>Productivity Commission in May 2014</w:t>
        </w:r>
      </w:hyperlink>
      <w:r w:rsidRPr="0023493A">
        <w:rPr>
          <w:rFonts w:eastAsia="Times New Roman" w:cs="Arial"/>
          <w:b/>
          <w:bCs/>
          <w:color w:val="000000"/>
        </w:rPr>
        <w:t xml:space="preserve">.  </w:t>
      </w:r>
      <w:r w:rsidRPr="0023493A">
        <w:rPr>
          <w:rFonts w:eastAsia="Times New Roman" w:cs="Arial"/>
          <w:color w:val="000000"/>
        </w:rPr>
        <w:t xml:space="preserve">It is a pity the </w:t>
      </w:r>
      <w:proofErr w:type="spellStart"/>
      <w:r w:rsidRPr="0023493A">
        <w:rPr>
          <w:rFonts w:eastAsia="Times New Roman" w:cs="Arial"/>
          <w:color w:val="000000"/>
        </w:rPr>
        <w:t>P.C</w:t>
      </w:r>
      <w:proofErr w:type="spellEnd"/>
      <w:r w:rsidRPr="0023493A">
        <w:rPr>
          <w:rFonts w:eastAsia="Times New Roman" w:cs="Arial"/>
          <w:color w:val="000000"/>
        </w:rPr>
        <w:t xml:space="preserve"> neglected to consider the cautionary thoughts of Henry Ergas in his </w:t>
      </w:r>
      <w:hyperlink r:id="rId91" w:history="1">
        <w:r w:rsidRPr="0023493A">
          <w:rPr>
            <w:rFonts w:eastAsia="Times New Roman" w:cs="Arial"/>
            <w:b/>
            <w:bCs/>
            <w:color w:val="0000FF"/>
          </w:rPr>
          <w:t>Submission</w:t>
        </w:r>
        <w:r w:rsidRPr="0023493A">
          <w:rPr>
            <w:rFonts w:eastAsia="Times New Roman" w:cs="Arial"/>
            <w:b/>
            <w:bCs/>
            <w:color w:val="0000FF"/>
            <w:spacing w:val="-6"/>
          </w:rPr>
          <w:t xml:space="preserve"> </w:t>
        </w:r>
        <w:r w:rsidRPr="0023493A">
          <w:rPr>
            <w:rFonts w:eastAsia="Times New Roman" w:cs="Arial"/>
            <w:b/>
            <w:bCs/>
            <w:color w:val="0000FF"/>
          </w:rPr>
          <w:t>to</w:t>
        </w:r>
        <w:r w:rsidRPr="0023493A">
          <w:rPr>
            <w:rFonts w:eastAsia="Times New Roman" w:cs="Arial"/>
            <w:b/>
            <w:bCs/>
            <w:color w:val="0000FF"/>
            <w:spacing w:val="-6"/>
          </w:rPr>
          <w:t xml:space="preserve"> </w:t>
        </w:r>
        <w:r w:rsidRPr="0023493A">
          <w:rPr>
            <w:rFonts w:eastAsia="Times New Roman" w:cs="Arial"/>
            <w:b/>
            <w:bCs/>
            <w:color w:val="0000FF"/>
          </w:rPr>
          <w:t>the</w:t>
        </w:r>
        <w:r w:rsidRPr="0023493A">
          <w:rPr>
            <w:rFonts w:eastAsia="Times New Roman" w:cs="Arial"/>
            <w:b/>
            <w:bCs/>
            <w:color w:val="0000FF"/>
            <w:spacing w:val="-7"/>
          </w:rPr>
          <w:t xml:space="preserve"> </w:t>
        </w:r>
        <w:r w:rsidRPr="0023493A">
          <w:rPr>
            <w:rFonts w:eastAsia="Times New Roman" w:cs="Arial"/>
            <w:b/>
            <w:bCs/>
            <w:color w:val="0000FF"/>
          </w:rPr>
          <w:t>Productivity</w:t>
        </w:r>
        <w:r w:rsidRPr="0023493A">
          <w:rPr>
            <w:rFonts w:eastAsia="Times New Roman" w:cs="Arial"/>
            <w:b/>
            <w:bCs/>
            <w:color w:val="0000FF"/>
            <w:spacing w:val="-8"/>
          </w:rPr>
          <w:t xml:space="preserve"> </w:t>
        </w:r>
        <w:r w:rsidRPr="0023493A">
          <w:rPr>
            <w:rFonts w:eastAsia="Times New Roman" w:cs="Arial"/>
            <w:b/>
            <w:bCs/>
            <w:color w:val="0000FF"/>
          </w:rPr>
          <w:t>Commission</w:t>
        </w:r>
        <w:r w:rsidRPr="0023493A">
          <w:rPr>
            <w:rFonts w:eastAsia="Times New Roman" w:cs="Arial"/>
            <w:b/>
            <w:bCs/>
            <w:color w:val="0000FF"/>
            <w:spacing w:val="-6"/>
          </w:rPr>
          <w:t xml:space="preserve"> </w:t>
        </w:r>
        <w:r w:rsidRPr="0023493A">
          <w:rPr>
            <w:rFonts w:eastAsia="Times New Roman" w:cs="Arial"/>
            <w:b/>
            <w:bCs/>
            <w:color w:val="0000FF"/>
          </w:rPr>
          <w:t>inquiry</w:t>
        </w:r>
        <w:r w:rsidRPr="0023493A">
          <w:rPr>
            <w:rFonts w:eastAsia="Times New Roman" w:cs="Arial"/>
            <w:b/>
            <w:bCs/>
            <w:color w:val="0000FF"/>
            <w:spacing w:val="-5"/>
          </w:rPr>
          <w:t xml:space="preserve"> </w:t>
        </w:r>
        <w:r w:rsidRPr="0023493A">
          <w:rPr>
            <w:rFonts w:eastAsia="Times New Roman" w:cs="Arial"/>
            <w:b/>
            <w:bCs/>
            <w:color w:val="0000FF"/>
          </w:rPr>
          <w:t>into infrastructure costs</w:t>
        </w:r>
      </w:hyperlink>
      <w:r w:rsidRPr="0023493A">
        <w:rPr>
          <w:rFonts w:eastAsia="Times New Roman" w:cs="Arial"/>
        </w:rPr>
        <w:t xml:space="preserve"> dated Jan 2014, in particular his </w:t>
      </w:r>
      <w:hyperlink r:id="rId92" w:history="1">
        <w:r w:rsidRPr="0023493A">
          <w:rPr>
            <w:rFonts w:eastAsia="Times New Roman" w:cs="Arial"/>
            <w:b/>
            <w:bCs/>
            <w:color w:val="0000FF"/>
          </w:rPr>
          <w:t>Section</w:t>
        </w:r>
        <w:r w:rsidRPr="0023493A">
          <w:rPr>
            <w:rFonts w:eastAsia="Times New Roman" w:cs="Arial"/>
            <w:color w:val="0000FF"/>
          </w:rPr>
          <w:t xml:space="preserve"> </w:t>
        </w:r>
        <w:r w:rsidRPr="0023493A">
          <w:rPr>
            <w:rFonts w:eastAsia="Times New Roman" w:cs="Arial"/>
            <w:b/>
            <w:bCs/>
            <w:color w:val="4F81BD"/>
            <w:spacing w:val="-1"/>
          </w:rPr>
          <w:t>4.3.</w:t>
        </w:r>
      </w:hyperlink>
      <w:r w:rsidRPr="0023493A">
        <w:rPr>
          <w:rFonts w:eastAsia="Times New Roman" w:cs="Arial"/>
          <w:b/>
          <w:bCs/>
          <w:color w:val="4F81BD"/>
          <w:spacing w:val="-1"/>
        </w:rPr>
        <w:t xml:space="preserve"> </w:t>
      </w:r>
      <w:hyperlink r:id="rId93" w:history="1">
        <w:r w:rsidRPr="0023493A">
          <w:rPr>
            <w:rFonts w:eastAsia="Times New Roman" w:cs="Arial"/>
            <w:b/>
            <w:bCs/>
            <w:color w:val="0000FF"/>
          </w:rPr>
          <w:t>Enhancing</w:t>
        </w:r>
        <w:r w:rsidRPr="0023493A">
          <w:rPr>
            <w:rFonts w:eastAsia="Times New Roman" w:cs="Arial"/>
            <w:b/>
            <w:bCs/>
            <w:color w:val="0000FF"/>
            <w:spacing w:val="-7"/>
          </w:rPr>
          <w:t xml:space="preserve"> </w:t>
        </w:r>
        <w:r w:rsidRPr="0023493A">
          <w:rPr>
            <w:rFonts w:eastAsia="Times New Roman" w:cs="Arial"/>
            <w:b/>
            <w:bCs/>
            <w:color w:val="0000FF"/>
          </w:rPr>
          <w:t>the</w:t>
        </w:r>
        <w:r w:rsidRPr="0023493A">
          <w:rPr>
            <w:rFonts w:eastAsia="Times New Roman" w:cs="Arial"/>
            <w:b/>
            <w:bCs/>
            <w:color w:val="0000FF"/>
            <w:spacing w:val="-3"/>
          </w:rPr>
          <w:t xml:space="preserve"> </w:t>
        </w:r>
        <w:r w:rsidRPr="0023493A">
          <w:rPr>
            <w:rFonts w:eastAsia="Times New Roman" w:cs="Arial"/>
            <w:b/>
            <w:bCs/>
            <w:color w:val="0000FF"/>
          </w:rPr>
          <w:t>quality and</w:t>
        </w:r>
        <w:r w:rsidRPr="0023493A">
          <w:rPr>
            <w:rFonts w:eastAsia="Times New Roman" w:cs="Arial"/>
            <w:b/>
            <w:bCs/>
            <w:color w:val="0000FF"/>
            <w:spacing w:val="-3"/>
          </w:rPr>
          <w:t xml:space="preserve"> </w:t>
        </w:r>
        <w:r w:rsidRPr="0023493A">
          <w:rPr>
            <w:rFonts w:eastAsia="Times New Roman" w:cs="Arial"/>
            <w:b/>
            <w:bCs/>
            <w:color w:val="0000FF"/>
          </w:rPr>
          <w:t>management</w:t>
        </w:r>
        <w:r w:rsidRPr="0023493A">
          <w:rPr>
            <w:rFonts w:eastAsia="Times New Roman" w:cs="Arial"/>
            <w:b/>
            <w:bCs/>
            <w:color w:val="0000FF"/>
            <w:spacing w:val="-3"/>
          </w:rPr>
          <w:t xml:space="preserve"> </w:t>
        </w:r>
        <w:r w:rsidRPr="0023493A">
          <w:rPr>
            <w:rFonts w:eastAsia="Times New Roman" w:cs="Arial"/>
            <w:b/>
            <w:bCs/>
            <w:color w:val="0000FF"/>
          </w:rPr>
          <w:t>of</w:t>
        </w:r>
        <w:r w:rsidRPr="0023493A">
          <w:rPr>
            <w:rFonts w:eastAsia="Times New Roman" w:cs="Arial"/>
            <w:b/>
            <w:bCs/>
            <w:color w:val="0000FF"/>
            <w:spacing w:val="-4"/>
          </w:rPr>
          <w:t xml:space="preserve"> </w:t>
        </w:r>
        <w:r w:rsidRPr="0023493A">
          <w:rPr>
            <w:rFonts w:eastAsia="Times New Roman" w:cs="Arial"/>
            <w:b/>
            <w:bCs/>
            <w:color w:val="0000FF"/>
          </w:rPr>
          <w:t>investment</w:t>
        </w:r>
        <w:r w:rsidRPr="0023493A">
          <w:rPr>
            <w:rFonts w:eastAsia="Times New Roman" w:cs="Arial"/>
            <w:b/>
            <w:bCs/>
            <w:color w:val="0000FF"/>
            <w:spacing w:val="-3"/>
          </w:rPr>
          <w:t xml:space="preserve"> </w:t>
        </w:r>
        <w:r w:rsidRPr="0023493A">
          <w:rPr>
            <w:rFonts w:eastAsia="Times New Roman" w:cs="Arial"/>
            <w:b/>
            <w:bCs/>
            <w:color w:val="0000FF"/>
            <w:spacing w:val="-2"/>
          </w:rPr>
          <w:t>decisions</w:t>
        </w:r>
      </w:hyperlink>
      <w:r w:rsidRPr="0023493A">
        <w:rPr>
          <w:rFonts w:eastAsia="Times New Roman" w:cs="Arial"/>
          <w:b/>
          <w:bCs/>
          <w:color w:val="4F81BD"/>
          <w:spacing w:val="-2"/>
        </w:rPr>
        <w:t xml:space="preserve">.  </w:t>
      </w:r>
      <w:r w:rsidRPr="0023493A">
        <w:rPr>
          <w:rFonts w:eastAsia="Times New Roman" w:cs="Arial"/>
        </w:rPr>
        <w:t xml:space="preserve">Below is an extract from Section 4.3 (item 12) of Henry Ergas 2014 Submission to the Productivity Commission that identifies costly flaws in current State expenditure on infrastructure and deficiencies by the conflicted </w:t>
      </w:r>
      <w:hyperlink r:id="rId94" w:history="1">
        <w:r w:rsidRPr="0023493A">
          <w:rPr>
            <w:rFonts w:eastAsia="Times New Roman" w:cs="Arial"/>
            <w:b/>
            <w:bCs/>
            <w:color w:val="0000FF"/>
          </w:rPr>
          <w:t>Infrastructure Australia</w:t>
        </w:r>
      </w:hyperlink>
      <w:r w:rsidRPr="00DF2BBB">
        <w:rPr>
          <w:rFonts w:ascii="Times New Roman" w:eastAsia="Times New Roman" w:hAnsi="Times New Roman"/>
        </w:rPr>
        <w:t>:</w:t>
      </w:r>
      <w:r w:rsidRPr="00DF2BBB">
        <w:rPr>
          <w:rFonts w:ascii="Times New Roman" w:eastAsia="Times New Roman" w:hAnsi="Times New Roman"/>
          <w:b/>
          <w:bCs/>
          <w:color w:val="4F81BD"/>
          <w:spacing w:val="-2"/>
        </w:rPr>
        <w:t xml:space="preserve"> </w:t>
      </w:r>
    </w:p>
    <w:p w:rsidR="00DF2BBB" w:rsidRPr="00DF2BBB" w:rsidRDefault="00DF2BBB" w:rsidP="00DF2BBB">
      <w:pPr>
        <w:spacing w:after="0" w:line="240" w:lineRule="auto"/>
        <w:ind w:left="1020" w:right="373" w:hanging="765"/>
        <w:rPr>
          <w:rFonts w:ascii="Times New Roman" w:eastAsia="Times New Roman" w:hAnsi="Times New Roman"/>
        </w:rPr>
      </w:pPr>
      <w:r w:rsidRPr="00DF2BBB">
        <w:rPr>
          <w:rFonts w:ascii="Bahnschrift" w:eastAsia="Times New Roman" w:hAnsi="Bahnschrift"/>
        </w:rPr>
        <w:t>12.</w:t>
      </w:r>
      <w:r w:rsidRPr="00DF2BBB">
        <w:rPr>
          <w:rFonts w:ascii="Bahnschrift" w:eastAsia="Times New Roman" w:hAnsi="Bahnschrift"/>
          <w:sz w:val="14"/>
          <w:szCs w:val="14"/>
        </w:rPr>
        <w:t xml:space="preserve">     </w:t>
      </w:r>
      <w:r w:rsidRPr="00DF2BBB">
        <w:rPr>
          <w:rFonts w:ascii="Bahnschrift" w:eastAsia="Times New Roman" w:hAnsi="Bahnschrift"/>
          <w:shd w:val="clear" w:color="auto" w:fill="FFFFFF"/>
        </w:rPr>
        <w:t>     Major investment decisions with respect to the road network (and the passenger rail network)</w:t>
      </w:r>
      <w:r w:rsidRPr="00DF2BBB">
        <w:rPr>
          <w:rFonts w:ascii="Bahnschrift" w:eastAsia="Times New Roman" w:hAnsi="Bahnschrift"/>
          <w:spacing w:val="-3"/>
          <w:shd w:val="clear" w:color="auto" w:fill="FFFFFF"/>
        </w:rPr>
        <w:t xml:space="preserve"> </w:t>
      </w:r>
      <w:r w:rsidRPr="00DF2BBB">
        <w:rPr>
          <w:rFonts w:ascii="Bahnschrift" w:eastAsia="Times New Roman" w:hAnsi="Bahnschrift"/>
          <w:shd w:val="clear" w:color="auto" w:fill="FFFFFF"/>
        </w:rPr>
        <w:t>are</w:t>
      </w:r>
      <w:r w:rsidRPr="00DF2BBB">
        <w:rPr>
          <w:rFonts w:ascii="Bahnschrift" w:eastAsia="Times New Roman" w:hAnsi="Bahnschrift"/>
          <w:spacing w:val="-3"/>
          <w:shd w:val="clear" w:color="auto" w:fill="FFFFFF"/>
        </w:rPr>
        <w:t xml:space="preserve"> </w:t>
      </w:r>
      <w:r w:rsidRPr="00DF2BBB">
        <w:rPr>
          <w:rFonts w:ascii="Bahnschrift" w:eastAsia="Times New Roman" w:hAnsi="Bahnschrift"/>
          <w:shd w:val="clear" w:color="auto" w:fill="FFFFFF"/>
        </w:rPr>
        <w:t>taken</w:t>
      </w:r>
      <w:r w:rsidRPr="00DF2BBB">
        <w:rPr>
          <w:rFonts w:ascii="Bahnschrift" w:eastAsia="Times New Roman" w:hAnsi="Bahnschrift"/>
          <w:spacing w:val="-2"/>
          <w:shd w:val="clear" w:color="auto" w:fill="FFFFFF"/>
        </w:rPr>
        <w:t xml:space="preserve"> </w:t>
      </w:r>
      <w:r w:rsidRPr="00DF2BBB">
        <w:rPr>
          <w:rFonts w:ascii="Bahnschrift" w:eastAsia="Times New Roman" w:hAnsi="Bahnschrift"/>
          <w:shd w:val="clear" w:color="auto" w:fill="FFFFFF"/>
        </w:rPr>
        <w:t>by</w:t>
      </w:r>
      <w:r w:rsidRPr="00DF2BBB">
        <w:rPr>
          <w:rFonts w:ascii="Bahnschrift" w:eastAsia="Times New Roman" w:hAnsi="Bahnschrift"/>
          <w:spacing w:val="-7"/>
          <w:shd w:val="clear" w:color="auto" w:fill="FFFFFF"/>
        </w:rPr>
        <w:t xml:space="preserve"> </w:t>
      </w:r>
      <w:r w:rsidRPr="00DF2BBB">
        <w:rPr>
          <w:rFonts w:ascii="Bahnschrift" w:eastAsia="Times New Roman" w:hAnsi="Bahnschrift"/>
          <w:shd w:val="clear" w:color="auto" w:fill="FFFFFF"/>
        </w:rPr>
        <w:t>State</w:t>
      </w:r>
      <w:r w:rsidRPr="00DF2BBB">
        <w:rPr>
          <w:rFonts w:ascii="Bahnschrift" w:eastAsia="Times New Roman" w:hAnsi="Bahnschrift"/>
          <w:spacing w:val="-3"/>
          <w:shd w:val="clear" w:color="auto" w:fill="FFFFFF"/>
        </w:rPr>
        <w:t xml:space="preserve"> </w:t>
      </w:r>
      <w:r w:rsidRPr="00DF2BBB">
        <w:rPr>
          <w:rFonts w:ascii="Bahnschrift" w:eastAsia="Times New Roman" w:hAnsi="Bahnschrift"/>
          <w:shd w:val="clear" w:color="auto" w:fill="FFFFFF"/>
        </w:rPr>
        <w:t>and</w:t>
      </w:r>
      <w:r w:rsidRPr="00DF2BBB">
        <w:rPr>
          <w:rFonts w:ascii="Bahnschrift" w:eastAsia="Times New Roman" w:hAnsi="Bahnschrift"/>
          <w:spacing w:val="-2"/>
          <w:shd w:val="clear" w:color="auto" w:fill="FFFFFF"/>
        </w:rPr>
        <w:t xml:space="preserve"> </w:t>
      </w:r>
      <w:r w:rsidRPr="00DF2BBB">
        <w:rPr>
          <w:rFonts w:ascii="Bahnschrift" w:eastAsia="Times New Roman" w:hAnsi="Bahnschrift"/>
          <w:shd w:val="clear" w:color="auto" w:fill="FFFFFF"/>
        </w:rPr>
        <w:t>Territory</w:t>
      </w:r>
      <w:r w:rsidRPr="00DF2BBB">
        <w:rPr>
          <w:rFonts w:ascii="Bahnschrift" w:eastAsia="Times New Roman" w:hAnsi="Bahnschrift"/>
          <w:spacing w:val="-5"/>
          <w:shd w:val="clear" w:color="auto" w:fill="FFFFFF"/>
        </w:rPr>
        <w:t xml:space="preserve"> </w:t>
      </w:r>
      <w:r w:rsidRPr="00DF2BBB">
        <w:rPr>
          <w:rFonts w:ascii="Bahnschrift" w:eastAsia="Times New Roman" w:hAnsi="Bahnschrift"/>
          <w:shd w:val="clear" w:color="auto" w:fill="FFFFFF"/>
        </w:rPr>
        <w:t>governments. In</w:t>
      </w:r>
      <w:r w:rsidRPr="00DF2BBB">
        <w:rPr>
          <w:rFonts w:ascii="Bahnschrift" w:eastAsia="Times New Roman" w:hAnsi="Bahnschrift"/>
          <w:spacing w:val="-2"/>
          <w:shd w:val="clear" w:color="auto" w:fill="FFFFFF"/>
        </w:rPr>
        <w:t xml:space="preserve"> </w:t>
      </w:r>
      <w:r w:rsidRPr="00DF2BBB">
        <w:rPr>
          <w:rFonts w:ascii="Bahnschrift" w:eastAsia="Times New Roman" w:hAnsi="Bahnschrift"/>
          <w:shd w:val="clear" w:color="auto" w:fill="FFFFFF"/>
        </w:rPr>
        <w:t>so</w:t>
      </w:r>
      <w:r w:rsidRPr="00DF2BBB">
        <w:rPr>
          <w:rFonts w:ascii="Bahnschrift" w:eastAsia="Times New Roman" w:hAnsi="Bahnschrift"/>
          <w:spacing w:val="-2"/>
          <w:shd w:val="clear" w:color="auto" w:fill="FFFFFF"/>
        </w:rPr>
        <w:t xml:space="preserve"> </w:t>
      </w:r>
      <w:r w:rsidRPr="00DF2BBB">
        <w:rPr>
          <w:rFonts w:ascii="Bahnschrift" w:eastAsia="Times New Roman" w:hAnsi="Bahnschrift"/>
          <w:shd w:val="clear" w:color="auto" w:fill="FFFFFF"/>
        </w:rPr>
        <w:t>far</w:t>
      </w:r>
      <w:r w:rsidRPr="00DF2BBB">
        <w:rPr>
          <w:rFonts w:ascii="Bahnschrift" w:eastAsia="Times New Roman" w:hAnsi="Bahnschrift"/>
          <w:spacing w:val="-1"/>
          <w:shd w:val="clear" w:color="auto" w:fill="FFFFFF"/>
        </w:rPr>
        <w:t xml:space="preserve"> </w:t>
      </w:r>
      <w:r w:rsidRPr="00DF2BBB">
        <w:rPr>
          <w:rFonts w:ascii="Bahnschrift" w:eastAsia="Times New Roman" w:hAnsi="Bahnschrift"/>
          <w:shd w:val="clear" w:color="auto" w:fill="FFFFFF"/>
        </w:rPr>
        <w:t>as</w:t>
      </w:r>
      <w:r w:rsidRPr="00DF2BBB">
        <w:rPr>
          <w:rFonts w:ascii="Bahnschrift" w:eastAsia="Times New Roman" w:hAnsi="Bahnschrift"/>
          <w:spacing w:val="-2"/>
          <w:shd w:val="clear" w:color="auto" w:fill="FFFFFF"/>
        </w:rPr>
        <w:t xml:space="preserve"> </w:t>
      </w:r>
      <w:r w:rsidRPr="00DF2BBB">
        <w:rPr>
          <w:rFonts w:ascii="Bahnschrift" w:eastAsia="Times New Roman" w:hAnsi="Bahnschrift"/>
          <w:shd w:val="clear" w:color="auto" w:fill="FFFFFF"/>
        </w:rPr>
        <w:t>those</w:t>
      </w:r>
      <w:r w:rsidRPr="00DF2BBB">
        <w:rPr>
          <w:rFonts w:ascii="Bahnschrift" w:eastAsia="Times New Roman" w:hAnsi="Bahnschrift"/>
          <w:spacing w:val="-1"/>
          <w:shd w:val="clear" w:color="auto" w:fill="FFFFFF"/>
        </w:rPr>
        <w:t xml:space="preserve"> </w:t>
      </w:r>
      <w:r w:rsidRPr="00DF2BBB">
        <w:rPr>
          <w:rFonts w:ascii="Bahnschrift" w:eastAsia="Times New Roman" w:hAnsi="Bahnschrift"/>
          <w:shd w:val="clear" w:color="auto" w:fill="FFFFFF"/>
        </w:rPr>
        <w:t>decisions</w:t>
      </w:r>
      <w:r w:rsidRPr="00DF2BBB">
        <w:rPr>
          <w:rFonts w:ascii="Bahnschrift" w:eastAsia="Times New Roman" w:hAnsi="Bahnschrift"/>
          <w:spacing w:val="-2"/>
          <w:shd w:val="clear" w:color="auto" w:fill="FFFFFF"/>
        </w:rPr>
        <w:t xml:space="preserve"> </w:t>
      </w:r>
      <w:r w:rsidRPr="00DF2BBB">
        <w:rPr>
          <w:rFonts w:ascii="Bahnschrift" w:eastAsia="Times New Roman" w:hAnsi="Bahnschrift"/>
          <w:shd w:val="clear" w:color="auto" w:fill="FFFFFF"/>
        </w:rPr>
        <w:t xml:space="preserve">rely on Commonwealth funding, </w:t>
      </w:r>
      <w:r w:rsidRPr="00DF2BBB">
        <w:rPr>
          <w:rFonts w:ascii="Bahnschrift" w:eastAsia="Times New Roman" w:hAnsi="Bahnschrift"/>
          <w:b/>
          <w:bCs/>
          <w:shd w:val="clear" w:color="auto" w:fill="FFFFFF"/>
        </w:rPr>
        <w:t>they are subject to processes operated by Infrastructure Australia. Weaknesses in these decisions include:</w:t>
      </w:r>
    </w:p>
    <w:p w:rsidR="00DF2BBB" w:rsidRPr="00DF2BBB" w:rsidRDefault="00DF2BBB" w:rsidP="00DF2BBB">
      <w:pPr>
        <w:spacing w:before="15" w:after="0" w:line="240" w:lineRule="auto"/>
        <w:ind w:left="1399" w:right="427" w:hanging="360"/>
        <w:rPr>
          <w:rFonts w:ascii="Times New Roman" w:eastAsia="Times New Roman" w:hAnsi="Times New Roman"/>
        </w:rPr>
      </w:pPr>
      <w:r w:rsidRPr="00DF2BBB">
        <w:rPr>
          <w:rFonts w:ascii="Bahnschrift" w:eastAsia="Times New Roman" w:hAnsi="Bahnschrift"/>
          <w:shd w:val="clear" w:color="auto" w:fill="FFFFFF"/>
        </w:rPr>
        <w:t>·</w:t>
      </w:r>
      <w:r w:rsidRPr="00DF2BBB">
        <w:rPr>
          <w:rFonts w:ascii="Bahnschrift" w:eastAsia="Times New Roman" w:hAnsi="Bahnschrift"/>
          <w:sz w:val="14"/>
          <w:szCs w:val="14"/>
          <w:shd w:val="clear" w:color="auto" w:fill="FFFFFF"/>
        </w:rPr>
        <w:t xml:space="preserve">         </w:t>
      </w:r>
      <w:r w:rsidRPr="00DF2BBB">
        <w:rPr>
          <w:rFonts w:ascii="Bahnschrift" w:eastAsia="Times New Roman" w:hAnsi="Bahnschrift"/>
          <w:shd w:val="clear" w:color="auto" w:fill="FFFFFF"/>
        </w:rPr>
        <w:t xml:space="preserve">These mega- projects </w:t>
      </w:r>
      <w:r w:rsidRPr="00DF2BBB">
        <w:rPr>
          <w:rFonts w:ascii="Bahnschrift" w:eastAsia="Times New Roman" w:hAnsi="Bahnschrift"/>
          <w:b/>
          <w:bCs/>
          <w:shd w:val="clear" w:color="auto" w:fill="FFFFFF"/>
        </w:rPr>
        <w:t>are especially vulnerable to unduly optimistic cost and demand estimates</w:t>
      </w:r>
      <w:r w:rsidRPr="00DF2BBB">
        <w:rPr>
          <w:rFonts w:ascii="Bahnschrift" w:eastAsia="Times New Roman" w:hAnsi="Bahnschrift"/>
          <w:shd w:val="clear" w:color="auto" w:fill="FFFFFF"/>
        </w:rPr>
        <w:t>.</w:t>
      </w:r>
    </w:p>
    <w:p w:rsidR="00DF2BBB" w:rsidRPr="00DF2BBB" w:rsidRDefault="00DF2BBB" w:rsidP="00DF2BBB">
      <w:pPr>
        <w:spacing w:before="15" w:after="0" w:line="240" w:lineRule="auto"/>
        <w:ind w:left="1399" w:right="230" w:hanging="360"/>
        <w:rPr>
          <w:rFonts w:ascii="Times New Roman" w:eastAsia="Times New Roman" w:hAnsi="Times New Roman"/>
        </w:rPr>
      </w:pPr>
      <w:r w:rsidRPr="00DF2BBB">
        <w:rPr>
          <w:rFonts w:ascii="Bahnschrift" w:eastAsia="Times New Roman" w:hAnsi="Bahnschrift"/>
          <w:shd w:val="clear" w:color="auto" w:fill="FFFFFF"/>
        </w:rPr>
        <w:t>·</w:t>
      </w:r>
      <w:r w:rsidRPr="00DF2BBB">
        <w:rPr>
          <w:rFonts w:ascii="Bahnschrift" w:eastAsia="Times New Roman" w:hAnsi="Bahnschrift"/>
          <w:sz w:val="14"/>
          <w:szCs w:val="14"/>
          <w:shd w:val="clear" w:color="auto" w:fill="FFFFFF"/>
        </w:rPr>
        <w:t>        </w:t>
      </w:r>
      <w:r w:rsidRPr="00DF2BBB">
        <w:rPr>
          <w:rFonts w:ascii="Bahnschrift" w:eastAsia="Times New Roman" w:hAnsi="Bahnschrift"/>
          <w:shd w:val="clear" w:color="auto" w:fill="FFFFFF"/>
        </w:rPr>
        <w:t xml:space="preserve"> It</w:t>
      </w:r>
      <w:r w:rsidRPr="00DF2BBB">
        <w:rPr>
          <w:rFonts w:ascii="Bahnschrift" w:eastAsia="Times New Roman" w:hAnsi="Bahnschrift"/>
          <w:spacing w:val="-2"/>
          <w:shd w:val="clear" w:color="auto" w:fill="FFFFFF"/>
        </w:rPr>
        <w:t xml:space="preserve"> </w:t>
      </w:r>
      <w:r w:rsidRPr="00DF2BBB">
        <w:rPr>
          <w:rFonts w:ascii="Bahnschrift" w:eastAsia="Times New Roman" w:hAnsi="Bahnschrift"/>
          <w:shd w:val="clear" w:color="auto" w:fill="FFFFFF"/>
        </w:rPr>
        <w:t>also</w:t>
      </w:r>
      <w:r w:rsidRPr="00DF2BBB">
        <w:rPr>
          <w:rFonts w:ascii="Bahnschrift" w:eastAsia="Times New Roman" w:hAnsi="Bahnschrift"/>
          <w:spacing w:val="-4"/>
          <w:shd w:val="clear" w:color="auto" w:fill="FFFFFF"/>
        </w:rPr>
        <w:t xml:space="preserve"> </w:t>
      </w:r>
      <w:r w:rsidRPr="00DF2BBB">
        <w:rPr>
          <w:rFonts w:ascii="Bahnschrift" w:eastAsia="Times New Roman" w:hAnsi="Bahnschrift"/>
          <w:shd w:val="clear" w:color="auto" w:fill="FFFFFF"/>
        </w:rPr>
        <w:t>undermines</w:t>
      </w:r>
      <w:r w:rsidRPr="00DF2BBB">
        <w:rPr>
          <w:rFonts w:ascii="Bahnschrift" w:eastAsia="Times New Roman" w:hAnsi="Bahnschrift"/>
          <w:spacing w:val="-4"/>
          <w:shd w:val="clear" w:color="auto" w:fill="FFFFFF"/>
        </w:rPr>
        <w:t xml:space="preserve"> </w:t>
      </w:r>
      <w:r w:rsidRPr="00DF2BBB">
        <w:rPr>
          <w:rFonts w:ascii="Bahnschrift" w:eastAsia="Times New Roman" w:hAnsi="Bahnschrift"/>
          <w:shd w:val="clear" w:color="auto" w:fill="FFFFFF"/>
        </w:rPr>
        <w:t xml:space="preserve">the integrated planning of the road network, notably in urban areas, </w:t>
      </w:r>
      <w:r w:rsidRPr="00DF2BBB">
        <w:rPr>
          <w:rFonts w:ascii="Bahnschrift" w:eastAsia="Times New Roman" w:hAnsi="Bahnschrift"/>
          <w:b/>
          <w:bCs/>
          <w:shd w:val="clear" w:color="auto" w:fill="FFFFFF"/>
        </w:rPr>
        <w:t>by encouraging a focus on major projects</w:t>
      </w:r>
      <w:r w:rsidRPr="00DF2BBB">
        <w:rPr>
          <w:rFonts w:ascii="Bahnschrift" w:eastAsia="Times New Roman" w:hAnsi="Bahnschrift"/>
          <w:shd w:val="clear" w:color="auto" w:fill="FFFFFF"/>
        </w:rPr>
        <w:t xml:space="preserve"> rather than on the network as a whole.</w:t>
      </w:r>
    </w:p>
    <w:p w:rsidR="00DF2BBB" w:rsidRPr="00DF2BBB" w:rsidRDefault="00DF2BBB" w:rsidP="00DF2BBB">
      <w:pPr>
        <w:spacing w:before="15" w:after="0" w:line="240" w:lineRule="auto"/>
        <w:ind w:left="1399" w:hanging="360"/>
        <w:rPr>
          <w:rFonts w:ascii="Times New Roman" w:eastAsia="Times New Roman" w:hAnsi="Times New Roman"/>
        </w:rPr>
      </w:pPr>
      <w:r w:rsidRPr="00DF2BBB">
        <w:rPr>
          <w:rFonts w:ascii="Bahnschrift" w:eastAsia="Times New Roman" w:hAnsi="Bahnschrift"/>
          <w:shd w:val="clear" w:color="auto" w:fill="FFFFFF"/>
        </w:rPr>
        <w:t>·</w:t>
      </w:r>
      <w:r w:rsidRPr="00DF2BBB">
        <w:rPr>
          <w:rFonts w:ascii="Bahnschrift" w:eastAsia="Times New Roman" w:hAnsi="Bahnschrift"/>
          <w:sz w:val="14"/>
          <w:szCs w:val="14"/>
          <w:shd w:val="clear" w:color="auto" w:fill="FFFFFF"/>
        </w:rPr>
        <w:t xml:space="preserve">         </w:t>
      </w:r>
      <w:r w:rsidRPr="00DF2BBB">
        <w:rPr>
          <w:rFonts w:ascii="Bahnschrift" w:eastAsia="Times New Roman" w:hAnsi="Bahnschrift"/>
          <w:shd w:val="clear" w:color="auto" w:fill="FFFFFF"/>
        </w:rPr>
        <w:t>The</w:t>
      </w:r>
      <w:r w:rsidRPr="00DF2BBB">
        <w:rPr>
          <w:rFonts w:ascii="Bahnschrift" w:eastAsia="Times New Roman" w:hAnsi="Bahnschrift"/>
          <w:spacing w:val="-4"/>
          <w:shd w:val="clear" w:color="auto" w:fill="FFFFFF"/>
        </w:rPr>
        <w:t xml:space="preserve"> </w:t>
      </w:r>
      <w:r w:rsidRPr="00DF2BBB">
        <w:rPr>
          <w:rFonts w:ascii="Bahnschrift" w:eastAsia="Times New Roman" w:hAnsi="Bahnschrift"/>
          <w:shd w:val="clear" w:color="auto" w:fill="FFFFFF"/>
        </w:rPr>
        <w:t>resulting</w:t>
      </w:r>
      <w:r w:rsidRPr="00DF2BBB">
        <w:rPr>
          <w:rFonts w:ascii="Bahnschrift" w:eastAsia="Times New Roman" w:hAnsi="Bahnschrift"/>
          <w:spacing w:val="-4"/>
          <w:shd w:val="clear" w:color="auto" w:fill="FFFFFF"/>
        </w:rPr>
        <w:t xml:space="preserve"> </w:t>
      </w:r>
      <w:r w:rsidRPr="00DF2BBB">
        <w:rPr>
          <w:rFonts w:ascii="Bahnschrift" w:eastAsia="Times New Roman" w:hAnsi="Bahnschrift"/>
          <w:shd w:val="clear" w:color="auto" w:fill="FFFFFF"/>
        </w:rPr>
        <w:t xml:space="preserve">inefficiencies </w:t>
      </w:r>
      <w:r w:rsidRPr="00DF2BBB">
        <w:rPr>
          <w:rFonts w:ascii="Bahnschrift" w:eastAsia="Times New Roman" w:hAnsi="Bahnschrift"/>
          <w:b/>
          <w:bCs/>
          <w:shd w:val="clear" w:color="auto" w:fill="FFFFFF"/>
        </w:rPr>
        <w:t>are aggravated by</w:t>
      </w:r>
      <w:r w:rsidRPr="00DF2BBB">
        <w:rPr>
          <w:rFonts w:ascii="Bahnschrift" w:eastAsia="Times New Roman" w:hAnsi="Bahnschrift"/>
          <w:b/>
          <w:bCs/>
          <w:spacing w:val="-6"/>
          <w:shd w:val="clear" w:color="auto" w:fill="FFFFFF"/>
        </w:rPr>
        <w:t xml:space="preserve"> </w:t>
      </w:r>
      <w:r w:rsidRPr="00DF2BBB">
        <w:rPr>
          <w:rFonts w:ascii="Bahnschrift" w:eastAsia="Times New Roman" w:hAnsi="Bahnschrift"/>
          <w:b/>
          <w:bCs/>
          <w:shd w:val="clear" w:color="auto" w:fill="FFFFFF"/>
        </w:rPr>
        <w:t>the</w:t>
      </w:r>
      <w:r w:rsidRPr="00DF2BBB">
        <w:rPr>
          <w:rFonts w:ascii="Bahnschrift" w:eastAsia="Times New Roman" w:hAnsi="Bahnschrift"/>
          <w:b/>
          <w:bCs/>
          <w:spacing w:val="1"/>
          <w:shd w:val="clear" w:color="auto" w:fill="FFFFFF"/>
        </w:rPr>
        <w:t xml:space="preserve"> </w:t>
      </w:r>
      <w:r w:rsidRPr="00DF2BBB">
        <w:rPr>
          <w:rFonts w:ascii="Bahnschrift" w:eastAsia="Times New Roman" w:hAnsi="Bahnschrift"/>
          <w:b/>
          <w:bCs/>
          <w:shd w:val="clear" w:color="auto" w:fill="FFFFFF"/>
        </w:rPr>
        <w:t>poor</w:t>
      </w:r>
      <w:r w:rsidRPr="00DF2BBB">
        <w:rPr>
          <w:rFonts w:ascii="Bahnschrift" w:eastAsia="Times New Roman" w:hAnsi="Bahnschrift"/>
          <w:b/>
          <w:bCs/>
          <w:spacing w:val="-2"/>
          <w:shd w:val="clear" w:color="auto" w:fill="FFFFFF"/>
        </w:rPr>
        <w:t xml:space="preserve"> </w:t>
      </w:r>
      <w:r w:rsidRPr="00DF2BBB">
        <w:rPr>
          <w:rFonts w:ascii="Bahnschrift" w:eastAsia="Times New Roman" w:hAnsi="Bahnschrift"/>
          <w:b/>
          <w:bCs/>
          <w:shd w:val="clear" w:color="auto" w:fill="FFFFFF"/>
        </w:rPr>
        <w:t>quality</w:t>
      </w:r>
      <w:r w:rsidRPr="00DF2BBB">
        <w:rPr>
          <w:rFonts w:ascii="Bahnschrift" w:eastAsia="Times New Roman" w:hAnsi="Bahnschrift"/>
          <w:b/>
          <w:bCs/>
          <w:spacing w:val="-5"/>
          <w:shd w:val="clear" w:color="auto" w:fill="FFFFFF"/>
        </w:rPr>
        <w:t xml:space="preserve"> </w:t>
      </w:r>
      <w:r w:rsidRPr="00DF2BBB">
        <w:rPr>
          <w:rFonts w:ascii="Bahnschrift" w:eastAsia="Times New Roman" w:hAnsi="Bahnschrift"/>
          <w:b/>
          <w:bCs/>
          <w:shd w:val="clear" w:color="auto" w:fill="FFFFFF"/>
        </w:rPr>
        <w:t>of</w:t>
      </w:r>
      <w:r w:rsidRPr="00DF2BBB">
        <w:rPr>
          <w:rFonts w:ascii="Bahnschrift" w:eastAsia="Times New Roman" w:hAnsi="Bahnschrift"/>
          <w:b/>
          <w:bCs/>
          <w:spacing w:val="-2"/>
          <w:shd w:val="clear" w:color="auto" w:fill="FFFFFF"/>
        </w:rPr>
        <w:t xml:space="preserve"> </w:t>
      </w:r>
      <w:r w:rsidRPr="00DF2BBB">
        <w:rPr>
          <w:rFonts w:ascii="Bahnschrift" w:eastAsia="Times New Roman" w:hAnsi="Bahnschrift"/>
          <w:b/>
          <w:bCs/>
          <w:shd w:val="clear" w:color="auto" w:fill="FFFFFF"/>
        </w:rPr>
        <w:t xml:space="preserve">project </w:t>
      </w:r>
      <w:r w:rsidRPr="00DF2BBB">
        <w:rPr>
          <w:rFonts w:ascii="Bahnschrift" w:eastAsia="Times New Roman" w:hAnsi="Bahnschrift"/>
          <w:b/>
          <w:bCs/>
          <w:spacing w:val="-2"/>
          <w:shd w:val="clear" w:color="auto" w:fill="FFFFFF"/>
        </w:rPr>
        <w:t>evaluation</w:t>
      </w:r>
      <w:r w:rsidRPr="00DF2BBB">
        <w:rPr>
          <w:rFonts w:ascii="Bahnschrift" w:eastAsia="Times New Roman" w:hAnsi="Bahnschrift"/>
          <w:spacing w:val="-2"/>
          <w:shd w:val="clear" w:color="auto" w:fill="FFFFFF"/>
        </w:rPr>
        <w:t>:</w:t>
      </w:r>
    </w:p>
    <w:p w:rsidR="00DF2BBB" w:rsidRPr="00DF2BBB" w:rsidRDefault="00DF2BBB" w:rsidP="00DF2BBB">
      <w:pPr>
        <w:spacing w:before="15" w:after="15" w:line="266" w:lineRule="auto"/>
        <w:ind w:left="1870" w:right="272"/>
        <w:rPr>
          <w:rFonts w:ascii="Times New Roman" w:eastAsia="Times New Roman" w:hAnsi="Times New Roman"/>
        </w:rPr>
      </w:pPr>
      <w:proofErr w:type="gramStart"/>
      <w:r w:rsidRPr="00DF2BBB">
        <w:rPr>
          <w:rFonts w:ascii="Bahnschrift" w:eastAsia="Times New Roman" w:hAnsi="Bahnschrift"/>
          <w:shd w:val="clear" w:color="auto" w:fill="FFFFFF"/>
        </w:rPr>
        <w:t>o</w:t>
      </w:r>
      <w:proofErr w:type="gramEnd"/>
      <w:r w:rsidRPr="00DF2BBB">
        <w:rPr>
          <w:rFonts w:ascii="Bahnschrift" w:eastAsia="Times New Roman" w:hAnsi="Bahnschrift"/>
          <w:sz w:val="14"/>
          <w:szCs w:val="14"/>
          <w:shd w:val="clear" w:color="auto" w:fill="FFFFFF"/>
        </w:rPr>
        <w:t xml:space="preserve">    </w:t>
      </w:r>
      <w:r w:rsidRPr="00DF2BBB">
        <w:rPr>
          <w:rFonts w:ascii="Bahnschrift" w:eastAsia="Times New Roman" w:hAnsi="Bahnschrift"/>
          <w:shd w:val="clear" w:color="auto" w:fill="FFFFFF"/>
        </w:rPr>
        <w:t>There</w:t>
      </w:r>
      <w:r w:rsidRPr="00DF2BBB">
        <w:rPr>
          <w:rFonts w:ascii="Bahnschrift" w:eastAsia="Times New Roman" w:hAnsi="Bahnschrift"/>
          <w:spacing w:val="-2"/>
          <w:shd w:val="clear" w:color="auto" w:fill="FFFFFF"/>
        </w:rPr>
        <w:t xml:space="preserve"> </w:t>
      </w:r>
      <w:r w:rsidRPr="00DF2BBB">
        <w:rPr>
          <w:rFonts w:ascii="Bahnschrift" w:eastAsia="Times New Roman" w:hAnsi="Bahnschrift"/>
          <w:shd w:val="clear" w:color="auto" w:fill="FFFFFF"/>
        </w:rPr>
        <w:t>are</w:t>
      </w:r>
      <w:r w:rsidRPr="00DF2BBB">
        <w:rPr>
          <w:rFonts w:ascii="Bahnschrift" w:eastAsia="Times New Roman" w:hAnsi="Bahnschrift"/>
          <w:spacing w:val="-4"/>
          <w:shd w:val="clear" w:color="auto" w:fill="FFFFFF"/>
        </w:rPr>
        <w:t xml:space="preserve"> </w:t>
      </w:r>
      <w:r w:rsidRPr="00DF2BBB">
        <w:rPr>
          <w:rFonts w:ascii="Bahnschrift" w:eastAsia="Times New Roman" w:hAnsi="Bahnschrift"/>
          <w:shd w:val="clear" w:color="auto" w:fill="FFFFFF"/>
        </w:rPr>
        <w:t>many</w:t>
      </w:r>
      <w:r w:rsidRPr="00DF2BBB">
        <w:rPr>
          <w:rFonts w:ascii="Bahnschrift" w:eastAsia="Times New Roman" w:hAnsi="Bahnschrift"/>
          <w:spacing w:val="-8"/>
          <w:shd w:val="clear" w:color="auto" w:fill="FFFFFF"/>
        </w:rPr>
        <w:t xml:space="preserve"> </w:t>
      </w:r>
      <w:r w:rsidRPr="00DF2BBB">
        <w:rPr>
          <w:rFonts w:ascii="Bahnschrift" w:eastAsia="Times New Roman" w:hAnsi="Bahnschrift"/>
          <w:shd w:val="clear" w:color="auto" w:fill="FFFFFF"/>
        </w:rPr>
        <w:t>technical</w:t>
      </w:r>
      <w:r w:rsidRPr="00DF2BBB">
        <w:rPr>
          <w:rFonts w:ascii="Bahnschrift" w:eastAsia="Times New Roman" w:hAnsi="Bahnschrift"/>
          <w:spacing w:val="-3"/>
          <w:shd w:val="clear" w:color="auto" w:fill="FFFFFF"/>
        </w:rPr>
        <w:t xml:space="preserve"> </w:t>
      </w:r>
      <w:r w:rsidRPr="00DF2BBB">
        <w:rPr>
          <w:rFonts w:ascii="Bahnschrift" w:eastAsia="Times New Roman" w:hAnsi="Bahnschrift"/>
          <w:shd w:val="clear" w:color="auto" w:fill="FFFFFF"/>
        </w:rPr>
        <w:t>deficiencies</w:t>
      </w:r>
      <w:r w:rsidRPr="00DF2BBB">
        <w:rPr>
          <w:rFonts w:ascii="Bahnschrift" w:eastAsia="Times New Roman" w:hAnsi="Bahnschrift"/>
          <w:spacing w:val="-3"/>
          <w:shd w:val="clear" w:color="auto" w:fill="FFFFFF"/>
        </w:rPr>
        <w:t xml:space="preserve"> </w:t>
      </w:r>
      <w:r w:rsidRPr="00DF2BBB">
        <w:rPr>
          <w:rFonts w:ascii="Bahnschrift" w:eastAsia="Times New Roman" w:hAnsi="Bahnschrift"/>
          <w:shd w:val="clear" w:color="auto" w:fill="FFFFFF"/>
        </w:rPr>
        <w:t>in</w:t>
      </w:r>
      <w:r w:rsidRPr="00DF2BBB">
        <w:rPr>
          <w:rFonts w:ascii="Bahnschrift" w:eastAsia="Times New Roman" w:hAnsi="Bahnschrift"/>
          <w:spacing w:val="-3"/>
          <w:shd w:val="clear" w:color="auto" w:fill="FFFFFF"/>
        </w:rPr>
        <w:t xml:space="preserve"> </w:t>
      </w:r>
      <w:r w:rsidRPr="00DF2BBB">
        <w:rPr>
          <w:rFonts w:ascii="Bahnschrift" w:eastAsia="Times New Roman" w:hAnsi="Bahnschrift"/>
          <w:shd w:val="clear" w:color="auto" w:fill="FFFFFF"/>
        </w:rPr>
        <w:t>project</w:t>
      </w:r>
      <w:r w:rsidRPr="00DF2BBB">
        <w:rPr>
          <w:rFonts w:ascii="Bahnschrift" w:eastAsia="Times New Roman" w:hAnsi="Bahnschrift"/>
          <w:spacing w:val="-3"/>
          <w:shd w:val="clear" w:color="auto" w:fill="FFFFFF"/>
        </w:rPr>
        <w:t xml:space="preserve"> </w:t>
      </w:r>
      <w:r w:rsidRPr="00DF2BBB">
        <w:rPr>
          <w:rFonts w:ascii="Bahnschrift" w:eastAsia="Times New Roman" w:hAnsi="Bahnschrift"/>
          <w:shd w:val="clear" w:color="auto" w:fill="FFFFFF"/>
        </w:rPr>
        <w:t>evaluation,</w:t>
      </w:r>
      <w:r w:rsidRPr="00DF2BBB">
        <w:rPr>
          <w:rFonts w:ascii="Bahnschrift" w:eastAsia="Times New Roman" w:hAnsi="Bahnschrift"/>
          <w:spacing w:val="-3"/>
          <w:shd w:val="clear" w:color="auto" w:fill="FFFFFF"/>
        </w:rPr>
        <w:t xml:space="preserve"> </w:t>
      </w:r>
      <w:r w:rsidRPr="00DF2BBB">
        <w:rPr>
          <w:rFonts w:ascii="Bahnschrift" w:eastAsia="Times New Roman" w:hAnsi="Bahnschrift"/>
          <w:b/>
          <w:bCs/>
          <w:shd w:val="clear" w:color="auto" w:fill="FFFFFF"/>
        </w:rPr>
        <w:t>including</w:t>
      </w:r>
      <w:r w:rsidRPr="00DF2BBB">
        <w:rPr>
          <w:rFonts w:ascii="Bahnschrift" w:eastAsia="Times New Roman" w:hAnsi="Bahnschrift"/>
          <w:b/>
          <w:bCs/>
          <w:spacing w:val="-6"/>
          <w:shd w:val="clear" w:color="auto" w:fill="FFFFFF"/>
        </w:rPr>
        <w:t xml:space="preserve"> </w:t>
      </w:r>
      <w:r w:rsidRPr="00DF2BBB">
        <w:rPr>
          <w:rFonts w:ascii="Bahnschrift" w:eastAsia="Times New Roman" w:hAnsi="Bahnschrift"/>
          <w:b/>
          <w:bCs/>
          <w:shd w:val="clear" w:color="auto" w:fill="FFFFFF"/>
        </w:rPr>
        <w:t>sloppy</w:t>
      </w:r>
      <w:r w:rsidRPr="00DF2BBB">
        <w:rPr>
          <w:rFonts w:ascii="Bahnschrift" w:eastAsia="Times New Roman" w:hAnsi="Bahnschrift"/>
          <w:b/>
          <w:bCs/>
          <w:spacing w:val="-8"/>
          <w:shd w:val="clear" w:color="auto" w:fill="FFFFFF"/>
        </w:rPr>
        <w:t xml:space="preserve"> </w:t>
      </w:r>
      <w:r w:rsidRPr="00DF2BBB">
        <w:rPr>
          <w:rFonts w:ascii="Bahnschrift" w:eastAsia="Times New Roman" w:hAnsi="Bahnschrift"/>
          <w:b/>
          <w:bCs/>
          <w:shd w:val="clear" w:color="auto" w:fill="FFFFFF"/>
        </w:rPr>
        <w:t>use of ‘wider economic benefits’ to get questionable projects over the line, and incorrect setting of discount rates</w:t>
      </w:r>
      <w:r w:rsidRPr="00DF2BBB">
        <w:rPr>
          <w:rFonts w:ascii="Bahnschrift" w:eastAsia="Times New Roman" w:hAnsi="Bahnschrift"/>
          <w:shd w:val="clear" w:color="auto" w:fill="FFFFFF"/>
        </w:rPr>
        <w:t>.</w:t>
      </w:r>
    </w:p>
    <w:p w:rsidR="00DF2BBB" w:rsidRPr="00DF2BBB" w:rsidRDefault="00DF2BBB" w:rsidP="00DF2BBB">
      <w:pPr>
        <w:spacing w:before="30" w:after="30" w:line="266" w:lineRule="auto"/>
        <w:ind w:left="1870" w:right="309"/>
        <w:rPr>
          <w:rFonts w:ascii="Times New Roman" w:eastAsia="Times New Roman" w:hAnsi="Times New Roman"/>
        </w:rPr>
      </w:pPr>
      <w:r w:rsidRPr="00DF2BBB">
        <w:rPr>
          <w:rFonts w:ascii="Bahnschrift" w:eastAsia="Times New Roman" w:hAnsi="Bahnschrift"/>
          <w:shd w:val="clear" w:color="auto" w:fill="FFFFFF"/>
        </w:rPr>
        <w:t>o</w:t>
      </w:r>
      <w:r w:rsidRPr="00DF2BBB">
        <w:rPr>
          <w:rFonts w:ascii="Bahnschrift" w:eastAsia="Times New Roman" w:hAnsi="Bahnschrift"/>
          <w:sz w:val="14"/>
          <w:szCs w:val="14"/>
          <w:shd w:val="clear" w:color="auto" w:fill="FFFFFF"/>
        </w:rPr>
        <w:t xml:space="preserve">    </w:t>
      </w:r>
      <w:r w:rsidRPr="00DF2BBB">
        <w:rPr>
          <w:rFonts w:ascii="Bahnschrift" w:eastAsia="Times New Roman" w:hAnsi="Bahnschrift"/>
          <w:shd w:val="clear" w:color="auto" w:fill="FFFFFF"/>
        </w:rPr>
        <w:t>Additionally, the discount rates used do not properly incorporate a mark-up for optimism</w:t>
      </w:r>
      <w:r w:rsidRPr="00DF2BBB">
        <w:rPr>
          <w:rFonts w:ascii="Bahnschrift" w:eastAsia="Times New Roman" w:hAnsi="Bahnschrift"/>
          <w:spacing w:val="-3"/>
          <w:shd w:val="clear" w:color="auto" w:fill="FFFFFF"/>
        </w:rPr>
        <w:t xml:space="preserve"> </w:t>
      </w:r>
      <w:r w:rsidRPr="00DF2BBB">
        <w:rPr>
          <w:rFonts w:ascii="Bahnschrift" w:eastAsia="Times New Roman" w:hAnsi="Bahnschrift"/>
          <w:shd w:val="clear" w:color="auto" w:fill="FFFFFF"/>
        </w:rPr>
        <w:t>bias</w:t>
      </w:r>
      <w:r w:rsidRPr="00DF2BBB">
        <w:rPr>
          <w:rFonts w:ascii="Bahnschrift" w:eastAsia="Times New Roman" w:hAnsi="Bahnschrift"/>
          <w:spacing w:val="-3"/>
          <w:shd w:val="clear" w:color="auto" w:fill="FFFFFF"/>
        </w:rPr>
        <w:t xml:space="preserve"> </w:t>
      </w:r>
      <w:r w:rsidRPr="00DF2BBB">
        <w:rPr>
          <w:rFonts w:ascii="Bahnschrift" w:eastAsia="Times New Roman" w:hAnsi="Bahnschrift"/>
          <w:shd w:val="clear" w:color="auto" w:fill="FFFFFF"/>
        </w:rPr>
        <w:t>and</w:t>
      </w:r>
      <w:r w:rsidRPr="00DF2BBB">
        <w:rPr>
          <w:rFonts w:ascii="Bahnschrift" w:eastAsia="Times New Roman" w:hAnsi="Bahnschrift"/>
          <w:spacing w:val="-3"/>
          <w:shd w:val="clear" w:color="auto" w:fill="FFFFFF"/>
        </w:rPr>
        <w:t xml:space="preserve"> </w:t>
      </w:r>
      <w:r w:rsidRPr="00DF2BBB">
        <w:rPr>
          <w:rFonts w:ascii="Bahnschrift" w:eastAsia="Times New Roman" w:hAnsi="Bahnschrift"/>
          <w:shd w:val="clear" w:color="auto" w:fill="FFFFFF"/>
        </w:rPr>
        <w:t>other</w:t>
      </w:r>
      <w:r w:rsidRPr="00DF2BBB">
        <w:rPr>
          <w:rFonts w:ascii="Bahnschrift" w:eastAsia="Times New Roman" w:hAnsi="Bahnschrift"/>
          <w:spacing w:val="-4"/>
          <w:shd w:val="clear" w:color="auto" w:fill="FFFFFF"/>
        </w:rPr>
        <w:t xml:space="preserve"> </w:t>
      </w:r>
      <w:r w:rsidRPr="00DF2BBB">
        <w:rPr>
          <w:rFonts w:ascii="Bahnschrift" w:eastAsia="Times New Roman" w:hAnsi="Bahnschrift"/>
          <w:shd w:val="clear" w:color="auto" w:fill="FFFFFF"/>
        </w:rPr>
        <w:t>distortions</w:t>
      </w:r>
      <w:r w:rsidRPr="00DF2BBB">
        <w:rPr>
          <w:rFonts w:ascii="Bahnschrift" w:eastAsia="Times New Roman" w:hAnsi="Bahnschrift"/>
          <w:spacing w:val="-3"/>
          <w:shd w:val="clear" w:color="auto" w:fill="FFFFFF"/>
        </w:rPr>
        <w:t xml:space="preserve"> </w:t>
      </w:r>
      <w:r w:rsidRPr="00DF2BBB">
        <w:rPr>
          <w:rFonts w:ascii="Bahnschrift" w:eastAsia="Times New Roman" w:hAnsi="Bahnschrift"/>
          <w:shd w:val="clear" w:color="auto" w:fill="FFFFFF"/>
        </w:rPr>
        <w:t>in</w:t>
      </w:r>
      <w:r w:rsidRPr="00DF2BBB">
        <w:rPr>
          <w:rFonts w:ascii="Bahnschrift" w:eastAsia="Times New Roman" w:hAnsi="Bahnschrift"/>
          <w:spacing w:val="-3"/>
          <w:shd w:val="clear" w:color="auto" w:fill="FFFFFF"/>
        </w:rPr>
        <w:t xml:space="preserve"> </w:t>
      </w:r>
      <w:r w:rsidRPr="00DF2BBB">
        <w:rPr>
          <w:rFonts w:ascii="Bahnschrift" w:eastAsia="Times New Roman" w:hAnsi="Bahnschrift"/>
          <w:shd w:val="clear" w:color="auto" w:fill="FFFFFF"/>
        </w:rPr>
        <w:t>public</w:t>
      </w:r>
      <w:r w:rsidRPr="00DF2BBB">
        <w:rPr>
          <w:rFonts w:ascii="Bahnschrift" w:eastAsia="Times New Roman" w:hAnsi="Bahnschrift"/>
          <w:spacing w:val="-4"/>
          <w:shd w:val="clear" w:color="auto" w:fill="FFFFFF"/>
        </w:rPr>
        <w:t xml:space="preserve"> </w:t>
      </w:r>
      <w:r w:rsidRPr="00DF2BBB">
        <w:rPr>
          <w:rFonts w:ascii="Bahnschrift" w:eastAsia="Times New Roman" w:hAnsi="Bahnschrift"/>
          <w:shd w:val="clear" w:color="auto" w:fill="FFFFFF"/>
        </w:rPr>
        <w:t>sector</w:t>
      </w:r>
      <w:r w:rsidRPr="00DF2BBB">
        <w:rPr>
          <w:rFonts w:ascii="Bahnschrift" w:eastAsia="Times New Roman" w:hAnsi="Bahnschrift"/>
          <w:spacing w:val="-4"/>
          <w:shd w:val="clear" w:color="auto" w:fill="FFFFFF"/>
        </w:rPr>
        <w:t xml:space="preserve"> </w:t>
      </w:r>
      <w:r w:rsidRPr="00DF2BBB">
        <w:rPr>
          <w:rFonts w:ascii="Bahnschrift" w:eastAsia="Times New Roman" w:hAnsi="Bahnschrift"/>
          <w:shd w:val="clear" w:color="auto" w:fill="FFFFFF"/>
        </w:rPr>
        <w:t>decision-making.</w:t>
      </w:r>
      <w:r w:rsidRPr="00DF2BBB">
        <w:rPr>
          <w:rFonts w:ascii="Bahnschrift" w:eastAsia="Times New Roman" w:hAnsi="Bahnschrift"/>
          <w:spacing w:val="-3"/>
          <w:shd w:val="clear" w:color="auto" w:fill="FFFFFF"/>
        </w:rPr>
        <w:t xml:space="preserve"> </w:t>
      </w:r>
      <w:r w:rsidRPr="00DF2BBB">
        <w:rPr>
          <w:rFonts w:ascii="Bahnschrift" w:eastAsia="Times New Roman" w:hAnsi="Bahnschrift"/>
          <w:shd w:val="clear" w:color="auto" w:fill="FFFFFF"/>
        </w:rPr>
        <w:t>The</w:t>
      </w:r>
      <w:r w:rsidRPr="00DF2BBB">
        <w:rPr>
          <w:rFonts w:ascii="Bahnschrift" w:eastAsia="Times New Roman" w:hAnsi="Bahnschrift"/>
          <w:spacing w:val="-2"/>
          <w:shd w:val="clear" w:color="auto" w:fill="FFFFFF"/>
        </w:rPr>
        <w:t xml:space="preserve"> </w:t>
      </w:r>
      <w:r w:rsidRPr="00DF2BBB">
        <w:rPr>
          <w:rFonts w:ascii="Bahnschrift" w:eastAsia="Times New Roman" w:hAnsi="Bahnschrift"/>
          <w:shd w:val="clear" w:color="auto" w:fill="FFFFFF"/>
        </w:rPr>
        <w:t>extent of</w:t>
      </w:r>
      <w:r w:rsidRPr="00DF2BBB">
        <w:rPr>
          <w:rFonts w:ascii="Bahnschrift" w:eastAsia="Times New Roman" w:hAnsi="Bahnschrift"/>
          <w:spacing w:val="-4"/>
          <w:shd w:val="clear" w:color="auto" w:fill="FFFFFF"/>
        </w:rPr>
        <w:t xml:space="preserve"> </w:t>
      </w:r>
      <w:r w:rsidRPr="00DF2BBB">
        <w:rPr>
          <w:rFonts w:ascii="Bahnschrift" w:eastAsia="Times New Roman" w:hAnsi="Bahnschrift"/>
          <w:shd w:val="clear" w:color="auto" w:fill="FFFFFF"/>
        </w:rPr>
        <w:t>that</w:t>
      </w:r>
      <w:r w:rsidRPr="00DF2BBB">
        <w:rPr>
          <w:rFonts w:ascii="Bahnschrift" w:eastAsia="Times New Roman" w:hAnsi="Bahnschrift"/>
          <w:spacing w:val="-3"/>
          <w:shd w:val="clear" w:color="auto" w:fill="FFFFFF"/>
        </w:rPr>
        <w:t xml:space="preserve"> </w:t>
      </w:r>
      <w:r w:rsidRPr="00DF2BBB">
        <w:rPr>
          <w:rFonts w:ascii="Bahnschrift" w:eastAsia="Times New Roman" w:hAnsi="Bahnschrift"/>
          <w:shd w:val="clear" w:color="auto" w:fill="FFFFFF"/>
        </w:rPr>
        <w:t>mark-up</w:t>
      </w:r>
      <w:r w:rsidRPr="00DF2BBB">
        <w:rPr>
          <w:rFonts w:ascii="Bahnschrift" w:eastAsia="Times New Roman" w:hAnsi="Bahnschrift"/>
          <w:spacing w:val="-3"/>
          <w:shd w:val="clear" w:color="auto" w:fill="FFFFFF"/>
        </w:rPr>
        <w:t xml:space="preserve"> </w:t>
      </w:r>
      <w:r w:rsidRPr="00DF2BBB">
        <w:rPr>
          <w:rFonts w:ascii="Bahnschrift" w:eastAsia="Times New Roman" w:hAnsi="Bahnschrift"/>
          <w:shd w:val="clear" w:color="auto" w:fill="FFFFFF"/>
        </w:rPr>
        <w:t>should</w:t>
      </w:r>
      <w:r w:rsidRPr="00DF2BBB">
        <w:rPr>
          <w:rFonts w:ascii="Bahnschrift" w:eastAsia="Times New Roman" w:hAnsi="Bahnschrift"/>
          <w:spacing w:val="-3"/>
          <w:shd w:val="clear" w:color="auto" w:fill="FFFFFF"/>
        </w:rPr>
        <w:t xml:space="preserve"> </w:t>
      </w:r>
      <w:r w:rsidRPr="00DF2BBB">
        <w:rPr>
          <w:rFonts w:ascii="Bahnschrift" w:eastAsia="Times New Roman" w:hAnsi="Bahnschrift"/>
          <w:shd w:val="clear" w:color="auto" w:fill="FFFFFF"/>
        </w:rPr>
        <w:t>reflect</w:t>
      </w:r>
      <w:r w:rsidRPr="00DF2BBB">
        <w:rPr>
          <w:rFonts w:ascii="Bahnschrift" w:eastAsia="Times New Roman" w:hAnsi="Bahnschrift"/>
          <w:spacing w:val="-3"/>
          <w:shd w:val="clear" w:color="auto" w:fill="FFFFFF"/>
        </w:rPr>
        <w:t xml:space="preserve"> </w:t>
      </w:r>
      <w:r w:rsidRPr="00DF2BBB">
        <w:rPr>
          <w:rFonts w:ascii="Bahnschrift" w:eastAsia="Times New Roman" w:hAnsi="Bahnschrift"/>
          <w:shd w:val="clear" w:color="auto" w:fill="FFFFFF"/>
        </w:rPr>
        <w:t>the</w:t>
      </w:r>
      <w:r w:rsidRPr="00DF2BBB">
        <w:rPr>
          <w:rFonts w:ascii="Bahnschrift" w:eastAsia="Times New Roman" w:hAnsi="Bahnschrift"/>
          <w:spacing w:val="-4"/>
          <w:shd w:val="clear" w:color="auto" w:fill="FFFFFF"/>
        </w:rPr>
        <w:t xml:space="preserve"> </w:t>
      </w:r>
      <w:r w:rsidRPr="00DF2BBB">
        <w:rPr>
          <w:rFonts w:ascii="Bahnschrift" w:eastAsia="Times New Roman" w:hAnsi="Bahnschrift"/>
          <w:shd w:val="clear" w:color="auto" w:fill="FFFFFF"/>
        </w:rPr>
        <w:t>option</w:t>
      </w:r>
      <w:r w:rsidRPr="00DF2BBB">
        <w:rPr>
          <w:rFonts w:ascii="Bahnschrift" w:eastAsia="Times New Roman" w:hAnsi="Bahnschrift"/>
          <w:spacing w:val="-3"/>
          <w:shd w:val="clear" w:color="auto" w:fill="FFFFFF"/>
        </w:rPr>
        <w:t xml:space="preserve"> </w:t>
      </w:r>
      <w:r w:rsidRPr="00DF2BBB">
        <w:rPr>
          <w:rFonts w:ascii="Bahnschrift" w:eastAsia="Times New Roman" w:hAnsi="Bahnschrift"/>
          <w:shd w:val="clear" w:color="auto" w:fill="FFFFFF"/>
        </w:rPr>
        <w:t>value</w:t>
      </w:r>
      <w:r w:rsidRPr="00DF2BBB">
        <w:rPr>
          <w:rFonts w:ascii="Bahnschrift" w:eastAsia="Times New Roman" w:hAnsi="Bahnschrift"/>
          <w:spacing w:val="-4"/>
          <w:shd w:val="clear" w:color="auto" w:fill="FFFFFF"/>
        </w:rPr>
        <w:t xml:space="preserve"> </w:t>
      </w:r>
      <w:r w:rsidRPr="00DF2BBB">
        <w:rPr>
          <w:rFonts w:ascii="Bahnschrift" w:eastAsia="Times New Roman" w:hAnsi="Bahnschrift"/>
          <w:shd w:val="clear" w:color="auto" w:fill="FFFFFF"/>
        </w:rPr>
        <w:t>of</w:t>
      </w:r>
      <w:r w:rsidRPr="00DF2BBB">
        <w:rPr>
          <w:rFonts w:ascii="Bahnschrift" w:eastAsia="Times New Roman" w:hAnsi="Bahnschrift"/>
          <w:spacing w:val="-2"/>
          <w:shd w:val="clear" w:color="auto" w:fill="FFFFFF"/>
        </w:rPr>
        <w:t xml:space="preserve"> </w:t>
      </w:r>
      <w:r w:rsidRPr="00DF2BBB">
        <w:rPr>
          <w:rFonts w:ascii="Bahnschrift" w:eastAsia="Times New Roman" w:hAnsi="Bahnschrift"/>
          <w:shd w:val="clear" w:color="auto" w:fill="FFFFFF"/>
        </w:rPr>
        <w:t>deferring</w:t>
      </w:r>
      <w:r w:rsidRPr="00DF2BBB">
        <w:rPr>
          <w:rFonts w:ascii="Bahnschrift" w:eastAsia="Times New Roman" w:hAnsi="Bahnschrift"/>
          <w:spacing w:val="-6"/>
          <w:shd w:val="clear" w:color="auto" w:fill="FFFFFF"/>
        </w:rPr>
        <w:t xml:space="preserve"> </w:t>
      </w:r>
      <w:r w:rsidRPr="00DF2BBB">
        <w:rPr>
          <w:rFonts w:ascii="Bahnschrift" w:eastAsia="Times New Roman" w:hAnsi="Bahnschrift"/>
          <w:shd w:val="clear" w:color="auto" w:fill="FFFFFF"/>
        </w:rPr>
        <w:t>investment,</w:t>
      </w:r>
      <w:r w:rsidRPr="00DF2BBB">
        <w:rPr>
          <w:rFonts w:ascii="Bahnschrift" w:eastAsia="Times New Roman" w:hAnsi="Bahnschrift"/>
          <w:spacing w:val="-3"/>
          <w:shd w:val="clear" w:color="auto" w:fill="FFFFFF"/>
        </w:rPr>
        <w:t xml:space="preserve"> </w:t>
      </w:r>
      <w:r w:rsidRPr="00DF2BBB">
        <w:rPr>
          <w:rFonts w:ascii="Bahnschrift" w:eastAsia="Times New Roman" w:hAnsi="Bahnschrift"/>
          <w:shd w:val="clear" w:color="auto" w:fill="FFFFFF"/>
        </w:rPr>
        <w:t>which</w:t>
      </w:r>
      <w:r w:rsidRPr="00DF2BBB">
        <w:rPr>
          <w:rFonts w:ascii="Bahnschrift" w:eastAsia="Times New Roman" w:hAnsi="Bahnschrift"/>
          <w:spacing w:val="-3"/>
          <w:shd w:val="clear" w:color="auto" w:fill="FFFFFF"/>
        </w:rPr>
        <w:t xml:space="preserve"> </w:t>
      </w:r>
      <w:r w:rsidRPr="00DF2BBB">
        <w:rPr>
          <w:rFonts w:ascii="Bahnschrift" w:eastAsia="Times New Roman" w:hAnsi="Bahnschrift"/>
          <w:shd w:val="clear" w:color="auto" w:fill="FFFFFF"/>
        </w:rPr>
        <w:t>in turn</w:t>
      </w:r>
      <w:r w:rsidRPr="00DF2BBB">
        <w:rPr>
          <w:rFonts w:ascii="Bahnschrift" w:eastAsia="Times New Roman" w:hAnsi="Bahnschrift"/>
          <w:spacing w:val="-1"/>
          <w:shd w:val="clear" w:color="auto" w:fill="FFFFFF"/>
        </w:rPr>
        <w:t xml:space="preserve"> </w:t>
      </w:r>
      <w:r w:rsidRPr="00DF2BBB">
        <w:rPr>
          <w:rFonts w:ascii="Bahnschrift" w:eastAsia="Times New Roman" w:hAnsi="Bahnschrift"/>
          <w:shd w:val="clear" w:color="auto" w:fill="FFFFFF"/>
        </w:rPr>
        <w:t>depends</w:t>
      </w:r>
      <w:r w:rsidRPr="00DF2BBB">
        <w:rPr>
          <w:rFonts w:ascii="Bahnschrift" w:eastAsia="Times New Roman" w:hAnsi="Bahnschrift"/>
          <w:spacing w:val="-1"/>
          <w:shd w:val="clear" w:color="auto" w:fill="FFFFFF"/>
        </w:rPr>
        <w:t xml:space="preserve"> </w:t>
      </w:r>
      <w:r w:rsidRPr="00DF2BBB">
        <w:rPr>
          <w:rFonts w:ascii="Bahnschrift" w:eastAsia="Times New Roman" w:hAnsi="Bahnschrift"/>
          <w:shd w:val="clear" w:color="auto" w:fill="FFFFFF"/>
        </w:rPr>
        <w:t>on</w:t>
      </w:r>
      <w:r w:rsidRPr="00DF2BBB">
        <w:rPr>
          <w:rFonts w:ascii="Bahnschrift" w:eastAsia="Times New Roman" w:hAnsi="Bahnschrift"/>
          <w:spacing w:val="-1"/>
          <w:shd w:val="clear" w:color="auto" w:fill="FFFFFF"/>
        </w:rPr>
        <w:t xml:space="preserve"> </w:t>
      </w:r>
      <w:r w:rsidRPr="00DF2BBB">
        <w:rPr>
          <w:rFonts w:ascii="Bahnschrift" w:eastAsia="Times New Roman" w:hAnsi="Bahnschrift"/>
          <w:shd w:val="clear" w:color="auto" w:fill="FFFFFF"/>
        </w:rPr>
        <w:t>the</w:t>
      </w:r>
      <w:r w:rsidRPr="00DF2BBB">
        <w:rPr>
          <w:rFonts w:ascii="Bahnschrift" w:eastAsia="Times New Roman" w:hAnsi="Bahnschrift"/>
          <w:spacing w:val="-2"/>
          <w:shd w:val="clear" w:color="auto" w:fill="FFFFFF"/>
        </w:rPr>
        <w:t xml:space="preserve"> </w:t>
      </w:r>
      <w:r w:rsidRPr="00DF2BBB">
        <w:rPr>
          <w:rFonts w:ascii="Bahnschrift" w:eastAsia="Times New Roman" w:hAnsi="Bahnschrift"/>
          <w:shd w:val="clear" w:color="auto" w:fill="FFFFFF"/>
        </w:rPr>
        <w:t>extent</w:t>
      </w:r>
      <w:r w:rsidRPr="00DF2BBB">
        <w:rPr>
          <w:rFonts w:ascii="Bahnschrift" w:eastAsia="Times New Roman" w:hAnsi="Bahnschrift"/>
          <w:spacing w:val="-1"/>
          <w:shd w:val="clear" w:color="auto" w:fill="FFFFFF"/>
        </w:rPr>
        <w:t xml:space="preserve"> </w:t>
      </w:r>
      <w:r w:rsidRPr="00DF2BBB">
        <w:rPr>
          <w:rFonts w:ascii="Bahnschrift" w:eastAsia="Times New Roman" w:hAnsi="Bahnschrift"/>
          <w:shd w:val="clear" w:color="auto" w:fill="FFFFFF"/>
        </w:rPr>
        <w:t>to</w:t>
      </w:r>
      <w:r w:rsidRPr="00DF2BBB">
        <w:rPr>
          <w:rFonts w:ascii="Bahnschrift" w:eastAsia="Times New Roman" w:hAnsi="Bahnschrift"/>
          <w:spacing w:val="-1"/>
          <w:shd w:val="clear" w:color="auto" w:fill="FFFFFF"/>
        </w:rPr>
        <w:t xml:space="preserve"> </w:t>
      </w:r>
      <w:r w:rsidRPr="00DF2BBB">
        <w:rPr>
          <w:rFonts w:ascii="Bahnschrift" w:eastAsia="Times New Roman" w:hAnsi="Bahnschrift"/>
          <w:shd w:val="clear" w:color="auto" w:fill="FFFFFF"/>
        </w:rPr>
        <w:t>which</w:t>
      </w:r>
      <w:r w:rsidRPr="00DF2BBB">
        <w:rPr>
          <w:rFonts w:ascii="Bahnschrift" w:eastAsia="Times New Roman" w:hAnsi="Bahnschrift"/>
          <w:spacing w:val="-1"/>
          <w:shd w:val="clear" w:color="auto" w:fill="FFFFFF"/>
        </w:rPr>
        <w:t xml:space="preserve"> </w:t>
      </w:r>
      <w:r w:rsidRPr="00DF2BBB">
        <w:rPr>
          <w:rFonts w:ascii="Bahnschrift" w:eastAsia="Times New Roman" w:hAnsi="Bahnschrift"/>
          <w:shd w:val="clear" w:color="auto" w:fill="FFFFFF"/>
        </w:rPr>
        <w:t>updated</w:t>
      </w:r>
      <w:r w:rsidRPr="00DF2BBB">
        <w:rPr>
          <w:rFonts w:ascii="Bahnschrift" w:eastAsia="Times New Roman" w:hAnsi="Bahnschrift"/>
          <w:spacing w:val="-1"/>
          <w:shd w:val="clear" w:color="auto" w:fill="FFFFFF"/>
        </w:rPr>
        <w:t xml:space="preserve"> </w:t>
      </w:r>
      <w:r w:rsidRPr="00DF2BBB">
        <w:rPr>
          <w:rFonts w:ascii="Bahnschrift" w:eastAsia="Times New Roman" w:hAnsi="Bahnschrift"/>
          <w:shd w:val="clear" w:color="auto" w:fill="FFFFFF"/>
        </w:rPr>
        <w:t>cost and</w:t>
      </w:r>
      <w:r w:rsidRPr="00DF2BBB">
        <w:rPr>
          <w:rFonts w:ascii="Bahnschrift" w:eastAsia="Times New Roman" w:hAnsi="Bahnschrift"/>
          <w:spacing w:val="-1"/>
          <w:shd w:val="clear" w:color="auto" w:fill="FFFFFF"/>
        </w:rPr>
        <w:t xml:space="preserve"> </w:t>
      </w:r>
      <w:r w:rsidRPr="00DF2BBB">
        <w:rPr>
          <w:rFonts w:ascii="Bahnschrift" w:eastAsia="Times New Roman" w:hAnsi="Bahnschrift"/>
          <w:shd w:val="clear" w:color="auto" w:fill="FFFFFF"/>
        </w:rPr>
        <w:t>demand</w:t>
      </w:r>
      <w:r w:rsidRPr="00DF2BBB">
        <w:rPr>
          <w:rFonts w:ascii="Bahnschrift" w:eastAsia="Times New Roman" w:hAnsi="Bahnschrift"/>
          <w:spacing w:val="-1"/>
          <w:shd w:val="clear" w:color="auto" w:fill="FFFFFF"/>
        </w:rPr>
        <w:t xml:space="preserve"> </w:t>
      </w:r>
      <w:r w:rsidRPr="00DF2BBB">
        <w:rPr>
          <w:rFonts w:ascii="Bahnschrift" w:eastAsia="Times New Roman" w:hAnsi="Bahnschrift"/>
          <w:shd w:val="clear" w:color="auto" w:fill="FFFFFF"/>
        </w:rPr>
        <w:t>information</w:t>
      </w:r>
      <w:r w:rsidRPr="00DF2BBB">
        <w:rPr>
          <w:rFonts w:ascii="Bahnschrift" w:eastAsia="Times New Roman" w:hAnsi="Bahnschrift"/>
          <w:spacing w:val="-1"/>
          <w:shd w:val="clear" w:color="auto" w:fill="FFFFFF"/>
        </w:rPr>
        <w:t xml:space="preserve"> </w:t>
      </w:r>
      <w:r w:rsidRPr="00DF2BBB">
        <w:rPr>
          <w:rFonts w:ascii="Bahnschrift" w:eastAsia="Times New Roman" w:hAnsi="Bahnschrift"/>
          <w:shd w:val="clear" w:color="auto" w:fill="FFFFFF"/>
        </w:rPr>
        <w:t>could lead to a reconsideration of the timing and extent of investment.</w:t>
      </w:r>
    </w:p>
    <w:p w:rsidR="00DF2BBB" w:rsidRPr="00DF2BBB" w:rsidRDefault="00DF2BBB" w:rsidP="00DF2BBB">
      <w:pPr>
        <w:spacing w:before="30" w:after="30" w:line="266" w:lineRule="auto"/>
        <w:ind w:left="1870" w:right="392"/>
        <w:rPr>
          <w:rFonts w:ascii="Times New Roman" w:eastAsia="Times New Roman" w:hAnsi="Times New Roman"/>
        </w:rPr>
      </w:pPr>
      <w:proofErr w:type="gramStart"/>
      <w:r w:rsidRPr="00DF2BBB">
        <w:rPr>
          <w:rFonts w:ascii="Bahnschrift" w:eastAsia="Times New Roman" w:hAnsi="Bahnschrift"/>
          <w:shd w:val="clear" w:color="auto" w:fill="FFFFFF"/>
        </w:rPr>
        <w:lastRenderedPageBreak/>
        <w:t>o</w:t>
      </w:r>
      <w:proofErr w:type="gramEnd"/>
      <w:r w:rsidRPr="00DF2BBB">
        <w:rPr>
          <w:rFonts w:ascii="Bahnschrift" w:eastAsia="Times New Roman" w:hAnsi="Bahnschrift"/>
          <w:sz w:val="14"/>
          <w:szCs w:val="14"/>
          <w:shd w:val="clear" w:color="auto" w:fill="FFFFFF"/>
        </w:rPr>
        <w:t xml:space="preserve">    </w:t>
      </w:r>
      <w:r w:rsidRPr="00DF2BBB">
        <w:rPr>
          <w:rFonts w:ascii="Bahnschrift" w:eastAsia="Times New Roman" w:hAnsi="Bahnschrift"/>
          <w:b/>
          <w:bCs/>
          <w:shd w:val="clear" w:color="auto" w:fill="FFFFFF"/>
        </w:rPr>
        <w:t>There</w:t>
      </w:r>
      <w:r w:rsidRPr="00DF2BBB">
        <w:rPr>
          <w:rFonts w:ascii="Bahnschrift" w:eastAsia="Times New Roman" w:hAnsi="Bahnschrift"/>
          <w:b/>
          <w:bCs/>
          <w:spacing w:val="-5"/>
          <w:shd w:val="clear" w:color="auto" w:fill="FFFFFF"/>
        </w:rPr>
        <w:t xml:space="preserve"> </w:t>
      </w:r>
      <w:r w:rsidRPr="00DF2BBB">
        <w:rPr>
          <w:rFonts w:ascii="Bahnschrift" w:eastAsia="Times New Roman" w:hAnsi="Bahnschrift"/>
          <w:b/>
          <w:bCs/>
          <w:shd w:val="clear" w:color="auto" w:fill="FFFFFF"/>
        </w:rPr>
        <w:t>is</w:t>
      </w:r>
      <w:r w:rsidRPr="00DF2BBB">
        <w:rPr>
          <w:rFonts w:ascii="Bahnschrift" w:eastAsia="Times New Roman" w:hAnsi="Bahnschrift"/>
          <w:b/>
          <w:bCs/>
          <w:spacing w:val="-4"/>
          <w:shd w:val="clear" w:color="auto" w:fill="FFFFFF"/>
        </w:rPr>
        <w:t xml:space="preserve"> </w:t>
      </w:r>
      <w:r w:rsidRPr="00DF2BBB">
        <w:rPr>
          <w:rFonts w:ascii="Bahnschrift" w:eastAsia="Times New Roman" w:hAnsi="Bahnschrift"/>
          <w:b/>
          <w:bCs/>
          <w:shd w:val="clear" w:color="auto" w:fill="FFFFFF"/>
        </w:rPr>
        <w:t>little</w:t>
      </w:r>
      <w:r w:rsidRPr="00DF2BBB">
        <w:rPr>
          <w:rFonts w:ascii="Bahnschrift" w:eastAsia="Times New Roman" w:hAnsi="Bahnschrift"/>
          <w:b/>
          <w:bCs/>
          <w:spacing w:val="-5"/>
          <w:shd w:val="clear" w:color="auto" w:fill="FFFFFF"/>
        </w:rPr>
        <w:t xml:space="preserve"> </w:t>
      </w:r>
      <w:r w:rsidRPr="00DF2BBB">
        <w:rPr>
          <w:rFonts w:ascii="Bahnschrift" w:eastAsia="Times New Roman" w:hAnsi="Bahnschrift"/>
          <w:b/>
          <w:bCs/>
          <w:shd w:val="clear" w:color="auto" w:fill="FFFFFF"/>
        </w:rPr>
        <w:t>quality</w:t>
      </w:r>
      <w:r w:rsidRPr="00DF2BBB">
        <w:rPr>
          <w:rFonts w:ascii="Bahnschrift" w:eastAsia="Times New Roman" w:hAnsi="Bahnschrift"/>
          <w:b/>
          <w:bCs/>
          <w:spacing w:val="-9"/>
          <w:shd w:val="clear" w:color="auto" w:fill="FFFFFF"/>
        </w:rPr>
        <w:t xml:space="preserve"> </w:t>
      </w:r>
      <w:r w:rsidRPr="00DF2BBB">
        <w:rPr>
          <w:rFonts w:ascii="Bahnschrift" w:eastAsia="Times New Roman" w:hAnsi="Bahnschrift"/>
          <w:b/>
          <w:bCs/>
          <w:shd w:val="clear" w:color="auto" w:fill="FFFFFF"/>
        </w:rPr>
        <w:t>control</w:t>
      </w:r>
      <w:r w:rsidRPr="00DF2BBB">
        <w:rPr>
          <w:rFonts w:ascii="Bahnschrift" w:eastAsia="Times New Roman" w:hAnsi="Bahnschrift"/>
          <w:b/>
          <w:bCs/>
          <w:spacing w:val="-4"/>
          <w:shd w:val="clear" w:color="auto" w:fill="FFFFFF"/>
        </w:rPr>
        <w:t xml:space="preserve"> </w:t>
      </w:r>
      <w:r w:rsidRPr="00DF2BBB">
        <w:rPr>
          <w:rFonts w:ascii="Bahnschrift" w:eastAsia="Times New Roman" w:hAnsi="Bahnschrift"/>
          <w:b/>
          <w:bCs/>
          <w:shd w:val="clear" w:color="auto" w:fill="FFFFFF"/>
        </w:rPr>
        <w:t>of</w:t>
      </w:r>
      <w:r w:rsidRPr="00DF2BBB">
        <w:rPr>
          <w:rFonts w:ascii="Bahnschrift" w:eastAsia="Times New Roman" w:hAnsi="Bahnschrift"/>
          <w:b/>
          <w:bCs/>
          <w:spacing w:val="-5"/>
          <w:shd w:val="clear" w:color="auto" w:fill="FFFFFF"/>
        </w:rPr>
        <w:t xml:space="preserve"> </w:t>
      </w:r>
      <w:r w:rsidRPr="00DF2BBB">
        <w:rPr>
          <w:rFonts w:ascii="Bahnschrift" w:eastAsia="Times New Roman" w:hAnsi="Bahnschrift"/>
          <w:b/>
          <w:bCs/>
          <w:shd w:val="clear" w:color="auto" w:fill="FFFFFF"/>
        </w:rPr>
        <w:t>project</w:t>
      </w:r>
      <w:r w:rsidRPr="00DF2BBB">
        <w:rPr>
          <w:rFonts w:ascii="Bahnschrift" w:eastAsia="Times New Roman" w:hAnsi="Bahnschrift"/>
          <w:b/>
          <w:bCs/>
          <w:spacing w:val="-4"/>
          <w:shd w:val="clear" w:color="auto" w:fill="FFFFFF"/>
        </w:rPr>
        <w:t xml:space="preserve"> </w:t>
      </w:r>
      <w:r w:rsidRPr="00DF2BBB">
        <w:rPr>
          <w:rFonts w:ascii="Bahnschrift" w:eastAsia="Times New Roman" w:hAnsi="Bahnschrift"/>
          <w:b/>
          <w:bCs/>
          <w:shd w:val="clear" w:color="auto" w:fill="FFFFFF"/>
        </w:rPr>
        <w:t>evaluations,</w:t>
      </w:r>
      <w:r w:rsidRPr="00DF2BBB">
        <w:rPr>
          <w:rFonts w:ascii="Bahnschrift" w:eastAsia="Times New Roman" w:hAnsi="Bahnschrift"/>
          <w:b/>
          <w:bCs/>
          <w:spacing w:val="-4"/>
          <w:shd w:val="clear" w:color="auto" w:fill="FFFFFF"/>
        </w:rPr>
        <w:t xml:space="preserve"> </w:t>
      </w:r>
      <w:r w:rsidRPr="00DF2BBB">
        <w:rPr>
          <w:rFonts w:ascii="Bahnschrift" w:eastAsia="Times New Roman" w:hAnsi="Bahnschrift"/>
          <w:b/>
          <w:bCs/>
          <w:shd w:val="clear" w:color="auto" w:fill="FFFFFF"/>
        </w:rPr>
        <w:t>and</w:t>
      </w:r>
      <w:r w:rsidRPr="00DF2BBB">
        <w:rPr>
          <w:rFonts w:ascii="Bahnschrift" w:eastAsia="Times New Roman" w:hAnsi="Bahnschrift"/>
          <w:b/>
          <w:bCs/>
          <w:spacing w:val="-2"/>
          <w:shd w:val="clear" w:color="auto" w:fill="FFFFFF"/>
        </w:rPr>
        <w:t xml:space="preserve"> </w:t>
      </w:r>
      <w:r w:rsidRPr="00DF2BBB">
        <w:rPr>
          <w:rFonts w:ascii="Bahnschrift" w:eastAsia="Times New Roman" w:hAnsi="Bahnschrift"/>
          <w:b/>
          <w:bCs/>
          <w:shd w:val="clear" w:color="auto" w:fill="FFFFFF"/>
        </w:rPr>
        <w:t>Infrastructure</w:t>
      </w:r>
      <w:r w:rsidRPr="00DF2BBB">
        <w:rPr>
          <w:rFonts w:ascii="Bahnschrift" w:eastAsia="Times New Roman" w:hAnsi="Bahnschrift"/>
          <w:b/>
          <w:bCs/>
          <w:spacing w:val="-5"/>
          <w:shd w:val="clear" w:color="auto" w:fill="FFFFFF"/>
        </w:rPr>
        <w:t xml:space="preserve"> </w:t>
      </w:r>
      <w:r w:rsidRPr="00DF2BBB">
        <w:rPr>
          <w:rFonts w:ascii="Bahnschrift" w:eastAsia="Times New Roman" w:hAnsi="Bahnschrift"/>
          <w:b/>
          <w:bCs/>
          <w:shd w:val="clear" w:color="auto" w:fill="FFFFFF"/>
        </w:rPr>
        <w:t>Australia has had only a modest impact in this regard</w:t>
      </w:r>
      <w:r w:rsidRPr="00DF2BBB">
        <w:rPr>
          <w:rFonts w:ascii="Bahnschrift" w:eastAsia="Times New Roman" w:hAnsi="Bahnschrift"/>
          <w:shd w:val="clear" w:color="auto" w:fill="FFFFFF"/>
        </w:rPr>
        <w:t>.</w:t>
      </w:r>
    </w:p>
    <w:p w:rsidR="00DF2BBB" w:rsidRPr="00DF2BBB" w:rsidRDefault="00DF2BBB" w:rsidP="00DF2BBB">
      <w:pPr>
        <w:spacing w:before="30" w:after="30" w:line="266" w:lineRule="auto"/>
        <w:ind w:left="1870" w:right="342"/>
        <w:rPr>
          <w:rFonts w:ascii="Times New Roman" w:eastAsia="Times New Roman" w:hAnsi="Times New Roman"/>
        </w:rPr>
      </w:pPr>
      <w:proofErr w:type="gramStart"/>
      <w:r w:rsidRPr="00DF2BBB">
        <w:rPr>
          <w:rFonts w:ascii="Bahnschrift" w:eastAsia="Times New Roman" w:hAnsi="Bahnschrift"/>
          <w:shd w:val="clear" w:color="auto" w:fill="FFFFFF"/>
        </w:rPr>
        <w:t>o</w:t>
      </w:r>
      <w:proofErr w:type="gramEnd"/>
      <w:r w:rsidRPr="00DF2BBB">
        <w:rPr>
          <w:rFonts w:ascii="Bahnschrift" w:eastAsia="Times New Roman" w:hAnsi="Bahnschrift"/>
          <w:sz w:val="14"/>
          <w:szCs w:val="14"/>
          <w:shd w:val="clear" w:color="auto" w:fill="FFFFFF"/>
        </w:rPr>
        <w:t xml:space="preserve">    </w:t>
      </w:r>
      <w:r w:rsidRPr="00DF2BBB">
        <w:rPr>
          <w:rFonts w:ascii="Bahnschrift" w:eastAsia="Times New Roman" w:hAnsi="Bahnschrift"/>
          <w:b/>
          <w:bCs/>
          <w:shd w:val="clear" w:color="auto" w:fill="FFFFFF"/>
        </w:rPr>
        <w:t>Too</w:t>
      </w:r>
      <w:r w:rsidRPr="00DF2BBB">
        <w:rPr>
          <w:rFonts w:ascii="Bahnschrift" w:eastAsia="Times New Roman" w:hAnsi="Bahnschrift"/>
          <w:b/>
          <w:bCs/>
          <w:spacing w:val="-2"/>
          <w:shd w:val="clear" w:color="auto" w:fill="FFFFFF"/>
        </w:rPr>
        <w:t xml:space="preserve"> </w:t>
      </w:r>
      <w:r w:rsidRPr="00DF2BBB">
        <w:rPr>
          <w:rFonts w:ascii="Bahnschrift" w:eastAsia="Times New Roman" w:hAnsi="Bahnschrift"/>
          <w:b/>
          <w:bCs/>
          <w:shd w:val="clear" w:color="auto" w:fill="FFFFFF"/>
        </w:rPr>
        <w:t>few</w:t>
      </w:r>
      <w:r w:rsidRPr="00DF2BBB">
        <w:rPr>
          <w:rFonts w:ascii="Bahnschrift" w:eastAsia="Times New Roman" w:hAnsi="Bahnschrift"/>
          <w:b/>
          <w:bCs/>
          <w:spacing w:val="-3"/>
          <w:shd w:val="clear" w:color="auto" w:fill="FFFFFF"/>
        </w:rPr>
        <w:t xml:space="preserve"> </w:t>
      </w:r>
      <w:r w:rsidRPr="00DF2BBB">
        <w:rPr>
          <w:rFonts w:ascii="Bahnschrift" w:eastAsia="Times New Roman" w:hAnsi="Bahnschrift"/>
          <w:b/>
          <w:bCs/>
          <w:shd w:val="clear" w:color="auto" w:fill="FFFFFF"/>
        </w:rPr>
        <w:t>evaluations</w:t>
      </w:r>
      <w:r w:rsidRPr="00DF2BBB">
        <w:rPr>
          <w:rFonts w:ascii="Bahnschrift" w:eastAsia="Times New Roman" w:hAnsi="Bahnschrift"/>
          <w:b/>
          <w:bCs/>
          <w:spacing w:val="-2"/>
          <w:shd w:val="clear" w:color="auto" w:fill="FFFFFF"/>
        </w:rPr>
        <w:t xml:space="preserve"> </w:t>
      </w:r>
      <w:r w:rsidRPr="00DF2BBB">
        <w:rPr>
          <w:rFonts w:ascii="Bahnschrift" w:eastAsia="Times New Roman" w:hAnsi="Bahnschrift"/>
          <w:b/>
          <w:bCs/>
          <w:shd w:val="clear" w:color="auto" w:fill="FFFFFF"/>
        </w:rPr>
        <w:t>are</w:t>
      </w:r>
      <w:r w:rsidRPr="00DF2BBB">
        <w:rPr>
          <w:rFonts w:ascii="Bahnschrift" w:eastAsia="Times New Roman" w:hAnsi="Bahnschrift"/>
          <w:b/>
          <w:bCs/>
          <w:spacing w:val="-1"/>
          <w:shd w:val="clear" w:color="auto" w:fill="FFFFFF"/>
        </w:rPr>
        <w:t xml:space="preserve"> </w:t>
      </w:r>
      <w:r w:rsidRPr="00DF2BBB">
        <w:rPr>
          <w:rFonts w:ascii="Bahnschrift" w:eastAsia="Times New Roman" w:hAnsi="Bahnschrift"/>
          <w:b/>
          <w:bCs/>
          <w:shd w:val="clear" w:color="auto" w:fill="FFFFFF"/>
        </w:rPr>
        <w:t>made</w:t>
      </w:r>
      <w:r w:rsidRPr="00DF2BBB">
        <w:rPr>
          <w:rFonts w:ascii="Bahnschrift" w:eastAsia="Times New Roman" w:hAnsi="Bahnschrift"/>
          <w:b/>
          <w:bCs/>
          <w:spacing w:val="-3"/>
          <w:shd w:val="clear" w:color="auto" w:fill="FFFFFF"/>
        </w:rPr>
        <w:t xml:space="preserve"> </w:t>
      </w:r>
      <w:r w:rsidRPr="00DF2BBB">
        <w:rPr>
          <w:rFonts w:ascii="Bahnschrift" w:eastAsia="Times New Roman" w:hAnsi="Bahnschrift"/>
          <w:b/>
          <w:bCs/>
          <w:shd w:val="clear" w:color="auto" w:fill="FFFFFF"/>
        </w:rPr>
        <w:t>fully</w:t>
      </w:r>
      <w:r w:rsidRPr="00DF2BBB">
        <w:rPr>
          <w:rFonts w:ascii="Bahnschrift" w:eastAsia="Times New Roman" w:hAnsi="Bahnschrift"/>
          <w:b/>
          <w:bCs/>
          <w:spacing w:val="-7"/>
          <w:shd w:val="clear" w:color="auto" w:fill="FFFFFF"/>
        </w:rPr>
        <w:t xml:space="preserve"> </w:t>
      </w:r>
      <w:r w:rsidRPr="00DF2BBB">
        <w:rPr>
          <w:rFonts w:ascii="Bahnschrift" w:eastAsia="Times New Roman" w:hAnsi="Bahnschrift"/>
          <w:b/>
          <w:bCs/>
          <w:shd w:val="clear" w:color="auto" w:fill="FFFFFF"/>
        </w:rPr>
        <w:t>public, and</w:t>
      </w:r>
      <w:r w:rsidRPr="00DF2BBB">
        <w:rPr>
          <w:rFonts w:ascii="Bahnschrift" w:eastAsia="Times New Roman" w:hAnsi="Bahnschrift"/>
          <w:b/>
          <w:bCs/>
          <w:spacing w:val="-2"/>
          <w:shd w:val="clear" w:color="auto" w:fill="FFFFFF"/>
        </w:rPr>
        <w:t xml:space="preserve"> </w:t>
      </w:r>
      <w:r w:rsidRPr="00DF2BBB">
        <w:rPr>
          <w:rFonts w:ascii="Bahnschrift" w:eastAsia="Times New Roman" w:hAnsi="Bahnschrift"/>
          <w:b/>
          <w:bCs/>
          <w:shd w:val="clear" w:color="auto" w:fill="FFFFFF"/>
        </w:rPr>
        <w:t>even</w:t>
      </w:r>
      <w:r w:rsidRPr="00DF2BBB">
        <w:rPr>
          <w:rFonts w:ascii="Bahnschrift" w:eastAsia="Times New Roman" w:hAnsi="Bahnschrift"/>
          <w:b/>
          <w:bCs/>
          <w:spacing w:val="-2"/>
          <w:shd w:val="clear" w:color="auto" w:fill="FFFFFF"/>
        </w:rPr>
        <w:t xml:space="preserve"> </w:t>
      </w:r>
      <w:r w:rsidRPr="00DF2BBB">
        <w:rPr>
          <w:rFonts w:ascii="Bahnschrift" w:eastAsia="Times New Roman" w:hAnsi="Bahnschrift"/>
          <w:b/>
          <w:bCs/>
          <w:shd w:val="clear" w:color="auto" w:fill="FFFFFF"/>
        </w:rPr>
        <w:t>when</w:t>
      </w:r>
      <w:r w:rsidRPr="00DF2BBB">
        <w:rPr>
          <w:rFonts w:ascii="Bahnschrift" w:eastAsia="Times New Roman" w:hAnsi="Bahnschrift"/>
          <w:b/>
          <w:bCs/>
          <w:spacing w:val="-2"/>
          <w:shd w:val="clear" w:color="auto" w:fill="FFFFFF"/>
        </w:rPr>
        <w:t xml:space="preserve"> </w:t>
      </w:r>
      <w:r w:rsidRPr="00DF2BBB">
        <w:rPr>
          <w:rFonts w:ascii="Bahnschrift" w:eastAsia="Times New Roman" w:hAnsi="Bahnschrift"/>
          <w:b/>
          <w:bCs/>
          <w:shd w:val="clear" w:color="auto" w:fill="FFFFFF"/>
        </w:rPr>
        <w:t>they</w:t>
      </w:r>
      <w:r w:rsidRPr="00DF2BBB">
        <w:rPr>
          <w:rFonts w:ascii="Bahnschrift" w:eastAsia="Times New Roman" w:hAnsi="Bahnschrift"/>
          <w:b/>
          <w:bCs/>
          <w:spacing w:val="-5"/>
          <w:shd w:val="clear" w:color="auto" w:fill="FFFFFF"/>
        </w:rPr>
        <w:t xml:space="preserve"> </w:t>
      </w:r>
      <w:r w:rsidRPr="00DF2BBB">
        <w:rPr>
          <w:rFonts w:ascii="Bahnschrift" w:eastAsia="Times New Roman" w:hAnsi="Bahnschrift"/>
          <w:b/>
          <w:bCs/>
          <w:shd w:val="clear" w:color="auto" w:fill="FFFFFF"/>
        </w:rPr>
        <w:t>are,</w:t>
      </w:r>
      <w:r w:rsidRPr="00DF2BBB">
        <w:rPr>
          <w:rFonts w:ascii="Bahnschrift" w:eastAsia="Times New Roman" w:hAnsi="Bahnschrift"/>
          <w:b/>
          <w:bCs/>
          <w:spacing w:val="-2"/>
          <w:shd w:val="clear" w:color="auto" w:fill="FFFFFF"/>
        </w:rPr>
        <w:t xml:space="preserve"> </w:t>
      </w:r>
      <w:r w:rsidRPr="00DF2BBB">
        <w:rPr>
          <w:rFonts w:ascii="Bahnschrift" w:eastAsia="Times New Roman" w:hAnsi="Bahnschrift"/>
          <w:b/>
          <w:bCs/>
          <w:shd w:val="clear" w:color="auto" w:fill="FFFFFF"/>
        </w:rPr>
        <w:t>they</w:t>
      </w:r>
      <w:r w:rsidRPr="00DF2BBB">
        <w:rPr>
          <w:rFonts w:ascii="Bahnschrift" w:eastAsia="Times New Roman" w:hAnsi="Bahnschrift"/>
          <w:b/>
          <w:bCs/>
          <w:spacing w:val="-5"/>
          <w:shd w:val="clear" w:color="auto" w:fill="FFFFFF"/>
        </w:rPr>
        <w:t xml:space="preserve"> </w:t>
      </w:r>
      <w:r w:rsidRPr="00DF2BBB">
        <w:rPr>
          <w:rFonts w:ascii="Bahnschrift" w:eastAsia="Times New Roman" w:hAnsi="Bahnschrift"/>
          <w:b/>
          <w:bCs/>
          <w:shd w:val="clear" w:color="auto" w:fill="FFFFFF"/>
        </w:rPr>
        <w:t>are</w:t>
      </w:r>
      <w:r w:rsidRPr="00DF2BBB">
        <w:rPr>
          <w:rFonts w:ascii="Bahnschrift" w:eastAsia="Times New Roman" w:hAnsi="Bahnschrift"/>
          <w:b/>
          <w:bCs/>
          <w:spacing w:val="-3"/>
          <w:shd w:val="clear" w:color="auto" w:fill="FFFFFF"/>
        </w:rPr>
        <w:t xml:space="preserve"> </w:t>
      </w:r>
      <w:r w:rsidRPr="00DF2BBB">
        <w:rPr>
          <w:rFonts w:ascii="Bahnschrift" w:eastAsia="Times New Roman" w:hAnsi="Bahnschrift"/>
          <w:b/>
          <w:bCs/>
          <w:shd w:val="clear" w:color="auto" w:fill="FFFFFF"/>
        </w:rPr>
        <w:t>not released in a form that would facilitate third party analysis</w:t>
      </w:r>
      <w:r w:rsidRPr="00DF2BBB">
        <w:rPr>
          <w:rFonts w:ascii="Bahnschrift" w:eastAsia="Times New Roman" w:hAnsi="Bahnschrift"/>
          <w:shd w:val="clear" w:color="auto" w:fill="FFFFFF"/>
        </w:rPr>
        <w:t>.</w:t>
      </w:r>
    </w:p>
    <w:p w:rsidR="00DF2BBB" w:rsidRPr="00DF2BBB" w:rsidRDefault="00DF2BBB" w:rsidP="00DF2BBB">
      <w:pPr>
        <w:spacing w:before="30" w:after="30" w:line="266" w:lineRule="auto"/>
        <w:ind w:left="1870" w:right="276"/>
        <w:rPr>
          <w:rFonts w:ascii="Times New Roman" w:eastAsia="Times New Roman" w:hAnsi="Times New Roman"/>
        </w:rPr>
      </w:pPr>
      <w:proofErr w:type="gramStart"/>
      <w:r w:rsidRPr="00DF2BBB">
        <w:rPr>
          <w:rFonts w:ascii="Bahnschrift" w:eastAsia="Times New Roman" w:hAnsi="Bahnschrift"/>
          <w:shd w:val="clear" w:color="auto" w:fill="FFFFFF"/>
        </w:rPr>
        <w:t>o</w:t>
      </w:r>
      <w:proofErr w:type="gramEnd"/>
      <w:r w:rsidRPr="00DF2BBB">
        <w:rPr>
          <w:rFonts w:ascii="Bahnschrift" w:eastAsia="Times New Roman" w:hAnsi="Bahnschrift" w:cs="Courier New"/>
          <w:sz w:val="14"/>
          <w:szCs w:val="14"/>
          <w:shd w:val="clear" w:color="auto" w:fill="FFFFFF"/>
        </w:rPr>
        <w:t>   </w:t>
      </w:r>
      <w:r w:rsidRPr="00DF2BBB">
        <w:rPr>
          <w:rFonts w:ascii="Bahnschrift" w:eastAsia="Times New Roman" w:hAnsi="Bahnschrift" w:cs="Courier New"/>
          <w:b/>
          <w:bCs/>
          <w:sz w:val="14"/>
          <w:szCs w:val="14"/>
          <w:shd w:val="clear" w:color="auto" w:fill="FFFFFF"/>
        </w:rPr>
        <w:t xml:space="preserve"> </w:t>
      </w:r>
      <w:r w:rsidRPr="00DF2BBB">
        <w:rPr>
          <w:rFonts w:ascii="Bahnschrift" w:eastAsia="Times New Roman" w:hAnsi="Bahnschrift"/>
          <w:b/>
          <w:bCs/>
          <w:shd w:val="clear" w:color="auto" w:fill="FFFFFF"/>
        </w:rPr>
        <w:t>Evaluations are rarely updated in the course of the project’s progress, meaning too</w:t>
      </w:r>
      <w:r w:rsidRPr="00DF2BBB">
        <w:rPr>
          <w:rFonts w:ascii="Bahnschrift" w:eastAsia="Times New Roman" w:hAnsi="Bahnschrift"/>
          <w:b/>
          <w:bCs/>
          <w:spacing w:val="-2"/>
          <w:shd w:val="clear" w:color="auto" w:fill="FFFFFF"/>
        </w:rPr>
        <w:t xml:space="preserve"> </w:t>
      </w:r>
      <w:r w:rsidRPr="00DF2BBB">
        <w:rPr>
          <w:rFonts w:ascii="Bahnschrift" w:eastAsia="Times New Roman" w:hAnsi="Bahnschrift"/>
          <w:b/>
          <w:bCs/>
          <w:shd w:val="clear" w:color="auto" w:fill="FFFFFF"/>
        </w:rPr>
        <w:t>little</w:t>
      </w:r>
      <w:r w:rsidRPr="00DF2BBB">
        <w:rPr>
          <w:rFonts w:ascii="Bahnschrift" w:eastAsia="Times New Roman" w:hAnsi="Bahnschrift"/>
          <w:b/>
          <w:bCs/>
          <w:spacing w:val="-3"/>
          <w:shd w:val="clear" w:color="auto" w:fill="FFFFFF"/>
        </w:rPr>
        <w:t xml:space="preserve"> </w:t>
      </w:r>
      <w:r w:rsidRPr="00DF2BBB">
        <w:rPr>
          <w:rFonts w:ascii="Bahnschrift" w:eastAsia="Times New Roman" w:hAnsi="Bahnschrift"/>
          <w:b/>
          <w:bCs/>
          <w:shd w:val="clear" w:color="auto" w:fill="FFFFFF"/>
        </w:rPr>
        <w:t>attention</w:t>
      </w:r>
      <w:r w:rsidRPr="00DF2BBB">
        <w:rPr>
          <w:rFonts w:ascii="Bahnschrift" w:eastAsia="Times New Roman" w:hAnsi="Bahnschrift"/>
          <w:b/>
          <w:bCs/>
          <w:spacing w:val="-2"/>
          <w:shd w:val="clear" w:color="auto" w:fill="FFFFFF"/>
        </w:rPr>
        <w:t xml:space="preserve"> </w:t>
      </w:r>
      <w:r w:rsidRPr="00DF2BBB">
        <w:rPr>
          <w:rFonts w:ascii="Bahnschrift" w:eastAsia="Times New Roman" w:hAnsi="Bahnschrift"/>
          <w:b/>
          <w:bCs/>
          <w:shd w:val="clear" w:color="auto" w:fill="FFFFFF"/>
        </w:rPr>
        <w:t>is</w:t>
      </w:r>
      <w:r w:rsidRPr="00DF2BBB">
        <w:rPr>
          <w:rFonts w:ascii="Bahnschrift" w:eastAsia="Times New Roman" w:hAnsi="Bahnschrift"/>
          <w:b/>
          <w:bCs/>
          <w:spacing w:val="-2"/>
          <w:shd w:val="clear" w:color="auto" w:fill="FFFFFF"/>
        </w:rPr>
        <w:t xml:space="preserve"> </w:t>
      </w:r>
      <w:r w:rsidRPr="00DF2BBB">
        <w:rPr>
          <w:rFonts w:ascii="Bahnschrift" w:eastAsia="Times New Roman" w:hAnsi="Bahnschrift"/>
          <w:b/>
          <w:bCs/>
          <w:shd w:val="clear" w:color="auto" w:fill="FFFFFF"/>
        </w:rPr>
        <w:t>paid</w:t>
      </w:r>
      <w:r w:rsidRPr="00DF2BBB">
        <w:rPr>
          <w:rFonts w:ascii="Bahnschrift" w:eastAsia="Times New Roman" w:hAnsi="Bahnschrift"/>
          <w:b/>
          <w:bCs/>
          <w:spacing w:val="-5"/>
          <w:shd w:val="clear" w:color="auto" w:fill="FFFFFF"/>
        </w:rPr>
        <w:t xml:space="preserve"> </w:t>
      </w:r>
      <w:r w:rsidRPr="00DF2BBB">
        <w:rPr>
          <w:rFonts w:ascii="Bahnschrift" w:eastAsia="Times New Roman" w:hAnsi="Bahnschrift"/>
          <w:b/>
          <w:bCs/>
          <w:shd w:val="clear" w:color="auto" w:fill="FFFFFF"/>
        </w:rPr>
        <w:t>to</w:t>
      </w:r>
      <w:r w:rsidRPr="00DF2BBB">
        <w:rPr>
          <w:rFonts w:ascii="Bahnschrift" w:eastAsia="Times New Roman" w:hAnsi="Bahnschrift"/>
          <w:b/>
          <w:bCs/>
          <w:spacing w:val="-2"/>
          <w:shd w:val="clear" w:color="auto" w:fill="FFFFFF"/>
        </w:rPr>
        <w:t xml:space="preserve"> </w:t>
      </w:r>
      <w:r w:rsidRPr="00DF2BBB">
        <w:rPr>
          <w:rFonts w:ascii="Bahnschrift" w:eastAsia="Times New Roman" w:hAnsi="Bahnschrift"/>
          <w:b/>
          <w:bCs/>
          <w:shd w:val="clear" w:color="auto" w:fill="FFFFFF"/>
        </w:rPr>
        <w:t>the</w:t>
      </w:r>
      <w:r w:rsidRPr="00DF2BBB">
        <w:rPr>
          <w:rFonts w:ascii="Bahnschrift" w:eastAsia="Times New Roman" w:hAnsi="Bahnschrift"/>
          <w:b/>
          <w:bCs/>
          <w:spacing w:val="-3"/>
          <w:shd w:val="clear" w:color="auto" w:fill="FFFFFF"/>
        </w:rPr>
        <w:t xml:space="preserve"> </w:t>
      </w:r>
      <w:r w:rsidRPr="00DF2BBB">
        <w:rPr>
          <w:rFonts w:ascii="Bahnschrift" w:eastAsia="Times New Roman" w:hAnsi="Bahnschrift"/>
          <w:b/>
          <w:bCs/>
          <w:shd w:val="clear" w:color="auto" w:fill="FFFFFF"/>
        </w:rPr>
        <w:t>desirability</w:t>
      </w:r>
      <w:r w:rsidRPr="00DF2BBB">
        <w:rPr>
          <w:rFonts w:ascii="Bahnschrift" w:eastAsia="Times New Roman" w:hAnsi="Bahnschrift"/>
          <w:b/>
          <w:bCs/>
          <w:spacing w:val="-7"/>
          <w:shd w:val="clear" w:color="auto" w:fill="FFFFFF"/>
        </w:rPr>
        <w:t xml:space="preserve"> </w:t>
      </w:r>
      <w:r w:rsidRPr="00DF2BBB">
        <w:rPr>
          <w:rFonts w:ascii="Bahnschrift" w:eastAsia="Times New Roman" w:hAnsi="Bahnschrift"/>
          <w:b/>
          <w:bCs/>
          <w:shd w:val="clear" w:color="auto" w:fill="FFFFFF"/>
        </w:rPr>
        <w:t>of</w:t>
      </w:r>
      <w:r w:rsidRPr="00DF2BBB">
        <w:rPr>
          <w:rFonts w:ascii="Bahnschrift" w:eastAsia="Times New Roman" w:hAnsi="Bahnschrift"/>
          <w:b/>
          <w:bCs/>
          <w:spacing w:val="-3"/>
          <w:shd w:val="clear" w:color="auto" w:fill="FFFFFF"/>
        </w:rPr>
        <w:t xml:space="preserve"> </w:t>
      </w:r>
      <w:r w:rsidRPr="00DF2BBB">
        <w:rPr>
          <w:rFonts w:ascii="Bahnschrift" w:eastAsia="Times New Roman" w:hAnsi="Bahnschrift"/>
          <w:b/>
          <w:bCs/>
          <w:shd w:val="clear" w:color="auto" w:fill="FFFFFF"/>
        </w:rPr>
        <w:t>terminating</w:t>
      </w:r>
      <w:r w:rsidRPr="00DF2BBB">
        <w:rPr>
          <w:rFonts w:ascii="Bahnschrift" w:eastAsia="Times New Roman" w:hAnsi="Bahnschrift"/>
          <w:b/>
          <w:bCs/>
          <w:spacing w:val="-5"/>
          <w:shd w:val="clear" w:color="auto" w:fill="FFFFFF"/>
        </w:rPr>
        <w:t xml:space="preserve"> </w:t>
      </w:r>
      <w:r w:rsidRPr="00DF2BBB">
        <w:rPr>
          <w:rFonts w:ascii="Bahnschrift" w:eastAsia="Times New Roman" w:hAnsi="Bahnschrift"/>
          <w:b/>
          <w:bCs/>
          <w:shd w:val="clear" w:color="auto" w:fill="FFFFFF"/>
        </w:rPr>
        <w:t>or</w:t>
      </w:r>
      <w:r w:rsidRPr="00DF2BBB">
        <w:rPr>
          <w:rFonts w:ascii="Bahnschrift" w:eastAsia="Times New Roman" w:hAnsi="Bahnschrift"/>
          <w:b/>
          <w:bCs/>
          <w:spacing w:val="-3"/>
          <w:shd w:val="clear" w:color="auto" w:fill="FFFFFF"/>
        </w:rPr>
        <w:t xml:space="preserve"> </w:t>
      </w:r>
      <w:r w:rsidRPr="00DF2BBB">
        <w:rPr>
          <w:rFonts w:ascii="Bahnschrift" w:eastAsia="Times New Roman" w:hAnsi="Bahnschrift"/>
          <w:b/>
          <w:bCs/>
          <w:shd w:val="clear" w:color="auto" w:fill="FFFFFF"/>
        </w:rPr>
        <w:t>postponing</w:t>
      </w:r>
      <w:r w:rsidRPr="00DF2BBB">
        <w:rPr>
          <w:rFonts w:ascii="Bahnschrift" w:eastAsia="Times New Roman" w:hAnsi="Bahnschrift"/>
          <w:b/>
          <w:bCs/>
          <w:spacing w:val="-5"/>
          <w:shd w:val="clear" w:color="auto" w:fill="FFFFFF"/>
        </w:rPr>
        <w:t xml:space="preserve"> </w:t>
      </w:r>
      <w:r w:rsidRPr="00DF2BBB">
        <w:rPr>
          <w:rFonts w:ascii="Bahnschrift" w:eastAsia="Times New Roman" w:hAnsi="Bahnschrift"/>
          <w:b/>
          <w:bCs/>
          <w:shd w:val="clear" w:color="auto" w:fill="FFFFFF"/>
        </w:rPr>
        <w:t>projects should costs rise or expected demand fall.</w:t>
      </w:r>
    </w:p>
    <w:p w:rsidR="00DF2BBB" w:rsidRPr="00DF2BBB" w:rsidRDefault="00DF2BBB" w:rsidP="00DF2BBB">
      <w:pPr>
        <w:spacing w:before="30" w:after="30" w:line="266" w:lineRule="auto"/>
        <w:ind w:left="1870" w:right="356"/>
        <w:rPr>
          <w:rFonts w:ascii="Times New Roman" w:eastAsia="Times New Roman" w:hAnsi="Times New Roman"/>
        </w:rPr>
      </w:pPr>
      <w:proofErr w:type="gramStart"/>
      <w:r w:rsidRPr="00DF2BBB">
        <w:rPr>
          <w:rFonts w:ascii="Bahnschrift" w:eastAsia="Times New Roman" w:hAnsi="Bahnschrift"/>
          <w:shd w:val="clear" w:color="auto" w:fill="FFFFFF"/>
        </w:rPr>
        <w:t>o</w:t>
      </w:r>
      <w:proofErr w:type="gramEnd"/>
      <w:r w:rsidRPr="00DF2BBB">
        <w:rPr>
          <w:rFonts w:ascii="Bahnschrift" w:eastAsia="Times New Roman" w:hAnsi="Bahnschrift" w:cs="Courier New"/>
          <w:sz w:val="14"/>
          <w:szCs w:val="14"/>
          <w:shd w:val="clear" w:color="auto" w:fill="FFFFFF"/>
        </w:rPr>
        <w:t>   </w:t>
      </w:r>
      <w:r w:rsidRPr="00DF2BBB">
        <w:rPr>
          <w:rFonts w:ascii="Bahnschrift" w:eastAsia="Times New Roman" w:hAnsi="Bahnschrift" w:cs="Courier New"/>
          <w:b/>
          <w:bCs/>
          <w:sz w:val="14"/>
          <w:szCs w:val="14"/>
          <w:shd w:val="clear" w:color="auto" w:fill="FFFFFF"/>
        </w:rPr>
        <w:t xml:space="preserve"> </w:t>
      </w:r>
      <w:r w:rsidRPr="00DF2BBB">
        <w:rPr>
          <w:rFonts w:ascii="Bahnschrift" w:eastAsia="Times New Roman" w:hAnsi="Bahnschrift"/>
          <w:b/>
          <w:bCs/>
          <w:shd w:val="clear" w:color="auto" w:fill="FFFFFF"/>
        </w:rPr>
        <w:t>No</w:t>
      </w:r>
      <w:r w:rsidRPr="00DF2BBB">
        <w:rPr>
          <w:rFonts w:ascii="Bahnschrift" w:eastAsia="Times New Roman" w:hAnsi="Bahnschrift"/>
          <w:b/>
          <w:bCs/>
          <w:spacing w:val="-4"/>
          <w:shd w:val="clear" w:color="auto" w:fill="FFFFFF"/>
        </w:rPr>
        <w:t xml:space="preserve"> </w:t>
      </w:r>
      <w:r w:rsidRPr="00DF2BBB">
        <w:rPr>
          <w:rFonts w:ascii="Bahnschrift" w:eastAsia="Times New Roman" w:hAnsi="Bahnschrift"/>
          <w:b/>
          <w:bCs/>
          <w:shd w:val="clear" w:color="auto" w:fill="FFFFFF"/>
        </w:rPr>
        <w:t>Australian</w:t>
      </w:r>
      <w:r w:rsidRPr="00DF2BBB">
        <w:rPr>
          <w:rFonts w:ascii="Bahnschrift" w:eastAsia="Times New Roman" w:hAnsi="Bahnschrift"/>
          <w:b/>
          <w:bCs/>
          <w:spacing w:val="-2"/>
          <w:shd w:val="clear" w:color="auto" w:fill="FFFFFF"/>
        </w:rPr>
        <w:t xml:space="preserve"> </w:t>
      </w:r>
      <w:r w:rsidRPr="00DF2BBB">
        <w:rPr>
          <w:rFonts w:ascii="Bahnschrift" w:eastAsia="Times New Roman" w:hAnsi="Bahnschrift"/>
          <w:b/>
          <w:bCs/>
          <w:shd w:val="clear" w:color="auto" w:fill="FFFFFF"/>
        </w:rPr>
        <w:t>government</w:t>
      </w:r>
      <w:r w:rsidRPr="00DF2BBB">
        <w:rPr>
          <w:rFonts w:ascii="Bahnschrift" w:eastAsia="Times New Roman" w:hAnsi="Bahnschrift"/>
          <w:b/>
          <w:bCs/>
          <w:spacing w:val="-4"/>
          <w:shd w:val="clear" w:color="auto" w:fill="FFFFFF"/>
        </w:rPr>
        <w:t xml:space="preserve"> </w:t>
      </w:r>
      <w:r w:rsidRPr="00DF2BBB">
        <w:rPr>
          <w:rFonts w:ascii="Bahnschrift" w:eastAsia="Times New Roman" w:hAnsi="Bahnschrift"/>
          <w:b/>
          <w:bCs/>
          <w:shd w:val="clear" w:color="auto" w:fill="FFFFFF"/>
        </w:rPr>
        <w:t>has</w:t>
      </w:r>
      <w:r w:rsidRPr="00DF2BBB">
        <w:rPr>
          <w:rFonts w:ascii="Bahnschrift" w:eastAsia="Times New Roman" w:hAnsi="Bahnschrift"/>
          <w:b/>
          <w:bCs/>
          <w:spacing w:val="-4"/>
          <w:shd w:val="clear" w:color="auto" w:fill="FFFFFF"/>
        </w:rPr>
        <w:t xml:space="preserve"> </w:t>
      </w:r>
      <w:r w:rsidRPr="00DF2BBB">
        <w:rPr>
          <w:rFonts w:ascii="Bahnschrift" w:eastAsia="Times New Roman" w:hAnsi="Bahnschrift"/>
          <w:b/>
          <w:bCs/>
          <w:shd w:val="clear" w:color="auto" w:fill="FFFFFF"/>
        </w:rPr>
        <w:t>in</w:t>
      </w:r>
      <w:r w:rsidRPr="00DF2BBB">
        <w:rPr>
          <w:rFonts w:ascii="Bahnschrift" w:eastAsia="Times New Roman" w:hAnsi="Bahnschrift"/>
          <w:b/>
          <w:bCs/>
          <w:spacing w:val="-4"/>
          <w:shd w:val="clear" w:color="auto" w:fill="FFFFFF"/>
        </w:rPr>
        <w:t xml:space="preserve"> </w:t>
      </w:r>
      <w:r w:rsidRPr="00DF2BBB">
        <w:rPr>
          <w:rFonts w:ascii="Bahnschrift" w:eastAsia="Times New Roman" w:hAnsi="Bahnschrift"/>
          <w:b/>
          <w:bCs/>
          <w:shd w:val="clear" w:color="auto" w:fill="FFFFFF"/>
        </w:rPr>
        <w:t>place</w:t>
      </w:r>
      <w:r w:rsidRPr="00DF2BBB">
        <w:rPr>
          <w:rFonts w:ascii="Bahnschrift" w:eastAsia="Times New Roman" w:hAnsi="Bahnschrift"/>
          <w:b/>
          <w:bCs/>
          <w:spacing w:val="-5"/>
          <w:shd w:val="clear" w:color="auto" w:fill="FFFFFF"/>
        </w:rPr>
        <w:t xml:space="preserve"> </w:t>
      </w:r>
      <w:r w:rsidRPr="00DF2BBB">
        <w:rPr>
          <w:rFonts w:ascii="Bahnschrift" w:eastAsia="Times New Roman" w:hAnsi="Bahnschrift"/>
          <w:b/>
          <w:bCs/>
          <w:shd w:val="clear" w:color="auto" w:fill="FFFFFF"/>
        </w:rPr>
        <w:t>adequate</w:t>
      </w:r>
      <w:r w:rsidRPr="00DF2BBB">
        <w:rPr>
          <w:rFonts w:ascii="Bahnschrift" w:eastAsia="Times New Roman" w:hAnsi="Bahnschrift"/>
          <w:b/>
          <w:bCs/>
          <w:spacing w:val="-3"/>
          <w:shd w:val="clear" w:color="auto" w:fill="FFFFFF"/>
        </w:rPr>
        <w:t xml:space="preserve"> </w:t>
      </w:r>
      <w:r w:rsidRPr="00DF2BBB">
        <w:rPr>
          <w:rFonts w:ascii="Bahnschrift" w:eastAsia="Times New Roman" w:hAnsi="Bahnschrift"/>
          <w:b/>
          <w:bCs/>
          <w:shd w:val="clear" w:color="auto" w:fill="FFFFFF"/>
        </w:rPr>
        <w:t>processes</w:t>
      </w:r>
      <w:r w:rsidRPr="00DF2BBB">
        <w:rPr>
          <w:rFonts w:ascii="Bahnschrift" w:eastAsia="Times New Roman" w:hAnsi="Bahnschrift"/>
          <w:b/>
          <w:bCs/>
          <w:spacing w:val="-2"/>
          <w:shd w:val="clear" w:color="auto" w:fill="FFFFFF"/>
        </w:rPr>
        <w:t xml:space="preserve"> </w:t>
      </w:r>
      <w:r w:rsidRPr="00DF2BBB">
        <w:rPr>
          <w:rFonts w:ascii="Bahnschrift" w:eastAsia="Times New Roman" w:hAnsi="Bahnschrift"/>
          <w:b/>
          <w:bCs/>
          <w:shd w:val="clear" w:color="auto" w:fill="FFFFFF"/>
        </w:rPr>
        <w:t>for</w:t>
      </w:r>
      <w:r w:rsidRPr="00DF2BBB">
        <w:rPr>
          <w:rFonts w:ascii="Bahnschrift" w:eastAsia="Times New Roman" w:hAnsi="Bahnschrift"/>
          <w:b/>
          <w:bCs/>
          <w:spacing w:val="-5"/>
          <w:shd w:val="clear" w:color="auto" w:fill="FFFFFF"/>
        </w:rPr>
        <w:t xml:space="preserve"> </w:t>
      </w:r>
      <w:r w:rsidRPr="00DF2BBB">
        <w:rPr>
          <w:rFonts w:ascii="Bahnschrift" w:eastAsia="Times New Roman" w:hAnsi="Bahnschrift"/>
          <w:b/>
          <w:bCs/>
          <w:i/>
          <w:iCs/>
          <w:shd w:val="clear" w:color="auto" w:fill="FFFFFF"/>
        </w:rPr>
        <w:t>ex</w:t>
      </w:r>
      <w:r w:rsidRPr="00DF2BBB">
        <w:rPr>
          <w:rFonts w:ascii="Bahnschrift" w:eastAsia="Times New Roman" w:hAnsi="Bahnschrift"/>
          <w:b/>
          <w:bCs/>
          <w:i/>
          <w:iCs/>
          <w:spacing w:val="-5"/>
          <w:shd w:val="clear" w:color="auto" w:fill="FFFFFF"/>
        </w:rPr>
        <w:t xml:space="preserve"> </w:t>
      </w:r>
      <w:r w:rsidRPr="00DF2BBB">
        <w:rPr>
          <w:rFonts w:ascii="Bahnschrift" w:eastAsia="Times New Roman" w:hAnsi="Bahnschrift"/>
          <w:b/>
          <w:bCs/>
          <w:i/>
          <w:iCs/>
          <w:shd w:val="clear" w:color="auto" w:fill="FFFFFF"/>
        </w:rPr>
        <w:t>post</w:t>
      </w:r>
      <w:r w:rsidRPr="00DF2BBB">
        <w:rPr>
          <w:rFonts w:ascii="Bahnschrift" w:eastAsia="Times New Roman" w:hAnsi="Bahnschrift"/>
          <w:b/>
          <w:bCs/>
          <w:i/>
          <w:iCs/>
          <w:spacing w:val="-4"/>
          <w:shd w:val="clear" w:color="auto" w:fill="FFFFFF"/>
        </w:rPr>
        <w:t xml:space="preserve"> </w:t>
      </w:r>
      <w:r w:rsidRPr="00DF2BBB">
        <w:rPr>
          <w:rFonts w:ascii="Bahnschrift" w:eastAsia="Times New Roman" w:hAnsi="Bahnschrift"/>
          <w:b/>
          <w:bCs/>
          <w:shd w:val="clear" w:color="auto" w:fill="FFFFFF"/>
        </w:rPr>
        <w:t>review</w:t>
      </w:r>
      <w:r w:rsidRPr="00DF2BBB">
        <w:rPr>
          <w:rFonts w:ascii="Bahnschrift" w:eastAsia="Times New Roman" w:hAnsi="Bahnschrift"/>
          <w:b/>
          <w:bCs/>
          <w:spacing w:val="-5"/>
          <w:shd w:val="clear" w:color="auto" w:fill="FFFFFF"/>
        </w:rPr>
        <w:t xml:space="preserve"> </w:t>
      </w:r>
      <w:r w:rsidRPr="00DF2BBB">
        <w:rPr>
          <w:rFonts w:ascii="Bahnschrift" w:eastAsia="Times New Roman" w:hAnsi="Bahnschrift"/>
          <w:b/>
          <w:bCs/>
          <w:shd w:val="clear" w:color="auto" w:fill="FFFFFF"/>
        </w:rPr>
        <w:t xml:space="preserve">of cost-benefit studies, with the result that the scope to learn from experience is </w:t>
      </w:r>
      <w:r w:rsidRPr="00DF2BBB">
        <w:rPr>
          <w:rFonts w:ascii="Bahnschrift" w:eastAsia="Times New Roman" w:hAnsi="Bahnschrift"/>
          <w:b/>
          <w:bCs/>
          <w:spacing w:val="-2"/>
          <w:shd w:val="clear" w:color="auto" w:fill="FFFFFF"/>
        </w:rPr>
        <w:t>forgone.</w:t>
      </w:r>
    </w:p>
    <w:p w:rsidR="00DF2BBB" w:rsidRPr="00DF2BBB" w:rsidRDefault="00DF2BBB" w:rsidP="00DF2BBB">
      <w:pPr>
        <w:spacing w:before="69" w:after="45" w:line="240" w:lineRule="auto"/>
        <w:ind w:left="1399" w:right="236" w:hanging="360"/>
        <w:rPr>
          <w:rFonts w:ascii="Times New Roman" w:eastAsia="Times New Roman" w:hAnsi="Times New Roman"/>
        </w:rPr>
      </w:pPr>
      <w:r w:rsidRPr="00DF2BBB">
        <w:rPr>
          <w:rFonts w:ascii="Bahnschrift" w:eastAsia="Times New Roman" w:hAnsi="Bahnschrift"/>
          <w:shd w:val="clear" w:color="auto" w:fill="FFFFFF"/>
        </w:rPr>
        <w:t>·</w:t>
      </w:r>
      <w:r w:rsidRPr="00DF2BBB">
        <w:rPr>
          <w:rFonts w:ascii="Bahnschrift" w:eastAsia="Times New Roman" w:hAnsi="Bahnschrift"/>
          <w:sz w:val="14"/>
          <w:szCs w:val="14"/>
          <w:shd w:val="clear" w:color="auto" w:fill="FFFFFF"/>
        </w:rPr>
        <w:t>        </w:t>
      </w:r>
      <w:r w:rsidRPr="00DF2BBB">
        <w:rPr>
          <w:rFonts w:ascii="Bahnschrift" w:eastAsia="Times New Roman" w:hAnsi="Bahnschrift"/>
          <w:b/>
          <w:bCs/>
          <w:sz w:val="14"/>
          <w:szCs w:val="14"/>
          <w:shd w:val="clear" w:color="auto" w:fill="FFFFFF"/>
        </w:rPr>
        <w:t xml:space="preserve"> </w:t>
      </w:r>
      <w:r w:rsidRPr="00DF2BBB">
        <w:rPr>
          <w:rFonts w:ascii="Bahnschrift" w:eastAsia="Times New Roman" w:hAnsi="Bahnschrift"/>
          <w:b/>
          <w:bCs/>
          <w:shd w:val="clear" w:color="auto" w:fill="FFFFFF"/>
        </w:rPr>
        <w:t>As</w:t>
      </w:r>
      <w:r w:rsidRPr="00DF2BBB">
        <w:rPr>
          <w:rFonts w:ascii="Bahnschrift" w:eastAsia="Times New Roman" w:hAnsi="Bahnschrift"/>
          <w:b/>
          <w:bCs/>
          <w:spacing w:val="-2"/>
          <w:shd w:val="clear" w:color="auto" w:fill="FFFFFF"/>
        </w:rPr>
        <w:t xml:space="preserve"> </w:t>
      </w:r>
      <w:r w:rsidRPr="00DF2BBB">
        <w:rPr>
          <w:rFonts w:ascii="Bahnschrift" w:eastAsia="Times New Roman" w:hAnsi="Bahnschrift"/>
          <w:b/>
          <w:bCs/>
          <w:shd w:val="clear" w:color="auto" w:fill="FFFFFF"/>
        </w:rPr>
        <w:t>well</w:t>
      </w:r>
      <w:r w:rsidRPr="00DF2BBB">
        <w:rPr>
          <w:rFonts w:ascii="Bahnschrift" w:eastAsia="Times New Roman" w:hAnsi="Bahnschrift"/>
          <w:b/>
          <w:bCs/>
          <w:spacing w:val="-2"/>
          <w:shd w:val="clear" w:color="auto" w:fill="FFFFFF"/>
        </w:rPr>
        <w:t xml:space="preserve"> </w:t>
      </w:r>
      <w:r w:rsidRPr="00DF2BBB">
        <w:rPr>
          <w:rFonts w:ascii="Bahnschrift" w:eastAsia="Times New Roman" w:hAnsi="Bahnschrift"/>
          <w:b/>
          <w:bCs/>
          <w:shd w:val="clear" w:color="auto" w:fill="FFFFFF"/>
        </w:rPr>
        <w:t>as</w:t>
      </w:r>
      <w:r w:rsidRPr="00DF2BBB">
        <w:rPr>
          <w:rFonts w:ascii="Bahnschrift" w:eastAsia="Times New Roman" w:hAnsi="Bahnschrift"/>
          <w:b/>
          <w:bCs/>
          <w:spacing w:val="-2"/>
          <w:shd w:val="clear" w:color="auto" w:fill="FFFFFF"/>
        </w:rPr>
        <w:t xml:space="preserve"> </w:t>
      </w:r>
      <w:r w:rsidRPr="00DF2BBB">
        <w:rPr>
          <w:rFonts w:ascii="Bahnschrift" w:eastAsia="Times New Roman" w:hAnsi="Bahnschrift"/>
          <w:b/>
          <w:bCs/>
          <w:shd w:val="clear" w:color="auto" w:fill="FFFFFF"/>
        </w:rPr>
        <w:t>major</w:t>
      </w:r>
      <w:r w:rsidRPr="00DF2BBB">
        <w:rPr>
          <w:rFonts w:ascii="Bahnschrift" w:eastAsia="Times New Roman" w:hAnsi="Bahnschrift"/>
          <w:b/>
          <w:bCs/>
          <w:spacing w:val="-3"/>
          <w:shd w:val="clear" w:color="auto" w:fill="FFFFFF"/>
        </w:rPr>
        <w:t xml:space="preserve"> </w:t>
      </w:r>
      <w:r w:rsidRPr="00DF2BBB">
        <w:rPr>
          <w:rFonts w:ascii="Bahnschrift" w:eastAsia="Times New Roman" w:hAnsi="Bahnschrift"/>
          <w:b/>
          <w:bCs/>
          <w:shd w:val="clear" w:color="auto" w:fill="FFFFFF"/>
        </w:rPr>
        <w:t>projects</w:t>
      </w:r>
      <w:r w:rsidRPr="00DF2BBB">
        <w:rPr>
          <w:rFonts w:ascii="Bahnschrift" w:eastAsia="Times New Roman" w:hAnsi="Bahnschrift"/>
          <w:b/>
          <w:bCs/>
          <w:spacing w:val="-2"/>
          <w:shd w:val="clear" w:color="auto" w:fill="FFFFFF"/>
        </w:rPr>
        <w:t xml:space="preserve"> </w:t>
      </w:r>
      <w:r w:rsidRPr="00DF2BBB">
        <w:rPr>
          <w:rFonts w:ascii="Bahnschrift" w:eastAsia="Times New Roman" w:hAnsi="Bahnschrift"/>
          <w:b/>
          <w:bCs/>
          <w:shd w:val="clear" w:color="auto" w:fill="FFFFFF"/>
        </w:rPr>
        <w:t>going</w:t>
      </w:r>
      <w:r w:rsidRPr="00DF2BBB">
        <w:rPr>
          <w:rFonts w:ascii="Bahnschrift" w:eastAsia="Times New Roman" w:hAnsi="Bahnschrift"/>
          <w:b/>
          <w:bCs/>
          <w:spacing w:val="-5"/>
          <w:shd w:val="clear" w:color="auto" w:fill="FFFFFF"/>
        </w:rPr>
        <w:t xml:space="preserve"> </w:t>
      </w:r>
      <w:r w:rsidRPr="00DF2BBB">
        <w:rPr>
          <w:rFonts w:ascii="Bahnschrift" w:eastAsia="Times New Roman" w:hAnsi="Bahnschrift"/>
          <w:b/>
          <w:bCs/>
          <w:shd w:val="clear" w:color="auto" w:fill="FFFFFF"/>
        </w:rPr>
        <w:t>ahead</w:t>
      </w:r>
      <w:r w:rsidRPr="00DF2BBB">
        <w:rPr>
          <w:rFonts w:ascii="Bahnschrift" w:eastAsia="Times New Roman" w:hAnsi="Bahnschrift"/>
          <w:b/>
          <w:bCs/>
          <w:spacing w:val="-2"/>
          <w:shd w:val="clear" w:color="auto" w:fill="FFFFFF"/>
        </w:rPr>
        <w:t xml:space="preserve"> </w:t>
      </w:r>
      <w:r w:rsidRPr="00DF2BBB">
        <w:rPr>
          <w:rFonts w:ascii="Bahnschrift" w:eastAsia="Times New Roman" w:hAnsi="Bahnschrift"/>
          <w:b/>
          <w:bCs/>
          <w:shd w:val="clear" w:color="auto" w:fill="FFFFFF"/>
        </w:rPr>
        <w:t>when</w:t>
      </w:r>
      <w:r w:rsidRPr="00DF2BBB">
        <w:rPr>
          <w:rFonts w:ascii="Bahnschrift" w:eastAsia="Times New Roman" w:hAnsi="Bahnschrift"/>
          <w:b/>
          <w:bCs/>
          <w:spacing w:val="-2"/>
          <w:shd w:val="clear" w:color="auto" w:fill="FFFFFF"/>
        </w:rPr>
        <w:t xml:space="preserve"> </w:t>
      </w:r>
      <w:r w:rsidRPr="00DF2BBB">
        <w:rPr>
          <w:rFonts w:ascii="Bahnschrift" w:eastAsia="Times New Roman" w:hAnsi="Bahnschrift"/>
          <w:b/>
          <w:bCs/>
          <w:shd w:val="clear" w:color="auto" w:fill="FFFFFF"/>
        </w:rPr>
        <w:t>they</w:t>
      </w:r>
      <w:r w:rsidRPr="00DF2BBB">
        <w:rPr>
          <w:rFonts w:ascii="Bahnschrift" w:eastAsia="Times New Roman" w:hAnsi="Bahnschrift"/>
          <w:b/>
          <w:bCs/>
          <w:spacing w:val="-7"/>
          <w:shd w:val="clear" w:color="auto" w:fill="FFFFFF"/>
        </w:rPr>
        <w:t xml:space="preserve"> </w:t>
      </w:r>
      <w:r w:rsidRPr="00DF2BBB">
        <w:rPr>
          <w:rFonts w:ascii="Bahnschrift" w:eastAsia="Times New Roman" w:hAnsi="Bahnschrift"/>
          <w:b/>
          <w:bCs/>
          <w:shd w:val="clear" w:color="auto" w:fill="FFFFFF"/>
        </w:rPr>
        <w:t>should</w:t>
      </w:r>
      <w:r w:rsidRPr="00DF2BBB">
        <w:rPr>
          <w:rFonts w:ascii="Bahnschrift" w:eastAsia="Times New Roman" w:hAnsi="Bahnschrift"/>
          <w:b/>
          <w:bCs/>
          <w:spacing w:val="-2"/>
          <w:shd w:val="clear" w:color="auto" w:fill="FFFFFF"/>
        </w:rPr>
        <w:t xml:space="preserve"> </w:t>
      </w:r>
      <w:r w:rsidRPr="00DF2BBB">
        <w:rPr>
          <w:rFonts w:ascii="Bahnschrift" w:eastAsia="Times New Roman" w:hAnsi="Bahnschrift"/>
          <w:b/>
          <w:bCs/>
          <w:shd w:val="clear" w:color="auto" w:fill="FFFFFF"/>
        </w:rPr>
        <w:t>not,</w:t>
      </w:r>
      <w:r w:rsidRPr="00DF2BBB">
        <w:rPr>
          <w:rFonts w:ascii="Bahnschrift" w:eastAsia="Times New Roman" w:hAnsi="Bahnschrift"/>
          <w:b/>
          <w:bCs/>
          <w:spacing w:val="-2"/>
          <w:shd w:val="clear" w:color="auto" w:fill="FFFFFF"/>
        </w:rPr>
        <w:t xml:space="preserve"> </w:t>
      </w:r>
      <w:r w:rsidRPr="00DF2BBB">
        <w:rPr>
          <w:rFonts w:ascii="Bahnschrift" w:eastAsia="Times New Roman" w:hAnsi="Bahnschrift"/>
          <w:b/>
          <w:bCs/>
          <w:shd w:val="clear" w:color="auto" w:fill="FFFFFF"/>
        </w:rPr>
        <w:t>the</w:t>
      </w:r>
      <w:r w:rsidRPr="00DF2BBB">
        <w:rPr>
          <w:rFonts w:ascii="Bahnschrift" w:eastAsia="Times New Roman" w:hAnsi="Bahnschrift"/>
          <w:b/>
          <w:bCs/>
          <w:spacing w:val="-3"/>
          <w:shd w:val="clear" w:color="auto" w:fill="FFFFFF"/>
        </w:rPr>
        <w:t xml:space="preserve"> </w:t>
      </w:r>
      <w:r w:rsidRPr="00DF2BBB">
        <w:rPr>
          <w:rFonts w:ascii="Bahnschrift" w:eastAsia="Times New Roman" w:hAnsi="Bahnschrift"/>
          <w:b/>
          <w:bCs/>
          <w:shd w:val="clear" w:color="auto" w:fill="FFFFFF"/>
        </w:rPr>
        <w:t>result</w:t>
      </w:r>
      <w:r w:rsidRPr="00DF2BBB">
        <w:rPr>
          <w:rFonts w:ascii="Bahnschrift" w:eastAsia="Times New Roman" w:hAnsi="Bahnschrift"/>
          <w:b/>
          <w:bCs/>
          <w:spacing w:val="-2"/>
          <w:shd w:val="clear" w:color="auto" w:fill="FFFFFF"/>
        </w:rPr>
        <w:t xml:space="preserve"> </w:t>
      </w:r>
      <w:r w:rsidRPr="00DF2BBB">
        <w:rPr>
          <w:rFonts w:ascii="Bahnschrift" w:eastAsia="Times New Roman" w:hAnsi="Bahnschrift"/>
          <w:b/>
          <w:bCs/>
          <w:shd w:val="clear" w:color="auto" w:fill="FFFFFF"/>
        </w:rPr>
        <w:t>of</w:t>
      </w:r>
      <w:r w:rsidRPr="00DF2BBB">
        <w:rPr>
          <w:rFonts w:ascii="Bahnschrift" w:eastAsia="Times New Roman" w:hAnsi="Bahnschrift"/>
          <w:b/>
          <w:bCs/>
          <w:spacing w:val="-3"/>
          <w:shd w:val="clear" w:color="auto" w:fill="FFFFFF"/>
        </w:rPr>
        <w:t xml:space="preserve"> </w:t>
      </w:r>
      <w:r w:rsidRPr="00DF2BBB">
        <w:rPr>
          <w:rFonts w:ascii="Bahnschrift" w:eastAsia="Times New Roman" w:hAnsi="Bahnschrift"/>
          <w:b/>
          <w:bCs/>
          <w:shd w:val="clear" w:color="auto" w:fill="FFFFFF"/>
        </w:rPr>
        <w:t>poor</w:t>
      </w:r>
      <w:r w:rsidRPr="00DF2BBB">
        <w:rPr>
          <w:rFonts w:ascii="Bahnschrift" w:eastAsia="Times New Roman" w:hAnsi="Bahnschrift"/>
          <w:b/>
          <w:bCs/>
          <w:spacing w:val="-3"/>
          <w:shd w:val="clear" w:color="auto" w:fill="FFFFFF"/>
        </w:rPr>
        <w:t xml:space="preserve"> </w:t>
      </w:r>
      <w:r w:rsidRPr="00DF2BBB">
        <w:rPr>
          <w:rFonts w:ascii="Bahnschrift" w:eastAsia="Times New Roman" w:hAnsi="Bahnschrift"/>
          <w:b/>
          <w:bCs/>
          <w:shd w:val="clear" w:color="auto" w:fill="FFFFFF"/>
        </w:rPr>
        <w:t xml:space="preserve">quality project evaluation is that planners rarely take proper account of uncertainty. </w:t>
      </w:r>
    </w:p>
    <w:p w:rsidR="00DF2BBB" w:rsidRPr="0023493A" w:rsidRDefault="00DF2BBB" w:rsidP="00DF2BBB">
      <w:pPr>
        <w:spacing w:before="120" w:after="0" w:line="240" w:lineRule="auto"/>
        <w:rPr>
          <w:rFonts w:eastAsia="Times New Roman" w:cs="Arial"/>
        </w:rPr>
      </w:pPr>
      <w:r w:rsidRPr="0023493A">
        <w:rPr>
          <w:rFonts w:eastAsia="Times New Roman" w:cs="Arial"/>
          <w:b/>
          <w:bCs/>
          <w:color w:val="800000"/>
          <w:sz w:val="26"/>
          <w:szCs w:val="26"/>
        </w:rPr>
        <w:t>The Australian Constitution:</w:t>
      </w:r>
      <w:r w:rsidRPr="0023493A">
        <w:rPr>
          <w:rFonts w:eastAsia="Times New Roman" w:cs="Arial"/>
          <w:b/>
          <w:bCs/>
          <w:color w:val="800000"/>
          <w:sz w:val="26"/>
          <w:szCs w:val="26"/>
        </w:rPr>
        <w:br/>
        <w:t xml:space="preserve">►    </w:t>
      </w:r>
      <w:hyperlink r:id="rId95" w:history="1">
        <w:r w:rsidRPr="0023493A">
          <w:rPr>
            <w:rFonts w:eastAsia="Times New Roman" w:cs="Arial"/>
            <w:b/>
            <w:bCs/>
            <w:color w:val="800000"/>
            <w:u w:val="single"/>
          </w:rPr>
          <w:t>SECT 51 and SECT 98</w:t>
        </w:r>
      </w:hyperlink>
      <w:r w:rsidRPr="0023493A">
        <w:rPr>
          <w:rFonts w:eastAsia="Times New Roman" w:cs="Arial"/>
          <w:b/>
          <w:bCs/>
          <w:color w:val="800000"/>
          <w:sz w:val="26"/>
          <w:szCs w:val="26"/>
        </w:rPr>
        <w:t xml:space="preserve"> provides for the Australian Parliament to make laws regarding States expenditure on "...</w:t>
      </w:r>
      <w:hyperlink r:id="rId96" w:history="1">
        <w:r w:rsidRPr="0023493A">
          <w:rPr>
            <w:rFonts w:eastAsia="Times New Roman" w:cs="Arial"/>
            <w:b/>
            <w:bCs/>
            <w:color w:val="800000"/>
            <w:sz w:val="26"/>
            <w:szCs w:val="26"/>
          </w:rPr>
          <w:t>railways the property of any State</w:t>
        </w:r>
      </w:hyperlink>
      <w:r w:rsidRPr="0023493A">
        <w:rPr>
          <w:rFonts w:eastAsia="Times New Roman" w:cs="Arial"/>
          <w:color w:val="800000"/>
          <w:sz w:val="26"/>
          <w:szCs w:val="26"/>
        </w:rPr>
        <w:t>"</w:t>
      </w:r>
      <w:r w:rsidRPr="0023493A">
        <w:rPr>
          <w:rFonts w:eastAsia="Times New Roman" w:cs="Arial"/>
          <w:b/>
          <w:bCs/>
          <w:color w:val="800000"/>
          <w:sz w:val="26"/>
          <w:szCs w:val="26"/>
        </w:rPr>
        <w:t xml:space="preserve">; and </w:t>
      </w:r>
      <w:r w:rsidRPr="0023493A">
        <w:rPr>
          <w:rFonts w:eastAsia="Times New Roman" w:cs="Arial"/>
          <w:b/>
          <w:bCs/>
          <w:color w:val="800000"/>
          <w:sz w:val="26"/>
          <w:szCs w:val="26"/>
        </w:rPr>
        <w:br/>
        <w:t xml:space="preserve">►    </w:t>
      </w:r>
      <w:hyperlink r:id="rId97" w:history="1">
        <w:r w:rsidRPr="0023493A">
          <w:rPr>
            <w:rFonts w:eastAsia="Times New Roman" w:cs="Arial"/>
            <w:b/>
            <w:bCs/>
            <w:color w:val="800000"/>
            <w:u w:val="single"/>
          </w:rPr>
          <w:t>SECT 97 'Audit'</w:t>
        </w:r>
      </w:hyperlink>
      <w:r w:rsidRPr="0023493A">
        <w:rPr>
          <w:rFonts w:eastAsia="Times New Roman" w:cs="Arial"/>
          <w:b/>
          <w:bCs/>
          <w:color w:val="800000"/>
          <w:sz w:val="26"/>
          <w:szCs w:val="26"/>
        </w:rPr>
        <w:t xml:space="preserve"> requires the Commonwealth Govt to evidence that </w:t>
      </w:r>
      <w:r w:rsidRPr="0023493A">
        <w:rPr>
          <w:rFonts w:eastAsia="Times New Roman" w:cs="Arial"/>
          <w:color w:val="800000"/>
          <w:sz w:val="26"/>
          <w:szCs w:val="26"/>
        </w:rPr>
        <w:t>'</w:t>
      </w:r>
      <w:r w:rsidRPr="0023493A">
        <w:rPr>
          <w:rFonts w:eastAsia="Times New Roman" w:cs="Arial"/>
          <w:b/>
          <w:bCs/>
          <w:color w:val="800000"/>
          <w:sz w:val="26"/>
          <w:szCs w:val="26"/>
        </w:rPr>
        <w:t>Financial assistance to States</w:t>
      </w:r>
      <w:r w:rsidRPr="0023493A">
        <w:rPr>
          <w:rFonts w:eastAsia="Times New Roman" w:cs="Arial"/>
          <w:color w:val="800000"/>
          <w:sz w:val="26"/>
          <w:szCs w:val="26"/>
        </w:rPr>
        <w:t xml:space="preserve">' </w:t>
      </w:r>
      <w:r w:rsidRPr="0023493A">
        <w:rPr>
          <w:rFonts w:eastAsia="Times New Roman" w:cs="Arial"/>
          <w:b/>
          <w:bCs/>
          <w:color w:val="800000"/>
          <w:sz w:val="26"/>
          <w:szCs w:val="26"/>
        </w:rPr>
        <w:t>is expended cost-effectively</w:t>
      </w:r>
      <w:r w:rsidRPr="0023493A">
        <w:rPr>
          <w:rFonts w:eastAsia="Times New Roman" w:cs="Arial"/>
          <w:color w:val="800000"/>
          <w:sz w:val="26"/>
          <w:szCs w:val="26"/>
        </w:rPr>
        <w:t xml:space="preserve">  </w:t>
      </w:r>
      <w:r w:rsidRPr="0023493A">
        <w:rPr>
          <w:rFonts w:eastAsia="Times New Roman" w:cs="Arial"/>
          <w:b/>
          <w:bCs/>
          <w:color w:val="800000"/>
          <w:sz w:val="26"/>
          <w:szCs w:val="26"/>
        </w:rPr>
        <w:t> </w:t>
      </w:r>
    </w:p>
    <w:p w:rsidR="00DF2BBB" w:rsidRPr="00DF2BBB" w:rsidRDefault="00A4339C" w:rsidP="00DF2BBB">
      <w:pPr>
        <w:spacing w:before="90" w:after="150" w:line="240" w:lineRule="auto"/>
        <w:rPr>
          <w:rFonts w:ascii="Times New Roman" w:eastAsia="Times New Roman" w:hAnsi="Times New Roman"/>
        </w:rPr>
      </w:pPr>
      <w:hyperlink r:id="rId98" w:history="1">
        <w:r w:rsidR="00DF2BBB" w:rsidRPr="00DF2BBB">
          <w:rPr>
            <w:rFonts w:eastAsia="Times New Roman" w:cs="Arial"/>
            <w:b/>
            <w:bCs/>
            <w:color w:val="0000FF"/>
          </w:rPr>
          <w:t xml:space="preserve">SECT 96 </w:t>
        </w:r>
        <w:r w:rsidR="00DF2BBB" w:rsidRPr="00DF2BBB">
          <w:rPr>
            <w:rFonts w:eastAsia="Times New Roman" w:cs="Arial"/>
            <w:color w:val="0000FF"/>
          </w:rPr>
          <w:t>'</w:t>
        </w:r>
        <w:r w:rsidR="00DF2BBB" w:rsidRPr="00DF2BBB">
          <w:rPr>
            <w:rFonts w:eastAsia="Times New Roman" w:cs="Arial"/>
            <w:b/>
            <w:bCs/>
            <w:color w:val="0000FF"/>
          </w:rPr>
          <w:t>Financial assistance to States</w:t>
        </w:r>
      </w:hyperlink>
      <w:r w:rsidR="00DF2BBB" w:rsidRPr="00DF2BBB">
        <w:rPr>
          <w:rFonts w:eastAsia="Times New Roman" w:cs="Arial"/>
        </w:rPr>
        <w:t>' of the Australian Constitution allows the Commonwealth Parliament to make financial grants to the States predicated "</w:t>
      </w:r>
      <w:r w:rsidR="00DF2BBB" w:rsidRPr="00DF2BBB">
        <w:rPr>
          <w:rFonts w:ascii="Cambria" w:eastAsia="Times New Roman" w:hAnsi="Cambria" w:cs="Arial"/>
          <w:b/>
          <w:bCs/>
          <w:sz w:val="26"/>
          <w:szCs w:val="26"/>
        </w:rPr>
        <w:t>...</w:t>
      </w:r>
      <w:r w:rsidR="00DF2BBB" w:rsidRPr="00DF2BBB">
        <w:rPr>
          <w:rFonts w:ascii="Cambria" w:eastAsia="Times New Roman" w:hAnsi="Cambria" w:cs="Arial"/>
          <w:b/>
          <w:bCs/>
          <w:color w:val="333333"/>
          <w:sz w:val="26"/>
          <w:szCs w:val="26"/>
          <w:shd w:val="clear" w:color="auto" w:fill="FFFFFF"/>
        </w:rPr>
        <w:t>on such terms and conditions as the Parliament thinks fit</w:t>
      </w:r>
      <w:r w:rsidR="00DF2BBB" w:rsidRPr="00DF2BBB">
        <w:rPr>
          <w:rFonts w:ascii="Cambria" w:eastAsia="Times New Roman" w:hAnsi="Cambria" w:cs="Arial"/>
          <w:color w:val="333333"/>
          <w:sz w:val="26"/>
          <w:szCs w:val="26"/>
          <w:shd w:val="clear" w:color="auto" w:fill="FFFFFF"/>
        </w:rPr>
        <w:t xml:space="preserve">....".  </w:t>
      </w:r>
      <w:r w:rsidR="00DF2BBB" w:rsidRPr="00DF2BBB">
        <w:rPr>
          <w:rFonts w:eastAsia="Times New Roman" w:cs="Arial"/>
          <w:color w:val="333333"/>
          <w:shd w:val="clear" w:color="auto" w:fill="FFFFFF"/>
        </w:rPr>
        <w:t>Due to</w:t>
      </w:r>
      <w:r w:rsidR="00DF2BBB" w:rsidRPr="00DF2BBB">
        <w:rPr>
          <w:rFonts w:eastAsia="Times New Roman" w:cs="Arial"/>
        </w:rPr>
        <w:t xml:space="preserve"> </w:t>
      </w:r>
      <w:r w:rsidR="00DF2BBB" w:rsidRPr="00DF2BBB">
        <w:rPr>
          <w:rFonts w:eastAsia="Times New Roman" w:cs="Arial"/>
          <w:shd w:val="clear" w:color="auto" w:fill="FFFFFF"/>
        </w:rPr>
        <w:t>t</w:t>
      </w:r>
      <w:r w:rsidR="00DF2BBB" w:rsidRPr="00DF2BBB">
        <w:rPr>
          <w:rFonts w:eastAsia="Times New Roman" w:cs="Arial"/>
        </w:rPr>
        <w:t xml:space="preserve">he magnitude of the on-going annual tax payer wastage evident in </w:t>
      </w:r>
      <w:hyperlink r:id="rId99" w:history="1">
        <w:r w:rsidR="00DF2BBB" w:rsidRPr="00DF2BBB">
          <w:rPr>
            <w:rFonts w:eastAsia="Times New Roman" w:cs="Arial"/>
            <w:b/>
            <w:bCs/>
            <w:color w:val="096DD2"/>
            <w:shd w:val="clear" w:color="auto" w:fill="FFFFFF"/>
          </w:rPr>
          <w:t>Annexure A</w:t>
        </w:r>
      </w:hyperlink>
      <w:r w:rsidR="00DF2BBB" w:rsidRPr="00DF2BBB">
        <w:rPr>
          <w:rFonts w:ascii="Times New Roman" w:eastAsia="Times New Roman" w:hAnsi="Times New Roman"/>
        </w:rPr>
        <w:t xml:space="preserve"> and hereunder</w:t>
      </w:r>
      <w:r w:rsidR="00DF2BBB" w:rsidRPr="00DF2BBB">
        <w:rPr>
          <w:rFonts w:eastAsia="Times New Roman" w:cs="Arial"/>
          <w:b/>
          <w:bCs/>
          <w:shd w:val="clear" w:color="auto" w:fill="FFFFFF"/>
        </w:rPr>
        <w:t xml:space="preserve">,  </w:t>
      </w:r>
      <w:hyperlink r:id="rId100" w:history="1">
        <w:r w:rsidR="00DF2BBB" w:rsidRPr="00DF2BBB">
          <w:rPr>
            <w:rFonts w:eastAsia="Times New Roman" w:cs="Arial"/>
            <w:b/>
            <w:bCs/>
            <w:color w:val="0000FF"/>
          </w:rPr>
          <w:t>SECT 96</w:t>
        </w:r>
      </w:hyperlink>
      <w:r w:rsidR="00DF2BBB" w:rsidRPr="00DF2BBB">
        <w:rPr>
          <w:rFonts w:eastAsia="Times New Roman" w:cs="Arial"/>
        </w:rPr>
        <w:t xml:space="preserve"> behooves the Commonwealth Govt. to '</w:t>
      </w:r>
      <w:r w:rsidR="00DF2BBB" w:rsidRPr="00DF2BBB">
        <w:rPr>
          <w:rFonts w:eastAsia="Times New Roman" w:cs="Arial"/>
          <w:i/>
          <w:iCs/>
        </w:rPr>
        <w:t>Centralise</w:t>
      </w:r>
      <w:r w:rsidR="00DF2BBB" w:rsidRPr="00DF2BBB">
        <w:rPr>
          <w:rFonts w:eastAsia="Times New Roman" w:cs="Arial"/>
        </w:rPr>
        <w:t xml:space="preserve">' responsibility for measuring, quantifying and ranking all proposed infrastructure projects with forecast </w:t>
      </w:r>
      <w:r w:rsidR="00DF2BBB" w:rsidRPr="00DF2BBB">
        <w:rPr>
          <w:rFonts w:eastAsia="Times New Roman" w:cs="Arial"/>
          <w:i/>
          <w:iCs/>
        </w:rPr>
        <w:t>Capex</w:t>
      </w:r>
      <w:r w:rsidR="00DF2BBB" w:rsidRPr="00DF2BBB">
        <w:rPr>
          <w:rFonts w:eastAsia="Times New Roman" w:cs="Arial"/>
        </w:rPr>
        <w:t xml:space="preserve"> &gt;$20m upon the Commonwealth </w:t>
      </w:r>
      <w:hyperlink r:id="rId101" w:history="1">
        <w:r w:rsidR="00DF2BBB" w:rsidRPr="00DF2BBB">
          <w:rPr>
            <w:rFonts w:eastAsia="Times New Roman" w:cs="Arial"/>
            <w:b/>
            <w:bCs/>
            <w:color w:val="0000FF"/>
          </w:rPr>
          <w:t>Productivity Commission</w:t>
        </w:r>
      </w:hyperlink>
      <w:r w:rsidR="00DF2BBB" w:rsidRPr="00DF2BBB">
        <w:rPr>
          <w:rFonts w:eastAsia="Times New Roman" w:cs="Arial"/>
          <w:b/>
          <w:bCs/>
          <w:shd w:val="clear" w:color="auto" w:fill="FFFFFF"/>
        </w:rPr>
        <w:t>.</w:t>
      </w:r>
    </w:p>
    <w:p w:rsidR="00DF2BBB" w:rsidRPr="00DF2BBB" w:rsidRDefault="00DF2BBB" w:rsidP="00DF2BBB">
      <w:pPr>
        <w:spacing w:after="0" w:line="240" w:lineRule="auto"/>
        <w:rPr>
          <w:rFonts w:ascii="Times New Roman" w:eastAsia="Times New Roman" w:hAnsi="Times New Roman"/>
        </w:rPr>
      </w:pPr>
      <w:r w:rsidRPr="00DF2BBB">
        <w:rPr>
          <w:rFonts w:eastAsia="Times New Roman" w:cs="Arial"/>
        </w:rPr>
        <w:t>Below are the two aforementioned sections of the Australian Constitution (SECT 51, SECT 97 and SECT 98) that obligate the Commonwealth Govt to enact new laws to '</w:t>
      </w:r>
      <w:r w:rsidRPr="00DF2BBB">
        <w:rPr>
          <w:rFonts w:eastAsia="Times New Roman" w:cs="Arial"/>
          <w:i/>
          <w:iCs/>
        </w:rPr>
        <w:t>Centralise</w:t>
      </w:r>
      <w:r w:rsidRPr="00DF2BBB">
        <w:rPr>
          <w:rFonts w:eastAsia="Times New Roman" w:cs="Arial"/>
        </w:rPr>
        <w:t>' responsibility to ensure that all future major State infrastructure projects are robust and cost-effective and do not waste the Commonwealth Govt's </w:t>
      </w:r>
      <w:hyperlink r:id="rId102" w:history="1">
        <w:r w:rsidRPr="00DF2BBB">
          <w:rPr>
            <w:rFonts w:eastAsia="Times New Roman" w:cs="Arial"/>
            <w:b/>
            <w:bCs/>
            <w:i/>
            <w:iCs/>
            <w:color w:val="0000FF"/>
          </w:rPr>
          <w:t>Public Purse</w:t>
        </w:r>
      </w:hyperlink>
      <w:r w:rsidRPr="00DF2BBB">
        <w:rPr>
          <w:rFonts w:eastAsia="Times New Roman" w:cs="Arial"/>
        </w:rPr>
        <w:t>:</w:t>
      </w:r>
    </w:p>
    <w:p w:rsidR="0023493A" w:rsidRPr="0023493A" w:rsidRDefault="0023493A" w:rsidP="00DF2BBB">
      <w:pPr>
        <w:spacing w:after="30" w:line="240" w:lineRule="auto"/>
        <w:rPr>
          <w:rFonts w:eastAsia="Times New Roman" w:cs="Arial"/>
          <w:b/>
          <w:bCs/>
          <w:sz w:val="4"/>
          <w:szCs w:val="4"/>
        </w:rPr>
      </w:pPr>
    </w:p>
    <w:p w:rsidR="00DF2BBB" w:rsidRPr="00DF2BBB" w:rsidRDefault="00A4339C" w:rsidP="0023493A">
      <w:pPr>
        <w:spacing w:after="30" w:line="240" w:lineRule="auto"/>
        <w:ind w:left="720"/>
        <w:rPr>
          <w:rFonts w:ascii="Times New Roman" w:eastAsia="Times New Roman" w:hAnsi="Times New Roman"/>
        </w:rPr>
      </w:pPr>
      <w:hyperlink r:id="rId103" w:history="1">
        <w:r w:rsidR="00DF2BBB" w:rsidRPr="00DF2BBB">
          <w:rPr>
            <w:rFonts w:eastAsia="Times New Roman" w:cs="Arial"/>
            <w:b/>
            <w:bCs/>
            <w:color w:val="0000FF"/>
          </w:rPr>
          <w:t>SECT 51(i) of the Australian Constitution enables the Parliament of Australia to make laws with respect to</w:t>
        </w:r>
      </w:hyperlink>
      <w:r w:rsidR="00DF2BBB" w:rsidRPr="00DF2BBB">
        <w:rPr>
          <w:rFonts w:eastAsia="Times New Roman" w:cs="Arial"/>
        </w:rPr>
        <w:t xml:space="preserve">: </w:t>
      </w:r>
    </w:p>
    <w:p w:rsidR="00DF2BBB" w:rsidRPr="00DF2BBB" w:rsidRDefault="00DF2BBB" w:rsidP="0023493A">
      <w:pPr>
        <w:spacing w:after="0" w:line="240" w:lineRule="auto"/>
        <w:ind w:left="720"/>
        <w:rPr>
          <w:rFonts w:ascii="Times New Roman" w:eastAsia="Times New Roman" w:hAnsi="Times New Roman"/>
        </w:rPr>
      </w:pPr>
      <w:r w:rsidRPr="00DF2BBB">
        <w:rPr>
          <w:rFonts w:ascii="Cambria" w:eastAsia="Times New Roman" w:hAnsi="Cambria"/>
          <w:b/>
          <w:bCs/>
          <w:sz w:val="26"/>
          <w:szCs w:val="26"/>
        </w:rPr>
        <w:t>        "</w:t>
      </w:r>
      <w:proofErr w:type="gramStart"/>
      <w:r w:rsidRPr="00DF2BBB">
        <w:rPr>
          <w:rFonts w:ascii="Cambria" w:eastAsia="Times New Roman" w:hAnsi="Cambria"/>
          <w:b/>
          <w:bCs/>
          <w:sz w:val="26"/>
          <w:szCs w:val="26"/>
        </w:rPr>
        <w:t>trade</w:t>
      </w:r>
      <w:proofErr w:type="gramEnd"/>
      <w:r w:rsidRPr="00DF2BBB">
        <w:rPr>
          <w:rFonts w:ascii="Cambria" w:eastAsia="Times New Roman" w:hAnsi="Cambria"/>
          <w:b/>
          <w:bCs/>
          <w:sz w:val="26"/>
          <w:szCs w:val="26"/>
        </w:rPr>
        <w:t xml:space="preserve"> and commerce with other countries, </w:t>
      </w:r>
      <w:r w:rsidRPr="00DF2BBB">
        <w:rPr>
          <w:rFonts w:ascii="Cambria" w:eastAsia="Times New Roman" w:hAnsi="Cambria"/>
          <w:b/>
          <w:bCs/>
          <w:color w:val="000000"/>
          <w:sz w:val="26"/>
          <w:szCs w:val="26"/>
        </w:rPr>
        <w:t>and among the States</w:t>
      </w:r>
      <w:r w:rsidRPr="00DF2BBB">
        <w:rPr>
          <w:rFonts w:ascii="Cambria" w:eastAsia="Times New Roman" w:hAnsi="Cambria"/>
          <w:sz w:val="26"/>
          <w:szCs w:val="26"/>
        </w:rPr>
        <w:t>;"</w:t>
      </w:r>
    </w:p>
    <w:p w:rsidR="00DF2BBB" w:rsidRPr="00DF2BBB" w:rsidRDefault="00A4339C" w:rsidP="0023493A">
      <w:pPr>
        <w:spacing w:before="75" w:after="0" w:line="240" w:lineRule="auto"/>
        <w:ind w:left="720"/>
        <w:rPr>
          <w:rFonts w:ascii="Times New Roman" w:eastAsia="Times New Roman" w:hAnsi="Times New Roman"/>
        </w:rPr>
      </w:pPr>
      <w:hyperlink r:id="rId104" w:history="1">
        <w:r w:rsidR="00DF2BBB" w:rsidRPr="00DF2BBB">
          <w:rPr>
            <w:rFonts w:eastAsia="Times New Roman" w:cs="Arial"/>
            <w:b/>
            <w:bCs/>
            <w:color w:val="0000FF"/>
          </w:rPr>
          <w:t xml:space="preserve">SECT </w:t>
        </w:r>
      </w:hyperlink>
      <w:hyperlink r:id="rId105" w:history="1">
        <w:r w:rsidR="00DF2BBB" w:rsidRPr="00DF2BBB">
          <w:rPr>
            <w:rFonts w:eastAsia="Times New Roman" w:cs="Arial"/>
            <w:b/>
            <w:bCs/>
            <w:color w:val="0000FF"/>
          </w:rPr>
          <w:t>51(xxxiv)</w:t>
        </w:r>
      </w:hyperlink>
      <w:r w:rsidR="00DF2BBB" w:rsidRPr="00DF2BBB">
        <w:rPr>
          <w:rFonts w:eastAsia="Times New Roman" w:cs="Arial"/>
          <w:b/>
          <w:bCs/>
        </w:rPr>
        <w:t xml:space="preserve"> </w:t>
      </w:r>
      <w:hyperlink r:id="rId106" w:history="1">
        <w:r w:rsidR="00DF2BBB" w:rsidRPr="00DF2BBB">
          <w:rPr>
            <w:rFonts w:eastAsia="Times New Roman" w:cs="Arial"/>
            <w:b/>
            <w:bCs/>
            <w:color w:val="0000FF"/>
          </w:rPr>
          <w:t>of the Australian Constitution enables the Parliament of Australia to make laws with respect to</w:t>
        </w:r>
      </w:hyperlink>
    </w:p>
    <w:p w:rsidR="00DF2BBB" w:rsidRPr="00DF2BBB" w:rsidRDefault="00DF2BBB" w:rsidP="0023493A">
      <w:pPr>
        <w:spacing w:before="45" w:after="0" w:line="240" w:lineRule="auto"/>
        <w:ind w:left="720"/>
        <w:rPr>
          <w:rFonts w:ascii="Times New Roman" w:eastAsia="Times New Roman" w:hAnsi="Times New Roman"/>
        </w:rPr>
      </w:pPr>
      <w:r w:rsidRPr="00DF2BBB">
        <w:rPr>
          <w:rFonts w:eastAsia="Times New Roman" w:cs="Arial"/>
          <w:b/>
          <w:bCs/>
        </w:rPr>
        <w:t>        "</w:t>
      </w:r>
      <w:proofErr w:type="gramStart"/>
      <w:r w:rsidRPr="00DF2BBB">
        <w:rPr>
          <w:rFonts w:ascii="Helvetica" w:eastAsia="Times New Roman" w:hAnsi="Helvetica"/>
          <w:b/>
          <w:bCs/>
          <w:color w:val="222222"/>
          <w:sz w:val="23"/>
          <w:szCs w:val="23"/>
          <w:shd w:val="clear" w:color="auto" w:fill="FFFFFF"/>
        </w:rPr>
        <w:t>railway</w:t>
      </w:r>
      <w:proofErr w:type="gramEnd"/>
      <w:r w:rsidRPr="00DF2BBB">
        <w:rPr>
          <w:rFonts w:ascii="Helvetica" w:eastAsia="Times New Roman" w:hAnsi="Helvetica"/>
          <w:b/>
          <w:bCs/>
          <w:color w:val="222222"/>
          <w:sz w:val="23"/>
          <w:szCs w:val="23"/>
          <w:shd w:val="clear" w:color="auto" w:fill="FFFFFF"/>
        </w:rPr>
        <w:t xml:space="preserve"> construction and extension in any State with the consent of that State;"</w:t>
      </w:r>
    </w:p>
    <w:p w:rsidR="00DF2BBB" w:rsidRPr="00DF2BBB" w:rsidRDefault="00A4339C" w:rsidP="0023493A">
      <w:pPr>
        <w:spacing w:before="45" w:after="0" w:line="240" w:lineRule="auto"/>
        <w:ind w:left="720"/>
        <w:rPr>
          <w:rFonts w:ascii="Times New Roman" w:eastAsia="Times New Roman" w:hAnsi="Times New Roman"/>
        </w:rPr>
      </w:pPr>
      <w:hyperlink r:id="rId107" w:history="1">
        <w:r w:rsidR="00DF2BBB" w:rsidRPr="00DF2BBB">
          <w:rPr>
            <w:rFonts w:eastAsia="Times New Roman" w:cs="Arial"/>
            <w:b/>
            <w:bCs/>
            <w:color w:val="0000FF"/>
          </w:rPr>
          <w:t>SECT 97. Audit</w:t>
        </w:r>
      </w:hyperlink>
    </w:p>
    <w:p w:rsidR="00DF2BBB" w:rsidRPr="00DF2BBB" w:rsidRDefault="00DF2BBB" w:rsidP="00995083">
      <w:pPr>
        <w:spacing w:before="15" w:after="0" w:line="240" w:lineRule="auto"/>
        <w:ind w:left="1350" w:hanging="450"/>
        <w:rPr>
          <w:rFonts w:ascii="Times New Roman" w:eastAsia="Times New Roman" w:hAnsi="Times New Roman"/>
        </w:rPr>
      </w:pPr>
      <w:r w:rsidRPr="00DF2BBB">
        <w:rPr>
          <w:rFonts w:ascii="Cambria" w:eastAsia="Times New Roman" w:hAnsi="Cambria"/>
          <w:b/>
          <w:bCs/>
          <w:sz w:val="26"/>
          <w:szCs w:val="26"/>
        </w:rPr>
        <w:t>        "</w:t>
      </w:r>
      <w:r w:rsidRPr="00DF2BBB">
        <w:rPr>
          <w:rFonts w:ascii="Cambria" w:eastAsia="Times New Roman" w:hAnsi="Cambria"/>
          <w:b/>
          <w:bCs/>
          <w:color w:val="222222"/>
          <w:sz w:val="26"/>
          <w:szCs w:val="26"/>
          <w:shd w:val="clear" w:color="auto" w:fill="FFFFFF"/>
        </w:rPr>
        <w:t>Until the Parliament otherwise provides, the laws in force in any Colony which has become or becomes a State with respect to the receipt of revenue and the expenditure of money on account of the Government of the Colony, and the review and audit of such receipt and expenditure, shall apply to the receipt of revenue and the expenditure of money on account of the Commonwealth in the State in the same manner as if the Commonwealth..."</w:t>
      </w:r>
    </w:p>
    <w:p w:rsidR="00DF2BBB" w:rsidRPr="00935CB4" w:rsidRDefault="00A4339C" w:rsidP="0023493A">
      <w:pPr>
        <w:spacing w:before="45" w:after="0" w:line="240" w:lineRule="auto"/>
        <w:ind w:left="720"/>
        <w:rPr>
          <w:rFonts w:eastAsia="Times New Roman" w:cs="Arial"/>
        </w:rPr>
      </w:pPr>
      <w:hyperlink r:id="rId108" w:history="1">
        <w:r w:rsidR="00DF2BBB" w:rsidRPr="00935CB4">
          <w:rPr>
            <w:rFonts w:eastAsia="Times New Roman" w:cs="Arial"/>
            <w:b/>
            <w:bCs/>
            <w:color w:val="0000FF"/>
          </w:rPr>
          <w:t>The meaning of trade and commerce is clarified in the below extract of SECT 98 of the Constitution includes navigation and State railways</w:t>
        </w:r>
      </w:hyperlink>
      <w:r w:rsidR="00DF2BBB" w:rsidRPr="00935CB4">
        <w:rPr>
          <w:rFonts w:eastAsia="Times New Roman" w:cs="Arial"/>
          <w:b/>
          <w:bCs/>
        </w:rPr>
        <w:t xml:space="preserve">: </w:t>
      </w:r>
    </w:p>
    <w:p w:rsidR="00DF2BBB" w:rsidRPr="00DF2BBB" w:rsidRDefault="00DF2BBB" w:rsidP="00995083">
      <w:pPr>
        <w:spacing w:after="100" w:line="240" w:lineRule="auto"/>
        <w:ind w:left="1350" w:hanging="600"/>
        <w:rPr>
          <w:rFonts w:ascii="Times New Roman" w:eastAsia="Times New Roman" w:hAnsi="Times New Roman"/>
        </w:rPr>
      </w:pPr>
      <w:r w:rsidRPr="00DF2BBB">
        <w:rPr>
          <w:rFonts w:ascii="Times New Roman" w:eastAsia="Times New Roman" w:hAnsi="Times New Roman"/>
          <w:b/>
          <w:bCs/>
          <w:sz w:val="22"/>
          <w:szCs w:val="22"/>
        </w:rPr>
        <w:lastRenderedPageBreak/>
        <w:t>    </w:t>
      </w:r>
      <w:r w:rsidRPr="00DF2BBB">
        <w:rPr>
          <w:rFonts w:ascii="Times New Roman" w:eastAsia="Times New Roman" w:hAnsi="Times New Roman"/>
          <w:b/>
          <w:bCs/>
        </w:rPr>
        <w:t>    "</w:t>
      </w:r>
      <w:r w:rsidRPr="00DF2BBB">
        <w:rPr>
          <w:rFonts w:ascii="Cambria" w:eastAsia="Times New Roman" w:hAnsi="Cambria"/>
          <w:b/>
          <w:bCs/>
          <w:sz w:val="26"/>
          <w:szCs w:val="26"/>
        </w:rPr>
        <w:t xml:space="preserve">The power of the Parliament </w:t>
      </w:r>
      <w:r w:rsidRPr="00DF2BBB">
        <w:rPr>
          <w:rFonts w:ascii="Cambria" w:eastAsia="Times New Roman" w:hAnsi="Cambria"/>
          <w:b/>
          <w:bCs/>
          <w:sz w:val="27"/>
          <w:szCs w:val="27"/>
          <w:u w:val="single"/>
        </w:rPr>
        <w:t>to make laws</w:t>
      </w:r>
      <w:r w:rsidRPr="00DF2BBB">
        <w:rPr>
          <w:rFonts w:ascii="Cambria" w:eastAsia="Times New Roman" w:hAnsi="Cambria"/>
          <w:b/>
          <w:bCs/>
          <w:sz w:val="26"/>
          <w:szCs w:val="26"/>
        </w:rPr>
        <w:t xml:space="preserve"> with respect to trade and </w:t>
      </w:r>
      <w:r w:rsidRPr="00DF2BBB">
        <w:rPr>
          <w:rFonts w:ascii="Cambria" w:eastAsia="Times New Roman" w:hAnsi="Cambria"/>
          <w:b/>
          <w:bCs/>
          <w:color w:val="000000"/>
          <w:sz w:val="26"/>
          <w:szCs w:val="26"/>
        </w:rPr>
        <w:t>commerce</w:t>
      </w:r>
      <w:r w:rsidRPr="00DF2BBB">
        <w:rPr>
          <w:rFonts w:ascii="Cambria" w:eastAsia="Times New Roman" w:hAnsi="Cambria"/>
          <w:b/>
          <w:bCs/>
          <w:sz w:val="26"/>
          <w:szCs w:val="26"/>
        </w:rPr>
        <w:t xml:space="preserve"> extends to navigation and shipping</w:t>
      </w:r>
      <w:r w:rsidRPr="00DF2BBB">
        <w:rPr>
          <w:rFonts w:ascii="Cambria" w:eastAsia="Times New Roman" w:hAnsi="Cambria"/>
          <w:sz w:val="26"/>
          <w:szCs w:val="26"/>
        </w:rPr>
        <w:t xml:space="preserve">, </w:t>
      </w:r>
      <w:r w:rsidRPr="00DF2BBB">
        <w:rPr>
          <w:rFonts w:ascii="Cambria" w:eastAsia="Times New Roman" w:hAnsi="Cambria"/>
          <w:b/>
          <w:bCs/>
          <w:color w:val="000000"/>
          <w:sz w:val="26"/>
          <w:szCs w:val="26"/>
        </w:rPr>
        <w:t xml:space="preserve">and </w:t>
      </w:r>
      <w:r w:rsidRPr="00DF2BBB">
        <w:rPr>
          <w:rFonts w:ascii="Cambria" w:eastAsia="Times New Roman" w:hAnsi="Cambria"/>
          <w:b/>
          <w:bCs/>
          <w:color w:val="000000"/>
          <w:sz w:val="26"/>
          <w:szCs w:val="26"/>
          <w:u w:val="single"/>
        </w:rPr>
        <w:t>to railways the property of any State</w:t>
      </w:r>
      <w:r w:rsidRPr="00DF2BBB">
        <w:rPr>
          <w:rFonts w:ascii="Cambria" w:eastAsia="Times New Roman" w:hAnsi="Cambria"/>
          <w:sz w:val="26"/>
          <w:szCs w:val="26"/>
        </w:rPr>
        <w:t xml:space="preserve">." </w:t>
      </w:r>
    </w:p>
    <w:p w:rsidR="00DF2BBB" w:rsidRPr="0023493A" w:rsidRDefault="00DF2BBB" w:rsidP="00DF2BBB">
      <w:pPr>
        <w:spacing w:after="60" w:line="240" w:lineRule="auto"/>
        <w:rPr>
          <w:rFonts w:eastAsia="Times New Roman" w:cs="Arial"/>
        </w:rPr>
      </w:pPr>
      <w:r w:rsidRPr="0023493A">
        <w:rPr>
          <w:rFonts w:eastAsia="Times New Roman" w:cs="Arial"/>
        </w:rPr>
        <w:t xml:space="preserve">Alas, </w:t>
      </w:r>
      <w:hyperlink r:id="rId109" w:history="1">
        <w:r w:rsidRPr="0023493A">
          <w:rPr>
            <w:rFonts w:eastAsia="Times New Roman" w:cs="Arial"/>
            <w:b/>
            <w:bCs/>
            <w:color w:val="0000FF"/>
          </w:rPr>
          <w:t>Annexure A</w:t>
        </w:r>
      </w:hyperlink>
      <w:r w:rsidRPr="0023493A">
        <w:rPr>
          <w:rFonts w:eastAsia="Times New Roman" w:cs="Arial"/>
        </w:rPr>
        <w:t xml:space="preserve"> is a chronology that the above conflicting </w:t>
      </w:r>
      <w:r w:rsidRPr="0023493A">
        <w:rPr>
          <w:rFonts w:eastAsia="Times New Roman" w:cs="Arial"/>
          <w:b/>
          <w:bCs/>
          <w:sz w:val="26"/>
          <w:szCs w:val="26"/>
        </w:rPr>
        <w:t>"</w:t>
      </w:r>
      <w:hyperlink r:id="rId110" w:history="1">
        <w:r w:rsidRPr="0023493A">
          <w:rPr>
            <w:rFonts w:eastAsia="Times New Roman" w:cs="Arial"/>
            <w:b/>
            <w:bCs/>
            <w:color w:val="0000FF"/>
            <w:sz w:val="26"/>
            <w:szCs w:val="26"/>
          </w:rPr>
          <w:t>... these powerful trends...</w:t>
        </w:r>
      </w:hyperlink>
      <w:proofErr w:type="gramStart"/>
      <w:r w:rsidRPr="0023493A">
        <w:rPr>
          <w:rFonts w:eastAsia="Times New Roman" w:cs="Arial"/>
          <w:b/>
          <w:bCs/>
          <w:sz w:val="26"/>
          <w:szCs w:val="26"/>
        </w:rPr>
        <w:t>"</w:t>
      </w:r>
      <w:r w:rsidRPr="0023493A">
        <w:rPr>
          <w:rFonts w:eastAsia="Times New Roman" w:cs="Arial"/>
          <w:b/>
          <w:bCs/>
        </w:rPr>
        <w:t xml:space="preserve"> </w:t>
      </w:r>
      <w:r w:rsidRPr="0023493A">
        <w:rPr>
          <w:rFonts w:eastAsia="Times New Roman" w:cs="Arial"/>
        </w:rPr>
        <w:t>have</w:t>
      </w:r>
      <w:proofErr w:type="gramEnd"/>
      <w:r w:rsidRPr="0023493A">
        <w:rPr>
          <w:rFonts w:eastAsia="Times New Roman" w:cs="Arial"/>
        </w:rPr>
        <w:t xml:space="preserve"> increased significantly since 2009 ostensibly due to</w:t>
      </w:r>
      <w:r w:rsidRPr="0023493A">
        <w:rPr>
          <w:rFonts w:eastAsia="Times New Roman" w:cs="Arial"/>
          <w:b/>
          <w:bCs/>
        </w:rPr>
        <w:t xml:space="preserve"> </w:t>
      </w:r>
      <w:hyperlink r:id="rId111" w:history="1">
        <w:r w:rsidRPr="0023493A">
          <w:rPr>
            <w:rFonts w:eastAsia="Times New Roman" w:cs="Arial"/>
            <w:b/>
            <w:bCs/>
            <w:i/>
            <w:iCs/>
            <w:color w:val="0000FF"/>
            <w:sz w:val="26"/>
            <w:szCs w:val="26"/>
          </w:rPr>
          <w:t>pork-barreling</w:t>
        </w:r>
      </w:hyperlink>
      <w:r w:rsidRPr="0023493A">
        <w:rPr>
          <w:rFonts w:eastAsia="Times New Roman" w:cs="Arial"/>
          <w:b/>
          <w:bCs/>
          <w:i/>
          <w:iCs/>
          <w:sz w:val="26"/>
          <w:szCs w:val="26"/>
        </w:rPr>
        <w:t>,</w:t>
      </w:r>
      <w:r w:rsidRPr="0023493A">
        <w:rPr>
          <w:rFonts w:eastAsia="Times New Roman" w:cs="Arial"/>
          <w:b/>
          <w:bCs/>
          <w:color w:val="555555"/>
          <w:sz w:val="26"/>
          <w:szCs w:val="26"/>
        </w:rPr>
        <w:t xml:space="preserve"> </w:t>
      </w:r>
      <w:hyperlink r:id="rId112" w:history="1">
        <w:r w:rsidRPr="0023493A">
          <w:rPr>
            <w:rFonts w:eastAsia="Times New Roman" w:cs="Arial"/>
            <w:b/>
            <w:bCs/>
            <w:color w:val="4472C4"/>
            <w:sz w:val="26"/>
            <w:szCs w:val="26"/>
          </w:rPr>
          <w:t>grey crime</w:t>
        </w:r>
      </w:hyperlink>
      <w:r w:rsidRPr="0023493A">
        <w:rPr>
          <w:rFonts w:eastAsia="Times New Roman" w:cs="Arial"/>
          <w:b/>
          <w:bCs/>
          <w:color w:val="4472C4"/>
          <w:sz w:val="26"/>
          <w:szCs w:val="26"/>
        </w:rPr>
        <w:t xml:space="preserve"> </w:t>
      </w:r>
      <w:r w:rsidRPr="0023493A">
        <w:rPr>
          <w:rFonts w:eastAsia="Times New Roman" w:cs="Arial"/>
        </w:rPr>
        <w:t>and bureaucratic incompetence from the likes of former NSW Transport Minister, Andrew Constance.  It lists a veritable welter of evidence of Australia's six States'</w:t>
      </w:r>
      <w:r w:rsidRPr="0023493A">
        <w:rPr>
          <w:rFonts w:eastAsia="Times New Roman" w:cs="Arial"/>
          <w:b/>
          <w:bCs/>
        </w:rPr>
        <w:t xml:space="preserve"> </w:t>
      </w:r>
      <w:hyperlink r:id="rId113" w:history="1">
        <w:r w:rsidRPr="0023493A">
          <w:rPr>
            <w:rFonts w:eastAsia="Times New Roman" w:cs="Arial"/>
            <w:b/>
            <w:bCs/>
            <w:color w:val="0000FF"/>
          </w:rPr>
          <w:t>Wasteful, Reckless Major Infrastructure Projects with Material Cost Blowouts and/or Substantial Completion Delays and/or Usage/Patronage Paucity</w:t>
        </w:r>
      </w:hyperlink>
      <w:r w:rsidRPr="0023493A">
        <w:rPr>
          <w:rFonts w:eastAsia="Times New Roman" w:cs="Arial"/>
          <w:b/>
          <w:bCs/>
        </w:rPr>
        <w:t xml:space="preserve"> </w:t>
      </w:r>
      <w:r w:rsidRPr="0023493A">
        <w:rPr>
          <w:rFonts w:eastAsia="Times New Roman" w:cs="Arial"/>
        </w:rPr>
        <w:t>and also</w:t>
      </w:r>
      <w:r w:rsidRPr="0023493A">
        <w:rPr>
          <w:rFonts w:eastAsia="Times New Roman" w:cs="Arial"/>
          <w:b/>
          <w:bCs/>
        </w:rPr>
        <w:t xml:space="preserve"> </w:t>
      </w:r>
      <w:hyperlink r:id="rId114" w:history="1">
        <w:r w:rsidRPr="0023493A">
          <w:rPr>
            <w:rFonts w:eastAsia="Times New Roman" w:cs="Arial"/>
            <w:b/>
            <w:bCs/>
            <w:i/>
            <w:iCs/>
            <w:color w:val="0000FF"/>
          </w:rPr>
          <w:t>Pork-barrelling</w:t>
        </w:r>
      </w:hyperlink>
      <w:r w:rsidRPr="0023493A">
        <w:rPr>
          <w:rFonts w:eastAsia="Times New Roman" w:cs="Arial"/>
          <w:b/>
          <w:bCs/>
        </w:rPr>
        <w:t xml:space="preserve"> </w:t>
      </w:r>
      <w:r w:rsidRPr="0023493A">
        <w:rPr>
          <w:rFonts w:eastAsia="Times New Roman" w:cs="Arial"/>
        </w:rPr>
        <w:t>that has misspent billions of dollars from both Federal and State</w:t>
      </w:r>
      <w:r w:rsidRPr="0023493A">
        <w:rPr>
          <w:rFonts w:eastAsia="Times New Roman" w:cs="Arial"/>
          <w:b/>
          <w:bCs/>
        </w:rPr>
        <w:t xml:space="preserve"> </w:t>
      </w:r>
      <w:hyperlink r:id="rId115" w:history="1">
        <w:r w:rsidRPr="0023493A">
          <w:rPr>
            <w:rFonts w:eastAsia="Times New Roman" w:cs="Arial"/>
            <w:b/>
            <w:bCs/>
            <w:i/>
            <w:iCs/>
            <w:color w:val="0000FF"/>
          </w:rPr>
          <w:t>Public Purses</w:t>
        </w:r>
      </w:hyperlink>
      <w:r w:rsidRPr="0023493A">
        <w:rPr>
          <w:rFonts w:eastAsia="Times New Roman" w:cs="Arial"/>
          <w:b/>
          <w:bCs/>
        </w:rPr>
        <w:t xml:space="preserve"> </w:t>
      </w:r>
      <w:r w:rsidRPr="0023493A">
        <w:rPr>
          <w:rFonts w:eastAsia="Times New Roman" w:cs="Arial"/>
        </w:rPr>
        <w:t>ostensibly for political gain.</w:t>
      </w:r>
    </w:p>
    <w:p w:rsidR="00DF2BBB" w:rsidRPr="0023493A" w:rsidRDefault="00DF2BBB" w:rsidP="00DF2BBB">
      <w:pPr>
        <w:spacing w:before="105" w:after="0" w:line="240" w:lineRule="auto"/>
        <w:rPr>
          <w:rFonts w:eastAsia="Times New Roman" w:cs="Arial"/>
        </w:rPr>
      </w:pPr>
      <w:r w:rsidRPr="0023493A">
        <w:rPr>
          <w:rFonts w:eastAsia="Times New Roman" w:cs="Arial"/>
          <w:color w:val="3D3D3D"/>
          <w:shd w:val="clear" w:color="auto" w:fill="FFFFFF"/>
        </w:rPr>
        <w:t xml:space="preserve">The above annual squandering has increased in more recent years due to a focus on new rail links and our six States not </w:t>
      </w:r>
      <w:r w:rsidRPr="0023493A">
        <w:rPr>
          <w:rFonts w:eastAsia="Times New Roman" w:cs="Arial"/>
          <w:i/>
          <w:iCs/>
          <w:color w:val="3D3D3D"/>
          <w:shd w:val="clear" w:color="auto" w:fill="FFFFFF"/>
        </w:rPr>
        <w:t>first-up</w:t>
      </w:r>
      <w:r w:rsidRPr="0023493A">
        <w:rPr>
          <w:rFonts w:eastAsia="Times New Roman" w:cs="Arial"/>
          <w:color w:val="3D3D3D"/>
          <w:shd w:val="clear" w:color="auto" w:fill="FFFFFF"/>
        </w:rPr>
        <w:t xml:space="preserve"> preparing/submitting a</w:t>
      </w:r>
      <w:r w:rsidRPr="0023493A">
        <w:rPr>
          <w:rFonts w:eastAsia="Times New Roman" w:cs="Arial"/>
          <w:b/>
          <w:bCs/>
          <w:color w:val="3D3D3D"/>
          <w:shd w:val="clear" w:color="auto" w:fill="FFFFFF"/>
        </w:rPr>
        <w:t xml:space="preserve"> </w:t>
      </w:r>
      <w:hyperlink r:id="rId116" w:history="1">
        <w:r w:rsidRPr="0023493A">
          <w:rPr>
            <w:rFonts w:eastAsia="Times New Roman" w:cs="Arial"/>
            <w:b/>
            <w:bCs/>
            <w:color w:val="0563C1"/>
          </w:rPr>
          <w:t>Conforming Cost-Benefit Analysis</w:t>
        </w:r>
      </w:hyperlink>
      <w:r w:rsidRPr="0023493A">
        <w:rPr>
          <w:rFonts w:eastAsia="Times New Roman" w:cs="Arial"/>
          <w:b/>
          <w:bCs/>
        </w:rPr>
        <w:t xml:space="preserve"> </w:t>
      </w:r>
      <w:r w:rsidRPr="0023493A">
        <w:rPr>
          <w:rFonts w:eastAsia="Times New Roman" w:cs="Arial"/>
        </w:rPr>
        <w:t>that is audited</w:t>
      </w:r>
      <w:r w:rsidRPr="0023493A">
        <w:rPr>
          <w:rFonts w:eastAsia="Times New Roman" w:cs="Arial"/>
          <w:sz w:val="26"/>
          <w:szCs w:val="26"/>
        </w:rPr>
        <w:t xml:space="preserve"> </w:t>
      </w:r>
      <w:hyperlink r:id="rId117" w:history="1">
        <w:r w:rsidRPr="0023493A">
          <w:rPr>
            <w:rFonts w:eastAsia="Times New Roman" w:cs="Arial"/>
            <w:b/>
            <w:bCs/>
            <w:i/>
            <w:iCs/>
            <w:color w:val="0000FF"/>
          </w:rPr>
          <w:t>at arm's length</w:t>
        </w:r>
      </w:hyperlink>
      <w:r w:rsidRPr="0023493A">
        <w:rPr>
          <w:rFonts w:eastAsia="Times New Roman" w:cs="Arial"/>
        </w:rPr>
        <w:t xml:space="preserve"> by a specialist, objective third party, namely the Commonwealth </w:t>
      </w:r>
      <w:hyperlink r:id="rId118" w:history="1">
        <w:r w:rsidRPr="0023493A">
          <w:rPr>
            <w:rFonts w:eastAsia="Times New Roman" w:cs="Arial"/>
            <w:b/>
            <w:bCs/>
            <w:color w:val="0000FF"/>
          </w:rPr>
          <w:t>Productivity Commission</w:t>
        </w:r>
      </w:hyperlink>
      <w:r w:rsidRPr="0023493A">
        <w:rPr>
          <w:rFonts w:eastAsia="Times New Roman" w:cs="Arial"/>
          <w:b/>
          <w:bCs/>
        </w:rPr>
        <w:t xml:space="preserve"> </w:t>
      </w:r>
      <w:r w:rsidRPr="0023493A">
        <w:rPr>
          <w:rFonts w:eastAsia="Times New Roman" w:cs="Arial"/>
        </w:rPr>
        <w:t>that can draw upon expert determination by</w:t>
      </w:r>
      <w:r w:rsidRPr="0023493A">
        <w:rPr>
          <w:rFonts w:eastAsia="Times New Roman" w:cs="Arial"/>
          <w:b/>
          <w:bCs/>
        </w:rPr>
        <w:t xml:space="preserve"> </w:t>
      </w:r>
      <w:hyperlink r:id="rId119" w:history="1">
        <w:r w:rsidRPr="0023493A">
          <w:rPr>
            <w:rFonts w:eastAsia="Times New Roman" w:cs="Arial"/>
            <w:b/>
            <w:bCs/>
            <w:color w:val="0000FF"/>
          </w:rPr>
          <w:t>Accredited Tunnelling and Traffic Patronage Consultants</w:t>
        </w:r>
      </w:hyperlink>
      <w:r w:rsidRPr="0023493A">
        <w:rPr>
          <w:rFonts w:eastAsia="Times New Roman" w:cs="Arial"/>
        </w:rPr>
        <w:t xml:space="preserve"> to opine impartially upon proposed infrastructure project's </w:t>
      </w:r>
      <w:hyperlink r:id="rId120" w:history="1">
        <w:r w:rsidRPr="0023493A">
          <w:rPr>
            <w:rFonts w:eastAsia="Times New Roman" w:cs="Arial"/>
            <w:b/>
            <w:bCs/>
            <w:color w:val="0000FF"/>
          </w:rPr>
          <w:t>Net</w:t>
        </w:r>
        <w:r w:rsidR="00AF7B30">
          <w:rPr>
            <w:rFonts w:eastAsia="Times New Roman" w:cs="Arial"/>
            <w:b/>
            <w:bCs/>
            <w:color w:val="0000FF"/>
          </w:rPr>
          <w:t> </w:t>
        </w:r>
        <w:r w:rsidRPr="0023493A">
          <w:rPr>
            <w:rFonts w:eastAsia="Times New Roman" w:cs="Arial"/>
            <w:b/>
            <w:bCs/>
            <w:color w:val="0000FF"/>
          </w:rPr>
          <w:t>Present Value</w:t>
        </w:r>
      </w:hyperlink>
      <w:r w:rsidRPr="0023493A">
        <w:rPr>
          <w:rFonts w:eastAsia="Times New Roman" w:cs="Arial"/>
          <w:b/>
          <w:bCs/>
        </w:rPr>
        <w:t xml:space="preserve">, </w:t>
      </w:r>
      <w:hyperlink r:id="rId121" w:history="1">
        <w:r w:rsidRPr="0023493A">
          <w:rPr>
            <w:rFonts w:eastAsia="Times New Roman" w:cs="Arial"/>
            <w:b/>
            <w:bCs/>
            <w:color w:val="0563C1"/>
          </w:rPr>
          <w:t>Internal Rate of Return</w:t>
        </w:r>
      </w:hyperlink>
      <w:r w:rsidRPr="0023493A">
        <w:rPr>
          <w:rFonts w:eastAsia="Times New Roman" w:cs="Arial"/>
          <w:b/>
          <w:bCs/>
        </w:rPr>
        <w:t xml:space="preserve"> </w:t>
      </w:r>
      <w:r w:rsidRPr="0023493A">
        <w:rPr>
          <w:rFonts w:eastAsia="Times New Roman" w:cs="Arial"/>
        </w:rPr>
        <w:t>and forecast</w:t>
      </w:r>
      <w:r w:rsidRPr="0023493A">
        <w:rPr>
          <w:rFonts w:eastAsia="Times New Roman" w:cs="Arial"/>
          <w:b/>
          <w:bCs/>
        </w:rPr>
        <w:t xml:space="preserve"> </w:t>
      </w:r>
      <w:hyperlink r:id="rId122" w:anchor=":~:text=Break-even point,-You need to&amp;text=This is the point where,and prepare your business plan." w:history="1">
        <w:r w:rsidRPr="0023493A">
          <w:rPr>
            <w:rFonts w:eastAsia="Times New Roman" w:cs="Arial"/>
            <w:b/>
            <w:bCs/>
            <w:color w:val="0000FF"/>
          </w:rPr>
          <w:t>B</w:t>
        </w:r>
      </w:hyperlink>
      <w:hyperlink r:id="rId123" w:anchor=":~:text=Break-even point,-You need to&amp;text=This is the point where,and prepare your business plan." w:history="1">
        <w:r w:rsidRPr="0023493A">
          <w:rPr>
            <w:rFonts w:eastAsia="Times New Roman" w:cs="Arial"/>
            <w:b/>
            <w:bCs/>
            <w:color w:val="0000FF"/>
          </w:rPr>
          <w:t>reak Even Point</w:t>
        </w:r>
      </w:hyperlink>
      <w:r w:rsidRPr="0023493A">
        <w:rPr>
          <w:rFonts w:eastAsia="Times New Roman" w:cs="Arial"/>
        </w:rPr>
        <w:t xml:space="preserve"> </w:t>
      </w:r>
      <w:r w:rsidRPr="0023493A">
        <w:rPr>
          <w:rFonts w:eastAsia="Times New Roman" w:cs="Arial"/>
          <w:color w:val="242424"/>
          <w:shd w:val="clear" w:color="auto" w:fill="FFFFFF"/>
        </w:rPr>
        <w:t>(when total revenue from tolls or turnover approximates total construction and operating costs).</w:t>
      </w:r>
    </w:p>
    <w:p w:rsidR="00DF2BBB" w:rsidRPr="0023493A" w:rsidRDefault="00DF2BBB" w:rsidP="00DF2BBB">
      <w:pPr>
        <w:spacing w:before="105" w:after="60" w:line="240" w:lineRule="auto"/>
        <w:rPr>
          <w:rFonts w:eastAsia="Times New Roman" w:cs="Arial"/>
        </w:rPr>
      </w:pPr>
      <w:r w:rsidRPr="0023493A">
        <w:rPr>
          <w:rFonts w:eastAsia="Times New Roman" w:cs="Arial"/>
          <w:sz w:val="26"/>
          <w:szCs w:val="26"/>
        </w:rPr>
        <w:t xml:space="preserve">Australian States submitting (at least six weeks' prior to </w:t>
      </w:r>
      <w:hyperlink r:id="rId124" w:history="1">
        <w:r w:rsidRPr="0023493A">
          <w:rPr>
            <w:rFonts w:eastAsia="Times New Roman" w:cs="Arial"/>
            <w:b/>
            <w:bCs/>
            <w:color w:val="0000FF"/>
            <w:sz w:val="26"/>
            <w:szCs w:val="26"/>
          </w:rPr>
          <w:t>Financial Close</w:t>
        </w:r>
      </w:hyperlink>
      <w:r w:rsidRPr="0023493A">
        <w:rPr>
          <w:rFonts w:eastAsia="Times New Roman" w:cs="Arial"/>
          <w:sz w:val="26"/>
          <w:szCs w:val="26"/>
        </w:rPr>
        <w:t>) a</w:t>
      </w:r>
      <w:r w:rsidRPr="0023493A">
        <w:rPr>
          <w:rFonts w:eastAsia="Times New Roman" w:cs="Arial"/>
          <w:b/>
          <w:bCs/>
          <w:sz w:val="26"/>
          <w:szCs w:val="26"/>
        </w:rPr>
        <w:t xml:space="preserve"> </w:t>
      </w:r>
      <w:hyperlink r:id="rId125" w:history="1">
        <w:r w:rsidRPr="0023493A">
          <w:rPr>
            <w:rFonts w:eastAsia="Times New Roman" w:cs="Arial"/>
            <w:b/>
            <w:bCs/>
            <w:color w:val="096DD2"/>
            <w:sz w:val="26"/>
            <w:szCs w:val="26"/>
          </w:rPr>
          <w:t>Conforming</w:t>
        </w:r>
        <w:r w:rsidR="00AF7B30">
          <w:rPr>
            <w:rFonts w:eastAsia="Times New Roman" w:cs="Arial"/>
            <w:b/>
            <w:bCs/>
            <w:color w:val="096DD2"/>
            <w:sz w:val="26"/>
            <w:szCs w:val="26"/>
          </w:rPr>
          <w:t> </w:t>
        </w:r>
        <w:r w:rsidRPr="0023493A">
          <w:rPr>
            <w:rFonts w:eastAsia="Times New Roman" w:cs="Arial"/>
            <w:b/>
            <w:bCs/>
            <w:color w:val="096DD2"/>
            <w:sz w:val="26"/>
            <w:szCs w:val="26"/>
          </w:rPr>
          <w:t>Cost-Benefit Analysis</w:t>
        </w:r>
      </w:hyperlink>
      <w:r w:rsidRPr="0023493A">
        <w:rPr>
          <w:rFonts w:eastAsia="Times New Roman" w:cs="Arial"/>
          <w:b/>
          <w:bCs/>
          <w:sz w:val="26"/>
          <w:szCs w:val="26"/>
        </w:rPr>
        <w:t xml:space="preserve"> </w:t>
      </w:r>
      <w:r w:rsidRPr="0023493A">
        <w:rPr>
          <w:rFonts w:eastAsia="Times New Roman" w:cs="Arial"/>
        </w:rPr>
        <w:t xml:space="preserve">for appraisal </w:t>
      </w:r>
      <w:hyperlink r:id="rId126" w:history="1">
        <w:r w:rsidRPr="0023493A">
          <w:rPr>
            <w:rFonts w:eastAsia="Times New Roman" w:cs="Arial"/>
            <w:b/>
            <w:bCs/>
            <w:i/>
            <w:iCs/>
            <w:color w:val="0000FF"/>
            <w:sz w:val="26"/>
            <w:szCs w:val="26"/>
          </w:rPr>
          <w:t>at arm's length</w:t>
        </w:r>
      </w:hyperlink>
      <w:r w:rsidRPr="0023493A">
        <w:rPr>
          <w:rFonts w:eastAsia="Times New Roman" w:cs="Arial"/>
          <w:b/>
          <w:bCs/>
          <w:sz w:val="26"/>
          <w:szCs w:val="26"/>
        </w:rPr>
        <w:t xml:space="preserve"> </w:t>
      </w:r>
      <w:r w:rsidRPr="0023493A">
        <w:rPr>
          <w:rFonts w:eastAsia="Times New Roman" w:cs="Arial"/>
          <w:sz w:val="26"/>
          <w:szCs w:val="26"/>
        </w:rPr>
        <w:t>by a specialist, non-conflicted, objective third party</w:t>
      </w:r>
      <w:r w:rsidRPr="0023493A">
        <w:rPr>
          <w:rFonts w:eastAsia="Times New Roman" w:cs="Arial"/>
          <w:i/>
          <w:iCs/>
          <w:sz w:val="26"/>
          <w:szCs w:val="26"/>
        </w:rPr>
        <w:t xml:space="preserve"> </w:t>
      </w:r>
      <w:r w:rsidRPr="0023493A">
        <w:rPr>
          <w:rFonts w:eastAsia="Times New Roman" w:cs="Arial"/>
          <w:sz w:val="26"/>
          <w:szCs w:val="26"/>
        </w:rPr>
        <w:t>would be a lot cheaper than our six States continuing to rush into demolition/construction and learning from often exceedingly costly project management oversights</w:t>
      </w:r>
      <w:r w:rsidRPr="0023493A">
        <w:rPr>
          <w:rFonts w:eastAsia="Times New Roman" w:cs="Arial"/>
          <w:i/>
          <w:iCs/>
          <w:sz w:val="26"/>
          <w:szCs w:val="26"/>
        </w:rPr>
        <w:t xml:space="preserve">. </w:t>
      </w:r>
      <w:r w:rsidRPr="0023493A">
        <w:rPr>
          <w:rFonts w:eastAsia="Times New Roman" w:cs="Arial"/>
          <w:sz w:val="26"/>
          <w:szCs w:val="26"/>
        </w:rPr>
        <w:t> It would also avoid associated State politicians from embarrassment due to cost blowouts, and/or completion delays and/or patronage paucity.  Prior appraisal by the Commonwealth Productivity Commission</w:t>
      </w:r>
      <w:r w:rsidRPr="0023493A">
        <w:rPr>
          <w:rFonts w:eastAsia="Times New Roman" w:cs="Arial"/>
          <w:i/>
          <w:iCs/>
          <w:sz w:val="26"/>
          <w:szCs w:val="26"/>
        </w:rPr>
        <w:t xml:space="preserve"> </w:t>
      </w:r>
      <w:r w:rsidRPr="0023493A">
        <w:rPr>
          <w:rFonts w:eastAsia="Times New Roman" w:cs="Arial"/>
          <w:sz w:val="26"/>
          <w:szCs w:val="26"/>
        </w:rPr>
        <w:t>will enable appreciably more of the</w:t>
      </w:r>
      <w:r w:rsidRPr="0023493A">
        <w:rPr>
          <w:rFonts w:eastAsia="Times New Roman" w:cs="Arial"/>
          <w:b/>
          <w:bCs/>
          <w:i/>
          <w:iCs/>
          <w:sz w:val="26"/>
          <w:szCs w:val="26"/>
        </w:rPr>
        <w:t xml:space="preserve"> </w:t>
      </w:r>
      <w:hyperlink r:id="rId127" w:history="1">
        <w:r w:rsidRPr="0023493A">
          <w:rPr>
            <w:rFonts w:eastAsia="Times New Roman" w:cs="Arial"/>
            <w:b/>
            <w:bCs/>
            <w:i/>
            <w:iCs/>
            <w:color w:val="0000FF"/>
            <w:sz w:val="26"/>
            <w:szCs w:val="26"/>
          </w:rPr>
          <w:t>Public Purse</w:t>
        </w:r>
      </w:hyperlink>
      <w:r w:rsidRPr="0023493A">
        <w:rPr>
          <w:rFonts w:eastAsia="Times New Roman" w:cs="Arial"/>
          <w:b/>
          <w:bCs/>
          <w:i/>
          <w:iCs/>
          <w:sz w:val="26"/>
          <w:szCs w:val="26"/>
        </w:rPr>
        <w:t xml:space="preserve"> </w:t>
      </w:r>
      <w:r w:rsidRPr="0023493A">
        <w:rPr>
          <w:rFonts w:eastAsia="Times New Roman" w:cs="Arial"/>
          <w:sz w:val="26"/>
          <w:szCs w:val="26"/>
        </w:rPr>
        <w:t>to be directed to aged care, child care, youth allowance, teachers, nursing</w:t>
      </w:r>
      <w:r w:rsidRPr="0023493A">
        <w:rPr>
          <w:rFonts w:eastAsia="Times New Roman" w:cs="Arial"/>
          <w:i/>
          <w:iCs/>
          <w:sz w:val="26"/>
          <w:szCs w:val="26"/>
        </w:rPr>
        <w:t xml:space="preserve">, </w:t>
      </w:r>
      <w:r w:rsidRPr="0023493A">
        <w:rPr>
          <w:rFonts w:eastAsia="Times New Roman" w:cs="Arial"/>
          <w:sz w:val="26"/>
          <w:szCs w:val="26"/>
        </w:rPr>
        <w:t>flood relief, road repairs</w:t>
      </w:r>
      <w:r w:rsidRPr="0023493A">
        <w:rPr>
          <w:rFonts w:eastAsia="Times New Roman" w:cs="Arial"/>
          <w:i/>
          <w:iCs/>
          <w:sz w:val="26"/>
          <w:szCs w:val="26"/>
        </w:rPr>
        <w:t xml:space="preserve">, </w:t>
      </w:r>
      <w:r w:rsidRPr="0023493A">
        <w:rPr>
          <w:rFonts w:eastAsia="Times New Roman" w:cs="Arial"/>
          <w:sz w:val="26"/>
          <w:szCs w:val="26"/>
        </w:rPr>
        <w:t>homeless accommodation</w:t>
      </w:r>
      <w:r w:rsidRPr="0023493A">
        <w:rPr>
          <w:rFonts w:eastAsia="Times New Roman" w:cs="Arial"/>
          <w:i/>
          <w:iCs/>
          <w:sz w:val="26"/>
          <w:szCs w:val="26"/>
        </w:rPr>
        <w:t xml:space="preserve"> et al.</w:t>
      </w:r>
    </w:p>
    <w:p w:rsidR="00DF2BBB" w:rsidRPr="0023493A" w:rsidRDefault="00DF2BBB" w:rsidP="00DF2BBB">
      <w:pPr>
        <w:spacing w:before="105" w:after="120" w:line="240" w:lineRule="auto"/>
        <w:rPr>
          <w:rFonts w:eastAsia="Times New Roman" w:cs="Arial"/>
        </w:rPr>
      </w:pPr>
      <w:r w:rsidRPr="0023493A">
        <w:rPr>
          <w:rFonts w:eastAsia="Times New Roman" w:cs="Arial"/>
          <w:sz w:val="26"/>
          <w:szCs w:val="26"/>
        </w:rPr>
        <w:t>The</w:t>
      </w:r>
      <w:r w:rsidRPr="0023493A">
        <w:rPr>
          <w:rFonts w:eastAsia="Times New Roman" w:cs="Arial"/>
          <w:b/>
          <w:bCs/>
          <w:sz w:val="26"/>
          <w:szCs w:val="26"/>
        </w:rPr>
        <w:t xml:space="preserve"> </w:t>
      </w:r>
      <w:r w:rsidRPr="0023493A">
        <w:rPr>
          <w:rFonts w:eastAsia="Times New Roman" w:cs="Arial"/>
          <w:b/>
          <w:bCs/>
          <w:i/>
          <w:iCs/>
          <w:color w:val="800000"/>
          <w:sz w:val="26"/>
          <w:szCs w:val="26"/>
        </w:rPr>
        <w:t>problem</w:t>
      </w:r>
      <w:r w:rsidRPr="0023493A">
        <w:rPr>
          <w:rFonts w:eastAsia="Times New Roman" w:cs="Arial"/>
          <w:b/>
          <w:bCs/>
          <w:sz w:val="26"/>
          <w:szCs w:val="26"/>
        </w:rPr>
        <w:t xml:space="preserve"> (</w:t>
      </w:r>
      <w:hyperlink r:id="rId128" w:history="1">
        <w:r w:rsidRPr="0023493A">
          <w:rPr>
            <w:rFonts w:eastAsia="Times New Roman" w:cs="Arial"/>
            <w:b/>
            <w:bCs/>
            <w:i/>
            <w:iCs/>
            <w:color w:val="0000FF"/>
            <w:sz w:val="26"/>
            <w:szCs w:val="26"/>
          </w:rPr>
          <w:t>pork-barreling</w:t>
        </w:r>
      </w:hyperlink>
      <w:r w:rsidRPr="0023493A">
        <w:rPr>
          <w:rFonts w:eastAsia="Times New Roman" w:cs="Arial"/>
          <w:b/>
          <w:bCs/>
          <w:sz w:val="26"/>
          <w:szCs w:val="26"/>
        </w:rPr>
        <w:t xml:space="preserve"> /</w:t>
      </w:r>
      <w:r w:rsidRPr="0023493A">
        <w:rPr>
          <w:rFonts w:eastAsia="Times New Roman" w:cs="Arial"/>
          <w:b/>
          <w:bCs/>
          <w:color w:val="555555"/>
          <w:sz w:val="26"/>
          <w:szCs w:val="26"/>
        </w:rPr>
        <w:t xml:space="preserve"> </w:t>
      </w:r>
      <w:hyperlink r:id="rId129" w:history="1">
        <w:r w:rsidRPr="0023493A">
          <w:rPr>
            <w:rFonts w:eastAsia="Times New Roman" w:cs="Arial"/>
            <w:b/>
            <w:bCs/>
            <w:color w:val="4472C4"/>
            <w:sz w:val="26"/>
            <w:szCs w:val="26"/>
          </w:rPr>
          <w:t>grey crime</w:t>
        </w:r>
      </w:hyperlink>
      <w:r w:rsidRPr="0023493A">
        <w:rPr>
          <w:rFonts w:eastAsia="Times New Roman" w:cs="Arial"/>
          <w:b/>
          <w:bCs/>
          <w:color w:val="555555"/>
          <w:sz w:val="26"/>
          <w:szCs w:val="26"/>
        </w:rPr>
        <w:t xml:space="preserve"> </w:t>
      </w:r>
      <w:r w:rsidRPr="0023493A">
        <w:rPr>
          <w:rFonts w:eastAsia="Times New Roman" w:cs="Arial"/>
          <w:b/>
          <w:bCs/>
          <w:sz w:val="26"/>
          <w:szCs w:val="26"/>
        </w:rPr>
        <w:t xml:space="preserve">/ </w:t>
      </w:r>
      <w:r w:rsidRPr="0023493A">
        <w:rPr>
          <w:rFonts w:eastAsia="Times New Roman" w:cs="Arial"/>
          <w:sz w:val="26"/>
          <w:szCs w:val="26"/>
        </w:rPr>
        <w:t>conflicted or reckless Govt decision making) is</w:t>
      </w:r>
      <w:r w:rsidRPr="0023493A">
        <w:rPr>
          <w:rFonts w:eastAsia="Times New Roman" w:cs="Arial"/>
          <w:i/>
          <w:iCs/>
          <w:sz w:val="26"/>
          <w:szCs w:val="26"/>
        </w:rPr>
        <w:t xml:space="preserve"> deep rooted, unfair, wasteful </w:t>
      </w:r>
      <w:r w:rsidRPr="0023493A">
        <w:rPr>
          <w:rFonts w:eastAsia="Times New Roman" w:cs="Arial"/>
          <w:sz w:val="26"/>
          <w:szCs w:val="26"/>
        </w:rPr>
        <w:t>and</w:t>
      </w:r>
      <w:r w:rsidRPr="0023493A">
        <w:rPr>
          <w:rFonts w:eastAsia="Times New Roman" w:cs="Arial"/>
          <w:i/>
          <w:iCs/>
          <w:sz w:val="26"/>
          <w:szCs w:val="26"/>
        </w:rPr>
        <w:t xml:space="preserve"> longstanding</w:t>
      </w:r>
      <w:r w:rsidRPr="0023493A">
        <w:rPr>
          <w:rFonts w:eastAsia="Times New Roman" w:cs="Arial"/>
          <w:sz w:val="26"/>
          <w:szCs w:val="26"/>
        </w:rPr>
        <w:t>.  The</w:t>
      </w:r>
      <w:r w:rsidRPr="0023493A">
        <w:rPr>
          <w:rFonts w:eastAsia="Times New Roman" w:cs="Arial"/>
          <w:b/>
          <w:bCs/>
          <w:sz w:val="26"/>
          <w:szCs w:val="26"/>
        </w:rPr>
        <w:t xml:space="preserve"> </w:t>
      </w:r>
      <w:r w:rsidRPr="0023493A">
        <w:rPr>
          <w:rFonts w:eastAsia="Times New Roman" w:cs="Arial"/>
          <w:b/>
          <w:bCs/>
          <w:i/>
          <w:iCs/>
          <w:color w:val="800000"/>
          <w:sz w:val="26"/>
          <w:szCs w:val="26"/>
        </w:rPr>
        <w:t>solution</w:t>
      </w:r>
      <w:r w:rsidRPr="0023493A">
        <w:rPr>
          <w:rFonts w:eastAsia="Times New Roman" w:cs="Arial"/>
          <w:sz w:val="26"/>
          <w:szCs w:val="26"/>
        </w:rPr>
        <w:t xml:space="preserve"> is </w:t>
      </w:r>
      <w:r w:rsidRPr="0023493A">
        <w:rPr>
          <w:rFonts w:eastAsia="Times New Roman" w:cs="Arial"/>
          <w:i/>
          <w:iCs/>
          <w:sz w:val="26"/>
          <w:szCs w:val="26"/>
        </w:rPr>
        <w:t xml:space="preserve">swift, simple </w:t>
      </w:r>
      <w:r w:rsidRPr="0023493A">
        <w:rPr>
          <w:rFonts w:eastAsia="Times New Roman" w:cs="Arial"/>
          <w:sz w:val="26"/>
          <w:szCs w:val="26"/>
        </w:rPr>
        <w:t>and</w:t>
      </w:r>
      <w:r w:rsidRPr="0023493A">
        <w:rPr>
          <w:rFonts w:eastAsia="Times New Roman" w:cs="Arial"/>
          <w:i/>
          <w:iCs/>
          <w:sz w:val="26"/>
          <w:szCs w:val="26"/>
        </w:rPr>
        <w:t xml:space="preserve"> steadfast </w:t>
      </w:r>
      <w:r w:rsidRPr="0023493A">
        <w:rPr>
          <w:rFonts w:eastAsia="Times New Roman" w:cs="Arial"/>
          <w:sz w:val="26"/>
          <w:szCs w:val="26"/>
        </w:rPr>
        <w:t>because the</w:t>
      </w:r>
      <w:r w:rsidRPr="0023493A">
        <w:rPr>
          <w:rFonts w:eastAsia="Times New Roman" w:cs="Arial"/>
          <w:b/>
          <w:bCs/>
          <w:sz w:val="26"/>
          <w:szCs w:val="26"/>
        </w:rPr>
        <w:t xml:space="preserve"> </w:t>
      </w:r>
      <w:hyperlink r:id="rId130" w:history="1">
        <w:r w:rsidRPr="0023493A">
          <w:rPr>
            <w:rFonts w:eastAsia="Times New Roman" w:cs="Arial"/>
            <w:b/>
            <w:bCs/>
            <w:color w:val="4472C4"/>
            <w:sz w:val="26"/>
            <w:szCs w:val="26"/>
          </w:rPr>
          <w:t>Australian Constitution</w:t>
        </w:r>
      </w:hyperlink>
      <w:r w:rsidRPr="0023493A">
        <w:rPr>
          <w:rFonts w:eastAsia="Times New Roman" w:cs="Arial"/>
          <w:b/>
          <w:bCs/>
          <w:sz w:val="26"/>
          <w:szCs w:val="26"/>
        </w:rPr>
        <w:t xml:space="preserve"> </w:t>
      </w:r>
      <w:r w:rsidRPr="0023493A">
        <w:rPr>
          <w:rFonts w:eastAsia="Times New Roman" w:cs="Arial"/>
          <w:sz w:val="26"/>
          <w:szCs w:val="26"/>
        </w:rPr>
        <w:t>obligates decisive corrective redress when the Commonwealth provides taxation revenue to the six States.</w:t>
      </w:r>
    </w:p>
    <w:p w:rsidR="00DF2BBB" w:rsidRPr="0023493A" w:rsidRDefault="00DF2BBB" w:rsidP="00DF2BBB">
      <w:pPr>
        <w:spacing w:before="120" w:after="60" w:line="240" w:lineRule="auto"/>
        <w:rPr>
          <w:rFonts w:eastAsia="Times New Roman" w:cs="Arial"/>
        </w:rPr>
      </w:pPr>
      <w:r w:rsidRPr="0023493A">
        <w:rPr>
          <w:rFonts w:eastAsia="Times New Roman" w:cs="Arial"/>
          <w:color w:val="000000"/>
        </w:rPr>
        <w:t xml:space="preserve">Below are extracts from SMH </w:t>
      </w:r>
      <w:hyperlink r:id="rId131" w:history="1">
        <w:r w:rsidRPr="0023493A">
          <w:rPr>
            <w:rFonts w:eastAsia="Times New Roman" w:cs="Arial"/>
            <w:b/>
            <w:bCs/>
            <w:color w:val="0000FF"/>
          </w:rPr>
          <w:t>Taxpayers lose out when governments rush transport projects</w:t>
        </w:r>
      </w:hyperlink>
      <w:r w:rsidRPr="0023493A">
        <w:rPr>
          <w:rFonts w:eastAsia="Times New Roman" w:cs="Arial"/>
          <w:b/>
          <w:bCs/>
          <w:i/>
          <w:iCs/>
          <w:color w:val="0A1633"/>
        </w:rPr>
        <w:t> </w:t>
      </w:r>
      <w:r w:rsidRPr="0023493A">
        <w:rPr>
          <w:rFonts w:eastAsia="Times New Roman" w:cs="Arial"/>
          <w:color w:val="232323"/>
          <w:sz w:val="23"/>
          <w:szCs w:val="23"/>
          <w:bdr w:val="none" w:sz="0" w:space="0" w:color="auto" w:frame="1"/>
        </w:rPr>
        <w:t>- </w:t>
      </w:r>
      <w:r w:rsidRPr="0023493A">
        <w:rPr>
          <w:rFonts w:eastAsia="Times New Roman" w:cs="Arial"/>
          <w:color w:val="232323"/>
          <w:bdr w:val="none" w:sz="0" w:space="0" w:color="auto" w:frame="1"/>
        </w:rPr>
        <w:t>July 6, 2021 - that support the SMH article's title:</w:t>
      </w:r>
    </w:p>
    <w:p w:rsidR="00DF2BBB" w:rsidRPr="00DF2BBB" w:rsidRDefault="00DF2BBB" w:rsidP="00995083">
      <w:pPr>
        <w:spacing w:after="75" w:line="240" w:lineRule="auto"/>
        <w:ind w:left="720"/>
        <w:textAlignment w:val="baseline"/>
        <w:rPr>
          <w:rFonts w:ascii="Times New Roman" w:eastAsia="Times New Roman" w:hAnsi="Times New Roman"/>
        </w:rPr>
      </w:pPr>
      <w:r w:rsidRPr="00DF2BBB">
        <w:rPr>
          <w:rFonts w:ascii="Cambria" w:eastAsia="Times New Roman" w:hAnsi="Cambria"/>
          <w:b/>
          <w:bCs/>
          <w:color w:val="096DD2"/>
          <w:sz w:val="26"/>
          <w:szCs w:val="26"/>
          <w:bdr w:val="none" w:sz="0" w:space="0" w:color="auto" w:frame="1"/>
          <w:shd w:val="clear" w:color="auto" w:fill="FFFFFF"/>
        </w:rPr>
        <w:t>"</w:t>
      </w:r>
      <w:hyperlink r:id="rId132" w:history="1">
        <w:r w:rsidRPr="00DF2BBB">
          <w:rPr>
            <w:rFonts w:ascii="Cambria" w:eastAsia="Times New Roman" w:hAnsi="Cambria"/>
            <w:b/>
            <w:bCs/>
            <w:color w:val="0000FF"/>
            <w:sz w:val="26"/>
            <w:szCs w:val="26"/>
            <w:bdr w:val="none" w:sz="0" w:space="0" w:color="auto" w:frame="1"/>
            <w:shd w:val="clear" w:color="auto" w:fill="FFFFFF"/>
          </w:rPr>
          <w:t>Grattan Institute research</w:t>
        </w:r>
      </w:hyperlink>
      <w:r w:rsidRPr="00DF2BBB">
        <w:rPr>
          <w:rFonts w:ascii="Cambria" w:eastAsia="Times New Roman" w:hAnsi="Cambria"/>
          <w:color w:val="0A1633"/>
          <w:sz w:val="26"/>
          <w:szCs w:val="26"/>
          <w:shd w:val="clear" w:color="auto" w:fill="FFFFFF"/>
        </w:rPr>
        <w:t xml:space="preserve"> shows that 28 per cent of major infrastructure projects – those valued at $1 billion or more – end up costing more than governments claimed when contracts were signed, </w:t>
      </w:r>
      <w:r w:rsidRPr="00DF2BBB">
        <w:rPr>
          <w:rFonts w:ascii="Cambria" w:eastAsia="Times New Roman" w:hAnsi="Cambria"/>
          <w:b/>
          <w:bCs/>
          <w:color w:val="0A1633"/>
          <w:sz w:val="26"/>
          <w:szCs w:val="26"/>
          <w:shd w:val="clear" w:color="auto" w:fill="FFFFFF"/>
        </w:rPr>
        <w:t xml:space="preserve">and when they do the average blowout is more than $600 million. </w:t>
      </w:r>
      <w:r w:rsidRPr="00DF2BBB">
        <w:rPr>
          <w:rFonts w:ascii="Cambria" w:eastAsia="Times New Roman" w:hAnsi="Cambria"/>
          <w:color w:val="0A1633"/>
          <w:sz w:val="26"/>
          <w:szCs w:val="26"/>
          <w:shd w:val="clear" w:color="auto" w:fill="FFFFFF"/>
        </w:rPr>
        <w:t>The price of a quick political win is often a long, slow and unnecessary budget sink.</w:t>
      </w:r>
    </w:p>
    <w:p w:rsidR="00DF2BBB" w:rsidRPr="00DF2BBB" w:rsidRDefault="00DF2BBB" w:rsidP="00995083">
      <w:pPr>
        <w:spacing w:before="75" w:after="75" w:line="240" w:lineRule="auto"/>
        <w:ind w:left="720"/>
        <w:textAlignment w:val="baseline"/>
        <w:rPr>
          <w:rFonts w:ascii="Times New Roman" w:eastAsia="Times New Roman" w:hAnsi="Times New Roman"/>
        </w:rPr>
      </w:pPr>
      <w:r w:rsidRPr="00DF2BBB">
        <w:rPr>
          <w:rFonts w:ascii="Cambria" w:eastAsia="Times New Roman" w:hAnsi="Cambria"/>
          <w:color w:val="0A1633"/>
          <w:sz w:val="26"/>
          <w:szCs w:val="26"/>
          <w:shd w:val="clear" w:color="auto" w:fill="FFFFFF"/>
        </w:rPr>
        <w:t xml:space="preserve">When governments pursue risky infrastructure projects, </w:t>
      </w:r>
      <w:r w:rsidRPr="00DF2BBB">
        <w:rPr>
          <w:rFonts w:ascii="Cambria" w:eastAsia="Times New Roman" w:hAnsi="Cambria"/>
          <w:b/>
          <w:bCs/>
          <w:color w:val="0A1633"/>
          <w:sz w:val="26"/>
          <w:szCs w:val="26"/>
          <w:shd w:val="clear" w:color="auto" w:fill="FFFFFF"/>
        </w:rPr>
        <w:t>they must at least set themselves up for success by doing adequate planning and discovery. Failing to do so only leads to expensive mistakes that could have been dealt with far more cheaply at the project’s conception.</w:t>
      </w:r>
    </w:p>
    <w:p w:rsidR="00DF2BBB" w:rsidRPr="00DF2BBB" w:rsidRDefault="00DF2BBB" w:rsidP="00995083">
      <w:pPr>
        <w:spacing w:before="75" w:after="75" w:line="240" w:lineRule="auto"/>
        <w:ind w:left="720"/>
        <w:textAlignment w:val="baseline"/>
        <w:rPr>
          <w:rFonts w:ascii="Times New Roman" w:eastAsia="Times New Roman" w:hAnsi="Times New Roman"/>
        </w:rPr>
      </w:pPr>
      <w:r w:rsidRPr="00DF2BBB">
        <w:rPr>
          <w:rFonts w:ascii="Cambria" w:eastAsia="Times New Roman" w:hAnsi="Cambria"/>
          <w:b/>
          <w:bCs/>
          <w:color w:val="0A1633"/>
          <w:sz w:val="26"/>
          <w:szCs w:val="26"/>
          <w:shd w:val="clear" w:color="auto" w:fill="FFFFFF"/>
        </w:rPr>
        <w:t>In Sydney, the </w:t>
      </w:r>
      <w:hyperlink r:id="rId133" w:history="1">
        <w:r w:rsidRPr="008C7303">
          <w:rPr>
            <w:rFonts w:ascii="Cambria" w:eastAsia="Times New Roman" w:hAnsi="Cambria"/>
            <w:b/>
            <w:bCs/>
            <w:color w:val="0070C0"/>
            <w:sz w:val="26"/>
            <w:szCs w:val="26"/>
            <w:bdr w:val="none" w:sz="0" w:space="0" w:color="auto" w:frame="1"/>
            <w:shd w:val="clear" w:color="auto" w:fill="FFFFFF"/>
          </w:rPr>
          <w:t>NSW Auditor-General</w:t>
        </w:r>
      </w:hyperlink>
      <w:r w:rsidRPr="00DF2BBB">
        <w:rPr>
          <w:rFonts w:ascii="Cambria" w:eastAsia="Times New Roman" w:hAnsi="Cambria"/>
          <w:b/>
          <w:bCs/>
          <w:color w:val="0A1633"/>
          <w:sz w:val="26"/>
          <w:szCs w:val="26"/>
          <w:shd w:val="clear" w:color="auto" w:fill="FFFFFF"/>
        </w:rPr>
        <w:t xml:space="preserve"> criticised the CBD and South East Light Rail project’s “inadequate planning and tight timeframes”, after the construction company claimed the government failed to pass on crucial information about </w:t>
      </w:r>
      <w:r w:rsidRPr="00DF2BBB">
        <w:rPr>
          <w:rFonts w:ascii="Cambria" w:eastAsia="Times New Roman" w:hAnsi="Cambria"/>
          <w:b/>
          <w:bCs/>
          <w:color w:val="0A1633"/>
          <w:sz w:val="26"/>
          <w:szCs w:val="26"/>
          <w:shd w:val="clear" w:color="auto" w:fill="FFFFFF"/>
        </w:rPr>
        <w:lastRenderedPageBreak/>
        <w:t>underground conditions. In June 2019, the NSW government paid the contractors an extra $576 million in compensation.</w:t>
      </w:r>
    </w:p>
    <w:p w:rsidR="00DF2BBB" w:rsidRPr="00DF2BBB" w:rsidRDefault="00DF2BBB" w:rsidP="00995083">
      <w:pPr>
        <w:spacing w:before="75" w:after="75" w:line="240" w:lineRule="auto"/>
        <w:ind w:left="720"/>
        <w:textAlignment w:val="baseline"/>
        <w:rPr>
          <w:rFonts w:ascii="Times New Roman" w:eastAsia="Times New Roman" w:hAnsi="Times New Roman"/>
        </w:rPr>
      </w:pPr>
      <w:r w:rsidRPr="00DF2BBB">
        <w:rPr>
          <w:rFonts w:ascii="Cambria" w:eastAsia="Times New Roman" w:hAnsi="Cambria"/>
          <w:color w:val="0A1633"/>
          <w:sz w:val="26"/>
          <w:szCs w:val="26"/>
          <w:shd w:val="clear" w:color="auto" w:fill="FFFFFF"/>
        </w:rPr>
        <w:t>Cost increases caused by rushing to market may mean that the cost-benefit equation used to justify building the project in the first place no longer stacks up. As Grattan Institute has shown, cost overruns are </w:t>
      </w:r>
      <w:hyperlink r:id="rId134" w:history="1">
        <w:r w:rsidRPr="00DF2BBB">
          <w:rPr>
            <w:rFonts w:ascii="Cambria" w:eastAsia="Times New Roman" w:hAnsi="Cambria"/>
            <w:b/>
            <w:bCs/>
            <w:color w:val="096DD2"/>
            <w:sz w:val="26"/>
            <w:szCs w:val="26"/>
            <w:bdr w:val="none" w:sz="0" w:space="0" w:color="auto" w:frame="1"/>
            <w:shd w:val="clear" w:color="auto" w:fill="FFFFFF"/>
          </w:rPr>
          <w:t>far more likely</w:t>
        </w:r>
      </w:hyperlink>
      <w:r w:rsidRPr="00DF2BBB">
        <w:rPr>
          <w:rFonts w:ascii="Cambria" w:eastAsia="Times New Roman" w:hAnsi="Cambria"/>
          <w:color w:val="0A1633"/>
          <w:sz w:val="26"/>
          <w:szCs w:val="26"/>
          <w:shd w:val="clear" w:color="auto" w:fill="FFFFFF"/>
        </w:rPr>
        <w:t> than cost underruns, and this is particularly the case when projects are rushed.</w:t>
      </w:r>
    </w:p>
    <w:p w:rsidR="00DF2BBB" w:rsidRPr="00DF2BBB" w:rsidRDefault="00DF2BBB" w:rsidP="00995083">
      <w:pPr>
        <w:spacing w:before="75" w:after="75" w:line="240" w:lineRule="auto"/>
        <w:ind w:left="720"/>
        <w:textAlignment w:val="baseline"/>
        <w:rPr>
          <w:rFonts w:ascii="Times New Roman" w:eastAsia="Times New Roman" w:hAnsi="Times New Roman"/>
        </w:rPr>
      </w:pPr>
      <w:r w:rsidRPr="00DF2BBB">
        <w:rPr>
          <w:rFonts w:ascii="Cambria" w:eastAsia="Times New Roman" w:hAnsi="Cambria"/>
          <w:color w:val="0A1633"/>
          <w:sz w:val="26"/>
          <w:szCs w:val="26"/>
          <w:shd w:val="clear" w:color="auto" w:fill="FFFFFF"/>
        </w:rPr>
        <w:t>What can be done to break this costly habit of rushing megaprojects to market?</w:t>
      </w:r>
      <w:r w:rsidRPr="00DF2BBB">
        <w:rPr>
          <w:rFonts w:ascii="Cambria" w:eastAsia="Times New Roman" w:hAnsi="Cambria"/>
          <w:b/>
          <w:bCs/>
          <w:color w:val="0A1633"/>
          <w:sz w:val="26"/>
          <w:szCs w:val="26"/>
          <w:shd w:val="clear" w:color="auto" w:fill="FFFFFF"/>
        </w:rPr>
        <w:t xml:space="preserve"> Instead of grasping for votes, governments need to assess projects on their merits and only fund those that can withstand scrutiny. Problems often arise due to site conditions, such as contaminated soil. Governments should do better discovery of underground conditions prior to building, and should certify these results to potential bidders. </w:t>
      </w:r>
      <w:r w:rsidRPr="00DF2BBB">
        <w:rPr>
          <w:rFonts w:ascii="Cambria" w:eastAsia="Times New Roman" w:hAnsi="Cambria"/>
          <w:color w:val="0A1633"/>
          <w:sz w:val="26"/>
          <w:szCs w:val="26"/>
          <w:shd w:val="clear" w:color="auto" w:fill="FFFFFF"/>
        </w:rPr>
        <w:t>Where it is economical to reduce future risks and costs, governments should also conduct more early work on sites.</w:t>
      </w:r>
    </w:p>
    <w:p w:rsidR="00DF2BBB" w:rsidRPr="00DF2BBB" w:rsidRDefault="00DF2BBB" w:rsidP="00995083">
      <w:pPr>
        <w:spacing w:before="75" w:after="100" w:line="240" w:lineRule="auto"/>
        <w:ind w:left="720"/>
        <w:textAlignment w:val="baseline"/>
        <w:rPr>
          <w:rFonts w:ascii="Times New Roman" w:eastAsia="Times New Roman" w:hAnsi="Times New Roman"/>
        </w:rPr>
      </w:pPr>
      <w:r w:rsidRPr="00DF2BBB">
        <w:rPr>
          <w:rFonts w:ascii="Cambria" w:eastAsia="Times New Roman" w:hAnsi="Cambria"/>
          <w:b/>
          <w:bCs/>
          <w:color w:val="0A1633"/>
          <w:sz w:val="26"/>
          <w:szCs w:val="26"/>
          <w:shd w:val="clear" w:color="auto" w:fill="FFFFFF"/>
        </w:rPr>
        <w:t>Governments have a responsibility to spend public money wisely. Rushing into political projects or “nation building” megaprojects neglects this responsibility. To get value for money on transport projects, we need governments to go back to basics – to plan, prepare and justify before a shovel even hits the dirt."</w:t>
      </w:r>
    </w:p>
    <w:p w:rsidR="00DF2BBB" w:rsidRPr="00DF2BBB" w:rsidRDefault="00DF2BBB" w:rsidP="00DF2BBB">
      <w:pPr>
        <w:spacing w:after="0" w:line="240" w:lineRule="auto"/>
        <w:rPr>
          <w:rFonts w:ascii="Times New Roman" w:eastAsia="Times New Roman" w:hAnsi="Times New Roman"/>
        </w:rPr>
      </w:pPr>
      <w:r w:rsidRPr="00DF2BBB">
        <w:rPr>
          <w:rFonts w:eastAsia="Times New Roman" w:cs="Arial"/>
        </w:rPr>
        <w:t>The below e</w:t>
      </w:r>
      <w:r w:rsidRPr="00DF2BBB">
        <w:rPr>
          <w:rFonts w:eastAsia="Times New Roman" w:cs="Arial"/>
          <w:color w:val="000000"/>
        </w:rPr>
        <w:t xml:space="preserve">xtracts from SMH article </w:t>
      </w:r>
      <w:hyperlink r:id="rId135" w:history="1">
        <w:r w:rsidRPr="00DF2BBB">
          <w:rPr>
            <w:rFonts w:eastAsia="Times New Roman" w:cs="Arial"/>
            <w:b/>
            <w:bCs/>
            <w:color w:val="0000FF"/>
          </w:rPr>
          <w:t>State debts growing faster than federal as infrastructure pipeline extends</w:t>
        </w:r>
      </w:hyperlink>
      <w:r w:rsidRPr="00DF2BBB">
        <w:rPr>
          <w:rFonts w:eastAsia="Times New Roman" w:cs="Arial"/>
          <w:b/>
          <w:bCs/>
          <w:color w:val="0A1633"/>
        </w:rPr>
        <w:t> </w:t>
      </w:r>
      <w:r w:rsidRPr="00DF2BBB">
        <w:rPr>
          <w:rFonts w:eastAsia="Times New Roman" w:cs="Arial"/>
          <w:color w:val="0A1633"/>
        </w:rPr>
        <w:t xml:space="preserve">- </w:t>
      </w:r>
      <w:r w:rsidRPr="00DF2BBB">
        <w:rPr>
          <w:rFonts w:eastAsia="Times New Roman" w:cs="Arial"/>
          <w:color w:val="000000"/>
          <w:bdr w:val="none" w:sz="0" w:space="0" w:color="auto" w:frame="1"/>
        </w:rPr>
        <w:t xml:space="preserve">Feb 27, 2023 - (listed my </w:t>
      </w:r>
      <w:hyperlink r:id="rId136" w:history="1">
        <w:r w:rsidRPr="00DF2BBB">
          <w:rPr>
            <w:rFonts w:eastAsia="Times New Roman" w:cs="Arial"/>
            <w:b/>
            <w:bCs/>
            <w:color w:val="096DD2"/>
            <w:shd w:val="clear" w:color="auto" w:fill="FFFFFF"/>
          </w:rPr>
          <w:t>Annexure A</w:t>
        </w:r>
      </w:hyperlink>
      <w:r w:rsidRPr="00DF2BBB">
        <w:rPr>
          <w:rFonts w:eastAsia="Times New Roman" w:cs="Arial"/>
        </w:rPr>
        <w:t xml:space="preserve">) chronicle that some of Australia's State Govt’s have more recently run up massive debts on rail and road transport infrastructure projects, often involving significant deep, long tunnelling.  Rarely has any effort been made to learn if passenger patronage of associated new trains and/or tolls paid by vehicles </w:t>
      </w:r>
      <w:proofErr w:type="spellStart"/>
      <w:r w:rsidRPr="00DF2BBB">
        <w:rPr>
          <w:rFonts w:eastAsia="Times New Roman" w:cs="Arial"/>
        </w:rPr>
        <w:t>‘</w:t>
      </w:r>
      <w:r w:rsidRPr="00DF2BBB">
        <w:rPr>
          <w:rFonts w:eastAsia="Times New Roman" w:cs="Arial"/>
          <w:i/>
          <w:iCs/>
        </w:rPr>
        <w:t>will</w:t>
      </w:r>
      <w:proofErr w:type="spellEnd"/>
      <w:r w:rsidRPr="00DF2BBB">
        <w:rPr>
          <w:rFonts w:eastAsia="Times New Roman" w:cs="Arial"/>
          <w:i/>
          <w:iCs/>
        </w:rPr>
        <w:t xml:space="preserve"> get within a bull’s roar’</w:t>
      </w:r>
      <w:r w:rsidRPr="00DF2BBB">
        <w:rPr>
          <w:rFonts w:eastAsia="Times New Roman" w:cs="Arial"/>
        </w:rPr>
        <w:t xml:space="preserve"> of the associated massive construction costs.  </w:t>
      </w:r>
    </w:p>
    <w:p w:rsidR="00DF2BBB" w:rsidRPr="00DF2BBB" w:rsidRDefault="00DF2BBB" w:rsidP="00995083">
      <w:pPr>
        <w:spacing w:before="105" w:after="105" w:line="240" w:lineRule="auto"/>
        <w:ind w:left="720"/>
        <w:textAlignment w:val="baseline"/>
        <w:rPr>
          <w:rFonts w:ascii="Times New Roman" w:eastAsia="Times New Roman" w:hAnsi="Times New Roman"/>
        </w:rPr>
      </w:pPr>
      <w:r w:rsidRPr="00DF2BBB">
        <w:rPr>
          <w:rFonts w:ascii="Cambria" w:eastAsia="Times New Roman" w:hAnsi="Cambria"/>
          <w:color w:val="0A1633"/>
          <w:sz w:val="26"/>
          <w:szCs w:val="26"/>
          <w:shd w:val="clear" w:color="auto" w:fill="FFFFFF"/>
        </w:rPr>
        <w:t>"</w:t>
      </w:r>
      <w:r w:rsidRPr="00DF2BBB">
        <w:rPr>
          <w:rFonts w:ascii="Cambria" w:eastAsia="Times New Roman" w:hAnsi="Cambria"/>
          <w:b/>
          <w:bCs/>
          <w:color w:val="0A1633"/>
          <w:sz w:val="26"/>
          <w:szCs w:val="26"/>
          <w:shd w:val="clear" w:color="auto" w:fill="FFFFFF"/>
        </w:rPr>
        <w:t>Cumulatively, the states and territories have budgeted to spend $319 billion on infrastructure between 2023 and 2026. That is 37 per cent up on the previous four years and about the same amount the federal government spent on dealing with the COVID-19 pandemic.</w:t>
      </w:r>
    </w:p>
    <w:p w:rsidR="00DF2BBB" w:rsidRPr="00DF2BBB" w:rsidRDefault="00DF2BBB" w:rsidP="00995083">
      <w:pPr>
        <w:spacing w:before="105" w:after="105" w:line="235" w:lineRule="auto"/>
        <w:ind w:left="720"/>
        <w:textAlignment w:val="baseline"/>
        <w:rPr>
          <w:rFonts w:ascii="Times New Roman" w:eastAsia="Times New Roman" w:hAnsi="Times New Roman"/>
        </w:rPr>
      </w:pPr>
      <w:r w:rsidRPr="00DF2BBB">
        <w:rPr>
          <w:rFonts w:ascii="Cambria" w:eastAsia="Times New Roman" w:hAnsi="Cambria"/>
          <w:b/>
          <w:bCs/>
          <w:color w:val="0A1633"/>
          <w:sz w:val="26"/>
          <w:szCs w:val="26"/>
          <w:shd w:val="clear" w:color="auto" w:fill="FFFFFF"/>
        </w:rPr>
        <w:t>S&amp;P said an element of the spending was being driven by elections, noting Victorians went to the polls late last year while NSW voters will cast their ballots next month.</w:t>
      </w:r>
    </w:p>
    <w:p w:rsidR="00DF2BBB" w:rsidRPr="00DF2BBB" w:rsidRDefault="00DF2BBB" w:rsidP="00FB7F7F">
      <w:pPr>
        <w:spacing w:before="105" w:after="105" w:line="235" w:lineRule="auto"/>
        <w:ind w:left="1260"/>
        <w:textAlignment w:val="baseline"/>
        <w:rPr>
          <w:rFonts w:ascii="Times New Roman" w:eastAsia="Times New Roman" w:hAnsi="Times New Roman"/>
        </w:rPr>
      </w:pPr>
      <w:r w:rsidRPr="00DF2BBB">
        <w:rPr>
          <w:rFonts w:ascii="Cambria" w:eastAsia="Times New Roman" w:hAnsi="Cambria"/>
          <w:color w:val="0A1633"/>
          <w:sz w:val="26"/>
          <w:szCs w:val="26"/>
          <w:shd w:val="clear" w:color="auto" w:fill="FFFFFF"/>
        </w:rPr>
        <w:t>“Infrastructure spending is politically attractive. Elected officials get to announce projects they say will bust congestion and shorten commuting times,” the agency said.</w:t>
      </w:r>
    </w:p>
    <w:p w:rsidR="00DF2BBB" w:rsidRPr="00DF2BBB" w:rsidRDefault="00DF2BBB" w:rsidP="00995083">
      <w:pPr>
        <w:spacing w:before="105" w:after="105" w:line="240" w:lineRule="auto"/>
        <w:ind w:left="720"/>
        <w:textAlignment w:val="baseline"/>
        <w:rPr>
          <w:rFonts w:ascii="Times New Roman" w:eastAsia="Times New Roman" w:hAnsi="Times New Roman"/>
        </w:rPr>
      </w:pPr>
      <w:r w:rsidRPr="00DF2BBB">
        <w:rPr>
          <w:rFonts w:ascii="Cambria" w:eastAsia="Times New Roman" w:hAnsi="Cambria"/>
          <w:b/>
          <w:bCs/>
          <w:color w:val="0A1633"/>
          <w:sz w:val="25"/>
          <w:szCs w:val="25"/>
          <w:shd w:val="clear" w:color="auto" w:fill="FFFFFF"/>
        </w:rPr>
        <w:t>Victoria and NSW are on track to hold about $220 billion in debt each by 2026. This year, Victoria is expected to hold about $170 billion in debt while NSW is forecast to hold about $160 billion."</w:t>
      </w:r>
    </w:p>
    <w:p w:rsidR="00DF2BBB" w:rsidRPr="00DF2BBB" w:rsidRDefault="00DF2BBB" w:rsidP="00DF2BBB">
      <w:pPr>
        <w:spacing w:after="0" w:line="240" w:lineRule="auto"/>
        <w:rPr>
          <w:rFonts w:eastAsia="Times New Roman" w:cs="Arial"/>
        </w:rPr>
      </w:pPr>
      <w:r w:rsidRPr="00DF2BBB">
        <w:rPr>
          <w:rFonts w:eastAsia="Times New Roman" w:cs="Arial"/>
        </w:rPr>
        <w:t>E</w:t>
      </w:r>
      <w:r w:rsidRPr="00DF2BBB">
        <w:rPr>
          <w:rFonts w:eastAsia="Times New Roman" w:cs="Arial"/>
          <w:color w:val="000000"/>
        </w:rPr>
        <w:t xml:space="preserve">xtracts from SMH </w:t>
      </w:r>
      <w:hyperlink r:id="rId137" w:history="1">
        <w:proofErr w:type="gramStart"/>
        <w:r w:rsidRPr="00DF2BBB">
          <w:rPr>
            <w:rFonts w:eastAsia="Times New Roman" w:cs="Arial"/>
            <w:b/>
            <w:bCs/>
            <w:color w:val="0000FF"/>
          </w:rPr>
          <w:t>What’s</w:t>
        </w:r>
        <w:proofErr w:type="gramEnd"/>
        <w:r w:rsidRPr="00DF2BBB">
          <w:rPr>
            <w:rFonts w:eastAsia="Times New Roman" w:cs="Arial"/>
            <w:b/>
            <w:bCs/>
            <w:color w:val="0000FF"/>
          </w:rPr>
          <w:t xml:space="preserve"> happened to Albanese’s infrastructure agenda?</w:t>
        </w:r>
      </w:hyperlink>
      <w:r w:rsidRPr="00DF2BBB">
        <w:rPr>
          <w:rFonts w:eastAsia="Times New Roman" w:cs="Arial"/>
          <w:color w:val="0A1633"/>
        </w:rPr>
        <w:t> </w:t>
      </w:r>
      <w:r w:rsidRPr="00DF2BBB">
        <w:rPr>
          <w:rFonts w:eastAsia="Times New Roman" w:cs="Arial"/>
          <w:color w:val="232323"/>
          <w:bdr w:val="none" w:sz="0" w:space="0" w:color="auto" w:frame="1"/>
        </w:rPr>
        <w:t>-</w:t>
      </w:r>
      <w:r w:rsidRPr="00DF2BBB">
        <w:rPr>
          <w:rFonts w:eastAsia="Times New Roman" w:cs="Arial"/>
          <w:b/>
          <w:bCs/>
          <w:color w:val="232323"/>
          <w:bdr w:val="none" w:sz="0" w:space="0" w:color="auto" w:frame="1"/>
        </w:rPr>
        <w:t> </w:t>
      </w:r>
      <w:r w:rsidRPr="00DF2BBB">
        <w:rPr>
          <w:rFonts w:eastAsia="Times New Roman" w:cs="Arial"/>
          <w:bdr w:val="none" w:sz="0" w:space="0" w:color="auto" w:frame="1"/>
        </w:rPr>
        <w:t xml:space="preserve">May 14, 2023 - evidence that both the Commonwealth and State Govts are finally </w:t>
      </w:r>
      <w:proofErr w:type="spellStart"/>
      <w:r w:rsidRPr="00DF2BBB">
        <w:rPr>
          <w:rFonts w:eastAsia="Times New Roman" w:cs="Arial"/>
          <w:bdr w:val="none" w:sz="0" w:space="0" w:color="auto" w:frame="1"/>
        </w:rPr>
        <w:t>realising</w:t>
      </w:r>
      <w:proofErr w:type="spellEnd"/>
      <w:r w:rsidRPr="00DF2BBB">
        <w:rPr>
          <w:rFonts w:eastAsia="Times New Roman" w:cs="Arial"/>
          <w:bdr w:val="none" w:sz="0" w:space="0" w:color="auto" w:frame="1"/>
        </w:rPr>
        <w:t xml:space="preserve"> that mega-transport infrastructure projects end up costing a </w:t>
      </w:r>
      <w:r w:rsidRPr="00DF2BBB">
        <w:rPr>
          <w:rFonts w:eastAsia="Times New Roman" w:cs="Arial"/>
          <w:i/>
          <w:iCs/>
          <w:bdr w:val="none" w:sz="0" w:space="0" w:color="auto" w:frame="1"/>
        </w:rPr>
        <w:t>LOT</w:t>
      </w:r>
      <w:r w:rsidRPr="00DF2BBB">
        <w:rPr>
          <w:rFonts w:eastAsia="Times New Roman" w:cs="Arial"/>
          <w:bdr w:val="none" w:sz="0" w:space="0" w:color="auto" w:frame="1"/>
        </w:rPr>
        <w:t xml:space="preserve"> more than initially forecast and take a </w:t>
      </w:r>
      <w:r w:rsidRPr="00DF2BBB">
        <w:rPr>
          <w:rFonts w:eastAsia="Times New Roman" w:cs="Arial"/>
          <w:i/>
          <w:iCs/>
          <w:bdr w:val="none" w:sz="0" w:space="0" w:color="auto" w:frame="1"/>
        </w:rPr>
        <w:t>LOT</w:t>
      </w:r>
      <w:r w:rsidRPr="00DF2BBB">
        <w:rPr>
          <w:rFonts w:eastAsia="Times New Roman" w:cs="Arial"/>
          <w:bdr w:val="none" w:sz="0" w:space="0" w:color="auto" w:frame="1"/>
        </w:rPr>
        <w:t xml:space="preserve"> longer to complete.  Alas, governments still know zilch about forecasting commuter/passenger patronage that are required to repay the massive construction and ongoing operating costs, if the project is to achieve a positive </w:t>
      </w:r>
      <w:hyperlink r:id="rId138" w:history="1">
        <w:r w:rsidRPr="00DF2BBB">
          <w:rPr>
            <w:rFonts w:eastAsia="Times New Roman" w:cs="Arial"/>
            <w:b/>
            <w:bCs/>
            <w:color w:val="0000FF"/>
          </w:rPr>
          <w:t>Net Present Value</w:t>
        </w:r>
      </w:hyperlink>
      <w:r w:rsidRPr="00DF2BBB">
        <w:rPr>
          <w:rFonts w:eastAsia="Times New Roman" w:cs="Arial"/>
          <w:bdr w:val="none" w:sz="0" w:space="0" w:color="auto" w:frame="1"/>
        </w:rPr>
        <w:t>:</w:t>
      </w:r>
    </w:p>
    <w:p w:rsidR="00995083" w:rsidRPr="00995083" w:rsidRDefault="00995083" w:rsidP="00DF2BBB">
      <w:pPr>
        <w:spacing w:after="45" w:line="240" w:lineRule="auto"/>
        <w:textAlignment w:val="baseline"/>
        <w:rPr>
          <w:rFonts w:eastAsia="Times New Roman" w:cs="Arial"/>
          <w:color w:val="0A1633"/>
          <w:sz w:val="6"/>
          <w:szCs w:val="6"/>
          <w:shd w:val="clear" w:color="auto" w:fill="FFFFFF"/>
        </w:rPr>
      </w:pPr>
    </w:p>
    <w:p w:rsidR="00DF2BBB" w:rsidRPr="00995083" w:rsidRDefault="00DF2BBB" w:rsidP="00995083">
      <w:pPr>
        <w:spacing w:after="45" w:line="240" w:lineRule="auto"/>
        <w:ind w:left="720"/>
        <w:textAlignment w:val="baseline"/>
        <w:rPr>
          <w:rFonts w:ascii="Cambria" w:eastAsia="Times New Roman" w:hAnsi="Cambria" w:cs="Arial"/>
        </w:rPr>
      </w:pPr>
      <w:r w:rsidRPr="00995083">
        <w:rPr>
          <w:rFonts w:ascii="Cambria" w:eastAsia="Times New Roman" w:hAnsi="Cambria" w:cs="Arial"/>
          <w:color w:val="0A1633"/>
          <w:sz w:val="26"/>
          <w:szCs w:val="26"/>
          <w:shd w:val="clear" w:color="auto" w:fill="FFFFFF"/>
        </w:rPr>
        <w:t>"Victorian Premier Daniel Andrews has delayed </w:t>
      </w:r>
      <w:hyperlink r:id="rId139" w:history="1">
        <w:r w:rsidRPr="00995083">
          <w:rPr>
            <w:rFonts w:ascii="Cambria" w:eastAsia="Times New Roman" w:hAnsi="Cambria" w:cs="Arial"/>
            <w:b/>
            <w:bCs/>
            <w:color w:val="096DD2"/>
            <w:sz w:val="26"/>
            <w:szCs w:val="26"/>
            <w:bdr w:val="none" w:sz="0" w:space="0" w:color="auto" w:frame="1"/>
            <w:shd w:val="clear" w:color="auto" w:fill="FFFFFF"/>
          </w:rPr>
          <w:t>two of his state’s most high-profile transport projects</w:t>
        </w:r>
      </w:hyperlink>
      <w:r w:rsidRPr="00995083">
        <w:rPr>
          <w:rFonts w:ascii="Cambria" w:eastAsia="Times New Roman" w:hAnsi="Cambria" w:cs="Arial"/>
          <w:color w:val="0A1633"/>
          <w:sz w:val="26"/>
          <w:szCs w:val="26"/>
          <w:shd w:val="clear" w:color="auto" w:fill="FFFFFF"/>
        </w:rPr>
        <w:t xml:space="preserve"> – Melbourne Airport Rail and Geelong Fast Rail – while the NSW </w:t>
      </w:r>
      <w:r w:rsidRPr="00995083">
        <w:rPr>
          <w:rFonts w:ascii="Cambria" w:eastAsia="Times New Roman" w:hAnsi="Cambria" w:cs="Arial"/>
          <w:color w:val="0A1633"/>
          <w:sz w:val="26"/>
          <w:szCs w:val="26"/>
          <w:shd w:val="clear" w:color="auto" w:fill="FFFFFF"/>
        </w:rPr>
        <w:lastRenderedPageBreak/>
        <w:t>government last year mothballed several big projects including the </w:t>
      </w:r>
      <w:hyperlink r:id="rId140" w:history="1">
        <w:r w:rsidRPr="00995083">
          <w:rPr>
            <w:rFonts w:ascii="Cambria" w:eastAsia="Times New Roman" w:hAnsi="Cambria" w:cs="Arial"/>
            <w:b/>
            <w:bCs/>
            <w:color w:val="096DD2"/>
            <w:sz w:val="26"/>
            <w:szCs w:val="26"/>
            <w:bdr w:val="none" w:sz="0" w:space="0" w:color="auto" w:frame="1"/>
            <w:shd w:val="clear" w:color="auto" w:fill="FFFFFF"/>
          </w:rPr>
          <w:t>Beaches Link and the</w:t>
        </w:r>
        <w:r w:rsidR="00995083">
          <w:rPr>
            <w:rFonts w:ascii="Cambria" w:eastAsia="Times New Roman" w:hAnsi="Cambria" w:cs="Arial"/>
            <w:b/>
            <w:bCs/>
            <w:color w:val="096DD2"/>
            <w:sz w:val="26"/>
            <w:szCs w:val="26"/>
            <w:bdr w:val="none" w:sz="0" w:space="0" w:color="auto" w:frame="1"/>
            <w:shd w:val="clear" w:color="auto" w:fill="FFFFFF"/>
          </w:rPr>
          <w:t> </w:t>
        </w:r>
        <w:r w:rsidRPr="00995083">
          <w:rPr>
            <w:rFonts w:ascii="Cambria" w:eastAsia="Times New Roman" w:hAnsi="Cambria" w:cs="Arial"/>
            <w:b/>
            <w:bCs/>
            <w:color w:val="096DD2"/>
            <w:sz w:val="26"/>
            <w:szCs w:val="26"/>
            <w:bdr w:val="none" w:sz="0" w:space="0" w:color="auto" w:frame="1"/>
            <w:shd w:val="clear" w:color="auto" w:fill="FFFFFF"/>
          </w:rPr>
          <w:t>second stage of the Parramatta light rail</w:t>
        </w:r>
      </w:hyperlink>
      <w:r w:rsidRPr="00995083">
        <w:rPr>
          <w:rFonts w:ascii="Cambria" w:eastAsia="Times New Roman" w:hAnsi="Cambria" w:cs="Arial"/>
          <w:color w:val="0A1633"/>
          <w:sz w:val="26"/>
          <w:szCs w:val="26"/>
          <w:shd w:val="clear" w:color="auto" w:fill="FFFFFF"/>
        </w:rPr>
        <w:t>.</w:t>
      </w:r>
    </w:p>
    <w:p w:rsidR="00DF2BBB" w:rsidRPr="00995083" w:rsidRDefault="00DF2BBB" w:rsidP="00995083">
      <w:pPr>
        <w:spacing w:before="45" w:after="45" w:line="240" w:lineRule="auto"/>
        <w:ind w:left="720"/>
        <w:textAlignment w:val="baseline"/>
        <w:rPr>
          <w:rFonts w:ascii="Cambria" w:eastAsia="Times New Roman" w:hAnsi="Cambria"/>
        </w:rPr>
      </w:pPr>
      <w:r w:rsidRPr="00995083">
        <w:rPr>
          <w:rFonts w:ascii="Cambria" w:eastAsia="Times New Roman" w:hAnsi="Cambria"/>
          <w:color w:val="0A1633"/>
          <w:sz w:val="26"/>
          <w:szCs w:val="26"/>
          <w:shd w:val="clear" w:color="auto" w:fill="FFFFFF"/>
        </w:rPr>
        <w:t>The uncertainty sparked federal Infrastructure Minister, Catherine King, to this month order a </w:t>
      </w:r>
      <w:hyperlink r:id="rId141" w:history="1">
        <w:r w:rsidRPr="00995083">
          <w:rPr>
            <w:rFonts w:ascii="Cambria" w:eastAsia="Times New Roman" w:hAnsi="Cambria"/>
            <w:b/>
            <w:bCs/>
            <w:color w:val="096DD2"/>
            <w:sz w:val="26"/>
            <w:szCs w:val="26"/>
            <w:bdr w:val="none" w:sz="0" w:space="0" w:color="auto" w:frame="1"/>
            <w:shd w:val="clear" w:color="auto" w:fill="FFFFFF"/>
          </w:rPr>
          <w:t>snap 90-day review of $120 billion worth of projects over the next 10 years</w:t>
        </w:r>
      </w:hyperlink>
      <w:r w:rsidRPr="00995083">
        <w:rPr>
          <w:rFonts w:ascii="Cambria" w:eastAsia="Times New Roman" w:hAnsi="Cambria"/>
          <w:color w:val="0A1633"/>
          <w:sz w:val="26"/>
          <w:szCs w:val="26"/>
          <w:shd w:val="clear" w:color="auto" w:fill="FFFFFF"/>
        </w:rPr>
        <w:t>.</w:t>
      </w:r>
    </w:p>
    <w:p w:rsidR="00DF2BBB" w:rsidRPr="00DF2BBB" w:rsidRDefault="00DF2BBB" w:rsidP="00995083">
      <w:pPr>
        <w:spacing w:before="45" w:after="100" w:line="240" w:lineRule="auto"/>
        <w:ind w:left="720"/>
        <w:textAlignment w:val="baseline"/>
        <w:rPr>
          <w:rFonts w:eastAsia="Times New Roman" w:cs="Arial"/>
        </w:rPr>
      </w:pPr>
      <w:r w:rsidRPr="00995083">
        <w:rPr>
          <w:rFonts w:ascii="Cambria" w:eastAsia="Times New Roman" w:hAnsi="Cambria" w:cs="Arial"/>
          <w:color w:val="0A1633"/>
          <w:sz w:val="26"/>
          <w:szCs w:val="26"/>
          <w:shd w:val="clear" w:color="auto" w:fill="FFFFFF"/>
        </w:rPr>
        <w:t xml:space="preserve">She promised the $120 billion would be kept on a rolling 10-year basis, </w:t>
      </w:r>
      <w:r w:rsidRPr="00995083">
        <w:rPr>
          <w:rFonts w:ascii="Cambria" w:eastAsia="Times New Roman" w:hAnsi="Cambria" w:cs="Arial"/>
          <w:b/>
          <w:bCs/>
          <w:color w:val="0A1633"/>
          <w:sz w:val="26"/>
          <w:szCs w:val="26"/>
          <w:shd w:val="clear" w:color="auto" w:fill="FFFFFF"/>
        </w:rPr>
        <w:t>but said each project would be assessed to determine whether it was “fit for purpose”.</w:t>
      </w:r>
    </w:p>
    <w:p w:rsidR="00DF2BBB" w:rsidRPr="00DF2BBB" w:rsidRDefault="00DF2BBB" w:rsidP="00DF2BBB">
      <w:pPr>
        <w:spacing w:after="0" w:line="240" w:lineRule="auto"/>
        <w:rPr>
          <w:rFonts w:eastAsia="Times New Roman" w:cs="Arial"/>
        </w:rPr>
      </w:pPr>
      <w:r w:rsidRPr="00DF2BBB">
        <w:rPr>
          <w:rFonts w:eastAsia="Times New Roman" w:cs="Arial"/>
          <w:color w:val="0A1633"/>
          <w:shd w:val="clear" w:color="auto" w:fill="FFFFFF"/>
        </w:rPr>
        <w:t>Grattan Institute seasoned/committed/capable Transport and Cities Director, Marion Terrill's below comments (</w:t>
      </w:r>
      <w:hyperlink r:id="rId142" w:history="1">
        <w:r w:rsidRPr="00DF2BBB">
          <w:rPr>
            <w:rFonts w:eastAsia="Times New Roman" w:cs="Arial"/>
            <w:b/>
            <w:bCs/>
            <w:color w:val="0000FF"/>
            <w:shd w:val="clear" w:color="auto" w:fill="FFFFFF"/>
          </w:rPr>
          <w:t>in the above SMH article - May 14, 2023</w:t>
        </w:r>
      </w:hyperlink>
      <w:r w:rsidRPr="00DF2BBB">
        <w:rPr>
          <w:rFonts w:eastAsia="Times New Roman" w:cs="Arial"/>
          <w:color w:val="0A1633"/>
          <w:shd w:val="clear" w:color="auto" w:fill="FFFFFF"/>
        </w:rPr>
        <w:t xml:space="preserve">) appear imprecise: </w:t>
      </w:r>
    </w:p>
    <w:p w:rsidR="00DF2BBB" w:rsidRPr="00DF2BBB" w:rsidRDefault="00DF2BBB" w:rsidP="00FB7F7F">
      <w:pPr>
        <w:spacing w:before="100" w:after="105" w:line="240" w:lineRule="auto"/>
        <w:ind w:left="720"/>
        <w:textAlignment w:val="baseline"/>
        <w:rPr>
          <w:rFonts w:ascii="Times New Roman" w:eastAsia="Times New Roman" w:hAnsi="Times New Roman"/>
        </w:rPr>
      </w:pPr>
      <w:r w:rsidRPr="00DF2BBB">
        <w:rPr>
          <w:rFonts w:ascii="Cambria" w:eastAsia="Times New Roman" w:hAnsi="Cambria"/>
          <w:color w:val="0A1633"/>
          <w:sz w:val="26"/>
          <w:szCs w:val="26"/>
          <w:shd w:val="clear" w:color="auto" w:fill="FFFFFF"/>
        </w:rPr>
        <w:t xml:space="preserve">“It’s quite common for politicians to make promises in the heat of an election campaign,” she says, adding that </w:t>
      </w:r>
      <w:r w:rsidRPr="00DF2BBB">
        <w:rPr>
          <w:rFonts w:ascii="Cambria" w:eastAsia="Times New Roman" w:hAnsi="Cambria"/>
          <w:b/>
          <w:bCs/>
          <w:color w:val="0A1633"/>
          <w:sz w:val="26"/>
          <w:szCs w:val="26"/>
          <w:shd w:val="clear" w:color="auto" w:fill="FFFFFF"/>
        </w:rPr>
        <w:t>there should be some kind of process that then assesses whether</w:t>
      </w:r>
      <w:r w:rsidR="00995083">
        <w:rPr>
          <w:rFonts w:ascii="Cambria" w:eastAsia="Times New Roman" w:hAnsi="Cambria"/>
          <w:b/>
          <w:bCs/>
          <w:color w:val="0A1633"/>
          <w:sz w:val="26"/>
          <w:szCs w:val="26"/>
          <w:shd w:val="clear" w:color="auto" w:fill="FFFFFF"/>
        </w:rPr>
        <w:t> </w:t>
      </w:r>
      <w:r w:rsidRPr="00DF2BBB">
        <w:rPr>
          <w:rFonts w:ascii="Cambria" w:eastAsia="Times New Roman" w:hAnsi="Cambria"/>
          <w:b/>
          <w:bCs/>
          <w:color w:val="0A1633"/>
          <w:sz w:val="26"/>
          <w:szCs w:val="26"/>
          <w:shd w:val="clear" w:color="auto" w:fill="FFFFFF"/>
        </w:rPr>
        <w:t>the projects are viable.</w:t>
      </w:r>
    </w:p>
    <w:p w:rsidR="00DF2BBB" w:rsidRPr="00995083" w:rsidRDefault="00DF2BBB" w:rsidP="00DF2BBB">
      <w:pPr>
        <w:spacing w:after="15" w:line="240" w:lineRule="auto"/>
        <w:rPr>
          <w:rFonts w:eastAsia="Times New Roman" w:cs="Arial"/>
        </w:rPr>
      </w:pPr>
      <w:r w:rsidRPr="00DF2BBB">
        <w:rPr>
          <w:rFonts w:ascii="Times New Roman" w:eastAsia="Times New Roman" w:hAnsi="Times New Roman"/>
          <w:color w:val="0A1633"/>
          <w:shd w:val="clear" w:color="auto" w:fill="FFFFFF"/>
        </w:rPr>
        <w:t>The "</w:t>
      </w:r>
      <w:r w:rsidRPr="00DF2BBB">
        <w:rPr>
          <w:rFonts w:ascii="Cambria" w:eastAsia="Times New Roman" w:hAnsi="Cambria"/>
          <w:b/>
          <w:bCs/>
          <w:color w:val="0A1633"/>
          <w:sz w:val="26"/>
          <w:szCs w:val="26"/>
          <w:shd w:val="clear" w:color="auto" w:fill="FFFFFF"/>
        </w:rPr>
        <w:t>...kind of process...</w:t>
      </w:r>
      <w:r w:rsidRPr="00DF2BBB">
        <w:rPr>
          <w:rFonts w:ascii="Times New Roman" w:eastAsia="Times New Roman" w:hAnsi="Times New Roman"/>
          <w:color w:val="0A1633"/>
          <w:shd w:val="clear" w:color="auto" w:fill="FFFFFF"/>
        </w:rPr>
        <w:t xml:space="preserve">" is </w:t>
      </w:r>
      <w:hyperlink r:id="rId143" w:history="1">
        <w:r w:rsidRPr="00995083">
          <w:rPr>
            <w:rFonts w:eastAsia="Times New Roman" w:cs="Arial"/>
            <w:b/>
            <w:bCs/>
            <w:color w:val="0563C1"/>
          </w:rPr>
          <w:t>Infrastructure Australia</w:t>
        </w:r>
      </w:hyperlink>
      <w:r w:rsidRPr="00995083">
        <w:rPr>
          <w:rFonts w:eastAsia="Times New Roman" w:cs="Arial"/>
          <w:color w:val="0A1633"/>
          <w:shd w:val="clear" w:color="auto" w:fill="FFFFFF"/>
        </w:rPr>
        <w:t xml:space="preserve"> assisting the relevant State Govt prepare a </w:t>
      </w:r>
      <w:hyperlink r:id="rId144" w:history="1">
        <w:r w:rsidRPr="00995083">
          <w:rPr>
            <w:rFonts w:eastAsia="Times New Roman" w:cs="Arial"/>
            <w:b/>
            <w:bCs/>
            <w:color w:val="096DD2"/>
            <w:sz w:val="26"/>
            <w:szCs w:val="26"/>
          </w:rPr>
          <w:t>Conforming Cost-Benefit Analysis</w:t>
        </w:r>
      </w:hyperlink>
      <w:r w:rsidRPr="00995083">
        <w:rPr>
          <w:rFonts w:eastAsia="Times New Roman" w:cs="Arial"/>
          <w:b/>
          <w:bCs/>
          <w:sz w:val="26"/>
          <w:szCs w:val="26"/>
        </w:rPr>
        <w:t xml:space="preserve"> </w:t>
      </w:r>
      <w:r w:rsidRPr="00995083">
        <w:rPr>
          <w:rFonts w:eastAsia="Times New Roman" w:cs="Arial"/>
          <w:sz w:val="26"/>
          <w:szCs w:val="26"/>
        </w:rPr>
        <w:t xml:space="preserve">that includes a robust </w:t>
      </w:r>
      <w:hyperlink r:id="rId145" w:history="1">
        <w:r w:rsidRPr="00995083">
          <w:rPr>
            <w:rFonts w:eastAsia="Times New Roman" w:cs="Arial"/>
            <w:b/>
            <w:bCs/>
            <w:color w:val="0563C1"/>
            <w:shd w:val="clear" w:color="auto" w:fill="FFFFFF"/>
          </w:rPr>
          <w:t>Base Case Financial Model</w:t>
        </w:r>
      </w:hyperlink>
      <w:r w:rsidRPr="00995083">
        <w:rPr>
          <w:rFonts w:eastAsia="Times New Roman" w:cs="Arial"/>
          <w:b/>
          <w:bCs/>
          <w:shd w:val="clear" w:color="auto" w:fill="FFFFFF"/>
        </w:rPr>
        <w:t xml:space="preserve"> </w:t>
      </w:r>
      <w:r w:rsidRPr="00995083">
        <w:rPr>
          <w:rFonts w:eastAsia="Times New Roman" w:cs="Arial"/>
        </w:rPr>
        <w:t>that</w:t>
      </w:r>
      <w:r w:rsidRPr="00995083">
        <w:rPr>
          <w:rFonts w:eastAsia="Times New Roman" w:cs="Arial"/>
          <w:b/>
          <w:bCs/>
          <w:shd w:val="clear" w:color="auto" w:fill="FFFFFF"/>
        </w:rPr>
        <w:t xml:space="preserve"> </w:t>
      </w:r>
      <w:r w:rsidRPr="00995083">
        <w:rPr>
          <w:rFonts w:eastAsia="Times New Roman" w:cs="Arial"/>
          <w:sz w:val="26"/>
          <w:szCs w:val="26"/>
        </w:rPr>
        <w:t xml:space="preserve">is audited </w:t>
      </w:r>
      <w:hyperlink r:id="rId146" w:history="1">
        <w:r w:rsidRPr="00995083">
          <w:rPr>
            <w:rFonts w:eastAsia="Times New Roman" w:cs="Arial"/>
            <w:b/>
            <w:bCs/>
            <w:i/>
            <w:iCs/>
            <w:color w:val="0000FF"/>
            <w:sz w:val="26"/>
            <w:szCs w:val="26"/>
          </w:rPr>
          <w:t>at arm's length</w:t>
        </w:r>
      </w:hyperlink>
      <w:r w:rsidRPr="00995083">
        <w:rPr>
          <w:rFonts w:eastAsia="Times New Roman" w:cs="Arial"/>
          <w:b/>
          <w:bCs/>
          <w:sz w:val="26"/>
          <w:szCs w:val="26"/>
        </w:rPr>
        <w:t xml:space="preserve"> </w:t>
      </w:r>
      <w:r w:rsidRPr="00995083">
        <w:rPr>
          <w:rFonts w:eastAsia="Times New Roman" w:cs="Arial"/>
          <w:sz w:val="26"/>
          <w:szCs w:val="26"/>
        </w:rPr>
        <w:t xml:space="preserve">by a specialist, objective third party, </w:t>
      </w:r>
      <w:r w:rsidRPr="00995083">
        <w:rPr>
          <w:rFonts w:eastAsia="Times New Roman" w:cs="Arial"/>
          <w:i/>
          <w:iCs/>
          <w:color w:val="202124"/>
          <w:shd w:val="clear" w:color="auto" w:fill="FFFFFF"/>
        </w:rPr>
        <w:t>id </w:t>
      </w:r>
      <w:proofErr w:type="spellStart"/>
      <w:r w:rsidRPr="00995083">
        <w:rPr>
          <w:rFonts w:eastAsia="Times New Roman" w:cs="Arial"/>
          <w:i/>
          <w:iCs/>
          <w:color w:val="202124"/>
          <w:shd w:val="clear" w:color="auto" w:fill="FFFFFF"/>
        </w:rPr>
        <w:t>est</w:t>
      </w:r>
      <w:proofErr w:type="spellEnd"/>
      <w:r w:rsidRPr="00995083">
        <w:rPr>
          <w:rFonts w:eastAsia="Times New Roman" w:cs="Arial"/>
          <w:i/>
          <w:iCs/>
        </w:rPr>
        <w:t xml:space="preserve"> </w:t>
      </w:r>
      <w:r w:rsidRPr="00995083">
        <w:rPr>
          <w:rFonts w:eastAsia="Times New Roman" w:cs="Arial"/>
        </w:rPr>
        <w:t xml:space="preserve">the Commonwealth </w:t>
      </w:r>
      <w:hyperlink r:id="rId147" w:history="1">
        <w:r w:rsidRPr="00995083">
          <w:rPr>
            <w:rFonts w:eastAsia="Times New Roman" w:cs="Arial"/>
            <w:b/>
            <w:bCs/>
            <w:color w:val="0000FF"/>
          </w:rPr>
          <w:t>Productivity Commission</w:t>
        </w:r>
      </w:hyperlink>
      <w:r w:rsidRPr="00995083">
        <w:rPr>
          <w:rFonts w:eastAsia="Times New Roman" w:cs="Arial"/>
          <w:b/>
          <w:bCs/>
        </w:rPr>
        <w:t>,</w:t>
      </w:r>
      <w:r w:rsidRPr="00995083">
        <w:rPr>
          <w:rFonts w:eastAsia="Times New Roman" w:cs="Arial"/>
          <w:b/>
          <w:bCs/>
          <w:sz w:val="26"/>
          <w:szCs w:val="26"/>
        </w:rPr>
        <w:t xml:space="preserve"> </w:t>
      </w:r>
      <w:r w:rsidRPr="00995083">
        <w:rPr>
          <w:rFonts w:eastAsia="Times New Roman" w:cs="Arial"/>
          <w:sz w:val="26"/>
          <w:szCs w:val="26"/>
        </w:rPr>
        <w:t xml:space="preserve">that </w:t>
      </w:r>
      <w:r w:rsidRPr="00995083">
        <w:rPr>
          <w:rFonts w:eastAsia="Times New Roman" w:cs="Arial"/>
        </w:rPr>
        <w:t>can draw upon</w:t>
      </w:r>
      <w:r w:rsidRPr="00995083">
        <w:rPr>
          <w:rFonts w:eastAsia="Times New Roman" w:cs="Arial"/>
          <w:b/>
          <w:bCs/>
          <w:color w:val="800000"/>
        </w:rPr>
        <w:t xml:space="preserve"> </w:t>
      </w:r>
      <w:hyperlink r:id="rId148" w:history="1">
        <w:r w:rsidRPr="00995083">
          <w:rPr>
            <w:rFonts w:eastAsia="Times New Roman" w:cs="Arial"/>
            <w:b/>
            <w:bCs/>
            <w:color w:val="0000FF"/>
          </w:rPr>
          <w:t>Expert Determination by Accredited Tunnelling and Traffic Patronage Consultants</w:t>
        </w:r>
      </w:hyperlink>
      <w:r w:rsidRPr="00995083">
        <w:rPr>
          <w:rFonts w:eastAsia="Times New Roman" w:cs="Arial"/>
          <w:b/>
          <w:bCs/>
        </w:rPr>
        <w:t xml:space="preserve"> </w:t>
      </w:r>
      <w:r w:rsidRPr="00995083">
        <w:rPr>
          <w:rFonts w:eastAsia="Times New Roman" w:cs="Arial"/>
        </w:rPr>
        <w:t>to</w:t>
      </w:r>
      <w:r w:rsidRPr="00995083">
        <w:rPr>
          <w:rFonts w:eastAsia="Times New Roman" w:cs="Arial"/>
          <w:b/>
          <w:bCs/>
        </w:rPr>
        <w:t xml:space="preserve"> </w:t>
      </w:r>
      <w:r w:rsidRPr="00995083">
        <w:rPr>
          <w:rFonts w:eastAsia="Times New Roman" w:cs="Arial"/>
        </w:rPr>
        <w:t>opine upon each proposed infrastructure project's</w:t>
      </w:r>
      <w:r w:rsidRPr="00995083">
        <w:rPr>
          <w:rFonts w:eastAsia="Times New Roman" w:cs="Arial"/>
          <w:b/>
          <w:bCs/>
        </w:rPr>
        <w:t xml:space="preserve"> </w:t>
      </w:r>
      <w:hyperlink r:id="rId149" w:history="1">
        <w:r w:rsidRPr="00995083">
          <w:rPr>
            <w:rFonts w:eastAsia="Times New Roman" w:cs="Arial"/>
            <w:b/>
            <w:bCs/>
            <w:color w:val="0000FF"/>
          </w:rPr>
          <w:t>NPV</w:t>
        </w:r>
      </w:hyperlink>
      <w:r w:rsidRPr="00995083">
        <w:rPr>
          <w:rFonts w:eastAsia="Times New Roman" w:cs="Arial"/>
          <w:b/>
          <w:bCs/>
        </w:rPr>
        <w:t xml:space="preserve">, </w:t>
      </w:r>
      <w:hyperlink r:id="rId150" w:history="1">
        <w:r w:rsidRPr="00995083">
          <w:rPr>
            <w:rFonts w:eastAsia="Times New Roman" w:cs="Arial"/>
            <w:b/>
            <w:bCs/>
            <w:color w:val="096DD2"/>
          </w:rPr>
          <w:t>Internal Rate of Return</w:t>
        </w:r>
      </w:hyperlink>
      <w:r w:rsidRPr="00995083">
        <w:rPr>
          <w:rFonts w:eastAsia="Times New Roman" w:cs="Arial"/>
          <w:b/>
          <w:bCs/>
        </w:rPr>
        <w:t xml:space="preserve"> </w:t>
      </w:r>
      <w:r w:rsidRPr="00995083">
        <w:rPr>
          <w:rFonts w:eastAsia="Times New Roman" w:cs="Arial"/>
        </w:rPr>
        <w:t>and the forecast</w:t>
      </w:r>
      <w:r w:rsidRPr="00995083">
        <w:rPr>
          <w:rFonts w:eastAsia="Times New Roman" w:cs="Arial"/>
          <w:b/>
          <w:bCs/>
        </w:rPr>
        <w:t xml:space="preserve"> </w:t>
      </w:r>
      <w:hyperlink r:id="rId151" w:anchor=":~:text=Break-even point,-You need to&amp;text=This is the point where,and prepare your business plan." w:history="1">
        <w:r w:rsidRPr="00995083">
          <w:rPr>
            <w:rFonts w:eastAsia="Times New Roman" w:cs="Arial"/>
            <w:b/>
            <w:bCs/>
            <w:color w:val="0000FF"/>
          </w:rPr>
          <w:t>B</w:t>
        </w:r>
      </w:hyperlink>
      <w:hyperlink r:id="rId152" w:anchor=":~:text=Break-even point,-You need to&amp;text=This is the point where,and prepare your business plan." w:history="1">
        <w:r w:rsidRPr="00995083">
          <w:rPr>
            <w:rFonts w:eastAsia="Times New Roman" w:cs="Arial"/>
            <w:b/>
            <w:bCs/>
            <w:color w:val="0000FF"/>
          </w:rPr>
          <w:t>reak Even Point</w:t>
        </w:r>
      </w:hyperlink>
      <w:r w:rsidRPr="00995083">
        <w:rPr>
          <w:rFonts w:eastAsia="Times New Roman" w:cs="Arial"/>
          <w:b/>
          <w:bCs/>
        </w:rPr>
        <w:t xml:space="preserve"> </w:t>
      </w:r>
      <w:r w:rsidRPr="00995083">
        <w:rPr>
          <w:rFonts w:eastAsia="Times New Roman" w:cs="Arial"/>
        </w:rPr>
        <w:t>(when revenues received approximate costs incurred).</w:t>
      </w:r>
    </w:p>
    <w:p w:rsidR="00DF2BBB" w:rsidRPr="00DF2BBB" w:rsidRDefault="00DF2BBB" w:rsidP="00DF2BBB">
      <w:pPr>
        <w:spacing w:before="120" w:after="15" w:line="240" w:lineRule="auto"/>
        <w:rPr>
          <w:rFonts w:ascii="Times New Roman" w:eastAsia="Times New Roman" w:hAnsi="Times New Roman"/>
        </w:rPr>
      </w:pPr>
      <w:r w:rsidRPr="00DF2BBB">
        <w:rPr>
          <w:rFonts w:eastAsia="Times New Roman" w:cs="Arial"/>
        </w:rPr>
        <w:t xml:space="preserve">NSW Transport's philosophy for expending zillions of the </w:t>
      </w:r>
      <w:hyperlink r:id="rId153" w:history="1">
        <w:r w:rsidRPr="00DF2BBB">
          <w:rPr>
            <w:rFonts w:eastAsia="Times New Roman" w:cs="Arial"/>
            <w:b/>
            <w:bCs/>
            <w:i/>
            <w:iCs/>
            <w:color w:val="0000FF"/>
          </w:rPr>
          <w:t>Public Purse</w:t>
        </w:r>
      </w:hyperlink>
      <w:r w:rsidRPr="00DF2BBB">
        <w:rPr>
          <w:rFonts w:eastAsia="Times New Roman" w:cs="Arial"/>
        </w:rPr>
        <w:t xml:space="preserve"> under former Minister for Transport and Infrastructure, Andrew Constance, was </w:t>
      </w:r>
      <w:hyperlink r:id="rId154" w:history="1">
        <w:r w:rsidRPr="00DF2BBB">
          <w:rPr>
            <w:rFonts w:eastAsia="Times New Roman" w:cs="Arial"/>
            <w:b/>
            <w:bCs/>
            <w:i/>
            <w:iCs/>
            <w:color w:val="0000FF"/>
          </w:rPr>
          <w:t>build it and they will come</w:t>
        </w:r>
      </w:hyperlink>
      <w:r w:rsidRPr="00DF2BBB">
        <w:rPr>
          <w:rFonts w:eastAsia="Times New Roman" w:cs="Arial"/>
        </w:rPr>
        <w:t xml:space="preserve">, and </w:t>
      </w:r>
      <w:hyperlink r:id="rId155" w:history="1">
        <w:r w:rsidRPr="00DF2BBB">
          <w:rPr>
            <w:rFonts w:eastAsia="Times New Roman" w:cs="Arial"/>
            <w:b/>
            <w:bCs/>
            <w:i/>
            <w:iCs/>
            <w:color w:val="0000FF"/>
          </w:rPr>
          <w:t>just-turn-up-and-go</w:t>
        </w:r>
      </w:hyperlink>
      <w:r w:rsidRPr="00DF2BBB">
        <w:rPr>
          <w:rFonts w:eastAsia="Times New Roman" w:cs="Arial"/>
          <w:i/>
          <w:iCs/>
        </w:rPr>
        <w:t>.</w:t>
      </w:r>
      <w:r w:rsidRPr="00DF2BBB">
        <w:rPr>
          <w:rFonts w:eastAsia="Times New Roman" w:cs="Arial"/>
        </w:rPr>
        <w:t xml:space="preserve"> Don't worry about a </w:t>
      </w:r>
      <w:hyperlink r:id="rId156" w:history="1">
        <w:r w:rsidRPr="00DF2BBB">
          <w:rPr>
            <w:rFonts w:eastAsia="Times New Roman" w:cs="Arial"/>
            <w:b/>
            <w:bCs/>
            <w:color w:val="0000FF"/>
          </w:rPr>
          <w:t>Business Case</w:t>
        </w:r>
      </w:hyperlink>
      <w:r w:rsidRPr="00DF2BBB">
        <w:rPr>
          <w:rFonts w:eastAsia="Times New Roman" w:cs="Arial"/>
        </w:rPr>
        <w:t xml:space="preserve">, if there are votes in it, we'll build it.  When that idiocy began to come to the fore </w:t>
      </w:r>
      <w:hyperlink r:id="rId157" w:history="1">
        <w:r w:rsidRPr="00DF2BBB">
          <w:rPr>
            <w:rFonts w:eastAsia="Times New Roman" w:cs="Arial"/>
            <w:b/>
            <w:bCs/>
            <w:color w:val="0000FF"/>
          </w:rPr>
          <w:t>Andrew Constance abandoned his party in Sept 2021 to prey upon winning a Federal Seat.</w:t>
        </w:r>
      </w:hyperlink>
      <w:r w:rsidRPr="00DF2BBB">
        <w:rPr>
          <w:rFonts w:eastAsia="Times New Roman" w:cs="Arial"/>
          <w:b/>
          <w:bCs/>
        </w:rPr>
        <w:t xml:space="preserve">  </w:t>
      </w:r>
      <w:r w:rsidRPr="00DF2BBB">
        <w:rPr>
          <w:rFonts w:ascii="Times New Roman" w:eastAsia="Times New Roman" w:hAnsi="Times New Roman"/>
        </w:rPr>
        <w:t>T</w:t>
      </w:r>
      <w:r w:rsidRPr="00DF2BBB">
        <w:rPr>
          <w:rFonts w:eastAsia="Times New Roman" w:cs="Arial"/>
        </w:rPr>
        <w:t xml:space="preserve">he </w:t>
      </w:r>
      <w:hyperlink r:id="rId158" w:history="1">
        <w:r w:rsidRPr="00DF2BBB">
          <w:rPr>
            <w:rFonts w:eastAsia="Times New Roman" w:cs="Arial"/>
            <w:b/>
            <w:bCs/>
            <w:color w:val="0000FF"/>
          </w:rPr>
          <w:t>electoral division of the Federal seat of Gilmore</w:t>
        </w:r>
      </w:hyperlink>
      <w:r w:rsidRPr="00DF2BBB">
        <w:rPr>
          <w:rFonts w:eastAsia="Times New Roman" w:cs="Arial"/>
        </w:rPr>
        <w:t xml:space="preserve"> was abreast of Mr. Constance's economic-less, financial judgement and opted not to elect him.</w:t>
      </w:r>
    </w:p>
    <w:p w:rsidR="00DF2BBB" w:rsidRPr="00DF2BBB" w:rsidRDefault="00DF2BBB" w:rsidP="00DF2BBB">
      <w:pPr>
        <w:spacing w:before="120" w:after="0" w:line="240" w:lineRule="auto"/>
        <w:rPr>
          <w:rFonts w:eastAsia="Times New Roman" w:cs="Arial"/>
        </w:rPr>
      </w:pPr>
      <w:r w:rsidRPr="00FB7F7F">
        <w:rPr>
          <w:rFonts w:eastAsia="Times New Roman" w:cs="Arial"/>
          <w:b/>
          <w:bCs/>
          <w:color w:val="800000"/>
        </w:rPr>
        <w:t>Question/Request</w:t>
      </w:r>
      <w:r w:rsidRPr="00FB7F7F">
        <w:rPr>
          <w:rFonts w:eastAsia="Times New Roman" w:cs="Arial"/>
          <w:b/>
          <w:color w:val="800000"/>
        </w:rPr>
        <w:t>:</w:t>
      </w:r>
      <w:r w:rsidRPr="00FB7F7F">
        <w:rPr>
          <w:rFonts w:eastAsia="Times New Roman" w:cs="Arial"/>
          <w:b/>
          <w:color w:val="800000"/>
        </w:rPr>
        <w:br/>
      </w:r>
      <w:r w:rsidRPr="00DF2BBB">
        <w:rPr>
          <w:rFonts w:eastAsia="Times New Roman" w:cs="Arial"/>
        </w:rPr>
        <w:t xml:space="preserve">If you know someone with an understanding of </w:t>
      </w:r>
      <w:hyperlink r:id="rId159" w:history="1">
        <w:r w:rsidRPr="00DF2BBB">
          <w:rPr>
            <w:rFonts w:eastAsia="Times New Roman" w:cs="Arial"/>
            <w:b/>
            <w:bCs/>
            <w:color w:val="4472C4"/>
          </w:rPr>
          <w:t>Australia's Constitution</w:t>
        </w:r>
      </w:hyperlink>
      <w:r w:rsidRPr="00DF2BBB">
        <w:rPr>
          <w:rFonts w:eastAsia="Times New Roman" w:cs="Arial"/>
        </w:rPr>
        <w:t xml:space="preserve">, in particular the above listed four Sections in </w:t>
      </w:r>
      <w:hyperlink r:id="rId160" w:history="1">
        <w:r w:rsidRPr="00DF2BBB">
          <w:rPr>
            <w:rFonts w:eastAsia="Times New Roman" w:cs="Arial"/>
            <w:b/>
            <w:bCs/>
            <w:color w:val="0000FF"/>
          </w:rPr>
          <w:t>Annexure B</w:t>
        </w:r>
      </w:hyperlink>
      <w:r w:rsidRPr="00DF2BBB">
        <w:rPr>
          <w:rFonts w:eastAsia="Times New Roman" w:cs="Arial"/>
        </w:rPr>
        <w:t xml:space="preserve">, that would earnestly like a halt to the rampant waste of our six States' </w:t>
      </w:r>
      <w:hyperlink r:id="rId161" w:history="1">
        <w:r w:rsidRPr="00DF2BBB">
          <w:rPr>
            <w:rFonts w:eastAsia="Times New Roman" w:cs="Arial"/>
            <w:b/>
            <w:bCs/>
            <w:i/>
            <w:iCs/>
            <w:color w:val="0000FF"/>
          </w:rPr>
          <w:t>Public Purse</w:t>
        </w:r>
      </w:hyperlink>
      <w:r w:rsidRPr="00DF2BBB">
        <w:rPr>
          <w:rFonts w:eastAsia="Times New Roman" w:cs="Arial"/>
          <w:i/>
          <w:iCs/>
        </w:rPr>
        <w:t xml:space="preserve"> </w:t>
      </w:r>
      <w:r w:rsidRPr="00DF2BBB">
        <w:rPr>
          <w:rFonts w:eastAsia="Times New Roman" w:cs="Arial"/>
        </w:rPr>
        <w:t xml:space="preserve">on un-costed transport infrastructure projects too often prompted by </w:t>
      </w:r>
      <w:hyperlink r:id="rId162" w:history="1">
        <w:r w:rsidRPr="00DF2BBB">
          <w:rPr>
            <w:rFonts w:eastAsia="Times New Roman" w:cs="Arial"/>
            <w:b/>
            <w:bCs/>
            <w:i/>
            <w:iCs/>
            <w:color w:val="0000FF"/>
            <w:sz w:val="26"/>
            <w:szCs w:val="26"/>
          </w:rPr>
          <w:t>pork-barreling</w:t>
        </w:r>
      </w:hyperlink>
      <w:r w:rsidRPr="00DF2BBB">
        <w:rPr>
          <w:rFonts w:eastAsia="Times New Roman" w:cs="Arial"/>
          <w:sz w:val="26"/>
          <w:szCs w:val="26"/>
        </w:rPr>
        <w:t xml:space="preserve"> /</w:t>
      </w:r>
      <w:r w:rsidRPr="00DF2BBB">
        <w:rPr>
          <w:rFonts w:eastAsia="Times New Roman" w:cs="Arial"/>
          <w:color w:val="555555"/>
          <w:sz w:val="26"/>
          <w:szCs w:val="26"/>
        </w:rPr>
        <w:t xml:space="preserve"> </w:t>
      </w:r>
      <w:hyperlink r:id="rId163" w:history="1">
        <w:r w:rsidRPr="00DF2BBB">
          <w:rPr>
            <w:rFonts w:eastAsia="Times New Roman" w:cs="Arial"/>
            <w:b/>
            <w:bCs/>
            <w:color w:val="4472C4"/>
            <w:sz w:val="26"/>
            <w:szCs w:val="26"/>
          </w:rPr>
          <w:t>grey crime</w:t>
        </w:r>
      </w:hyperlink>
      <w:r w:rsidRPr="00DF2BBB">
        <w:rPr>
          <w:rFonts w:eastAsia="Times New Roman" w:cs="Arial"/>
          <w:color w:val="555555"/>
          <w:sz w:val="26"/>
          <w:szCs w:val="26"/>
        </w:rPr>
        <w:t xml:space="preserve"> </w:t>
      </w:r>
      <w:r w:rsidRPr="00DF2BBB">
        <w:rPr>
          <w:rFonts w:eastAsia="Times New Roman" w:cs="Arial"/>
        </w:rPr>
        <w:t xml:space="preserve">(chronicled in </w:t>
      </w:r>
      <w:hyperlink r:id="rId164" w:history="1">
        <w:r w:rsidRPr="00DF2BBB">
          <w:rPr>
            <w:rFonts w:eastAsia="Times New Roman" w:cs="Arial"/>
            <w:b/>
            <w:bCs/>
            <w:color w:val="4472C4"/>
          </w:rPr>
          <w:t>Annexure A</w:t>
        </w:r>
      </w:hyperlink>
      <w:r w:rsidRPr="00DF2BBB">
        <w:rPr>
          <w:rFonts w:eastAsia="Times New Roman" w:cs="Arial"/>
          <w:color w:val="4472C4"/>
        </w:rPr>
        <w:t>),</w:t>
      </w:r>
      <w:r w:rsidRPr="00DF2BBB">
        <w:rPr>
          <w:rFonts w:eastAsia="Times New Roman" w:cs="Arial"/>
        </w:rPr>
        <w:t xml:space="preserve"> would you pass on a DVD and/or USB stick, an A4 of this letter and the </w:t>
      </w:r>
      <w:bookmarkStart w:id="0" w:name="_GoBack"/>
      <w:bookmarkEnd w:id="0"/>
      <w:r w:rsidR="008C7303" w:rsidRPr="00DF2BBB">
        <w:rPr>
          <w:rFonts w:eastAsia="Times New Roman" w:cs="Arial"/>
        </w:rPr>
        <w:t xml:space="preserve">Instruction Page </w:t>
      </w:r>
      <w:r w:rsidRPr="00DF2BBB">
        <w:rPr>
          <w:rFonts w:eastAsia="Times New Roman" w:cs="Arial"/>
        </w:rPr>
        <w:t xml:space="preserve">to access this letter by DVD or USB Stick.  Would you ask him/her to opine on my belief that </w:t>
      </w:r>
      <w:hyperlink r:id="rId165" w:history="1">
        <w:r w:rsidRPr="00DF2BBB">
          <w:rPr>
            <w:rFonts w:eastAsia="Times New Roman" w:cs="Arial"/>
            <w:b/>
            <w:bCs/>
            <w:color w:val="0000FF"/>
          </w:rPr>
          <w:t>Four Sections of the Constitutions</w:t>
        </w:r>
      </w:hyperlink>
      <w:r w:rsidRPr="00DF2BBB">
        <w:rPr>
          <w:rFonts w:eastAsia="Times New Roman" w:cs="Arial"/>
          <w:b/>
          <w:bCs/>
        </w:rPr>
        <w:t xml:space="preserve"> </w:t>
      </w:r>
      <w:r w:rsidRPr="00DF2BBB">
        <w:rPr>
          <w:rFonts w:eastAsia="Times New Roman" w:cs="Arial"/>
          <w:sz w:val="26"/>
          <w:szCs w:val="26"/>
        </w:rPr>
        <w:t xml:space="preserve">(and perhaps other Sections) obligate the Commonwealth Govt. to legislate to enact tangible audit protocols, that involve the Commonwealth Productivity Commission being appointed </w:t>
      </w:r>
      <w:r w:rsidRPr="00DF2BBB">
        <w:rPr>
          <w:rFonts w:eastAsia="Times New Roman" w:cs="Arial"/>
          <w:i/>
          <w:iCs/>
          <w:sz w:val="26"/>
          <w:szCs w:val="26"/>
        </w:rPr>
        <w:t>The Gatekeeper</w:t>
      </w:r>
      <w:r w:rsidRPr="00DF2BBB">
        <w:rPr>
          <w:rFonts w:eastAsia="Times New Roman" w:cs="Arial"/>
          <w:sz w:val="26"/>
          <w:szCs w:val="26"/>
        </w:rPr>
        <w:t xml:space="preserve"> (explained herein), to ensure that our six States are not further wasteful of the</w:t>
      </w:r>
      <w:r w:rsidRPr="00DF2BBB">
        <w:rPr>
          <w:rFonts w:eastAsia="Times New Roman" w:cs="Arial"/>
          <w:b/>
          <w:bCs/>
          <w:sz w:val="26"/>
          <w:szCs w:val="26"/>
        </w:rPr>
        <w:t xml:space="preserve"> </w:t>
      </w:r>
      <w:hyperlink r:id="rId166" w:history="1">
        <w:r w:rsidRPr="00DF2BBB">
          <w:rPr>
            <w:rFonts w:eastAsia="Times New Roman" w:cs="Arial"/>
            <w:b/>
            <w:bCs/>
            <w:color w:val="0563C1"/>
          </w:rPr>
          <w:t xml:space="preserve">46% </w:t>
        </w:r>
        <w:r w:rsidRPr="00DF2BBB">
          <w:rPr>
            <w:rFonts w:eastAsia="Times New Roman" w:cs="Arial"/>
            <w:b/>
            <w:bCs/>
            <w:i/>
            <w:iCs/>
            <w:color w:val="0563C1"/>
          </w:rPr>
          <w:t>circa</w:t>
        </w:r>
        <w:r w:rsidRPr="00DF2BBB">
          <w:rPr>
            <w:rFonts w:eastAsia="Times New Roman" w:cs="Arial"/>
            <w:b/>
            <w:bCs/>
            <w:color w:val="0563C1"/>
          </w:rPr>
          <w:t xml:space="preserve"> of Australia’s six States annual revenue expenditure</w:t>
        </w:r>
      </w:hyperlink>
      <w:r w:rsidRPr="00DF2BBB">
        <w:rPr>
          <w:rFonts w:eastAsia="Times New Roman" w:cs="Arial"/>
          <w:b/>
          <w:bCs/>
        </w:rPr>
        <w:t xml:space="preserve"> </w:t>
      </w:r>
      <w:r w:rsidRPr="00DF2BBB">
        <w:rPr>
          <w:rFonts w:eastAsia="Times New Roman" w:cs="Arial"/>
          <w:sz w:val="26"/>
          <w:szCs w:val="26"/>
        </w:rPr>
        <w:t>from the Commonwealth Govt</w:t>
      </w:r>
      <w:r w:rsidRPr="00DF2BBB">
        <w:rPr>
          <w:rFonts w:eastAsia="Times New Roman" w:cs="Arial"/>
        </w:rPr>
        <w:t>?</w:t>
      </w:r>
    </w:p>
    <w:p w:rsidR="00DF2BBB" w:rsidRPr="00DF2BBB" w:rsidRDefault="00DF2BBB" w:rsidP="00DF2BBB">
      <w:pPr>
        <w:spacing w:before="165" w:after="0" w:line="240" w:lineRule="auto"/>
        <w:rPr>
          <w:rFonts w:ascii="Times New Roman" w:eastAsia="Times New Roman" w:hAnsi="Times New Roman"/>
        </w:rPr>
      </w:pPr>
      <w:r w:rsidRPr="00DF2BBB">
        <w:rPr>
          <w:rFonts w:eastAsia="Times New Roman" w:cs="Arial"/>
        </w:rPr>
        <w:t>Yours sincerely</w:t>
      </w:r>
    </w:p>
    <w:p w:rsidR="00DF2BBB" w:rsidRPr="00DF2BBB" w:rsidRDefault="00DF2BBB" w:rsidP="00DF2BBB">
      <w:pPr>
        <w:spacing w:after="0" w:line="240" w:lineRule="auto"/>
        <w:rPr>
          <w:rFonts w:ascii="Times New Roman" w:eastAsia="Times New Roman" w:hAnsi="Times New Roman"/>
        </w:rPr>
      </w:pPr>
      <w:r w:rsidRPr="00DF2BBB">
        <w:rPr>
          <w:rFonts w:eastAsia="Times New Roman" w:cs="Arial"/>
          <w:noProof/>
        </w:rPr>
        <w:drawing>
          <wp:inline distT="0" distB="0" distL="0" distR="0">
            <wp:extent cx="228600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286000" cy="1228725"/>
                    </a:xfrm>
                    <a:prstGeom prst="rect">
                      <a:avLst/>
                    </a:prstGeom>
                    <a:noFill/>
                    <a:ln>
                      <a:noFill/>
                    </a:ln>
                  </pic:spPr>
                </pic:pic>
              </a:graphicData>
            </a:graphic>
          </wp:inline>
        </w:drawing>
      </w:r>
    </w:p>
    <w:p w:rsidR="0067749D" w:rsidRDefault="00DF2BBB" w:rsidP="00FB7F7F">
      <w:pPr>
        <w:spacing w:after="120" w:line="240" w:lineRule="auto"/>
      </w:pPr>
      <w:r w:rsidRPr="00DF2BBB">
        <w:rPr>
          <w:rFonts w:eastAsia="Times New Roman" w:cs="Arial"/>
        </w:rPr>
        <w:t>Philip Johnston</w:t>
      </w:r>
    </w:p>
    <w:sectPr w:rsidR="0067749D" w:rsidSect="00EC3627">
      <w:headerReference w:type="default" r:id="rId16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39C" w:rsidRDefault="00A4339C" w:rsidP="00EC3627">
      <w:pPr>
        <w:spacing w:after="0" w:line="240" w:lineRule="auto"/>
      </w:pPr>
      <w:r>
        <w:separator/>
      </w:r>
    </w:p>
  </w:endnote>
  <w:endnote w:type="continuationSeparator" w:id="0">
    <w:p w:rsidR="00A4339C" w:rsidRDefault="00A4339C" w:rsidP="00EC3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Bahnschrift">
    <w:panose1 w:val="020B0502040204020203"/>
    <w:charset w:val="00"/>
    <w:family w:val="swiss"/>
    <w:pitch w:val="variable"/>
    <w:sig w:usb0="A00002C7" w:usb1="00000002"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39C" w:rsidRDefault="00A4339C" w:rsidP="00EC3627">
      <w:pPr>
        <w:spacing w:after="0" w:line="240" w:lineRule="auto"/>
      </w:pPr>
      <w:r>
        <w:separator/>
      </w:r>
    </w:p>
  </w:footnote>
  <w:footnote w:type="continuationSeparator" w:id="0">
    <w:p w:rsidR="00A4339C" w:rsidRDefault="00A4339C" w:rsidP="00EC36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617681"/>
      <w:docPartObj>
        <w:docPartGallery w:val="Page Numbers (Top of Page)"/>
        <w:docPartUnique/>
      </w:docPartObj>
    </w:sdtPr>
    <w:sdtEndPr>
      <w:rPr>
        <w:noProof/>
      </w:rPr>
    </w:sdtEndPr>
    <w:sdtContent>
      <w:p w:rsidR="00EC3627" w:rsidRDefault="00EC3627">
        <w:pPr>
          <w:pStyle w:val="Header"/>
          <w:jc w:val="center"/>
        </w:pPr>
        <w:r>
          <w:fldChar w:fldCharType="begin"/>
        </w:r>
        <w:r>
          <w:instrText xml:space="preserve"> PAGE   \* MERGEFORMAT </w:instrText>
        </w:r>
        <w:r>
          <w:fldChar w:fldCharType="separate"/>
        </w:r>
        <w:r w:rsidR="008C7303">
          <w:rPr>
            <w:noProof/>
          </w:rPr>
          <w:t>8</w:t>
        </w:r>
        <w:r>
          <w:rPr>
            <w:noProof/>
          </w:rPr>
          <w:fldChar w:fldCharType="end"/>
        </w:r>
      </w:p>
    </w:sdtContent>
  </w:sdt>
  <w:p w:rsidR="00EC3627" w:rsidRDefault="00EC36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B562E6"/>
    <w:multiLevelType w:val="multilevel"/>
    <w:tmpl w:val="9594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BB"/>
    <w:rsid w:val="0023493A"/>
    <w:rsid w:val="002C5AF2"/>
    <w:rsid w:val="004314DF"/>
    <w:rsid w:val="00516920"/>
    <w:rsid w:val="0067749D"/>
    <w:rsid w:val="00787A2E"/>
    <w:rsid w:val="008C7303"/>
    <w:rsid w:val="009079ED"/>
    <w:rsid w:val="00935CB4"/>
    <w:rsid w:val="00995083"/>
    <w:rsid w:val="00A4339C"/>
    <w:rsid w:val="00AF7B30"/>
    <w:rsid w:val="00DF2BBB"/>
    <w:rsid w:val="00EC3627"/>
    <w:rsid w:val="00F453B9"/>
    <w:rsid w:val="00FB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6BC86-9368-4B76-9A8C-BE335B80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F2BBB"/>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BBB"/>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DF2BBB"/>
    <w:pPr>
      <w:spacing w:before="100" w:beforeAutospacing="1" w:after="100" w:afterAutospacing="1" w:line="240" w:lineRule="auto"/>
    </w:pPr>
    <w:rPr>
      <w:rFonts w:ascii="Times New Roman" w:eastAsia="Times New Roman" w:hAnsi="Times New Roman"/>
    </w:rPr>
  </w:style>
  <w:style w:type="character" w:styleId="Hyperlink">
    <w:name w:val="Hyperlink"/>
    <w:basedOn w:val="DefaultParagraphFont"/>
    <w:uiPriority w:val="99"/>
    <w:semiHidden/>
    <w:unhideWhenUsed/>
    <w:rsid w:val="00DF2BBB"/>
  </w:style>
  <w:style w:type="paragraph" w:styleId="ListParagraph">
    <w:name w:val="List Paragraph"/>
    <w:basedOn w:val="Normal"/>
    <w:uiPriority w:val="34"/>
    <w:qFormat/>
    <w:rsid w:val="00DF2BBB"/>
    <w:pPr>
      <w:spacing w:before="100" w:beforeAutospacing="1" w:after="100" w:afterAutospacing="1" w:line="240" w:lineRule="auto"/>
    </w:pPr>
    <w:rPr>
      <w:rFonts w:ascii="Times New Roman" w:eastAsia="Times New Roman" w:hAnsi="Times New Roman"/>
    </w:rPr>
  </w:style>
  <w:style w:type="character" w:customStyle="1" w:styleId="ilfuvd">
    <w:name w:val="ilfuvd"/>
    <w:basedOn w:val="DefaultParagraphFont"/>
    <w:rsid w:val="00DF2BBB"/>
  </w:style>
  <w:style w:type="character" w:customStyle="1" w:styleId="hgkelc">
    <w:name w:val="hgkelc"/>
    <w:basedOn w:val="DefaultParagraphFont"/>
    <w:rsid w:val="00DF2BBB"/>
  </w:style>
  <w:style w:type="character" w:customStyle="1" w:styleId="Normal1">
    <w:name w:val="Normal1"/>
    <w:basedOn w:val="DefaultParagraphFont"/>
    <w:rsid w:val="00DF2BBB"/>
  </w:style>
  <w:style w:type="character" w:customStyle="1" w:styleId="2xeth">
    <w:name w:val="2xeth"/>
    <w:basedOn w:val="DefaultParagraphFont"/>
    <w:rsid w:val="00DF2BBB"/>
  </w:style>
  <w:style w:type="paragraph" w:styleId="Header">
    <w:name w:val="header"/>
    <w:basedOn w:val="Normal"/>
    <w:link w:val="HeaderChar"/>
    <w:uiPriority w:val="99"/>
    <w:unhideWhenUsed/>
    <w:rsid w:val="00EC3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627"/>
  </w:style>
  <w:style w:type="paragraph" w:styleId="Footer">
    <w:name w:val="footer"/>
    <w:basedOn w:val="Normal"/>
    <w:link w:val="FooterChar"/>
    <w:uiPriority w:val="99"/>
    <w:unhideWhenUsed/>
    <w:rsid w:val="00EC3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925231">
      <w:bodyDiv w:val="1"/>
      <w:marLeft w:val="0"/>
      <w:marRight w:val="0"/>
      <w:marTop w:val="0"/>
      <w:marBottom w:val="0"/>
      <w:divBdr>
        <w:top w:val="none" w:sz="0" w:space="0" w:color="auto"/>
        <w:left w:val="none" w:sz="0" w:space="0" w:color="auto"/>
        <w:bottom w:val="none" w:sz="0" w:space="0" w:color="auto"/>
        <w:right w:val="none" w:sz="0" w:space="0" w:color="auto"/>
      </w:divBdr>
      <w:divsChild>
        <w:div w:id="1844198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4948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5385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217915">
          <w:blockQuote w:val="1"/>
          <w:marLeft w:val="720"/>
          <w:marRight w:val="720"/>
          <w:marTop w:val="100"/>
          <w:marBottom w:val="100"/>
          <w:divBdr>
            <w:top w:val="none" w:sz="0" w:space="0" w:color="auto"/>
            <w:left w:val="none" w:sz="0" w:space="0" w:color="auto"/>
            <w:bottom w:val="none" w:sz="0" w:space="0" w:color="auto"/>
            <w:right w:val="none" w:sz="0" w:space="0" w:color="auto"/>
          </w:divBdr>
        </w:div>
        <w:div w:id="616915946">
          <w:marLeft w:val="0"/>
          <w:marRight w:val="0"/>
          <w:marTop w:val="0"/>
          <w:marBottom w:val="0"/>
          <w:divBdr>
            <w:top w:val="none" w:sz="0" w:space="0" w:color="auto"/>
            <w:left w:val="none" w:sz="0" w:space="0" w:color="auto"/>
            <w:bottom w:val="none" w:sz="0" w:space="0" w:color="auto"/>
            <w:right w:val="none" w:sz="0" w:space="0" w:color="auto"/>
          </w:divBdr>
        </w:div>
        <w:div w:id="797794091">
          <w:blockQuote w:val="1"/>
          <w:marLeft w:val="720"/>
          <w:marRight w:val="720"/>
          <w:marTop w:val="100"/>
          <w:marBottom w:val="100"/>
          <w:divBdr>
            <w:top w:val="none" w:sz="0" w:space="0" w:color="auto"/>
            <w:left w:val="none" w:sz="0" w:space="0" w:color="auto"/>
            <w:bottom w:val="none" w:sz="0" w:space="0" w:color="auto"/>
            <w:right w:val="none" w:sz="0" w:space="0" w:color="auto"/>
          </w:divBdr>
        </w:div>
        <w:div w:id="610211331">
          <w:blockQuote w:val="1"/>
          <w:marLeft w:val="720"/>
          <w:marRight w:val="720"/>
          <w:marTop w:val="100"/>
          <w:marBottom w:val="100"/>
          <w:divBdr>
            <w:top w:val="none" w:sz="0" w:space="0" w:color="auto"/>
            <w:left w:val="none" w:sz="0" w:space="0" w:color="auto"/>
            <w:bottom w:val="none" w:sz="0" w:space="0" w:color="auto"/>
            <w:right w:val="none" w:sz="0" w:space="0" w:color="auto"/>
          </w:divBdr>
        </w:div>
        <w:div w:id="61374417">
          <w:blockQuote w:val="1"/>
          <w:marLeft w:val="720"/>
          <w:marRight w:val="720"/>
          <w:marTop w:val="100"/>
          <w:marBottom w:val="100"/>
          <w:divBdr>
            <w:top w:val="none" w:sz="0" w:space="0" w:color="auto"/>
            <w:left w:val="none" w:sz="0" w:space="0" w:color="auto"/>
            <w:bottom w:val="none" w:sz="0" w:space="0" w:color="auto"/>
            <w:right w:val="none" w:sz="0" w:space="0" w:color="auto"/>
          </w:divBdr>
        </w:div>
        <w:div w:id="8323381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19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F:\Documents\My%20Web%20Sites\Muggaccinos\StateGovtRailInfrastructure\ProductivityComm\Chairperson\Letter-from_Productivity_Commission_22_Sept-23.jpg" TargetMode="External"/><Relationship Id="rId117" Type="http://schemas.openxmlformats.org/officeDocument/2006/relationships/hyperlink" Target="file:///F:\Documents\My%20Web%20Sites\Muggaccinos\StateGovtRailInfrastructure\Defined_Terms\At_arm's_length.htm" TargetMode="External"/><Relationship Id="rId21" Type="http://schemas.openxmlformats.org/officeDocument/2006/relationships/hyperlink" Target="file:///F:\Documents\My%20Web%20Sites\Muggaccinos\StateGovtRailInfrastructure\ProductivityComm\Chairperson\Letter_to_Chairperson_8-Aug-2023.htm" TargetMode="External"/><Relationship Id="rId42" Type="http://schemas.openxmlformats.org/officeDocument/2006/relationships/hyperlink" Target="file:///F:\Documents\My%20Web%20Sites\Muggaccinos\StateGovtRailInfrastructure\GrattanInstitute\&#8216;Grey_corruption&#8217;_cuts_our_living_standards.htm" TargetMode="External"/><Relationship Id="rId47" Type="http://schemas.openxmlformats.org/officeDocument/2006/relationships/hyperlink" Target="https://www.aph.gov.au/About_Parliament/Senate/Powers_practice_n_procedures/Constitution/Notes" TargetMode="External"/><Relationship Id="rId63" Type="http://schemas.openxmlformats.org/officeDocument/2006/relationships/hyperlink" Target="file:///F:\Documents\My%20Web%20Sites\Muggaccinos\StateGovtRailInfrastructure\Defined_Terms\Conforming_Cost-Benefit_Analysis.htm" TargetMode="External"/><Relationship Id="rId68" Type="http://schemas.openxmlformats.org/officeDocument/2006/relationships/hyperlink" Target="https://www.pc.gov.au/research/supporting/strengthening-evidence/08-chapter6.pdf" TargetMode="External"/><Relationship Id="rId84" Type="http://schemas.openxmlformats.org/officeDocument/2006/relationships/hyperlink" Target="https://muggaccinos.com/StateGovtRailInfrastructure/Defined_Terms/Conforming_Cost-Benefit_Analysis.htm" TargetMode="External"/><Relationship Id="rId89" Type="http://schemas.openxmlformats.org/officeDocument/2006/relationships/hyperlink" Target="file:///F:\Documents\My%20Web%20Sites\Muggaccinos\StateGovtRailInfrastructure\ProductivityComm\Chairperson\Letter-from_Productivity_Commission_22_Sept-23.jpg" TargetMode="External"/><Relationship Id="rId112" Type="http://schemas.openxmlformats.org/officeDocument/2006/relationships/hyperlink" Target="file:///F:\Documents\My%20Web%20Sites\Muggaccinos\StateGovtRailInfrastructure\GrattanInstitute\&#8216;Grey_corruption&#8217;_cuts_our_living_standards.htm" TargetMode="External"/><Relationship Id="rId133" Type="http://schemas.openxmlformats.org/officeDocument/2006/relationships/hyperlink" Target="https://www.audit.nsw.gov.au/sites/default/files/pdf-downloads/2016_Nov_Report__CBD_and_South_East_Light_Rail_Project_0.pdf" TargetMode="External"/><Relationship Id="rId138" Type="http://schemas.openxmlformats.org/officeDocument/2006/relationships/hyperlink" Target="https://www.investopedia.com/terms/n/npv.asp" TargetMode="External"/><Relationship Id="rId154" Type="http://schemas.openxmlformats.org/officeDocument/2006/relationships/hyperlink" Target="https://www.domain.com.au/news/build-it-and-they-will-come-eventually-20120203-1qxjo/" TargetMode="External"/><Relationship Id="rId159" Type="http://schemas.openxmlformats.org/officeDocument/2006/relationships/hyperlink" Target="https://www.aph.gov.au/constitution" TargetMode="External"/><Relationship Id="rId170" Type="http://schemas.openxmlformats.org/officeDocument/2006/relationships/theme" Target="theme/theme1.xml"/><Relationship Id="rId16" Type="http://schemas.openxmlformats.org/officeDocument/2006/relationships/hyperlink" Target="https://www.pc.gov.au/research/supporting/strengthening-evidence/08-chapter6.pdf" TargetMode="External"/><Relationship Id="rId107" Type="http://schemas.openxmlformats.org/officeDocument/2006/relationships/hyperlink" Target="https://www.aph.gov.au/About_Parliament/Senate/Powers_practice_n_procedures/Constitution/chapter4" TargetMode="External"/><Relationship Id="rId11" Type="http://schemas.openxmlformats.org/officeDocument/2006/relationships/hyperlink" Target="file:///F:\Documents\My%20Web%20Sites\Muggaccinos\StateGovtRailInfrastructure\Discussion_Paper.htm" TargetMode="External"/><Relationship Id="rId32" Type="http://schemas.openxmlformats.org/officeDocument/2006/relationships/hyperlink" Target="file:///F:\Documents\My%20Web%20Sites\Muggaccinos\StateGovtRailInfrastructure\Prime_Minister\Letter_to_Anthony_Albanese_20-Jan-2023.htm" TargetMode="External"/><Relationship Id="rId37" Type="http://schemas.openxmlformats.org/officeDocument/2006/relationships/hyperlink" Target="https://www.afr.com/politics/nsw-deficit-to-blow-out-to-2b-treasury-20230823-p5dyrx" TargetMode="External"/><Relationship Id="rId53" Type="http://schemas.openxmlformats.org/officeDocument/2006/relationships/hyperlink" Target="file:///F:\Documents\My%20Web%20Sites\Muggaccinos\StateGovtRailInfrastructure\CBA\Evaluating_major_infrastructure_projects_ProdComm.htm" TargetMode="External"/><Relationship Id="rId58" Type="http://schemas.openxmlformats.org/officeDocument/2006/relationships/hyperlink" Target="https://muggaccinos.com/StateGovtRailInfrastructure/ProductivityComm/CentreOfExcellence.jpg" TargetMode="External"/><Relationship Id="rId74" Type="http://schemas.openxmlformats.org/officeDocument/2006/relationships/hyperlink" Target="file:///F:\Documents\My%20Web%20Sites\Muggaccinos\StateGovtRailInfrastructure\ProductivityComm\Chairperson\Letter_to_Chairperson_8-Aug-2023.htm" TargetMode="External"/><Relationship Id="rId79" Type="http://schemas.openxmlformats.org/officeDocument/2006/relationships/hyperlink" Target="https://muggaccinos.com/StateGovtRailInfrastructure/Defined_Terms/Financial_Close.htm" TargetMode="External"/><Relationship Id="rId102" Type="http://schemas.openxmlformats.org/officeDocument/2006/relationships/hyperlink" Target="file:///F:\Documents\My%20Web%20Sites\Muggaccinos\StateGovtRailInfrastructure\Defined_Terms\Public_Purse.htm" TargetMode="External"/><Relationship Id="rId123" Type="http://schemas.openxmlformats.org/officeDocument/2006/relationships/hyperlink" Target="https://www.business.qld.gov.au/running-business/finance/essentials/break-even-profit" TargetMode="External"/><Relationship Id="rId128" Type="http://schemas.openxmlformats.org/officeDocument/2006/relationships/hyperlink" Target="file:///F:\Documents\My%20Web%20Sites\Muggaccinos\StateGovtRailInfrastructure\Defined_Terms\Pork\pork-barrelling.htm" TargetMode="External"/><Relationship Id="rId144" Type="http://schemas.openxmlformats.org/officeDocument/2006/relationships/hyperlink" Target="file:///F:\Documents\My%20Web%20Sites\Muggaccinos\StateGovtRailInfrastructure\Defined_Terms\Conforming_Cost-Benefit_Analysis.htm" TargetMode="External"/><Relationship Id="rId149" Type="http://schemas.openxmlformats.org/officeDocument/2006/relationships/hyperlink" Target="https://www.investopedia.com/terms/n/npv.asp" TargetMode="External"/><Relationship Id="rId5" Type="http://schemas.openxmlformats.org/officeDocument/2006/relationships/footnotes" Target="footnotes.xml"/><Relationship Id="rId90" Type="http://schemas.openxmlformats.org/officeDocument/2006/relationships/hyperlink" Target="file:///F:\Documents\My%20Web%20Sites\Muggaccinos\StateGovtRailInfrastructure\ProductivityComm\infrastructure-overview.pdf" TargetMode="External"/><Relationship Id="rId95" Type="http://schemas.openxmlformats.org/officeDocument/2006/relationships/hyperlink" Target="file:///F:\Documents\My%20Web%20Sites\Muggaccinos\StateGovtRailInfrastructure\CBA\sect_51,96,97,98.htm" TargetMode="External"/><Relationship Id="rId160" Type="http://schemas.openxmlformats.org/officeDocument/2006/relationships/hyperlink" Target="file:///F:\Documents\My%20Web%20Sites\Muggaccinos\StateGovtRailInfrastructure\Defined_Terms\Annexure_B.htm" TargetMode="External"/><Relationship Id="rId165" Type="http://schemas.openxmlformats.org/officeDocument/2006/relationships/hyperlink" Target="file:///F:\Documents\My%20Web%20Sites\Muggaccinos\StateGovtRailInfrastructure\Defined_Terms\Annexure_B.htm" TargetMode="External"/><Relationship Id="rId22" Type="http://schemas.openxmlformats.org/officeDocument/2006/relationships/hyperlink" Target="https://www.pc.gov.au/" TargetMode="External"/><Relationship Id="rId27" Type="http://schemas.openxmlformats.org/officeDocument/2006/relationships/hyperlink" Target="file:///F:\Documents\My%20Web%20Sites\Muggaccinos\StateGovtRailInfrastructure\ProductivityComm\Chairperson\Letter-from_Productivity_Commission_22_Sept-23.jpg" TargetMode="External"/><Relationship Id="rId43" Type="http://schemas.openxmlformats.org/officeDocument/2006/relationships/hyperlink" Target="file:///F:\Documents\My%20Web%20Sites\Muggaccinos\StateGovtRailInfrastructure\CBA\Annexure_A.htm" TargetMode="External"/><Relationship Id="rId48" Type="http://schemas.openxmlformats.org/officeDocument/2006/relationships/hyperlink" Target="https://www.aph.gov.au/About_Parliament/Senate/Powers_practice_n_procedures/Constitution/chapter4" TargetMode="External"/><Relationship Id="rId64" Type="http://schemas.openxmlformats.org/officeDocument/2006/relationships/hyperlink" Target="file:///F:\Documents\My%20Web%20Sites\Muggaccinos\StateGovtRailInfrastructure\ProductivityComm\SSRN-id1465226.pdf" TargetMode="External"/><Relationship Id="rId69" Type="http://schemas.openxmlformats.org/officeDocument/2006/relationships/hyperlink" Target="file:///F:\Documents\My%20Web%20Sites\Muggaccinos\StateGovtRailInfrastructure\Defined_Terms\Public_Purse.htm" TargetMode="External"/><Relationship Id="rId113" Type="http://schemas.openxmlformats.org/officeDocument/2006/relationships/hyperlink" Target="file:///F:\Documents\My%20Web%20Sites\Muggaccinos\StateGovtRailInfrastructure\Defined_Terms\Pork\WastefulRecklessMajorInfrastructureProjects.htm" TargetMode="External"/><Relationship Id="rId118" Type="http://schemas.openxmlformats.org/officeDocument/2006/relationships/hyperlink" Target="http://www.pc.gov.au/" TargetMode="External"/><Relationship Id="rId134" Type="http://schemas.openxmlformats.org/officeDocument/2006/relationships/hyperlink" Target="https://grattan.edu.au/report/the-rise-of-megaprojects-counting-the-costs/" TargetMode="External"/><Relationship Id="rId139" Type="http://schemas.openxmlformats.org/officeDocument/2006/relationships/hyperlink" Target="https://www.smh.com.au/link/follow-20170101-p5d1pp" TargetMode="External"/><Relationship Id="rId80" Type="http://schemas.openxmlformats.org/officeDocument/2006/relationships/hyperlink" Target="https://documents1.worldbank.org/curated/en/581361468740162733/pdf/multi-page.pdf" TargetMode="External"/><Relationship Id="rId85" Type="http://schemas.openxmlformats.org/officeDocument/2006/relationships/hyperlink" Target="https://muggaccinos.com/StateGovtRailInfrastructure/ProductivityComm/CentreOfExcellence.jpg" TargetMode="External"/><Relationship Id="rId150" Type="http://schemas.openxmlformats.org/officeDocument/2006/relationships/hyperlink" Target="file:///F:\Documents\My%20Web%20Sites\Muggaccinos\StateGovtRailInfrastructure\Defined_Terms\Internal_Rate_of_Return.htm" TargetMode="External"/><Relationship Id="rId155" Type="http://schemas.openxmlformats.org/officeDocument/2006/relationships/hyperlink" Target="https://www.facebook.com/TransportForNSW/posts/just-turn-up-and-gosydney-metro-means-new-air-conditioned-metro-trains-every-fou/769921959832452/" TargetMode="External"/><Relationship Id="rId12" Type="http://schemas.openxmlformats.org/officeDocument/2006/relationships/hyperlink" Target="file:///F:\Documents\My%20Web%20Sites\Muggaccinos\StateGovtRailInfrastructure\CBA\Annexure_A.htm" TargetMode="External"/><Relationship Id="rId17" Type="http://schemas.openxmlformats.org/officeDocument/2006/relationships/hyperlink" Target="http://www.pc.gov.au/" TargetMode="External"/><Relationship Id="rId33" Type="http://schemas.openxmlformats.org/officeDocument/2006/relationships/hyperlink" Target="file:///F:\Documents\My%20Web%20Sites\Muggaccinos\StateGovtRailInfrastructure\CommGovtFundingStates\Part_1.Overview.htm" TargetMode="External"/><Relationship Id="rId38" Type="http://schemas.openxmlformats.org/officeDocument/2006/relationships/hyperlink" Target="https://www.theage.com.au/politics/victoria/taxes-up-debt-rising-victoria-s-finances-are-teetering-above-an-abyss-20230522-p5dacg.html" TargetMode="External"/><Relationship Id="rId59" Type="http://schemas.openxmlformats.org/officeDocument/2006/relationships/hyperlink" Target="https://muggaccinos.com/StateGovtRailInfrastructure/ProductivityComm/CentreOfExcellence.jpg" TargetMode="External"/><Relationship Id="rId103" Type="http://schemas.openxmlformats.org/officeDocument/2006/relationships/hyperlink" Target="https://www.aph.gov.au/About_Parliament/Senate/Powers_practice_n_procedures/Constitution/chapter1/Part_V_-_Powers_of_the_Parliament" TargetMode="External"/><Relationship Id="rId108" Type="http://schemas.openxmlformats.org/officeDocument/2006/relationships/hyperlink" Target="https://parlinfo.aph.gov.au/parlInfo/search/display/display.w3p;db=CONSTITUTION;id=constitution/constitu/constitution98.doc;query=Id:%22constitution/constitu/constitution114.doc%22" TargetMode="External"/><Relationship Id="rId124" Type="http://schemas.openxmlformats.org/officeDocument/2006/relationships/hyperlink" Target="file:///F:\Documents\My%20Web%20Sites\Muggaccinos\StateGovtRailInfrastructure\Defined_Terms\Financial_Close.htm" TargetMode="External"/><Relationship Id="rId129" Type="http://schemas.openxmlformats.org/officeDocument/2006/relationships/hyperlink" Target="file:///F:\Documents\My%20Web%20Sites\Muggaccinos\StateGovtRailInfrastructure\GrattanInstitute\&#8216;Grey_corruption&#8217;_cuts_our_living_standards.htm" TargetMode="External"/><Relationship Id="rId54" Type="http://schemas.openxmlformats.org/officeDocument/2006/relationships/hyperlink" Target="https://www.pc.gov.au/about/people-structure/commissioners/alex-robson" TargetMode="External"/><Relationship Id="rId70" Type="http://schemas.openxmlformats.org/officeDocument/2006/relationships/hyperlink" Target="file:///F:\Documents\My%20Web%20Sites\Muggaccinos\StateGovtRailInfrastructure\Defined_Terms\Conforming_Cost-Benefit_Analysis.htm" TargetMode="External"/><Relationship Id="rId75" Type="http://schemas.openxmlformats.org/officeDocument/2006/relationships/hyperlink" Target="file:///F:\Documents\My%20Web%20Sites\Muggaccinos\StateGovtRailInfrastructure\Discussion_Paper.htm" TargetMode="External"/><Relationship Id="rId91" Type="http://schemas.openxmlformats.org/officeDocument/2006/relationships/hyperlink" Target="file:///F:\Documents\My%20Web%20Sites\Muggaccinos\StateGovtRailInfrastructure\ProductivityComm\sub087-infrastructure.pdf" TargetMode="External"/><Relationship Id="rId96" Type="http://schemas.openxmlformats.org/officeDocument/2006/relationships/hyperlink" Target="http://www8.austlii.edu.au/cgi-bin/viewdoc/au/legis/cth/consol_act/coaca430/s98.html" TargetMode="External"/><Relationship Id="rId140" Type="http://schemas.openxmlformats.org/officeDocument/2006/relationships/hyperlink" Target="https://www.smh.com.au/link/follow-20170101-p5app7" TargetMode="External"/><Relationship Id="rId145" Type="http://schemas.openxmlformats.org/officeDocument/2006/relationships/hyperlink" Target="file:///F:\Documents\My%20Web%20Sites\Muggaccinos\StateGovtRailInfrastructure\Comms\..Defined_Terms\base_case_financial_model.htm" TargetMode="External"/><Relationship Id="rId161" Type="http://schemas.openxmlformats.org/officeDocument/2006/relationships/hyperlink" Target="file:///F:\Documents\My%20Web%20Sites\Muggaccinos\StateGovtRailInfrastructure\Defined_Terms\Public_Purse.htm" TargetMode="External"/><Relationship Id="rId166" Type="http://schemas.openxmlformats.org/officeDocument/2006/relationships/hyperlink" Target="file:///F:\Documents\My%20Web%20Sites\Muggaccinos\StateGovtRailInfrastructure\CommGovtFundingStates\Part_1.Overview.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F:\Documents\My%20Web%20Sites\Muggaccinos\StateGovtRailInfrastructure\CBA\Evaluating_major_infrastructure_projects_ProdComm.htm" TargetMode="External"/><Relationship Id="rId23" Type="http://schemas.openxmlformats.org/officeDocument/2006/relationships/hyperlink" Target="file:///F:\Documents\My%20Web%20Sites\Muggaccinos\StateGovtRailInfrastructure\Defined_Terms\Conforming_Cost-Benefit_Analysis.htm" TargetMode="External"/><Relationship Id="rId28" Type="http://schemas.openxmlformats.org/officeDocument/2006/relationships/hyperlink" Target="file:///F:\Documents\My%20Web%20Sites\Muggaccinos\StateGovtRailInfrastructure\CBA\Annexure_A.htm" TargetMode="External"/><Relationship Id="rId36" Type="http://schemas.openxmlformats.org/officeDocument/2006/relationships/hyperlink" Target="https://www.canberratimes.com.au/story/8412995/infrastructure-review-finds-billions-in-cost-pressures/" TargetMode="External"/><Relationship Id="rId49" Type="http://schemas.openxmlformats.org/officeDocument/2006/relationships/hyperlink" Target="https://www.aph.gov.au/About_Parliament/Senate/Powers_practice_n_procedures/Constitution/chapter4" TargetMode="External"/><Relationship Id="rId57" Type="http://schemas.openxmlformats.org/officeDocument/2006/relationships/hyperlink" Target="http://www.pc.gov.au/" TargetMode="External"/><Relationship Id="rId106" Type="http://schemas.openxmlformats.org/officeDocument/2006/relationships/hyperlink" Target="https://www.aph.gov.au/About_Parliament/Senate/Powers_practice_n_procedures/Constitution/chapter1/Part_V_-_Powers_of_the_Parliament" TargetMode="External"/><Relationship Id="rId114" Type="http://schemas.openxmlformats.org/officeDocument/2006/relationships/hyperlink" Target="file:///F:\Documents\My%20Web%20Sites\Muggaccinos\StateGovtRailInfrastructure\Defined_Terms\Pork\pork-barrelling.htm" TargetMode="External"/><Relationship Id="rId119" Type="http://schemas.openxmlformats.org/officeDocument/2006/relationships/hyperlink" Target="file:///F:\Documents\My%20Web%20Sites\Muggaccinos\StateGovtRailInfrastructure\Defined_Terms\Accredited_Tunnel&amp;PatronageConsultants.htm" TargetMode="External"/><Relationship Id="rId127" Type="http://schemas.openxmlformats.org/officeDocument/2006/relationships/hyperlink" Target="file:///F:\Documents\My%20Web%20Sites\Muggaccinos\StateGovtRailInfrastructure\Defined_Terms\Public_Purse.htm" TargetMode="External"/><Relationship Id="rId10" Type="http://schemas.openxmlformats.org/officeDocument/2006/relationships/hyperlink" Target="file:///F:\Documents\My%20Web%20Sites\Muggaccinos\StateGovtRailInfrastructure\Defined_Terms\Defined_Terms.htm" TargetMode="External"/><Relationship Id="rId31" Type="http://schemas.openxmlformats.org/officeDocument/2006/relationships/hyperlink" Target="file:///F:\Documents\My%20Web%20Sites\Muggaccinos\StateGovtRailInfrastructure\Prime_Minister\Letter_to_Anthony_Albanese_20-Jan-2023.htm" TargetMode="External"/><Relationship Id="rId44" Type="http://schemas.openxmlformats.org/officeDocument/2006/relationships/hyperlink" Target="http://muggaccinos.com/StateGovtRailInfrastructure/Writer/The_Writer_.htm" TargetMode="External"/><Relationship Id="rId52" Type="http://schemas.openxmlformats.org/officeDocument/2006/relationships/hyperlink" Target="https://www.aph.gov.au/About_Parliament/Senate/Powers_practice_n_procedures/Constitution/chapter4" TargetMode="External"/><Relationship Id="rId60" Type="http://schemas.openxmlformats.org/officeDocument/2006/relationships/hyperlink" Target="file:///F:\Documents\My%20Web%20Sites\Muggaccinos\StateGovtRailInfrastructure\ProductivityComm\ProductivityCommission_08-chapter6.pdf" TargetMode="External"/><Relationship Id="rId65" Type="http://schemas.openxmlformats.org/officeDocument/2006/relationships/hyperlink" Target="file:///F:\Documents\My%20Web%20Sites\Muggaccinos\StateGovtRailInfrastructure\ProductivityComm\CentreOfExcellence.jpg" TargetMode="External"/><Relationship Id="rId73" Type="http://schemas.openxmlformats.org/officeDocument/2006/relationships/hyperlink" Target="http://muggaccinos.com/StateGovtRailInfrastructure/Writer/The_Writer_.htm" TargetMode="External"/><Relationship Id="rId78" Type="http://schemas.openxmlformats.org/officeDocument/2006/relationships/hyperlink" Target="http://www.pc.gov.au/" TargetMode="External"/><Relationship Id="rId81" Type="http://schemas.openxmlformats.org/officeDocument/2006/relationships/hyperlink" Target="file:///F:\Documents\My%20Web%20Sites\Muggaccinos\StateGovtRailInfrastructure\CBA\Evaluating_major_infrastructure_projects_ProdComm.htm" TargetMode="External"/><Relationship Id="rId86" Type="http://schemas.openxmlformats.org/officeDocument/2006/relationships/hyperlink" Target="file:///F:\Documents\My%20Web%20Sites\Muggaccinos\StateGovtRailInfrastructure\ProductivityComm\Chairperson\Letter-from_Productivity_Commission_22_Sept-23.jpg" TargetMode="External"/><Relationship Id="rId94" Type="http://schemas.openxmlformats.org/officeDocument/2006/relationships/hyperlink" Target="https://www.infrastructureaustralia.gov.au/" TargetMode="External"/><Relationship Id="rId99" Type="http://schemas.openxmlformats.org/officeDocument/2006/relationships/hyperlink" Target="file:///F:\Documents\My%20Web%20Sites\Muggaccinos\StateGovtRailInfrastructure\CBA\Annexure_A.htm" TargetMode="External"/><Relationship Id="rId101" Type="http://schemas.openxmlformats.org/officeDocument/2006/relationships/hyperlink" Target="http://www.pc.gov.au/" TargetMode="External"/><Relationship Id="rId122" Type="http://schemas.openxmlformats.org/officeDocument/2006/relationships/hyperlink" Target="https://www.business.qld.gov.au/running-business/finance/essentials/break-even-profit" TargetMode="External"/><Relationship Id="rId130" Type="http://schemas.openxmlformats.org/officeDocument/2006/relationships/hyperlink" Target="https://www.aph.gov.au/constitution" TargetMode="External"/><Relationship Id="rId135" Type="http://schemas.openxmlformats.org/officeDocument/2006/relationships/hyperlink" Target="https://muggaccinos.com/StateGovtRailInfrastructure/SMH_TheAge/state_debts_growing_faster_than_federal_as.htm" TargetMode="External"/><Relationship Id="rId143" Type="http://schemas.openxmlformats.org/officeDocument/2006/relationships/hyperlink" Target="https://www.infrastructureaustralia.gov.au/" TargetMode="External"/><Relationship Id="rId148" Type="http://schemas.openxmlformats.org/officeDocument/2006/relationships/hyperlink" Target="file:///F:\Documents\My%20Web%20Sites\Muggaccinos\StateGovtRailInfrastructure\Defined_Terms\Accredited_Tunnel&amp;PatronageConsultants.htm" TargetMode="External"/><Relationship Id="rId151" Type="http://schemas.openxmlformats.org/officeDocument/2006/relationships/hyperlink" Target="https://www.business.qld.gov.au/running-business/finance/essentials/break-even-profit" TargetMode="External"/><Relationship Id="rId156" Type="http://schemas.openxmlformats.org/officeDocument/2006/relationships/hyperlink" Target="file:///F:\Documents\My%20Web%20Sites\Muggaccinos\StateGovtRailInfrastructure\Defined_Terms\Business_Case.htm" TargetMode="External"/><Relationship Id="rId164" Type="http://schemas.openxmlformats.org/officeDocument/2006/relationships/hyperlink" Target="file:///F:\Documents\My%20Web%20Sites\Muggaccinos\StateGovtRailInfrastructure\CBA\Annexure_A.htm"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F:\Documents\My%20Web%20Sites\Muggaccinos\StateGovtRailInfrastructure\ProductivityComm\Chairperson\Letter-from_Productivity_Commission_22_Sept-23.jpg" TargetMode="External"/><Relationship Id="rId13" Type="http://schemas.openxmlformats.org/officeDocument/2006/relationships/hyperlink" Target="file:///F:\Documents\My%20Web%20Sites\Muggaccinos\StateGovtRailInfrastructure\Defined_Terms\Annexure_B.htm" TargetMode="External"/><Relationship Id="rId18" Type="http://schemas.openxmlformats.org/officeDocument/2006/relationships/hyperlink" Target="https://muggaccinos.com/StateGovtRailInfrastructure/ProductivityComm/CentreOfExcellence.jpg" TargetMode="External"/><Relationship Id="rId39" Type="http://schemas.openxmlformats.org/officeDocument/2006/relationships/hyperlink" Target="https://www.aph.gov.au/constitution" TargetMode="External"/><Relationship Id="rId109" Type="http://schemas.openxmlformats.org/officeDocument/2006/relationships/hyperlink" Target="file:///F:\Documents\My%20Web%20Sites\Muggaccinos\StateGovtRailInfrastructure\CBA\Annexure_A.htm" TargetMode="External"/><Relationship Id="rId34" Type="http://schemas.openxmlformats.org/officeDocument/2006/relationships/hyperlink" Target="https://www.canberratimes.com.au/story/8412995/infrastructure-review-finds-billions-in-cost-pressures/" TargetMode="External"/><Relationship Id="rId50" Type="http://schemas.openxmlformats.org/officeDocument/2006/relationships/hyperlink" Target="https://www.aph.gov.au/About_Parliament/Senate/Powers_practice_n_procedures/Constitution/chapter4" TargetMode="External"/><Relationship Id="rId55" Type="http://schemas.openxmlformats.org/officeDocument/2006/relationships/hyperlink" Target="https://www.pc.gov.au/research/supporting/strengthening-evidence/08-chapter6.pdf" TargetMode="External"/><Relationship Id="rId76" Type="http://schemas.openxmlformats.org/officeDocument/2006/relationships/hyperlink" Target="file:///F:\Documents\My%20Web%20Sites\Muggaccinos\StateGovtRailInfrastructure\Defined_Terms\Public_Purse.htm" TargetMode="External"/><Relationship Id="rId97" Type="http://schemas.openxmlformats.org/officeDocument/2006/relationships/hyperlink" Target="file:///F:\Documents\My%20Web%20Sites\Muggaccinos\StateGovtRailInfrastructure\CBA\sect_51,96,97,98.htm" TargetMode="External"/><Relationship Id="rId104" Type="http://schemas.openxmlformats.org/officeDocument/2006/relationships/hyperlink" Target="https://www.aph.gov.au/About_Parliament/Senate/Powers_practice_n_procedures/Constitution/chapter1/Part_V_-_Powers_of_the_Parliament" TargetMode="External"/><Relationship Id="rId120" Type="http://schemas.openxmlformats.org/officeDocument/2006/relationships/hyperlink" Target="https://www.investopedia.com/terms/n/npv.asp" TargetMode="External"/><Relationship Id="rId125" Type="http://schemas.openxmlformats.org/officeDocument/2006/relationships/hyperlink" Target="file:///F:\Documents\My%20Web%20Sites\Muggaccinos\StateGovtRailInfrastructure\Defined_Terms\Conforming_Cost-Benefit_Analysis.htm" TargetMode="External"/><Relationship Id="rId141" Type="http://schemas.openxmlformats.org/officeDocument/2006/relationships/hyperlink" Target="https://www.smh.com.au/link/follow-20170101-p5d7cu" TargetMode="External"/><Relationship Id="rId146" Type="http://schemas.openxmlformats.org/officeDocument/2006/relationships/hyperlink" Target="file:///F:\Documents\My%20Web%20Sites\Muggaccinos\StateGovtRailInfrastructure\Defined_Terms\At_arm's_length.htm" TargetMode="External"/><Relationship Id="rId167" Type="http://schemas.openxmlformats.org/officeDocument/2006/relationships/image" Target="media/image1.png"/><Relationship Id="rId7" Type="http://schemas.openxmlformats.org/officeDocument/2006/relationships/hyperlink" Target="file:///F:\Documents\My%20Web%20Sites\Muggaccinos\StateGovtRailInfrastructure\ProductivityComm\Chairperson\Letter_to_Chairperson_8-Aug-2023.htm" TargetMode="External"/><Relationship Id="rId71" Type="http://schemas.openxmlformats.org/officeDocument/2006/relationships/hyperlink" Target="file:///F:\Documents\My%20Web%20Sites\Muggaccinos\StateGovtRailInfrastructure\Defined_Terms\At_arm's_length.htm" TargetMode="External"/><Relationship Id="rId92" Type="http://schemas.openxmlformats.org/officeDocument/2006/relationships/hyperlink" Target="file:///F:\Documents\My%20Web%20Sites\Muggaccinos\StateGovtRailInfrastructure\Henry_Ergas\4,3__Enhancing_the_quality_and_management_of_investment_decisions.htm" TargetMode="External"/><Relationship Id="rId162" Type="http://schemas.openxmlformats.org/officeDocument/2006/relationships/hyperlink" Target="file:///F:\Documents\My%20Web%20Sites\Muggaccinos\StateGovtRailInfrastructure\Defined_Terms\Pork\pork-barrelling.htm" TargetMode="External"/><Relationship Id="rId2" Type="http://schemas.openxmlformats.org/officeDocument/2006/relationships/styles" Target="styles.xml"/><Relationship Id="rId29" Type="http://schemas.openxmlformats.org/officeDocument/2006/relationships/hyperlink" Target="file:///F:\Documents\My%20Web%20Sites\Muggaccinos\StateGovtRailInfrastructure\ProductivityComm\SSRN-id1465226.pdf" TargetMode="External"/><Relationship Id="rId24" Type="http://schemas.openxmlformats.org/officeDocument/2006/relationships/hyperlink" Target="file:///F:\Documents\My%20Web%20Sites\Muggaccinos\StateGovtRailInfrastructure\Writer\The_Writer_.htm" TargetMode="External"/><Relationship Id="rId40" Type="http://schemas.openxmlformats.org/officeDocument/2006/relationships/hyperlink" Target="file:///F:\Documents\My%20Web%20Sites\Muggaccinos\StateGovtRailInfrastructure\Defined_Terms\Public_Purse.htm" TargetMode="External"/><Relationship Id="rId45" Type="http://schemas.openxmlformats.org/officeDocument/2006/relationships/hyperlink" Target="file:///F:\Documents\My%20Web%20Sites\Muggaccinos\StateGovtRailInfrastructure\CommGovtFundingStates\Part_1.Overview.htm" TargetMode="External"/><Relationship Id="rId66" Type="http://schemas.openxmlformats.org/officeDocument/2006/relationships/hyperlink" Target="file:///F:\Documents\My%20Web%20Sites\Muggaccinos\StateGovtRailInfrastructure\ProductivityComm" TargetMode="External"/><Relationship Id="rId87" Type="http://schemas.openxmlformats.org/officeDocument/2006/relationships/hyperlink" Target="http://muggaccinos.com/StateGovtRailInfrastructure/Writer/The_Writer_.htm" TargetMode="External"/><Relationship Id="rId110" Type="http://schemas.openxmlformats.org/officeDocument/2006/relationships/hyperlink" Target="file:///F:\Documents\My%20Web%20Sites\Muggaccinos\StateGovtRailInfrastructure\ProductivityComm\CentreOfExcellence.jpg" TargetMode="External"/><Relationship Id="rId115" Type="http://schemas.openxmlformats.org/officeDocument/2006/relationships/hyperlink" Target="file:///F:\Documents\My%20Web%20Sites\Muggaccinos\StateGovtRailInfrastructure\Defined_Terms\Public_Purse.htm" TargetMode="External"/><Relationship Id="rId131" Type="http://schemas.openxmlformats.org/officeDocument/2006/relationships/hyperlink" Target="file:///F:\Documents\My%20Web%20Sites\Muggaccinos\StateGovtRailInfrastructure\SMH_TheAge\taxpayers_lose_out_when_governme.htm" TargetMode="External"/><Relationship Id="rId136" Type="http://schemas.openxmlformats.org/officeDocument/2006/relationships/hyperlink" Target="http://muggaccinos.com/StateGovtRailInfrastructure/CBA/Annexure_A.htm" TargetMode="External"/><Relationship Id="rId157" Type="http://schemas.openxmlformats.org/officeDocument/2006/relationships/hyperlink" Target="https://www.abc.net.au/news/2021-10-03/nsw-transport-minister-andrew-constance-quits-state-politics/100510476" TargetMode="External"/><Relationship Id="rId61" Type="http://schemas.openxmlformats.org/officeDocument/2006/relationships/hyperlink" Target="http://www.pc.gov.au/" TargetMode="External"/><Relationship Id="rId82" Type="http://schemas.openxmlformats.org/officeDocument/2006/relationships/hyperlink" Target="file:///F:\Documents\My%20Web%20Sites\Muggaccinos\StateGovtRailInfrastructure\ProductivityComm\Chairperson\Letter-from_Productivity_Commission_22_Sept-23.jpg" TargetMode="External"/><Relationship Id="rId152" Type="http://schemas.openxmlformats.org/officeDocument/2006/relationships/hyperlink" Target="https://www.business.qld.gov.au/running-business/finance/essentials/break-even-profit" TargetMode="External"/><Relationship Id="rId19" Type="http://schemas.openxmlformats.org/officeDocument/2006/relationships/hyperlink" Target="https://muggaccinos.com/StateGovtRailInfrastructure/ProductivityComm/CentreOfExcellence.jpg" TargetMode="External"/><Relationship Id="rId14" Type="http://schemas.openxmlformats.org/officeDocument/2006/relationships/hyperlink" Target="mailto:scribepj@bigpond.com" TargetMode="External"/><Relationship Id="rId30" Type="http://schemas.openxmlformats.org/officeDocument/2006/relationships/hyperlink" Target="https://muggaccinos.com/StateGovtRailInfrastructure/Defined_Terms/Conforming_Cost-Benefit_Analysis.htm" TargetMode="External"/><Relationship Id="rId35" Type="http://schemas.openxmlformats.org/officeDocument/2006/relationships/hyperlink" Target="https://www.canberratimes.com.au/story/8412995/infrastructure-review-finds-billions-in-cost-pressures/" TargetMode="External"/><Relationship Id="rId56" Type="http://schemas.openxmlformats.org/officeDocument/2006/relationships/hyperlink" Target="file:///F:\Documents\My%20Web%20Sites\Muggaccinos\StateGovtRailInfrastructure\ProductivityComm\SSRN-id1465226.pdf" TargetMode="External"/><Relationship Id="rId77" Type="http://schemas.openxmlformats.org/officeDocument/2006/relationships/hyperlink" Target="file:///F:\Documents\My%20Web%20Sites\Muggaccinos\StateGovtRailInfrastructure\Defined_Terms\Conforming_Cost-Benefit_Analysis.htm" TargetMode="External"/><Relationship Id="rId100" Type="http://schemas.openxmlformats.org/officeDocument/2006/relationships/hyperlink" Target="https://parlinfo.aph.gov.au/parlInfo/search/display/display.w3p;db=CONSTITUTION;id=constitution/constitu/constitution96.doc;query=Id:%22constitution/constitu/constitution114.doc%22" TargetMode="External"/><Relationship Id="rId105" Type="http://schemas.openxmlformats.org/officeDocument/2006/relationships/hyperlink" Target="https://www.aph.gov.au/About_Parliament/Senate/Powers_practice_n_procedures/Constitution/chapter1/Part_V_-_Powers_of_the_Parliament" TargetMode="External"/><Relationship Id="rId126" Type="http://schemas.openxmlformats.org/officeDocument/2006/relationships/hyperlink" Target="file:///F:\Documents\My%20Web%20Sites\Muggaccinos\StateGovtRailInfrastructure\Defined_Terms\At_arm's_length.htm" TargetMode="External"/><Relationship Id="rId147" Type="http://schemas.openxmlformats.org/officeDocument/2006/relationships/hyperlink" Target="http://www.pc.gov.au/" TargetMode="External"/><Relationship Id="rId168" Type="http://schemas.openxmlformats.org/officeDocument/2006/relationships/header" Target="header1.xml"/><Relationship Id="rId8" Type="http://schemas.openxmlformats.org/officeDocument/2006/relationships/hyperlink" Target="file:///F:\Documents\My%20Web%20Sites\Muggaccinos\StateGovtRailInfrastructure\Prime_Minister\Letter_to_Anthony_Albanese_20-Jan-2023.htm" TargetMode="External"/><Relationship Id="rId51" Type="http://schemas.openxmlformats.org/officeDocument/2006/relationships/hyperlink" Target="https://www.aph.gov.au/About_Parliament/Senate/Powers_practice_n_procedures/Constitution/chapter4" TargetMode="External"/><Relationship Id="rId72" Type="http://schemas.openxmlformats.org/officeDocument/2006/relationships/hyperlink" Target="file:///F:\Documents\My%20Web%20Sites\Muggaccinos\StateGovtRailInfrastructure\ProductivityComm\Chairperson\Letter-from_Productivity_Commission_22_Sept-23.jpg" TargetMode="External"/><Relationship Id="rId93" Type="http://schemas.openxmlformats.org/officeDocument/2006/relationships/hyperlink" Target="file:///F:\Documents\My%20Web%20Sites\Muggaccinos\StateGovtRailInfrastructure\Henry_Ergas\4,3__Enhancing_the_quality_and_management_of_investment_decisions.htm" TargetMode="External"/><Relationship Id="rId98" Type="http://schemas.openxmlformats.org/officeDocument/2006/relationships/hyperlink" Target="https://parlinfo.aph.gov.au/parlInfo/search/display/display.w3p;db=CONSTITUTION;id=constitution/constitu/constitution96.doc;query=Id:%22constitution/constitu/constitution114.doc%22" TargetMode="External"/><Relationship Id="rId121" Type="http://schemas.openxmlformats.org/officeDocument/2006/relationships/hyperlink" Target="file:///F:\Documents\My%20Web%20Sites\Muggaccinos\StateGovtRailInfrastructure\Defined_Terms\Internal_Rate_of_Return.htm" TargetMode="External"/><Relationship Id="rId142" Type="http://schemas.openxmlformats.org/officeDocument/2006/relationships/hyperlink" Target="file:///F:\Documents\My%20Web%20Sites\Muggaccinos\StateGovtRailInfrastructure\SMH_TheAge\whats-happened-to_Albanese_infrastructure.htm" TargetMode="External"/><Relationship Id="rId163" Type="http://schemas.openxmlformats.org/officeDocument/2006/relationships/hyperlink" Target="file:///F:\Documents\My%20Web%20Sites\Muggaccinos\StateGovtRailInfrastructure\GrattanInstitute\&#8216;Grey_corruption&#8217;_cuts_our_living_standards.htm" TargetMode="External"/><Relationship Id="rId3" Type="http://schemas.openxmlformats.org/officeDocument/2006/relationships/settings" Target="settings.xml"/><Relationship Id="rId25" Type="http://schemas.openxmlformats.org/officeDocument/2006/relationships/hyperlink" Target="file:///F:\Documents\My%20Web%20Sites\Muggaccinos\StateGovtRailInfrastructure\Discussion_Paper.htm" TargetMode="External"/><Relationship Id="rId46" Type="http://schemas.openxmlformats.org/officeDocument/2006/relationships/hyperlink" Target="https://www.aph.gov.au/About_Parliament/Senate/Powers_practice_n_procedures/Constitution/chapter1/Part_V_-_Powers_of_the_Parliament" TargetMode="External"/><Relationship Id="rId67" Type="http://schemas.openxmlformats.org/officeDocument/2006/relationships/hyperlink" Target="file:///F:\Documents\My%20Web%20Sites\Muggaccinos\StateGovtRailInfrastructure\ProductivityComm\CentreOfExcellence.jpg" TargetMode="External"/><Relationship Id="rId116" Type="http://schemas.openxmlformats.org/officeDocument/2006/relationships/hyperlink" Target="https://muggaccinos.com/StateGovtRailInfrastructure/Defined_Terms/Conforming_Cost-Benefit_Analysis.htm" TargetMode="External"/><Relationship Id="rId137" Type="http://schemas.openxmlformats.org/officeDocument/2006/relationships/hyperlink" Target="file:///F:\Documents\My%20Web%20Sites\Muggaccinos\StateGovtRailInfrastructure\SMH_TheAge\whats-happened-to_Albanese_infrastructure.htm" TargetMode="External"/><Relationship Id="rId158" Type="http://schemas.openxmlformats.org/officeDocument/2006/relationships/hyperlink" Target="https://www.aec.gov.au/profiles/nsw/gilmore.htm" TargetMode="External"/><Relationship Id="rId20" Type="http://schemas.openxmlformats.org/officeDocument/2006/relationships/hyperlink" Target="https://muggaccinos.com/StateGovtRailInfrastructure/Defined_Terms/Conforming_Cost-Benefit_Analysis.htm" TargetMode="External"/><Relationship Id="rId41" Type="http://schemas.openxmlformats.org/officeDocument/2006/relationships/hyperlink" Target="file:///F:\Documents\My%20Web%20Sites\Muggaccinos\StateGovtRailInfrastructure\Defined_Terms\Pork\pork-barrelling.htm" TargetMode="External"/><Relationship Id="rId62" Type="http://schemas.openxmlformats.org/officeDocument/2006/relationships/hyperlink" Target="https://www.pc.gov.au/research/supporting/strengthening-evidence/08-chapter6.pdf" TargetMode="External"/><Relationship Id="rId83" Type="http://schemas.openxmlformats.org/officeDocument/2006/relationships/hyperlink" Target="file:///F:\Documents\My%20Web%20Sites\Muggaccinos\StateGovtRailInfrastructure\ProductivityComm\SSRN-id1465226.pdf" TargetMode="External"/><Relationship Id="rId88" Type="http://schemas.openxmlformats.org/officeDocument/2006/relationships/hyperlink" Target="https://muggaccinos.com/StateGovtRailInfrastructure/Defined_Terms/Conforming_Cost-Benefit_Analysis.htm" TargetMode="External"/><Relationship Id="rId111" Type="http://schemas.openxmlformats.org/officeDocument/2006/relationships/hyperlink" Target="file:///F:\Documents\My%20Web%20Sites\Muggaccinos\StateGovtRailInfrastructure\Defined_Terms\Pork\pork-barrelling.htm" TargetMode="External"/><Relationship Id="rId132" Type="http://schemas.openxmlformats.org/officeDocument/2006/relationships/hyperlink" Target="https://grattan.edu.au/report/megabang-for-megabucks/" TargetMode="External"/><Relationship Id="rId153" Type="http://schemas.openxmlformats.org/officeDocument/2006/relationships/hyperlink" Target="file:///F:\Documents\My%20Web%20Sites\Muggaccinos\StateGovtRailInfrastructure\Defined_Terms\Public_Purs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7507</Words>
  <Characters>42796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dcterms:created xsi:type="dcterms:W3CDTF">2023-11-12T20:08:00Z</dcterms:created>
  <dcterms:modified xsi:type="dcterms:W3CDTF">2023-11-12T21:15:00Z</dcterms:modified>
</cp:coreProperties>
</file>