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42E" w:rsidRDefault="000B242E">
      <w:pPr>
        <w:pStyle w:val="BodyText"/>
        <w:rPr>
          <w:rFonts w:ascii="Times New Roman"/>
        </w:rPr>
      </w:pPr>
    </w:p>
    <w:p w:rsidR="000B242E" w:rsidRDefault="000B242E">
      <w:pPr>
        <w:pStyle w:val="BodyText"/>
        <w:rPr>
          <w:rFonts w:ascii="Times New Roman"/>
        </w:rPr>
      </w:pPr>
    </w:p>
    <w:p w:rsidR="000B242E" w:rsidRDefault="000B242E">
      <w:pPr>
        <w:pStyle w:val="BodyText"/>
        <w:rPr>
          <w:rFonts w:ascii="Times New Roman"/>
        </w:rPr>
      </w:pPr>
    </w:p>
    <w:p w:rsidR="000B242E" w:rsidRDefault="000B242E">
      <w:pPr>
        <w:pStyle w:val="BodyText"/>
        <w:rPr>
          <w:rFonts w:ascii="Times New Roman"/>
        </w:rPr>
      </w:pPr>
    </w:p>
    <w:p w:rsidR="000B242E" w:rsidRDefault="000B242E">
      <w:pPr>
        <w:pStyle w:val="BodyText"/>
        <w:rPr>
          <w:rFonts w:ascii="Times New Roman"/>
        </w:rPr>
      </w:pPr>
    </w:p>
    <w:p w:rsidR="000B242E" w:rsidRDefault="000B242E">
      <w:pPr>
        <w:pStyle w:val="BodyText"/>
        <w:spacing w:before="5"/>
        <w:rPr>
          <w:rFonts w:ascii="Times New Roman"/>
          <w:sz w:val="17"/>
        </w:rPr>
      </w:pPr>
    </w:p>
    <w:p w:rsidR="000B242E" w:rsidRDefault="007E73A1">
      <w:pPr>
        <w:pStyle w:val="Title"/>
      </w:pPr>
      <w:r>
        <w:rPr>
          <w:noProof/>
        </w:rPr>
        <w:drawing>
          <wp:anchor distT="0" distB="0" distL="0" distR="0" simplePos="0" relativeHeight="251663360" behindDoc="1" locked="0" layoutInCell="1" allowOverlap="1">
            <wp:simplePos x="0" y="0"/>
            <wp:positionH relativeFrom="page">
              <wp:posOffset>184826</wp:posOffset>
            </wp:positionH>
            <wp:positionV relativeFrom="page">
              <wp:posOffset>1988337</wp:posOffset>
            </wp:positionV>
            <wp:extent cx="8025319" cy="5422927"/>
            <wp:effectExtent l="0" t="0" r="0" b="635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035661" cy="542991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75914">
        <w:rPr>
          <w:w w:val="105"/>
        </w:rPr>
        <w:t>Megabang</w:t>
      </w:r>
      <w:proofErr w:type="spellEnd"/>
      <w:r w:rsidR="00D75914">
        <w:rPr>
          <w:spacing w:val="-18"/>
          <w:w w:val="105"/>
        </w:rPr>
        <w:t xml:space="preserve"> </w:t>
      </w:r>
      <w:r w:rsidR="00D75914">
        <w:rPr>
          <w:w w:val="105"/>
        </w:rPr>
        <w:t>for</w:t>
      </w:r>
      <w:r w:rsidR="00D75914">
        <w:rPr>
          <w:spacing w:val="-17"/>
          <w:w w:val="105"/>
        </w:rPr>
        <w:t xml:space="preserve"> </w:t>
      </w:r>
      <w:r w:rsidR="00D75914">
        <w:rPr>
          <w:spacing w:val="-2"/>
          <w:w w:val="105"/>
        </w:rPr>
        <w:t>megabucks</w:t>
      </w:r>
    </w:p>
    <w:p w:rsidR="000B242E" w:rsidRDefault="00D75914">
      <w:pPr>
        <w:spacing w:line="438" w:lineRule="exact"/>
        <w:ind w:left="122"/>
        <w:rPr>
          <w:rFonts w:ascii="Times New Roman"/>
          <w:sz w:val="39"/>
        </w:rPr>
      </w:pPr>
      <w:r>
        <w:rPr>
          <w:rFonts w:ascii="Times New Roman"/>
          <w:w w:val="105"/>
          <w:sz w:val="39"/>
        </w:rPr>
        <w:t>Driving</w:t>
      </w:r>
      <w:r>
        <w:rPr>
          <w:rFonts w:ascii="Times New Roman"/>
          <w:spacing w:val="7"/>
          <w:w w:val="105"/>
          <w:sz w:val="39"/>
        </w:rPr>
        <w:t xml:space="preserve"> </w:t>
      </w:r>
      <w:r>
        <w:rPr>
          <w:rFonts w:ascii="Times New Roman"/>
          <w:w w:val="105"/>
          <w:sz w:val="39"/>
        </w:rPr>
        <w:t>a</w:t>
      </w:r>
      <w:r>
        <w:rPr>
          <w:rFonts w:ascii="Times New Roman"/>
          <w:spacing w:val="7"/>
          <w:w w:val="105"/>
          <w:sz w:val="39"/>
        </w:rPr>
        <w:t xml:space="preserve"> </w:t>
      </w:r>
      <w:r>
        <w:rPr>
          <w:rFonts w:ascii="Times New Roman"/>
          <w:w w:val="105"/>
          <w:sz w:val="39"/>
        </w:rPr>
        <w:t>harder</w:t>
      </w:r>
      <w:r>
        <w:rPr>
          <w:rFonts w:ascii="Times New Roman"/>
          <w:spacing w:val="8"/>
          <w:w w:val="105"/>
          <w:sz w:val="39"/>
        </w:rPr>
        <w:t xml:space="preserve"> </w:t>
      </w:r>
      <w:r>
        <w:rPr>
          <w:rFonts w:ascii="Times New Roman"/>
          <w:w w:val="105"/>
          <w:sz w:val="39"/>
        </w:rPr>
        <w:t>bargain</w:t>
      </w:r>
      <w:r>
        <w:rPr>
          <w:rFonts w:ascii="Times New Roman"/>
          <w:spacing w:val="7"/>
          <w:w w:val="105"/>
          <w:sz w:val="39"/>
        </w:rPr>
        <w:t xml:space="preserve"> </w:t>
      </w:r>
      <w:r>
        <w:rPr>
          <w:rFonts w:ascii="Times New Roman"/>
          <w:w w:val="105"/>
          <w:sz w:val="39"/>
        </w:rPr>
        <w:t>on</w:t>
      </w:r>
      <w:r>
        <w:rPr>
          <w:rFonts w:ascii="Times New Roman"/>
          <w:spacing w:val="8"/>
          <w:w w:val="105"/>
          <w:sz w:val="39"/>
        </w:rPr>
        <w:t xml:space="preserve"> </w:t>
      </w:r>
      <w:r>
        <w:rPr>
          <w:rFonts w:ascii="Times New Roman"/>
          <w:spacing w:val="-2"/>
          <w:w w:val="105"/>
          <w:sz w:val="39"/>
        </w:rPr>
        <w:t>megaprojects</w:t>
      </w:r>
    </w:p>
    <w:p w:rsidR="000B242E" w:rsidRPr="007E73A1" w:rsidRDefault="00D75914">
      <w:pPr>
        <w:pStyle w:val="Heading3"/>
        <w:rPr>
          <w:b/>
        </w:rPr>
      </w:pPr>
      <w:r w:rsidRPr="007E73A1">
        <w:rPr>
          <w:b/>
          <w:w w:val="95"/>
        </w:rPr>
        <w:t>Marion</w:t>
      </w:r>
      <w:r w:rsidRPr="007E73A1">
        <w:rPr>
          <w:b/>
          <w:spacing w:val="40"/>
        </w:rPr>
        <w:t xml:space="preserve"> </w:t>
      </w:r>
      <w:r w:rsidRPr="007E73A1">
        <w:rPr>
          <w:b/>
          <w:w w:val="95"/>
        </w:rPr>
        <w:t>Terrill,</w:t>
      </w:r>
      <w:r w:rsidRPr="007E73A1">
        <w:rPr>
          <w:b/>
          <w:spacing w:val="41"/>
        </w:rPr>
        <w:t xml:space="preserve"> </w:t>
      </w:r>
      <w:proofErr w:type="spellStart"/>
      <w:r w:rsidRPr="007E73A1">
        <w:rPr>
          <w:b/>
          <w:w w:val="95"/>
        </w:rPr>
        <w:t>Owain</w:t>
      </w:r>
      <w:proofErr w:type="spellEnd"/>
      <w:r w:rsidRPr="007E73A1">
        <w:rPr>
          <w:b/>
          <w:spacing w:val="40"/>
        </w:rPr>
        <w:t xml:space="preserve"> </w:t>
      </w:r>
      <w:r w:rsidRPr="007E73A1">
        <w:rPr>
          <w:b/>
          <w:w w:val="95"/>
        </w:rPr>
        <w:t>Emslie,</w:t>
      </w:r>
      <w:r w:rsidRPr="007E73A1">
        <w:rPr>
          <w:b/>
          <w:spacing w:val="41"/>
        </w:rPr>
        <w:t xml:space="preserve"> </w:t>
      </w:r>
      <w:r w:rsidRPr="007E73A1">
        <w:rPr>
          <w:b/>
          <w:w w:val="95"/>
        </w:rPr>
        <w:t>and</w:t>
      </w:r>
      <w:r w:rsidRPr="007E73A1">
        <w:rPr>
          <w:b/>
          <w:spacing w:val="40"/>
        </w:rPr>
        <w:t xml:space="preserve"> </w:t>
      </w:r>
      <w:r w:rsidRPr="007E73A1">
        <w:rPr>
          <w:b/>
          <w:w w:val="95"/>
        </w:rPr>
        <w:t>Lachlan</w:t>
      </w:r>
      <w:r w:rsidRPr="007E73A1">
        <w:rPr>
          <w:b/>
          <w:spacing w:val="41"/>
        </w:rPr>
        <w:t xml:space="preserve"> </w:t>
      </w:r>
      <w:proofErr w:type="gramStart"/>
      <w:r w:rsidRPr="007E73A1">
        <w:rPr>
          <w:b/>
          <w:spacing w:val="-5"/>
          <w:w w:val="95"/>
        </w:rPr>
        <w:t>Fox</w:t>
      </w:r>
      <w:r w:rsidR="007E73A1" w:rsidRPr="007E73A1">
        <w:rPr>
          <w:b/>
          <w:spacing w:val="-5"/>
          <w:w w:val="95"/>
        </w:rPr>
        <w:t xml:space="preserve">  -</w:t>
      </w:r>
      <w:proofErr w:type="gramEnd"/>
      <w:r w:rsidR="007E73A1" w:rsidRPr="007E73A1">
        <w:rPr>
          <w:b/>
          <w:spacing w:val="-5"/>
          <w:w w:val="95"/>
        </w:rPr>
        <w:t xml:space="preserve">  May 2021</w:t>
      </w:r>
    </w:p>
    <w:p w:rsidR="000B242E" w:rsidRPr="007E73A1" w:rsidRDefault="000B242E">
      <w:pPr>
        <w:pStyle w:val="BodyText"/>
        <w:rPr>
          <w:b/>
          <w:sz w:val="28"/>
        </w:rPr>
      </w:pPr>
    </w:p>
    <w:p w:rsidR="000B242E" w:rsidRDefault="000B242E">
      <w:pPr>
        <w:pStyle w:val="BodyText"/>
        <w:rPr>
          <w:sz w:val="28"/>
        </w:rPr>
      </w:pPr>
    </w:p>
    <w:p w:rsidR="000B242E" w:rsidRDefault="000B242E">
      <w:pPr>
        <w:pStyle w:val="BodyText"/>
        <w:rPr>
          <w:sz w:val="28"/>
        </w:rPr>
      </w:pPr>
    </w:p>
    <w:p w:rsidR="000B242E" w:rsidRDefault="000B242E">
      <w:pPr>
        <w:pStyle w:val="BodyText"/>
        <w:rPr>
          <w:sz w:val="28"/>
        </w:rPr>
      </w:pPr>
    </w:p>
    <w:p w:rsidR="000B242E" w:rsidRDefault="000B242E">
      <w:pPr>
        <w:pStyle w:val="BodyText"/>
        <w:rPr>
          <w:sz w:val="28"/>
        </w:rPr>
      </w:pPr>
    </w:p>
    <w:p w:rsidR="000B242E" w:rsidRDefault="000B242E">
      <w:pPr>
        <w:pStyle w:val="BodyText"/>
        <w:rPr>
          <w:sz w:val="28"/>
        </w:rPr>
      </w:pPr>
    </w:p>
    <w:p w:rsidR="000B242E" w:rsidRDefault="000B242E">
      <w:pPr>
        <w:pStyle w:val="BodyText"/>
        <w:rPr>
          <w:sz w:val="28"/>
        </w:rPr>
      </w:pPr>
    </w:p>
    <w:p w:rsidR="000B242E" w:rsidRDefault="000B242E">
      <w:pPr>
        <w:pStyle w:val="BodyText"/>
        <w:rPr>
          <w:sz w:val="28"/>
        </w:rPr>
      </w:pPr>
    </w:p>
    <w:p w:rsidR="000B242E" w:rsidRDefault="000B242E">
      <w:pPr>
        <w:pStyle w:val="BodyText"/>
        <w:rPr>
          <w:sz w:val="28"/>
        </w:rPr>
      </w:pPr>
    </w:p>
    <w:p w:rsidR="000B242E" w:rsidRDefault="000B242E">
      <w:pPr>
        <w:pStyle w:val="BodyText"/>
        <w:rPr>
          <w:sz w:val="28"/>
        </w:rPr>
      </w:pPr>
    </w:p>
    <w:p w:rsidR="000B242E" w:rsidRDefault="000B242E">
      <w:pPr>
        <w:pStyle w:val="BodyText"/>
        <w:rPr>
          <w:sz w:val="28"/>
        </w:rPr>
      </w:pPr>
    </w:p>
    <w:p w:rsidR="000B242E" w:rsidRDefault="000B242E">
      <w:pPr>
        <w:pStyle w:val="BodyText"/>
        <w:rPr>
          <w:sz w:val="28"/>
        </w:rPr>
      </w:pPr>
    </w:p>
    <w:p w:rsidR="000B242E" w:rsidRDefault="000B242E">
      <w:pPr>
        <w:pStyle w:val="BodyText"/>
        <w:rPr>
          <w:sz w:val="28"/>
        </w:rPr>
      </w:pPr>
    </w:p>
    <w:p w:rsidR="000B242E" w:rsidRDefault="000B242E">
      <w:pPr>
        <w:pStyle w:val="BodyText"/>
        <w:rPr>
          <w:sz w:val="28"/>
        </w:rPr>
      </w:pPr>
    </w:p>
    <w:p w:rsidR="000B242E" w:rsidRDefault="000B242E">
      <w:pPr>
        <w:pStyle w:val="BodyText"/>
        <w:rPr>
          <w:sz w:val="28"/>
        </w:rPr>
      </w:pPr>
    </w:p>
    <w:p w:rsidR="000B242E" w:rsidRDefault="000B242E">
      <w:pPr>
        <w:pStyle w:val="BodyText"/>
        <w:rPr>
          <w:sz w:val="28"/>
        </w:rPr>
      </w:pPr>
    </w:p>
    <w:p w:rsidR="000B242E" w:rsidRDefault="000B242E">
      <w:pPr>
        <w:pStyle w:val="BodyText"/>
        <w:rPr>
          <w:sz w:val="28"/>
        </w:rPr>
      </w:pPr>
    </w:p>
    <w:p w:rsidR="000B242E" w:rsidRDefault="000B242E">
      <w:pPr>
        <w:pStyle w:val="BodyText"/>
        <w:rPr>
          <w:sz w:val="28"/>
        </w:rPr>
      </w:pPr>
    </w:p>
    <w:p w:rsidR="000B242E" w:rsidRDefault="000B242E">
      <w:pPr>
        <w:pStyle w:val="BodyText"/>
        <w:rPr>
          <w:sz w:val="28"/>
        </w:rPr>
      </w:pPr>
    </w:p>
    <w:p w:rsidR="000B242E" w:rsidRDefault="000B242E">
      <w:pPr>
        <w:pStyle w:val="BodyText"/>
        <w:rPr>
          <w:sz w:val="28"/>
        </w:rPr>
      </w:pPr>
    </w:p>
    <w:p w:rsidR="000B242E" w:rsidRDefault="000B242E">
      <w:pPr>
        <w:pStyle w:val="BodyText"/>
        <w:spacing w:before="4"/>
        <w:rPr>
          <w:sz w:val="22"/>
        </w:rPr>
      </w:pPr>
    </w:p>
    <w:p w:rsidR="000B242E" w:rsidRDefault="00D75914">
      <w:pPr>
        <w:pStyle w:val="Heading2"/>
      </w:pPr>
      <w:r>
        <w:t xml:space="preserve">May </w:t>
      </w:r>
      <w:r>
        <w:rPr>
          <w:spacing w:val="-4"/>
        </w:rPr>
        <w:t>2021</w:t>
      </w:r>
    </w:p>
    <w:p w:rsidR="000B242E" w:rsidRDefault="000B242E">
      <w:pPr>
        <w:sectPr w:rsidR="000B242E">
          <w:type w:val="continuous"/>
          <w:pgSz w:w="16840" w:h="11910" w:orient="landscape"/>
          <w:pgMar w:top="1340" w:right="1140" w:bottom="280" w:left="840" w:header="720" w:footer="720" w:gutter="0"/>
          <w:cols w:space="720"/>
        </w:sectPr>
      </w:pPr>
    </w:p>
    <w:p w:rsidR="000B242E" w:rsidRDefault="000B242E">
      <w:pPr>
        <w:pStyle w:val="BodyText"/>
      </w:pPr>
    </w:p>
    <w:p w:rsidR="000B242E" w:rsidRDefault="000B242E">
      <w:pPr>
        <w:sectPr w:rsidR="000B242E">
          <w:headerReference w:type="default" r:id="rId9"/>
          <w:footerReference w:type="default" r:id="rId10"/>
          <w:pgSz w:w="16840" w:h="11910" w:orient="landscape"/>
          <w:pgMar w:top="1180" w:right="1140" w:bottom="1160" w:left="840" w:header="689" w:footer="971" w:gutter="0"/>
          <w:pgNumType w:start="2"/>
          <w:cols w:space="720"/>
        </w:sectPr>
      </w:pPr>
    </w:p>
    <w:p w:rsidR="000B242E" w:rsidRDefault="000B242E">
      <w:pPr>
        <w:pStyle w:val="BodyText"/>
        <w:spacing w:before="4"/>
      </w:pPr>
    </w:p>
    <w:p w:rsidR="000B242E" w:rsidRDefault="00D75914">
      <w:pPr>
        <w:pStyle w:val="Heading5"/>
        <w:ind w:left="463"/>
      </w:pPr>
      <w:r>
        <w:rPr>
          <w:color w:val="F2901D"/>
        </w:rPr>
        <w:t>Grattan</w:t>
      </w:r>
      <w:r>
        <w:rPr>
          <w:color w:val="F2901D"/>
          <w:spacing w:val="24"/>
        </w:rPr>
        <w:t xml:space="preserve"> </w:t>
      </w:r>
      <w:r>
        <w:rPr>
          <w:color w:val="F2901D"/>
        </w:rPr>
        <w:t>Institute</w:t>
      </w:r>
      <w:r>
        <w:rPr>
          <w:color w:val="F2901D"/>
          <w:spacing w:val="24"/>
        </w:rPr>
        <w:t xml:space="preserve"> </w:t>
      </w:r>
      <w:r>
        <w:rPr>
          <w:color w:val="F2901D"/>
          <w:spacing w:val="-2"/>
        </w:rPr>
        <w:t>Support</w:t>
      </w:r>
    </w:p>
    <w:p w:rsidR="000B242E" w:rsidRDefault="000B242E">
      <w:pPr>
        <w:pStyle w:val="BodyText"/>
        <w:spacing w:before="4"/>
        <w:rPr>
          <w:b/>
          <w:sz w:val="24"/>
        </w:rPr>
      </w:pPr>
    </w:p>
    <w:p w:rsidR="000B242E" w:rsidRDefault="00D75914">
      <w:pPr>
        <w:pStyle w:val="Heading5"/>
        <w:tabs>
          <w:tab w:val="left" w:pos="4295"/>
        </w:tabs>
        <w:ind w:left="463"/>
      </w:pPr>
      <w:r>
        <w:rPr>
          <w:color w:val="6A727A"/>
        </w:rPr>
        <w:t>Founding</w:t>
      </w:r>
      <w:r>
        <w:rPr>
          <w:color w:val="6A727A"/>
          <w:spacing w:val="26"/>
          <w:w w:val="105"/>
        </w:rPr>
        <w:t xml:space="preserve"> </w:t>
      </w:r>
      <w:r>
        <w:rPr>
          <w:color w:val="6A727A"/>
          <w:spacing w:val="-2"/>
          <w:w w:val="105"/>
        </w:rPr>
        <w:t>members</w:t>
      </w:r>
      <w:r>
        <w:rPr>
          <w:color w:val="6A727A"/>
        </w:rPr>
        <w:tab/>
        <w:t>Endowment</w:t>
      </w:r>
      <w:r>
        <w:rPr>
          <w:color w:val="6A727A"/>
          <w:spacing w:val="29"/>
          <w:w w:val="105"/>
        </w:rPr>
        <w:t xml:space="preserve"> </w:t>
      </w:r>
      <w:r>
        <w:rPr>
          <w:color w:val="6A727A"/>
          <w:spacing w:val="-2"/>
          <w:w w:val="105"/>
        </w:rPr>
        <w:t>Supporters</w:t>
      </w:r>
    </w:p>
    <w:p w:rsidR="000B242E" w:rsidRDefault="00D75914">
      <w:pPr>
        <w:spacing w:before="98" w:line="367" w:lineRule="auto"/>
        <w:ind w:left="4295" w:right="157"/>
        <w:rPr>
          <w:sz w:val="17"/>
        </w:rPr>
      </w:pPr>
      <w:r>
        <w:rPr>
          <w:noProof/>
        </w:rPr>
        <w:drawing>
          <wp:anchor distT="0" distB="0" distL="0" distR="0" simplePos="0" relativeHeight="15729152" behindDoc="0" locked="0" layoutInCell="1" allowOverlap="1">
            <wp:simplePos x="0" y="0"/>
            <wp:positionH relativeFrom="page">
              <wp:posOffset>1338305</wp:posOffset>
            </wp:positionH>
            <wp:positionV relativeFrom="paragraph">
              <wp:posOffset>174769</wp:posOffset>
            </wp:positionV>
            <wp:extent cx="695695" cy="50992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95695" cy="509929"/>
                    </a:xfrm>
                    <a:prstGeom prst="rect">
                      <a:avLst/>
                    </a:prstGeom>
                  </pic:spPr>
                </pic:pic>
              </a:graphicData>
            </a:graphic>
          </wp:anchor>
        </w:drawing>
      </w:r>
      <w:r>
        <w:rPr>
          <w:sz w:val="17"/>
        </w:rPr>
        <w:t>The Myer Foundation National Australia Bank Susan</w:t>
      </w:r>
      <w:r>
        <w:rPr>
          <w:spacing w:val="-12"/>
          <w:sz w:val="17"/>
        </w:rPr>
        <w:t xml:space="preserve"> </w:t>
      </w:r>
      <w:r>
        <w:rPr>
          <w:sz w:val="17"/>
        </w:rPr>
        <w:t>McKinnon</w:t>
      </w:r>
      <w:r>
        <w:rPr>
          <w:spacing w:val="-12"/>
          <w:sz w:val="17"/>
        </w:rPr>
        <w:t xml:space="preserve"> </w:t>
      </w:r>
      <w:r>
        <w:rPr>
          <w:sz w:val="17"/>
        </w:rPr>
        <w:t>Foundation</w:t>
      </w:r>
    </w:p>
    <w:p w:rsidR="000B242E" w:rsidRDefault="00D75914">
      <w:pPr>
        <w:pStyle w:val="Heading5"/>
        <w:spacing w:before="73"/>
        <w:ind w:left="4295"/>
      </w:pPr>
      <w:r>
        <w:rPr>
          <w:noProof/>
        </w:rPr>
        <w:drawing>
          <wp:anchor distT="0" distB="0" distL="0" distR="0" simplePos="0" relativeHeight="15729664" behindDoc="0" locked="0" layoutInCell="1" allowOverlap="1">
            <wp:simplePos x="0" y="0"/>
            <wp:positionH relativeFrom="page">
              <wp:posOffset>1021537</wp:posOffset>
            </wp:positionH>
            <wp:positionV relativeFrom="paragraph">
              <wp:posOffset>135835</wp:posOffset>
            </wp:positionV>
            <wp:extent cx="1339340" cy="9819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339340" cy="98198"/>
                    </a:xfrm>
                    <a:prstGeom prst="rect">
                      <a:avLst/>
                    </a:prstGeom>
                  </pic:spPr>
                </pic:pic>
              </a:graphicData>
            </a:graphic>
          </wp:anchor>
        </w:drawing>
      </w:r>
      <w:r>
        <w:rPr>
          <w:color w:val="6A727A"/>
        </w:rPr>
        <w:t>Affiliate</w:t>
      </w:r>
      <w:r>
        <w:rPr>
          <w:color w:val="6A727A"/>
          <w:spacing w:val="21"/>
          <w:w w:val="105"/>
        </w:rPr>
        <w:t xml:space="preserve"> </w:t>
      </w:r>
      <w:r>
        <w:rPr>
          <w:color w:val="6A727A"/>
          <w:spacing w:val="-2"/>
          <w:w w:val="105"/>
        </w:rPr>
        <w:t>Partners</w:t>
      </w:r>
    </w:p>
    <w:p w:rsidR="000B242E" w:rsidRDefault="00D75914">
      <w:pPr>
        <w:spacing w:before="98"/>
        <w:ind w:left="4295"/>
        <w:rPr>
          <w:sz w:val="17"/>
        </w:rPr>
      </w:pPr>
      <w:proofErr w:type="spellStart"/>
      <w:r>
        <w:rPr>
          <w:sz w:val="17"/>
        </w:rPr>
        <w:t>Ecstra</w:t>
      </w:r>
      <w:proofErr w:type="spellEnd"/>
      <w:r>
        <w:rPr>
          <w:spacing w:val="-2"/>
          <w:sz w:val="17"/>
        </w:rPr>
        <w:t xml:space="preserve"> Foundation</w:t>
      </w:r>
    </w:p>
    <w:p w:rsidR="000B242E" w:rsidRDefault="00D75914">
      <w:pPr>
        <w:spacing w:before="104" w:line="367" w:lineRule="auto"/>
        <w:ind w:left="4295"/>
        <w:rPr>
          <w:sz w:val="17"/>
        </w:rPr>
      </w:pPr>
      <w:r>
        <w:rPr>
          <w:sz w:val="17"/>
        </w:rPr>
        <w:t>Origin Energy Foundation Susan</w:t>
      </w:r>
      <w:r>
        <w:rPr>
          <w:spacing w:val="-12"/>
          <w:sz w:val="17"/>
        </w:rPr>
        <w:t xml:space="preserve"> </w:t>
      </w:r>
      <w:r>
        <w:rPr>
          <w:sz w:val="17"/>
        </w:rPr>
        <w:t>McKinnon</w:t>
      </w:r>
      <w:r>
        <w:rPr>
          <w:spacing w:val="-12"/>
          <w:sz w:val="17"/>
        </w:rPr>
        <w:t xml:space="preserve"> </w:t>
      </w:r>
      <w:r>
        <w:rPr>
          <w:sz w:val="17"/>
        </w:rPr>
        <w:t>Foundation</w:t>
      </w:r>
    </w:p>
    <w:p w:rsidR="000B242E" w:rsidRDefault="00C47A6E">
      <w:pPr>
        <w:spacing w:before="73" w:line="355" w:lineRule="auto"/>
        <w:ind w:left="4295" w:right="529"/>
        <w:rPr>
          <w:sz w:val="17"/>
        </w:rPr>
      </w:pPr>
      <w:r>
        <w:pict>
          <v:group id="docshapegroup4" o:spid="_x0000_s1770" style="position:absolute;left:0;text-align:left;margin-left:87.5pt;margin-top:6.4pt;width:92.05pt;height:52.15pt;z-index:15730176;mso-position-horizontal-relative:page" coordorigin="1750,128" coordsize="1841,1043">
            <v:shape id="docshape5" o:spid="_x0000_s1774" style="position:absolute;left:2591;top:691;width:65;height:2" coordorigin="2592,691" coordsize="65,0" path="m2657,691r-65,e" fillcolor="#231f2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773" type="#_x0000_t75" style="position:absolute;left:3022;top:455;width:198;height:236">
              <v:imagedata r:id="rId13" o:title=""/>
            </v:shape>
            <v:shape id="docshape7" o:spid="_x0000_s1772" type="#_x0000_t75" style="position:absolute;left:2735;top:450;width:255;height:246">
              <v:imagedata r:id="rId14" o:title=""/>
            </v:shape>
            <v:shape id="docshape8" o:spid="_x0000_s1771" style="position:absolute;left:1750;top:127;width:1841;height:1043" coordorigin="1750,128" coordsize="1841,1043" o:spt="100" adj="0,,0" path="m2678,869r-3,-14l2667,846r-11,-7l2641,836r-7,-1l2620,832r-10,-2l2610,812r9,-5l2645,807r12,4l2666,817r11,-19l2666,792r-11,-4l2644,786r-12,-1l2614,787r-15,8l2589,806r-4,16l2588,836r7,10l2607,852r14,4l2628,857r17,3l2653,863r,17l2643,885r-28,l2601,879r-8,-6l2581,891r10,7l2603,903r14,3l2630,907r18,-2l2664,897r10,-12l2678,869xm2699,995r,-2l2699,991r-54,l2645,1010r30,l2671,1021r-7,9l2654,1035r-13,1l2627,1034r-12,-8l2607,1013r-2,-16l2607,981r8,-12l2627,961r15,-3l2654,958r10,5l2670,971r17,-17l2678,947r-10,-6l2656,937r-14,-1l2617,941r-19,12l2585,973r-5,24l2585,1023r14,19l2618,1054r24,4l2665,1054r18,-13l2695,1022r4,-25l2699,995xm2722,456r-157,l2567,452,2717,128r-468,l2249,458r,231l2183,689r,-231l2249,458r,-330l1750,128r153,330l1975,458r58,126l2092,458r71,l2056,689r-45,l2234,1171,2455,694r7,-16l2448,685r-14,5l2418,693r-16,1l2353,685r-39,-26l2288,621r-10,-48l2288,525r26,-38l2353,462r20,-4l2402,452r32,5l2462,469r25,18l2505,511r-53,33l2442,532r-11,-9l2417,517r-15,-2l2379,520r-18,12l2349,551r-5,22l2349,596r12,18l2379,627r23,4l2417,629r14,-6l2442,614r10,-11l2487,624r10,-21l2524,544r14,-31l2592,513r,178l2657,691r,-178l2722,513r,-57xm2758,898r-8,-17l2745,884r-5,2l2728,886r-6,-3l2722,843r30,l2752,823r-30,l2722,799r-22,l2700,823r-15,l2685,843r15,l2700,874r2,14l2708,899r10,6l2731,907r12,l2751,903r7,-5xm2798,1015r-3,-17l2791,993r-5,-8l2776,978r,24l2776,1028r-9,10l2742,1038r-9,-10l2733,1002r9,-9l2767,993r9,9l2776,978r-4,-2l2754,972r-17,4l2723,985r-9,13l2710,1015r4,17l2723,1046r14,9l2754,1058r18,-3l2786,1046r6,-8l2795,1032r3,-17xm2847,823r-21,l2826,851r,26l2818,886r-26,l2784,876r,-24l2792,842r26,l2826,851r,-28l2826,823r,9l2820,826r-8,-5l2801,821r-15,3l2773,833r-8,14l2762,864r3,17l2773,895r13,9l2801,907r11,l2820,902r6,-6l2826,905r21,l2847,896r,-10l2847,842r,-10l2847,823xm2890,975r-23,l2846,1033r-21,-58l2801,975r32,81l2858,1056r32,-81xm2932,898r-8,-17l2919,884r-5,2l2902,886r-6,-3l2896,843r30,l2926,823r-30,l2896,799r-22,l2874,823r-15,l2859,843r15,l2874,874r2,14l2882,899r10,6l2905,907r11,l2925,903r7,-5xm2973,1015r-1,-7l2970,998r,l2966,991r-4,-7l2951,977r,31l2915,1008r2,-10l2923,991r20,l2949,997r2,11l2951,977r-1,-1l2933,972r-16,4l2904,984r-9,14l2892,1016r3,17l2904,1046r13,9l2935,1058r13,l2960,1054r9,-8l2964,1039r-8,-7l2951,1037r-8,2l2925,1039r-8,-5l2915,1023r58,l2973,1021r,-6xm3016,864r-1,-8l3014,847r-1,-1l3010,840r-5,-7l2994,825r,31l2958,856r2,-10l2966,840r20,l2992,846r2,10l2994,825r-1,-1l2977,821r-17,3l2947,833r-8,14l2936,864r3,18l2947,895r14,9l2978,907r14,l3003,903r10,-8l3007,888r-7,-8l2994,885r-8,3l2969,888r-8,-5l2958,871r58,l3016,869r,-5xm3043,974r-3,-1l3036,972r-14,l3014,976r-5,8l3009,975r-21,l2988,1056r21,l3009,1000r7,-7l3031,993r5,1l3040,996r3,-22xm3132,1004r-3,-13l3123,981r-10,-6l3100,972r-9,l3082,976r-6,8l3076,975r-21,l3055,1056r22,l3077,999r8,-6l3104,993r6,6l3110,1056r22,l3132,1004xm3283,1004r-3,-13l3274,981r-10,-6l3251,972r-11,l3229,976r-6,10l3218,978r-10,-6l3187,972r-9,4l3172,984r,-9l3151,975r,81l3173,1056r,-57l3181,993r19,l3206,999r,57l3228,1056r,-57l3236,993r19,l3261,999r,57l3283,1056r,-52xm3324,456r-65,l3259,691r65,l3324,456xm3377,1015r-1,-7l3375,998r-1,l3371,991r-5,-7l3355,977r,31l3319,1008r2,-10l3327,991r20,l3353,997r2,11l3355,977r-1,-1l3338,972r-17,4l3308,984r-8,14l3297,1016r3,17l3308,1046r14,9l3339,1058r14,l3364,1054r10,-8l3368,1039r-7,-7l3355,1037r-8,2l3330,1039r-8,-5l3319,1023r58,l3377,1021r,-6xm3469,1004r-2,-13l3460,981r-10,-6l3437,972r-9,l3419,976r-6,8l3413,975r-21,l3392,1056r22,l3414,999r8,-6l3441,993r6,6l3447,1056r22,l3469,1004xm3552,1050r-8,-18l3540,1035r-6,3l3522,1038r-5,-4l3517,994r29,l3546,975r-29,l3517,950r-22,l3495,975r-16,l3479,994r16,l3495,1026r2,14l3502,1050r10,6l3525,1058r12,l3545,1054r7,-4xm3591,691r-12,-27l3553,609r-21,-46l3491,474r,135l3450,609r20,-46l3471,563r20,46l3491,474r-9,-18l3458,456,3349,691r69,l3430,664r81,l3522,691r69,xe" fillcolor="#231f20" stroked="f">
              <v:stroke joinstyle="round"/>
              <v:formulas/>
              <v:path arrowok="t" o:connecttype="segments"/>
            </v:shape>
            <w10:wrap anchorx="page"/>
          </v:group>
        </w:pict>
      </w:r>
      <w:r w:rsidR="00D75914">
        <w:rPr>
          <w:b/>
          <w:color w:val="6A727A"/>
          <w:sz w:val="20"/>
        </w:rPr>
        <w:t xml:space="preserve">Senior Affiliates </w:t>
      </w:r>
      <w:proofErr w:type="spellStart"/>
      <w:r w:rsidR="00D75914">
        <w:rPr>
          <w:sz w:val="17"/>
        </w:rPr>
        <w:t>Cuffe</w:t>
      </w:r>
      <w:proofErr w:type="spellEnd"/>
      <w:r w:rsidR="00D75914">
        <w:rPr>
          <w:spacing w:val="-12"/>
          <w:sz w:val="17"/>
        </w:rPr>
        <w:t xml:space="preserve"> </w:t>
      </w:r>
      <w:r w:rsidR="00D75914">
        <w:rPr>
          <w:sz w:val="17"/>
        </w:rPr>
        <w:t>Family</w:t>
      </w:r>
      <w:r w:rsidR="00D75914">
        <w:rPr>
          <w:spacing w:val="-12"/>
          <w:sz w:val="17"/>
        </w:rPr>
        <w:t xml:space="preserve"> </w:t>
      </w:r>
      <w:r w:rsidR="00D75914">
        <w:rPr>
          <w:sz w:val="17"/>
        </w:rPr>
        <w:t xml:space="preserve">Foundation </w:t>
      </w:r>
      <w:r w:rsidR="00D75914">
        <w:rPr>
          <w:spacing w:val="-2"/>
          <w:sz w:val="17"/>
        </w:rPr>
        <w:t>Maddocks</w:t>
      </w:r>
    </w:p>
    <w:p w:rsidR="000B242E" w:rsidRDefault="00D75914">
      <w:pPr>
        <w:spacing w:before="8" w:line="367" w:lineRule="auto"/>
        <w:ind w:left="4295" w:right="765"/>
        <w:rPr>
          <w:sz w:val="17"/>
        </w:rPr>
      </w:pPr>
      <w:r>
        <w:rPr>
          <w:noProof/>
        </w:rPr>
        <w:drawing>
          <wp:anchor distT="0" distB="0" distL="0" distR="0" simplePos="0" relativeHeight="15730688" behindDoc="0" locked="0" layoutInCell="1" allowOverlap="1">
            <wp:simplePos x="0" y="0"/>
            <wp:positionH relativeFrom="page">
              <wp:posOffset>1272345</wp:posOffset>
            </wp:positionH>
            <wp:positionV relativeFrom="paragraph">
              <wp:posOffset>829667</wp:posOffset>
            </wp:positionV>
            <wp:extent cx="840093" cy="845355"/>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5" cstate="print"/>
                    <a:stretch>
                      <a:fillRect/>
                    </a:stretch>
                  </pic:blipFill>
                  <pic:spPr>
                    <a:xfrm>
                      <a:off x="0" y="0"/>
                      <a:ext cx="840093" cy="845355"/>
                    </a:xfrm>
                    <a:prstGeom prst="rect">
                      <a:avLst/>
                    </a:prstGeom>
                  </pic:spPr>
                </pic:pic>
              </a:graphicData>
            </a:graphic>
          </wp:anchor>
        </w:drawing>
      </w:r>
      <w:r>
        <w:rPr>
          <w:sz w:val="17"/>
        </w:rPr>
        <w:t>Medibank Private</w:t>
      </w:r>
      <w:r>
        <w:rPr>
          <w:spacing w:val="40"/>
          <w:sz w:val="17"/>
        </w:rPr>
        <w:t xml:space="preserve"> </w:t>
      </w:r>
      <w:proofErr w:type="gramStart"/>
      <w:r>
        <w:rPr>
          <w:sz w:val="17"/>
        </w:rPr>
        <w:t>The</w:t>
      </w:r>
      <w:proofErr w:type="gramEnd"/>
      <w:r>
        <w:rPr>
          <w:spacing w:val="-12"/>
          <w:sz w:val="17"/>
        </w:rPr>
        <w:t xml:space="preserve"> </w:t>
      </w:r>
      <w:r>
        <w:rPr>
          <w:sz w:val="17"/>
        </w:rPr>
        <w:t>Myer</w:t>
      </w:r>
      <w:r>
        <w:rPr>
          <w:spacing w:val="-12"/>
          <w:sz w:val="17"/>
        </w:rPr>
        <w:t xml:space="preserve"> </w:t>
      </w:r>
      <w:r>
        <w:rPr>
          <w:sz w:val="17"/>
        </w:rPr>
        <w:t xml:space="preserve">Foundation Scanlon Foundation </w:t>
      </w:r>
      <w:proofErr w:type="spellStart"/>
      <w:r>
        <w:rPr>
          <w:sz w:val="17"/>
        </w:rPr>
        <w:t>Trawalla</w:t>
      </w:r>
      <w:proofErr w:type="spellEnd"/>
      <w:r>
        <w:rPr>
          <w:sz w:val="17"/>
        </w:rPr>
        <w:t xml:space="preserve"> Foundation </w:t>
      </w:r>
      <w:r>
        <w:rPr>
          <w:spacing w:val="-2"/>
          <w:sz w:val="17"/>
        </w:rPr>
        <w:t>Wesfarmers</w:t>
      </w:r>
      <w:r>
        <w:rPr>
          <w:spacing w:val="80"/>
          <w:sz w:val="17"/>
        </w:rPr>
        <w:t xml:space="preserve"> </w:t>
      </w:r>
      <w:r>
        <w:rPr>
          <w:spacing w:val="-2"/>
          <w:sz w:val="17"/>
        </w:rPr>
        <w:t>Westpac</w:t>
      </w:r>
    </w:p>
    <w:p w:rsidR="000B242E" w:rsidRDefault="00D75914">
      <w:pPr>
        <w:spacing w:before="75" w:line="355" w:lineRule="auto"/>
        <w:ind w:left="4295" w:right="1383"/>
        <w:rPr>
          <w:sz w:val="17"/>
        </w:rPr>
      </w:pPr>
      <w:r>
        <w:rPr>
          <w:b/>
          <w:color w:val="6A727A"/>
          <w:spacing w:val="-2"/>
          <w:sz w:val="20"/>
        </w:rPr>
        <w:t xml:space="preserve">Affiliates </w:t>
      </w:r>
      <w:r>
        <w:rPr>
          <w:spacing w:val="-2"/>
          <w:sz w:val="17"/>
        </w:rPr>
        <w:t>Allens Ashurst</w:t>
      </w:r>
    </w:p>
    <w:p w:rsidR="000B242E" w:rsidRDefault="00D75914">
      <w:pPr>
        <w:spacing w:before="8" w:line="367" w:lineRule="auto"/>
        <w:ind w:left="4295" w:right="529"/>
        <w:rPr>
          <w:sz w:val="17"/>
        </w:rPr>
      </w:pPr>
      <w:r>
        <w:rPr>
          <w:sz w:val="17"/>
        </w:rPr>
        <w:t>The</w:t>
      </w:r>
      <w:r>
        <w:rPr>
          <w:spacing w:val="-12"/>
          <w:sz w:val="17"/>
        </w:rPr>
        <w:t xml:space="preserve"> </w:t>
      </w:r>
      <w:proofErr w:type="spellStart"/>
      <w:r>
        <w:rPr>
          <w:sz w:val="17"/>
        </w:rPr>
        <w:t>Caponero</w:t>
      </w:r>
      <w:proofErr w:type="spellEnd"/>
      <w:r>
        <w:rPr>
          <w:spacing w:val="-12"/>
          <w:sz w:val="17"/>
        </w:rPr>
        <w:t xml:space="preserve"> </w:t>
      </w:r>
      <w:r>
        <w:rPr>
          <w:sz w:val="17"/>
        </w:rPr>
        <w:t xml:space="preserve">Grant </w:t>
      </w:r>
      <w:r>
        <w:rPr>
          <w:spacing w:val="-2"/>
          <w:sz w:val="17"/>
        </w:rPr>
        <w:t>Corrs</w:t>
      </w:r>
    </w:p>
    <w:p w:rsidR="000B242E" w:rsidRDefault="00D75914">
      <w:pPr>
        <w:spacing w:before="1" w:line="367" w:lineRule="auto"/>
        <w:ind w:left="4295" w:right="529"/>
        <w:rPr>
          <w:sz w:val="17"/>
        </w:rPr>
      </w:pPr>
      <w:r>
        <w:rPr>
          <w:noProof/>
        </w:rPr>
        <w:drawing>
          <wp:anchor distT="0" distB="0" distL="0" distR="0" simplePos="0" relativeHeight="15731200" behindDoc="0" locked="0" layoutInCell="1" allowOverlap="1">
            <wp:simplePos x="0" y="0"/>
            <wp:positionH relativeFrom="page">
              <wp:posOffset>1118862</wp:posOffset>
            </wp:positionH>
            <wp:positionV relativeFrom="paragraph">
              <wp:posOffset>230080</wp:posOffset>
            </wp:positionV>
            <wp:extent cx="1158875" cy="444706"/>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6" cstate="print"/>
                    <a:stretch>
                      <a:fillRect/>
                    </a:stretch>
                  </pic:blipFill>
                  <pic:spPr>
                    <a:xfrm>
                      <a:off x="0" y="0"/>
                      <a:ext cx="1158875" cy="444706"/>
                    </a:xfrm>
                    <a:prstGeom prst="rect">
                      <a:avLst/>
                    </a:prstGeom>
                  </pic:spPr>
                </pic:pic>
              </a:graphicData>
            </a:graphic>
          </wp:anchor>
        </w:drawing>
      </w:r>
      <w:r>
        <w:rPr>
          <w:sz w:val="17"/>
        </w:rPr>
        <w:t>McKinsey</w:t>
      </w:r>
      <w:r>
        <w:rPr>
          <w:spacing w:val="-12"/>
          <w:sz w:val="17"/>
        </w:rPr>
        <w:t xml:space="preserve"> </w:t>
      </w:r>
      <w:r>
        <w:rPr>
          <w:sz w:val="17"/>
        </w:rPr>
        <w:t>&amp;</w:t>
      </w:r>
      <w:r>
        <w:rPr>
          <w:spacing w:val="-12"/>
          <w:sz w:val="17"/>
        </w:rPr>
        <w:t xml:space="preserve"> </w:t>
      </w:r>
      <w:r>
        <w:rPr>
          <w:sz w:val="17"/>
        </w:rPr>
        <w:t>Company Silver Chain</w:t>
      </w:r>
    </w:p>
    <w:p w:rsidR="000B242E" w:rsidRDefault="00D75914">
      <w:pPr>
        <w:spacing w:before="1" w:line="367" w:lineRule="auto"/>
        <w:ind w:left="4295" w:right="1617"/>
        <w:rPr>
          <w:sz w:val="17"/>
        </w:rPr>
      </w:pPr>
      <w:r>
        <w:rPr>
          <w:spacing w:val="-2"/>
          <w:sz w:val="17"/>
        </w:rPr>
        <w:t>Urbis Woodside</w:t>
      </w:r>
    </w:p>
    <w:p w:rsidR="000B242E" w:rsidRDefault="00D75914">
      <w:pPr>
        <w:spacing w:before="4"/>
        <w:rPr>
          <w:sz w:val="20"/>
        </w:rPr>
      </w:pPr>
      <w:r>
        <w:br w:type="column"/>
      </w:r>
    </w:p>
    <w:p w:rsidR="000B242E" w:rsidRDefault="00D75914">
      <w:pPr>
        <w:pStyle w:val="Heading5"/>
        <w:ind w:left="463"/>
      </w:pPr>
      <w:r>
        <w:rPr>
          <w:color w:val="F2901D"/>
          <w:w w:val="105"/>
        </w:rPr>
        <w:t>Grattan</w:t>
      </w:r>
      <w:r>
        <w:rPr>
          <w:color w:val="F2901D"/>
          <w:spacing w:val="-13"/>
          <w:w w:val="105"/>
        </w:rPr>
        <w:t xml:space="preserve"> </w:t>
      </w:r>
      <w:r>
        <w:rPr>
          <w:color w:val="F2901D"/>
          <w:w w:val="105"/>
        </w:rPr>
        <w:t>Institute</w:t>
      </w:r>
      <w:r>
        <w:rPr>
          <w:color w:val="F2901D"/>
          <w:spacing w:val="-13"/>
          <w:w w:val="105"/>
        </w:rPr>
        <w:t xml:space="preserve"> </w:t>
      </w:r>
      <w:r>
        <w:rPr>
          <w:color w:val="F2901D"/>
          <w:w w:val="105"/>
        </w:rPr>
        <w:t>Report</w:t>
      </w:r>
      <w:r>
        <w:rPr>
          <w:color w:val="F2901D"/>
          <w:spacing w:val="-12"/>
          <w:w w:val="105"/>
        </w:rPr>
        <w:t xml:space="preserve"> </w:t>
      </w:r>
      <w:r>
        <w:rPr>
          <w:color w:val="F2901D"/>
          <w:w w:val="105"/>
        </w:rPr>
        <w:t>No.</w:t>
      </w:r>
      <w:r>
        <w:rPr>
          <w:color w:val="F2901D"/>
          <w:spacing w:val="-3"/>
          <w:w w:val="105"/>
        </w:rPr>
        <w:t xml:space="preserve"> </w:t>
      </w:r>
      <w:r>
        <w:rPr>
          <w:color w:val="F2901D"/>
          <w:w w:val="105"/>
        </w:rPr>
        <w:t>2021-04,</w:t>
      </w:r>
      <w:r>
        <w:rPr>
          <w:color w:val="F2901D"/>
          <w:spacing w:val="-12"/>
          <w:w w:val="105"/>
        </w:rPr>
        <w:t xml:space="preserve"> </w:t>
      </w:r>
      <w:r>
        <w:rPr>
          <w:color w:val="F2901D"/>
          <w:w w:val="105"/>
        </w:rPr>
        <w:t>May</w:t>
      </w:r>
      <w:r>
        <w:rPr>
          <w:color w:val="F2901D"/>
          <w:spacing w:val="-13"/>
          <w:w w:val="105"/>
        </w:rPr>
        <w:t xml:space="preserve"> </w:t>
      </w:r>
      <w:r>
        <w:rPr>
          <w:color w:val="F2901D"/>
          <w:spacing w:val="-4"/>
          <w:w w:val="105"/>
        </w:rPr>
        <w:t>2021</w:t>
      </w:r>
    </w:p>
    <w:p w:rsidR="000B242E" w:rsidRDefault="000B242E">
      <w:pPr>
        <w:pStyle w:val="BodyText"/>
        <w:spacing w:before="10"/>
        <w:rPr>
          <w:b/>
          <w:sz w:val="24"/>
        </w:rPr>
      </w:pPr>
    </w:p>
    <w:p w:rsidR="000B242E" w:rsidRDefault="00D75914">
      <w:pPr>
        <w:pStyle w:val="BodyText"/>
        <w:spacing w:line="283" w:lineRule="auto"/>
        <w:ind w:left="463" w:right="222"/>
      </w:pPr>
      <w:r>
        <w:rPr>
          <w:w w:val="105"/>
        </w:rPr>
        <w:t xml:space="preserve">This report was written by Marion Terrill, </w:t>
      </w:r>
      <w:proofErr w:type="spellStart"/>
      <w:r>
        <w:rPr>
          <w:w w:val="105"/>
        </w:rPr>
        <w:t>Owain</w:t>
      </w:r>
      <w:proofErr w:type="spellEnd"/>
      <w:r>
        <w:rPr>
          <w:w w:val="105"/>
        </w:rPr>
        <w:t xml:space="preserve"> Emslie, and Lachlan Fox.</w:t>
      </w:r>
      <w:r>
        <w:rPr>
          <w:spacing w:val="-13"/>
          <w:w w:val="105"/>
        </w:rPr>
        <w:t xml:space="preserve"> </w:t>
      </w:r>
      <w:r>
        <w:rPr>
          <w:w w:val="105"/>
        </w:rPr>
        <w:t>Nat</w:t>
      </w:r>
      <w:r>
        <w:rPr>
          <w:spacing w:val="-15"/>
          <w:w w:val="105"/>
        </w:rPr>
        <w:t xml:space="preserve"> </w:t>
      </w:r>
      <w:proofErr w:type="spellStart"/>
      <w:r>
        <w:rPr>
          <w:w w:val="105"/>
        </w:rPr>
        <w:t>Manawadu</w:t>
      </w:r>
      <w:proofErr w:type="spellEnd"/>
      <w:r>
        <w:rPr>
          <w:spacing w:val="-14"/>
          <w:w w:val="105"/>
        </w:rPr>
        <w:t xml:space="preserve"> </w:t>
      </w:r>
      <w:r>
        <w:rPr>
          <w:w w:val="105"/>
        </w:rPr>
        <w:t>provided</w:t>
      </w:r>
      <w:r>
        <w:rPr>
          <w:spacing w:val="-15"/>
          <w:w w:val="105"/>
        </w:rPr>
        <w:t xml:space="preserve"> </w:t>
      </w:r>
      <w:r>
        <w:rPr>
          <w:w w:val="105"/>
        </w:rPr>
        <w:t>extensive</w:t>
      </w:r>
      <w:r>
        <w:rPr>
          <w:spacing w:val="-14"/>
          <w:w w:val="105"/>
        </w:rPr>
        <w:t xml:space="preserve"> </w:t>
      </w:r>
      <w:r>
        <w:rPr>
          <w:w w:val="105"/>
        </w:rPr>
        <w:t>research</w:t>
      </w:r>
      <w:r>
        <w:rPr>
          <w:spacing w:val="-15"/>
          <w:w w:val="105"/>
        </w:rPr>
        <w:t xml:space="preserve"> </w:t>
      </w:r>
      <w:r>
        <w:rPr>
          <w:w w:val="105"/>
        </w:rPr>
        <w:t>assistance</w:t>
      </w:r>
      <w:r>
        <w:rPr>
          <w:spacing w:val="-14"/>
          <w:w w:val="105"/>
        </w:rPr>
        <w:t xml:space="preserve"> </w:t>
      </w:r>
      <w:r>
        <w:rPr>
          <w:w w:val="105"/>
        </w:rPr>
        <w:t>and</w:t>
      </w:r>
      <w:r>
        <w:rPr>
          <w:spacing w:val="-15"/>
          <w:w w:val="105"/>
        </w:rPr>
        <w:t xml:space="preserve"> </w:t>
      </w:r>
      <w:r>
        <w:rPr>
          <w:w w:val="105"/>
        </w:rPr>
        <w:t>made substantial contributions.</w:t>
      </w:r>
    </w:p>
    <w:p w:rsidR="000B242E" w:rsidRDefault="00D75914">
      <w:pPr>
        <w:pStyle w:val="BodyText"/>
        <w:spacing w:before="109" w:line="283" w:lineRule="auto"/>
        <w:ind w:left="463"/>
      </w:pPr>
      <w:r>
        <w:rPr>
          <w:w w:val="105"/>
        </w:rPr>
        <w:t>We</w:t>
      </w:r>
      <w:r>
        <w:rPr>
          <w:spacing w:val="-14"/>
          <w:w w:val="105"/>
        </w:rPr>
        <w:t xml:space="preserve"> </w:t>
      </w:r>
      <w:r>
        <w:rPr>
          <w:w w:val="105"/>
        </w:rPr>
        <w:t>would</w:t>
      </w:r>
      <w:r>
        <w:rPr>
          <w:spacing w:val="-14"/>
          <w:w w:val="105"/>
        </w:rPr>
        <w:t xml:space="preserve"> </w:t>
      </w:r>
      <w:r>
        <w:rPr>
          <w:w w:val="105"/>
        </w:rPr>
        <w:t>like</w:t>
      </w:r>
      <w:r>
        <w:rPr>
          <w:spacing w:val="-14"/>
          <w:w w:val="105"/>
        </w:rPr>
        <w:t xml:space="preserve"> </w:t>
      </w:r>
      <w:r>
        <w:rPr>
          <w:w w:val="105"/>
        </w:rPr>
        <w:t>to</w:t>
      </w:r>
      <w:r>
        <w:rPr>
          <w:spacing w:val="-14"/>
          <w:w w:val="105"/>
        </w:rPr>
        <w:t xml:space="preserve"> </w:t>
      </w:r>
      <w:r>
        <w:rPr>
          <w:w w:val="105"/>
        </w:rPr>
        <w:t>thank</w:t>
      </w:r>
      <w:r>
        <w:rPr>
          <w:spacing w:val="-14"/>
          <w:w w:val="105"/>
        </w:rPr>
        <w:t xml:space="preserve"> </w:t>
      </w:r>
      <w:r>
        <w:rPr>
          <w:w w:val="105"/>
        </w:rPr>
        <w:t>numerous</w:t>
      </w:r>
      <w:r>
        <w:rPr>
          <w:spacing w:val="-14"/>
          <w:w w:val="105"/>
        </w:rPr>
        <w:t xml:space="preserve"> </w:t>
      </w:r>
      <w:r>
        <w:rPr>
          <w:w w:val="105"/>
        </w:rPr>
        <w:t>government</w:t>
      </w:r>
      <w:r>
        <w:rPr>
          <w:spacing w:val="-14"/>
          <w:w w:val="105"/>
        </w:rPr>
        <w:t xml:space="preserve"> </w:t>
      </w:r>
      <w:r>
        <w:rPr>
          <w:w w:val="105"/>
        </w:rPr>
        <w:t>and</w:t>
      </w:r>
      <w:r>
        <w:rPr>
          <w:spacing w:val="-14"/>
          <w:w w:val="105"/>
        </w:rPr>
        <w:t xml:space="preserve"> </w:t>
      </w:r>
      <w:r>
        <w:rPr>
          <w:w w:val="105"/>
        </w:rPr>
        <w:t>industry</w:t>
      </w:r>
      <w:r>
        <w:rPr>
          <w:spacing w:val="-14"/>
          <w:w w:val="105"/>
        </w:rPr>
        <w:t xml:space="preserve"> </w:t>
      </w:r>
      <w:r>
        <w:rPr>
          <w:w w:val="105"/>
        </w:rPr>
        <w:t>participants and officials for their helpful comments and insights.</w:t>
      </w:r>
    </w:p>
    <w:p w:rsidR="000B242E" w:rsidRDefault="00D75914">
      <w:pPr>
        <w:pStyle w:val="BodyText"/>
        <w:spacing w:before="108" w:line="283" w:lineRule="auto"/>
        <w:ind w:left="463" w:right="176"/>
      </w:pPr>
      <w:r>
        <w:rPr>
          <w:w w:val="105"/>
        </w:rPr>
        <w:t>The opinions in this report are those of the authors and do not necessarily represent the views of Grattan Institute’s founding members, affiliates, individual board members, reference group members,</w:t>
      </w:r>
      <w:r>
        <w:rPr>
          <w:spacing w:val="-15"/>
          <w:w w:val="105"/>
        </w:rPr>
        <w:t xml:space="preserve"> </w:t>
      </w:r>
      <w:r>
        <w:rPr>
          <w:w w:val="105"/>
        </w:rPr>
        <w:t>or</w:t>
      </w:r>
      <w:r>
        <w:rPr>
          <w:spacing w:val="-15"/>
          <w:w w:val="105"/>
        </w:rPr>
        <w:t xml:space="preserve"> </w:t>
      </w:r>
      <w:r>
        <w:rPr>
          <w:w w:val="105"/>
        </w:rPr>
        <w:t>reviewers.</w:t>
      </w:r>
      <w:r>
        <w:rPr>
          <w:spacing w:val="-6"/>
          <w:w w:val="105"/>
        </w:rPr>
        <w:t xml:space="preserve"> </w:t>
      </w:r>
      <w:r>
        <w:rPr>
          <w:w w:val="105"/>
        </w:rPr>
        <w:t>The</w:t>
      </w:r>
      <w:r>
        <w:rPr>
          <w:spacing w:val="-14"/>
          <w:w w:val="105"/>
        </w:rPr>
        <w:t xml:space="preserve"> </w:t>
      </w:r>
      <w:r>
        <w:rPr>
          <w:w w:val="105"/>
        </w:rPr>
        <w:t>authors</w:t>
      </w:r>
      <w:r>
        <w:rPr>
          <w:spacing w:val="-15"/>
          <w:w w:val="105"/>
        </w:rPr>
        <w:t xml:space="preserve"> </w:t>
      </w:r>
      <w:r>
        <w:rPr>
          <w:w w:val="105"/>
        </w:rPr>
        <w:t>are</w:t>
      </w:r>
      <w:r>
        <w:rPr>
          <w:spacing w:val="-14"/>
          <w:w w:val="105"/>
        </w:rPr>
        <w:t xml:space="preserve"> </w:t>
      </w:r>
      <w:r>
        <w:rPr>
          <w:w w:val="105"/>
        </w:rPr>
        <w:t>responsible</w:t>
      </w:r>
      <w:r>
        <w:rPr>
          <w:spacing w:val="-15"/>
          <w:w w:val="105"/>
        </w:rPr>
        <w:t xml:space="preserve"> </w:t>
      </w:r>
      <w:r>
        <w:rPr>
          <w:w w:val="105"/>
        </w:rPr>
        <w:t>for</w:t>
      </w:r>
      <w:r>
        <w:rPr>
          <w:spacing w:val="-15"/>
          <w:w w:val="105"/>
        </w:rPr>
        <w:t xml:space="preserve"> </w:t>
      </w:r>
      <w:r>
        <w:rPr>
          <w:w w:val="105"/>
        </w:rPr>
        <w:t>any</w:t>
      </w:r>
      <w:r>
        <w:rPr>
          <w:spacing w:val="-14"/>
          <w:w w:val="105"/>
        </w:rPr>
        <w:t xml:space="preserve"> </w:t>
      </w:r>
      <w:r>
        <w:rPr>
          <w:w w:val="105"/>
        </w:rPr>
        <w:t>errors</w:t>
      </w:r>
      <w:r>
        <w:rPr>
          <w:spacing w:val="-15"/>
          <w:w w:val="105"/>
        </w:rPr>
        <w:t xml:space="preserve"> </w:t>
      </w:r>
      <w:r>
        <w:rPr>
          <w:w w:val="105"/>
        </w:rPr>
        <w:t xml:space="preserve">or </w:t>
      </w:r>
      <w:r>
        <w:rPr>
          <w:spacing w:val="-2"/>
          <w:w w:val="105"/>
        </w:rPr>
        <w:t>omissions.</w:t>
      </w:r>
    </w:p>
    <w:p w:rsidR="000B242E" w:rsidRDefault="00D75914">
      <w:pPr>
        <w:pStyle w:val="BodyText"/>
        <w:spacing w:before="108" w:line="283" w:lineRule="auto"/>
        <w:ind w:left="463" w:right="176"/>
      </w:pPr>
      <w:r>
        <w:rPr>
          <w:w w:val="105"/>
        </w:rPr>
        <w:t>Grattan Institute is an independent think tank focused on Australian public</w:t>
      </w:r>
      <w:r>
        <w:rPr>
          <w:spacing w:val="-15"/>
          <w:w w:val="105"/>
        </w:rPr>
        <w:t xml:space="preserve"> </w:t>
      </w:r>
      <w:r>
        <w:rPr>
          <w:w w:val="105"/>
        </w:rPr>
        <w:t>policy.</w:t>
      </w:r>
      <w:r>
        <w:rPr>
          <w:spacing w:val="-5"/>
          <w:w w:val="105"/>
        </w:rPr>
        <w:t xml:space="preserve"> </w:t>
      </w:r>
      <w:r>
        <w:rPr>
          <w:w w:val="105"/>
        </w:rPr>
        <w:t>Our</w:t>
      </w:r>
      <w:r>
        <w:rPr>
          <w:spacing w:val="-15"/>
          <w:w w:val="105"/>
        </w:rPr>
        <w:t xml:space="preserve"> </w:t>
      </w:r>
      <w:r>
        <w:rPr>
          <w:w w:val="105"/>
        </w:rPr>
        <w:t>work</w:t>
      </w:r>
      <w:r>
        <w:rPr>
          <w:spacing w:val="-15"/>
          <w:w w:val="105"/>
        </w:rPr>
        <w:t xml:space="preserve"> </w:t>
      </w:r>
      <w:r>
        <w:rPr>
          <w:w w:val="105"/>
        </w:rPr>
        <w:t>is</w:t>
      </w:r>
      <w:r>
        <w:rPr>
          <w:spacing w:val="-14"/>
          <w:w w:val="105"/>
        </w:rPr>
        <w:t xml:space="preserve"> </w:t>
      </w:r>
      <w:r>
        <w:rPr>
          <w:w w:val="105"/>
        </w:rPr>
        <w:t>independent,</w:t>
      </w:r>
      <w:r>
        <w:rPr>
          <w:spacing w:val="-15"/>
          <w:w w:val="105"/>
        </w:rPr>
        <w:t xml:space="preserve"> </w:t>
      </w:r>
      <w:r>
        <w:rPr>
          <w:w w:val="105"/>
        </w:rPr>
        <w:t>practical,</w:t>
      </w:r>
      <w:r>
        <w:rPr>
          <w:spacing w:val="-14"/>
          <w:w w:val="105"/>
        </w:rPr>
        <w:t xml:space="preserve"> </w:t>
      </w:r>
      <w:r>
        <w:rPr>
          <w:w w:val="105"/>
        </w:rPr>
        <w:t>and</w:t>
      </w:r>
      <w:r>
        <w:rPr>
          <w:spacing w:val="-15"/>
          <w:w w:val="105"/>
        </w:rPr>
        <w:t xml:space="preserve"> </w:t>
      </w:r>
      <w:r>
        <w:rPr>
          <w:w w:val="105"/>
        </w:rPr>
        <w:t>rigorous.</w:t>
      </w:r>
      <w:r>
        <w:rPr>
          <w:spacing w:val="-5"/>
          <w:w w:val="105"/>
        </w:rPr>
        <w:t xml:space="preserve"> </w:t>
      </w:r>
      <w:r>
        <w:rPr>
          <w:w w:val="105"/>
        </w:rPr>
        <w:t>We</w:t>
      </w:r>
      <w:r>
        <w:rPr>
          <w:spacing w:val="-15"/>
          <w:w w:val="105"/>
        </w:rPr>
        <w:t xml:space="preserve"> </w:t>
      </w:r>
      <w:r>
        <w:rPr>
          <w:w w:val="105"/>
        </w:rPr>
        <w:t xml:space="preserve">aim to improve policy by engaging with decision makers and the broader </w:t>
      </w:r>
      <w:r>
        <w:rPr>
          <w:spacing w:val="-2"/>
          <w:w w:val="105"/>
        </w:rPr>
        <w:t>community.</w:t>
      </w:r>
    </w:p>
    <w:p w:rsidR="000B242E" w:rsidRDefault="00D75914">
      <w:pPr>
        <w:pStyle w:val="BodyText"/>
        <w:spacing w:before="108" w:line="283" w:lineRule="auto"/>
        <w:ind w:left="463"/>
      </w:pPr>
      <w:r>
        <w:rPr>
          <w:w w:val="105"/>
        </w:rPr>
        <w:t>We acknowledge and celebrate the First Nations people on whose traditional</w:t>
      </w:r>
      <w:r>
        <w:rPr>
          <w:spacing w:val="-12"/>
          <w:w w:val="105"/>
        </w:rPr>
        <w:t xml:space="preserve"> </w:t>
      </w:r>
      <w:r>
        <w:rPr>
          <w:w w:val="105"/>
        </w:rPr>
        <w:t>lands</w:t>
      </w:r>
      <w:r>
        <w:rPr>
          <w:spacing w:val="-12"/>
          <w:w w:val="105"/>
        </w:rPr>
        <w:t xml:space="preserve"> </w:t>
      </w:r>
      <w:r>
        <w:rPr>
          <w:w w:val="105"/>
        </w:rPr>
        <w:t>we</w:t>
      </w:r>
      <w:r>
        <w:rPr>
          <w:spacing w:val="-12"/>
          <w:w w:val="105"/>
        </w:rPr>
        <w:t xml:space="preserve"> </w:t>
      </w:r>
      <w:r>
        <w:rPr>
          <w:w w:val="105"/>
        </w:rPr>
        <w:t>meet</w:t>
      </w:r>
      <w:r>
        <w:rPr>
          <w:spacing w:val="-12"/>
          <w:w w:val="105"/>
        </w:rPr>
        <w:t xml:space="preserve"> </w:t>
      </w:r>
      <w:r>
        <w:rPr>
          <w:w w:val="105"/>
        </w:rPr>
        <w:t>and</w:t>
      </w:r>
      <w:r>
        <w:rPr>
          <w:spacing w:val="-12"/>
          <w:w w:val="105"/>
        </w:rPr>
        <w:t xml:space="preserve"> </w:t>
      </w:r>
      <w:r>
        <w:rPr>
          <w:w w:val="105"/>
        </w:rPr>
        <w:t>work,</w:t>
      </w:r>
      <w:r>
        <w:rPr>
          <w:spacing w:val="-12"/>
          <w:w w:val="105"/>
        </w:rPr>
        <w:t xml:space="preserve"> </w:t>
      </w:r>
      <w:r>
        <w:rPr>
          <w:w w:val="105"/>
        </w:rPr>
        <w:t>and</w:t>
      </w:r>
      <w:r>
        <w:rPr>
          <w:spacing w:val="-12"/>
          <w:w w:val="105"/>
        </w:rPr>
        <w:t xml:space="preserve"> </w:t>
      </w:r>
      <w:r>
        <w:rPr>
          <w:w w:val="105"/>
        </w:rPr>
        <w:t>whose</w:t>
      </w:r>
      <w:r>
        <w:rPr>
          <w:spacing w:val="-12"/>
          <w:w w:val="105"/>
        </w:rPr>
        <w:t xml:space="preserve"> </w:t>
      </w:r>
      <w:r>
        <w:rPr>
          <w:w w:val="105"/>
        </w:rPr>
        <w:t>cultures</w:t>
      </w:r>
      <w:r>
        <w:rPr>
          <w:spacing w:val="-12"/>
          <w:w w:val="105"/>
        </w:rPr>
        <w:t xml:space="preserve"> </w:t>
      </w:r>
      <w:r>
        <w:rPr>
          <w:w w:val="105"/>
        </w:rPr>
        <w:t>are</w:t>
      </w:r>
      <w:r>
        <w:rPr>
          <w:spacing w:val="-12"/>
          <w:w w:val="105"/>
        </w:rPr>
        <w:t xml:space="preserve"> </w:t>
      </w:r>
      <w:r>
        <w:rPr>
          <w:w w:val="105"/>
        </w:rPr>
        <w:t>among</w:t>
      </w:r>
      <w:r>
        <w:rPr>
          <w:spacing w:val="-12"/>
          <w:w w:val="105"/>
        </w:rPr>
        <w:t xml:space="preserve"> </w:t>
      </w:r>
      <w:r>
        <w:rPr>
          <w:w w:val="105"/>
        </w:rPr>
        <w:t>the oldest continuous cultures in human history.</w:t>
      </w:r>
    </w:p>
    <w:p w:rsidR="000B242E" w:rsidRDefault="00D75914">
      <w:pPr>
        <w:pStyle w:val="BodyText"/>
        <w:spacing w:before="108" w:line="283" w:lineRule="auto"/>
        <w:ind w:left="463" w:right="210"/>
        <w:jc w:val="both"/>
      </w:pPr>
      <w:r>
        <w:rPr>
          <w:w w:val="105"/>
        </w:rPr>
        <w:t>For</w:t>
      </w:r>
      <w:r>
        <w:rPr>
          <w:spacing w:val="-12"/>
          <w:w w:val="105"/>
        </w:rPr>
        <w:t xml:space="preserve"> </w:t>
      </w:r>
      <w:r>
        <w:rPr>
          <w:w w:val="105"/>
        </w:rPr>
        <w:t>further</w:t>
      </w:r>
      <w:r>
        <w:rPr>
          <w:spacing w:val="-12"/>
          <w:w w:val="105"/>
        </w:rPr>
        <w:t xml:space="preserve"> </w:t>
      </w:r>
      <w:r>
        <w:rPr>
          <w:w w:val="105"/>
        </w:rPr>
        <w:t>information</w:t>
      </w:r>
      <w:r>
        <w:rPr>
          <w:spacing w:val="-12"/>
          <w:w w:val="105"/>
        </w:rPr>
        <w:t xml:space="preserve"> </w:t>
      </w:r>
      <w:r>
        <w:rPr>
          <w:w w:val="105"/>
        </w:rPr>
        <w:t>on</w:t>
      </w:r>
      <w:r>
        <w:rPr>
          <w:spacing w:val="-12"/>
          <w:w w:val="105"/>
        </w:rPr>
        <w:t xml:space="preserve"> </w:t>
      </w:r>
      <w:r>
        <w:rPr>
          <w:w w:val="105"/>
        </w:rPr>
        <w:t>Grattan’s</w:t>
      </w:r>
      <w:r>
        <w:rPr>
          <w:spacing w:val="-12"/>
          <w:w w:val="105"/>
        </w:rPr>
        <w:t xml:space="preserve"> </w:t>
      </w:r>
      <w:r>
        <w:rPr>
          <w:w w:val="105"/>
        </w:rPr>
        <w:t>programs,</w:t>
      </w:r>
      <w:r>
        <w:rPr>
          <w:spacing w:val="-12"/>
          <w:w w:val="105"/>
        </w:rPr>
        <w:t xml:space="preserve"> </w:t>
      </w:r>
      <w:r>
        <w:rPr>
          <w:w w:val="105"/>
        </w:rPr>
        <w:t>or</w:t>
      </w:r>
      <w:r>
        <w:rPr>
          <w:spacing w:val="-12"/>
          <w:w w:val="105"/>
        </w:rPr>
        <w:t xml:space="preserve"> </w:t>
      </w:r>
      <w:r>
        <w:rPr>
          <w:w w:val="105"/>
        </w:rPr>
        <w:t>to</w:t>
      </w:r>
      <w:r>
        <w:rPr>
          <w:spacing w:val="-12"/>
          <w:w w:val="105"/>
        </w:rPr>
        <w:t xml:space="preserve"> </w:t>
      </w:r>
      <w:r>
        <w:rPr>
          <w:w w:val="105"/>
        </w:rPr>
        <w:t>join</w:t>
      </w:r>
      <w:r>
        <w:rPr>
          <w:spacing w:val="-12"/>
          <w:w w:val="105"/>
        </w:rPr>
        <w:t xml:space="preserve"> </w:t>
      </w:r>
      <w:r>
        <w:rPr>
          <w:w w:val="105"/>
        </w:rPr>
        <w:t>our</w:t>
      </w:r>
      <w:r>
        <w:rPr>
          <w:spacing w:val="-12"/>
          <w:w w:val="105"/>
        </w:rPr>
        <w:t xml:space="preserve"> </w:t>
      </w:r>
      <w:r>
        <w:rPr>
          <w:w w:val="105"/>
        </w:rPr>
        <w:t>mailing</w:t>
      </w:r>
      <w:r>
        <w:rPr>
          <w:spacing w:val="-12"/>
          <w:w w:val="105"/>
        </w:rPr>
        <w:t xml:space="preserve"> </w:t>
      </w:r>
      <w:r>
        <w:rPr>
          <w:w w:val="105"/>
        </w:rPr>
        <w:t>list, please</w:t>
      </w:r>
      <w:r>
        <w:rPr>
          <w:spacing w:val="-15"/>
          <w:w w:val="105"/>
        </w:rPr>
        <w:t xml:space="preserve"> </w:t>
      </w:r>
      <w:r>
        <w:rPr>
          <w:w w:val="105"/>
        </w:rPr>
        <w:t>go</w:t>
      </w:r>
      <w:r>
        <w:rPr>
          <w:spacing w:val="-15"/>
          <w:w w:val="105"/>
        </w:rPr>
        <w:t xml:space="preserve"> </w:t>
      </w:r>
      <w:r>
        <w:rPr>
          <w:w w:val="105"/>
        </w:rPr>
        <w:t>to:</w:t>
      </w:r>
      <w:r>
        <w:rPr>
          <w:spacing w:val="-13"/>
          <w:w w:val="105"/>
        </w:rPr>
        <w:t xml:space="preserve"> </w:t>
      </w:r>
      <w:hyperlink r:id="rId17">
        <w:r>
          <w:rPr>
            <w:color w:val="0000FF"/>
            <w:w w:val="105"/>
          </w:rPr>
          <w:t>www.grattan.edu.au</w:t>
        </w:r>
      </w:hyperlink>
      <w:r>
        <w:rPr>
          <w:w w:val="105"/>
        </w:rPr>
        <w:t>.</w:t>
      </w:r>
      <w:r>
        <w:rPr>
          <w:spacing w:val="-5"/>
          <w:w w:val="105"/>
        </w:rPr>
        <w:t xml:space="preserve"> </w:t>
      </w:r>
      <w:r>
        <w:rPr>
          <w:w w:val="105"/>
        </w:rPr>
        <w:t>You</w:t>
      </w:r>
      <w:r>
        <w:rPr>
          <w:spacing w:val="-15"/>
          <w:w w:val="105"/>
        </w:rPr>
        <w:t xml:space="preserve"> </w:t>
      </w:r>
      <w:r>
        <w:rPr>
          <w:w w:val="105"/>
        </w:rPr>
        <w:t>can</w:t>
      </w:r>
      <w:r>
        <w:rPr>
          <w:spacing w:val="-15"/>
          <w:w w:val="105"/>
        </w:rPr>
        <w:t xml:space="preserve"> </w:t>
      </w:r>
      <w:r>
        <w:rPr>
          <w:w w:val="105"/>
        </w:rPr>
        <w:t>make</w:t>
      </w:r>
      <w:r>
        <w:rPr>
          <w:spacing w:val="-14"/>
          <w:w w:val="105"/>
        </w:rPr>
        <w:t xml:space="preserve"> </w:t>
      </w:r>
      <w:r>
        <w:rPr>
          <w:w w:val="105"/>
        </w:rPr>
        <w:t>a</w:t>
      </w:r>
      <w:r>
        <w:rPr>
          <w:spacing w:val="-15"/>
          <w:w w:val="105"/>
        </w:rPr>
        <w:t xml:space="preserve"> </w:t>
      </w:r>
      <w:r>
        <w:rPr>
          <w:w w:val="105"/>
        </w:rPr>
        <w:t>donation</w:t>
      </w:r>
      <w:r>
        <w:rPr>
          <w:spacing w:val="-14"/>
          <w:w w:val="105"/>
        </w:rPr>
        <w:t xml:space="preserve"> </w:t>
      </w:r>
      <w:r>
        <w:rPr>
          <w:w w:val="105"/>
        </w:rPr>
        <w:t>to</w:t>
      </w:r>
      <w:r>
        <w:rPr>
          <w:spacing w:val="-15"/>
          <w:w w:val="105"/>
        </w:rPr>
        <w:t xml:space="preserve"> </w:t>
      </w:r>
      <w:r>
        <w:rPr>
          <w:w w:val="105"/>
        </w:rPr>
        <w:t xml:space="preserve">support future Grattan reports here: </w:t>
      </w:r>
      <w:hyperlink r:id="rId18">
        <w:r>
          <w:rPr>
            <w:color w:val="0000FF"/>
            <w:w w:val="105"/>
          </w:rPr>
          <w:t>www.grattan.edu.au/donate</w:t>
        </w:r>
      </w:hyperlink>
      <w:r>
        <w:rPr>
          <w:w w:val="105"/>
        </w:rPr>
        <w:t>.</w:t>
      </w:r>
    </w:p>
    <w:p w:rsidR="000B242E" w:rsidRDefault="00D75914">
      <w:pPr>
        <w:spacing w:before="85" w:line="268" w:lineRule="auto"/>
        <w:ind w:left="463" w:right="222"/>
        <w:rPr>
          <w:sz w:val="17"/>
        </w:rPr>
      </w:pPr>
      <w:r>
        <w:rPr>
          <w:sz w:val="17"/>
        </w:rPr>
        <w:t>This</w:t>
      </w:r>
      <w:r>
        <w:rPr>
          <w:spacing w:val="-4"/>
          <w:sz w:val="17"/>
        </w:rPr>
        <w:t xml:space="preserve"> </w:t>
      </w:r>
      <w:r>
        <w:rPr>
          <w:sz w:val="17"/>
        </w:rPr>
        <w:t>report</w:t>
      </w:r>
      <w:r>
        <w:rPr>
          <w:spacing w:val="-4"/>
          <w:sz w:val="17"/>
        </w:rPr>
        <w:t xml:space="preserve"> </w:t>
      </w:r>
      <w:r>
        <w:rPr>
          <w:sz w:val="17"/>
        </w:rPr>
        <w:t>may</w:t>
      </w:r>
      <w:r>
        <w:rPr>
          <w:spacing w:val="-4"/>
          <w:sz w:val="17"/>
        </w:rPr>
        <w:t xml:space="preserve"> </w:t>
      </w:r>
      <w:r>
        <w:rPr>
          <w:sz w:val="17"/>
        </w:rPr>
        <w:t>be</w:t>
      </w:r>
      <w:r>
        <w:rPr>
          <w:spacing w:val="-4"/>
          <w:sz w:val="17"/>
        </w:rPr>
        <w:t xml:space="preserve"> </w:t>
      </w:r>
      <w:r>
        <w:rPr>
          <w:sz w:val="17"/>
        </w:rPr>
        <w:t>cited</w:t>
      </w:r>
      <w:r>
        <w:rPr>
          <w:spacing w:val="-4"/>
          <w:sz w:val="17"/>
        </w:rPr>
        <w:t xml:space="preserve"> </w:t>
      </w:r>
      <w:r>
        <w:rPr>
          <w:sz w:val="17"/>
        </w:rPr>
        <w:t>as: Terrill,</w:t>
      </w:r>
      <w:r>
        <w:rPr>
          <w:spacing w:val="-4"/>
          <w:sz w:val="17"/>
        </w:rPr>
        <w:t xml:space="preserve"> </w:t>
      </w:r>
      <w:r>
        <w:rPr>
          <w:sz w:val="17"/>
        </w:rPr>
        <w:t>M.,</w:t>
      </w:r>
      <w:r>
        <w:rPr>
          <w:spacing w:val="-4"/>
          <w:sz w:val="17"/>
        </w:rPr>
        <w:t xml:space="preserve"> </w:t>
      </w:r>
      <w:r>
        <w:rPr>
          <w:sz w:val="17"/>
        </w:rPr>
        <w:t>Emslie,</w:t>
      </w:r>
      <w:r>
        <w:rPr>
          <w:spacing w:val="-4"/>
          <w:sz w:val="17"/>
        </w:rPr>
        <w:t xml:space="preserve"> </w:t>
      </w:r>
      <w:r>
        <w:rPr>
          <w:sz w:val="17"/>
        </w:rPr>
        <w:t>O.,</w:t>
      </w:r>
      <w:r>
        <w:rPr>
          <w:spacing w:val="-4"/>
          <w:sz w:val="17"/>
        </w:rPr>
        <w:t xml:space="preserve"> </w:t>
      </w:r>
      <w:r>
        <w:rPr>
          <w:sz w:val="17"/>
        </w:rPr>
        <w:t>and</w:t>
      </w:r>
      <w:r>
        <w:rPr>
          <w:spacing w:val="-4"/>
          <w:sz w:val="17"/>
        </w:rPr>
        <w:t xml:space="preserve"> </w:t>
      </w:r>
      <w:r>
        <w:rPr>
          <w:sz w:val="17"/>
        </w:rPr>
        <w:t>Fox,</w:t>
      </w:r>
      <w:r>
        <w:rPr>
          <w:spacing w:val="-4"/>
          <w:sz w:val="17"/>
        </w:rPr>
        <w:t xml:space="preserve"> </w:t>
      </w:r>
      <w:r>
        <w:rPr>
          <w:sz w:val="17"/>
        </w:rPr>
        <w:t xml:space="preserve">L. (2021). </w:t>
      </w:r>
      <w:proofErr w:type="spellStart"/>
      <w:r>
        <w:rPr>
          <w:i/>
          <w:sz w:val="17"/>
        </w:rPr>
        <w:t>Megabang</w:t>
      </w:r>
      <w:proofErr w:type="spellEnd"/>
      <w:r>
        <w:rPr>
          <w:i/>
          <w:spacing w:val="-4"/>
          <w:sz w:val="17"/>
        </w:rPr>
        <w:t xml:space="preserve"> </w:t>
      </w:r>
      <w:r>
        <w:rPr>
          <w:i/>
          <w:sz w:val="17"/>
        </w:rPr>
        <w:t>for megabucks: Driving a harder bargain on megaprojects</w:t>
      </w:r>
      <w:r>
        <w:rPr>
          <w:sz w:val="17"/>
        </w:rPr>
        <w:t>. Grattan Institute.</w:t>
      </w:r>
    </w:p>
    <w:p w:rsidR="000B242E" w:rsidRDefault="00D75914">
      <w:pPr>
        <w:spacing w:before="110"/>
        <w:ind w:left="463"/>
        <w:rPr>
          <w:sz w:val="17"/>
        </w:rPr>
      </w:pPr>
      <w:r>
        <w:rPr>
          <w:sz w:val="17"/>
        </w:rPr>
        <w:t>ISBN: 978-0-6450879-2-</w:t>
      </w:r>
      <w:r>
        <w:rPr>
          <w:spacing w:val="-10"/>
          <w:sz w:val="17"/>
        </w:rPr>
        <w:t>5</w:t>
      </w:r>
    </w:p>
    <w:p w:rsidR="000B242E" w:rsidRDefault="00D75914">
      <w:pPr>
        <w:spacing w:before="134" w:line="268" w:lineRule="auto"/>
        <w:ind w:left="463" w:right="176"/>
        <w:rPr>
          <w:sz w:val="17"/>
        </w:rPr>
      </w:pPr>
      <w:r>
        <w:rPr>
          <w:sz w:val="17"/>
        </w:rPr>
        <w:t>All</w:t>
      </w:r>
      <w:r>
        <w:rPr>
          <w:spacing w:val="-3"/>
          <w:sz w:val="17"/>
        </w:rPr>
        <w:t xml:space="preserve"> </w:t>
      </w:r>
      <w:r>
        <w:rPr>
          <w:sz w:val="17"/>
        </w:rPr>
        <w:t>material</w:t>
      </w:r>
      <w:r>
        <w:rPr>
          <w:spacing w:val="-3"/>
          <w:sz w:val="17"/>
        </w:rPr>
        <w:t xml:space="preserve"> </w:t>
      </w:r>
      <w:r>
        <w:rPr>
          <w:sz w:val="17"/>
        </w:rPr>
        <w:t>published</w:t>
      </w:r>
      <w:r>
        <w:rPr>
          <w:spacing w:val="-3"/>
          <w:sz w:val="17"/>
        </w:rPr>
        <w:t xml:space="preserve"> </w:t>
      </w:r>
      <w:r>
        <w:rPr>
          <w:sz w:val="17"/>
        </w:rPr>
        <w:t>or</w:t>
      </w:r>
      <w:r>
        <w:rPr>
          <w:spacing w:val="-3"/>
          <w:sz w:val="17"/>
        </w:rPr>
        <w:t xml:space="preserve"> </w:t>
      </w:r>
      <w:r>
        <w:rPr>
          <w:sz w:val="17"/>
        </w:rPr>
        <w:t>otherwise</w:t>
      </w:r>
      <w:r>
        <w:rPr>
          <w:spacing w:val="-3"/>
          <w:sz w:val="17"/>
        </w:rPr>
        <w:t xml:space="preserve"> </w:t>
      </w:r>
      <w:r>
        <w:rPr>
          <w:sz w:val="17"/>
        </w:rPr>
        <w:t>created</w:t>
      </w:r>
      <w:r>
        <w:rPr>
          <w:spacing w:val="-3"/>
          <w:sz w:val="17"/>
        </w:rPr>
        <w:t xml:space="preserve"> </w:t>
      </w:r>
      <w:r>
        <w:rPr>
          <w:sz w:val="17"/>
        </w:rPr>
        <w:t>by</w:t>
      </w:r>
      <w:r>
        <w:rPr>
          <w:spacing w:val="-3"/>
          <w:sz w:val="17"/>
        </w:rPr>
        <w:t xml:space="preserve"> </w:t>
      </w:r>
      <w:r>
        <w:rPr>
          <w:sz w:val="17"/>
        </w:rPr>
        <w:t>Grattan</w:t>
      </w:r>
      <w:r>
        <w:rPr>
          <w:spacing w:val="-3"/>
          <w:sz w:val="17"/>
        </w:rPr>
        <w:t xml:space="preserve"> </w:t>
      </w:r>
      <w:r>
        <w:rPr>
          <w:sz w:val="17"/>
        </w:rPr>
        <w:t>Institute</w:t>
      </w:r>
      <w:r>
        <w:rPr>
          <w:spacing w:val="-3"/>
          <w:sz w:val="17"/>
        </w:rPr>
        <w:t xml:space="preserve"> </w:t>
      </w:r>
      <w:r>
        <w:rPr>
          <w:sz w:val="17"/>
        </w:rPr>
        <w:t>is</w:t>
      </w:r>
      <w:r>
        <w:rPr>
          <w:spacing w:val="-3"/>
          <w:sz w:val="17"/>
        </w:rPr>
        <w:t xml:space="preserve"> </w:t>
      </w:r>
      <w:r>
        <w:rPr>
          <w:sz w:val="17"/>
        </w:rPr>
        <w:t>licensed</w:t>
      </w:r>
      <w:r>
        <w:rPr>
          <w:spacing w:val="-3"/>
          <w:sz w:val="17"/>
        </w:rPr>
        <w:t xml:space="preserve"> </w:t>
      </w:r>
      <w:r>
        <w:rPr>
          <w:sz w:val="17"/>
        </w:rPr>
        <w:t>under</w:t>
      </w:r>
      <w:r>
        <w:rPr>
          <w:spacing w:val="-3"/>
          <w:sz w:val="17"/>
        </w:rPr>
        <w:t xml:space="preserve"> </w:t>
      </w:r>
      <w:r>
        <w:rPr>
          <w:sz w:val="17"/>
        </w:rPr>
        <w:t>a Creative Commons Attribution-</w:t>
      </w:r>
      <w:proofErr w:type="spellStart"/>
      <w:r>
        <w:rPr>
          <w:sz w:val="17"/>
        </w:rPr>
        <w:t>NonCommercial</w:t>
      </w:r>
      <w:proofErr w:type="spellEnd"/>
      <w:r>
        <w:rPr>
          <w:sz w:val="17"/>
        </w:rPr>
        <w:t>-</w:t>
      </w:r>
      <w:proofErr w:type="spellStart"/>
      <w:r>
        <w:rPr>
          <w:sz w:val="17"/>
        </w:rPr>
        <w:t>ShareAlike</w:t>
      </w:r>
      <w:proofErr w:type="spellEnd"/>
      <w:r>
        <w:rPr>
          <w:sz w:val="17"/>
        </w:rPr>
        <w:t xml:space="preserve"> 3.0 </w:t>
      </w:r>
      <w:proofErr w:type="spellStart"/>
      <w:r>
        <w:rPr>
          <w:sz w:val="17"/>
        </w:rPr>
        <w:t>Unported</w:t>
      </w:r>
      <w:proofErr w:type="spellEnd"/>
      <w:r>
        <w:rPr>
          <w:sz w:val="17"/>
        </w:rPr>
        <w:t xml:space="preserve"> License</w:t>
      </w:r>
    </w:p>
    <w:p w:rsidR="000B242E" w:rsidRDefault="000B242E">
      <w:pPr>
        <w:spacing w:line="268" w:lineRule="auto"/>
        <w:rPr>
          <w:sz w:val="17"/>
        </w:rPr>
        <w:sectPr w:rsidR="000B242E">
          <w:type w:val="continuous"/>
          <w:pgSz w:w="16840" w:h="11910" w:orient="landscape"/>
          <w:pgMar w:top="1340" w:right="1140" w:bottom="280" w:left="840" w:header="689" w:footer="971" w:gutter="0"/>
          <w:cols w:num="2" w:space="720" w:equalWidth="0">
            <w:col w:w="6672" w:space="991"/>
            <w:col w:w="7197"/>
          </w:cols>
        </w:sectPr>
      </w:pPr>
    </w:p>
    <w:p w:rsidR="000B242E" w:rsidRDefault="000B242E">
      <w:pPr>
        <w:pStyle w:val="BodyText"/>
        <w:spacing w:before="7"/>
        <w:rPr>
          <w:sz w:val="24"/>
        </w:rPr>
      </w:pPr>
    </w:p>
    <w:p w:rsidR="000B242E" w:rsidRDefault="00D75914">
      <w:pPr>
        <w:pStyle w:val="Heading1"/>
      </w:pPr>
      <w:bookmarkStart w:id="0" w:name="Overview"/>
      <w:bookmarkStart w:id="1" w:name="_bookmark0"/>
      <w:bookmarkEnd w:id="0"/>
      <w:bookmarkEnd w:id="1"/>
      <w:r>
        <w:rPr>
          <w:color w:val="F2901D"/>
          <w:spacing w:val="-2"/>
        </w:rPr>
        <w:t>Overview</w:t>
      </w:r>
    </w:p>
    <w:p w:rsidR="000B242E" w:rsidRDefault="000B242E">
      <w:pPr>
        <w:pStyle w:val="BodyText"/>
        <w:spacing w:before="3"/>
        <w:rPr>
          <w:b/>
          <w:sz w:val="16"/>
        </w:rPr>
      </w:pPr>
    </w:p>
    <w:p w:rsidR="000B242E" w:rsidRDefault="000B242E">
      <w:pPr>
        <w:rPr>
          <w:sz w:val="16"/>
        </w:rPr>
        <w:sectPr w:rsidR="000B242E">
          <w:pgSz w:w="16840" w:h="11910" w:orient="landscape"/>
          <w:pgMar w:top="1180" w:right="1140" w:bottom="1200" w:left="840" w:header="689" w:footer="971" w:gutter="0"/>
          <w:cols w:space="720"/>
        </w:sectPr>
      </w:pPr>
    </w:p>
    <w:p w:rsidR="000B242E" w:rsidRDefault="00D75914">
      <w:pPr>
        <w:pStyle w:val="BodyText"/>
        <w:spacing w:before="110" w:line="283" w:lineRule="auto"/>
        <w:ind w:left="463" w:right="9"/>
      </w:pPr>
      <w:r w:rsidRPr="00F0327E">
        <w:rPr>
          <w:w w:val="105"/>
          <w:highlight w:val="yellow"/>
        </w:rPr>
        <w:t>Australians</w:t>
      </w:r>
      <w:r w:rsidRPr="00F0327E">
        <w:rPr>
          <w:spacing w:val="-15"/>
          <w:w w:val="105"/>
          <w:highlight w:val="yellow"/>
        </w:rPr>
        <w:t xml:space="preserve"> </w:t>
      </w:r>
      <w:r w:rsidRPr="00F0327E">
        <w:rPr>
          <w:w w:val="105"/>
          <w:highlight w:val="yellow"/>
        </w:rPr>
        <w:t>pay</w:t>
      </w:r>
      <w:r w:rsidRPr="00F0327E">
        <w:rPr>
          <w:spacing w:val="-14"/>
          <w:w w:val="105"/>
          <w:highlight w:val="yellow"/>
        </w:rPr>
        <w:t xml:space="preserve"> </w:t>
      </w:r>
      <w:r w:rsidRPr="00F0327E">
        <w:rPr>
          <w:w w:val="105"/>
          <w:highlight w:val="yellow"/>
        </w:rPr>
        <w:t>too</w:t>
      </w:r>
      <w:r w:rsidRPr="00F0327E">
        <w:rPr>
          <w:spacing w:val="-15"/>
          <w:w w:val="105"/>
          <w:highlight w:val="yellow"/>
        </w:rPr>
        <w:t xml:space="preserve"> </w:t>
      </w:r>
      <w:r w:rsidRPr="00F0327E">
        <w:rPr>
          <w:w w:val="105"/>
          <w:highlight w:val="yellow"/>
        </w:rPr>
        <w:t>much</w:t>
      </w:r>
      <w:r w:rsidRPr="00F0327E">
        <w:rPr>
          <w:spacing w:val="-14"/>
          <w:w w:val="105"/>
          <w:highlight w:val="yellow"/>
        </w:rPr>
        <w:t xml:space="preserve"> </w:t>
      </w:r>
      <w:r w:rsidRPr="00F0327E">
        <w:rPr>
          <w:w w:val="105"/>
          <w:highlight w:val="yellow"/>
        </w:rPr>
        <w:t>for</w:t>
      </w:r>
      <w:r w:rsidRPr="00F0327E">
        <w:rPr>
          <w:spacing w:val="-15"/>
          <w:w w:val="105"/>
          <w:highlight w:val="yellow"/>
        </w:rPr>
        <w:t xml:space="preserve"> </w:t>
      </w:r>
      <w:r w:rsidRPr="00F0327E">
        <w:rPr>
          <w:w w:val="105"/>
          <w:highlight w:val="yellow"/>
        </w:rPr>
        <w:t>major</w:t>
      </w:r>
      <w:r w:rsidRPr="00F0327E">
        <w:rPr>
          <w:spacing w:val="-14"/>
          <w:w w:val="105"/>
          <w:highlight w:val="yellow"/>
        </w:rPr>
        <w:t xml:space="preserve"> </w:t>
      </w:r>
      <w:r w:rsidRPr="00F0327E">
        <w:rPr>
          <w:w w:val="105"/>
          <w:highlight w:val="yellow"/>
        </w:rPr>
        <w:t>road</w:t>
      </w:r>
      <w:r w:rsidRPr="00F0327E">
        <w:rPr>
          <w:spacing w:val="-15"/>
          <w:w w:val="105"/>
          <w:highlight w:val="yellow"/>
        </w:rPr>
        <w:t xml:space="preserve"> </w:t>
      </w:r>
      <w:r w:rsidRPr="00F0327E">
        <w:rPr>
          <w:w w:val="105"/>
          <w:highlight w:val="yellow"/>
        </w:rPr>
        <w:t>and</w:t>
      </w:r>
      <w:r w:rsidRPr="00F0327E">
        <w:rPr>
          <w:spacing w:val="-14"/>
          <w:w w:val="105"/>
          <w:highlight w:val="yellow"/>
        </w:rPr>
        <w:t xml:space="preserve"> </w:t>
      </w:r>
      <w:r w:rsidRPr="00F0327E">
        <w:rPr>
          <w:w w:val="105"/>
          <w:highlight w:val="yellow"/>
        </w:rPr>
        <w:t>rail</w:t>
      </w:r>
      <w:r w:rsidRPr="00F0327E">
        <w:rPr>
          <w:spacing w:val="-15"/>
          <w:w w:val="105"/>
          <w:highlight w:val="yellow"/>
        </w:rPr>
        <w:t xml:space="preserve"> </w:t>
      </w:r>
      <w:r w:rsidRPr="00F0327E">
        <w:rPr>
          <w:w w:val="105"/>
          <w:highlight w:val="yellow"/>
        </w:rPr>
        <w:t>projects</w:t>
      </w:r>
      <w:r w:rsidRPr="00F0327E">
        <w:rPr>
          <w:spacing w:val="-14"/>
          <w:w w:val="105"/>
          <w:highlight w:val="yellow"/>
        </w:rPr>
        <w:t xml:space="preserve"> </w:t>
      </w:r>
      <w:r w:rsidRPr="00F0327E">
        <w:rPr>
          <w:w w:val="105"/>
          <w:highlight w:val="yellow"/>
        </w:rPr>
        <w:t>because governments</w:t>
      </w:r>
      <w:r w:rsidRPr="00F0327E">
        <w:rPr>
          <w:spacing w:val="-1"/>
          <w:w w:val="105"/>
          <w:highlight w:val="yellow"/>
        </w:rPr>
        <w:t xml:space="preserve"> </w:t>
      </w:r>
      <w:r w:rsidRPr="00F0327E">
        <w:rPr>
          <w:w w:val="105"/>
          <w:highlight w:val="yellow"/>
        </w:rPr>
        <w:t>don’t</w:t>
      </w:r>
      <w:r w:rsidRPr="00F0327E">
        <w:rPr>
          <w:spacing w:val="-1"/>
          <w:w w:val="105"/>
          <w:highlight w:val="yellow"/>
        </w:rPr>
        <w:t xml:space="preserve"> </w:t>
      </w:r>
      <w:r w:rsidRPr="00F0327E">
        <w:rPr>
          <w:w w:val="105"/>
          <w:highlight w:val="yellow"/>
        </w:rPr>
        <w:t>drive</w:t>
      </w:r>
      <w:r w:rsidRPr="00F0327E">
        <w:rPr>
          <w:spacing w:val="-1"/>
          <w:w w:val="105"/>
          <w:highlight w:val="yellow"/>
        </w:rPr>
        <w:t xml:space="preserve"> </w:t>
      </w:r>
      <w:r w:rsidRPr="00F0327E">
        <w:rPr>
          <w:w w:val="105"/>
          <w:highlight w:val="yellow"/>
        </w:rPr>
        <w:t>a</w:t>
      </w:r>
      <w:r w:rsidRPr="00F0327E">
        <w:rPr>
          <w:spacing w:val="-1"/>
          <w:w w:val="105"/>
          <w:highlight w:val="yellow"/>
        </w:rPr>
        <w:t xml:space="preserve"> </w:t>
      </w:r>
      <w:r w:rsidRPr="00F0327E">
        <w:rPr>
          <w:w w:val="105"/>
          <w:highlight w:val="yellow"/>
        </w:rPr>
        <w:t>hard</w:t>
      </w:r>
      <w:r w:rsidRPr="00F0327E">
        <w:rPr>
          <w:spacing w:val="-1"/>
          <w:w w:val="105"/>
          <w:highlight w:val="yellow"/>
        </w:rPr>
        <w:t xml:space="preserve"> </w:t>
      </w:r>
      <w:r w:rsidRPr="00F0327E">
        <w:rPr>
          <w:w w:val="105"/>
          <w:highlight w:val="yellow"/>
        </w:rPr>
        <w:t>bargain</w:t>
      </w:r>
      <w:r w:rsidRPr="00F0327E">
        <w:rPr>
          <w:spacing w:val="-1"/>
          <w:w w:val="105"/>
          <w:highlight w:val="yellow"/>
        </w:rPr>
        <w:t xml:space="preserve"> </w:t>
      </w:r>
      <w:r w:rsidRPr="00F0327E">
        <w:rPr>
          <w:w w:val="105"/>
          <w:highlight w:val="yellow"/>
        </w:rPr>
        <w:t>on</w:t>
      </w:r>
      <w:r w:rsidRPr="00F0327E">
        <w:rPr>
          <w:spacing w:val="-1"/>
          <w:w w:val="105"/>
          <w:highlight w:val="yellow"/>
        </w:rPr>
        <w:t xml:space="preserve"> </w:t>
      </w:r>
      <w:r w:rsidRPr="00F0327E">
        <w:rPr>
          <w:w w:val="105"/>
          <w:highlight w:val="yellow"/>
        </w:rPr>
        <w:t>contracts</w:t>
      </w:r>
      <w:r w:rsidRPr="00F0327E">
        <w:rPr>
          <w:spacing w:val="-1"/>
          <w:w w:val="105"/>
          <w:highlight w:val="yellow"/>
        </w:rPr>
        <w:t xml:space="preserve"> </w:t>
      </w:r>
      <w:r w:rsidRPr="00F0327E">
        <w:rPr>
          <w:w w:val="105"/>
          <w:highlight w:val="yellow"/>
        </w:rPr>
        <w:t>with</w:t>
      </w:r>
      <w:r w:rsidRPr="00F0327E">
        <w:rPr>
          <w:spacing w:val="-1"/>
          <w:w w:val="105"/>
          <w:highlight w:val="yellow"/>
        </w:rPr>
        <w:t xml:space="preserve"> </w:t>
      </w:r>
      <w:r w:rsidRPr="00F0327E">
        <w:rPr>
          <w:w w:val="105"/>
          <w:highlight w:val="yellow"/>
        </w:rPr>
        <w:t>the</w:t>
      </w:r>
      <w:r w:rsidRPr="00F0327E">
        <w:rPr>
          <w:spacing w:val="-1"/>
          <w:w w:val="105"/>
          <w:highlight w:val="yellow"/>
        </w:rPr>
        <w:t xml:space="preserve"> </w:t>
      </w:r>
      <w:r w:rsidRPr="00F0327E">
        <w:rPr>
          <w:w w:val="105"/>
          <w:highlight w:val="yellow"/>
        </w:rPr>
        <w:t>big construction firms.</w:t>
      </w:r>
    </w:p>
    <w:p w:rsidR="000B242E" w:rsidRDefault="000B242E">
      <w:pPr>
        <w:pStyle w:val="BodyText"/>
        <w:spacing w:before="7"/>
        <w:rPr>
          <w:sz w:val="29"/>
        </w:rPr>
      </w:pPr>
    </w:p>
    <w:p w:rsidR="000B242E" w:rsidRDefault="00D75914">
      <w:pPr>
        <w:pStyle w:val="BodyText"/>
        <w:spacing w:line="283" w:lineRule="auto"/>
        <w:ind w:left="463"/>
      </w:pPr>
      <w:r>
        <w:rPr>
          <w:w w:val="105"/>
        </w:rPr>
        <w:t>Governments procuring transport infrastructure should focus on one principle: delivering</w:t>
      </w:r>
      <w:r>
        <w:rPr>
          <w:spacing w:val="-11"/>
          <w:w w:val="105"/>
        </w:rPr>
        <w:t xml:space="preserve"> </w:t>
      </w:r>
      <w:r>
        <w:rPr>
          <w:w w:val="105"/>
        </w:rPr>
        <w:t>services</w:t>
      </w:r>
      <w:r>
        <w:rPr>
          <w:spacing w:val="-11"/>
          <w:w w:val="105"/>
        </w:rPr>
        <w:t xml:space="preserve"> </w:t>
      </w:r>
      <w:r>
        <w:rPr>
          <w:w w:val="105"/>
        </w:rPr>
        <w:t>at</w:t>
      </w:r>
      <w:r>
        <w:rPr>
          <w:spacing w:val="-11"/>
          <w:w w:val="105"/>
        </w:rPr>
        <w:t xml:space="preserve"> </w:t>
      </w:r>
      <w:r>
        <w:rPr>
          <w:w w:val="105"/>
        </w:rPr>
        <w:t>the</w:t>
      </w:r>
      <w:r>
        <w:rPr>
          <w:spacing w:val="-11"/>
          <w:w w:val="105"/>
        </w:rPr>
        <w:t xml:space="preserve"> </w:t>
      </w:r>
      <w:r>
        <w:rPr>
          <w:w w:val="105"/>
        </w:rPr>
        <w:t>lowest</w:t>
      </w:r>
      <w:r>
        <w:rPr>
          <w:spacing w:val="-11"/>
          <w:w w:val="105"/>
        </w:rPr>
        <w:t xml:space="preserve"> </w:t>
      </w:r>
      <w:r>
        <w:rPr>
          <w:w w:val="105"/>
        </w:rPr>
        <w:t>long-term</w:t>
      </w:r>
      <w:r>
        <w:rPr>
          <w:spacing w:val="-11"/>
          <w:w w:val="105"/>
        </w:rPr>
        <w:t xml:space="preserve"> </w:t>
      </w:r>
      <w:r>
        <w:rPr>
          <w:w w:val="105"/>
        </w:rPr>
        <w:t>cost</w:t>
      </w:r>
      <w:r>
        <w:rPr>
          <w:spacing w:val="-11"/>
          <w:w w:val="105"/>
        </w:rPr>
        <w:t xml:space="preserve"> </w:t>
      </w:r>
      <w:r>
        <w:rPr>
          <w:w w:val="105"/>
        </w:rPr>
        <w:t>to</w:t>
      </w:r>
      <w:r>
        <w:rPr>
          <w:spacing w:val="-11"/>
          <w:w w:val="105"/>
        </w:rPr>
        <w:t xml:space="preserve"> </w:t>
      </w:r>
      <w:r>
        <w:rPr>
          <w:w w:val="105"/>
        </w:rPr>
        <w:t>taxpayers, for</w:t>
      </w:r>
      <w:r>
        <w:rPr>
          <w:spacing w:val="-15"/>
          <w:w w:val="105"/>
        </w:rPr>
        <w:t xml:space="preserve"> </w:t>
      </w:r>
      <w:r>
        <w:rPr>
          <w:w w:val="105"/>
        </w:rPr>
        <w:t>a</w:t>
      </w:r>
      <w:r>
        <w:rPr>
          <w:spacing w:val="-15"/>
          <w:w w:val="105"/>
        </w:rPr>
        <w:t xml:space="preserve"> </w:t>
      </w:r>
      <w:r>
        <w:rPr>
          <w:w w:val="105"/>
        </w:rPr>
        <w:t>given</w:t>
      </w:r>
      <w:r>
        <w:rPr>
          <w:spacing w:val="-14"/>
          <w:w w:val="105"/>
        </w:rPr>
        <w:t xml:space="preserve"> </w:t>
      </w:r>
      <w:r>
        <w:rPr>
          <w:w w:val="105"/>
        </w:rPr>
        <w:t>quality</w:t>
      </w:r>
      <w:r>
        <w:rPr>
          <w:spacing w:val="-15"/>
          <w:w w:val="105"/>
        </w:rPr>
        <w:t xml:space="preserve"> </w:t>
      </w:r>
      <w:r>
        <w:rPr>
          <w:w w:val="105"/>
        </w:rPr>
        <w:t>standard.</w:t>
      </w:r>
      <w:r>
        <w:rPr>
          <w:spacing w:val="-7"/>
          <w:w w:val="105"/>
        </w:rPr>
        <w:t xml:space="preserve"> </w:t>
      </w:r>
      <w:r w:rsidRPr="00F0327E">
        <w:rPr>
          <w:w w:val="105"/>
          <w:highlight w:val="yellow"/>
        </w:rPr>
        <w:t>To</w:t>
      </w:r>
      <w:r w:rsidRPr="00F0327E">
        <w:rPr>
          <w:spacing w:val="-14"/>
          <w:w w:val="105"/>
          <w:highlight w:val="yellow"/>
        </w:rPr>
        <w:t xml:space="preserve"> </w:t>
      </w:r>
      <w:r w:rsidRPr="00F0327E">
        <w:rPr>
          <w:w w:val="105"/>
          <w:highlight w:val="yellow"/>
        </w:rPr>
        <w:t>achieve</w:t>
      </w:r>
      <w:r w:rsidRPr="00F0327E">
        <w:rPr>
          <w:spacing w:val="-15"/>
          <w:w w:val="105"/>
          <w:highlight w:val="yellow"/>
        </w:rPr>
        <w:t xml:space="preserve"> </w:t>
      </w:r>
      <w:r w:rsidRPr="00F0327E">
        <w:rPr>
          <w:w w:val="105"/>
          <w:highlight w:val="yellow"/>
        </w:rPr>
        <w:t>this</w:t>
      </w:r>
      <w:r w:rsidRPr="00F0327E">
        <w:rPr>
          <w:spacing w:val="-15"/>
          <w:w w:val="105"/>
          <w:highlight w:val="yellow"/>
        </w:rPr>
        <w:t xml:space="preserve"> </w:t>
      </w:r>
      <w:r w:rsidRPr="00F0327E">
        <w:rPr>
          <w:w w:val="105"/>
          <w:highlight w:val="yellow"/>
        </w:rPr>
        <w:t>in</w:t>
      </w:r>
      <w:r w:rsidRPr="00F0327E">
        <w:rPr>
          <w:spacing w:val="-14"/>
          <w:w w:val="105"/>
          <w:highlight w:val="yellow"/>
        </w:rPr>
        <w:t xml:space="preserve"> </w:t>
      </w:r>
      <w:r w:rsidRPr="00F0327E">
        <w:rPr>
          <w:w w:val="105"/>
          <w:highlight w:val="yellow"/>
        </w:rPr>
        <w:t>Australia,</w:t>
      </w:r>
      <w:r w:rsidRPr="00F0327E">
        <w:rPr>
          <w:spacing w:val="-15"/>
          <w:w w:val="105"/>
          <w:highlight w:val="yellow"/>
        </w:rPr>
        <w:t xml:space="preserve"> </w:t>
      </w:r>
      <w:r w:rsidRPr="00F0327E">
        <w:rPr>
          <w:w w:val="105"/>
          <w:highlight w:val="yellow"/>
        </w:rPr>
        <w:t>we</w:t>
      </w:r>
      <w:r w:rsidRPr="00F0327E">
        <w:rPr>
          <w:spacing w:val="-14"/>
          <w:w w:val="105"/>
          <w:highlight w:val="yellow"/>
        </w:rPr>
        <w:t xml:space="preserve"> </w:t>
      </w:r>
      <w:r w:rsidRPr="00F0327E">
        <w:rPr>
          <w:w w:val="105"/>
          <w:highlight w:val="yellow"/>
        </w:rPr>
        <w:t>need</w:t>
      </w:r>
      <w:r w:rsidRPr="00F0327E">
        <w:rPr>
          <w:spacing w:val="-15"/>
          <w:w w:val="105"/>
          <w:highlight w:val="yellow"/>
        </w:rPr>
        <w:t xml:space="preserve"> </w:t>
      </w:r>
      <w:r w:rsidRPr="00F0327E">
        <w:rPr>
          <w:w w:val="105"/>
          <w:highlight w:val="yellow"/>
        </w:rPr>
        <w:t>more competition, smarter procurement, and greater transparency.</w:t>
      </w:r>
    </w:p>
    <w:p w:rsidR="000B242E" w:rsidRDefault="000B242E">
      <w:pPr>
        <w:pStyle w:val="BodyText"/>
        <w:spacing w:before="7"/>
        <w:rPr>
          <w:sz w:val="29"/>
        </w:rPr>
      </w:pPr>
    </w:p>
    <w:p w:rsidR="000B242E" w:rsidRDefault="00D75914">
      <w:pPr>
        <w:pStyle w:val="BodyText"/>
        <w:spacing w:line="283" w:lineRule="auto"/>
        <w:ind w:left="463"/>
      </w:pPr>
      <w:r>
        <w:rPr>
          <w:spacing w:val="-2"/>
          <w:w w:val="105"/>
        </w:rPr>
        <w:t>Australia’s</w:t>
      </w:r>
      <w:r>
        <w:rPr>
          <w:spacing w:val="-3"/>
          <w:w w:val="105"/>
        </w:rPr>
        <w:t xml:space="preserve"> </w:t>
      </w:r>
      <w:r>
        <w:rPr>
          <w:spacing w:val="-2"/>
          <w:w w:val="105"/>
        </w:rPr>
        <w:t>transport</w:t>
      </w:r>
      <w:r>
        <w:rPr>
          <w:spacing w:val="-3"/>
          <w:w w:val="105"/>
        </w:rPr>
        <w:t xml:space="preserve"> </w:t>
      </w:r>
      <w:r>
        <w:rPr>
          <w:spacing w:val="-2"/>
          <w:w w:val="105"/>
        </w:rPr>
        <w:t>infrastructure</w:t>
      </w:r>
      <w:r>
        <w:rPr>
          <w:spacing w:val="-3"/>
          <w:w w:val="105"/>
        </w:rPr>
        <w:t xml:space="preserve"> </w:t>
      </w:r>
      <w:r>
        <w:rPr>
          <w:spacing w:val="-2"/>
          <w:w w:val="105"/>
        </w:rPr>
        <w:t>costs</w:t>
      </w:r>
      <w:r>
        <w:rPr>
          <w:spacing w:val="-3"/>
          <w:w w:val="105"/>
        </w:rPr>
        <w:t xml:space="preserve"> </w:t>
      </w:r>
      <w:r>
        <w:rPr>
          <w:spacing w:val="-2"/>
          <w:w w:val="105"/>
        </w:rPr>
        <w:t>are</w:t>
      </w:r>
      <w:r>
        <w:rPr>
          <w:spacing w:val="-3"/>
          <w:w w:val="105"/>
        </w:rPr>
        <w:t xml:space="preserve"> </w:t>
      </w:r>
      <w:r>
        <w:rPr>
          <w:spacing w:val="-2"/>
          <w:w w:val="105"/>
        </w:rPr>
        <w:t>above</w:t>
      </w:r>
      <w:r>
        <w:rPr>
          <w:spacing w:val="-3"/>
          <w:w w:val="105"/>
        </w:rPr>
        <w:t xml:space="preserve"> </w:t>
      </w:r>
      <w:r>
        <w:rPr>
          <w:spacing w:val="-2"/>
          <w:w w:val="105"/>
        </w:rPr>
        <w:t>the</w:t>
      </w:r>
      <w:r>
        <w:rPr>
          <w:spacing w:val="-3"/>
          <w:w w:val="105"/>
        </w:rPr>
        <w:t xml:space="preserve"> </w:t>
      </w:r>
      <w:r>
        <w:rPr>
          <w:spacing w:val="-2"/>
          <w:w w:val="105"/>
        </w:rPr>
        <w:t>global</w:t>
      </w:r>
      <w:r>
        <w:rPr>
          <w:spacing w:val="-3"/>
          <w:w w:val="105"/>
        </w:rPr>
        <w:t xml:space="preserve"> </w:t>
      </w:r>
      <w:r>
        <w:rPr>
          <w:spacing w:val="-2"/>
          <w:w w:val="105"/>
        </w:rPr>
        <w:t xml:space="preserve">average. </w:t>
      </w:r>
      <w:r>
        <w:rPr>
          <w:w w:val="105"/>
        </w:rPr>
        <w:t>There</w:t>
      </w:r>
      <w:r>
        <w:rPr>
          <w:spacing w:val="-9"/>
          <w:w w:val="105"/>
        </w:rPr>
        <w:t xml:space="preserve"> </w:t>
      </w:r>
      <w:r>
        <w:rPr>
          <w:w w:val="105"/>
        </w:rPr>
        <w:t>is</w:t>
      </w:r>
      <w:r>
        <w:rPr>
          <w:spacing w:val="-9"/>
          <w:w w:val="105"/>
        </w:rPr>
        <w:t xml:space="preserve"> </w:t>
      </w:r>
      <w:r>
        <w:rPr>
          <w:w w:val="105"/>
        </w:rPr>
        <w:t>a</w:t>
      </w:r>
      <w:r>
        <w:rPr>
          <w:spacing w:val="-9"/>
          <w:w w:val="105"/>
        </w:rPr>
        <w:t xml:space="preserve"> </w:t>
      </w:r>
      <w:r>
        <w:rPr>
          <w:w w:val="105"/>
        </w:rPr>
        <w:t>government</w:t>
      </w:r>
      <w:r>
        <w:rPr>
          <w:spacing w:val="-9"/>
          <w:w w:val="105"/>
        </w:rPr>
        <w:t xml:space="preserve"> </w:t>
      </w:r>
      <w:r>
        <w:rPr>
          <w:w w:val="105"/>
        </w:rPr>
        <w:t>culture</w:t>
      </w:r>
      <w:r>
        <w:rPr>
          <w:spacing w:val="-9"/>
          <w:w w:val="105"/>
        </w:rPr>
        <w:t xml:space="preserve"> </w:t>
      </w:r>
      <w:r>
        <w:rPr>
          <w:w w:val="105"/>
        </w:rPr>
        <w:t>of</w:t>
      </w:r>
      <w:r>
        <w:rPr>
          <w:spacing w:val="-9"/>
          <w:w w:val="105"/>
        </w:rPr>
        <w:t xml:space="preserve"> </w:t>
      </w:r>
      <w:r>
        <w:rPr>
          <w:w w:val="105"/>
        </w:rPr>
        <w:t>caving</w:t>
      </w:r>
      <w:r>
        <w:rPr>
          <w:spacing w:val="-9"/>
          <w:w w:val="105"/>
        </w:rPr>
        <w:t xml:space="preserve"> </w:t>
      </w:r>
      <w:r>
        <w:rPr>
          <w:w w:val="105"/>
        </w:rPr>
        <w:t>in</w:t>
      </w:r>
      <w:r>
        <w:rPr>
          <w:spacing w:val="-9"/>
          <w:w w:val="105"/>
        </w:rPr>
        <w:t xml:space="preserve"> </w:t>
      </w:r>
      <w:r>
        <w:rPr>
          <w:w w:val="105"/>
        </w:rPr>
        <w:t>to</w:t>
      </w:r>
      <w:r>
        <w:rPr>
          <w:spacing w:val="-9"/>
          <w:w w:val="105"/>
        </w:rPr>
        <w:t xml:space="preserve"> </w:t>
      </w:r>
      <w:r>
        <w:rPr>
          <w:w w:val="105"/>
        </w:rPr>
        <w:t>contractor</w:t>
      </w:r>
      <w:r>
        <w:rPr>
          <w:spacing w:val="-9"/>
          <w:w w:val="105"/>
        </w:rPr>
        <w:t xml:space="preserve"> </w:t>
      </w:r>
      <w:r>
        <w:rPr>
          <w:w w:val="105"/>
        </w:rPr>
        <w:t>demands</w:t>
      </w:r>
      <w:r>
        <w:rPr>
          <w:spacing w:val="-9"/>
          <w:w w:val="105"/>
        </w:rPr>
        <w:t xml:space="preserve"> </w:t>
      </w:r>
      <w:r>
        <w:rPr>
          <w:w w:val="105"/>
        </w:rPr>
        <w:t>and paying</w:t>
      </w:r>
      <w:r>
        <w:rPr>
          <w:spacing w:val="-11"/>
          <w:w w:val="105"/>
        </w:rPr>
        <w:t xml:space="preserve"> </w:t>
      </w:r>
      <w:r>
        <w:rPr>
          <w:w w:val="105"/>
        </w:rPr>
        <w:t>sometimes</w:t>
      </w:r>
      <w:r>
        <w:rPr>
          <w:spacing w:val="-11"/>
          <w:w w:val="105"/>
        </w:rPr>
        <w:t xml:space="preserve"> </w:t>
      </w:r>
      <w:r>
        <w:rPr>
          <w:w w:val="105"/>
        </w:rPr>
        <w:t>hundreds</w:t>
      </w:r>
      <w:r>
        <w:rPr>
          <w:spacing w:val="-11"/>
          <w:w w:val="105"/>
        </w:rPr>
        <w:t xml:space="preserve"> </w:t>
      </w:r>
      <w:r>
        <w:rPr>
          <w:w w:val="105"/>
        </w:rPr>
        <w:t>of</w:t>
      </w:r>
      <w:r>
        <w:rPr>
          <w:spacing w:val="-11"/>
          <w:w w:val="105"/>
        </w:rPr>
        <w:t xml:space="preserve"> </w:t>
      </w:r>
      <w:r>
        <w:rPr>
          <w:w w:val="105"/>
        </w:rPr>
        <w:t>millions</w:t>
      </w:r>
      <w:r>
        <w:rPr>
          <w:spacing w:val="-11"/>
          <w:w w:val="105"/>
        </w:rPr>
        <w:t xml:space="preserve"> </w:t>
      </w:r>
      <w:r>
        <w:rPr>
          <w:w w:val="105"/>
        </w:rPr>
        <w:t>of</w:t>
      </w:r>
      <w:r>
        <w:rPr>
          <w:spacing w:val="-11"/>
          <w:w w:val="105"/>
        </w:rPr>
        <w:t xml:space="preserve"> </w:t>
      </w:r>
      <w:r>
        <w:rPr>
          <w:w w:val="105"/>
        </w:rPr>
        <w:t>dollars</w:t>
      </w:r>
      <w:r>
        <w:rPr>
          <w:spacing w:val="-11"/>
          <w:w w:val="105"/>
        </w:rPr>
        <w:t xml:space="preserve"> </w:t>
      </w:r>
      <w:r>
        <w:rPr>
          <w:w w:val="105"/>
        </w:rPr>
        <w:t>to</w:t>
      </w:r>
      <w:r>
        <w:rPr>
          <w:spacing w:val="-11"/>
          <w:w w:val="105"/>
        </w:rPr>
        <w:t xml:space="preserve"> </w:t>
      </w:r>
      <w:r>
        <w:rPr>
          <w:w w:val="105"/>
        </w:rPr>
        <w:t>settle</w:t>
      </w:r>
      <w:r>
        <w:rPr>
          <w:spacing w:val="-11"/>
          <w:w w:val="105"/>
        </w:rPr>
        <w:t xml:space="preserve"> </w:t>
      </w:r>
      <w:r>
        <w:rPr>
          <w:w w:val="105"/>
        </w:rPr>
        <w:t>a</w:t>
      </w:r>
      <w:r>
        <w:rPr>
          <w:spacing w:val="-11"/>
          <w:w w:val="105"/>
        </w:rPr>
        <w:t xml:space="preserve"> </w:t>
      </w:r>
      <w:r>
        <w:rPr>
          <w:w w:val="105"/>
        </w:rPr>
        <w:t>problem</w:t>
      </w:r>
      <w:r>
        <w:rPr>
          <w:spacing w:val="-11"/>
          <w:w w:val="105"/>
        </w:rPr>
        <w:t xml:space="preserve"> </w:t>
      </w:r>
      <w:r>
        <w:rPr>
          <w:w w:val="105"/>
        </w:rPr>
        <w:t>a few</w:t>
      </w:r>
      <w:r>
        <w:rPr>
          <w:spacing w:val="-13"/>
          <w:w w:val="105"/>
        </w:rPr>
        <w:t xml:space="preserve"> </w:t>
      </w:r>
      <w:r>
        <w:rPr>
          <w:w w:val="105"/>
        </w:rPr>
        <w:t>months</w:t>
      </w:r>
      <w:r>
        <w:rPr>
          <w:spacing w:val="-13"/>
          <w:w w:val="105"/>
        </w:rPr>
        <w:t xml:space="preserve"> </w:t>
      </w:r>
      <w:r>
        <w:rPr>
          <w:w w:val="105"/>
        </w:rPr>
        <w:t>or</w:t>
      </w:r>
      <w:r>
        <w:rPr>
          <w:spacing w:val="-13"/>
          <w:w w:val="105"/>
        </w:rPr>
        <w:t xml:space="preserve"> </w:t>
      </w:r>
      <w:r>
        <w:rPr>
          <w:w w:val="105"/>
        </w:rPr>
        <w:t>years</w:t>
      </w:r>
      <w:r>
        <w:rPr>
          <w:spacing w:val="-13"/>
          <w:w w:val="105"/>
        </w:rPr>
        <w:t xml:space="preserve"> </w:t>
      </w:r>
      <w:r>
        <w:rPr>
          <w:w w:val="105"/>
        </w:rPr>
        <w:t>after</w:t>
      </w:r>
      <w:r>
        <w:rPr>
          <w:spacing w:val="-13"/>
          <w:w w:val="105"/>
        </w:rPr>
        <w:t xml:space="preserve"> </w:t>
      </w:r>
      <w:r>
        <w:rPr>
          <w:w w:val="105"/>
        </w:rPr>
        <w:t>a</w:t>
      </w:r>
      <w:r>
        <w:rPr>
          <w:spacing w:val="-13"/>
          <w:w w:val="105"/>
        </w:rPr>
        <w:t xml:space="preserve"> </w:t>
      </w:r>
      <w:r>
        <w:rPr>
          <w:w w:val="105"/>
        </w:rPr>
        <w:t>contract</w:t>
      </w:r>
      <w:r>
        <w:rPr>
          <w:spacing w:val="-13"/>
          <w:w w:val="105"/>
        </w:rPr>
        <w:t xml:space="preserve"> </w:t>
      </w:r>
      <w:r>
        <w:rPr>
          <w:w w:val="105"/>
        </w:rPr>
        <w:t>is</w:t>
      </w:r>
      <w:r>
        <w:rPr>
          <w:spacing w:val="-13"/>
          <w:w w:val="105"/>
        </w:rPr>
        <w:t xml:space="preserve"> </w:t>
      </w:r>
      <w:r>
        <w:rPr>
          <w:w w:val="105"/>
        </w:rPr>
        <w:t>signed.</w:t>
      </w:r>
      <w:r>
        <w:rPr>
          <w:spacing w:val="-2"/>
          <w:w w:val="105"/>
        </w:rPr>
        <w:t xml:space="preserve"> </w:t>
      </w:r>
      <w:r>
        <w:rPr>
          <w:w w:val="105"/>
        </w:rPr>
        <w:t>Even</w:t>
      </w:r>
      <w:r>
        <w:rPr>
          <w:spacing w:val="-13"/>
          <w:w w:val="105"/>
        </w:rPr>
        <w:t xml:space="preserve"> </w:t>
      </w:r>
      <w:r>
        <w:rPr>
          <w:w w:val="105"/>
        </w:rPr>
        <w:t>after</w:t>
      </w:r>
      <w:r>
        <w:rPr>
          <w:spacing w:val="-13"/>
          <w:w w:val="105"/>
        </w:rPr>
        <w:t xml:space="preserve"> </w:t>
      </w:r>
      <w:r>
        <w:rPr>
          <w:w w:val="105"/>
        </w:rPr>
        <w:t xml:space="preserve">construction has begun, </w:t>
      </w:r>
      <w:r w:rsidRPr="00F0327E">
        <w:rPr>
          <w:w w:val="105"/>
          <w:highlight w:val="yellow"/>
        </w:rPr>
        <w:t>about 25 per cent of projects end up costing taxpayers more than governments promised when the contract was signed.</w:t>
      </w:r>
    </w:p>
    <w:p w:rsidR="000B242E" w:rsidRDefault="000B242E">
      <w:pPr>
        <w:pStyle w:val="BodyText"/>
        <w:spacing w:before="6"/>
        <w:rPr>
          <w:sz w:val="29"/>
        </w:rPr>
      </w:pPr>
    </w:p>
    <w:p w:rsidR="000B242E" w:rsidRDefault="00D75914">
      <w:pPr>
        <w:pStyle w:val="BodyText"/>
        <w:spacing w:line="283" w:lineRule="auto"/>
        <w:ind w:left="463" w:right="9"/>
      </w:pPr>
      <w:r>
        <w:rPr>
          <w:w w:val="105"/>
        </w:rPr>
        <w:t>To</w:t>
      </w:r>
      <w:r>
        <w:rPr>
          <w:spacing w:val="-11"/>
          <w:w w:val="105"/>
        </w:rPr>
        <w:t xml:space="preserve"> </w:t>
      </w:r>
      <w:r>
        <w:rPr>
          <w:w w:val="105"/>
        </w:rPr>
        <w:t>get</w:t>
      </w:r>
      <w:r>
        <w:rPr>
          <w:spacing w:val="-11"/>
          <w:w w:val="105"/>
        </w:rPr>
        <w:t xml:space="preserve"> </w:t>
      </w:r>
      <w:r>
        <w:rPr>
          <w:w w:val="105"/>
        </w:rPr>
        <w:t>quality</w:t>
      </w:r>
      <w:r>
        <w:rPr>
          <w:spacing w:val="-11"/>
          <w:w w:val="105"/>
        </w:rPr>
        <w:t xml:space="preserve"> </w:t>
      </w:r>
      <w:r>
        <w:rPr>
          <w:w w:val="105"/>
        </w:rPr>
        <w:t>infrastructure</w:t>
      </w:r>
      <w:r>
        <w:rPr>
          <w:spacing w:val="-11"/>
          <w:w w:val="105"/>
        </w:rPr>
        <w:t xml:space="preserve"> </w:t>
      </w:r>
      <w:r>
        <w:rPr>
          <w:w w:val="105"/>
        </w:rPr>
        <w:t>at</w:t>
      </w:r>
      <w:r>
        <w:rPr>
          <w:spacing w:val="-11"/>
          <w:w w:val="105"/>
        </w:rPr>
        <w:t xml:space="preserve"> </w:t>
      </w:r>
      <w:r>
        <w:rPr>
          <w:w w:val="105"/>
        </w:rPr>
        <w:t>a</w:t>
      </w:r>
      <w:r>
        <w:rPr>
          <w:spacing w:val="-11"/>
          <w:w w:val="105"/>
        </w:rPr>
        <w:t xml:space="preserve"> </w:t>
      </w:r>
      <w:r>
        <w:rPr>
          <w:w w:val="105"/>
        </w:rPr>
        <w:t>sharp</w:t>
      </w:r>
      <w:r>
        <w:rPr>
          <w:spacing w:val="-11"/>
          <w:w w:val="105"/>
        </w:rPr>
        <w:t xml:space="preserve"> </w:t>
      </w:r>
      <w:r>
        <w:rPr>
          <w:w w:val="105"/>
        </w:rPr>
        <w:t>price,</w:t>
      </w:r>
      <w:r>
        <w:rPr>
          <w:spacing w:val="-11"/>
          <w:w w:val="105"/>
        </w:rPr>
        <w:t xml:space="preserve"> </w:t>
      </w:r>
      <w:r>
        <w:rPr>
          <w:w w:val="105"/>
        </w:rPr>
        <w:t>competition</w:t>
      </w:r>
      <w:r>
        <w:rPr>
          <w:spacing w:val="-11"/>
          <w:w w:val="105"/>
        </w:rPr>
        <w:t xml:space="preserve"> </w:t>
      </w:r>
      <w:r>
        <w:rPr>
          <w:w w:val="105"/>
        </w:rPr>
        <w:t>is</w:t>
      </w:r>
      <w:r>
        <w:rPr>
          <w:spacing w:val="-11"/>
          <w:w w:val="105"/>
        </w:rPr>
        <w:t xml:space="preserve"> </w:t>
      </w:r>
      <w:proofErr w:type="spellStart"/>
      <w:r>
        <w:rPr>
          <w:w w:val="105"/>
        </w:rPr>
        <w:t>fundamen</w:t>
      </w:r>
      <w:proofErr w:type="spellEnd"/>
      <w:r>
        <w:rPr>
          <w:w w:val="105"/>
        </w:rPr>
        <w:t xml:space="preserve">- </w:t>
      </w:r>
      <w:proofErr w:type="spellStart"/>
      <w:proofErr w:type="gramStart"/>
      <w:r>
        <w:rPr>
          <w:w w:val="105"/>
        </w:rPr>
        <w:t>tal</w:t>
      </w:r>
      <w:proofErr w:type="spellEnd"/>
      <w:proofErr w:type="gramEnd"/>
      <w:r>
        <w:rPr>
          <w:w w:val="105"/>
        </w:rPr>
        <w:t>. With more megaprojects, contracts have grown too; megaproject contracts</w:t>
      </w:r>
      <w:r>
        <w:rPr>
          <w:spacing w:val="-13"/>
          <w:w w:val="105"/>
        </w:rPr>
        <w:t xml:space="preserve"> </w:t>
      </w:r>
      <w:r>
        <w:rPr>
          <w:w w:val="105"/>
        </w:rPr>
        <w:t>have</w:t>
      </w:r>
      <w:r>
        <w:rPr>
          <w:spacing w:val="-13"/>
          <w:w w:val="105"/>
        </w:rPr>
        <w:t xml:space="preserve"> </w:t>
      </w:r>
      <w:r>
        <w:rPr>
          <w:w w:val="105"/>
        </w:rPr>
        <w:t>been</w:t>
      </w:r>
      <w:r>
        <w:rPr>
          <w:spacing w:val="-13"/>
          <w:w w:val="105"/>
        </w:rPr>
        <w:t xml:space="preserve"> </w:t>
      </w:r>
      <w:r>
        <w:rPr>
          <w:w w:val="105"/>
        </w:rPr>
        <w:t>38</w:t>
      </w:r>
      <w:r>
        <w:rPr>
          <w:spacing w:val="-13"/>
          <w:w w:val="105"/>
        </w:rPr>
        <w:t xml:space="preserve"> </w:t>
      </w:r>
      <w:r>
        <w:rPr>
          <w:w w:val="105"/>
        </w:rPr>
        <w:t>per</w:t>
      </w:r>
      <w:r>
        <w:rPr>
          <w:spacing w:val="-13"/>
          <w:w w:val="105"/>
        </w:rPr>
        <w:t xml:space="preserve"> </w:t>
      </w:r>
      <w:r>
        <w:rPr>
          <w:w w:val="105"/>
        </w:rPr>
        <w:t>cent</w:t>
      </w:r>
      <w:r>
        <w:rPr>
          <w:spacing w:val="-13"/>
          <w:w w:val="105"/>
        </w:rPr>
        <w:t xml:space="preserve"> </w:t>
      </w:r>
      <w:r>
        <w:rPr>
          <w:w w:val="105"/>
        </w:rPr>
        <w:t>bigger</w:t>
      </w:r>
      <w:r>
        <w:rPr>
          <w:spacing w:val="-13"/>
          <w:w w:val="105"/>
        </w:rPr>
        <w:t xml:space="preserve"> </w:t>
      </w:r>
      <w:r>
        <w:rPr>
          <w:w w:val="105"/>
        </w:rPr>
        <w:t>in</w:t>
      </w:r>
      <w:r>
        <w:rPr>
          <w:spacing w:val="-13"/>
          <w:w w:val="105"/>
        </w:rPr>
        <w:t xml:space="preserve"> </w:t>
      </w:r>
      <w:r>
        <w:rPr>
          <w:w w:val="105"/>
        </w:rPr>
        <w:t>the</w:t>
      </w:r>
      <w:r>
        <w:rPr>
          <w:spacing w:val="-13"/>
          <w:w w:val="105"/>
        </w:rPr>
        <w:t xml:space="preserve"> </w:t>
      </w:r>
      <w:r>
        <w:rPr>
          <w:w w:val="105"/>
        </w:rPr>
        <w:t>most</w:t>
      </w:r>
      <w:r>
        <w:rPr>
          <w:spacing w:val="-13"/>
          <w:w w:val="105"/>
        </w:rPr>
        <w:t xml:space="preserve"> </w:t>
      </w:r>
      <w:r>
        <w:rPr>
          <w:w w:val="105"/>
        </w:rPr>
        <w:t>recent</w:t>
      </w:r>
      <w:r>
        <w:rPr>
          <w:spacing w:val="-13"/>
          <w:w w:val="105"/>
        </w:rPr>
        <w:t xml:space="preserve"> </w:t>
      </w:r>
      <w:r>
        <w:rPr>
          <w:w w:val="105"/>
        </w:rPr>
        <w:t>seven</w:t>
      </w:r>
      <w:r>
        <w:rPr>
          <w:spacing w:val="-13"/>
          <w:w w:val="105"/>
        </w:rPr>
        <w:t xml:space="preserve"> </w:t>
      </w:r>
      <w:r>
        <w:rPr>
          <w:w w:val="105"/>
        </w:rPr>
        <w:t>years than they were in the preceding seven years. With larger contracts, competition</w:t>
      </w:r>
      <w:r>
        <w:rPr>
          <w:spacing w:val="-14"/>
          <w:w w:val="105"/>
        </w:rPr>
        <w:t xml:space="preserve"> </w:t>
      </w:r>
      <w:r>
        <w:rPr>
          <w:w w:val="105"/>
        </w:rPr>
        <w:t>inevitably</w:t>
      </w:r>
      <w:r>
        <w:rPr>
          <w:spacing w:val="-14"/>
          <w:w w:val="105"/>
        </w:rPr>
        <w:t xml:space="preserve"> </w:t>
      </w:r>
      <w:r>
        <w:rPr>
          <w:w w:val="105"/>
        </w:rPr>
        <w:t>thins.</w:t>
      </w:r>
      <w:r>
        <w:rPr>
          <w:spacing w:val="-4"/>
          <w:w w:val="105"/>
        </w:rPr>
        <w:t xml:space="preserve"> </w:t>
      </w:r>
      <w:r w:rsidRPr="000C4E85">
        <w:rPr>
          <w:w w:val="105"/>
          <w:highlight w:val="yellow"/>
        </w:rPr>
        <w:t>Few</w:t>
      </w:r>
      <w:r w:rsidRPr="000C4E85">
        <w:rPr>
          <w:spacing w:val="-14"/>
          <w:w w:val="105"/>
          <w:highlight w:val="yellow"/>
        </w:rPr>
        <w:t xml:space="preserve"> </w:t>
      </w:r>
      <w:r w:rsidRPr="000C4E85">
        <w:rPr>
          <w:w w:val="105"/>
          <w:highlight w:val="yellow"/>
        </w:rPr>
        <w:t>firms</w:t>
      </w:r>
      <w:r w:rsidRPr="000C4E85">
        <w:rPr>
          <w:spacing w:val="-14"/>
          <w:w w:val="105"/>
          <w:highlight w:val="yellow"/>
        </w:rPr>
        <w:t xml:space="preserve"> </w:t>
      </w:r>
      <w:r w:rsidRPr="000C4E85">
        <w:rPr>
          <w:w w:val="105"/>
          <w:highlight w:val="yellow"/>
        </w:rPr>
        <w:t>have</w:t>
      </w:r>
      <w:r w:rsidRPr="000C4E85">
        <w:rPr>
          <w:spacing w:val="-14"/>
          <w:w w:val="105"/>
          <w:highlight w:val="yellow"/>
        </w:rPr>
        <w:t xml:space="preserve"> </w:t>
      </w:r>
      <w:r w:rsidRPr="000C4E85">
        <w:rPr>
          <w:w w:val="105"/>
          <w:highlight w:val="yellow"/>
        </w:rPr>
        <w:t>the</w:t>
      </w:r>
      <w:r w:rsidRPr="000C4E85">
        <w:rPr>
          <w:spacing w:val="-14"/>
          <w:w w:val="105"/>
          <w:highlight w:val="yellow"/>
        </w:rPr>
        <w:t xml:space="preserve"> </w:t>
      </w:r>
      <w:r w:rsidRPr="000C4E85">
        <w:rPr>
          <w:w w:val="105"/>
          <w:highlight w:val="yellow"/>
        </w:rPr>
        <w:t>technical</w:t>
      </w:r>
      <w:r w:rsidRPr="000C4E85">
        <w:rPr>
          <w:spacing w:val="-14"/>
          <w:w w:val="105"/>
          <w:highlight w:val="yellow"/>
        </w:rPr>
        <w:t xml:space="preserve"> </w:t>
      </w:r>
      <w:r w:rsidRPr="000C4E85">
        <w:rPr>
          <w:w w:val="105"/>
          <w:highlight w:val="yellow"/>
        </w:rPr>
        <w:t>and</w:t>
      </w:r>
      <w:r w:rsidRPr="000C4E85">
        <w:rPr>
          <w:spacing w:val="-14"/>
          <w:w w:val="105"/>
          <w:highlight w:val="yellow"/>
        </w:rPr>
        <w:t xml:space="preserve"> </w:t>
      </w:r>
      <w:r w:rsidRPr="000C4E85">
        <w:rPr>
          <w:w w:val="105"/>
          <w:highlight w:val="yellow"/>
        </w:rPr>
        <w:t>financial capability to win contracts worth $1 billion or more</w:t>
      </w:r>
      <w:r>
        <w:rPr>
          <w:w w:val="105"/>
        </w:rPr>
        <w:t>.</w:t>
      </w:r>
    </w:p>
    <w:p w:rsidR="000B242E" w:rsidRDefault="000B242E">
      <w:pPr>
        <w:pStyle w:val="BodyText"/>
        <w:spacing w:before="6"/>
        <w:rPr>
          <w:sz w:val="29"/>
        </w:rPr>
      </w:pPr>
    </w:p>
    <w:p w:rsidR="000B242E" w:rsidRDefault="00D75914">
      <w:pPr>
        <w:pStyle w:val="BodyText"/>
        <w:spacing w:line="283" w:lineRule="auto"/>
        <w:ind w:left="463" w:right="85"/>
      </w:pPr>
      <w:r w:rsidRPr="000C4E85">
        <w:rPr>
          <w:w w:val="105"/>
          <w:highlight w:val="yellow"/>
        </w:rPr>
        <w:t>So</w:t>
      </w:r>
      <w:r w:rsidRPr="000C4E85">
        <w:rPr>
          <w:spacing w:val="-13"/>
          <w:w w:val="105"/>
          <w:highlight w:val="yellow"/>
        </w:rPr>
        <w:t xml:space="preserve"> </w:t>
      </w:r>
      <w:r w:rsidRPr="000C4E85">
        <w:rPr>
          <w:w w:val="105"/>
          <w:highlight w:val="yellow"/>
        </w:rPr>
        <w:t>it’s</w:t>
      </w:r>
      <w:r w:rsidRPr="000C4E85">
        <w:rPr>
          <w:spacing w:val="-13"/>
          <w:w w:val="105"/>
          <w:highlight w:val="yellow"/>
        </w:rPr>
        <w:t xml:space="preserve"> </w:t>
      </w:r>
      <w:r w:rsidRPr="000C4E85">
        <w:rPr>
          <w:w w:val="105"/>
          <w:highlight w:val="yellow"/>
        </w:rPr>
        <w:t>crucial</w:t>
      </w:r>
      <w:r w:rsidRPr="000C4E85">
        <w:rPr>
          <w:spacing w:val="-13"/>
          <w:w w:val="105"/>
          <w:highlight w:val="yellow"/>
        </w:rPr>
        <w:t xml:space="preserve"> </w:t>
      </w:r>
      <w:r w:rsidRPr="000C4E85">
        <w:rPr>
          <w:w w:val="105"/>
          <w:highlight w:val="yellow"/>
        </w:rPr>
        <w:t>that</w:t>
      </w:r>
      <w:r w:rsidRPr="000C4E85">
        <w:rPr>
          <w:spacing w:val="-13"/>
          <w:w w:val="105"/>
          <w:highlight w:val="yellow"/>
        </w:rPr>
        <w:t xml:space="preserve"> </w:t>
      </w:r>
      <w:r w:rsidRPr="000C4E85">
        <w:rPr>
          <w:w w:val="105"/>
          <w:highlight w:val="yellow"/>
        </w:rPr>
        <w:t>international</w:t>
      </w:r>
      <w:r w:rsidRPr="000C4E85">
        <w:rPr>
          <w:spacing w:val="-13"/>
          <w:w w:val="105"/>
          <w:highlight w:val="yellow"/>
        </w:rPr>
        <w:t xml:space="preserve"> </w:t>
      </w:r>
      <w:r w:rsidRPr="000C4E85">
        <w:rPr>
          <w:w w:val="105"/>
          <w:highlight w:val="yellow"/>
        </w:rPr>
        <w:t>firms</w:t>
      </w:r>
      <w:r w:rsidRPr="000C4E85">
        <w:rPr>
          <w:spacing w:val="-13"/>
          <w:w w:val="105"/>
          <w:highlight w:val="yellow"/>
        </w:rPr>
        <w:t xml:space="preserve"> </w:t>
      </w:r>
      <w:r w:rsidRPr="000C4E85">
        <w:rPr>
          <w:w w:val="105"/>
          <w:highlight w:val="yellow"/>
        </w:rPr>
        <w:t>can</w:t>
      </w:r>
      <w:r w:rsidRPr="000C4E85">
        <w:rPr>
          <w:spacing w:val="-13"/>
          <w:w w:val="105"/>
          <w:highlight w:val="yellow"/>
        </w:rPr>
        <w:t xml:space="preserve"> </w:t>
      </w:r>
      <w:r w:rsidRPr="000C4E85">
        <w:rPr>
          <w:w w:val="105"/>
          <w:highlight w:val="yellow"/>
        </w:rPr>
        <w:t>enter</w:t>
      </w:r>
      <w:r w:rsidRPr="000C4E85">
        <w:rPr>
          <w:spacing w:val="-13"/>
          <w:w w:val="105"/>
          <w:highlight w:val="yellow"/>
        </w:rPr>
        <w:t xml:space="preserve"> </w:t>
      </w:r>
      <w:r w:rsidRPr="000C4E85">
        <w:rPr>
          <w:w w:val="105"/>
          <w:highlight w:val="yellow"/>
        </w:rPr>
        <w:t>the</w:t>
      </w:r>
      <w:r w:rsidRPr="000C4E85">
        <w:rPr>
          <w:spacing w:val="-13"/>
          <w:w w:val="105"/>
          <w:highlight w:val="yellow"/>
        </w:rPr>
        <w:t xml:space="preserve"> </w:t>
      </w:r>
      <w:r w:rsidRPr="000C4E85">
        <w:rPr>
          <w:w w:val="105"/>
          <w:highlight w:val="yellow"/>
        </w:rPr>
        <w:t>Australian</w:t>
      </w:r>
      <w:r w:rsidRPr="000C4E85">
        <w:rPr>
          <w:spacing w:val="-13"/>
          <w:w w:val="105"/>
          <w:highlight w:val="yellow"/>
        </w:rPr>
        <w:t xml:space="preserve"> </w:t>
      </w:r>
      <w:r w:rsidRPr="000C4E85">
        <w:rPr>
          <w:w w:val="105"/>
          <w:highlight w:val="yellow"/>
        </w:rPr>
        <w:t>market, bringing global innovation and know-how. Australian governments should</w:t>
      </w:r>
      <w:r w:rsidRPr="000C4E85">
        <w:rPr>
          <w:spacing w:val="-5"/>
          <w:w w:val="105"/>
          <w:highlight w:val="yellow"/>
        </w:rPr>
        <w:t xml:space="preserve"> </w:t>
      </w:r>
      <w:r w:rsidRPr="000C4E85">
        <w:rPr>
          <w:w w:val="105"/>
          <w:highlight w:val="yellow"/>
        </w:rPr>
        <w:t>not</w:t>
      </w:r>
      <w:r w:rsidRPr="000C4E85">
        <w:rPr>
          <w:spacing w:val="-5"/>
          <w:w w:val="105"/>
          <w:highlight w:val="yellow"/>
        </w:rPr>
        <w:t xml:space="preserve"> </w:t>
      </w:r>
      <w:r w:rsidRPr="000C4E85">
        <w:rPr>
          <w:w w:val="105"/>
          <w:highlight w:val="yellow"/>
        </w:rPr>
        <w:t>give</w:t>
      </w:r>
      <w:r w:rsidRPr="000C4E85">
        <w:rPr>
          <w:spacing w:val="-5"/>
          <w:w w:val="105"/>
          <w:highlight w:val="yellow"/>
        </w:rPr>
        <w:t xml:space="preserve"> </w:t>
      </w:r>
      <w:r w:rsidRPr="000C4E85">
        <w:rPr>
          <w:w w:val="105"/>
          <w:highlight w:val="yellow"/>
        </w:rPr>
        <w:t>undue</w:t>
      </w:r>
      <w:r w:rsidRPr="000C4E85">
        <w:rPr>
          <w:spacing w:val="-5"/>
          <w:w w:val="105"/>
          <w:highlight w:val="yellow"/>
        </w:rPr>
        <w:t xml:space="preserve"> </w:t>
      </w:r>
      <w:r w:rsidRPr="000C4E85">
        <w:rPr>
          <w:w w:val="105"/>
          <w:highlight w:val="yellow"/>
        </w:rPr>
        <w:t>priority</w:t>
      </w:r>
      <w:r w:rsidRPr="000C4E85">
        <w:rPr>
          <w:spacing w:val="-5"/>
          <w:w w:val="105"/>
          <w:highlight w:val="yellow"/>
        </w:rPr>
        <w:t xml:space="preserve"> </w:t>
      </w:r>
      <w:r w:rsidRPr="000C4E85">
        <w:rPr>
          <w:w w:val="105"/>
          <w:highlight w:val="yellow"/>
        </w:rPr>
        <w:t>to</w:t>
      </w:r>
      <w:r w:rsidRPr="000C4E85">
        <w:rPr>
          <w:spacing w:val="-5"/>
          <w:w w:val="105"/>
          <w:highlight w:val="yellow"/>
        </w:rPr>
        <w:t xml:space="preserve"> </w:t>
      </w:r>
      <w:r w:rsidRPr="000C4E85">
        <w:rPr>
          <w:w w:val="105"/>
          <w:highlight w:val="yellow"/>
        </w:rPr>
        <w:t>domestic</w:t>
      </w:r>
      <w:r w:rsidRPr="000C4E85">
        <w:rPr>
          <w:spacing w:val="-5"/>
          <w:w w:val="105"/>
          <w:highlight w:val="yellow"/>
        </w:rPr>
        <w:t xml:space="preserve"> </w:t>
      </w:r>
      <w:r w:rsidRPr="000C4E85">
        <w:rPr>
          <w:w w:val="105"/>
          <w:highlight w:val="yellow"/>
        </w:rPr>
        <w:t>experience</w:t>
      </w:r>
      <w:r w:rsidRPr="000C4E85">
        <w:rPr>
          <w:spacing w:val="-5"/>
          <w:w w:val="105"/>
          <w:highlight w:val="yellow"/>
        </w:rPr>
        <w:t xml:space="preserve"> </w:t>
      </w:r>
      <w:r w:rsidRPr="000C4E85">
        <w:rPr>
          <w:w w:val="105"/>
          <w:highlight w:val="yellow"/>
        </w:rPr>
        <w:t>or</w:t>
      </w:r>
      <w:r w:rsidRPr="000C4E85">
        <w:rPr>
          <w:spacing w:val="-5"/>
          <w:w w:val="105"/>
          <w:highlight w:val="yellow"/>
        </w:rPr>
        <w:t xml:space="preserve"> </w:t>
      </w:r>
      <w:r w:rsidRPr="000C4E85">
        <w:rPr>
          <w:w w:val="105"/>
          <w:highlight w:val="yellow"/>
        </w:rPr>
        <w:t>the</w:t>
      </w:r>
      <w:r w:rsidRPr="000C4E85">
        <w:rPr>
          <w:spacing w:val="-5"/>
          <w:w w:val="105"/>
          <w:highlight w:val="yellow"/>
        </w:rPr>
        <w:t xml:space="preserve"> </w:t>
      </w:r>
      <w:r w:rsidRPr="000C4E85">
        <w:rPr>
          <w:w w:val="105"/>
          <w:highlight w:val="yellow"/>
        </w:rPr>
        <w:t>comfort of dealing with familiar firms, and they should avoid market-led or unsolicited proposals for projects.</w:t>
      </w:r>
    </w:p>
    <w:p w:rsidR="000B242E" w:rsidRDefault="00D75914">
      <w:pPr>
        <w:pStyle w:val="BodyText"/>
        <w:spacing w:before="110" w:line="283" w:lineRule="auto"/>
        <w:ind w:left="463" w:right="176"/>
      </w:pPr>
      <w:r>
        <w:br w:type="column"/>
      </w:r>
      <w:r w:rsidRPr="000C4E85">
        <w:rPr>
          <w:w w:val="105"/>
          <w:highlight w:val="yellow"/>
        </w:rPr>
        <w:t>Governments should do more to ward off the risk of cartels and collusion,</w:t>
      </w:r>
      <w:r w:rsidRPr="000C4E85">
        <w:rPr>
          <w:spacing w:val="-15"/>
          <w:w w:val="105"/>
          <w:highlight w:val="yellow"/>
        </w:rPr>
        <w:t xml:space="preserve"> </w:t>
      </w:r>
      <w:r w:rsidRPr="000C4E85">
        <w:rPr>
          <w:w w:val="105"/>
          <w:highlight w:val="yellow"/>
        </w:rPr>
        <w:t>by</w:t>
      </w:r>
      <w:r w:rsidRPr="000C4E85">
        <w:rPr>
          <w:spacing w:val="-15"/>
          <w:w w:val="105"/>
          <w:highlight w:val="yellow"/>
        </w:rPr>
        <w:t xml:space="preserve"> </w:t>
      </w:r>
      <w:r w:rsidRPr="000C4E85">
        <w:rPr>
          <w:w w:val="105"/>
          <w:highlight w:val="yellow"/>
        </w:rPr>
        <w:t>routinely</w:t>
      </w:r>
      <w:r w:rsidRPr="000C4E85">
        <w:rPr>
          <w:spacing w:val="-14"/>
          <w:w w:val="105"/>
          <w:highlight w:val="yellow"/>
        </w:rPr>
        <w:t xml:space="preserve"> </w:t>
      </w:r>
      <w:r w:rsidRPr="000C4E85">
        <w:rPr>
          <w:w w:val="105"/>
          <w:highlight w:val="yellow"/>
        </w:rPr>
        <w:t>and</w:t>
      </w:r>
      <w:r w:rsidRPr="000C4E85">
        <w:rPr>
          <w:spacing w:val="-15"/>
          <w:w w:val="105"/>
          <w:highlight w:val="yellow"/>
        </w:rPr>
        <w:t xml:space="preserve"> </w:t>
      </w:r>
      <w:r w:rsidRPr="000C4E85">
        <w:rPr>
          <w:w w:val="105"/>
          <w:highlight w:val="yellow"/>
        </w:rPr>
        <w:t>transparently</w:t>
      </w:r>
      <w:r w:rsidRPr="000C4E85">
        <w:rPr>
          <w:spacing w:val="-14"/>
          <w:w w:val="105"/>
          <w:highlight w:val="yellow"/>
        </w:rPr>
        <w:t xml:space="preserve"> </w:t>
      </w:r>
      <w:r w:rsidRPr="000C4E85">
        <w:rPr>
          <w:w w:val="105"/>
          <w:highlight w:val="yellow"/>
        </w:rPr>
        <w:t>publishing</w:t>
      </w:r>
      <w:r w:rsidRPr="000C4E85">
        <w:rPr>
          <w:spacing w:val="-15"/>
          <w:w w:val="105"/>
          <w:highlight w:val="yellow"/>
        </w:rPr>
        <w:t xml:space="preserve"> </w:t>
      </w:r>
      <w:r w:rsidRPr="000C4E85">
        <w:rPr>
          <w:w w:val="105"/>
          <w:highlight w:val="yellow"/>
        </w:rPr>
        <w:t>key</w:t>
      </w:r>
      <w:r w:rsidRPr="000C4E85">
        <w:rPr>
          <w:spacing w:val="-15"/>
          <w:w w:val="105"/>
          <w:highlight w:val="yellow"/>
        </w:rPr>
        <w:t xml:space="preserve"> </w:t>
      </w:r>
      <w:r w:rsidRPr="000C4E85">
        <w:rPr>
          <w:w w:val="105"/>
          <w:highlight w:val="yellow"/>
        </w:rPr>
        <w:t>tender</w:t>
      </w:r>
      <w:r w:rsidRPr="000C4E85">
        <w:rPr>
          <w:spacing w:val="-14"/>
          <w:w w:val="105"/>
          <w:highlight w:val="yellow"/>
        </w:rPr>
        <w:t xml:space="preserve"> </w:t>
      </w:r>
      <w:r w:rsidRPr="000C4E85">
        <w:rPr>
          <w:w w:val="105"/>
          <w:highlight w:val="yellow"/>
        </w:rPr>
        <w:t>and contract information.</w:t>
      </w:r>
    </w:p>
    <w:p w:rsidR="000B242E" w:rsidRDefault="00D75914">
      <w:pPr>
        <w:pStyle w:val="BodyText"/>
        <w:spacing w:before="164" w:line="283" w:lineRule="auto"/>
        <w:ind w:left="463"/>
      </w:pPr>
      <w:r>
        <w:rPr>
          <w:w w:val="105"/>
        </w:rPr>
        <w:t>Procurement practices need to catch up with the reality of gigantic contracts. Rather than following fashion or giving undue weight to industry</w:t>
      </w:r>
      <w:r>
        <w:rPr>
          <w:spacing w:val="-15"/>
          <w:w w:val="105"/>
        </w:rPr>
        <w:t xml:space="preserve"> </w:t>
      </w:r>
      <w:r>
        <w:rPr>
          <w:w w:val="105"/>
        </w:rPr>
        <w:t>preferences,</w:t>
      </w:r>
      <w:r>
        <w:rPr>
          <w:spacing w:val="-15"/>
          <w:w w:val="105"/>
        </w:rPr>
        <w:t xml:space="preserve"> </w:t>
      </w:r>
      <w:r w:rsidRPr="000C4E85">
        <w:rPr>
          <w:w w:val="105"/>
          <w:highlight w:val="yellow"/>
        </w:rPr>
        <w:t>governments</w:t>
      </w:r>
      <w:r w:rsidRPr="000C4E85">
        <w:rPr>
          <w:spacing w:val="-14"/>
          <w:w w:val="105"/>
          <w:highlight w:val="yellow"/>
        </w:rPr>
        <w:t xml:space="preserve"> </w:t>
      </w:r>
      <w:r w:rsidRPr="000C4E85">
        <w:rPr>
          <w:w w:val="105"/>
          <w:highlight w:val="yellow"/>
        </w:rPr>
        <w:t>should</w:t>
      </w:r>
      <w:r w:rsidRPr="000C4E85">
        <w:rPr>
          <w:spacing w:val="-15"/>
          <w:w w:val="105"/>
          <w:highlight w:val="yellow"/>
        </w:rPr>
        <w:t xml:space="preserve"> </w:t>
      </w:r>
      <w:r w:rsidRPr="000C4E85">
        <w:rPr>
          <w:w w:val="105"/>
          <w:highlight w:val="yellow"/>
        </w:rPr>
        <w:t>be</w:t>
      </w:r>
      <w:r w:rsidRPr="000C4E85">
        <w:rPr>
          <w:spacing w:val="-14"/>
          <w:w w:val="105"/>
          <w:highlight w:val="yellow"/>
        </w:rPr>
        <w:t xml:space="preserve"> </w:t>
      </w:r>
      <w:r w:rsidRPr="000C4E85">
        <w:rPr>
          <w:w w:val="105"/>
          <w:highlight w:val="yellow"/>
        </w:rPr>
        <w:t>systematic</w:t>
      </w:r>
      <w:r w:rsidRPr="000C4E85">
        <w:rPr>
          <w:spacing w:val="-15"/>
          <w:w w:val="105"/>
          <w:highlight w:val="yellow"/>
        </w:rPr>
        <w:t xml:space="preserve"> </w:t>
      </w:r>
      <w:r w:rsidRPr="000C4E85">
        <w:rPr>
          <w:w w:val="105"/>
          <w:highlight w:val="yellow"/>
        </w:rPr>
        <w:t>in</w:t>
      </w:r>
      <w:r w:rsidRPr="000C4E85">
        <w:rPr>
          <w:spacing w:val="-15"/>
          <w:w w:val="105"/>
          <w:highlight w:val="yellow"/>
        </w:rPr>
        <w:t xml:space="preserve"> </w:t>
      </w:r>
      <w:r w:rsidRPr="000C4E85">
        <w:rPr>
          <w:w w:val="105"/>
          <w:highlight w:val="yellow"/>
        </w:rPr>
        <w:t>how</w:t>
      </w:r>
      <w:r w:rsidRPr="000C4E85">
        <w:rPr>
          <w:spacing w:val="-14"/>
          <w:w w:val="105"/>
          <w:highlight w:val="yellow"/>
        </w:rPr>
        <w:t xml:space="preserve"> </w:t>
      </w:r>
      <w:r w:rsidRPr="000C4E85">
        <w:rPr>
          <w:w w:val="105"/>
          <w:highlight w:val="yellow"/>
        </w:rPr>
        <w:t>they break up megaprojects into manageable contracts.</w:t>
      </w:r>
    </w:p>
    <w:p w:rsidR="000B242E" w:rsidRDefault="00D75914">
      <w:pPr>
        <w:pStyle w:val="BodyText"/>
        <w:spacing w:before="163" w:line="283" w:lineRule="auto"/>
        <w:ind w:left="463" w:right="176"/>
      </w:pPr>
      <w:r>
        <w:rPr>
          <w:w w:val="105"/>
        </w:rPr>
        <w:t>Problems</w:t>
      </w:r>
      <w:r>
        <w:rPr>
          <w:spacing w:val="-15"/>
          <w:w w:val="105"/>
        </w:rPr>
        <w:t xml:space="preserve"> </w:t>
      </w:r>
      <w:r>
        <w:rPr>
          <w:w w:val="105"/>
        </w:rPr>
        <w:t>often</w:t>
      </w:r>
      <w:r>
        <w:rPr>
          <w:spacing w:val="-15"/>
          <w:w w:val="105"/>
        </w:rPr>
        <w:t xml:space="preserve"> </w:t>
      </w:r>
      <w:proofErr w:type="spellStart"/>
      <w:r>
        <w:rPr>
          <w:w w:val="105"/>
        </w:rPr>
        <w:t>crystallise</w:t>
      </w:r>
      <w:proofErr w:type="spellEnd"/>
      <w:r>
        <w:rPr>
          <w:spacing w:val="-14"/>
          <w:w w:val="105"/>
        </w:rPr>
        <w:t xml:space="preserve"> </w:t>
      </w:r>
      <w:r>
        <w:rPr>
          <w:w w:val="105"/>
        </w:rPr>
        <w:t>around</w:t>
      </w:r>
      <w:r>
        <w:rPr>
          <w:spacing w:val="-15"/>
          <w:w w:val="105"/>
        </w:rPr>
        <w:t xml:space="preserve"> </w:t>
      </w:r>
      <w:r>
        <w:rPr>
          <w:w w:val="105"/>
        </w:rPr>
        <w:t>site</w:t>
      </w:r>
      <w:r>
        <w:rPr>
          <w:spacing w:val="-14"/>
          <w:w w:val="105"/>
        </w:rPr>
        <w:t xml:space="preserve"> </w:t>
      </w:r>
      <w:r>
        <w:rPr>
          <w:w w:val="105"/>
        </w:rPr>
        <w:t>conditions:</w:t>
      </w:r>
      <w:r>
        <w:rPr>
          <w:spacing w:val="-13"/>
          <w:w w:val="105"/>
        </w:rPr>
        <w:t xml:space="preserve"> </w:t>
      </w:r>
      <w:r>
        <w:rPr>
          <w:w w:val="105"/>
        </w:rPr>
        <w:t>contamination,</w:t>
      </w:r>
      <w:r>
        <w:rPr>
          <w:spacing w:val="-14"/>
          <w:w w:val="105"/>
        </w:rPr>
        <w:t xml:space="preserve"> </w:t>
      </w:r>
      <w:proofErr w:type="spellStart"/>
      <w:r>
        <w:rPr>
          <w:w w:val="105"/>
        </w:rPr>
        <w:t>geol</w:t>
      </w:r>
      <w:proofErr w:type="spellEnd"/>
      <w:r>
        <w:rPr>
          <w:w w:val="105"/>
        </w:rPr>
        <w:t xml:space="preserve">- </w:t>
      </w:r>
      <w:proofErr w:type="spellStart"/>
      <w:r>
        <w:rPr>
          <w:w w:val="105"/>
        </w:rPr>
        <w:t>ogy</w:t>
      </w:r>
      <w:proofErr w:type="spellEnd"/>
      <w:r>
        <w:rPr>
          <w:w w:val="105"/>
        </w:rPr>
        <w:t xml:space="preserve">, and utilities. </w:t>
      </w:r>
      <w:r w:rsidRPr="000C4E85">
        <w:rPr>
          <w:w w:val="105"/>
          <w:highlight w:val="yellow"/>
        </w:rPr>
        <w:t>Instead of rushing projects to market, governments should understand and certify these risks so that bidders can price them more accurately</w:t>
      </w:r>
      <w:r>
        <w:rPr>
          <w:w w:val="105"/>
        </w:rPr>
        <w:t>. More certainty in scope and site conditions would facilitate use of fixed-price contracts. Collaborative contracts such</w:t>
      </w:r>
      <w:r>
        <w:rPr>
          <w:spacing w:val="-10"/>
          <w:w w:val="105"/>
        </w:rPr>
        <w:t xml:space="preserve"> </w:t>
      </w:r>
      <w:r>
        <w:rPr>
          <w:w w:val="105"/>
        </w:rPr>
        <w:t>as</w:t>
      </w:r>
      <w:r>
        <w:rPr>
          <w:spacing w:val="-10"/>
          <w:w w:val="105"/>
        </w:rPr>
        <w:t xml:space="preserve"> </w:t>
      </w:r>
      <w:r>
        <w:rPr>
          <w:w w:val="105"/>
        </w:rPr>
        <w:t>alliances,</w:t>
      </w:r>
      <w:r>
        <w:rPr>
          <w:spacing w:val="-10"/>
          <w:w w:val="105"/>
        </w:rPr>
        <w:t xml:space="preserve"> </w:t>
      </w:r>
      <w:r>
        <w:rPr>
          <w:w w:val="105"/>
        </w:rPr>
        <w:t>where</w:t>
      </w:r>
      <w:r>
        <w:rPr>
          <w:spacing w:val="-10"/>
          <w:w w:val="105"/>
        </w:rPr>
        <w:t xml:space="preserve"> </w:t>
      </w:r>
      <w:r>
        <w:rPr>
          <w:w w:val="105"/>
        </w:rPr>
        <w:t>parties</w:t>
      </w:r>
      <w:r>
        <w:rPr>
          <w:spacing w:val="-10"/>
          <w:w w:val="105"/>
        </w:rPr>
        <w:t xml:space="preserve"> </w:t>
      </w:r>
      <w:r>
        <w:rPr>
          <w:w w:val="105"/>
        </w:rPr>
        <w:t>share</w:t>
      </w:r>
      <w:r>
        <w:rPr>
          <w:spacing w:val="-10"/>
          <w:w w:val="105"/>
        </w:rPr>
        <w:t xml:space="preserve"> </w:t>
      </w:r>
      <w:r>
        <w:rPr>
          <w:w w:val="105"/>
        </w:rPr>
        <w:t>the</w:t>
      </w:r>
      <w:r>
        <w:rPr>
          <w:spacing w:val="-10"/>
          <w:w w:val="105"/>
        </w:rPr>
        <w:t xml:space="preserve"> </w:t>
      </w:r>
      <w:r>
        <w:rPr>
          <w:w w:val="105"/>
        </w:rPr>
        <w:t>upside</w:t>
      </w:r>
      <w:r>
        <w:rPr>
          <w:spacing w:val="-10"/>
          <w:w w:val="105"/>
        </w:rPr>
        <w:t xml:space="preserve"> </w:t>
      </w:r>
      <w:r>
        <w:rPr>
          <w:w w:val="105"/>
        </w:rPr>
        <w:t>and</w:t>
      </w:r>
      <w:r>
        <w:rPr>
          <w:spacing w:val="-10"/>
          <w:w w:val="105"/>
        </w:rPr>
        <w:t xml:space="preserve"> </w:t>
      </w:r>
      <w:r>
        <w:rPr>
          <w:w w:val="105"/>
        </w:rPr>
        <w:t>downside</w:t>
      </w:r>
      <w:r>
        <w:rPr>
          <w:spacing w:val="-10"/>
          <w:w w:val="105"/>
        </w:rPr>
        <w:t xml:space="preserve"> </w:t>
      </w:r>
      <w:r>
        <w:rPr>
          <w:w w:val="105"/>
        </w:rPr>
        <w:t>risks, should be reserved for projects where key elements are genuinely unknowable in advance.</w:t>
      </w:r>
    </w:p>
    <w:p w:rsidR="000B242E" w:rsidRDefault="00D75914">
      <w:pPr>
        <w:pStyle w:val="BodyText"/>
        <w:spacing w:before="162" w:line="283" w:lineRule="auto"/>
        <w:ind w:left="463" w:right="198"/>
      </w:pPr>
      <w:r w:rsidRPr="000C4E85">
        <w:rPr>
          <w:w w:val="105"/>
          <w:highlight w:val="yellow"/>
        </w:rPr>
        <w:t>Governments should only sign contracts that they are prepared to enforce. All infrastructure contracts should be awarded through an open</w:t>
      </w:r>
      <w:r w:rsidRPr="000C4E85">
        <w:rPr>
          <w:spacing w:val="-6"/>
          <w:w w:val="105"/>
          <w:highlight w:val="yellow"/>
        </w:rPr>
        <w:t xml:space="preserve"> </w:t>
      </w:r>
      <w:r w:rsidRPr="000C4E85">
        <w:rPr>
          <w:w w:val="105"/>
          <w:highlight w:val="yellow"/>
        </w:rPr>
        <w:t>tender</w:t>
      </w:r>
      <w:r w:rsidRPr="000C4E85">
        <w:rPr>
          <w:spacing w:val="-6"/>
          <w:w w:val="105"/>
          <w:highlight w:val="yellow"/>
        </w:rPr>
        <w:t xml:space="preserve"> </w:t>
      </w:r>
      <w:r w:rsidRPr="000C4E85">
        <w:rPr>
          <w:w w:val="105"/>
          <w:highlight w:val="yellow"/>
        </w:rPr>
        <w:t>process. And</w:t>
      </w:r>
      <w:r w:rsidRPr="000C4E85">
        <w:rPr>
          <w:spacing w:val="-6"/>
          <w:w w:val="105"/>
          <w:highlight w:val="yellow"/>
        </w:rPr>
        <w:t xml:space="preserve"> </w:t>
      </w:r>
      <w:r w:rsidRPr="000C4E85">
        <w:rPr>
          <w:w w:val="105"/>
          <w:highlight w:val="yellow"/>
        </w:rPr>
        <w:t>governments</w:t>
      </w:r>
      <w:r w:rsidRPr="000C4E85">
        <w:rPr>
          <w:spacing w:val="-6"/>
          <w:w w:val="105"/>
          <w:highlight w:val="yellow"/>
        </w:rPr>
        <w:t xml:space="preserve"> </w:t>
      </w:r>
      <w:r w:rsidRPr="000C4E85">
        <w:rPr>
          <w:w w:val="105"/>
          <w:highlight w:val="yellow"/>
        </w:rPr>
        <w:t>should</w:t>
      </w:r>
      <w:r w:rsidRPr="000C4E85">
        <w:rPr>
          <w:spacing w:val="-6"/>
          <w:w w:val="105"/>
          <w:highlight w:val="yellow"/>
        </w:rPr>
        <w:t xml:space="preserve"> </w:t>
      </w:r>
      <w:r w:rsidRPr="000C4E85">
        <w:rPr>
          <w:w w:val="105"/>
          <w:highlight w:val="yellow"/>
        </w:rPr>
        <w:t>investigate</w:t>
      </w:r>
      <w:r w:rsidRPr="000C4E85">
        <w:rPr>
          <w:spacing w:val="-6"/>
          <w:w w:val="105"/>
          <w:highlight w:val="yellow"/>
        </w:rPr>
        <w:t xml:space="preserve"> </w:t>
      </w:r>
      <w:r w:rsidRPr="000C4E85">
        <w:rPr>
          <w:w w:val="105"/>
          <w:highlight w:val="yellow"/>
        </w:rPr>
        <w:t>how</w:t>
      </w:r>
      <w:r w:rsidRPr="000C4E85">
        <w:rPr>
          <w:spacing w:val="-6"/>
          <w:w w:val="105"/>
          <w:highlight w:val="yellow"/>
        </w:rPr>
        <w:t xml:space="preserve"> </w:t>
      </w:r>
      <w:r w:rsidRPr="000C4E85">
        <w:rPr>
          <w:w w:val="105"/>
          <w:highlight w:val="yellow"/>
        </w:rPr>
        <w:t>similar countries</w:t>
      </w:r>
      <w:r w:rsidRPr="000C4E85">
        <w:rPr>
          <w:spacing w:val="-15"/>
          <w:w w:val="105"/>
          <w:highlight w:val="yellow"/>
        </w:rPr>
        <w:t xml:space="preserve"> </w:t>
      </w:r>
      <w:r w:rsidRPr="000C4E85">
        <w:rPr>
          <w:w w:val="105"/>
          <w:highlight w:val="yellow"/>
        </w:rPr>
        <w:t>overseas</w:t>
      </w:r>
      <w:r w:rsidRPr="000C4E85">
        <w:rPr>
          <w:spacing w:val="-15"/>
          <w:w w:val="105"/>
          <w:highlight w:val="yellow"/>
        </w:rPr>
        <w:t xml:space="preserve"> </w:t>
      </w:r>
      <w:r w:rsidRPr="000C4E85">
        <w:rPr>
          <w:w w:val="105"/>
          <w:highlight w:val="yellow"/>
        </w:rPr>
        <w:t>manage</w:t>
      </w:r>
      <w:r w:rsidRPr="000C4E85">
        <w:rPr>
          <w:spacing w:val="-14"/>
          <w:w w:val="105"/>
          <w:highlight w:val="yellow"/>
        </w:rPr>
        <w:t xml:space="preserve"> </w:t>
      </w:r>
      <w:r w:rsidRPr="000C4E85">
        <w:rPr>
          <w:w w:val="105"/>
          <w:highlight w:val="yellow"/>
        </w:rPr>
        <w:t>to</w:t>
      </w:r>
      <w:r w:rsidRPr="000C4E85">
        <w:rPr>
          <w:spacing w:val="-15"/>
          <w:w w:val="105"/>
          <w:highlight w:val="yellow"/>
        </w:rPr>
        <w:t xml:space="preserve"> </w:t>
      </w:r>
      <w:r w:rsidRPr="000C4E85">
        <w:rPr>
          <w:w w:val="105"/>
          <w:highlight w:val="yellow"/>
        </w:rPr>
        <w:t>build</w:t>
      </w:r>
      <w:r w:rsidRPr="000C4E85">
        <w:rPr>
          <w:spacing w:val="-14"/>
          <w:w w:val="105"/>
          <w:highlight w:val="yellow"/>
        </w:rPr>
        <w:t xml:space="preserve"> </w:t>
      </w:r>
      <w:r w:rsidRPr="000C4E85">
        <w:rPr>
          <w:w w:val="105"/>
          <w:highlight w:val="yellow"/>
        </w:rPr>
        <w:t>high-quality</w:t>
      </w:r>
      <w:r w:rsidRPr="000C4E85">
        <w:rPr>
          <w:spacing w:val="-15"/>
          <w:w w:val="105"/>
          <w:highlight w:val="yellow"/>
        </w:rPr>
        <w:t xml:space="preserve"> </w:t>
      </w:r>
      <w:r w:rsidRPr="000C4E85">
        <w:rPr>
          <w:w w:val="105"/>
          <w:highlight w:val="yellow"/>
        </w:rPr>
        <w:t>transport</w:t>
      </w:r>
      <w:r w:rsidRPr="000C4E85">
        <w:rPr>
          <w:spacing w:val="-15"/>
          <w:w w:val="105"/>
          <w:highlight w:val="yellow"/>
        </w:rPr>
        <w:t xml:space="preserve"> </w:t>
      </w:r>
      <w:r w:rsidRPr="000C4E85">
        <w:rPr>
          <w:w w:val="105"/>
          <w:highlight w:val="yellow"/>
        </w:rPr>
        <w:t>infrastructure more cheaply.</w:t>
      </w:r>
    </w:p>
    <w:p w:rsidR="000B242E" w:rsidRDefault="00D75914">
      <w:pPr>
        <w:pStyle w:val="BodyText"/>
        <w:spacing w:before="164" w:line="283" w:lineRule="auto"/>
        <w:ind w:left="463" w:right="198"/>
      </w:pPr>
      <w:r>
        <w:rPr>
          <w:w w:val="105"/>
        </w:rPr>
        <w:t>Industry claims that it’s hard to turn a profit and that the future of local firms</w:t>
      </w:r>
      <w:r>
        <w:rPr>
          <w:spacing w:val="-15"/>
          <w:w w:val="105"/>
        </w:rPr>
        <w:t xml:space="preserve"> </w:t>
      </w:r>
      <w:r>
        <w:rPr>
          <w:w w:val="105"/>
        </w:rPr>
        <w:t>is</w:t>
      </w:r>
      <w:r>
        <w:rPr>
          <w:spacing w:val="-15"/>
          <w:w w:val="105"/>
        </w:rPr>
        <w:t xml:space="preserve"> </w:t>
      </w:r>
      <w:r>
        <w:rPr>
          <w:w w:val="105"/>
        </w:rPr>
        <w:t>in</w:t>
      </w:r>
      <w:r>
        <w:rPr>
          <w:spacing w:val="-14"/>
          <w:w w:val="105"/>
        </w:rPr>
        <w:t xml:space="preserve"> </w:t>
      </w:r>
      <w:r>
        <w:rPr>
          <w:w w:val="105"/>
        </w:rPr>
        <w:t>jeopardy</w:t>
      </w:r>
      <w:r>
        <w:rPr>
          <w:spacing w:val="-15"/>
          <w:w w:val="105"/>
        </w:rPr>
        <w:t xml:space="preserve"> </w:t>
      </w:r>
      <w:r>
        <w:rPr>
          <w:w w:val="105"/>
        </w:rPr>
        <w:t>are</w:t>
      </w:r>
      <w:r>
        <w:rPr>
          <w:spacing w:val="-14"/>
          <w:w w:val="105"/>
        </w:rPr>
        <w:t xml:space="preserve"> </w:t>
      </w:r>
      <w:r>
        <w:rPr>
          <w:w w:val="105"/>
        </w:rPr>
        <w:t>overblown.</w:t>
      </w:r>
      <w:r>
        <w:rPr>
          <w:spacing w:val="-5"/>
          <w:w w:val="105"/>
        </w:rPr>
        <w:t xml:space="preserve"> </w:t>
      </w:r>
      <w:r>
        <w:rPr>
          <w:w w:val="105"/>
        </w:rPr>
        <w:t>Governments</w:t>
      </w:r>
      <w:r>
        <w:rPr>
          <w:spacing w:val="-15"/>
          <w:w w:val="105"/>
        </w:rPr>
        <w:t xml:space="preserve"> </w:t>
      </w:r>
      <w:r>
        <w:rPr>
          <w:w w:val="105"/>
        </w:rPr>
        <w:t>should</w:t>
      </w:r>
      <w:r>
        <w:rPr>
          <w:spacing w:val="-15"/>
          <w:w w:val="105"/>
        </w:rPr>
        <w:t xml:space="preserve"> </w:t>
      </w:r>
      <w:r>
        <w:rPr>
          <w:w w:val="105"/>
        </w:rPr>
        <w:t>remember</w:t>
      </w:r>
      <w:r>
        <w:rPr>
          <w:spacing w:val="-14"/>
          <w:w w:val="105"/>
        </w:rPr>
        <w:t xml:space="preserve"> </w:t>
      </w:r>
      <w:r>
        <w:rPr>
          <w:w w:val="105"/>
        </w:rPr>
        <w:t>that dismantling industry protection since the 1980s has resulted in large increases in Australians’ standard of living.</w:t>
      </w:r>
    </w:p>
    <w:p w:rsidR="000B242E" w:rsidRDefault="00D75914">
      <w:pPr>
        <w:pStyle w:val="BodyText"/>
        <w:spacing w:before="163" w:line="283" w:lineRule="auto"/>
        <w:ind w:left="463" w:right="176"/>
      </w:pPr>
      <w:r w:rsidRPr="000C4E85">
        <w:rPr>
          <w:w w:val="105"/>
          <w:highlight w:val="yellow"/>
        </w:rPr>
        <w:t>Governments</w:t>
      </w:r>
      <w:r w:rsidRPr="000C4E85">
        <w:rPr>
          <w:spacing w:val="-15"/>
          <w:w w:val="105"/>
          <w:highlight w:val="yellow"/>
        </w:rPr>
        <w:t xml:space="preserve"> </w:t>
      </w:r>
      <w:r w:rsidRPr="000C4E85">
        <w:rPr>
          <w:w w:val="105"/>
          <w:highlight w:val="yellow"/>
        </w:rPr>
        <w:t>must</w:t>
      </w:r>
      <w:r w:rsidRPr="000C4E85">
        <w:rPr>
          <w:spacing w:val="-15"/>
          <w:w w:val="105"/>
          <w:highlight w:val="yellow"/>
        </w:rPr>
        <w:t xml:space="preserve"> </w:t>
      </w:r>
      <w:r w:rsidRPr="000C4E85">
        <w:rPr>
          <w:w w:val="105"/>
          <w:highlight w:val="yellow"/>
        </w:rPr>
        <w:t>ensure</w:t>
      </w:r>
      <w:r w:rsidRPr="000C4E85">
        <w:rPr>
          <w:spacing w:val="-14"/>
          <w:w w:val="105"/>
          <w:highlight w:val="yellow"/>
        </w:rPr>
        <w:t xml:space="preserve"> </w:t>
      </w:r>
      <w:r w:rsidRPr="000C4E85">
        <w:rPr>
          <w:w w:val="105"/>
          <w:highlight w:val="yellow"/>
        </w:rPr>
        <w:t>the</w:t>
      </w:r>
      <w:r w:rsidRPr="000C4E85">
        <w:rPr>
          <w:spacing w:val="-15"/>
          <w:w w:val="105"/>
          <w:highlight w:val="yellow"/>
        </w:rPr>
        <w:t xml:space="preserve"> </w:t>
      </w:r>
      <w:r w:rsidRPr="000C4E85">
        <w:rPr>
          <w:w w:val="105"/>
          <w:highlight w:val="yellow"/>
        </w:rPr>
        <w:t>interests</w:t>
      </w:r>
      <w:r w:rsidRPr="000C4E85">
        <w:rPr>
          <w:spacing w:val="-14"/>
          <w:w w:val="105"/>
          <w:highlight w:val="yellow"/>
        </w:rPr>
        <w:t xml:space="preserve"> </w:t>
      </w:r>
      <w:r w:rsidRPr="000C4E85">
        <w:rPr>
          <w:w w:val="105"/>
          <w:highlight w:val="yellow"/>
        </w:rPr>
        <w:t>of</w:t>
      </w:r>
      <w:r w:rsidRPr="000C4E85">
        <w:rPr>
          <w:spacing w:val="-15"/>
          <w:w w:val="105"/>
          <w:highlight w:val="yellow"/>
        </w:rPr>
        <w:t xml:space="preserve"> </w:t>
      </w:r>
      <w:r w:rsidRPr="000C4E85">
        <w:rPr>
          <w:w w:val="105"/>
          <w:highlight w:val="yellow"/>
        </w:rPr>
        <w:t>the</w:t>
      </w:r>
      <w:r w:rsidRPr="000C4E85">
        <w:rPr>
          <w:spacing w:val="-15"/>
          <w:w w:val="105"/>
          <w:highlight w:val="yellow"/>
        </w:rPr>
        <w:t xml:space="preserve"> </w:t>
      </w:r>
      <w:r w:rsidRPr="000C4E85">
        <w:rPr>
          <w:w w:val="105"/>
          <w:highlight w:val="yellow"/>
        </w:rPr>
        <w:t>community</w:t>
      </w:r>
      <w:r w:rsidRPr="000C4E85">
        <w:rPr>
          <w:spacing w:val="-14"/>
          <w:w w:val="105"/>
          <w:highlight w:val="yellow"/>
        </w:rPr>
        <w:t xml:space="preserve"> </w:t>
      </w:r>
      <w:r w:rsidRPr="000C4E85">
        <w:rPr>
          <w:w w:val="105"/>
          <w:highlight w:val="yellow"/>
        </w:rPr>
        <w:t>prevail</w:t>
      </w:r>
      <w:r w:rsidRPr="000C4E85">
        <w:rPr>
          <w:spacing w:val="-15"/>
          <w:w w:val="105"/>
          <w:highlight w:val="yellow"/>
        </w:rPr>
        <w:t xml:space="preserve"> </w:t>
      </w:r>
      <w:r w:rsidRPr="000C4E85">
        <w:rPr>
          <w:w w:val="105"/>
          <w:highlight w:val="yellow"/>
        </w:rPr>
        <w:t>over the concerns of the engineering construction industry.</w:t>
      </w:r>
    </w:p>
    <w:p w:rsidR="000B242E" w:rsidRDefault="000B242E">
      <w:pPr>
        <w:spacing w:line="283" w:lineRule="auto"/>
        <w:sectPr w:rsidR="000B242E">
          <w:type w:val="continuous"/>
          <w:pgSz w:w="16840" w:h="11910" w:orient="landscape"/>
          <w:pgMar w:top="1340" w:right="1140" w:bottom="280" w:left="840" w:header="689" w:footer="971" w:gutter="0"/>
          <w:cols w:num="2" w:space="720" w:equalWidth="0">
            <w:col w:w="6969" w:space="694"/>
            <w:col w:w="7197"/>
          </w:cols>
        </w:sectPr>
      </w:pPr>
    </w:p>
    <w:p w:rsidR="000B242E" w:rsidRDefault="000B242E">
      <w:pPr>
        <w:pStyle w:val="BodyText"/>
        <w:spacing w:before="7"/>
        <w:rPr>
          <w:sz w:val="24"/>
        </w:rPr>
      </w:pPr>
    </w:p>
    <w:p w:rsidR="000B242E" w:rsidRDefault="00D75914">
      <w:pPr>
        <w:pStyle w:val="Heading1"/>
      </w:pPr>
      <w:bookmarkStart w:id="2" w:name="Recommendations"/>
      <w:bookmarkStart w:id="3" w:name="_bookmark1"/>
      <w:bookmarkEnd w:id="2"/>
      <w:bookmarkEnd w:id="3"/>
      <w:r>
        <w:rPr>
          <w:color w:val="F2901D"/>
          <w:spacing w:val="-2"/>
        </w:rPr>
        <w:t>Recommendations</w:t>
      </w:r>
    </w:p>
    <w:p w:rsidR="000B242E" w:rsidRDefault="000B242E">
      <w:pPr>
        <w:pStyle w:val="BodyText"/>
        <w:rPr>
          <w:b/>
        </w:rPr>
      </w:pPr>
    </w:p>
    <w:p w:rsidR="000B242E" w:rsidRDefault="000B242E">
      <w:pPr>
        <w:pStyle w:val="BodyText"/>
        <w:rPr>
          <w:b/>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Heading5"/>
        <w:spacing w:before="111"/>
        <w:ind w:left="463"/>
      </w:pPr>
      <w:r>
        <w:rPr>
          <w:color w:val="F2901D"/>
          <w:w w:val="105"/>
        </w:rPr>
        <w:t>Pay</w:t>
      </w:r>
      <w:r>
        <w:rPr>
          <w:color w:val="F2901D"/>
          <w:spacing w:val="-14"/>
          <w:w w:val="105"/>
        </w:rPr>
        <w:t xml:space="preserve"> </w:t>
      </w:r>
      <w:r>
        <w:rPr>
          <w:color w:val="F2901D"/>
          <w:w w:val="105"/>
        </w:rPr>
        <w:t>more</w:t>
      </w:r>
      <w:r>
        <w:rPr>
          <w:color w:val="F2901D"/>
          <w:spacing w:val="-13"/>
          <w:w w:val="105"/>
        </w:rPr>
        <w:t xml:space="preserve"> </w:t>
      </w:r>
      <w:r>
        <w:rPr>
          <w:color w:val="F2901D"/>
          <w:w w:val="105"/>
        </w:rPr>
        <w:t>attention</w:t>
      </w:r>
      <w:r>
        <w:rPr>
          <w:color w:val="F2901D"/>
          <w:spacing w:val="-13"/>
          <w:w w:val="105"/>
        </w:rPr>
        <w:t xml:space="preserve"> </w:t>
      </w:r>
      <w:r>
        <w:rPr>
          <w:color w:val="F2901D"/>
          <w:w w:val="105"/>
        </w:rPr>
        <w:t>to</w:t>
      </w:r>
      <w:r>
        <w:rPr>
          <w:color w:val="F2901D"/>
          <w:spacing w:val="-13"/>
          <w:w w:val="105"/>
        </w:rPr>
        <w:t xml:space="preserve"> </w:t>
      </w:r>
      <w:r>
        <w:rPr>
          <w:color w:val="F2901D"/>
          <w:spacing w:val="-2"/>
          <w:w w:val="105"/>
        </w:rPr>
        <w:t>costs</w:t>
      </w:r>
    </w:p>
    <w:p w:rsidR="000B242E" w:rsidRDefault="00D75914">
      <w:pPr>
        <w:pStyle w:val="BodyText"/>
        <w:spacing w:before="176" w:line="283" w:lineRule="auto"/>
        <w:ind w:left="463"/>
      </w:pPr>
      <w:r w:rsidRPr="000C4E85">
        <w:rPr>
          <w:w w:val="105"/>
          <w:highlight w:val="yellow"/>
        </w:rPr>
        <w:t>Governments should only sign contracts that they are prepared to enforce. When</w:t>
      </w:r>
      <w:r w:rsidRPr="000C4E85">
        <w:rPr>
          <w:spacing w:val="-7"/>
          <w:w w:val="105"/>
          <w:highlight w:val="yellow"/>
        </w:rPr>
        <w:t xml:space="preserve"> </w:t>
      </w:r>
      <w:r w:rsidRPr="000C4E85">
        <w:rPr>
          <w:w w:val="105"/>
          <w:highlight w:val="yellow"/>
        </w:rPr>
        <w:t>they</w:t>
      </w:r>
      <w:r w:rsidRPr="000C4E85">
        <w:rPr>
          <w:spacing w:val="-7"/>
          <w:w w:val="105"/>
          <w:highlight w:val="yellow"/>
        </w:rPr>
        <w:t xml:space="preserve"> </w:t>
      </w:r>
      <w:r w:rsidRPr="000C4E85">
        <w:rPr>
          <w:w w:val="105"/>
          <w:highlight w:val="yellow"/>
        </w:rPr>
        <w:t>sign</w:t>
      </w:r>
      <w:r w:rsidRPr="000C4E85">
        <w:rPr>
          <w:spacing w:val="-7"/>
          <w:w w:val="105"/>
          <w:highlight w:val="yellow"/>
        </w:rPr>
        <w:t xml:space="preserve"> </w:t>
      </w:r>
      <w:r w:rsidRPr="000C4E85">
        <w:rPr>
          <w:w w:val="105"/>
          <w:highlight w:val="yellow"/>
        </w:rPr>
        <w:t>a</w:t>
      </w:r>
      <w:r w:rsidRPr="000C4E85">
        <w:rPr>
          <w:spacing w:val="-7"/>
          <w:w w:val="105"/>
          <w:highlight w:val="yellow"/>
        </w:rPr>
        <w:t xml:space="preserve"> </w:t>
      </w:r>
      <w:r w:rsidRPr="000C4E85">
        <w:rPr>
          <w:w w:val="105"/>
          <w:highlight w:val="yellow"/>
        </w:rPr>
        <w:t>contract,</w:t>
      </w:r>
      <w:r w:rsidRPr="000C4E85">
        <w:rPr>
          <w:spacing w:val="-7"/>
          <w:w w:val="105"/>
          <w:highlight w:val="yellow"/>
        </w:rPr>
        <w:t xml:space="preserve"> </w:t>
      </w:r>
      <w:r w:rsidRPr="000C4E85">
        <w:rPr>
          <w:w w:val="105"/>
          <w:highlight w:val="yellow"/>
        </w:rPr>
        <w:t>they</w:t>
      </w:r>
      <w:r w:rsidRPr="000C4E85">
        <w:rPr>
          <w:spacing w:val="-7"/>
          <w:w w:val="105"/>
          <w:highlight w:val="yellow"/>
        </w:rPr>
        <w:t xml:space="preserve"> </w:t>
      </w:r>
      <w:r w:rsidRPr="000C4E85">
        <w:rPr>
          <w:w w:val="105"/>
          <w:highlight w:val="yellow"/>
        </w:rPr>
        <w:t>should</w:t>
      </w:r>
      <w:r w:rsidRPr="000C4E85">
        <w:rPr>
          <w:spacing w:val="-7"/>
          <w:w w:val="105"/>
          <w:highlight w:val="yellow"/>
        </w:rPr>
        <w:t xml:space="preserve"> </w:t>
      </w:r>
      <w:r w:rsidRPr="000C4E85">
        <w:rPr>
          <w:w w:val="105"/>
          <w:highlight w:val="yellow"/>
        </w:rPr>
        <w:t>show</w:t>
      </w:r>
      <w:r w:rsidRPr="000C4E85">
        <w:rPr>
          <w:spacing w:val="-7"/>
          <w:w w:val="105"/>
          <w:highlight w:val="yellow"/>
        </w:rPr>
        <w:t xml:space="preserve"> </w:t>
      </w:r>
      <w:r w:rsidRPr="000C4E85">
        <w:rPr>
          <w:w w:val="105"/>
          <w:highlight w:val="yellow"/>
        </w:rPr>
        <w:t>by</w:t>
      </w:r>
      <w:r w:rsidRPr="000C4E85">
        <w:rPr>
          <w:spacing w:val="-7"/>
          <w:w w:val="105"/>
          <w:highlight w:val="yellow"/>
        </w:rPr>
        <w:t xml:space="preserve"> </w:t>
      </w:r>
      <w:r w:rsidRPr="000C4E85">
        <w:rPr>
          <w:w w:val="105"/>
          <w:highlight w:val="yellow"/>
        </w:rPr>
        <w:t>their</w:t>
      </w:r>
      <w:r w:rsidRPr="000C4E85">
        <w:rPr>
          <w:spacing w:val="-7"/>
          <w:w w:val="105"/>
          <w:highlight w:val="yellow"/>
        </w:rPr>
        <w:t xml:space="preserve"> </w:t>
      </w:r>
      <w:r w:rsidRPr="000C4E85">
        <w:rPr>
          <w:w w:val="105"/>
          <w:highlight w:val="yellow"/>
        </w:rPr>
        <w:t>actions that</w:t>
      </w:r>
      <w:r w:rsidRPr="000C4E85">
        <w:rPr>
          <w:spacing w:val="-14"/>
          <w:w w:val="105"/>
          <w:highlight w:val="yellow"/>
        </w:rPr>
        <w:t xml:space="preserve"> </w:t>
      </w:r>
      <w:r w:rsidRPr="000C4E85">
        <w:rPr>
          <w:w w:val="105"/>
          <w:highlight w:val="yellow"/>
        </w:rPr>
        <w:t>they</w:t>
      </w:r>
      <w:r w:rsidRPr="000C4E85">
        <w:rPr>
          <w:spacing w:val="-14"/>
          <w:w w:val="105"/>
          <w:highlight w:val="yellow"/>
        </w:rPr>
        <w:t xml:space="preserve"> </w:t>
      </w:r>
      <w:r w:rsidRPr="000C4E85">
        <w:rPr>
          <w:w w:val="105"/>
          <w:highlight w:val="yellow"/>
        </w:rPr>
        <w:t>will</w:t>
      </w:r>
      <w:r w:rsidRPr="000C4E85">
        <w:rPr>
          <w:spacing w:val="-14"/>
          <w:w w:val="105"/>
          <w:highlight w:val="yellow"/>
        </w:rPr>
        <w:t xml:space="preserve"> </w:t>
      </w:r>
      <w:r w:rsidRPr="000C4E85">
        <w:rPr>
          <w:w w:val="105"/>
          <w:highlight w:val="yellow"/>
        </w:rPr>
        <w:t>not</w:t>
      </w:r>
      <w:r w:rsidRPr="000C4E85">
        <w:rPr>
          <w:spacing w:val="-14"/>
          <w:w w:val="105"/>
          <w:highlight w:val="yellow"/>
        </w:rPr>
        <w:t xml:space="preserve"> </w:t>
      </w:r>
      <w:r w:rsidRPr="000C4E85">
        <w:rPr>
          <w:w w:val="105"/>
          <w:highlight w:val="yellow"/>
        </w:rPr>
        <w:t>pay</w:t>
      </w:r>
      <w:r w:rsidRPr="000C4E85">
        <w:rPr>
          <w:spacing w:val="-14"/>
          <w:w w:val="105"/>
          <w:highlight w:val="yellow"/>
        </w:rPr>
        <w:t xml:space="preserve"> </w:t>
      </w:r>
      <w:r w:rsidRPr="000C4E85">
        <w:rPr>
          <w:w w:val="105"/>
          <w:highlight w:val="yellow"/>
        </w:rPr>
        <w:t>additional</w:t>
      </w:r>
      <w:r w:rsidRPr="000C4E85">
        <w:rPr>
          <w:spacing w:val="-14"/>
          <w:w w:val="105"/>
          <w:highlight w:val="yellow"/>
        </w:rPr>
        <w:t xml:space="preserve"> </w:t>
      </w:r>
      <w:r w:rsidRPr="000C4E85">
        <w:rPr>
          <w:w w:val="105"/>
          <w:highlight w:val="yellow"/>
        </w:rPr>
        <w:t>amounts</w:t>
      </w:r>
      <w:r w:rsidRPr="000C4E85">
        <w:rPr>
          <w:spacing w:val="-14"/>
          <w:w w:val="105"/>
          <w:highlight w:val="yellow"/>
        </w:rPr>
        <w:t xml:space="preserve"> </w:t>
      </w:r>
      <w:r w:rsidRPr="000C4E85">
        <w:rPr>
          <w:w w:val="105"/>
          <w:highlight w:val="yellow"/>
        </w:rPr>
        <w:t>for</w:t>
      </w:r>
      <w:r w:rsidRPr="000C4E85">
        <w:rPr>
          <w:spacing w:val="-14"/>
          <w:w w:val="105"/>
          <w:highlight w:val="yellow"/>
        </w:rPr>
        <w:t xml:space="preserve"> </w:t>
      </w:r>
      <w:r w:rsidRPr="000C4E85">
        <w:rPr>
          <w:w w:val="105"/>
          <w:highlight w:val="yellow"/>
        </w:rPr>
        <w:t>risks</w:t>
      </w:r>
      <w:r w:rsidRPr="000C4E85">
        <w:rPr>
          <w:spacing w:val="-14"/>
          <w:w w:val="105"/>
          <w:highlight w:val="yellow"/>
        </w:rPr>
        <w:t xml:space="preserve"> </w:t>
      </w:r>
      <w:r w:rsidRPr="000C4E85">
        <w:rPr>
          <w:w w:val="105"/>
          <w:highlight w:val="yellow"/>
        </w:rPr>
        <w:t>that</w:t>
      </w:r>
      <w:r w:rsidRPr="000C4E85">
        <w:rPr>
          <w:spacing w:val="-14"/>
          <w:w w:val="105"/>
          <w:highlight w:val="yellow"/>
        </w:rPr>
        <w:t xml:space="preserve"> </w:t>
      </w:r>
      <w:r w:rsidRPr="000C4E85">
        <w:rPr>
          <w:w w:val="105"/>
          <w:highlight w:val="yellow"/>
        </w:rPr>
        <w:t>contractors</w:t>
      </w:r>
      <w:r w:rsidRPr="000C4E85">
        <w:rPr>
          <w:spacing w:val="-14"/>
          <w:w w:val="105"/>
          <w:highlight w:val="yellow"/>
        </w:rPr>
        <w:t xml:space="preserve"> </w:t>
      </w:r>
      <w:r w:rsidRPr="000C4E85">
        <w:rPr>
          <w:w w:val="105"/>
          <w:highlight w:val="yellow"/>
        </w:rPr>
        <w:t>have agreed to take on</w:t>
      </w:r>
      <w:r>
        <w:rPr>
          <w:w w:val="105"/>
        </w:rPr>
        <w:t>.</w:t>
      </w:r>
    </w:p>
    <w:p w:rsidR="000B242E" w:rsidRDefault="00D75914">
      <w:pPr>
        <w:pStyle w:val="BodyText"/>
        <w:spacing w:before="135" w:line="283" w:lineRule="auto"/>
        <w:ind w:left="463" w:right="285"/>
      </w:pPr>
      <w:r>
        <w:rPr>
          <w:spacing w:val="-2"/>
          <w:w w:val="105"/>
        </w:rPr>
        <w:t>The</w:t>
      </w:r>
      <w:r>
        <w:rPr>
          <w:spacing w:val="-4"/>
          <w:w w:val="105"/>
        </w:rPr>
        <w:t xml:space="preserve"> </w:t>
      </w:r>
      <w:hyperlink r:id="rId19" w:history="1">
        <w:r w:rsidRPr="000C4E85">
          <w:rPr>
            <w:rStyle w:val="Hyperlink"/>
            <w:b/>
            <w:spacing w:val="-2"/>
            <w:w w:val="105"/>
            <w:u w:val="none"/>
          </w:rPr>
          <w:t>Bureau</w:t>
        </w:r>
        <w:r w:rsidRPr="000C4E85">
          <w:rPr>
            <w:rStyle w:val="Hyperlink"/>
            <w:b/>
            <w:spacing w:val="-4"/>
            <w:w w:val="105"/>
            <w:u w:val="none"/>
          </w:rPr>
          <w:t xml:space="preserve"> </w:t>
        </w:r>
        <w:r w:rsidRPr="000C4E85">
          <w:rPr>
            <w:rStyle w:val="Hyperlink"/>
            <w:b/>
            <w:spacing w:val="-2"/>
            <w:w w:val="105"/>
            <w:u w:val="none"/>
          </w:rPr>
          <w:t>of</w:t>
        </w:r>
        <w:r w:rsidRPr="000C4E85">
          <w:rPr>
            <w:rStyle w:val="Hyperlink"/>
            <w:b/>
            <w:spacing w:val="-4"/>
            <w:w w:val="105"/>
            <w:u w:val="none"/>
          </w:rPr>
          <w:t xml:space="preserve"> </w:t>
        </w:r>
        <w:r w:rsidRPr="000C4E85">
          <w:rPr>
            <w:rStyle w:val="Hyperlink"/>
            <w:b/>
            <w:spacing w:val="-2"/>
            <w:w w:val="105"/>
            <w:u w:val="none"/>
          </w:rPr>
          <w:t>Infrastructure</w:t>
        </w:r>
        <w:r w:rsidRPr="000C4E85">
          <w:rPr>
            <w:rStyle w:val="Hyperlink"/>
            <w:b/>
            <w:spacing w:val="-4"/>
            <w:w w:val="105"/>
            <w:u w:val="none"/>
          </w:rPr>
          <w:t xml:space="preserve"> </w:t>
        </w:r>
        <w:r w:rsidRPr="000C4E85">
          <w:rPr>
            <w:rStyle w:val="Hyperlink"/>
            <w:b/>
            <w:spacing w:val="-2"/>
            <w:w w:val="105"/>
            <w:u w:val="none"/>
          </w:rPr>
          <w:t>and</w:t>
        </w:r>
        <w:r w:rsidRPr="000C4E85">
          <w:rPr>
            <w:rStyle w:val="Hyperlink"/>
            <w:b/>
            <w:spacing w:val="-4"/>
            <w:w w:val="105"/>
            <w:u w:val="none"/>
          </w:rPr>
          <w:t xml:space="preserve"> </w:t>
        </w:r>
        <w:r w:rsidRPr="000C4E85">
          <w:rPr>
            <w:rStyle w:val="Hyperlink"/>
            <w:b/>
            <w:spacing w:val="-2"/>
            <w:w w:val="105"/>
            <w:u w:val="none"/>
          </w:rPr>
          <w:t>Transport</w:t>
        </w:r>
        <w:r w:rsidRPr="000C4E85">
          <w:rPr>
            <w:rStyle w:val="Hyperlink"/>
            <w:b/>
            <w:spacing w:val="-4"/>
            <w:w w:val="105"/>
            <w:u w:val="none"/>
          </w:rPr>
          <w:t xml:space="preserve"> </w:t>
        </w:r>
        <w:r w:rsidRPr="000C4E85">
          <w:rPr>
            <w:rStyle w:val="Hyperlink"/>
            <w:b/>
            <w:spacing w:val="-2"/>
            <w:w w:val="105"/>
            <w:u w:val="none"/>
          </w:rPr>
          <w:t>Research</w:t>
        </w:r>
        <w:r w:rsidRPr="000C4E85">
          <w:rPr>
            <w:rStyle w:val="Hyperlink"/>
            <w:b/>
            <w:spacing w:val="-4"/>
            <w:w w:val="105"/>
            <w:u w:val="none"/>
          </w:rPr>
          <w:t xml:space="preserve"> </w:t>
        </w:r>
        <w:r w:rsidRPr="000C4E85">
          <w:rPr>
            <w:rStyle w:val="Hyperlink"/>
            <w:b/>
            <w:spacing w:val="-2"/>
            <w:w w:val="105"/>
            <w:u w:val="none"/>
          </w:rPr>
          <w:t>Economics</w:t>
        </w:r>
      </w:hyperlink>
      <w:r>
        <w:rPr>
          <w:spacing w:val="-2"/>
          <w:w w:val="105"/>
        </w:rPr>
        <w:t xml:space="preserve"> </w:t>
      </w:r>
      <w:r>
        <w:rPr>
          <w:w w:val="105"/>
        </w:rPr>
        <w:t>should make a long-term commitment to regularly update a benchmarking series of road and rail construction costs.</w:t>
      </w:r>
    </w:p>
    <w:p w:rsidR="000B242E" w:rsidRDefault="00D75914">
      <w:pPr>
        <w:pStyle w:val="BodyText"/>
        <w:spacing w:before="135" w:line="283" w:lineRule="auto"/>
        <w:ind w:left="463" w:right="183"/>
      </w:pPr>
      <w:r>
        <w:rPr>
          <w:w w:val="105"/>
        </w:rPr>
        <w:t xml:space="preserve">The </w:t>
      </w:r>
      <w:hyperlink r:id="rId20" w:history="1">
        <w:r w:rsidRPr="000C4E85">
          <w:rPr>
            <w:rStyle w:val="Hyperlink"/>
            <w:b/>
            <w:w w:val="105"/>
            <w:u w:val="none"/>
          </w:rPr>
          <w:t>Commonwealth Department of Infrastructure, Regional Development</w:t>
        </w:r>
        <w:r w:rsidRPr="000C4E85">
          <w:rPr>
            <w:rStyle w:val="Hyperlink"/>
            <w:b/>
            <w:spacing w:val="-15"/>
            <w:w w:val="105"/>
            <w:u w:val="none"/>
          </w:rPr>
          <w:t xml:space="preserve"> </w:t>
        </w:r>
        <w:r w:rsidRPr="000C4E85">
          <w:rPr>
            <w:rStyle w:val="Hyperlink"/>
            <w:b/>
            <w:w w:val="105"/>
            <w:u w:val="none"/>
          </w:rPr>
          <w:t>and</w:t>
        </w:r>
        <w:r w:rsidRPr="000C4E85">
          <w:rPr>
            <w:rStyle w:val="Hyperlink"/>
            <w:b/>
            <w:spacing w:val="-15"/>
            <w:w w:val="105"/>
            <w:u w:val="none"/>
          </w:rPr>
          <w:t xml:space="preserve"> </w:t>
        </w:r>
        <w:r w:rsidRPr="000C4E85">
          <w:rPr>
            <w:rStyle w:val="Hyperlink"/>
            <w:b/>
            <w:w w:val="105"/>
            <w:u w:val="none"/>
          </w:rPr>
          <w:t>Communications</w:t>
        </w:r>
      </w:hyperlink>
      <w:r>
        <w:rPr>
          <w:spacing w:val="-14"/>
          <w:w w:val="105"/>
        </w:rPr>
        <w:t xml:space="preserve"> </w:t>
      </w:r>
      <w:r>
        <w:rPr>
          <w:w w:val="105"/>
        </w:rPr>
        <w:t>should</w:t>
      </w:r>
      <w:r>
        <w:rPr>
          <w:spacing w:val="-15"/>
          <w:w w:val="105"/>
        </w:rPr>
        <w:t xml:space="preserve"> </w:t>
      </w:r>
      <w:r>
        <w:rPr>
          <w:w w:val="105"/>
        </w:rPr>
        <w:t>report</w:t>
      </w:r>
      <w:r>
        <w:rPr>
          <w:spacing w:val="-14"/>
          <w:w w:val="105"/>
        </w:rPr>
        <w:t xml:space="preserve"> </w:t>
      </w:r>
      <w:r>
        <w:rPr>
          <w:w w:val="105"/>
        </w:rPr>
        <w:t>to</w:t>
      </w:r>
      <w:r>
        <w:rPr>
          <w:spacing w:val="-15"/>
          <w:w w:val="105"/>
        </w:rPr>
        <w:t xml:space="preserve"> </w:t>
      </w:r>
      <w:r>
        <w:rPr>
          <w:w w:val="105"/>
        </w:rPr>
        <w:t>the</w:t>
      </w:r>
      <w:r>
        <w:rPr>
          <w:spacing w:val="-15"/>
          <w:w w:val="105"/>
        </w:rPr>
        <w:t xml:space="preserve"> </w:t>
      </w:r>
      <w:hyperlink r:id="rId21" w:history="1">
        <w:r w:rsidRPr="000C4E85">
          <w:rPr>
            <w:rStyle w:val="Hyperlink"/>
            <w:b/>
            <w:w w:val="105"/>
            <w:u w:val="none"/>
          </w:rPr>
          <w:t>Transport</w:t>
        </w:r>
        <w:r w:rsidRPr="000C4E85">
          <w:rPr>
            <w:rStyle w:val="Hyperlink"/>
            <w:b/>
            <w:spacing w:val="-14"/>
            <w:w w:val="105"/>
            <w:u w:val="none"/>
          </w:rPr>
          <w:t xml:space="preserve"> </w:t>
        </w:r>
        <w:r w:rsidRPr="000C4E85">
          <w:rPr>
            <w:rStyle w:val="Hyperlink"/>
            <w:b/>
            <w:w w:val="105"/>
            <w:u w:val="none"/>
          </w:rPr>
          <w:t>and Infrastructure Council</w:t>
        </w:r>
      </w:hyperlink>
      <w:r>
        <w:rPr>
          <w:w w:val="105"/>
        </w:rPr>
        <w:t xml:space="preserve"> within one year on the means by which similar countries overseas build high-quality transport infrastructure more </w:t>
      </w:r>
      <w:r>
        <w:rPr>
          <w:spacing w:val="-2"/>
          <w:w w:val="105"/>
        </w:rPr>
        <w:t>cheaply.</w:t>
      </w:r>
    </w:p>
    <w:p w:rsidR="000B242E" w:rsidRDefault="00D75914">
      <w:pPr>
        <w:pStyle w:val="BodyText"/>
        <w:spacing w:before="135" w:line="283" w:lineRule="auto"/>
        <w:ind w:left="463" w:right="285"/>
      </w:pPr>
      <w:r w:rsidRPr="000C4E85">
        <w:rPr>
          <w:w w:val="105"/>
          <w:highlight w:val="yellow"/>
        </w:rPr>
        <w:t>Governments</w:t>
      </w:r>
      <w:r w:rsidRPr="000C4E85">
        <w:rPr>
          <w:spacing w:val="-15"/>
          <w:w w:val="105"/>
          <w:highlight w:val="yellow"/>
        </w:rPr>
        <w:t xml:space="preserve"> </w:t>
      </w:r>
      <w:r w:rsidRPr="000C4E85">
        <w:rPr>
          <w:w w:val="105"/>
          <w:highlight w:val="yellow"/>
        </w:rPr>
        <w:t>should</w:t>
      </w:r>
      <w:r w:rsidRPr="000C4E85">
        <w:rPr>
          <w:spacing w:val="-15"/>
          <w:w w:val="105"/>
          <w:highlight w:val="yellow"/>
        </w:rPr>
        <w:t xml:space="preserve"> </w:t>
      </w:r>
      <w:r w:rsidRPr="000C4E85">
        <w:rPr>
          <w:w w:val="105"/>
          <w:highlight w:val="yellow"/>
        </w:rPr>
        <w:t>coordinate</w:t>
      </w:r>
      <w:r w:rsidRPr="000C4E85">
        <w:rPr>
          <w:spacing w:val="-14"/>
          <w:w w:val="105"/>
          <w:highlight w:val="yellow"/>
        </w:rPr>
        <w:t xml:space="preserve"> </w:t>
      </w:r>
      <w:r w:rsidRPr="000C4E85">
        <w:rPr>
          <w:w w:val="105"/>
          <w:highlight w:val="yellow"/>
        </w:rPr>
        <w:t>their</w:t>
      </w:r>
      <w:r w:rsidRPr="000C4E85">
        <w:rPr>
          <w:spacing w:val="-15"/>
          <w:w w:val="105"/>
          <w:highlight w:val="yellow"/>
        </w:rPr>
        <w:t xml:space="preserve"> </w:t>
      </w:r>
      <w:r w:rsidRPr="000C4E85">
        <w:rPr>
          <w:w w:val="105"/>
          <w:highlight w:val="yellow"/>
        </w:rPr>
        <w:t>own</w:t>
      </w:r>
      <w:r w:rsidRPr="000C4E85">
        <w:rPr>
          <w:spacing w:val="-14"/>
          <w:w w:val="105"/>
          <w:highlight w:val="yellow"/>
        </w:rPr>
        <w:t xml:space="preserve"> </w:t>
      </w:r>
      <w:r w:rsidRPr="000C4E85">
        <w:rPr>
          <w:w w:val="105"/>
          <w:highlight w:val="yellow"/>
        </w:rPr>
        <w:t>schedules</w:t>
      </w:r>
      <w:r w:rsidRPr="000C4E85">
        <w:rPr>
          <w:spacing w:val="-15"/>
          <w:w w:val="105"/>
          <w:highlight w:val="yellow"/>
        </w:rPr>
        <w:t xml:space="preserve"> </w:t>
      </w:r>
      <w:r w:rsidRPr="000C4E85">
        <w:rPr>
          <w:w w:val="105"/>
          <w:highlight w:val="yellow"/>
        </w:rPr>
        <w:t>and</w:t>
      </w:r>
      <w:r w:rsidRPr="000C4E85">
        <w:rPr>
          <w:spacing w:val="-15"/>
          <w:w w:val="105"/>
          <w:highlight w:val="yellow"/>
        </w:rPr>
        <w:t xml:space="preserve"> </w:t>
      </w:r>
      <w:r w:rsidRPr="000C4E85">
        <w:rPr>
          <w:w w:val="105"/>
          <w:highlight w:val="yellow"/>
        </w:rPr>
        <w:t>collaborate with neighbouring states to minimise costly bottlenecks on major infrastructure construction.</w:t>
      </w:r>
    </w:p>
    <w:p w:rsidR="000B242E" w:rsidRDefault="00D75914">
      <w:pPr>
        <w:pStyle w:val="BodyText"/>
        <w:spacing w:before="135" w:line="283" w:lineRule="auto"/>
        <w:ind w:left="463"/>
      </w:pPr>
      <w:r>
        <w:rPr>
          <w:w w:val="105"/>
        </w:rPr>
        <w:t>State</w:t>
      </w:r>
      <w:r>
        <w:rPr>
          <w:spacing w:val="-14"/>
          <w:w w:val="105"/>
        </w:rPr>
        <w:t xml:space="preserve"> </w:t>
      </w:r>
      <w:r>
        <w:rPr>
          <w:w w:val="105"/>
        </w:rPr>
        <w:t>governments</w:t>
      </w:r>
      <w:r>
        <w:rPr>
          <w:spacing w:val="-14"/>
          <w:w w:val="105"/>
        </w:rPr>
        <w:t xml:space="preserve"> </w:t>
      </w:r>
      <w:r>
        <w:rPr>
          <w:w w:val="105"/>
        </w:rPr>
        <w:t>should</w:t>
      </w:r>
      <w:r>
        <w:rPr>
          <w:spacing w:val="-14"/>
          <w:w w:val="105"/>
        </w:rPr>
        <w:t xml:space="preserve"> </w:t>
      </w:r>
      <w:r>
        <w:rPr>
          <w:w w:val="105"/>
        </w:rPr>
        <w:t>align</w:t>
      </w:r>
      <w:r>
        <w:rPr>
          <w:spacing w:val="-14"/>
          <w:w w:val="105"/>
        </w:rPr>
        <w:t xml:space="preserve"> </w:t>
      </w:r>
      <w:r>
        <w:rPr>
          <w:w w:val="105"/>
        </w:rPr>
        <w:t>their</w:t>
      </w:r>
      <w:r>
        <w:rPr>
          <w:spacing w:val="-14"/>
          <w:w w:val="105"/>
        </w:rPr>
        <w:t xml:space="preserve"> </w:t>
      </w:r>
      <w:r>
        <w:rPr>
          <w:w w:val="105"/>
        </w:rPr>
        <w:t>rules</w:t>
      </w:r>
      <w:r>
        <w:rPr>
          <w:spacing w:val="-14"/>
          <w:w w:val="105"/>
        </w:rPr>
        <w:t xml:space="preserve"> </w:t>
      </w:r>
      <w:r>
        <w:rPr>
          <w:w w:val="105"/>
        </w:rPr>
        <w:t>for</w:t>
      </w:r>
      <w:r>
        <w:rPr>
          <w:spacing w:val="-14"/>
          <w:w w:val="105"/>
        </w:rPr>
        <w:t xml:space="preserve"> </w:t>
      </w:r>
      <w:r>
        <w:rPr>
          <w:w w:val="105"/>
        </w:rPr>
        <w:t>local</w:t>
      </w:r>
      <w:r>
        <w:rPr>
          <w:spacing w:val="-14"/>
          <w:w w:val="105"/>
        </w:rPr>
        <w:t xml:space="preserve"> </w:t>
      </w:r>
      <w:r>
        <w:rPr>
          <w:w w:val="105"/>
        </w:rPr>
        <w:t>content</w:t>
      </w:r>
      <w:r>
        <w:rPr>
          <w:spacing w:val="-14"/>
          <w:w w:val="105"/>
        </w:rPr>
        <w:t xml:space="preserve"> </w:t>
      </w:r>
      <w:r>
        <w:rPr>
          <w:w w:val="105"/>
        </w:rPr>
        <w:t>with</w:t>
      </w:r>
      <w:r>
        <w:rPr>
          <w:spacing w:val="-14"/>
          <w:w w:val="105"/>
        </w:rPr>
        <w:t xml:space="preserve"> </w:t>
      </w:r>
      <w:r>
        <w:rPr>
          <w:w w:val="105"/>
        </w:rPr>
        <w:t>federal government procurement principles, avoiding giving preference to bidders for transport infrastructure construction projects who pledge</w:t>
      </w:r>
    </w:p>
    <w:p w:rsidR="000B242E" w:rsidRDefault="00D75914">
      <w:pPr>
        <w:pStyle w:val="BodyText"/>
        <w:spacing w:line="229" w:lineRule="exact"/>
        <w:ind w:left="463"/>
      </w:pPr>
      <w:proofErr w:type="gramStart"/>
      <w:r>
        <w:t>to</w:t>
      </w:r>
      <w:proofErr w:type="gramEnd"/>
      <w:r>
        <w:rPr>
          <w:spacing w:val="21"/>
        </w:rPr>
        <w:t xml:space="preserve"> </w:t>
      </w:r>
      <w:r>
        <w:t>use</w:t>
      </w:r>
      <w:r>
        <w:rPr>
          <w:spacing w:val="21"/>
        </w:rPr>
        <w:t xml:space="preserve"> </w:t>
      </w:r>
      <w:r>
        <w:t>Australian-produced</w:t>
      </w:r>
      <w:r>
        <w:rPr>
          <w:spacing w:val="22"/>
        </w:rPr>
        <w:t xml:space="preserve"> </w:t>
      </w:r>
      <w:r>
        <w:rPr>
          <w:spacing w:val="-2"/>
        </w:rPr>
        <w:t>materials.</w:t>
      </w:r>
    </w:p>
    <w:p w:rsidR="000B242E" w:rsidRDefault="000B242E">
      <w:pPr>
        <w:pStyle w:val="BodyText"/>
        <w:spacing w:before="2"/>
        <w:rPr>
          <w:sz w:val="27"/>
        </w:rPr>
      </w:pPr>
    </w:p>
    <w:p w:rsidR="000B242E" w:rsidRDefault="00D75914">
      <w:pPr>
        <w:pStyle w:val="Heading5"/>
        <w:ind w:left="463"/>
      </w:pPr>
      <w:r>
        <w:rPr>
          <w:color w:val="F2901D"/>
        </w:rPr>
        <w:t>Improve</w:t>
      </w:r>
      <w:r>
        <w:rPr>
          <w:color w:val="F2901D"/>
          <w:spacing w:val="12"/>
          <w:w w:val="105"/>
        </w:rPr>
        <w:t xml:space="preserve"> </w:t>
      </w:r>
      <w:r>
        <w:rPr>
          <w:color w:val="F2901D"/>
          <w:spacing w:val="-2"/>
          <w:w w:val="105"/>
        </w:rPr>
        <w:t>transparency</w:t>
      </w:r>
    </w:p>
    <w:p w:rsidR="000B242E" w:rsidRDefault="00D75914">
      <w:pPr>
        <w:pStyle w:val="BodyText"/>
        <w:spacing w:before="177" w:line="283" w:lineRule="auto"/>
        <w:ind w:left="463"/>
      </w:pPr>
      <w:r w:rsidRPr="000C4E85">
        <w:rPr>
          <w:w w:val="105"/>
          <w:highlight w:val="yellow"/>
        </w:rPr>
        <w:t>If</w:t>
      </w:r>
      <w:r w:rsidRPr="000C4E85">
        <w:rPr>
          <w:spacing w:val="-14"/>
          <w:w w:val="105"/>
          <w:highlight w:val="yellow"/>
        </w:rPr>
        <w:t xml:space="preserve"> </w:t>
      </w:r>
      <w:r w:rsidRPr="000C4E85">
        <w:rPr>
          <w:w w:val="105"/>
          <w:highlight w:val="yellow"/>
        </w:rPr>
        <w:t>governments</w:t>
      </w:r>
      <w:r w:rsidRPr="000C4E85">
        <w:rPr>
          <w:spacing w:val="-14"/>
          <w:w w:val="105"/>
          <w:highlight w:val="yellow"/>
        </w:rPr>
        <w:t xml:space="preserve"> </w:t>
      </w:r>
      <w:r w:rsidRPr="000C4E85">
        <w:rPr>
          <w:w w:val="105"/>
          <w:highlight w:val="yellow"/>
        </w:rPr>
        <w:t>decide</w:t>
      </w:r>
      <w:r w:rsidRPr="000C4E85">
        <w:rPr>
          <w:spacing w:val="-14"/>
          <w:w w:val="105"/>
          <w:highlight w:val="yellow"/>
        </w:rPr>
        <w:t xml:space="preserve"> </w:t>
      </w:r>
      <w:r w:rsidRPr="000C4E85">
        <w:rPr>
          <w:w w:val="105"/>
          <w:highlight w:val="yellow"/>
        </w:rPr>
        <w:t>to</w:t>
      </w:r>
      <w:r w:rsidRPr="000C4E85">
        <w:rPr>
          <w:spacing w:val="-14"/>
          <w:w w:val="105"/>
          <w:highlight w:val="yellow"/>
        </w:rPr>
        <w:t xml:space="preserve"> </w:t>
      </w:r>
      <w:r w:rsidRPr="000C4E85">
        <w:rPr>
          <w:w w:val="105"/>
          <w:highlight w:val="yellow"/>
        </w:rPr>
        <w:t>provide</w:t>
      </w:r>
      <w:r w:rsidRPr="000C4E85">
        <w:rPr>
          <w:spacing w:val="-14"/>
          <w:w w:val="105"/>
          <w:highlight w:val="yellow"/>
        </w:rPr>
        <w:t xml:space="preserve"> </w:t>
      </w:r>
      <w:r w:rsidRPr="000C4E85">
        <w:rPr>
          <w:w w:val="105"/>
          <w:highlight w:val="yellow"/>
        </w:rPr>
        <w:t>industry</w:t>
      </w:r>
      <w:r w:rsidRPr="000C4E85">
        <w:rPr>
          <w:spacing w:val="-14"/>
          <w:w w:val="105"/>
          <w:highlight w:val="yellow"/>
        </w:rPr>
        <w:t xml:space="preserve"> </w:t>
      </w:r>
      <w:r w:rsidRPr="000C4E85">
        <w:rPr>
          <w:w w:val="105"/>
          <w:highlight w:val="yellow"/>
        </w:rPr>
        <w:t>assistance</w:t>
      </w:r>
      <w:r w:rsidRPr="000C4E85">
        <w:rPr>
          <w:spacing w:val="-14"/>
          <w:w w:val="105"/>
          <w:highlight w:val="yellow"/>
        </w:rPr>
        <w:t xml:space="preserve"> </w:t>
      </w:r>
      <w:r w:rsidRPr="000C4E85">
        <w:rPr>
          <w:w w:val="105"/>
          <w:highlight w:val="yellow"/>
        </w:rPr>
        <w:t>to</w:t>
      </w:r>
      <w:r w:rsidRPr="000C4E85">
        <w:rPr>
          <w:spacing w:val="-14"/>
          <w:w w:val="105"/>
          <w:highlight w:val="yellow"/>
        </w:rPr>
        <w:t xml:space="preserve"> </w:t>
      </w:r>
      <w:r w:rsidRPr="000C4E85">
        <w:rPr>
          <w:w w:val="105"/>
          <w:highlight w:val="yellow"/>
        </w:rPr>
        <w:t>the</w:t>
      </w:r>
      <w:r w:rsidRPr="000C4E85">
        <w:rPr>
          <w:spacing w:val="-14"/>
          <w:w w:val="105"/>
          <w:highlight w:val="yellow"/>
        </w:rPr>
        <w:t xml:space="preserve"> </w:t>
      </w:r>
      <w:r w:rsidRPr="000C4E85">
        <w:rPr>
          <w:w w:val="105"/>
          <w:highlight w:val="yellow"/>
        </w:rPr>
        <w:t>engineering construction sector, they should do so transparently on-budget.</w:t>
      </w:r>
    </w:p>
    <w:p w:rsidR="000B242E" w:rsidRPr="007B4A60" w:rsidRDefault="00D75914">
      <w:pPr>
        <w:pStyle w:val="BodyText"/>
        <w:spacing w:before="111"/>
        <w:ind w:left="463"/>
        <w:rPr>
          <w:highlight w:val="yellow"/>
        </w:rPr>
      </w:pPr>
      <w:r>
        <w:br w:type="column"/>
      </w:r>
      <w:r w:rsidRPr="007B4A60">
        <w:rPr>
          <w:w w:val="105"/>
          <w:highlight w:val="yellow"/>
        </w:rPr>
        <w:t>All</w:t>
      </w:r>
      <w:r w:rsidRPr="007B4A60">
        <w:rPr>
          <w:spacing w:val="-11"/>
          <w:w w:val="105"/>
          <w:highlight w:val="yellow"/>
        </w:rPr>
        <w:t xml:space="preserve"> </w:t>
      </w:r>
      <w:r w:rsidRPr="007B4A60">
        <w:rPr>
          <w:w w:val="105"/>
          <w:highlight w:val="yellow"/>
        </w:rPr>
        <w:t>states</w:t>
      </w:r>
      <w:r w:rsidRPr="007B4A60">
        <w:rPr>
          <w:spacing w:val="-10"/>
          <w:w w:val="105"/>
          <w:highlight w:val="yellow"/>
        </w:rPr>
        <w:t xml:space="preserve"> </w:t>
      </w:r>
      <w:r w:rsidRPr="007B4A60">
        <w:rPr>
          <w:w w:val="105"/>
          <w:highlight w:val="yellow"/>
        </w:rPr>
        <w:t>should</w:t>
      </w:r>
      <w:r w:rsidRPr="007B4A60">
        <w:rPr>
          <w:spacing w:val="-11"/>
          <w:w w:val="105"/>
          <w:highlight w:val="yellow"/>
        </w:rPr>
        <w:t xml:space="preserve"> </w:t>
      </w:r>
      <w:r w:rsidRPr="007B4A60">
        <w:rPr>
          <w:w w:val="105"/>
          <w:highlight w:val="yellow"/>
        </w:rPr>
        <w:t>publish</w:t>
      </w:r>
      <w:r w:rsidRPr="007B4A60">
        <w:rPr>
          <w:spacing w:val="-10"/>
          <w:w w:val="105"/>
          <w:highlight w:val="yellow"/>
        </w:rPr>
        <w:t xml:space="preserve"> </w:t>
      </w:r>
      <w:r w:rsidRPr="007B4A60">
        <w:rPr>
          <w:w w:val="105"/>
          <w:highlight w:val="yellow"/>
        </w:rPr>
        <w:t>a</w:t>
      </w:r>
      <w:r w:rsidRPr="007B4A60">
        <w:rPr>
          <w:spacing w:val="-11"/>
          <w:w w:val="105"/>
          <w:highlight w:val="yellow"/>
        </w:rPr>
        <w:t xml:space="preserve"> </w:t>
      </w:r>
      <w:r w:rsidRPr="007B4A60">
        <w:rPr>
          <w:w w:val="105"/>
          <w:highlight w:val="yellow"/>
        </w:rPr>
        <w:t>central</w:t>
      </w:r>
      <w:r w:rsidRPr="007B4A60">
        <w:rPr>
          <w:spacing w:val="-10"/>
          <w:w w:val="105"/>
          <w:highlight w:val="yellow"/>
        </w:rPr>
        <w:t xml:space="preserve"> </w:t>
      </w:r>
      <w:r w:rsidRPr="007B4A60">
        <w:rPr>
          <w:w w:val="105"/>
          <w:highlight w:val="yellow"/>
        </w:rPr>
        <w:t>register</w:t>
      </w:r>
      <w:r w:rsidRPr="007B4A60">
        <w:rPr>
          <w:spacing w:val="-11"/>
          <w:w w:val="105"/>
          <w:highlight w:val="yellow"/>
        </w:rPr>
        <w:t xml:space="preserve"> </w:t>
      </w:r>
      <w:r w:rsidRPr="007B4A60">
        <w:rPr>
          <w:w w:val="105"/>
          <w:highlight w:val="yellow"/>
        </w:rPr>
        <w:t>of</w:t>
      </w:r>
      <w:r w:rsidRPr="007B4A60">
        <w:rPr>
          <w:spacing w:val="-10"/>
          <w:w w:val="105"/>
          <w:highlight w:val="yellow"/>
        </w:rPr>
        <w:t xml:space="preserve"> </w:t>
      </w:r>
      <w:r w:rsidRPr="007B4A60">
        <w:rPr>
          <w:w w:val="105"/>
          <w:highlight w:val="yellow"/>
        </w:rPr>
        <w:t>all</w:t>
      </w:r>
      <w:r w:rsidRPr="007B4A60">
        <w:rPr>
          <w:spacing w:val="-11"/>
          <w:w w:val="105"/>
          <w:highlight w:val="yellow"/>
        </w:rPr>
        <w:t xml:space="preserve"> </w:t>
      </w:r>
      <w:r w:rsidRPr="007B4A60">
        <w:rPr>
          <w:w w:val="105"/>
          <w:highlight w:val="yellow"/>
        </w:rPr>
        <w:t>projects</w:t>
      </w:r>
      <w:r w:rsidRPr="007B4A60">
        <w:rPr>
          <w:spacing w:val="-10"/>
          <w:w w:val="105"/>
          <w:highlight w:val="yellow"/>
        </w:rPr>
        <w:t xml:space="preserve"> </w:t>
      </w:r>
      <w:r w:rsidRPr="007B4A60">
        <w:rPr>
          <w:w w:val="105"/>
          <w:highlight w:val="yellow"/>
        </w:rPr>
        <w:t>larger</w:t>
      </w:r>
      <w:r w:rsidRPr="007B4A60">
        <w:rPr>
          <w:spacing w:val="-11"/>
          <w:w w:val="105"/>
          <w:highlight w:val="yellow"/>
        </w:rPr>
        <w:t xml:space="preserve"> </w:t>
      </w:r>
      <w:r w:rsidRPr="007B4A60">
        <w:rPr>
          <w:spacing w:val="-4"/>
          <w:w w:val="105"/>
          <w:highlight w:val="yellow"/>
        </w:rPr>
        <w:t>than</w:t>
      </w:r>
    </w:p>
    <w:p w:rsidR="000B242E" w:rsidRDefault="00D75914">
      <w:pPr>
        <w:pStyle w:val="BodyText"/>
        <w:spacing w:before="41" w:line="283" w:lineRule="auto"/>
        <w:ind w:left="463" w:right="176"/>
      </w:pPr>
      <w:r w:rsidRPr="007B4A60">
        <w:rPr>
          <w:w w:val="105"/>
          <w:highlight w:val="yellow"/>
        </w:rPr>
        <w:t>$500 million, on a comparable basis across projects and jurisdictions. The</w:t>
      </w:r>
      <w:r w:rsidRPr="007B4A60">
        <w:rPr>
          <w:spacing w:val="-4"/>
          <w:w w:val="105"/>
          <w:highlight w:val="yellow"/>
        </w:rPr>
        <w:t xml:space="preserve"> </w:t>
      </w:r>
      <w:r w:rsidRPr="007B4A60">
        <w:rPr>
          <w:w w:val="105"/>
          <w:highlight w:val="yellow"/>
        </w:rPr>
        <w:t>register</w:t>
      </w:r>
      <w:r w:rsidRPr="007B4A60">
        <w:rPr>
          <w:spacing w:val="-4"/>
          <w:w w:val="105"/>
          <w:highlight w:val="yellow"/>
        </w:rPr>
        <w:t xml:space="preserve"> </w:t>
      </w:r>
      <w:r w:rsidRPr="007B4A60">
        <w:rPr>
          <w:w w:val="105"/>
          <w:highlight w:val="yellow"/>
        </w:rPr>
        <w:t>should</w:t>
      </w:r>
      <w:r w:rsidRPr="007B4A60">
        <w:rPr>
          <w:spacing w:val="-4"/>
          <w:w w:val="105"/>
          <w:highlight w:val="yellow"/>
        </w:rPr>
        <w:t xml:space="preserve"> </w:t>
      </w:r>
      <w:r w:rsidRPr="007B4A60">
        <w:rPr>
          <w:w w:val="105"/>
          <w:highlight w:val="yellow"/>
        </w:rPr>
        <w:t>publish</w:t>
      </w:r>
      <w:r w:rsidRPr="007B4A60">
        <w:rPr>
          <w:spacing w:val="-4"/>
          <w:w w:val="105"/>
          <w:highlight w:val="yellow"/>
        </w:rPr>
        <w:t xml:space="preserve"> </w:t>
      </w:r>
      <w:r w:rsidRPr="007B4A60">
        <w:rPr>
          <w:w w:val="105"/>
          <w:highlight w:val="yellow"/>
        </w:rPr>
        <w:t>within</w:t>
      </w:r>
      <w:r w:rsidRPr="007B4A60">
        <w:rPr>
          <w:spacing w:val="-4"/>
          <w:w w:val="105"/>
          <w:highlight w:val="yellow"/>
        </w:rPr>
        <w:t xml:space="preserve"> </w:t>
      </w:r>
      <w:r w:rsidRPr="007B4A60">
        <w:rPr>
          <w:w w:val="105"/>
          <w:highlight w:val="yellow"/>
        </w:rPr>
        <w:t>three</w:t>
      </w:r>
      <w:r w:rsidRPr="007B4A60">
        <w:rPr>
          <w:spacing w:val="-4"/>
          <w:w w:val="105"/>
          <w:highlight w:val="yellow"/>
        </w:rPr>
        <w:t xml:space="preserve"> </w:t>
      </w:r>
      <w:r w:rsidRPr="007B4A60">
        <w:rPr>
          <w:w w:val="105"/>
          <w:highlight w:val="yellow"/>
        </w:rPr>
        <w:t>months,</w:t>
      </w:r>
      <w:r w:rsidRPr="007B4A60">
        <w:rPr>
          <w:spacing w:val="-4"/>
          <w:w w:val="105"/>
          <w:highlight w:val="yellow"/>
        </w:rPr>
        <w:t xml:space="preserve"> </w:t>
      </w:r>
      <w:r w:rsidRPr="007B4A60">
        <w:rPr>
          <w:w w:val="105"/>
          <w:highlight w:val="yellow"/>
        </w:rPr>
        <w:t>for</w:t>
      </w:r>
      <w:r w:rsidRPr="007B4A60">
        <w:rPr>
          <w:spacing w:val="-4"/>
          <w:w w:val="105"/>
          <w:highlight w:val="yellow"/>
        </w:rPr>
        <w:t xml:space="preserve"> </w:t>
      </w:r>
      <w:r w:rsidRPr="007B4A60">
        <w:rPr>
          <w:w w:val="105"/>
          <w:highlight w:val="yellow"/>
        </w:rPr>
        <w:t>all</w:t>
      </w:r>
      <w:r w:rsidRPr="007B4A60">
        <w:rPr>
          <w:spacing w:val="-4"/>
          <w:w w:val="105"/>
          <w:highlight w:val="yellow"/>
        </w:rPr>
        <w:t xml:space="preserve"> </w:t>
      </w:r>
      <w:r w:rsidRPr="007B4A60">
        <w:rPr>
          <w:w w:val="105"/>
          <w:highlight w:val="yellow"/>
        </w:rPr>
        <w:t>contracts</w:t>
      </w:r>
      <w:r w:rsidRPr="007B4A60">
        <w:rPr>
          <w:spacing w:val="-4"/>
          <w:w w:val="105"/>
          <w:highlight w:val="yellow"/>
        </w:rPr>
        <w:t xml:space="preserve"> </w:t>
      </w:r>
      <w:r w:rsidRPr="007B4A60">
        <w:rPr>
          <w:w w:val="105"/>
          <w:highlight w:val="yellow"/>
        </w:rPr>
        <w:t>larger than</w:t>
      </w:r>
      <w:r w:rsidRPr="007B4A60">
        <w:rPr>
          <w:spacing w:val="-15"/>
          <w:w w:val="105"/>
          <w:highlight w:val="yellow"/>
        </w:rPr>
        <w:t xml:space="preserve"> </w:t>
      </w:r>
      <w:r w:rsidRPr="007B4A60">
        <w:rPr>
          <w:w w:val="105"/>
          <w:highlight w:val="yellow"/>
        </w:rPr>
        <w:t>$50</w:t>
      </w:r>
      <w:r w:rsidRPr="007B4A60">
        <w:rPr>
          <w:spacing w:val="-15"/>
          <w:w w:val="105"/>
          <w:highlight w:val="yellow"/>
        </w:rPr>
        <w:t xml:space="preserve"> </w:t>
      </w:r>
      <w:r w:rsidRPr="007B4A60">
        <w:rPr>
          <w:w w:val="105"/>
          <w:highlight w:val="yellow"/>
        </w:rPr>
        <w:t>million:</w:t>
      </w:r>
      <w:r w:rsidRPr="007B4A60">
        <w:rPr>
          <w:spacing w:val="-4"/>
          <w:w w:val="105"/>
          <w:highlight w:val="yellow"/>
        </w:rPr>
        <w:t xml:space="preserve"> </w:t>
      </w:r>
      <w:r w:rsidRPr="007B4A60">
        <w:rPr>
          <w:w w:val="105"/>
          <w:highlight w:val="yellow"/>
        </w:rPr>
        <w:t>contract</w:t>
      </w:r>
      <w:r w:rsidRPr="007B4A60">
        <w:rPr>
          <w:spacing w:val="-15"/>
          <w:w w:val="105"/>
          <w:highlight w:val="yellow"/>
        </w:rPr>
        <w:t xml:space="preserve"> </w:t>
      </w:r>
      <w:r w:rsidRPr="007B4A60">
        <w:rPr>
          <w:w w:val="105"/>
          <w:highlight w:val="yellow"/>
        </w:rPr>
        <w:t>value,</w:t>
      </w:r>
      <w:r w:rsidRPr="007B4A60">
        <w:rPr>
          <w:spacing w:val="-15"/>
          <w:w w:val="105"/>
          <w:highlight w:val="yellow"/>
        </w:rPr>
        <w:t xml:space="preserve"> </w:t>
      </w:r>
      <w:r w:rsidRPr="007B4A60">
        <w:rPr>
          <w:w w:val="105"/>
          <w:highlight w:val="yellow"/>
        </w:rPr>
        <w:t>tender</w:t>
      </w:r>
      <w:r w:rsidRPr="007B4A60">
        <w:rPr>
          <w:spacing w:val="-14"/>
          <w:w w:val="105"/>
          <w:highlight w:val="yellow"/>
        </w:rPr>
        <w:t xml:space="preserve"> </w:t>
      </w:r>
      <w:r w:rsidRPr="007B4A60">
        <w:rPr>
          <w:w w:val="105"/>
          <w:highlight w:val="yellow"/>
        </w:rPr>
        <w:t>process,</w:t>
      </w:r>
      <w:r w:rsidRPr="007B4A60">
        <w:rPr>
          <w:spacing w:val="-15"/>
          <w:w w:val="105"/>
          <w:highlight w:val="yellow"/>
        </w:rPr>
        <w:t xml:space="preserve"> </w:t>
      </w:r>
      <w:r w:rsidRPr="007B4A60">
        <w:rPr>
          <w:w w:val="105"/>
          <w:highlight w:val="yellow"/>
        </w:rPr>
        <w:t>bidders</w:t>
      </w:r>
      <w:r w:rsidRPr="007B4A60">
        <w:rPr>
          <w:spacing w:val="-14"/>
          <w:w w:val="105"/>
          <w:highlight w:val="yellow"/>
        </w:rPr>
        <w:t xml:space="preserve"> </w:t>
      </w:r>
      <w:r w:rsidRPr="007B4A60">
        <w:rPr>
          <w:w w:val="105"/>
          <w:highlight w:val="yellow"/>
        </w:rPr>
        <w:t>who</w:t>
      </w:r>
      <w:r w:rsidRPr="007B4A60">
        <w:rPr>
          <w:spacing w:val="-15"/>
          <w:w w:val="105"/>
          <w:highlight w:val="yellow"/>
        </w:rPr>
        <w:t xml:space="preserve"> </w:t>
      </w:r>
      <w:r w:rsidRPr="007B4A60">
        <w:rPr>
          <w:w w:val="105"/>
          <w:highlight w:val="yellow"/>
        </w:rPr>
        <w:t>submitted an expression of interest, shortlisted bidders, any later changes to the contract</w:t>
      </w:r>
      <w:r w:rsidRPr="007B4A60">
        <w:rPr>
          <w:spacing w:val="-13"/>
          <w:w w:val="105"/>
          <w:highlight w:val="yellow"/>
        </w:rPr>
        <w:t xml:space="preserve"> </w:t>
      </w:r>
      <w:r w:rsidRPr="007B4A60">
        <w:rPr>
          <w:w w:val="105"/>
          <w:highlight w:val="yellow"/>
        </w:rPr>
        <w:t>value,</w:t>
      </w:r>
      <w:r w:rsidRPr="007B4A60">
        <w:rPr>
          <w:spacing w:val="-13"/>
          <w:w w:val="105"/>
          <w:highlight w:val="yellow"/>
        </w:rPr>
        <w:t xml:space="preserve"> </w:t>
      </w:r>
      <w:r w:rsidRPr="007B4A60">
        <w:rPr>
          <w:w w:val="105"/>
          <w:highlight w:val="yellow"/>
        </w:rPr>
        <w:t>and</w:t>
      </w:r>
      <w:r w:rsidRPr="007B4A60">
        <w:rPr>
          <w:spacing w:val="-13"/>
          <w:w w:val="105"/>
          <w:highlight w:val="yellow"/>
        </w:rPr>
        <w:t xml:space="preserve"> </w:t>
      </w:r>
      <w:r w:rsidRPr="007B4A60">
        <w:rPr>
          <w:w w:val="105"/>
          <w:highlight w:val="yellow"/>
        </w:rPr>
        <w:t>the</w:t>
      </w:r>
      <w:r w:rsidRPr="007B4A60">
        <w:rPr>
          <w:spacing w:val="-13"/>
          <w:w w:val="105"/>
          <w:highlight w:val="yellow"/>
        </w:rPr>
        <w:t xml:space="preserve"> </w:t>
      </w:r>
      <w:r w:rsidRPr="007B4A60">
        <w:rPr>
          <w:w w:val="105"/>
          <w:highlight w:val="yellow"/>
        </w:rPr>
        <w:t>tender</w:t>
      </w:r>
      <w:r w:rsidRPr="007B4A60">
        <w:rPr>
          <w:spacing w:val="-13"/>
          <w:w w:val="105"/>
          <w:highlight w:val="yellow"/>
        </w:rPr>
        <w:t xml:space="preserve"> </w:t>
      </w:r>
      <w:r w:rsidRPr="007B4A60">
        <w:rPr>
          <w:w w:val="105"/>
          <w:highlight w:val="yellow"/>
        </w:rPr>
        <w:t>process,</w:t>
      </w:r>
      <w:r w:rsidRPr="007B4A60">
        <w:rPr>
          <w:spacing w:val="-13"/>
          <w:w w:val="105"/>
          <w:highlight w:val="yellow"/>
        </w:rPr>
        <w:t xml:space="preserve"> </w:t>
      </w:r>
      <w:r w:rsidRPr="007B4A60">
        <w:rPr>
          <w:w w:val="105"/>
          <w:highlight w:val="yellow"/>
        </w:rPr>
        <w:t>bidders,</w:t>
      </w:r>
      <w:r w:rsidRPr="007B4A60">
        <w:rPr>
          <w:spacing w:val="-13"/>
          <w:w w:val="105"/>
          <w:highlight w:val="yellow"/>
        </w:rPr>
        <w:t xml:space="preserve"> </w:t>
      </w:r>
      <w:r w:rsidRPr="007B4A60">
        <w:rPr>
          <w:w w:val="105"/>
          <w:highlight w:val="yellow"/>
        </w:rPr>
        <w:t>and</w:t>
      </w:r>
      <w:r w:rsidRPr="007B4A60">
        <w:rPr>
          <w:spacing w:val="-13"/>
          <w:w w:val="105"/>
          <w:highlight w:val="yellow"/>
        </w:rPr>
        <w:t xml:space="preserve"> </w:t>
      </w:r>
      <w:r w:rsidRPr="007B4A60">
        <w:rPr>
          <w:w w:val="105"/>
          <w:highlight w:val="yellow"/>
        </w:rPr>
        <w:t>shortlisted</w:t>
      </w:r>
      <w:r w:rsidRPr="007B4A60">
        <w:rPr>
          <w:spacing w:val="-13"/>
          <w:w w:val="105"/>
          <w:highlight w:val="yellow"/>
        </w:rPr>
        <w:t xml:space="preserve"> </w:t>
      </w:r>
      <w:r w:rsidRPr="007B4A60">
        <w:rPr>
          <w:w w:val="105"/>
          <w:highlight w:val="yellow"/>
        </w:rPr>
        <w:t>bidders on the new scope</w:t>
      </w:r>
      <w:r>
        <w:rPr>
          <w:w w:val="105"/>
        </w:rPr>
        <w:t>.</w:t>
      </w:r>
    </w:p>
    <w:p w:rsidR="000B242E" w:rsidRDefault="000B242E">
      <w:pPr>
        <w:pStyle w:val="BodyText"/>
        <w:spacing w:before="11"/>
        <w:rPr>
          <w:sz w:val="31"/>
        </w:rPr>
      </w:pPr>
    </w:p>
    <w:p w:rsidR="000B242E" w:rsidRPr="007B4A60" w:rsidRDefault="00D75914">
      <w:pPr>
        <w:pStyle w:val="BodyText"/>
        <w:spacing w:line="283" w:lineRule="auto"/>
        <w:ind w:left="463" w:right="176"/>
        <w:rPr>
          <w:highlight w:val="yellow"/>
        </w:rPr>
      </w:pPr>
      <w:r w:rsidRPr="007B4A60">
        <w:rPr>
          <w:w w:val="105"/>
          <w:highlight w:val="yellow"/>
        </w:rPr>
        <w:t>State auditors-general should provide an expert panel governing renegotiation</w:t>
      </w:r>
      <w:r w:rsidRPr="007B4A60">
        <w:rPr>
          <w:spacing w:val="-14"/>
          <w:w w:val="105"/>
          <w:highlight w:val="yellow"/>
        </w:rPr>
        <w:t xml:space="preserve"> </w:t>
      </w:r>
      <w:r w:rsidRPr="007B4A60">
        <w:rPr>
          <w:w w:val="105"/>
          <w:highlight w:val="yellow"/>
        </w:rPr>
        <w:t>of</w:t>
      </w:r>
      <w:r w:rsidRPr="007B4A60">
        <w:rPr>
          <w:spacing w:val="-14"/>
          <w:w w:val="105"/>
          <w:highlight w:val="yellow"/>
        </w:rPr>
        <w:t xml:space="preserve"> </w:t>
      </w:r>
      <w:r w:rsidRPr="007B4A60">
        <w:rPr>
          <w:w w:val="105"/>
          <w:highlight w:val="yellow"/>
        </w:rPr>
        <w:t>major</w:t>
      </w:r>
      <w:r w:rsidRPr="007B4A60">
        <w:rPr>
          <w:spacing w:val="-14"/>
          <w:w w:val="105"/>
          <w:highlight w:val="yellow"/>
        </w:rPr>
        <w:t xml:space="preserve"> </w:t>
      </w:r>
      <w:r w:rsidRPr="007B4A60">
        <w:rPr>
          <w:w w:val="105"/>
          <w:highlight w:val="yellow"/>
        </w:rPr>
        <w:t>public</w:t>
      </w:r>
      <w:r w:rsidRPr="007B4A60">
        <w:rPr>
          <w:spacing w:val="-14"/>
          <w:w w:val="105"/>
          <w:highlight w:val="yellow"/>
        </w:rPr>
        <w:t xml:space="preserve"> </w:t>
      </w:r>
      <w:r w:rsidRPr="007B4A60">
        <w:rPr>
          <w:w w:val="105"/>
          <w:highlight w:val="yellow"/>
        </w:rPr>
        <w:t>construction</w:t>
      </w:r>
      <w:r w:rsidRPr="007B4A60">
        <w:rPr>
          <w:spacing w:val="-14"/>
          <w:w w:val="105"/>
          <w:highlight w:val="yellow"/>
        </w:rPr>
        <w:t xml:space="preserve"> </w:t>
      </w:r>
      <w:r w:rsidRPr="007B4A60">
        <w:rPr>
          <w:w w:val="105"/>
          <w:highlight w:val="yellow"/>
        </w:rPr>
        <w:t>projects.</w:t>
      </w:r>
      <w:r w:rsidRPr="007B4A60">
        <w:rPr>
          <w:spacing w:val="-4"/>
          <w:w w:val="105"/>
          <w:highlight w:val="yellow"/>
        </w:rPr>
        <w:t xml:space="preserve"> </w:t>
      </w:r>
      <w:r w:rsidRPr="007B4A60">
        <w:rPr>
          <w:w w:val="105"/>
          <w:highlight w:val="yellow"/>
        </w:rPr>
        <w:t>If</w:t>
      </w:r>
      <w:r w:rsidRPr="007B4A60">
        <w:rPr>
          <w:spacing w:val="-14"/>
          <w:w w:val="105"/>
          <w:highlight w:val="yellow"/>
        </w:rPr>
        <w:t xml:space="preserve"> </w:t>
      </w:r>
      <w:r w:rsidRPr="007B4A60">
        <w:rPr>
          <w:w w:val="105"/>
          <w:highlight w:val="yellow"/>
        </w:rPr>
        <w:t>a</w:t>
      </w:r>
      <w:r w:rsidRPr="007B4A60">
        <w:rPr>
          <w:spacing w:val="-14"/>
          <w:w w:val="105"/>
          <w:highlight w:val="yellow"/>
        </w:rPr>
        <w:t xml:space="preserve"> </w:t>
      </w:r>
      <w:r w:rsidRPr="007B4A60">
        <w:rPr>
          <w:w w:val="105"/>
          <w:highlight w:val="yellow"/>
        </w:rPr>
        <w:t>contractor</w:t>
      </w:r>
      <w:r w:rsidRPr="007B4A60">
        <w:rPr>
          <w:spacing w:val="-14"/>
          <w:w w:val="105"/>
          <w:highlight w:val="yellow"/>
        </w:rPr>
        <w:t xml:space="preserve"> </w:t>
      </w:r>
      <w:r w:rsidRPr="007B4A60">
        <w:rPr>
          <w:w w:val="105"/>
          <w:highlight w:val="yellow"/>
        </w:rPr>
        <w:t>seeks a significant renegotiation, they should on future projects be asked</w:t>
      </w:r>
    </w:p>
    <w:p w:rsidR="000B242E" w:rsidRPr="000C4E85" w:rsidRDefault="00D75914" w:rsidP="000C4E85">
      <w:pPr>
        <w:pStyle w:val="BodyText"/>
        <w:spacing w:line="283" w:lineRule="auto"/>
        <w:ind w:left="463" w:right="261"/>
      </w:pPr>
      <w:proofErr w:type="gramStart"/>
      <w:r w:rsidRPr="007B4A60">
        <w:rPr>
          <w:w w:val="105"/>
          <w:highlight w:val="yellow"/>
        </w:rPr>
        <w:t>to</w:t>
      </w:r>
      <w:proofErr w:type="gramEnd"/>
      <w:r w:rsidRPr="007B4A60">
        <w:rPr>
          <w:spacing w:val="-12"/>
          <w:w w:val="105"/>
          <w:highlight w:val="yellow"/>
        </w:rPr>
        <w:t xml:space="preserve"> </w:t>
      </w:r>
      <w:r w:rsidRPr="007B4A60">
        <w:rPr>
          <w:w w:val="105"/>
          <w:highlight w:val="yellow"/>
        </w:rPr>
        <w:t>show</w:t>
      </w:r>
      <w:r w:rsidRPr="007B4A60">
        <w:rPr>
          <w:spacing w:val="-12"/>
          <w:w w:val="105"/>
          <w:highlight w:val="yellow"/>
        </w:rPr>
        <w:t xml:space="preserve"> </w:t>
      </w:r>
      <w:r w:rsidRPr="007B4A60">
        <w:rPr>
          <w:w w:val="105"/>
          <w:highlight w:val="yellow"/>
        </w:rPr>
        <w:t>cause</w:t>
      </w:r>
      <w:r w:rsidRPr="007B4A60">
        <w:rPr>
          <w:spacing w:val="-12"/>
          <w:w w:val="105"/>
          <w:highlight w:val="yellow"/>
        </w:rPr>
        <w:t xml:space="preserve"> </w:t>
      </w:r>
      <w:r w:rsidRPr="007B4A60">
        <w:rPr>
          <w:w w:val="105"/>
          <w:highlight w:val="yellow"/>
        </w:rPr>
        <w:t>why</w:t>
      </w:r>
      <w:r w:rsidRPr="007B4A60">
        <w:rPr>
          <w:spacing w:val="-12"/>
          <w:w w:val="105"/>
          <w:highlight w:val="yellow"/>
        </w:rPr>
        <w:t xml:space="preserve"> </w:t>
      </w:r>
      <w:r w:rsidRPr="007B4A60">
        <w:rPr>
          <w:w w:val="105"/>
          <w:highlight w:val="yellow"/>
        </w:rPr>
        <w:t>they</w:t>
      </w:r>
      <w:r w:rsidRPr="007B4A60">
        <w:rPr>
          <w:spacing w:val="-12"/>
          <w:w w:val="105"/>
          <w:highlight w:val="yellow"/>
        </w:rPr>
        <w:t xml:space="preserve"> </w:t>
      </w:r>
      <w:r w:rsidRPr="007B4A60">
        <w:rPr>
          <w:w w:val="105"/>
          <w:highlight w:val="yellow"/>
        </w:rPr>
        <w:t>should</w:t>
      </w:r>
      <w:r w:rsidRPr="007B4A60">
        <w:rPr>
          <w:spacing w:val="-12"/>
          <w:w w:val="105"/>
          <w:highlight w:val="yellow"/>
        </w:rPr>
        <w:t xml:space="preserve"> </w:t>
      </w:r>
      <w:r w:rsidRPr="007B4A60">
        <w:rPr>
          <w:w w:val="105"/>
          <w:highlight w:val="yellow"/>
        </w:rPr>
        <w:t>be</w:t>
      </w:r>
      <w:r w:rsidRPr="007B4A60">
        <w:rPr>
          <w:spacing w:val="-12"/>
          <w:w w:val="105"/>
          <w:highlight w:val="yellow"/>
        </w:rPr>
        <w:t xml:space="preserve"> </w:t>
      </w:r>
      <w:r w:rsidRPr="007B4A60">
        <w:rPr>
          <w:w w:val="105"/>
          <w:highlight w:val="yellow"/>
        </w:rPr>
        <w:t>allowed</w:t>
      </w:r>
      <w:r w:rsidRPr="007B4A60">
        <w:rPr>
          <w:spacing w:val="-12"/>
          <w:w w:val="105"/>
          <w:highlight w:val="yellow"/>
        </w:rPr>
        <w:t xml:space="preserve"> </w:t>
      </w:r>
      <w:r w:rsidRPr="007B4A60">
        <w:rPr>
          <w:w w:val="105"/>
          <w:highlight w:val="yellow"/>
        </w:rPr>
        <w:t>to</w:t>
      </w:r>
      <w:r w:rsidRPr="007B4A60">
        <w:rPr>
          <w:spacing w:val="-12"/>
          <w:w w:val="105"/>
          <w:highlight w:val="yellow"/>
        </w:rPr>
        <w:t xml:space="preserve"> </w:t>
      </w:r>
      <w:r w:rsidRPr="007B4A60">
        <w:rPr>
          <w:w w:val="105"/>
          <w:highlight w:val="yellow"/>
        </w:rPr>
        <w:t>bid;</w:t>
      </w:r>
      <w:r w:rsidRPr="007B4A60">
        <w:rPr>
          <w:spacing w:val="-12"/>
          <w:w w:val="105"/>
          <w:highlight w:val="yellow"/>
        </w:rPr>
        <w:t xml:space="preserve"> </w:t>
      </w:r>
      <w:r w:rsidRPr="007B4A60">
        <w:rPr>
          <w:w w:val="105"/>
          <w:highlight w:val="yellow"/>
        </w:rPr>
        <w:t>if</w:t>
      </w:r>
      <w:r w:rsidRPr="007B4A60">
        <w:rPr>
          <w:spacing w:val="-12"/>
          <w:w w:val="105"/>
          <w:highlight w:val="yellow"/>
        </w:rPr>
        <w:t xml:space="preserve"> </w:t>
      </w:r>
      <w:r w:rsidRPr="007B4A60">
        <w:rPr>
          <w:w w:val="105"/>
          <w:highlight w:val="yellow"/>
        </w:rPr>
        <w:t>successful,</w:t>
      </w:r>
      <w:r w:rsidRPr="007B4A60">
        <w:rPr>
          <w:spacing w:val="-12"/>
          <w:w w:val="105"/>
          <w:highlight w:val="yellow"/>
        </w:rPr>
        <w:t xml:space="preserve"> </w:t>
      </w:r>
      <w:r w:rsidRPr="007B4A60">
        <w:rPr>
          <w:w w:val="105"/>
          <w:highlight w:val="yellow"/>
        </w:rPr>
        <w:t>they should</w:t>
      </w:r>
      <w:r w:rsidRPr="007B4A60">
        <w:rPr>
          <w:spacing w:val="-2"/>
          <w:w w:val="105"/>
          <w:highlight w:val="yellow"/>
        </w:rPr>
        <w:t xml:space="preserve"> </w:t>
      </w:r>
      <w:r w:rsidRPr="007B4A60">
        <w:rPr>
          <w:w w:val="105"/>
          <w:highlight w:val="yellow"/>
        </w:rPr>
        <w:t>warrant</w:t>
      </w:r>
      <w:r w:rsidRPr="007B4A60">
        <w:rPr>
          <w:spacing w:val="-2"/>
          <w:w w:val="105"/>
          <w:highlight w:val="yellow"/>
        </w:rPr>
        <w:t xml:space="preserve"> </w:t>
      </w:r>
      <w:r w:rsidRPr="007B4A60">
        <w:rPr>
          <w:w w:val="105"/>
          <w:highlight w:val="yellow"/>
        </w:rPr>
        <w:t>their</w:t>
      </w:r>
      <w:r w:rsidRPr="007B4A60">
        <w:rPr>
          <w:spacing w:val="-2"/>
          <w:w w:val="105"/>
          <w:highlight w:val="yellow"/>
        </w:rPr>
        <w:t xml:space="preserve"> </w:t>
      </w:r>
      <w:r w:rsidRPr="007B4A60">
        <w:rPr>
          <w:w w:val="105"/>
          <w:highlight w:val="yellow"/>
        </w:rPr>
        <w:t>bid</w:t>
      </w:r>
      <w:r w:rsidRPr="007B4A60">
        <w:rPr>
          <w:spacing w:val="-2"/>
          <w:w w:val="105"/>
          <w:highlight w:val="yellow"/>
        </w:rPr>
        <w:t xml:space="preserve"> </w:t>
      </w:r>
      <w:r w:rsidRPr="007B4A60">
        <w:rPr>
          <w:w w:val="105"/>
          <w:highlight w:val="yellow"/>
        </w:rPr>
        <w:t>against</w:t>
      </w:r>
      <w:r w:rsidRPr="007B4A60">
        <w:rPr>
          <w:spacing w:val="-2"/>
          <w:w w:val="105"/>
          <w:highlight w:val="yellow"/>
        </w:rPr>
        <w:t xml:space="preserve"> </w:t>
      </w:r>
      <w:r w:rsidRPr="007B4A60">
        <w:rPr>
          <w:w w:val="105"/>
          <w:highlight w:val="yellow"/>
        </w:rPr>
        <w:t>the</w:t>
      </w:r>
      <w:r w:rsidRPr="007B4A60">
        <w:rPr>
          <w:spacing w:val="-2"/>
          <w:w w:val="105"/>
          <w:highlight w:val="yellow"/>
        </w:rPr>
        <w:t xml:space="preserve"> </w:t>
      </w:r>
      <w:r w:rsidRPr="007B4A60">
        <w:rPr>
          <w:w w:val="105"/>
          <w:highlight w:val="yellow"/>
        </w:rPr>
        <w:t>risk</w:t>
      </w:r>
      <w:r w:rsidRPr="007B4A60">
        <w:rPr>
          <w:spacing w:val="-2"/>
          <w:w w:val="105"/>
          <w:highlight w:val="yellow"/>
        </w:rPr>
        <w:t xml:space="preserve"> </w:t>
      </w:r>
      <w:r w:rsidRPr="007B4A60">
        <w:rPr>
          <w:w w:val="105"/>
          <w:highlight w:val="yellow"/>
        </w:rPr>
        <w:t>that</w:t>
      </w:r>
      <w:r w:rsidRPr="007B4A60">
        <w:rPr>
          <w:spacing w:val="-2"/>
          <w:w w:val="105"/>
          <w:highlight w:val="yellow"/>
        </w:rPr>
        <w:t xml:space="preserve"> </w:t>
      </w:r>
      <w:r w:rsidRPr="007B4A60">
        <w:rPr>
          <w:w w:val="105"/>
          <w:highlight w:val="yellow"/>
        </w:rPr>
        <w:t>they</w:t>
      </w:r>
      <w:r w:rsidRPr="007B4A60">
        <w:rPr>
          <w:spacing w:val="-2"/>
          <w:w w:val="105"/>
          <w:highlight w:val="yellow"/>
        </w:rPr>
        <w:t xml:space="preserve"> </w:t>
      </w:r>
      <w:r w:rsidRPr="007B4A60">
        <w:rPr>
          <w:w w:val="105"/>
          <w:highlight w:val="yellow"/>
        </w:rPr>
        <w:t>will</w:t>
      </w:r>
      <w:r w:rsidRPr="007B4A60">
        <w:rPr>
          <w:spacing w:val="-2"/>
          <w:w w:val="105"/>
          <w:highlight w:val="yellow"/>
        </w:rPr>
        <w:t xml:space="preserve"> </w:t>
      </w:r>
      <w:r w:rsidRPr="007B4A60">
        <w:rPr>
          <w:w w:val="105"/>
          <w:highlight w:val="yellow"/>
        </w:rPr>
        <w:t>not</w:t>
      </w:r>
      <w:r w:rsidRPr="007B4A60">
        <w:rPr>
          <w:spacing w:val="-2"/>
          <w:w w:val="105"/>
          <w:highlight w:val="yellow"/>
        </w:rPr>
        <w:t xml:space="preserve"> </w:t>
      </w:r>
      <w:r w:rsidRPr="007B4A60">
        <w:rPr>
          <w:w w:val="105"/>
          <w:highlight w:val="yellow"/>
        </w:rPr>
        <w:t>be</w:t>
      </w:r>
      <w:r w:rsidRPr="007B4A60">
        <w:rPr>
          <w:spacing w:val="-2"/>
          <w:w w:val="105"/>
          <w:highlight w:val="yellow"/>
        </w:rPr>
        <w:t xml:space="preserve"> </w:t>
      </w:r>
      <w:r w:rsidRPr="007B4A60">
        <w:rPr>
          <w:w w:val="105"/>
          <w:highlight w:val="yellow"/>
        </w:rPr>
        <w:t>able</w:t>
      </w:r>
      <w:r w:rsidRPr="007B4A60">
        <w:rPr>
          <w:spacing w:val="-2"/>
          <w:w w:val="105"/>
          <w:highlight w:val="yellow"/>
        </w:rPr>
        <w:t xml:space="preserve"> </w:t>
      </w:r>
      <w:r w:rsidRPr="007B4A60">
        <w:rPr>
          <w:w w:val="105"/>
          <w:highlight w:val="yellow"/>
        </w:rPr>
        <w:t>to deliver</w:t>
      </w:r>
      <w:r w:rsidRPr="007B4A60">
        <w:rPr>
          <w:spacing w:val="-15"/>
          <w:w w:val="105"/>
          <w:highlight w:val="yellow"/>
        </w:rPr>
        <w:t xml:space="preserve"> </w:t>
      </w:r>
      <w:r w:rsidRPr="007B4A60">
        <w:rPr>
          <w:w w:val="105"/>
          <w:highlight w:val="yellow"/>
        </w:rPr>
        <w:t>to</w:t>
      </w:r>
      <w:r w:rsidRPr="007B4A60">
        <w:rPr>
          <w:spacing w:val="-15"/>
          <w:w w:val="105"/>
          <w:highlight w:val="yellow"/>
        </w:rPr>
        <w:t xml:space="preserve"> </w:t>
      </w:r>
      <w:r w:rsidRPr="007B4A60">
        <w:rPr>
          <w:w w:val="105"/>
          <w:highlight w:val="yellow"/>
        </w:rPr>
        <w:t>the</w:t>
      </w:r>
      <w:r w:rsidRPr="007B4A60">
        <w:rPr>
          <w:spacing w:val="-14"/>
          <w:w w:val="105"/>
          <w:highlight w:val="yellow"/>
        </w:rPr>
        <w:t xml:space="preserve"> </w:t>
      </w:r>
      <w:r w:rsidRPr="007B4A60">
        <w:rPr>
          <w:w w:val="105"/>
          <w:highlight w:val="yellow"/>
        </w:rPr>
        <w:t>contract.</w:t>
      </w:r>
      <w:r w:rsidRPr="007B4A60">
        <w:rPr>
          <w:spacing w:val="-13"/>
          <w:w w:val="105"/>
          <w:highlight w:val="yellow"/>
        </w:rPr>
        <w:t xml:space="preserve"> </w:t>
      </w:r>
      <w:r w:rsidRPr="007B4A60">
        <w:rPr>
          <w:w w:val="105"/>
          <w:highlight w:val="yellow"/>
        </w:rPr>
        <w:t>Governments</w:t>
      </w:r>
      <w:r w:rsidRPr="007B4A60">
        <w:rPr>
          <w:spacing w:val="-14"/>
          <w:w w:val="105"/>
          <w:highlight w:val="yellow"/>
        </w:rPr>
        <w:t xml:space="preserve"> </w:t>
      </w:r>
      <w:r w:rsidRPr="007B4A60">
        <w:rPr>
          <w:w w:val="105"/>
          <w:highlight w:val="yellow"/>
        </w:rPr>
        <w:t>should</w:t>
      </w:r>
      <w:r w:rsidRPr="007B4A60">
        <w:rPr>
          <w:spacing w:val="-15"/>
          <w:w w:val="105"/>
          <w:highlight w:val="yellow"/>
        </w:rPr>
        <w:t xml:space="preserve"> </w:t>
      </w:r>
      <w:r w:rsidRPr="007B4A60">
        <w:rPr>
          <w:w w:val="105"/>
          <w:highlight w:val="yellow"/>
        </w:rPr>
        <w:t>publish</w:t>
      </w:r>
      <w:r w:rsidRPr="007B4A60">
        <w:rPr>
          <w:spacing w:val="-14"/>
          <w:w w:val="105"/>
          <w:highlight w:val="yellow"/>
        </w:rPr>
        <w:t xml:space="preserve"> </w:t>
      </w:r>
      <w:r w:rsidRPr="007B4A60">
        <w:rPr>
          <w:w w:val="105"/>
          <w:highlight w:val="yellow"/>
        </w:rPr>
        <w:t>all</w:t>
      </w:r>
      <w:r w:rsidRPr="007B4A60">
        <w:rPr>
          <w:spacing w:val="-15"/>
          <w:w w:val="105"/>
          <w:highlight w:val="yellow"/>
        </w:rPr>
        <w:t xml:space="preserve"> </w:t>
      </w:r>
      <w:r w:rsidRPr="007B4A60">
        <w:rPr>
          <w:w w:val="105"/>
          <w:highlight w:val="yellow"/>
        </w:rPr>
        <w:t>deliberations and proceedings of the expert panel</w:t>
      </w:r>
      <w:r>
        <w:rPr>
          <w:w w:val="105"/>
        </w:rPr>
        <w:t>.</w:t>
      </w:r>
    </w:p>
    <w:p w:rsidR="000B242E" w:rsidRDefault="00D75914">
      <w:pPr>
        <w:pStyle w:val="Heading5"/>
        <w:spacing w:before="154"/>
        <w:ind w:left="463"/>
      </w:pPr>
      <w:r>
        <w:rPr>
          <w:color w:val="F2901D"/>
          <w:w w:val="105"/>
        </w:rPr>
        <w:t>Foster</w:t>
      </w:r>
      <w:r>
        <w:rPr>
          <w:color w:val="F2901D"/>
          <w:spacing w:val="-14"/>
          <w:w w:val="105"/>
        </w:rPr>
        <w:t xml:space="preserve"> </w:t>
      </w:r>
      <w:r>
        <w:rPr>
          <w:color w:val="F2901D"/>
          <w:w w:val="105"/>
        </w:rPr>
        <w:t>greater</w:t>
      </w:r>
      <w:r>
        <w:rPr>
          <w:color w:val="F2901D"/>
          <w:spacing w:val="-14"/>
          <w:w w:val="105"/>
        </w:rPr>
        <w:t xml:space="preserve"> </w:t>
      </w:r>
      <w:r>
        <w:rPr>
          <w:color w:val="F2901D"/>
          <w:spacing w:val="-2"/>
          <w:w w:val="105"/>
        </w:rPr>
        <w:t>competition</w:t>
      </w:r>
    </w:p>
    <w:p w:rsidR="000B242E" w:rsidRDefault="00D75914">
      <w:pPr>
        <w:pStyle w:val="BodyText"/>
        <w:spacing w:before="176" w:line="283" w:lineRule="auto"/>
        <w:ind w:left="463" w:right="198"/>
      </w:pPr>
      <w:r w:rsidRPr="007B4A60">
        <w:rPr>
          <w:w w:val="105"/>
          <w:highlight w:val="yellow"/>
        </w:rPr>
        <w:t>In selecting a successful bidder, governments should not weight local experience</w:t>
      </w:r>
      <w:r w:rsidRPr="007B4A60">
        <w:rPr>
          <w:spacing w:val="-14"/>
          <w:w w:val="105"/>
          <w:highlight w:val="yellow"/>
        </w:rPr>
        <w:t xml:space="preserve"> </w:t>
      </w:r>
      <w:r w:rsidRPr="007B4A60">
        <w:rPr>
          <w:w w:val="105"/>
          <w:highlight w:val="yellow"/>
        </w:rPr>
        <w:t>any</w:t>
      </w:r>
      <w:r w:rsidRPr="007B4A60">
        <w:rPr>
          <w:spacing w:val="-14"/>
          <w:w w:val="105"/>
          <w:highlight w:val="yellow"/>
        </w:rPr>
        <w:t xml:space="preserve"> </w:t>
      </w:r>
      <w:r w:rsidRPr="007B4A60">
        <w:rPr>
          <w:w w:val="105"/>
          <w:highlight w:val="yellow"/>
        </w:rPr>
        <w:t>more</w:t>
      </w:r>
      <w:r w:rsidRPr="007B4A60">
        <w:rPr>
          <w:spacing w:val="-14"/>
          <w:w w:val="105"/>
          <w:highlight w:val="yellow"/>
        </w:rPr>
        <w:t xml:space="preserve"> </w:t>
      </w:r>
      <w:r w:rsidRPr="007B4A60">
        <w:rPr>
          <w:w w:val="105"/>
          <w:highlight w:val="yellow"/>
        </w:rPr>
        <w:t>heavily</w:t>
      </w:r>
      <w:r w:rsidRPr="007B4A60">
        <w:rPr>
          <w:spacing w:val="-14"/>
          <w:w w:val="105"/>
          <w:highlight w:val="yellow"/>
        </w:rPr>
        <w:t xml:space="preserve"> </w:t>
      </w:r>
      <w:r w:rsidRPr="007B4A60">
        <w:rPr>
          <w:w w:val="105"/>
          <w:highlight w:val="yellow"/>
        </w:rPr>
        <w:t>than</w:t>
      </w:r>
      <w:r w:rsidRPr="007B4A60">
        <w:rPr>
          <w:spacing w:val="-14"/>
          <w:w w:val="105"/>
          <w:highlight w:val="yellow"/>
        </w:rPr>
        <w:t xml:space="preserve"> </w:t>
      </w:r>
      <w:r w:rsidRPr="007B4A60">
        <w:rPr>
          <w:w w:val="105"/>
          <w:highlight w:val="yellow"/>
        </w:rPr>
        <w:t>is</w:t>
      </w:r>
      <w:r w:rsidRPr="007B4A60">
        <w:rPr>
          <w:spacing w:val="-14"/>
          <w:w w:val="105"/>
          <w:highlight w:val="yellow"/>
        </w:rPr>
        <w:t xml:space="preserve"> </w:t>
      </w:r>
      <w:r w:rsidRPr="007B4A60">
        <w:rPr>
          <w:w w:val="105"/>
          <w:highlight w:val="yellow"/>
        </w:rPr>
        <w:t>justified</w:t>
      </w:r>
      <w:r w:rsidRPr="007B4A60">
        <w:rPr>
          <w:spacing w:val="-14"/>
          <w:w w:val="105"/>
          <w:highlight w:val="yellow"/>
        </w:rPr>
        <w:t xml:space="preserve"> </w:t>
      </w:r>
      <w:r w:rsidRPr="007B4A60">
        <w:rPr>
          <w:w w:val="105"/>
          <w:highlight w:val="yellow"/>
        </w:rPr>
        <w:t>to</w:t>
      </w:r>
      <w:r w:rsidRPr="007B4A60">
        <w:rPr>
          <w:spacing w:val="-14"/>
          <w:w w:val="105"/>
          <w:highlight w:val="yellow"/>
        </w:rPr>
        <w:t xml:space="preserve"> </w:t>
      </w:r>
      <w:r w:rsidRPr="007B4A60">
        <w:rPr>
          <w:w w:val="105"/>
          <w:highlight w:val="yellow"/>
        </w:rPr>
        <w:t>provide</w:t>
      </w:r>
      <w:r w:rsidRPr="007B4A60">
        <w:rPr>
          <w:spacing w:val="-14"/>
          <w:w w:val="105"/>
          <w:highlight w:val="yellow"/>
        </w:rPr>
        <w:t xml:space="preserve"> </w:t>
      </w:r>
      <w:r w:rsidRPr="007B4A60">
        <w:rPr>
          <w:w w:val="105"/>
          <w:highlight w:val="yellow"/>
        </w:rPr>
        <w:t>infrastructure</w:t>
      </w:r>
      <w:r w:rsidRPr="007B4A60">
        <w:rPr>
          <w:spacing w:val="-14"/>
          <w:w w:val="105"/>
          <w:highlight w:val="yellow"/>
        </w:rPr>
        <w:t xml:space="preserve"> </w:t>
      </w:r>
      <w:r w:rsidRPr="007B4A60">
        <w:rPr>
          <w:w w:val="105"/>
          <w:highlight w:val="yellow"/>
        </w:rPr>
        <w:t>at the lowest long-term cost. Governments should publish weightings of the criteria used to select the winning bid for a contract.</w:t>
      </w:r>
    </w:p>
    <w:p w:rsidR="000B242E" w:rsidRDefault="000B242E">
      <w:pPr>
        <w:pStyle w:val="BodyText"/>
        <w:spacing w:before="1"/>
        <w:rPr>
          <w:sz w:val="32"/>
        </w:rPr>
      </w:pPr>
    </w:p>
    <w:p w:rsidR="000B242E" w:rsidRDefault="00D75914">
      <w:pPr>
        <w:pStyle w:val="BodyText"/>
        <w:spacing w:line="283" w:lineRule="auto"/>
        <w:ind w:left="463"/>
      </w:pPr>
      <w:r w:rsidRPr="007B4A60">
        <w:rPr>
          <w:w w:val="105"/>
          <w:highlight w:val="yellow"/>
        </w:rPr>
        <w:t>Governments</w:t>
      </w:r>
      <w:r w:rsidRPr="007B4A60">
        <w:rPr>
          <w:spacing w:val="-15"/>
          <w:w w:val="105"/>
          <w:highlight w:val="yellow"/>
        </w:rPr>
        <w:t xml:space="preserve"> </w:t>
      </w:r>
      <w:r w:rsidRPr="007B4A60">
        <w:rPr>
          <w:w w:val="105"/>
          <w:highlight w:val="yellow"/>
        </w:rPr>
        <w:t>should</w:t>
      </w:r>
      <w:r w:rsidRPr="007B4A60">
        <w:rPr>
          <w:spacing w:val="-15"/>
          <w:w w:val="105"/>
          <w:highlight w:val="yellow"/>
        </w:rPr>
        <w:t xml:space="preserve"> </w:t>
      </w:r>
      <w:r w:rsidRPr="007B4A60">
        <w:rPr>
          <w:w w:val="105"/>
          <w:highlight w:val="yellow"/>
        </w:rPr>
        <w:t>award</w:t>
      </w:r>
      <w:r w:rsidRPr="007B4A60">
        <w:rPr>
          <w:spacing w:val="-14"/>
          <w:w w:val="105"/>
          <w:highlight w:val="yellow"/>
        </w:rPr>
        <w:t xml:space="preserve"> </w:t>
      </w:r>
      <w:r w:rsidRPr="007B4A60">
        <w:rPr>
          <w:w w:val="105"/>
          <w:highlight w:val="yellow"/>
        </w:rPr>
        <w:t>all</w:t>
      </w:r>
      <w:r w:rsidRPr="007B4A60">
        <w:rPr>
          <w:spacing w:val="-15"/>
          <w:w w:val="105"/>
          <w:highlight w:val="yellow"/>
        </w:rPr>
        <w:t xml:space="preserve"> </w:t>
      </w:r>
      <w:r w:rsidRPr="007B4A60">
        <w:rPr>
          <w:w w:val="105"/>
          <w:highlight w:val="yellow"/>
        </w:rPr>
        <w:t>infrastructure</w:t>
      </w:r>
      <w:r w:rsidRPr="007B4A60">
        <w:rPr>
          <w:spacing w:val="-14"/>
          <w:w w:val="105"/>
          <w:highlight w:val="yellow"/>
        </w:rPr>
        <w:t xml:space="preserve"> </w:t>
      </w:r>
      <w:r w:rsidRPr="007B4A60">
        <w:rPr>
          <w:w w:val="105"/>
          <w:highlight w:val="yellow"/>
        </w:rPr>
        <w:t>contracts</w:t>
      </w:r>
      <w:r w:rsidRPr="007B4A60">
        <w:rPr>
          <w:spacing w:val="-15"/>
          <w:w w:val="105"/>
          <w:highlight w:val="yellow"/>
        </w:rPr>
        <w:t xml:space="preserve"> </w:t>
      </w:r>
      <w:r w:rsidRPr="007B4A60">
        <w:rPr>
          <w:w w:val="105"/>
          <w:highlight w:val="yellow"/>
        </w:rPr>
        <w:t>through</w:t>
      </w:r>
      <w:r w:rsidRPr="007B4A60">
        <w:rPr>
          <w:spacing w:val="-15"/>
          <w:w w:val="105"/>
          <w:highlight w:val="yellow"/>
        </w:rPr>
        <w:t xml:space="preserve"> </w:t>
      </w:r>
      <w:r w:rsidRPr="007B4A60">
        <w:rPr>
          <w:w w:val="105"/>
          <w:highlight w:val="yellow"/>
        </w:rPr>
        <w:t>an</w:t>
      </w:r>
      <w:r w:rsidRPr="007B4A60">
        <w:rPr>
          <w:spacing w:val="-14"/>
          <w:w w:val="105"/>
          <w:highlight w:val="yellow"/>
        </w:rPr>
        <w:t xml:space="preserve"> </w:t>
      </w:r>
      <w:r w:rsidRPr="007B4A60">
        <w:rPr>
          <w:w w:val="105"/>
          <w:highlight w:val="yellow"/>
        </w:rPr>
        <w:t>open tender process</w:t>
      </w:r>
      <w:r>
        <w:rPr>
          <w:w w:val="105"/>
        </w:rPr>
        <w:t>.</w:t>
      </w:r>
    </w:p>
    <w:p w:rsidR="000B242E" w:rsidRDefault="000B242E">
      <w:pPr>
        <w:spacing w:line="283" w:lineRule="auto"/>
        <w:sectPr w:rsidR="000B242E">
          <w:type w:val="continuous"/>
          <w:pgSz w:w="16840" w:h="11910" w:orient="landscape"/>
          <w:pgMar w:top="1340" w:right="1140" w:bottom="280" w:left="840" w:header="689" w:footer="971" w:gutter="0"/>
          <w:cols w:num="2" w:space="720" w:equalWidth="0">
            <w:col w:w="7051" w:space="612"/>
            <w:col w:w="7197"/>
          </w:cols>
        </w:sectPr>
      </w:pPr>
    </w:p>
    <w:p w:rsidR="000B242E" w:rsidRDefault="000B242E">
      <w:pPr>
        <w:pStyle w:val="BodyText"/>
        <w:spacing w:before="8"/>
        <w:rPr>
          <w:sz w:val="17"/>
        </w:rPr>
      </w:pPr>
    </w:p>
    <w:p w:rsidR="000B242E" w:rsidRDefault="00D75914">
      <w:pPr>
        <w:pStyle w:val="Heading5"/>
        <w:spacing w:before="109"/>
        <w:ind w:left="463"/>
      </w:pPr>
      <w:r>
        <w:rPr>
          <w:color w:val="F2901D"/>
          <w:spacing w:val="-2"/>
          <w:w w:val="105"/>
        </w:rPr>
        <w:t>Don’t</w:t>
      </w:r>
      <w:r>
        <w:rPr>
          <w:color w:val="F2901D"/>
          <w:spacing w:val="-7"/>
          <w:w w:val="105"/>
        </w:rPr>
        <w:t xml:space="preserve"> </w:t>
      </w:r>
      <w:r>
        <w:rPr>
          <w:color w:val="F2901D"/>
          <w:spacing w:val="-2"/>
          <w:w w:val="105"/>
        </w:rPr>
        <w:t>rush:</w:t>
      </w:r>
      <w:r>
        <w:rPr>
          <w:color w:val="F2901D"/>
          <w:spacing w:val="6"/>
          <w:w w:val="105"/>
        </w:rPr>
        <w:t xml:space="preserve"> </w:t>
      </w:r>
      <w:r w:rsidRPr="007B4A60">
        <w:rPr>
          <w:color w:val="F2901D"/>
          <w:spacing w:val="-2"/>
          <w:w w:val="105"/>
          <w:highlight w:val="yellow"/>
        </w:rPr>
        <w:t>scope</w:t>
      </w:r>
      <w:r w:rsidRPr="007B4A60">
        <w:rPr>
          <w:color w:val="F2901D"/>
          <w:spacing w:val="-6"/>
          <w:w w:val="105"/>
          <w:highlight w:val="yellow"/>
        </w:rPr>
        <w:t xml:space="preserve"> </w:t>
      </w:r>
      <w:r w:rsidRPr="007B4A60">
        <w:rPr>
          <w:color w:val="F2901D"/>
          <w:spacing w:val="-2"/>
          <w:w w:val="105"/>
          <w:highlight w:val="yellow"/>
        </w:rPr>
        <w:t>projects</w:t>
      </w:r>
      <w:r w:rsidRPr="007B4A60">
        <w:rPr>
          <w:color w:val="F2901D"/>
          <w:spacing w:val="-6"/>
          <w:w w:val="105"/>
          <w:highlight w:val="yellow"/>
        </w:rPr>
        <w:t xml:space="preserve"> </w:t>
      </w:r>
      <w:r w:rsidRPr="007B4A60">
        <w:rPr>
          <w:color w:val="F2901D"/>
          <w:spacing w:val="-2"/>
          <w:w w:val="105"/>
          <w:highlight w:val="yellow"/>
        </w:rPr>
        <w:t>properly</w:t>
      </w:r>
      <w:r>
        <w:rPr>
          <w:color w:val="F2901D"/>
          <w:spacing w:val="-2"/>
          <w:w w:val="105"/>
        </w:rPr>
        <w:t>,</w:t>
      </w:r>
      <w:r>
        <w:rPr>
          <w:color w:val="F2901D"/>
          <w:spacing w:val="-6"/>
          <w:w w:val="105"/>
        </w:rPr>
        <w:t xml:space="preserve"> </w:t>
      </w:r>
      <w:r>
        <w:rPr>
          <w:color w:val="F2901D"/>
          <w:spacing w:val="-2"/>
          <w:w w:val="105"/>
        </w:rPr>
        <w:t>and</w:t>
      </w:r>
      <w:r>
        <w:rPr>
          <w:color w:val="F2901D"/>
          <w:spacing w:val="-6"/>
          <w:w w:val="105"/>
        </w:rPr>
        <w:t xml:space="preserve"> </w:t>
      </w:r>
      <w:r>
        <w:rPr>
          <w:color w:val="F2901D"/>
          <w:spacing w:val="-2"/>
          <w:w w:val="105"/>
        </w:rPr>
        <w:t>procure</w:t>
      </w:r>
      <w:r>
        <w:rPr>
          <w:color w:val="F2901D"/>
          <w:spacing w:val="-6"/>
          <w:w w:val="105"/>
        </w:rPr>
        <w:t xml:space="preserve"> </w:t>
      </w:r>
      <w:r>
        <w:rPr>
          <w:color w:val="F2901D"/>
          <w:spacing w:val="-2"/>
          <w:w w:val="105"/>
        </w:rPr>
        <w:t>systematically</w:t>
      </w:r>
    </w:p>
    <w:p w:rsidR="000B242E" w:rsidRDefault="00D75914">
      <w:pPr>
        <w:pStyle w:val="BodyText"/>
        <w:spacing w:before="177" w:line="283" w:lineRule="auto"/>
        <w:ind w:left="463" w:right="7810"/>
      </w:pPr>
      <w:r>
        <w:rPr>
          <w:w w:val="105"/>
        </w:rPr>
        <w:t>Governments</w:t>
      </w:r>
      <w:r>
        <w:rPr>
          <w:spacing w:val="-15"/>
          <w:w w:val="105"/>
        </w:rPr>
        <w:t xml:space="preserve"> </w:t>
      </w:r>
      <w:r>
        <w:rPr>
          <w:w w:val="105"/>
        </w:rPr>
        <w:t>should</w:t>
      </w:r>
      <w:r>
        <w:rPr>
          <w:spacing w:val="-15"/>
          <w:w w:val="105"/>
        </w:rPr>
        <w:t xml:space="preserve"> </w:t>
      </w:r>
      <w:r>
        <w:rPr>
          <w:w w:val="105"/>
        </w:rPr>
        <w:t>do</w:t>
      </w:r>
      <w:r>
        <w:rPr>
          <w:spacing w:val="-14"/>
          <w:w w:val="105"/>
        </w:rPr>
        <w:t xml:space="preserve"> </w:t>
      </w:r>
      <w:r>
        <w:rPr>
          <w:w w:val="105"/>
        </w:rPr>
        <w:t>sufficient</w:t>
      </w:r>
      <w:r>
        <w:rPr>
          <w:spacing w:val="-15"/>
          <w:w w:val="105"/>
        </w:rPr>
        <w:t xml:space="preserve"> </w:t>
      </w:r>
      <w:r>
        <w:rPr>
          <w:w w:val="105"/>
        </w:rPr>
        <w:t>discovery</w:t>
      </w:r>
      <w:r>
        <w:rPr>
          <w:spacing w:val="-14"/>
          <w:w w:val="105"/>
        </w:rPr>
        <w:t xml:space="preserve"> </w:t>
      </w:r>
      <w:r>
        <w:rPr>
          <w:w w:val="105"/>
        </w:rPr>
        <w:t>of</w:t>
      </w:r>
      <w:r>
        <w:rPr>
          <w:spacing w:val="-15"/>
          <w:w w:val="105"/>
        </w:rPr>
        <w:t xml:space="preserve"> </w:t>
      </w:r>
      <w:r>
        <w:rPr>
          <w:w w:val="105"/>
        </w:rPr>
        <w:t>site</w:t>
      </w:r>
      <w:r>
        <w:rPr>
          <w:spacing w:val="-15"/>
          <w:w w:val="105"/>
        </w:rPr>
        <w:t xml:space="preserve"> </w:t>
      </w:r>
      <w:r>
        <w:rPr>
          <w:w w:val="105"/>
        </w:rPr>
        <w:t>conditions</w:t>
      </w:r>
      <w:r>
        <w:rPr>
          <w:spacing w:val="-14"/>
          <w:w w:val="105"/>
        </w:rPr>
        <w:t xml:space="preserve"> </w:t>
      </w:r>
      <w:r>
        <w:rPr>
          <w:w w:val="105"/>
        </w:rPr>
        <w:t xml:space="preserve">before going to market, and certify to potential bidders what they have </w:t>
      </w:r>
      <w:r>
        <w:rPr>
          <w:spacing w:val="-2"/>
          <w:w w:val="105"/>
        </w:rPr>
        <w:t>discovered.</w:t>
      </w:r>
    </w:p>
    <w:p w:rsidR="000B242E" w:rsidRDefault="00D75914">
      <w:pPr>
        <w:pStyle w:val="BodyText"/>
        <w:spacing w:before="161" w:line="283" w:lineRule="auto"/>
        <w:ind w:left="463" w:right="7810"/>
      </w:pPr>
      <w:r>
        <w:rPr>
          <w:w w:val="105"/>
        </w:rPr>
        <w:t>State</w:t>
      </w:r>
      <w:r>
        <w:rPr>
          <w:spacing w:val="-4"/>
          <w:w w:val="105"/>
        </w:rPr>
        <w:t xml:space="preserve"> </w:t>
      </w:r>
      <w:r>
        <w:rPr>
          <w:w w:val="105"/>
        </w:rPr>
        <w:t>governments</w:t>
      </w:r>
      <w:r>
        <w:rPr>
          <w:spacing w:val="-4"/>
          <w:w w:val="105"/>
        </w:rPr>
        <w:t xml:space="preserve"> </w:t>
      </w:r>
      <w:r>
        <w:rPr>
          <w:w w:val="105"/>
        </w:rPr>
        <w:t>should</w:t>
      </w:r>
      <w:r>
        <w:rPr>
          <w:spacing w:val="-4"/>
          <w:w w:val="105"/>
        </w:rPr>
        <w:t xml:space="preserve"> </w:t>
      </w:r>
      <w:r>
        <w:rPr>
          <w:w w:val="105"/>
        </w:rPr>
        <w:t>develop</w:t>
      </w:r>
      <w:r>
        <w:rPr>
          <w:spacing w:val="-4"/>
          <w:w w:val="105"/>
        </w:rPr>
        <w:t xml:space="preserve"> </w:t>
      </w:r>
      <w:r>
        <w:rPr>
          <w:w w:val="105"/>
        </w:rPr>
        <w:t>and</w:t>
      </w:r>
      <w:r>
        <w:rPr>
          <w:spacing w:val="-4"/>
          <w:w w:val="105"/>
        </w:rPr>
        <w:t xml:space="preserve"> </w:t>
      </w:r>
      <w:r>
        <w:rPr>
          <w:w w:val="105"/>
        </w:rPr>
        <w:t>use</w:t>
      </w:r>
      <w:r>
        <w:rPr>
          <w:spacing w:val="-4"/>
          <w:w w:val="105"/>
        </w:rPr>
        <w:t xml:space="preserve"> </w:t>
      </w:r>
      <w:r>
        <w:rPr>
          <w:w w:val="105"/>
        </w:rPr>
        <w:t>a</w:t>
      </w:r>
      <w:r>
        <w:rPr>
          <w:spacing w:val="-4"/>
          <w:w w:val="105"/>
        </w:rPr>
        <w:t xml:space="preserve"> </w:t>
      </w:r>
      <w:r>
        <w:rPr>
          <w:w w:val="105"/>
        </w:rPr>
        <w:t>systematic</w:t>
      </w:r>
      <w:r>
        <w:rPr>
          <w:spacing w:val="-4"/>
          <w:w w:val="105"/>
        </w:rPr>
        <w:t xml:space="preserve"> </w:t>
      </w:r>
      <w:r>
        <w:rPr>
          <w:w w:val="105"/>
        </w:rPr>
        <w:t>approach</w:t>
      </w:r>
      <w:r>
        <w:rPr>
          <w:spacing w:val="-4"/>
          <w:w w:val="105"/>
        </w:rPr>
        <w:t xml:space="preserve"> </w:t>
      </w:r>
      <w:r>
        <w:rPr>
          <w:w w:val="105"/>
        </w:rPr>
        <w:t>to determining an optimal bundling of work packages for large projects, including</w:t>
      </w:r>
      <w:r>
        <w:rPr>
          <w:spacing w:val="-15"/>
          <w:w w:val="105"/>
        </w:rPr>
        <w:t xml:space="preserve"> </w:t>
      </w:r>
      <w:r>
        <w:rPr>
          <w:w w:val="105"/>
        </w:rPr>
        <w:t>when</w:t>
      </w:r>
      <w:r>
        <w:rPr>
          <w:spacing w:val="-15"/>
          <w:w w:val="105"/>
        </w:rPr>
        <w:t xml:space="preserve"> </w:t>
      </w:r>
      <w:r>
        <w:rPr>
          <w:w w:val="105"/>
        </w:rPr>
        <w:t>to</w:t>
      </w:r>
      <w:r>
        <w:rPr>
          <w:spacing w:val="-14"/>
          <w:w w:val="105"/>
        </w:rPr>
        <w:t xml:space="preserve"> </w:t>
      </w:r>
      <w:r>
        <w:rPr>
          <w:w w:val="105"/>
        </w:rPr>
        <w:t>disaggregate</w:t>
      </w:r>
      <w:r>
        <w:rPr>
          <w:spacing w:val="-15"/>
          <w:w w:val="105"/>
        </w:rPr>
        <w:t xml:space="preserve"> </w:t>
      </w:r>
      <w:r>
        <w:rPr>
          <w:w w:val="105"/>
        </w:rPr>
        <w:t>bundles</w:t>
      </w:r>
      <w:r>
        <w:rPr>
          <w:spacing w:val="-14"/>
          <w:w w:val="105"/>
        </w:rPr>
        <w:t xml:space="preserve"> </w:t>
      </w:r>
      <w:r>
        <w:rPr>
          <w:w w:val="105"/>
        </w:rPr>
        <w:t>that</w:t>
      </w:r>
      <w:r>
        <w:rPr>
          <w:spacing w:val="-15"/>
          <w:w w:val="105"/>
        </w:rPr>
        <w:t xml:space="preserve"> </w:t>
      </w:r>
      <w:r>
        <w:rPr>
          <w:w w:val="105"/>
        </w:rPr>
        <w:t>include</w:t>
      </w:r>
      <w:r>
        <w:rPr>
          <w:spacing w:val="-15"/>
          <w:w w:val="105"/>
        </w:rPr>
        <w:t xml:space="preserve"> </w:t>
      </w:r>
      <w:r>
        <w:rPr>
          <w:w w:val="105"/>
        </w:rPr>
        <w:t>both</w:t>
      </w:r>
      <w:r>
        <w:rPr>
          <w:spacing w:val="-14"/>
          <w:w w:val="105"/>
        </w:rPr>
        <w:t xml:space="preserve"> </w:t>
      </w:r>
      <w:r>
        <w:rPr>
          <w:w w:val="105"/>
        </w:rPr>
        <w:t>complex</w:t>
      </w:r>
      <w:r>
        <w:rPr>
          <w:spacing w:val="-15"/>
          <w:w w:val="105"/>
        </w:rPr>
        <w:t xml:space="preserve"> </w:t>
      </w:r>
      <w:r>
        <w:rPr>
          <w:w w:val="105"/>
        </w:rPr>
        <w:t>and straightforward activities.</w:t>
      </w:r>
    </w:p>
    <w:p w:rsidR="000B242E" w:rsidRDefault="00D75914">
      <w:pPr>
        <w:pStyle w:val="BodyText"/>
        <w:spacing w:before="161" w:line="283" w:lineRule="auto"/>
        <w:ind w:left="463" w:right="7810"/>
      </w:pPr>
      <w:r>
        <w:rPr>
          <w:w w:val="105"/>
        </w:rPr>
        <w:t>Governments</w:t>
      </w:r>
      <w:r>
        <w:rPr>
          <w:spacing w:val="-15"/>
          <w:w w:val="105"/>
        </w:rPr>
        <w:t xml:space="preserve"> </w:t>
      </w:r>
      <w:r>
        <w:rPr>
          <w:w w:val="105"/>
        </w:rPr>
        <w:t>should</w:t>
      </w:r>
      <w:r>
        <w:rPr>
          <w:spacing w:val="-15"/>
          <w:w w:val="105"/>
        </w:rPr>
        <w:t xml:space="preserve"> </w:t>
      </w:r>
      <w:r>
        <w:rPr>
          <w:w w:val="105"/>
        </w:rPr>
        <w:t>adopt</w:t>
      </w:r>
      <w:r>
        <w:rPr>
          <w:spacing w:val="-14"/>
          <w:w w:val="105"/>
        </w:rPr>
        <w:t xml:space="preserve"> </w:t>
      </w:r>
      <w:r>
        <w:rPr>
          <w:w w:val="105"/>
        </w:rPr>
        <w:t>a</w:t>
      </w:r>
      <w:r>
        <w:rPr>
          <w:spacing w:val="-15"/>
          <w:w w:val="105"/>
        </w:rPr>
        <w:t xml:space="preserve"> </w:t>
      </w:r>
      <w:r>
        <w:rPr>
          <w:w w:val="105"/>
        </w:rPr>
        <w:t>systematic</w:t>
      </w:r>
      <w:r>
        <w:rPr>
          <w:spacing w:val="-14"/>
          <w:w w:val="105"/>
        </w:rPr>
        <w:t xml:space="preserve"> </w:t>
      </w:r>
      <w:r>
        <w:rPr>
          <w:w w:val="105"/>
        </w:rPr>
        <w:t>approach</w:t>
      </w:r>
      <w:r>
        <w:rPr>
          <w:spacing w:val="-15"/>
          <w:w w:val="105"/>
        </w:rPr>
        <w:t xml:space="preserve"> </w:t>
      </w:r>
      <w:r>
        <w:rPr>
          <w:w w:val="105"/>
        </w:rPr>
        <w:t>to</w:t>
      </w:r>
      <w:r>
        <w:rPr>
          <w:spacing w:val="-15"/>
          <w:w w:val="105"/>
        </w:rPr>
        <w:t xml:space="preserve"> </w:t>
      </w:r>
      <w:r>
        <w:rPr>
          <w:w w:val="105"/>
        </w:rPr>
        <w:t>selecting</w:t>
      </w:r>
      <w:r>
        <w:rPr>
          <w:spacing w:val="-14"/>
          <w:w w:val="105"/>
        </w:rPr>
        <w:t xml:space="preserve"> </w:t>
      </w:r>
      <w:r>
        <w:rPr>
          <w:w w:val="105"/>
        </w:rPr>
        <w:t>the contract type for each work package.</w:t>
      </w:r>
    </w:p>
    <w:p w:rsidR="000B242E" w:rsidRDefault="000B242E">
      <w:pPr>
        <w:spacing w:line="283" w:lineRule="auto"/>
        <w:sectPr w:rsidR="000B242E">
          <w:pgSz w:w="16840" w:h="11910" w:orient="landscape"/>
          <w:pgMar w:top="1180" w:right="1140" w:bottom="1200" w:left="840" w:header="689" w:footer="971" w:gutter="0"/>
          <w:cols w:space="720"/>
        </w:sectPr>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spacing w:before="6"/>
        <w:rPr>
          <w:sz w:val="22"/>
        </w:rPr>
      </w:pPr>
    </w:p>
    <w:p w:rsidR="000B242E" w:rsidRDefault="00D75914">
      <w:pPr>
        <w:spacing w:before="106"/>
        <w:ind w:left="8126"/>
        <w:rPr>
          <w:b/>
          <w:sz w:val="27"/>
        </w:rPr>
      </w:pPr>
      <w:r>
        <w:rPr>
          <w:b/>
          <w:color w:val="F2901D"/>
          <w:sz w:val="27"/>
        </w:rPr>
        <w:t>Table</w:t>
      </w:r>
      <w:r>
        <w:rPr>
          <w:b/>
          <w:color w:val="F2901D"/>
          <w:spacing w:val="-13"/>
          <w:sz w:val="27"/>
        </w:rPr>
        <w:t xml:space="preserve"> </w:t>
      </w:r>
      <w:r>
        <w:rPr>
          <w:b/>
          <w:color w:val="F2901D"/>
          <w:sz w:val="27"/>
        </w:rPr>
        <w:t>of</w:t>
      </w:r>
      <w:r>
        <w:rPr>
          <w:b/>
          <w:color w:val="F2901D"/>
          <w:spacing w:val="-12"/>
          <w:sz w:val="27"/>
        </w:rPr>
        <w:t xml:space="preserve"> </w:t>
      </w:r>
      <w:r>
        <w:rPr>
          <w:b/>
          <w:color w:val="F2901D"/>
          <w:spacing w:val="-2"/>
          <w:sz w:val="27"/>
        </w:rPr>
        <w:t>contents</w:t>
      </w:r>
    </w:p>
    <w:p w:rsidR="000B242E" w:rsidRDefault="000B242E">
      <w:pPr>
        <w:pStyle w:val="BodyText"/>
        <w:rPr>
          <w:b/>
          <w:sz w:val="34"/>
        </w:rPr>
      </w:pPr>
    </w:p>
    <w:p w:rsidR="000B242E" w:rsidRDefault="000B242E">
      <w:pPr>
        <w:pStyle w:val="BodyText"/>
        <w:rPr>
          <w:b/>
          <w:sz w:val="34"/>
        </w:rPr>
      </w:pPr>
    </w:p>
    <w:sdt>
      <w:sdtPr>
        <w:id w:val="-1432049388"/>
        <w:docPartObj>
          <w:docPartGallery w:val="Table of Contents"/>
          <w:docPartUnique/>
        </w:docPartObj>
      </w:sdtPr>
      <w:sdtEndPr/>
      <w:sdtContent>
        <w:p w:rsidR="000B242E" w:rsidRDefault="00C47A6E">
          <w:pPr>
            <w:pStyle w:val="TOC1"/>
            <w:tabs>
              <w:tab w:val="right" w:leader="dot" w:pos="14693"/>
            </w:tabs>
            <w:ind w:left="8126" w:firstLine="0"/>
          </w:pPr>
          <w:hyperlink w:anchor="_bookmark0" w:history="1">
            <w:r w:rsidR="00D75914">
              <w:rPr>
                <w:spacing w:val="-2"/>
                <w:w w:val="105"/>
              </w:rPr>
              <w:t>Overview</w:t>
            </w:r>
          </w:hyperlink>
          <w:r w:rsidR="00D75914">
            <w:rPr>
              <w:rFonts w:ascii="Times New Roman"/>
            </w:rPr>
            <w:tab/>
          </w:r>
          <w:r w:rsidR="00D75914">
            <w:rPr>
              <w:spacing w:val="-10"/>
              <w:w w:val="105"/>
            </w:rPr>
            <w:t>3</w:t>
          </w:r>
        </w:p>
        <w:p w:rsidR="000B242E" w:rsidRDefault="00C47A6E">
          <w:pPr>
            <w:pStyle w:val="TOC1"/>
            <w:tabs>
              <w:tab w:val="right" w:leader="dot" w:pos="14693"/>
            </w:tabs>
            <w:ind w:left="8126" w:firstLine="0"/>
          </w:pPr>
          <w:hyperlink w:anchor="_bookmark1" w:history="1">
            <w:r w:rsidR="00D75914">
              <w:rPr>
                <w:spacing w:val="-2"/>
                <w:w w:val="105"/>
              </w:rPr>
              <w:t>Recommendations</w:t>
            </w:r>
          </w:hyperlink>
          <w:r w:rsidR="00D75914">
            <w:rPr>
              <w:rFonts w:ascii="Times New Roman"/>
            </w:rPr>
            <w:tab/>
          </w:r>
          <w:r w:rsidR="00D75914">
            <w:rPr>
              <w:spacing w:val="-10"/>
              <w:w w:val="105"/>
            </w:rPr>
            <w:t>4</w:t>
          </w:r>
        </w:p>
        <w:p w:rsidR="000B242E" w:rsidRDefault="00C47A6E">
          <w:pPr>
            <w:pStyle w:val="TOC1"/>
            <w:numPr>
              <w:ilvl w:val="0"/>
              <w:numId w:val="16"/>
            </w:numPr>
            <w:tabs>
              <w:tab w:val="left" w:pos="8452"/>
              <w:tab w:val="left" w:pos="8453"/>
              <w:tab w:val="right" w:leader="dot" w:pos="14693"/>
            </w:tabs>
            <w:ind w:hanging="327"/>
          </w:pPr>
          <w:hyperlink w:anchor="_bookmark2" w:history="1">
            <w:r w:rsidR="00D75914">
              <w:rPr>
                <w:spacing w:val="-2"/>
                <w:w w:val="105"/>
              </w:rPr>
              <w:t>Australian</w:t>
            </w:r>
            <w:r w:rsidR="00D75914">
              <w:rPr>
                <w:spacing w:val="-4"/>
                <w:w w:val="105"/>
              </w:rPr>
              <w:t xml:space="preserve"> </w:t>
            </w:r>
            <w:r w:rsidR="00D75914">
              <w:rPr>
                <w:spacing w:val="-2"/>
                <w:w w:val="105"/>
              </w:rPr>
              <w:t>governments</w:t>
            </w:r>
            <w:r w:rsidR="00D75914">
              <w:rPr>
                <w:spacing w:val="-3"/>
                <w:w w:val="105"/>
              </w:rPr>
              <w:t xml:space="preserve"> </w:t>
            </w:r>
            <w:r w:rsidR="00D75914">
              <w:rPr>
                <w:spacing w:val="-2"/>
                <w:w w:val="105"/>
              </w:rPr>
              <w:t>don’t</w:t>
            </w:r>
            <w:r w:rsidR="00D75914">
              <w:rPr>
                <w:spacing w:val="-3"/>
                <w:w w:val="105"/>
              </w:rPr>
              <w:t xml:space="preserve"> </w:t>
            </w:r>
            <w:r w:rsidR="00D75914">
              <w:rPr>
                <w:spacing w:val="-2"/>
                <w:w w:val="105"/>
              </w:rPr>
              <w:t>care</w:t>
            </w:r>
            <w:r w:rsidR="00D75914">
              <w:rPr>
                <w:spacing w:val="-3"/>
                <w:w w:val="105"/>
              </w:rPr>
              <w:t xml:space="preserve"> </w:t>
            </w:r>
            <w:r w:rsidR="00D75914">
              <w:rPr>
                <w:spacing w:val="-2"/>
                <w:w w:val="105"/>
              </w:rPr>
              <w:t>enough</w:t>
            </w:r>
            <w:r w:rsidR="00D75914">
              <w:rPr>
                <w:spacing w:val="-3"/>
                <w:w w:val="105"/>
              </w:rPr>
              <w:t xml:space="preserve"> </w:t>
            </w:r>
            <w:r w:rsidR="00D75914">
              <w:rPr>
                <w:spacing w:val="-2"/>
                <w:w w:val="105"/>
              </w:rPr>
              <w:t>about</w:t>
            </w:r>
            <w:r w:rsidR="00D75914">
              <w:rPr>
                <w:spacing w:val="-3"/>
                <w:w w:val="105"/>
              </w:rPr>
              <w:t xml:space="preserve"> </w:t>
            </w:r>
            <w:r w:rsidR="00D75914">
              <w:rPr>
                <w:spacing w:val="-4"/>
              </w:rPr>
              <w:t>costs</w:t>
            </w:r>
          </w:hyperlink>
          <w:r w:rsidR="00D75914">
            <w:rPr>
              <w:rFonts w:ascii="Times New Roman" w:hAnsi="Times New Roman"/>
            </w:rPr>
            <w:tab/>
          </w:r>
          <w:r w:rsidR="00D75914">
            <w:rPr>
              <w:spacing w:val="-10"/>
              <w:w w:val="105"/>
            </w:rPr>
            <w:t>7</w:t>
          </w:r>
        </w:p>
        <w:p w:rsidR="000B242E" w:rsidRDefault="00C47A6E">
          <w:pPr>
            <w:pStyle w:val="TOC1"/>
            <w:numPr>
              <w:ilvl w:val="0"/>
              <w:numId w:val="16"/>
            </w:numPr>
            <w:tabs>
              <w:tab w:val="left" w:pos="8452"/>
              <w:tab w:val="left" w:pos="8453"/>
              <w:tab w:val="right" w:leader="dot" w:pos="14693"/>
            </w:tabs>
            <w:spacing w:before="260"/>
            <w:ind w:hanging="327"/>
          </w:pPr>
          <w:hyperlink w:anchor="_bookmark54" w:history="1">
            <w:r w:rsidR="00D75914">
              <w:rPr>
                <w:w w:val="105"/>
              </w:rPr>
              <w:t>Governments</w:t>
            </w:r>
            <w:r w:rsidR="00D75914">
              <w:rPr>
                <w:spacing w:val="-13"/>
                <w:w w:val="105"/>
              </w:rPr>
              <w:t xml:space="preserve"> </w:t>
            </w:r>
            <w:r w:rsidR="00D75914">
              <w:rPr>
                <w:w w:val="105"/>
              </w:rPr>
              <w:t>are</w:t>
            </w:r>
            <w:r w:rsidR="00D75914">
              <w:rPr>
                <w:spacing w:val="-12"/>
                <w:w w:val="105"/>
              </w:rPr>
              <w:t xml:space="preserve"> </w:t>
            </w:r>
            <w:r w:rsidR="00D75914">
              <w:rPr>
                <w:w w:val="105"/>
              </w:rPr>
              <w:t>too</w:t>
            </w:r>
            <w:r w:rsidR="00D75914">
              <w:rPr>
                <w:spacing w:val="-12"/>
                <w:w w:val="105"/>
              </w:rPr>
              <w:t xml:space="preserve"> </w:t>
            </w:r>
            <w:r w:rsidR="00D75914">
              <w:rPr>
                <w:w w:val="105"/>
              </w:rPr>
              <w:t>concerned</w:t>
            </w:r>
            <w:r w:rsidR="00D75914">
              <w:rPr>
                <w:spacing w:val="-13"/>
                <w:w w:val="105"/>
              </w:rPr>
              <w:t xml:space="preserve"> </w:t>
            </w:r>
            <w:r w:rsidR="00D75914">
              <w:rPr>
                <w:w w:val="105"/>
              </w:rPr>
              <w:t>about</w:t>
            </w:r>
            <w:r w:rsidR="00D75914">
              <w:rPr>
                <w:spacing w:val="-12"/>
                <w:w w:val="105"/>
              </w:rPr>
              <w:t xml:space="preserve"> </w:t>
            </w:r>
            <w:r w:rsidR="00D75914">
              <w:rPr>
                <w:w w:val="105"/>
              </w:rPr>
              <w:t>what</w:t>
            </w:r>
            <w:r w:rsidR="00D75914">
              <w:rPr>
                <w:spacing w:val="-12"/>
                <w:w w:val="105"/>
              </w:rPr>
              <w:t xml:space="preserve"> </w:t>
            </w:r>
            <w:r w:rsidR="00D75914">
              <w:rPr>
                <w:w w:val="105"/>
              </w:rPr>
              <w:t>industry</w:t>
            </w:r>
            <w:r w:rsidR="00D75914">
              <w:rPr>
                <w:spacing w:val="-12"/>
                <w:w w:val="105"/>
              </w:rPr>
              <w:t xml:space="preserve"> </w:t>
            </w:r>
            <w:r w:rsidR="00D75914">
              <w:rPr>
                <w:spacing w:val="-2"/>
                <w:w w:val="105"/>
              </w:rPr>
              <w:t>wants</w:t>
            </w:r>
          </w:hyperlink>
          <w:r w:rsidR="00D75914">
            <w:rPr>
              <w:rFonts w:ascii="Times New Roman"/>
            </w:rPr>
            <w:tab/>
          </w:r>
          <w:r w:rsidR="00D75914">
            <w:rPr>
              <w:spacing w:val="-5"/>
              <w:w w:val="105"/>
            </w:rPr>
            <w:t>15</w:t>
          </w:r>
        </w:p>
        <w:p w:rsidR="000B242E" w:rsidRDefault="00C47A6E">
          <w:pPr>
            <w:pStyle w:val="TOC1"/>
            <w:numPr>
              <w:ilvl w:val="0"/>
              <w:numId w:val="16"/>
            </w:numPr>
            <w:tabs>
              <w:tab w:val="left" w:pos="8452"/>
              <w:tab w:val="left" w:pos="8453"/>
              <w:tab w:val="right" w:leader="dot" w:pos="14693"/>
            </w:tabs>
            <w:ind w:hanging="327"/>
          </w:pPr>
          <w:hyperlink w:anchor="_bookmark87" w:history="1">
            <w:r w:rsidR="00D75914">
              <w:rPr>
                <w:w w:val="105"/>
              </w:rPr>
              <w:t>Competition</w:t>
            </w:r>
            <w:r w:rsidR="00D75914">
              <w:rPr>
                <w:spacing w:val="-13"/>
                <w:w w:val="105"/>
              </w:rPr>
              <w:t xml:space="preserve"> </w:t>
            </w:r>
            <w:r w:rsidR="00D75914">
              <w:rPr>
                <w:w w:val="105"/>
              </w:rPr>
              <w:t>is</w:t>
            </w:r>
            <w:r w:rsidR="00D75914">
              <w:rPr>
                <w:spacing w:val="-13"/>
                <w:w w:val="105"/>
              </w:rPr>
              <w:t xml:space="preserve"> </w:t>
            </w:r>
            <w:r w:rsidR="00D75914">
              <w:rPr>
                <w:spacing w:val="-2"/>
                <w:w w:val="105"/>
              </w:rPr>
              <w:t>fundamental</w:t>
            </w:r>
          </w:hyperlink>
          <w:r w:rsidR="00D75914">
            <w:rPr>
              <w:rFonts w:ascii="Times New Roman"/>
            </w:rPr>
            <w:tab/>
          </w:r>
          <w:r w:rsidR="00D75914">
            <w:rPr>
              <w:spacing w:val="-5"/>
              <w:w w:val="105"/>
            </w:rPr>
            <w:t>20</w:t>
          </w:r>
        </w:p>
        <w:p w:rsidR="000B242E" w:rsidRDefault="00C47A6E">
          <w:pPr>
            <w:pStyle w:val="TOC1"/>
            <w:numPr>
              <w:ilvl w:val="0"/>
              <w:numId w:val="16"/>
            </w:numPr>
            <w:tabs>
              <w:tab w:val="left" w:pos="8452"/>
              <w:tab w:val="left" w:pos="8453"/>
              <w:tab w:val="right" w:leader="dot" w:pos="14693"/>
            </w:tabs>
            <w:ind w:hanging="327"/>
          </w:pPr>
          <w:hyperlink w:anchor="_bookmark139" w:history="1">
            <w:r w:rsidR="00D75914">
              <w:rPr>
                <w:w w:val="105"/>
              </w:rPr>
              <w:t>The</w:t>
            </w:r>
            <w:r w:rsidR="00D75914">
              <w:rPr>
                <w:spacing w:val="-12"/>
                <w:w w:val="105"/>
              </w:rPr>
              <w:t xml:space="preserve"> </w:t>
            </w:r>
            <w:r w:rsidR="00D75914">
              <w:rPr>
                <w:w w:val="105"/>
              </w:rPr>
              <w:t>right</w:t>
            </w:r>
            <w:r w:rsidR="00D75914">
              <w:rPr>
                <w:spacing w:val="-11"/>
                <w:w w:val="105"/>
              </w:rPr>
              <w:t xml:space="preserve"> </w:t>
            </w:r>
            <w:r w:rsidR="00D75914">
              <w:rPr>
                <w:w w:val="105"/>
              </w:rPr>
              <w:t>procurement</w:t>
            </w:r>
            <w:r w:rsidR="00D75914">
              <w:rPr>
                <w:spacing w:val="-11"/>
                <w:w w:val="105"/>
              </w:rPr>
              <w:t xml:space="preserve"> </w:t>
            </w:r>
            <w:r w:rsidR="00D75914">
              <w:rPr>
                <w:w w:val="105"/>
              </w:rPr>
              <w:t>for</w:t>
            </w:r>
            <w:r w:rsidR="00D75914">
              <w:rPr>
                <w:spacing w:val="-11"/>
                <w:w w:val="105"/>
              </w:rPr>
              <w:t xml:space="preserve"> </w:t>
            </w:r>
            <w:r w:rsidR="00D75914">
              <w:rPr>
                <w:w w:val="105"/>
              </w:rPr>
              <w:t>the</w:t>
            </w:r>
            <w:r w:rsidR="00D75914">
              <w:rPr>
                <w:spacing w:val="-11"/>
                <w:w w:val="105"/>
              </w:rPr>
              <w:t xml:space="preserve"> </w:t>
            </w:r>
            <w:r w:rsidR="00D75914">
              <w:rPr>
                <w:spacing w:val="-5"/>
                <w:w w:val="105"/>
              </w:rPr>
              <w:t>job</w:t>
            </w:r>
          </w:hyperlink>
          <w:r w:rsidR="00D75914">
            <w:rPr>
              <w:rFonts w:ascii="Times New Roman"/>
            </w:rPr>
            <w:tab/>
          </w:r>
          <w:r w:rsidR="00D75914">
            <w:rPr>
              <w:spacing w:val="-5"/>
              <w:w w:val="105"/>
            </w:rPr>
            <w:t>32</w:t>
          </w:r>
        </w:p>
        <w:p w:rsidR="000B242E" w:rsidRDefault="00C47A6E">
          <w:pPr>
            <w:pStyle w:val="TOC1"/>
            <w:numPr>
              <w:ilvl w:val="1"/>
              <w:numId w:val="16"/>
            </w:numPr>
            <w:tabs>
              <w:tab w:val="left" w:pos="8453"/>
              <w:tab w:val="right" w:leader="dot" w:pos="14693"/>
            </w:tabs>
            <w:ind w:hanging="327"/>
          </w:pPr>
          <w:hyperlink w:anchor="_bookmark215" w:history="1">
            <w:r w:rsidR="00D75914">
              <w:rPr>
                <w:w w:val="105"/>
              </w:rPr>
              <w:t>Data</w:t>
            </w:r>
            <w:r w:rsidR="00D75914">
              <w:rPr>
                <w:spacing w:val="-10"/>
                <w:w w:val="105"/>
              </w:rPr>
              <w:t xml:space="preserve"> </w:t>
            </w:r>
            <w:r w:rsidR="00D75914">
              <w:rPr>
                <w:spacing w:val="-2"/>
                <w:w w:val="105"/>
              </w:rPr>
              <w:t>collection</w:t>
            </w:r>
          </w:hyperlink>
          <w:r w:rsidR="00D75914">
            <w:rPr>
              <w:rFonts w:ascii="Times New Roman"/>
            </w:rPr>
            <w:tab/>
          </w:r>
          <w:r w:rsidR="00D75914">
            <w:rPr>
              <w:spacing w:val="-5"/>
              <w:w w:val="105"/>
            </w:rPr>
            <w:t>44</w:t>
          </w:r>
        </w:p>
        <w:p w:rsidR="000B242E" w:rsidRDefault="00C47A6E">
          <w:pPr>
            <w:pStyle w:val="TOC1"/>
            <w:numPr>
              <w:ilvl w:val="1"/>
              <w:numId w:val="16"/>
            </w:numPr>
            <w:tabs>
              <w:tab w:val="left" w:pos="8453"/>
              <w:tab w:val="right" w:leader="dot" w:pos="14693"/>
            </w:tabs>
            <w:ind w:hanging="327"/>
          </w:pPr>
          <w:hyperlink w:anchor="_bookmark217" w:history="1">
            <w:r w:rsidR="00D75914">
              <w:rPr>
                <w:w w:val="105"/>
              </w:rPr>
              <w:t>Lists</w:t>
            </w:r>
            <w:r w:rsidR="00D75914">
              <w:rPr>
                <w:spacing w:val="-8"/>
                <w:w w:val="105"/>
              </w:rPr>
              <w:t xml:space="preserve"> </w:t>
            </w:r>
            <w:r w:rsidR="00D75914">
              <w:rPr>
                <w:w w:val="105"/>
              </w:rPr>
              <w:t>of</w:t>
            </w:r>
            <w:r w:rsidR="00D75914">
              <w:rPr>
                <w:spacing w:val="-8"/>
                <w:w w:val="105"/>
              </w:rPr>
              <w:t xml:space="preserve"> </w:t>
            </w:r>
            <w:r w:rsidR="00D75914">
              <w:rPr>
                <w:w w:val="105"/>
              </w:rPr>
              <w:t>projects</w:t>
            </w:r>
            <w:r w:rsidR="00D75914">
              <w:rPr>
                <w:spacing w:val="-8"/>
                <w:w w:val="105"/>
              </w:rPr>
              <w:t xml:space="preserve"> </w:t>
            </w:r>
            <w:r w:rsidR="00D75914">
              <w:rPr>
                <w:w w:val="105"/>
              </w:rPr>
              <w:t>in</w:t>
            </w:r>
            <w:r w:rsidR="00D75914">
              <w:rPr>
                <w:spacing w:val="-8"/>
                <w:w w:val="105"/>
              </w:rPr>
              <w:t xml:space="preserve"> </w:t>
            </w:r>
            <w:r w:rsidR="00D75914">
              <w:rPr>
                <w:spacing w:val="-2"/>
                <w:w w:val="105"/>
              </w:rPr>
              <w:t>charts</w:t>
            </w:r>
          </w:hyperlink>
          <w:r w:rsidR="00D75914">
            <w:rPr>
              <w:rFonts w:ascii="Times New Roman"/>
            </w:rPr>
            <w:tab/>
          </w:r>
          <w:r w:rsidR="00D75914">
            <w:rPr>
              <w:spacing w:val="-5"/>
              <w:w w:val="105"/>
            </w:rPr>
            <w:t>47</w:t>
          </w:r>
        </w:p>
      </w:sdtContent>
    </w:sdt>
    <w:p w:rsidR="000B242E" w:rsidRDefault="000B242E">
      <w:pPr>
        <w:sectPr w:rsidR="000B242E">
          <w:pgSz w:w="16840" w:h="11910" w:orient="landscape"/>
          <w:pgMar w:top="1180" w:right="1140" w:bottom="1200" w:left="840" w:header="689" w:footer="971" w:gutter="0"/>
          <w:cols w:space="720"/>
        </w:sectPr>
      </w:pPr>
    </w:p>
    <w:p w:rsidR="000B242E" w:rsidRDefault="00D75914">
      <w:pPr>
        <w:pStyle w:val="Heading1"/>
        <w:numPr>
          <w:ilvl w:val="0"/>
          <w:numId w:val="15"/>
        </w:numPr>
        <w:tabs>
          <w:tab w:val="left" w:pos="1024"/>
          <w:tab w:val="left" w:pos="1025"/>
        </w:tabs>
        <w:spacing w:before="387"/>
        <w:ind w:hanging="562"/>
      </w:pPr>
      <w:bookmarkStart w:id="4" w:name="Australian_governments_don't_care_enough"/>
      <w:bookmarkStart w:id="5" w:name="_bookmark2"/>
      <w:bookmarkEnd w:id="4"/>
      <w:bookmarkEnd w:id="5"/>
      <w:r>
        <w:rPr>
          <w:color w:val="F2901D"/>
        </w:rPr>
        <w:lastRenderedPageBreak/>
        <w:t>Australian</w:t>
      </w:r>
      <w:r>
        <w:rPr>
          <w:color w:val="F2901D"/>
          <w:spacing w:val="-3"/>
        </w:rPr>
        <w:t xml:space="preserve"> </w:t>
      </w:r>
      <w:r>
        <w:rPr>
          <w:color w:val="F2901D"/>
        </w:rPr>
        <w:t>governments</w:t>
      </w:r>
      <w:r>
        <w:rPr>
          <w:color w:val="F2901D"/>
          <w:spacing w:val="-2"/>
        </w:rPr>
        <w:t xml:space="preserve"> </w:t>
      </w:r>
      <w:r>
        <w:rPr>
          <w:color w:val="F2901D"/>
        </w:rPr>
        <w:t>don’t</w:t>
      </w:r>
      <w:r>
        <w:rPr>
          <w:color w:val="F2901D"/>
          <w:spacing w:val="-3"/>
        </w:rPr>
        <w:t xml:space="preserve"> </w:t>
      </w:r>
      <w:r>
        <w:rPr>
          <w:color w:val="F2901D"/>
        </w:rPr>
        <w:t>care</w:t>
      </w:r>
      <w:r>
        <w:rPr>
          <w:color w:val="F2901D"/>
          <w:spacing w:val="-2"/>
        </w:rPr>
        <w:t xml:space="preserve"> </w:t>
      </w:r>
      <w:r>
        <w:rPr>
          <w:color w:val="F2901D"/>
        </w:rPr>
        <w:t>enough</w:t>
      </w:r>
      <w:r>
        <w:rPr>
          <w:color w:val="F2901D"/>
          <w:spacing w:val="-3"/>
        </w:rPr>
        <w:t xml:space="preserve"> </w:t>
      </w:r>
      <w:r>
        <w:rPr>
          <w:color w:val="F2901D"/>
        </w:rPr>
        <w:t>about</w:t>
      </w:r>
      <w:r>
        <w:rPr>
          <w:color w:val="F2901D"/>
          <w:spacing w:val="-2"/>
        </w:rPr>
        <w:t xml:space="preserve"> costs</w:t>
      </w:r>
    </w:p>
    <w:p w:rsidR="000B242E" w:rsidRDefault="000B242E">
      <w:pPr>
        <w:sectPr w:rsidR="000B242E">
          <w:pgSz w:w="16840" w:h="11910" w:orient="landscape"/>
          <w:pgMar w:top="1180" w:right="1140" w:bottom="1200" w:left="840" w:header="689" w:footer="971" w:gutter="0"/>
          <w:cols w:space="720"/>
        </w:sectPr>
      </w:pPr>
    </w:p>
    <w:p w:rsidR="000B242E" w:rsidRDefault="000B242E">
      <w:pPr>
        <w:pStyle w:val="BodyText"/>
        <w:spacing w:before="7"/>
        <w:rPr>
          <w:b/>
          <w:sz w:val="26"/>
        </w:rPr>
      </w:pPr>
    </w:p>
    <w:p w:rsidR="000B242E" w:rsidRPr="00E665EF" w:rsidRDefault="00D75914">
      <w:pPr>
        <w:pStyle w:val="BodyText"/>
        <w:spacing w:line="280" w:lineRule="auto"/>
        <w:ind w:left="463"/>
        <w:rPr>
          <w:sz w:val="13"/>
          <w:highlight w:val="yellow"/>
        </w:rPr>
      </w:pPr>
      <w:r w:rsidRPr="00E665EF">
        <w:rPr>
          <w:w w:val="105"/>
          <w:highlight w:val="yellow"/>
        </w:rPr>
        <w:t>Governments love to trumpet the size of their road and rail spending. Queensland’s latest budget includes a ‘record roads and transport budget’</w:t>
      </w:r>
      <w:hyperlink w:anchor="_bookmark4" w:history="1">
        <w:r w:rsidRPr="00E665EF">
          <w:rPr>
            <w:w w:val="105"/>
            <w:position w:val="7"/>
            <w:sz w:val="13"/>
            <w:highlight w:val="yellow"/>
          </w:rPr>
          <w:t>1</w:t>
        </w:r>
      </w:hyperlink>
      <w:r w:rsidRPr="00E665EF">
        <w:rPr>
          <w:spacing w:val="5"/>
          <w:w w:val="105"/>
          <w:position w:val="7"/>
          <w:sz w:val="13"/>
          <w:highlight w:val="yellow"/>
        </w:rPr>
        <w:t xml:space="preserve"> </w:t>
      </w:r>
      <w:r w:rsidRPr="00E665EF">
        <w:rPr>
          <w:w w:val="105"/>
          <w:highlight w:val="yellow"/>
        </w:rPr>
        <w:t>of</w:t>
      </w:r>
      <w:r w:rsidRPr="00E665EF">
        <w:rPr>
          <w:spacing w:val="-14"/>
          <w:w w:val="105"/>
          <w:highlight w:val="yellow"/>
        </w:rPr>
        <w:t xml:space="preserve"> </w:t>
      </w:r>
      <w:r w:rsidRPr="00E665EF">
        <w:rPr>
          <w:w w:val="105"/>
          <w:highlight w:val="yellow"/>
        </w:rPr>
        <w:t>$26.9</w:t>
      </w:r>
      <w:r w:rsidRPr="00E665EF">
        <w:rPr>
          <w:spacing w:val="-15"/>
          <w:w w:val="105"/>
          <w:highlight w:val="yellow"/>
        </w:rPr>
        <w:t xml:space="preserve"> </w:t>
      </w:r>
      <w:r w:rsidRPr="00E665EF">
        <w:rPr>
          <w:w w:val="105"/>
          <w:highlight w:val="yellow"/>
        </w:rPr>
        <w:t>billion.</w:t>
      </w:r>
      <w:r w:rsidRPr="00E665EF">
        <w:rPr>
          <w:spacing w:val="-9"/>
          <w:w w:val="105"/>
          <w:highlight w:val="yellow"/>
        </w:rPr>
        <w:t xml:space="preserve"> </w:t>
      </w:r>
      <w:r w:rsidRPr="00E665EF">
        <w:rPr>
          <w:w w:val="105"/>
          <w:highlight w:val="yellow"/>
        </w:rPr>
        <w:t>Victoria’s</w:t>
      </w:r>
      <w:r w:rsidRPr="00E665EF">
        <w:rPr>
          <w:spacing w:val="-15"/>
          <w:w w:val="105"/>
          <w:highlight w:val="yellow"/>
        </w:rPr>
        <w:t xml:space="preserve"> </w:t>
      </w:r>
      <w:r w:rsidRPr="00E665EF">
        <w:rPr>
          <w:w w:val="105"/>
          <w:highlight w:val="yellow"/>
        </w:rPr>
        <w:t>‘record</w:t>
      </w:r>
      <w:r w:rsidRPr="00E665EF">
        <w:rPr>
          <w:spacing w:val="-15"/>
          <w:w w:val="105"/>
          <w:highlight w:val="yellow"/>
        </w:rPr>
        <w:t xml:space="preserve"> </w:t>
      </w:r>
      <w:r w:rsidRPr="00E665EF">
        <w:rPr>
          <w:w w:val="105"/>
          <w:highlight w:val="yellow"/>
        </w:rPr>
        <w:t>transport</w:t>
      </w:r>
      <w:r w:rsidRPr="00E665EF">
        <w:rPr>
          <w:spacing w:val="-14"/>
          <w:w w:val="105"/>
          <w:highlight w:val="yellow"/>
        </w:rPr>
        <w:t xml:space="preserve"> </w:t>
      </w:r>
      <w:r w:rsidRPr="00E665EF">
        <w:rPr>
          <w:w w:val="105"/>
          <w:highlight w:val="yellow"/>
        </w:rPr>
        <w:t>investment’</w:t>
      </w:r>
      <w:hyperlink w:anchor="_bookmark5" w:history="1">
        <w:r w:rsidRPr="00E665EF">
          <w:rPr>
            <w:w w:val="105"/>
            <w:position w:val="7"/>
            <w:sz w:val="13"/>
            <w:highlight w:val="yellow"/>
          </w:rPr>
          <w:t>2</w:t>
        </w:r>
      </w:hyperlink>
      <w:r w:rsidRPr="00E665EF">
        <w:rPr>
          <w:spacing w:val="11"/>
          <w:w w:val="105"/>
          <w:position w:val="7"/>
          <w:sz w:val="13"/>
          <w:highlight w:val="yellow"/>
        </w:rPr>
        <w:t xml:space="preserve"> </w:t>
      </w:r>
      <w:r w:rsidRPr="00E665EF">
        <w:rPr>
          <w:w w:val="105"/>
          <w:highlight w:val="yellow"/>
        </w:rPr>
        <w:t>entails more than $130 billion of capital projects. NSW has a ‘record $107.1 billion infrastructure pipeline’.</w:t>
      </w:r>
      <w:hyperlink w:anchor="_bookmark6" w:history="1">
        <w:r w:rsidRPr="00E665EF">
          <w:rPr>
            <w:w w:val="105"/>
            <w:position w:val="7"/>
            <w:sz w:val="13"/>
            <w:highlight w:val="yellow"/>
          </w:rPr>
          <w:t>3</w:t>
        </w:r>
      </w:hyperlink>
      <w:r w:rsidRPr="00E665EF">
        <w:rPr>
          <w:spacing w:val="40"/>
          <w:w w:val="105"/>
          <w:position w:val="7"/>
          <w:sz w:val="13"/>
          <w:highlight w:val="yellow"/>
        </w:rPr>
        <w:t xml:space="preserve"> </w:t>
      </w:r>
      <w:r w:rsidRPr="00E665EF">
        <w:rPr>
          <w:w w:val="105"/>
          <w:highlight w:val="yellow"/>
        </w:rPr>
        <w:t>The Federal Government reports a ‘record $110 billion 10-year infrastructure investment pipeline’.</w:t>
      </w:r>
      <w:hyperlink w:anchor="_bookmark7" w:history="1">
        <w:r w:rsidRPr="00E665EF">
          <w:rPr>
            <w:w w:val="105"/>
            <w:position w:val="7"/>
            <w:sz w:val="13"/>
            <w:highlight w:val="yellow"/>
          </w:rPr>
          <w:t>4</w:t>
        </w:r>
      </w:hyperlink>
    </w:p>
    <w:p w:rsidR="000B242E" w:rsidRPr="00E665EF" w:rsidRDefault="00D75914">
      <w:pPr>
        <w:pStyle w:val="BodyText"/>
        <w:spacing w:before="161" w:line="283" w:lineRule="auto"/>
        <w:ind w:left="463"/>
        <w:rPr>
          <w:highlight w:val="yellow"/>
        </w:rPr>
      </w:pPr>
      <w:r w:rsidRPr="00E665EF">
        <w:rPr>
          <w:w w:val="105"/>
          <w:highlight w:val="yellow"/>
        </w:rPr>
        <w:t>But trumpeting the size of the spend only makes sense if the community</w:t>
      </w:r>
      <w:r w:rsidRPr="00E665EF">
        <w:rPr>
          <w:spacing w:val="-12"/>
          <w:w w:val="105"/>
          <w:highlight w:val="yellow"/>
        </w:rPr>
        <w:t xml:space="preserve"> </w:t>
      </w:r>
      <w:r w:rsidRPr="00E665EF">
        <w:rPr>
          <w:w w:val="105"/>
          <w:highlight w:val="yellow"/>
        </w:rPr>
        <w:t>gets</w:t>
      </w:r>
      <w:r w:rsidRPr="00E665EF">
        <w:rPr>
          <w:spacing w:val="-12"/>
          <w:w w:val="105"/>
          <w:highlight w:val="yellow"/>
        </w:rPr>
        <w:t xml:space="preserve"> </w:t>
      </w:r>
      <w:r w:rsidRPr="00E665EF">
        <w:rPr>
          <w:w w:val="105"/>
          <w:highlight w:val="yellow"/>
        </w:rPr>
        <w:t>value</w:t>
      </w:r>
      <w:r w:rsidRPr="00E665EF">
        <w:rPr>
          <w:spacing w:val="-12"/>
          <w:w w:val="105"/>
          <w:highlight w:val="yellow"/>
        </w:rPr>
        <w:t xml:space="preserve"> </w:t>
      </w:r>
      <w:r w:rsidRPr="00E665EF">
        <w:rPr>
          <w:w w:val="105"/>
          <w:highlight w:val="yellow"/>
        </w:rPr>
        <w:t>for</w:t>
      </w:r>
      <w:r w:rsidRPr="00E665EF">
        <w:rPr>
          <w:spacing w:val="-12"/>
          <w:w w:val="105"/>
          <w:highlight w:val="yellow"/>
        </w:rPr>
        <w:t xml:space="preserve"> </w:t>
      </w:r>
      <w:r w:rsidRPr="00E665EF">
        <w:rPr>
          <w:w w:val="105"/>
          <w:highlight w:val="yellow"/>
        </w:rPr>
        <w:t>every</w:t>
      </w:r>
      <w:r w:rsidRPr="00E665EF">
        <w:rPr>
          <w:spacing w:val="-12"/>
          <w:w w:val="105"/>
          <w:highlight w:val="yellow"/>
        </w:rPr>
        <w:t xml:space="preserve"> </w:t>
      </w:r>
      <w:r w:rsidRPr="00E665EF">
        <w:rPr>
          <w:w w:val="105"/>
          <w:highlight w:val="yellow"/>
        </w:rPr>
        <w:t>dollar</w:t>
      </w:r>
      <w:r w:rsidRPr="00E665EF">
        <w:rPr>
          <w:spacing w:val="-12"/>
          <w:w w:val="105"/>
          <w:highlight w:val="yellow"/>
        </w:rPr>
        <w:t xml:space="preserve"> </w:t>
      </w:r>
      <w:r w:rsidRPr="00E665EF">
        <w:rPr>
          <w:w w:val="105"/>
          <w:highlight w:val="yellow"/>
        </w:rPr>
        <w:t>spent,</w:t>
      </w:r>
      <w:r w:rsidRPr="00E665EF">
        <w:rPr>
          <w:spacing w:val="-12"/>
          <w:w w:val="105"/>
          <w:highlight w:val="yellow"/>
        </w:rPr>
        <w:t xml:space="preserve"> </w:t>
      </w:r>
      <w:r w:rsidRPr="00E665EF">
        <w:rPr>
          <w:w w:val="105"/>
          <w:highlight w:val="yellow"/>
        </w:rPr>
        <w:t>and</w:t>
      </w:r>
      <w:r w:rsidRPr="00E665EF">
        <w:rPr>
          <w:spacing w:val="-12"/>
          <w:w w:val="105"/>
          <w:highlight w:val="yellow"/>
        </w:rPr>
        <w:t xml:space="preserve"> </w:t>
      </w:r>
      <w:r w:rsidRPr="00E665EF">
        <w:rPr>
          <w:w w:val="105"/>
          <w:highlight w:val="yellow"/>
        </w:rPr>
        <w:t>if</w:t>
      </w:r>
      <w:r w:rsidRPr="00E665EF">
        <w:rPr>
          <w:spacing w:val="-12"/>
          <w:w w:val="105"/>
          <w:highlight w:val="yellow"/>
        </w:rPr>
        <w:t xml:space="preserve"> </w:t>
      </w:r>
      <w:r w:rsidRPr="00E665EF">
        <w:rPr>
          <w:w w:val="105"/>
          <w:highlight w:val="yellow"/>
        </w:rPr>
        <w:t>there</w:t>
      </w:r>
      <w:r w:rsidRPr="00E665EF">
        <w:rPr>
          <w:spacing w:val="-12"/>
          <w:w w:val="105"/>
          <w:highlight w:val="yellow"/>
        </w:rPr>
        <w:t xml:space="preserve"> </w:t>
      </w:r>
      <w:r w:rsidRPr="00E665EF">
        <w:rPr>
          <w:w w:val="105"/>
          <w:highlight w:val="yellow"/>
        </w:rPr>
        <w:t>isn’t</w:t>
      </w:r>
      <w:r w:rsidRPr="00E665EF">
        <w:rPr>
          <w:spacing w:val="-12"/>
          <w:w w:val="105"/>
          <w:highlight w:val="yellow"/>
        </w:rPr>
        <w:t xml:space="preserve"> </w:t>
      </w:r>
      <w:r w:rsidRPr="00E665EF">
        <w:rPr>
          <w:w w:val="105"/>
          <w:highlight w:val="yellow"/>
        </w:rPr>
        <w:t>a</w:t>
      </w:r>
      <w:r w:rsidRPr="00E665EF">
        <w:rPr>
          <w:spacing w:val="-12"/>
          <w:w w:val="105"/>
          <w:highlight w:val="yellow"/>
        </w:rPr>
        <w:t xml:space="preserve"> </w:t>
      </w:r>
      <w:r w:rsidRPr="00E665EF">
        <w:rPr>
          <w:w w:val="105"/>
          <w:highlight w:val="yellow"/>
        </w:rPr>
        <w:t>less costly way to get a service of the same quality or better.</w:t>
      </w:r>
    </w:p>
    <w:p w:rsidR="000B242E" w:rsidRDefault="00D75914">
      <w:pPr>
        <w:pStyle w:val="BodyText"/>
        <w:spacing w:before="157" w:line="283" w:lineRule="auto"/>
        <w:ind w:left="463" w:right="310"/>
      </w:pPr>
      <w:r w:rsidRPr="00E665EF">
        <w:rPr>
          <w:w w:val="105"/>
          <w:highlight w:val="yellow"/>
        </w:rPr>
        <w:t>Our</w:t>
      </w:r>
      <w:r w:rsidRPr="00E665EF">
        <w:rPr>
          <w:spacing w:val="-13"/>
          <w:w w:val="105"/>
          <w:highlight w:val="yellow"/>
        </w:rPr>
        <w:t xml:space="preserve"> </w:t>
      </w:r>
      <w:r w:rsidRPr="00E665EF">
        <w:rPr>
          <w:w w:val="105"/>
          <w:highlight w:val="yellow"/>
        </w:rPr>
        <w:t>2020</w:t>
      </w:r>
      <w:r w:rsidRPr="00E665EF">
        <w:rPr>
          <w:spacing w:val="-13"/>
          <w:w w:val="105"/>
          <w:highlight w:val="yellow"/>
        </w:rPr>
        <w:t xml:space="preserve"> </w:t>
      </w:r>
      <w:r w:rsidRPr="00E665EF">
        <w:rPr>
          <w:w w:val="105"/>
          <w:highlight w:val="yellow"/>
        </w:rPr>
        <w:t>report,</w:t>
      </w:r>
      <w:r w:rsidRPr="00E665EF">
        <w:rPr>
          <w:spacing w:val="-13"/>
          <w:w w:val="105"/>
          <w:highlight w:val="yellow"/>
        </w:rPr>
        <w:t xml:space="preserve"> </w:t>
      </w:r>
      <w:r w:rsidRPr="00E665EF">
        <w:rPr>
          <w:i/>
          <w:w w:val="105"/>
          <w:highlight w:val="yellow"/>
        </w:rPr>
        <w:t>The</w:t>
      </w:r>
      <w:r w:rsidRPr="00E665EF">
        <w:rPr>
          <w:i/>
          <w:spacing w:val="-13"/>
          <w:w w:val="105"/>
          <w:highlight w:val="yellow"/>
        </w:rPr>
        <w:t xml:space="preserve"> </w:t>
      </w:r>
      <w:r w:rsidRPr="00E665EF">
        <w:rPr>
          <w:i/>
          <w:w w:val="105"/>
          <w:highlight w:val="yellow"/>
        </w:rPr>
        <w:t>rise</w:t>
      </w:r>
      <w:r w:rsidRPr="00E665EF">
        <w:rPr>
          <w:i/>
          <w:spacing w:val="-13"/>
          <w:w w:val="105"/>
          <w:highlight w:val="yellow"/>
        </w:rPr>
        <w:t xml:space="preserve"> </w:t>
      </w:r>
      <w:r w:rsidRPr="00E665EF">
        <w:rPr>
          <w:i/>
          <w:w w:val="105"/>
          <w:highlight w:val="yellow"/>
        </w:rPr>
        <w:t>of</w:t>
      </w:r>
      <w:r w:rsidRPr="00E665EF">
        <w:rPr>
          <w:i/>
          <w:spacing w:val="-13"/>
          <w:w w:val="105"/>
          <w:highlight w:val="yellow"/>
        </w:rPr>
        <w:t xml:space="preserve"> </w:t>
      </w:r>
      <w:r w:rsidRPr="00E665EF">
        <w:rPr>
          <w:i/>
          <w:w w:val="105"/>
          <w:highlight w:val="yellow"/>
        </w:rPr>
        <w:t>megaprojects</w:t>
      </w:r>
      <w:r w:rsidRPr="00E665EF">
        <w:rPr>
          <w:w w:val="105"/>
          <w:highlight w:val="yellow"/>
        </w:rPr>
        <w:t>,</w:t>
      </w:r>
      <w:hyperlink w:anchor="_bookmark8" w:history="1">
        <w:r w:rsidRPr="00E665EF">
          <w:rPr>
            <w:w w:val="105"/>
            <w:position w:val="7"/>
            <w:sz w:val="13"/>
            <w:highlight w:val="yellow"/>
          </w:rPr>
          <w:t>5</w:t>
        </w:r>
      </w:hyperlink>
      <w:r w:rsidRPr="00E665EF">
        <w:rPr>
          <w:spacing w:val="15"/>
          <w:w w:val="105"/>
          <w:position w:val="7"/>
          <w:sz w:val="13"/>
          <w:highlight w:val="yellow"/>
        </w:rPr>
        <w:t xml:space="preserve"> </w:t>
      </w:r>
      <w:r w:rsidRPr="00E665EF">
        <w:rPr>
          <w:w w:val="105"/>
          <w:highlight w:val="yellow"/>
        </w:rPr>
        <w:t>exposed</w:t>
      </w:r>
      <w:r w:rsidRPr="00E665EF">
        <w:rPr>
          <w:spacing w:val="-13"/>
          <w:w w:val="105"/>
          <w:highlight w:val="yellow"/>
        </w:rPr>
        <w:t xml:space="preserve"> </w:t>
      </w:r>
      <w:r w:rsidRPr="00E665EF">
        <w:rPr>
          <w:w w:val="105"/>
          <w:highlight w:val="yellow"/>
        </w:rPr>
        <w:t>cost</w:t>
      </w:r>
      <w:r w:rsidRPr="00E665EF">
        <w:rPr>
          <w:spacing w:val="-13"/>
          <w:w w:val="105"/>
          <w:highlight w:val="yellow"/>
        </w:rPr>
        <w:t xml:space="preserve"> </w:t>
      </w:r>
      <w:r w:rsidRPr="00E665EF">
        <w:rPr>
          <w:w w:val="105"/>
          <w:highlight w:val="yellow"/>
        </w:rPr>
        <w:t>overruns on</w:t>
      </w:r>
      <w:r w:rsidRPr="00E665EF">
        <w:rPr>
          <w:spacing w:val="-3"/>
          <w:w w:val="105"/>
          <w:highlight w:val="yellow"/>
        </w:rPr>
        <w:t xml:space="preserve"> </w:t>
      </w:r>
      <w:r w:rsidRPr="00E665EF">
        <w:rPr>
          <w:w w:val="105"/>
          <w:highlight w:val="yellow"/>
        </w:rPr>
        <w:t>transport</w:t>
      </w:r>
      <w:r w:rsidRPr="00E665EF">
        <w:rPr>
          <w:spacing w:val="-3"/>
          <w:w w:val="105"/>
          <w:highlight w:val="yellow"/>
        </w:rPr>
        <w:t xml:space="preserve"> </w:t>
      </w:r>
      <w:r w:rsidRPr="00E665EF">
        <w:rPr>
          <w:w w:val="105"/>
          <w:highlight w:val="yellow"/>
        </w:rPr>
        <w:t>‘megaprojects’</w:t>
      </w:r>
      <w:r w:rsidRPr="00E665EF">
        <w:rPr>
          <w:spacing w:val="-3"/>
          <w:w w:val="105"/>
          <w:highlight w:val="yellow"/>
        </w:rPr>
        <w:t xml:space="preserve"> </w:t>
      </w:r>
      <w:r w:rsidRPr="00E665EF">
        <w:rPr>
          <w:w w:val="105"/>
          <w:highlight w:val="yellow"/>
        </w:rPr>
        <w:t>–</w:t>
      </w:r>
      <w:r w:rsidRPr="00E665EF">
        <w:rPr>
          <w:spacing w:val="-3"/>
          <w:w w:val="105"/>
          <w:highlight w:val="yellow"/>
        </w:rPr>
        <w:t xml:space="preserve"> </w:t>
      </w:r>
      <w:r w:rsidRPr="00E665EF">
        <w:rPr>
          <w:w w:val="105"/>
          <w:highlight w:val="yellow"/>
        </w:rPr>
        <w:t>defined</w:t>
      </w:r>
      <w:r w:rsidRPr="00E665EF">
        <w:rPr>
          <w:spacing w:val="-3"/>
          <w:w w:val="105"/>
          <w:highlight w:val="yellow"/>
        </w:rPr>
        <w:t xml:space="preserve"> </w:t>
      </w:r>
      <w:r w:rsidRPr="00E665EF">
        <w:rPr>
          <w:w w:val="105"/>
          <w:highlight w:val="yellow"/>
        </w:rPr>
        <w:t>as</w:t>
      </w:r>
      <w:r w:rsidRPr="00E665EF">
        <w:rPr>
          <w:spacing w:val="-3"/>
          <w:w w:val="105"/>
          <w:highlight w:val="yellow"/>
        </w:rPr>
        <w:t xml:space="preserve"> </w:t>
      </w:r>
      <w:r w:rsidRPr="00E665EF">
        <w:rPr>
          <w:w w:val="105"/>
          <w:highlight w:val="yellow"/>
        </w:rPr>
        <w:t>projects</w:t>
      </w:r>
      <w:r w:rsidRPr="00E665EF">
        <w:rPr>
          <w:spacing w:val="-3"/>
          <w:w w:val="105"/>
          <w:highlight w:val="yellow"/>
        </w:rPr>
        <w:t xml:space="preserve"> </w:t>
      </w:r>
      <w:r w:rsidRPr="00E665EF">
        <w:rPr>
          <w:w w:val="105"/>
          <w:highlight w:val="yellow"/>
        </w:rPr>
        <w:t>worth</w:t>
      </w:r>
      <w:r w:rsidRPr="00E665EF">
        <w:rPr>
          <w:spacing w:val="-3"/>
          <w:w w:val="105"/>
          <w:highlight w:val="yellow"/>
        </w:rPr>
        <w:t xml:space="preserve"> </w:t>
      </w:r>
      <w:r w:rsidRPr="00E665EF">
        <w:rPr>
          <w:w w:val="105"/>
          <w:highlight w:val="yellow"/>
        </w:rPr>
        <w:t>at</w:t>
      </w:r>
      <w:r w:rsidRPr="00E665EF">
        <w:rPr>
          <w:spacing w:val="-3"/>
          <w:w w:val="105"/>
          <w:highlight w:val="yellow"/>
        </w:rPr>
        <w:t xml:space="preserve"> </w:t>
      </w:r>
      <w:r w:rsidRPr="00E665EF">
        <w:rPr>
          <w:w w:val="105"/>
          <w:highlight w:val="yellow"/>
        </w:rPr>
        <w:t>least</w:t>
      </w:r>
      <w:r w:rsidRPr="00E665EF">
        <w:rPr>
          <w:spacing w:val="-3"/>
          <w:w w:val="105"/>
          <w:highlight w:val="yellow"/>
        </w:rPr>
        <w:t xml:space="preserve"> </w:t>
      </w:r>
      <w:r w:rsidRPr="00E665EF">
        <w:rPr>
          <w:w w:val="105"/>
          <w:highlight w:val="yellow"/>
        </w:rPr>
        <w:t>$1 billion</w:t>
      </w:r>
      <w:r w:rsidRPr="00E665EF">
        <w:rPr>
          <w:spacing w:val="-12"/>
          <w:w w:val="105"/>
          <w:highlight w:val="yellow"/>
        </w:rPr>
        <w:t xml:space="preserve"> </w:t>
      </w:r>
      <w:r w:rsidRPr="00E665EF">
        <w:rPr>
          <w:w w:val="105"/>
          <w:highlight w:val="yellow"/>
        </w:rPr>
        <w:t>in</w:t>
      </w:r>
      <w:r w:rsidRPr="00E665EF">
        <w:rPr>
          <w:spacing w:val="-12"/>
          <w:w w:val="105"/>
          <w:highlight w:val="yellow"/>
        </w:rPr>
        <w:t xml:space="preserve"> </w:t>
      </w:r>
      <w:r w:rsidRPr="00E665EF">
        <w:rPr>
          <w:w w:val="105"/>
          <w:highlight w:val="yellow"/>
        </w:rPr>
        <w:t>today’s</w:t>
      </w:r>
      <w:r w:rsidRPr="00E665EF">
        <w:rPr>
          <w:spacing w:val="-12"/>
          <w:w w:val="105"/>
          <w:highlight w:val="yellow"/>
        </w:rPr>
        <w:t xml:space="preserve"> </w:t>
      </w:r>
      <w:r w:rsidRPr="00E665EF">
        <w:rPr>
          <w:w w:val="105"/>
          <w:highlight w:val="yellow"/>
        </w:rPr>
        <w:t>dollars</w:t>
      </w:r>
      <w:r>
        <w:rPr>
          <w:spacing w:val="-12"/>
          <w:w w:val="105"/>
        </w:rPr>
        <w:t xml:space="preserve"> </w:t>
      </w:r>
      <w:r>
        <w:rPr>
          <w:w w:val="105"/>
        </w:rPr>
        <w:t>–</w:t>
      </w:r>
      <w:r>
        <w:rPr>
          <w:spacing w:val="-12"/>
          <w:w w:val="105"/>
        </w:rPr>
        <w:t xml:space="preserve"> </w:t>
      </w:r>
      <w:r>
        <w:rPr>
          <w:w w:val="105"/>
        </w:rPr>
        <w:t>from</w:t>
      </w:r>
      <w:r>
        <w:rPr>
          <w:spacing w:val="-12"/>
          <w:w w:val="105"/>
        </w:rPr>
        <w:t xml:space="preserve"> </w:t>
      </w:r>
      <w:r>
        <w:rPr>
          <w:w w:val="105"/>
        </w:rPr>
        <w:t>the</w:t>
      </w:r>
      <w:r>
        <w:rPr>
          <w:spacing w:val="-12"/>
          <w:w w:val="105"/>
        </w:rPr>
        <w:t xml:space="preserve"> </w:t>
      </w:r>
      <w:r>
        <w:rPr>
          <w:w w:val="105"/>
        </w:rPr>
        <w:t>first</w:t>
      </w:r>
      <w:r>
        <w:rPr>
          <w:spacing w:val="-12"/>
          <w:w w:val="105"/>
        </w:rPr>
        <w:t xml:space="preserve"> </w:t>
      </w:r>
      <w:r>
        <w:rPr>
          <w:w w:val="105"/>
        </w:rPr>
        <w:t>cost</w:t>
      </w:r>
      <w:r>
        <w:rPr>
          <w:spacing w:val="-12"/>
          <w:w w:val="105"/>
        </w:rPr>
        <w:t xml:space="preserve"> </w:t>
      </w:r>
      <w:r>
        <w:rPr>
          <w:w w:val="105"/>
        </w:rPr>
        <w:t>announcement</w:t>
      </w:r>
      <w:r>
        <w:rPr>
          <w:spacing w:val="-12"/>
          <w:w w:val="105"/>
        </w:rPr>
        <w:t xml:space="preserve"> </w:t>
      </w:r>
      <w:r>
        <w:rPr>
          <w:w w:val="105"/>
        </w:rPr>
        <w:t>through to completion of construction. In this new report we zero in on the</w:t>
      </w:r>
    </w:p>
    <w:p w:rsidR="000B242E" w:rsidRDefault="00D75914">
      <w:pPr>
        <w:pStyle w:val="BodyText"/>
        <w:spacing w:line="283" w:lineRule="auto"/>
        <w:ind w:left="463"/>
      </w:pPr>
      <w:proofErr w:type="gramStart"/>
      <w:r>
        <w:rPr>
          <w:spacing w:val="-2"/>
          <w:w w:val="105"/>
        </w:rPr>
        <w:t>pre-contract</w:t>
      </w:r>
      <w:proofErr w:type="gramEnd"/>
      <w:r>
        <w:rPr>
          <w:spacing w:val="-4"/>
          <w:w w:val="105"/>
        </w:rPr>
        <w:t xml:space="preserve"> </w:t>
      </w:r>
      <w:r>
        <w:rPr>
          <w:spacing w:val="-2"/>
          <w:w w:val="105"/>
        </w:rPr>
        <w:t>and</w:t>
      </w:r>
      <w:r>
        <w:rPr>
          <w:spacing w:val="-4"/>
          <w:w w:val="105"/>
        </w:rPr>
        <w:t xml:space="preserve"> </w:t>
      </w:r>
      <w:r>
        <w:rPr>
          <w:spacing w:val="-2"/>
          <w:w w:val="105"/>
        </w:rPr>
        <w:t>construction</w:t>
      </w:r>
      <w:r>
        <w:rPr>
          <w:spacing w:val="-4"/>
          <w:w w:val="105"/>
        </w:rPr>
        <w:t xml:space="preserve"> </w:t>
      </w:r>
      <w:r>
        <w:rPr>
          <w:spacing w:val="-2"/>
          <w:w w:val="105"/>
        </w:rPr>
        <w:t>phases. We</w:t>
      </w:r>
      <w:r>
        <w:rPr>
          <w:spacing w:val="-4"/>
          <w:w w:val="105"/>
        </w:rPr>
        <w:t xml:space="preserve"> </w:t>
      </w:r>
      <w:r>
        <w:rPr>
          <w:spacing w:val="-2"/>
          <w:w w:val="105"/>
        </w:rPr>
        <w:t>investigate</w:t>
      </w:r>
      <w:r>
        <w:rPr>
          <w:spacing w:val="-4"/>
          <w:w w:val="105"/>
        </w:rPr>
        <w:t xml:space="preserve"> </w:t>
      </w:r>
      <w:r>
        <w:rPr>
          <w:spacing w:val="-2"/>
          <w:w w:val="105"/>
        </w:rPr>
        <w:t>how</w:t>
      </w:r>
      <w:r>
        <w:rPr>
          <w:spacing w:val="-4"/>
          <w:w w:val="105"/>
        </w:rPr>
        <w:t xml:space="preserve"> </w:t>
      </w:r>
      <w:r>
        <w:rPr>
          <w:spacing w:val="-2"/>
          <w:w w:val="105"/>
        </w:rPr>
        <w:t xml:space="preserve">competitive </w:t>
      </w:r>
      <w:r>
        <w:rPr>
          <w:w w:val="105"/>
        </w:rPr>
        <w:t>the market is, how successful bidders are chosen, how risks are allocated, and what kind of contract is used. And we recommend reforms</w:t>
      </w:r>
      <w:r>
        <w:rPr>
          <w:spacing w:val="-8"/>
          <w:w w:val="105"/>
        </w:rPr>
        <w:t xml:space="preserve"> </w:t>
      </w:r>
      <w:r>
        <w:rPr>
          <w:w w:val="105"/>
        </w:rPr>
        <w:t>to</w:t>
      </w:r>
      <w:r>
        <w:rPr>
          <w:spacing w:val="-8"/>
          <w:w w:val="105"/>
        </w:rPr>
        <w:t xml:space="preserve"> </w:t>
      </w:r>
      <w:r>
        <w:rPr>
          <w:w w:val="105"/>
        </w:rPr>
        <w:t>ensure</w:t>
      </w:r>
      <w:r>
        <w:rPr>
          <w:spacing w:val="-8"/>
          <w:w w:val="105"/>
        </w:rPr>
        <w:t xml:space="preserve"> </w:t>
      </w:r>
      <w:r>
        <w:rPr>
          <w:w w:val="105"/>
        </w:rPr>
        <w:t>governments</w:t>
      </w:r>
      <w:r>
        <w:rPr>
          <w:spacing w:val="-8"/>
          <w:w w:val="105"/>
        </w:rPr>
        <w:t xml:space="preserve"> </w:t>
      </w:r>
      <w:r>
        <w:rPr>
          <w:w w:val="105"/>
        </w:rPr>
        <w:t>procure</w:t>
      </w:r>
      <w:r>
        <w:rPr>
          <w:spacing w:val="-8"/>
          <w:w w:val="105"/>
        </w:rPr>
        <w:t xml:space="preserve"> </w:t>
      </w:r>
      <w:r>
        <w:rPr>
          <w:w w:val="105"/>
        </w:rPr>
        <w:t>transport</w:t>
      </w:r>
      <w:r>
        <w:rPr>
          <w:spacing w:val="-8"/>
          <w:w w:val="105"/>
        </w:rPr>
        <w:t xml:space="preserve"> </w:t>
      </w:r>
      <w:r>
        <w:rPr>
          <w:w w:val="105"/>
        </w:rPr>
        <w:t>infrastructure</w:t>
      </w:r>
      <w:r>
        <w:rPr>
          <w:spacing w:val="-8"/>
          <w:w w:val="105"/>
        </w:rPr>
        <w:t xml:space="preserve"> </w:t>
      </w:r>
      <w:r>
        <w:rPr>
          <w:w w:val="105"/>
        </w:rPr>
        <w:t>at</w:t>
      </w:r>
      <w:r>
        <w:rPr>
          <w:spacing w:val="-8"/>
          <w:w w:val="105"/>
        </w:rPr>
        <w:t xml:space="preserve"> </w:t>
      </w:r>
      <w:r>
        <w:rPr>
          <w:w w:val="105"/>
        </w:rPr>
        <w:t>the lowest long-term cost for a given quality standard.</w:t>
      </w:r>
    </w:p>
    <w:p w:rsidR="000B242E" w:rsidRDefault="00D75914">
      <w:pPr>
        <w:pStyle w:val="BodyText"/>
        <w:spacing w:before="159" w:line="283" w:lineRule="auto"/>
        <w:ind w:left="463"/>
      </w:pPr>
      <w:r w:rsidRPr="004C56BE">
        <w:rPr>
          <w:w w:val="105"/>
          <w:highlight w:val="yellow"/>
        </w:rPr>
        <w:t>In this chapter we show that governments should: stop rushing to market</w:t>
      </w:r>
      <w:r w:rsidRPr="004C56BE">
        <w:rPr>
          <w:spacing w:val="-14"/>
          <w:w w:val="105"/>
          <w:highlight w:val="yellow"/>
        </w:rPr>
        <w:t xml:space="preserve"> </w:t>
      </w:r>
      <w:r w:rsidRPr="004C56BE">
        <w:rPr>
          <w:w w:val="105"/>
          <w:highlight w:val="yellow"/>
        </w:rPr>
        <w:t>before</w:t>
      </w:r>
      <w:r w:rsidRPr="004C56BE">
        <w:rPr>
          <w:spacing w:val="-14"/>
          <w:w w:val="105"/>
          <w:highlight w:val="yellow"/>
        </w:rPr>
        <w:t xml:space="preserve"> </w:t>
      </w:r>
      <w:r w:rsidRPr="004C56BE">
        <w:rPr>
          <w:w w:val="105"/>
          <w:highlight w:val="yellow"/>
        </w:rPr>
        <w:t>understanding</w:t>
      </w:r>
      <w:r w:rsidRPr="004C56BE">
        <w:rPr>
          <w:spacing w:val="-14"/>
          <w:w w:val="105"/>
          <w:highlight w:val="yellow"/>
        </w:rPr>
        <w:t xml:space="preserve"> </w:t>
      </w:r>
      <w:r w:rsidRPr="004C56BE">
        <w:rPr>
          <w:w w:val="105"/>
          <w:highlight w:val="yellow"/>
        </w:rPr>
        <w:t>the</w:t>
      </w:r>
      <w:r w:rsidRPr="004C56BE">
        <w:rPr>
          <w:spacing w:val="-14"/>
          <w:w w:val="105"/>
          <w:highlight w:val="yellow"/>
        </w:rPr>
        <w:t xml:space="preserve"> </w:t>
      </w:r>
      <w:r w:rsidRPr="004C56BE">
        <w:rPr>
          <w:w w:val="105"/>
          <w:highlight w:val="yellow"/>
        </w:rPr>
        <w:t>project</w:t>
      </w:r>
      <w:r w:rsidRPr="004C56BE">
        <w:rPr>
          <w:spacing w:val="-14"/>
          <w:w w:val="105"/>
          <w:highlight w:val="yellow"/>
        </w:rPr>
        <w:t xml:space="preserve"> </w:t>
      </w:r>
      <w:r w:rsidRPr="004C56BE">
        <w:rPr>
          <w:w w:val="105"/>
          <w:highlight w:val="yellow"/>
        </w:rPr>
        <w:t>scope</w:t>
      </w:r>
      <w:r w:rsidRPr="004C56BE">
        <w:rPr>
          <w:spacing w:val="-14"/>
          <w:w w:val="105"/>
          <w:highlight w:val="yellow"/>
        </w:rPr>
        <w:t xml:space="preserve"> </w:t>
      </w:r>
      <w:r w:rsidRPr="004C56BE">
        <w:rPr>
          <w:w w:val="105"/>
          <w:highlight w:val="yellow"/>
        </w:rPr>
        <w:t>and</w:t>
      </w:r>
      <w:r w:rsidRPr="004C56BE">
        <w:rPr>
          <w:spacing w:val="-14"/>
          <w:w w:val="105"/>
          <w:highlight w:val="yellow"/>
        </w:rPr>
        <w:t xml:space="preserve"> </w:t>
      </w:r>
      <w:r w:rsidRPr="004C56BE">
        <w:rPr>
          <w:w w:val="105"/>
          <w:highlight w:val="yellow"/>
        </w:rPr>
        <w:t>risks</w:t>
      </w:r>
      <w:r w:rsidRPr="004C56BE">
        <w:rPr>
          <w:spacing w:val="-14"/>
          <w:w w:val="105"/>
          <w:highlight w:val="yellow"/>
        </w:rPr>
        <w:t xml:space="preserve"> </w:t>
      </w:r>
      <w:r w:rsidRPr="004C56BE">
        <w:rPr>
          <w:w w:val="105"/>
          <w:highlight w:val="yellow"/>
        </w:rPr>
        <w:t>(Section</w:t>
      </w:r>
      <w:r w:rsidRPr="004C56BE">
        <w:rPr>
          <w:spacing w:val="-14"/>
          <w:w w:val="105"/>
          <w:highlight w:val="yellow"/>
        </w:rPr>
        <w:t xml:space="preserve"> </w:t>
      </w:r>
      <w:hyperlink w:anchor="_bookmark3" w:history="1">
        <w:r w:rsidRPr="004C56BE">
          <w:rPr>
            <w:w w:val="105"/>
            <w:highlight w:val="yellow"/>
          </w:rPr>
          <w:t>1.1);</w:t>
        </w:r>
      </w:hyperlink>
      <w:r w:rsidRPr="004C56BE">
        <w:rPr>
          <w:w w:val="105"/>
          <w:highlight w:val="yellow"/>
        </w:rPr>
        <w:t xml:space="preserve"> find out how similar countries manage to build less expensively (Section </w:t>
      </w:r>
      <w:hyperlink w:anchor="_bookmark21" w:history="1">
        <w:r w:rsidRPr="004C56BE">
          <w:rPr>
            <w:w w:val="105"/>
            <w:highlight w:val="yellow"/>
          </w:rPr>
          <w:t>1.2);</w:t>
        </w:r>
      </w:hyperlink>
      <w:r w:rsidRPr="004C56BE">
        <w:rPr>
          <w:w w:val="105"/>
          <w:highlight w:val="yellow"/>
        </w:rPr>
        <w:t xml:space="preserve"> benchmark their own costs over time (Section </w:t>
      </w:r>
      <w:hyperlink w:anchor="_bookmark28" w:history="1">
        <w:r w:rsidRPr="004C56BE">
          <w:rPr>
            <w:w w:val="105"/>
            <w:highlight w:val="yellow"/>
          </w:rPr>
          <w:t>1.3),</w:t>
        </w:r>
      </w:hyperlink>
      <w:r w:rsidRPr="004C56BE">
        <w:rPr>
          <w:w w:val="105"/>
          <w:highlight w:val="yellow"/>
        </w:rPr>
        <w:t xml:space="preserve"> schedule the project pipeline to minimise bunching both within and</w:t>
      </w:r>
    </w:p>
    <w:p w:rsidR="000B242E" w:rsidRDefault="00D75914">
      <w:pPr>
        <w:spacing w:before="7"/>
        <w:rPr>
          <w:sz w:val="26"/>
        </w:rPr>
      </w:pPr>
      <w:r>
        <w:br w:type="column"/>
      </w:r>
    </w:p>
    <w:p w:rsidR="000B242E" w:rsidRDefault="00D75914">
      <w:pPr>
        <w:pStyle w:val="BodyText"/>
        <w:spacing w:line="283" w:lineRule="auto"/>
        <w:ind w:left="463"/>
      </w:pPr>
      <w:proofErr w:type="gramStart"/>
      <w:r w:rsidRPr="004C56BE">
        <w:rPr>
          <w:w w:val="105"/>
          <w:highlight w:val="yellow"/>
        </w:rPr>
        <w:t>across</w:t>
      </w:r>
      <w:proofErr w:type="gramEnd"/>
      <w:r w:rsidRPr="004C56BE">
        <w:rPr>
          <w:spacing w:val="-14"/>
          <w:w w:val="105"/>
          <w:highlight w:val="yellow"/>
        </w:rPr>
        <w:t xml:space="preserve"> </w:t>
      </w:r>
      <w:r w:rsidRPr="004C56BE">
        <w:rPr>
          <w:w w:val="105"/>
          <w:highlight w:val="yellow"/>
        </w:rPr>
        <w:t>states</w:t>
      </w:r>
      <w:r w:rsidRPr="004C56BE">
        <w:rPr>
          <w:spacing w:val="-14"/>
          <w:w w:val="105"/>
          <w:highlight w:val="yellow"/>
        </w:rPr>
        <w:t xml:space="preserve"> </w:t>
      </w:r>
      <w:r w:rsidRPr="004C56BE">
        <w:rPr>
          <w:w w:val="105"/>
          <w:highlight w:val="yellow"/>
        </w:rPr>
        <w:t>(Section</w:t>
      </w:r>
      <w:r w:rsidRPr="004C56BE">
        <w:rPr>
          <w:spacing w:val="-14"/>
          <w:w w:val="105"/>
          <w:highlight w:val="yellow"/>
        </w:rPr>
        <w:t xml:space="preserve"> </w:t>
      </w:r>
      <w:hyperlink w:anchor="_bookmark36" w:history="1">
        <w:r w:rsidRPr="004C56BE">
          <w:rPr>
            <w:w w:val="105"/>
            <w:highlight w:val="yellow"/>
          </w:rPr>
          <w:t>1.4);</w:t>
        </w:r>
      </w:hyperlink>
      <w:r w:rsidRPr="004C56BE">
        <w:rPr>
          <w:spacing w:val="-14"/>
          <w:w w:val="105"/>
          <w:highlight w:val="yellow"/>
        </w:rPr>
        <w:t xml:space="preserve"> </w:t>
      </w:r>
      <w:r w:rsidRPr="004C56BE">
        <w:rPr>
          <w:w w:val="105"/>
          <w:highlight w:val="yellow"/>
        </w:rPr>
        <w:t>and</w:t>
      </w:r>
      <w:r w:rsidRPr="004C56BE">
        <w:rPr>
          <w:spacing w:val="-14"/>
          <w:w w:val="105"/>
          <w:highlight w:val="yellow"/>
        </w:rPr>
        <w:t xml:space="preserve"> </w:t>
      </w:r>
      <w:r w:rsidRPr="004C56BE">
        <w:rPr>
          <w:w w:val="105"/>
          <w:highlight w:val="yellow"/>
        </w:rPr>
        <w:t>avoid</w:t>
      </w:r>
      <w:r w:rsidRPr="004C56BE">
        <w:rPr>
          <w:spacing w:val="-14"/>
          <w:w w:val="105"/>
          <w:highlight w:val="yellow"/>
        </w:rPr>
        <w:t xml:space="preserve"> </w:t>
      </w:r>
      <w:r w:rsidRPr="004C56BE">
        <w:rPr>
          <w:w w:val="105"/>
          <w:highlight w:val="yellow"/>
        </w:rPr>
        <w:t>giving</w:t>
      </w:r>
      <w:r w:rsidRPr="004C56BE">
        <w:rPr>
          <w:spacing w:val="-14"/>
          <w:w w:val="105"/>
          <w:highlight w:val="yellow"/>
        </w:rPr>
        <w:t xml:space="preserve"> </w:t>
      </w:r>
      <w:r w:rsidRPr="004C56BE">
        <w:rPr>
          <w:w w:val="105"/>
          <w:highlight w:val="yellow"/>
        </w:rPr>
        <w:t>preference</w:t>
      </w:r>
      <w:r w:rsidRPr="004C56BE">
        <w:rPr>
          <w:spacing w:val="-14"/>
          <w:w w:val="105"/>
          <w:highlight w:val="yellow"/>
        </w:rPr>
        <w:t xml:space="preserve"> </w:t>
      </w:r>
      <w:r w:rsidRPr="004C56BE">
        <w:rPr>
          <w:w w:val="105"/>
          <w:highlight w:val="yellow"/>
        </w:rPr>
        <w:t>to</w:t>
      </w:r>
      <w:r w:rsidRPr="004C56BE">
        <w:rPr>
          <w:spacing w:val="-14"/>
          <w:w w:val="105"/>
          <w:highlight w:val="yellow"/>
        </w:rPr>
        <w:t xml:space="preserve"> </w:t>
      </w:r>
      <w:r w:rsidRPr="004C56BE">
        <w:rPr>
          <w:w w:val="105"/>
          <w:highlight w:val="yellow"/>
        </w:rPr>
        <w:t>bidders</w:t>
      </w:r>
      <w:r w:rsidRPr="004C56BE">
        <w:rPr>
          <w:spacing w:val="-14"/>
          <w:w w:val="105"/>
          <w:highlight w:val="yellow"/>
        </w:rPr>
        <w:t xml:space="preserve"> </w:t>
      </w:r>
      <w:r w:rsidRPr="004C56BE">
        <w:rPr>
          <w:w w:val="105"/>
          <w:highlight w:val="yellow"/>
        </w:rPr>
        <w:t xml:space="preserve">who pledge to use Australian materials (Section </w:t>
      </w:r>
      <w:hyperlink w:anchor="_bookmark41" w:history="1">
        <w:r w:rsidRPr="004C56BE">
          <w:rPr>
            <w:w w:val="105"/>
            <w:highlight w:val="yellow"/>
          </w:rPr>
          <w:t>1.5).</w:t>
        </w:r>
      </w:hyperlink>
    </w:p>
    <w:p w:rsidR="000B242E" w:rsidRDefault="000B242E">
      <w:pPr>
        <w:pStyle w:val="BodyText"/>
        <w:spacing w:before="9"/>
        <w:rPr>
          <w:sz w:val="25"/>
        </w:rPr>
      </w:pPr>
    </w:p>
    <w:p w:rsidR="000B242E" w:rsidRDefault="00D75914">
      <w:pPr>
        <w:pStyle w:val="Heading5"/>
        <w:numPr>
          <w:ilvl w:val="1"/>
          <w:numId w:val="15"/>
        </w:numPr>
        <w:tabs>
          <w:tab w:val="left" w:pos="1011"/>
          <w:tab w:val="left" w:pos="1012"/>
        </w:tabs>
        <w:spacing w:before="1"/>
        <w:ind w:hanging="549"/>
      </w:pPr>
      <w:bookmarkStart w:id="6" w:name="_bookmark3"/>
      <w:bookmarkEnd w:id="6"/>
      <w:r>
        <w:rPr>
          <w:color w:val="F2901D"/>
          <w:w w:val="105"/>
        </w:rPr>
        <w:t>Governments</w:t>
      </w:r>
      <w:r>
        <w:rPr>
          <w:color w:val="F2901D"/>
          <w:spacing w:val="-12"/>
          <w:w w:val="105"/>
        </w:rPr>
        <w:t xml:space="preserve"> </w:t>
      </w:r>
      <w:r>
        <w:rPr>
          <w:color w:val="F2901D"/>
          <w:w w:val="105"/>
        </w:rPr>
        <w:t>rush</w:t>
      </w:r>
      <w:r>
        <w:rPr>
          <w:color w:val="F2901D"/>
          <w:spacing w:val="-12"/>
          <w:w w:val="105"/>
        </w:rPr>
        <w:t xml:space="preserve"> </w:t>
      </w:r>
      <w:r>
        <w:rPr>
          <w:color w:val="F2901D"/>
          <w:w w:val="105"/>
        </w:rPr>
        <w:t>to</w:t>
      </w:r>
      <w:r>
        <w:rPr>
          <w:color w:val="F2901D"/>
          <w:spacing w:val="-12"/>
          <w:w w:val="105"/>
        </w:rPr>
        <w:t xml:space="preserve"> </w:t>
      </w:r>
      <w:r>
        <w:rPr>
          <w:color w:val="F2901D"/>
          <w:w w:val="105"/>
        </w:rPr>
        <w:t>market</w:t>
      </w:r>
      <w:r>
        <w:rPr>
          <w:color w:val="F2901D"/>
          <w:spacing w:val="-12"/>
          <w:w w:val="105"/>
        </w:rPr>
        <w:t xml:space="preserve"> </w:t>
      </w:r>
      <w:r>
        <w:rPr>
          <w:color w:val="F2901D"/>
          <w:w w:val="105"/>
        </w:rPr>
        <w:t>and</w:t>
      </w:r>
      <w:r>
        <w:rPr>
          <w:color w:val="F2901D"/>
          <w:spacing w:val="-12"/>
          <w:w w:val="105"/>
        </w:rPr>
        <w:t xml:space="preserve"> </w:t>
      </w:r>
      <w:r>
        <w:rPr>
          <w:color w:val="F2901D"/>
          <w:w w:val="105"/>
        </w:rPr>
        <w:t>pay</w:t>
      </w:r>
      <w:r>
        <w:rPr>
          <w:color w:val="F2901D"/>
          <w:spacing w:val="-12"/>
          <w:w w:val="105"/>
        </w:rPr>
        <w:t xml:space="preserve"> </w:t>
      </w:r>
      <w:r>
        <w:rPr>
          <w:color w:val="F2901D"/>
          <w:w w:val="105"/>
        </w:rPr>
        <w:t>a</w:t>
      </w:r>
      <w:r>
        <w:rPr>
          <w:color w:val="F2901D"/>
          <w:spacing w:val="-12"/>
          <w:w w:val="105"/>
        </w:rPr>
        <w:t xml:space="preserve"> </w:t>
      </w:r>
      <w:r>
        <w:rPr>
          <w:color w:val="F2901D"/>
          <w:spacing w:val="-2"/>
          <w:w w:val="105"/>
        </w:rPr>
        <w:t>price</w:t>
      </w:r>
    </w:p>
    <w:p w:rsidR="000B242E" w:rsidRDefault="00D75914">
      <w:pPr>
        <w:pStyle w:val="BodyText"/>
        <w:spacing w:before="176" w:line="283" w:lineRule="auto"/>
        <w:ind w:left="463"/>
      </w:pPr>
      <w:r>
        <w:rPr>
          <w:w w:val="105"/>
        </w:rPr>
        <w:t>Governments</w:t>
      </w:r>
      <w:r>
        <w:rPr>
          <w:spacing w:val="-13"/>
          <w:w w:val="105"/>
        </w:rPr>
        <w:t xml:space="preserve"> </w:t>
      </w:r>
      <w:r>
        <w:rPr>
          <w:w w:val="105"/>
        </w:rPr>
        <w:t>want</w:t>
      </w:r>
      <w:r>
        <w:rPr>
          <w:spacing w:val="-13"/>
          <w:w w:val="105"/>
        </w:rPr>
        <w:t xml:space="preserve"> </w:t>
      </w:r>
      <w:r>
        <w:rPr>
          <w:w w:val="105"/>
        </w:rPr>
        <w:t>transport</w:t>
      </w:r>
      <w:r>
        <w:rPr>
          <w:spacing w:val="-13"/>
          <w:w w:val="105"/>
        </w:rPr>
        <w:t xml:space="preserve"> </w:t>
      </w:r>
      <w:r>
        <w:rPr>
          <w:w w:val="105"/>
        </w:rPr>
        <w:t>projects</w:t>
      </w:r>
      <w:r>
        <w:rPr>
          <w:spacing w:val="-13"/>
          <w:w w:val="105"/>
        </w:rPr>
        <w:t xml:space="preserve"> </w:t>
      </w:r>
      <w:r>
        <w:rPr>
          <w:w w:val="105"/>
        </w:rPr>
        <w:t>to</w:t>
      </w:r>
      <w:r>
        <w:rPr>
          <w:spacing w:val="-13"/>
          <w:w w:val="105"/>
        </w:rPr>
        <w:t xml:space="preserve"> </w:t>
      </w:r>
      <w:r>
        <w:rPr>
          <w:w w:val="105"/>
        </w:rPr>
        <w:t>get</w:t>
      </w:r>
      <w:r>
        <w:rPr>
          <w:spacing w:val="-13"/>
          <w:w w:val="105"/>
        </w:rPr>
        <w:t xml:space="preserve"> </w:t>
      </w:r>
      <w:r>
        <w:rPr>
          <w:w w:val="105"/>
        </w:rPr>
        <w:t>going</w:t>
      </w:r>
      <w:r>
        <w:rPr>
          <w:spacing w:val="-13"/>
          <w:w w:val="105"/>
        </w:rPr>
        <w:t xml:space="preserve"> </w:t>
      </w:r>
      <w:r>
        <w:rPr>
          <w:w w:val="105"/>
        </w:rPr>
        <w:t>as</w:t>
      </w:r>
      <w:r>
        <w:rPr>
          <w:spacing w:val="-13"/>
          <w:w w:val="105"/>
        </w:rPr>
        <w:t xml:space="preserve"> </w:t>
      </w:r>
      <w:r>
        <w:rPr>
          <w:w w:val="105"/>
        </w:rPr>
        <w:t>soon</w:t>
      </w:r>
      <w:r>
        <w:rPr>
          <w:spacing w:val="-13"/>
          <w:w w:val="105"/>
        </w:rPr>
        <w:t xml:space="preserve"> </w:t>
      </w:r>
      <w:r>
        <w:rPr>
          <w:w w:val="105"/>
        </w:rPr>
        <w:t>as</w:t>
      </w:r>
      <w:r>
        <w:rPr>
          <w:spacing w:val="-13"/>
          <w:w w:val="105"/>
        </w:rPr>
        <w:t xml:space="preserve"> </w:t>
      </w:r>
      <w:r>
        <w:rPr>
          <w:w w:val="105"/>
        </w:rPr>
        <w:t>possible, especially the big iconic ones they take to elections.</w:t>
      </w:r>
    </w:p>
    <w:p w:rsidR="000B242E" w:rsidRDefault="00D75914">
      <w:pPr>
        <w:pStyle w:val="BodyText"/>
        <w:spacing w:before="162" w:line="283" w:lineRule="auto"/>
        <w:ind w:left="463" w:right="638"/>
        <w:jc w:val="both"/>
      </w:pPr>
      <w:r w:rsidRPr="00944A88">
        <w:rPr>
          <w:w w:val="105"/>
          <w:highlight w:val="yellow"/>
        </w:rPr>
        <w:t>But</w:t>
      </w:r>
      <w:r w:rsidRPr="00944A88">
        <w:rPr>
          <w:spacing w:val="-12"/>
          <w:w w:val="105"/>
          <w:highlight w:val="yellow"/>
        </w:rPr>
        <w:t xml:space="preserve"> </w:t>
      </w:r>
      <w:r w:rsidRPr="00944A88">
        <w:rPr>
          <w:w w:val="105"/>
          <w:highlight w:val="yellow"/>
        </w:rPr>
        <w:t>rushing</w:t>
      </w:r>
      <w:r w:rsidRPr="00944A88">
        <w:rPr>
          <w:spacing w:val="-12"/>
          <w:w w:val="105"/>
          <w:highlight w:val="yellow"/>
        </w:rPr>
        <w:t xml:space="preserve"> </w:t>
      </w:r>
      <w:r w:rsidRPr="00944A88">
        <w:rPr>
          <w:w w:val="105"/>
          <w:highlight w:val="yellow"/>
        </w:rPr>
        <w:t>projects</w:t>
      </w:r>
      <w:r w:rsidRPr="00944A88">
        <w:rPr>
          <w:spacing w:val="-12"/>
          <w:w w:val="105"/>
          <w:highlight w:val="yellow"/>
        </w:rPr>
        <w:t xml:space="preserve"> </w:t>
      </w:r>
      <w:r w:rsidRPr="00944A88">
        <w:rPr>
          <w:w w:val="105"/>
          <w:highlight w:val="yellow"/>
        </w:rPr>
        <w:t>to</w:t>
      </w:r>
      <w:r w:rsidRPr="00944A88">
        <w:rPr>
          <w:spacing w:val="-12"/>
          <w:w w:val="105"/>
          <w:highlight w:val="yellow"/>
        </w:rPr>
        <w:t xml:space="preserve"> </w:t>
      </w:r>
      <w:r w:rsidRPr="00944A88">
        <w:rPr>
          <w:w w:val="105"/>
          <w:highlight w:val="yellow"/>
        </w:rPr>
        <w:t>market</w:t>
      </w:r>
      <w:r w:rsidRPr="00944A88">
        <w:rPr>
          <w:spacing w:val="-12"/>
          <w:w w:val="105"/>
          <w:highlight w:val="yellow"/>
        </w:rPr>
        <w:t xml:space="preserve"> </w:t>
      </w:r>
      <w:r w:rsidRPr="00944A88">
        <w:rPr>
          <w:w w:val="105"/>
          <w:highlight w:val="yellow"/>
        </w:rPr>
        <w:t>often</w:t>
      </w:r>
      <w:r w:rsidRPr="00944A88">
        <w:rPr>
          <w:spacing w:val="-12"/>
          <w:w w:val="105"/>
          <w:highlight w:val="yellow"/>
        </w:rPr>
        <w:t xml:space="preserve"> </w:t>
      </w:r>
      <w:r w:rsidRPr="00944A88">
        <w:rPr>
          <w:w w:val="105"/>
          <w:highlight w:val="yellow"/>
        </w:rPr>
        <w:t>leads</w:t>
      </w:r>
      <w:r w:rsidRPr="00944A88">
        <w:rPr>
          <w:spacing w:val="-12"/>
          <w:w w:val="105"/>
          <w:highlight w:val="yellow"/>
        </w:rPr>
        <w:t xml:space="preserve"> </w:t>
      </w:r>
      <w:r w:rsidRPr="00944A88">
        <w:rPr>
          <w:w w:val="105"/>
          <w:highlight w:val="yellow"/>
        </w:rPr>
        <w:t>to</w:t>
      </w:r>
      <w:r w:rsidRPr="00944A88">
        <w:rPr>
          <w:spacing w:val="-12"/>
          <w:w w:val="105"/>
          <w:highlight w:val="yellow"/>
        </w:rPr>
        <w:t xml:space="preserve"> </w:t>
      </w:r>
      <w:r w:rsidRPr="00944A88">
        <w:rPr>
          <w:w w:val="105"/>
          <w:highlight w:val="yellow"/>
        </w:rPr>
        <w:t>disputes,</w:t>
      </w:r>
      <w:r w:rsidRPr="00944A88">
        <w:rPr>
          <w:spacing w:val="-12"/>
          <w:w w:val="105"/>
          <w:highlight w:val="yellow"/>
        </w:rPr>
        <w:t xml:space="preserve"> </w:t>
      </w:r>
      <w:r w:rsidRPr="00944A88">
        <w:rPr>
          <w:w w:val="105"/>
          <w:highlight w:val="yellow"/>
        </w:rPr>
        <w:t>threats,</w:t>
      </w:r>
      <w:r w:rsidRPr="00944A88">
        <w:rPr>
          <w:spacing w:val="-12"/>
          <w:w w:val="105"/>
          <w:highlight w:val="yellow"/>
        </w:rPr>
        <w:t xml:space="preserve"> </w:t>
      </w:r>
      <w:r w:rsidRPr="00944A88">
        <w:rPr>
          <w:w w:val="105"/>
          <w:highlight w:val="yellow"/>
        </w:rPr>
        <w:t>and delays.</w:t>
      </w:r>
      <w:r w:rsidRPr="00944A88">
        <w:rPr>
          <w:spacing w:val="-2"/>
          <w:w w:val="105"/>
          <w:highlight w:val="yellow"/>
        </w:rPr>
        <w:t xml:space="preserve"> </w:t>
      </w:r>
      <w:r w:rsidRPr="00944A88">
        <w:rPr>
          <w:w w:val="105"/>
          <w:highlight w:val="yellow"/>
        </w:rPr>
        <w:t>Governments</w:t>
      </w:r>
      <w:r w:rsidRPr="00944A88">
        <w:rPr>
          <w:spacing w:val="-12"/>
          <w:w w:val="105"/>
          <w:highlight w:val="yellow"/>
        </w:rPr>
        <w:t xml:space="preserve"> </w:t>
      </w:r>
      <w:r w:rsidRPr="00944A88">
        <w:rPr>
          <w:w w:val="105"/>
          <w:highlight w:val="yellow"/>
        </w:rPr>
        <w:t>often</w:t>
      </w:r>
      <w:r w:rsidRPr="00944A88">
        <w:rPr>
          <w:spacing w:val="-12"/>
          <w:w w:val="105"/>
          <w:highlight w:val="yellow"/>
        </w:rPr>
        <w:t xml:space="preserve"> </w:t>
      </w:r>
      <w:r w:rsidRPr="00944A88">
        <w:rPr>
          <w:w w:val="105"/>
          <w:highlight w:val="yellow"/>
        </w:rPr>
        <w:t>pay</w:t>
      </w:r>
      <w:r w:rsidRPr="00944A88">
        <w:rPr>
          <w:spacing w:val="-12"/>
          <w:w w:val="105"/>
          <w:highlight w:val="yellow"/>
        </w:rPr>
        <w:t xml:space="preserve"> </w:t>
      </w:r>
      <w:r w:rsidRPr="00944A88">
        <w:rPr>
          <w:w w:val="105"/>
          <w:highlight w:val="yellow"/>
        </w:rPr>
        <w:t>firms</w:t>
      </w:r>
      <w:r w:rsidRPr="00944A88">
        <w:rPr>
          <w:spacing w:val="-12"/>
          <w:w w:val="105"/>
          <w:highlight w:val="yellow"/>
        </w:rPr>
        <w:t xml:space="preserve"> </w:t>
      </w:r>
      <w:r w:rsidRPr="00944A88">
        <w:rPr>
          <w:w w:val="105"/>
          <w:highlight w:val="yellow"/>
        </w:rPr>
        <w:t>more</w:t>
      </w:r>
      <w:r w:rsidRPr="00944A88">
        <w:rPr>
          <w:spacing w:val="-12"/>
          <w:w w:val="105"/>
          <w:highlight w:val="yellow"/>
        </w:rPr>
        <w:t xml:space="preserve"> </w:t>
      </w:r>
      <w:r w:rsidRPr="00944A88">
        <w:rPr>
          <w:w w:val="105"/>
          <w:highlight w:val="yellow"/>
        </w:rPr>
        <w:t>than</w:t>
      </w:r>
      <w:r w:rsidRPr="00944A88">
        <w:rPr>
          <w:spacing w:val="-12"/>
          <w:w w:val="105"/>
          <w:highlight w:val="yellow"/>
        </w:rPr>
        <w:t xml:space="preserve"> </w:t>
      </w:r>
      <w:r w:rsidRPr="00944A88">
        <w:rPr>
          <w:w w:val="105"/>
          <w:highlight w:val="yellow"/>
        </w:rPr>
        <w:t>they</w:t>
      </w:r>
      <w:r w:rsidRPr="00944A88">
        <w:rPr>
          <w:spacing w:val="-12"/>
          <w:w w:val="105"/>
          <w:highlight w:val="yellow"/>
        </w:rPr>
        <w:t xml:space="preserve"> </w:t>
      </w:r>
      <w:r w:rsidRPr="00944A88">
        <w:rPr>
          <w:w w:val="105"/>
          <w:highlight w:val="yellow"/>
        </w:rPr>
        <w:t>agreed</w:t>
      </w:r>
      <w:r w:rsidRPr="00944A88">
        <w:rPr>
          <w:spacing w:val="-12"/>
          <w:w w:val="105"/>
          <w:highlight w:val="yellow"/>
        </w:rPr>
        <w:t xml:space="preserve"> </w:t>
      </w:r>
      <w:r w:rsidRPr="00944A88">
        <w:rPr>
          <w:w w:val="105"/>
          <w:highlight w:val="yellow"/>
        </w:rPr>
        <w:t>in</w:t>
      </w:r>
      <w:r w:rsidRPr="00944A88">
        <w:rPr>
          <w:spacing w:val="-12"/>
          <w:w w:val="105"/>
          <w:highlight w:val="yellow"/>
        </w:rPr>
        <w:t xml:space="preserve"> </w:t>
      </w:r>
      <w:r w:rsidRPr="00944A88">
        <w:rPr>
          <w:w w:val="105"/>
          <w:highlight w:val="yellow"/>
        </w:rPr>
        <w:t>the contract, and it’s often unclear why.</w:t>
      </w:r>
    </w:p>
    <w:p w:rsidR="000B242E" w:rsidRPr="00944A88" w:rsidRDefault="00D75914">
      <w:pPr>
        <w:pStyle w:val="BodyText"/>
        <w:spacing w:before="161" w:line="280" w:lineRule="auto"/>
        <w:ind w:left="463" w:right="176"/>
        <w:rPr>
          <w:highlight w:val="yellow"/>
        </w:rPr>
      </w:pPr>
      <w:r w:rsidRPr="00944A88">
        <w:rPr>
          <w:w w:val="105"/>
          <w:highlight w:val="yellow"/>
        </w:rPr>
        <w:t>The Sydney Light Rail project took just 24 months from the initial promise to signing a preferred tenderer – even skipping gateway reviews to meet the schedule.</w:t>
      </w:r>
      <w:hyperlink w:anchor="_bookmark9" w:history="1">
        <w:r w:rsidRPr="00944A88">
          <w:rPr>
            <w:w w:val="105"/>
            <w:position w:val="7"/>
            <w:sz w:val="13"/>
            <w:highlight w:val="yellow"/>
          </w:rPr>
          <w:t>6</w:t>
        </w:r>
      </w:hyperlink>
      <w:r w:rsidRPr="00944A88">
        <w:rPr>
          <w:spacing w:val="37"/>
          <w:w w:val="105"/>
          <w:position w:val="7"/>
          <w:sz w:val="13"/>
          <w:highlight w:val="yellow"/>
        </w:rPr>
        <w:t xml:space="preserve"> </w:t>
      </w:r>
      <w:r w:rsidRPr="00944A88">
        <w:rPr>
          <w:w w:val="105"/>
          <w:highlight w:val="yellow"/>
        </w:rPr>
        <w:t>The Auditor-General criticised the project’s</w:t>
      </w:r>
      <w:r w:rsidRPr="00944A88">
        <w:rPr>
          <w:spacing w:val="-15"/>
          <w:w w:val="105"/>
          <w:highlight w:val="yellow"/>
        </w:rPr>
        <w:t xml:space="preserve"> </w:t>
      </w:r>
      <w:r w:rsidRPr="00944A88">
        <w:rPr>
          <w:w w:val="105"/>
          <w:highlight w:val="yellow"/>
        </w:rPr>
        <w:t>‘inadequate</w:t>
      </w:r>
      <w:r w:rsidRPr="00944A88">
        <w:rPr>
          <w:spacing w:val="-15"/>
          <w:w w:val="105"/>
          <w:highlight w:val="yellow"/>
        </w:rPr>
        <w:t xml:space="preserve"> </w:t>
      </w:r>
      <w:r w:rsidRPr="00944A88">
        <w:rPr>
          <w:w w:val="105"/>
          <w:highlight w:val="yellow"/>
        </w:rPr>
        <w:t>planning</w:t>
      </w:r>
      <w:r w:rsidRPr="00944A88">
        <w:rPr>
          <w:spacing w:val="-14"/>
          <w:w w:val="105"/>
          <w:highlight w:val="yellow"/>
        </w:rPr>
        <w:t xml:space="preserve"> </w:t>
      </w:r>
      <w:r w:rsidRPr="00944A88">
        <w:rPr>
          <w:w w:val="105"/>
          <w:highlight w:val="yellow"/>
        </w:rPr>
        <w:t>and</w:t>
      </w:r>
      <w:r w:rsidRPr="00944A88">
        <w:rPr>
          <w:spacing w:val="-15"/>
          <w:w w:val="105"/>
          <w:highlight w:val="yellow"/>
        </w:rPr>
        <w:t xml:space="preserve"> </w:t>
      </w:r>
      <w:r w:rsidRPr="00944A88">
        <w:rPr>
          <w:w w:val="105"/>
          <w:highlight w:val="yellow"/>
        </w:rPr>
        <w:t>tight</w:t>
      </w:r>
      <w:r w:rsidRPr="00944A88">
        <w:rPr>
          <w:spacing w:val="-14"/>
          <w:w w:val="105"/>
          <w:highlight w:val="yellow"/>
        </w:rPr>
        <w:t xml:space="preserve"> </w:t>
      </w:r>
      <w:r w:rsidRPr="00944A88">
        <w:rPr>
          <w:w w:val="105"/>
          <w:highlight w:val="yellow"/>
        </w:rPr>
        <w:t>timeframes’.</w:t>
      </w:r>
      <w:hyperlink w:anchor="_bookmark10" w:history="1">
        <w:r w:rsidRPr="00944A88">
          <w:rPr>
            <w:w w:val="105"/>
            <w:position w:val="7"/>
            <w:sz w:val="13"/>
            <w:highlight w:val="yellow"/>
          </w:rPr>
          <w:t>7</w:t>
        </w:r>
      </w:hyperlink>
      <w:r w:rsidRPr="00944A88">
        <w:rPr>
          <w:spacing w:val="5"/>
          <w:w w:val="105"/>
          <w:position w:val="7"/>
          <w:sz w:val="13"/>
          <w:highlight w:val="yellow"/>
        </w:rPr>
        <w:t xml:space="preserve"> </w:t>
      </w:r>
      <w:r w:rsidRPr="00944A88">
        <w:rPr>
          <w:w w:val="105"/>
          <w:highlight w:val="yellow"/>
        </w:rPr>
        <w:t>When</w:t>
      </w:r>
      <w:r w:rsidRPr="00944A88">
        <w:rPr>
          <w:spacing w:val="-14"/>
          <w:w w:val="105"/>
          <w:highlight w:val="yellow"/>
        </w:rPr>
        <w:t xml:space="preserve"> </w:t>
      </w:r>
      <w:r w:rsidRPr="00944A88">
        <w:rPr>
          <w:w w:val="105"/>
          <w:highlight w:val="yellow"/>
        </w:rPr>
        <w:t>the</w:t>
      </w:r>
      <w:r w:rsidRPr="00944A88">
        <w:rPr>
          <w:spacing w:val="-15"/>
          <w:w w:val="105"/>
          <w:highlight w:val="yellow"/>
        </w:rPr>
        <w:t xml:space="preserve"> </w:t>
      </w:r>
      <w:r w:rsidRPr="00944A88">
        <w:rPr>
          <w:w w:val="105"/>
          <w:highlight w:val="yellow"/>
        </w:rPr>
        <w:t>project became fraught, NSW Premier Gladys Berejiklian stated:</w:t>
      </w:r>
    </w:p>
    <w:p w:rsidR="000B242E" w:rsidRPr="00944A88" w:rsidRDefault="00D75914">
      <w:pPr>
        <w:spacing w:before="201" w:line="261" w:lineRule="auto"/>
        <w:ind w:left="900" w:right="598"/>
        <w:jc w:val="both"/>
        <w:rPr>
          <w:sz w:val="19"/>
          <w:highlight w:val="yellow"/>
        </w:rPr>
      </w:pPr>
      <w:r w:rsidRPr="00944A88">
        <w:rPr>
          <w:sz w:val="19"/>
          <w:highlight w:val="yellow"/>
        </w:rPr>
        <w:t>All</w:t>
      </w:r>
      <w:r w:rsidRPr="00944A88">
        <w:rPr>
          <w:spacing w:val="-11"/>
          <w:sz w:val="19"/>
          <w:highlight w:val="yellow"/>
        </w:rPr>
        <w:t xml:space="preserve"> </w:t>
      </w:r>
      <w:r w:rsidRPr="00944A88">
        <w:rPr>
          <w:sz w:val="19"/>
          <w:highlight w:val="yellow"/>
        </w:rPr>
        <w:t>sorts</w:t>
      </w:r>
      <w:r w:rsidRPr="00944A88">
        <w:rPr>
          <w:spacing w:val="-11"/>
          <w:sz w:val="19"/>
          <w:highlight w:val="yellow"/>
        </w:rPr>
        <w:t xml:space="preserve"> </w:t>
      </w:r>
      <w:r w:rsidRPr="00944A88">
        <w:rPr>
          <w:sz w:val="19"/>
          <w:highlight w:val="yellow"/>
        </w:rPr>
        <w:t>of</w:t>
      </w:r>
      <w:r w:rsidRPr="00944A88">
        <w:rPr>
          <w:spacing w:val="-11"/>
          <w:sz w:val="19"/>
          <w:highlight w:val="yellow"/>
        </w:rPr>
        <w:t xml:space="preserve"> </w:t>
      </w:r>
      <w:r w:rsidRPr="00944A88">
        <w:rPr>
          <w:sz w:val="19"/>
          <w:highlight w:val="yellow"/>
        </w:rPr>
        <w:t>threats</w:t>
      </w:r>
      <w:r w:rsidRPr="00944A88">
        <w:rPr>
          <w:spacing w:val="-11"/>
          <w:sz w:val="19"/>
          <w:highlight w:val="yellow"/>
        </w:rPr>
        <w:t xml:space="preserve"> </w:t>
      </w:r>
      <w:r w:rsidRPr="00944A88">
        <w:rPr>
          <w:sz w:val="19"/>
          <w:highlight w:val="yellow"/>
        </w:rPr>
        <w:t>were</w:t>
      </w:r>
      <w:r w:rsidRPr="00944A88">
        <w:rPr>
          <w:spacing w:val="-11"/>
          <w:sz w:val="19"/>
          <w:highlight w:val="yellow"/>
        </w:rPr>
        <w:t xml:space="preserve"> </w:t>
      </w:r>
      <w:r w:rsidRPr="00944A88">
        <w:rPr>
          <w:sz w:val="19"/>
          <w:highlight w:val="yellow"/>
        </w:rPr>
        <w:t>made</w:t>
      </w:r>
      <w:r w:rsidRPr="00944A88">
        <w:rPr>
          <w:spacing w:val="-11"/>
          <w:sz w:val="19"/>
          <w:highlight w:val="yellow"/>
        </w:rPr>
        <w:t xml:space="preserve"> </w:t>
      </w:r>
      <w:r w:rsidRPr="00944A88">
        <w:rPr>
          <w:sz w:val="19"/>
          <w:highlight w:val="yellow"/>
        </w:rPr>
        <w:t>about</w:t>
      </w:r>
      <w:r w:rsidRPr="00944A88">
        <w:rPr>
          <w:spacing w:val="-11"/>
          <w:sz w:val="19"/>
          <w:highlight w:val="yellow"/>
        </w:rPr>
        <w:t xml:space="preserve"> </w:t>
      </w:r>
      <w:r w:rsidRPr="00944A88">
        <w:rPr>
          <w:sz w:val="19"/>
          <w:highlight w:val="yellow"/>
        </w:rPr>
        <w:t>bad</w:t>
      </w:r>
      <w:r w:rsidRPr="00944A88">
        <w:rPr>
          <w:spacing w:val="-11"/>
          <w:sz w:val="19"/>
          <w:highlight w:val="yellow"/>
        </w:rPr>
        <w:t xml:space="preserve"> </w:t>
      </w:r>
      <w:r w:rsidRPr="00944A88">
        <w:rPr>
          <w:sz w:val="19"/>
          <w:highlight w:val="yellow"/>
        </w:rPr>
        <w:t>headlines,</w:t>
      </w:r>
      <w:r w:rsidRPr="00944A88">
        <w:rPr>
          <w:spacing w:val="-10"/>
          <w:sz w:val="19"/>
          <w:highlight w:val="yellow"/>
        </w:rPr>
        <w:t xml:space="preserve"> </w:t>
      </w:r>
      <w:r w:rsidRPr="00944A88">
        <w:rPr>
          <w:sz w:val="19"/>
          <w:highlight w:val="yellow"/>
        </w:rPr>
        <w:t>I</w:t>
      </w:r>
      <w:r w:rsidRPr="00944A88">
        <w:rPr>
          <w:spacing w:val="-11"/>
          <w:sz w:val="19"/>
          <w:highlight w:val="yellow"/>
        </w:rPr>
        <w:t xml:space="preserve"> </w:t>
      </w:r>
      <w:r w:rsidRPr="00944A88">
        <w:rPr>
          <w:sz w:val="19"/>
          <w:highlight w:val="yellow"/>
        </w:rPr>
        <w:t>don’t</w:t>
      </w:r>
      <w:r w:rsidRPr="00944A88">
        <w:rPr>
          <w:spacing w:val="-11"/>
          <w:sz w:val="19"/>
          <w:highlight w:val="yellow"/>
        </w:rPr>
        <w:t xml:space="preserve"> </w:t>
      </w:r>
      <w:r w:rsidRPr="00944A88">
        <w:rPr>
          <w:sz w:val="19"/>
          <w:highlight w:val="yellow"/>
        </w:rPr>
        <w:t>care. You have a job to do, do the job.</w:t>
      </w:r>
      <w:hyperlink w:anchor="_bookmark11" w:history="1">
        <w:r w:rsidRPr="00944A88">
          <w:rPr>
            <w:sz w:val="19"/>
            <w:highlight w:val="yellow"/>
            <w:vertAlign w:val="superscript"/>
          </w:rPr>
          <w:t>8</w:t>
        </w:r>
      </w:hyperlink>
    </w:p>
    <w:p w:rsidR="000B242E" w:rsidRPr="00944A88" w:rsidRDefault="000B242E">
      <w:pPr>
        <w:pStyle w:val="BodyText"/>
        <w:spacing w:before="6"/>
        <w:rPr>
          <w:sz w:val="19"/>
          <w:highlight w:val="yellow"/>
        </w:rPr>
      </w:pPr>
    </w:p>
    <w:p w:rsidR="000B242E" w:rsidRDefault="00D75914">
      <w:pPr>
        <w:spacing w:line="261" w:lineRule="auto"/>
        <w:ind w:left="900" w:right="598"/>
        <w:jc w:val="both"/>
        <w:rPr>
          <w:sz w:val="19"/>
        </w:rPr>
      </w:pPr>
      <w:r w:rsidRPr="00944A88">
        <w:rPr>
          <w:sz w:val="19"/>
          <w:highlight w:val="yellow"/>
        </w:rPr>
        <w:t>We will throw the book at them in terms of this contract.</w:t>
      </w:r>
      <w:r w:rsidRPr="00944A88">
        <w:rPr>
          <w:spacing w:val="80"/>
          <w:sz w:val="19"/>
          <w:highlight w:val="yellow"/>
        </w:rPr>
        <w:t xml:space="preserve"> </w:t>
      </w:r>
      <w:r w:rsidRPr="00944A88">
        <w:rPr>
          <w:sz w:val="19"/>
          <w:highlight w:val="yellow"/>
        </w:rPr>
        <w:t>We are</w:t>
      </w:r>
      <w:r w:rsidRPr="00944A88">
        <w:rPr>
          <w:spacing w:val="40"/>
          <w:sz w:val="19"/>
          <w:highlight w:val="yellow"/>
        </w:rPr>
        <w:t xml:space="preserve"> </w:t>
      </w:r>
      <w:r w:rsidRPr="00944A88">
        <w:rPr>
          <w:sz w:val="19"/>
          <w:highlight w:val="yellow"/>
        </w:rPr>
        <w:t>not</w:t>
      </w:r>
      <w:r w:rsidRPr="00944A88">
        <w:rPr>
          <w:spacing w:val="-14"/>
          <w:sz w:val="19"/>
          <w:highlight w:val="yellow"/>
        </w:rPr>
        <w:t xml:space="preserve"> </w:t>
      </w:r>
      <w:r w:rsidRPr="00944A88">
        <w:rPr>
          <w:sz w:val="19"/>
          <w:highlight w:val="yellow"/>
        </w:rPr>
        <w:t>going</w:t>
      </w:r>
      <w:r w:rsidRPr="00944A88">
        <w:rPr>
          <w:spacing w:val="-3"/>
          <w:sz w:val="19"/>
          <w:highlight w:val="yellow"/>
        </w:rPr>
        <w:t xml:space="preserve"> </w:t>
      </w:r>
      <w:r w:rsidRPr="00944A88">
        <w:rPr>
          <w:sz w:val="19"/>
          <w:highlight w:val="yellow"/>
        </w:rPr>
        <w:t>to muck around .</w:t>
      </w:r>
      <w:r w:rsidRPr="00944A88">
        <w:rPr>
          <w:spacing w:val="-14"/>
          <w:sz w:val="19"/>
          <w:highlight w:val="yellow"/>
        </w:rPr>
        <w:t xml:space="preserve"> </w:t>
      </w:r>
      <w:r w:rsidRPr="00944A88">
        <w:rPr>
          <w:sz w:val="19"/>
          <w:highlight w:val="yellow"/>
        </w:rPr>
        <w:t>.</w:t>
      </w:r>
      <w:r w:rsidRPr="00944A88">
        <w:rPr>
          <w:spacing w:val="-13"/>
          <w:sz w:val="19"/>
          <w:highlight w:val="yellow"/>
        </w:rPr>
        <w:t xml:space="preserve"> </w:t>
      </w:r>
      <w:r w:rsidRPr="00944A88">
        <w:rPr>
          <w:sz w:val="19"/>
          <w:highlight w:val="yellow"/>
        </w:rPr>
        <w:t>.</w:t>
      </w:r>
      <w:r w:rsidRPr="00944A88">
        <w:rPr>
          <w:spacing w:val="40"/>
          <w:sz w:val="19"/>
          <w:highlight w:val="yellow"/>
        </w:rPr>
        <w:t xml:space="preserve"> </w:t>
      </w:r>
      <w:r w:rsidRPr="00944A88">
        <w:rPr>
          <w:sz w:val="19"/>
          <w:highlight w:val="yellow"/>
        </w:rPr>
        <w:t>The NSW taxpayer is not going to be fleeced by anyone.</w:t>
      </w:r>
      <w:hyperlink w:anchor="_bookmark12" w:history="1">
        <w:r w:rsidRPr="00944A88">
          <w:rPr>
            <w:sz w:val="19"/>
            <w:highlight w:val="yellow"/>
            <w:vertAlign w:val="superscript"/>
          </w:rPr>
          <w:t>9</w:t>
        </w:r>
      </w:hyperlink>
    </w:p>
    <w:p w:rsidR="000B242E" w:rsidRDefault="000B242E">
      <w:pPr>
        <w:pStyle w:val="BodyText"/>
        <w:spacing w:before="6"/>
        <w:rPr>
          <w:sz w:val="21"/>
        </w:rPr>
      </w:pPr>
    </w:p>
    <w:p w:rsidR="000B242E" w:rsidRDefault="00D75914">
      <w:pPr>
        <w:pStyle w:val="BodyText"/>
        <w:spacing w:line="278" w:lineRule="auto"/>
        <w:ind w:left="463"/>
        <w:rPr>
          <w:sz w:val="13"/>
        </w:rPr>
      </w:pPr>
      <w:r w:rsidRPr="00944A88">
        <w:rPr>
          <w:w w:val="105"/>
          <w:highlight w:val="yellow"/>
        </w:rPr>
        <w:t>Yet</w:t>
      </w:r>
      <w:r w:rsidRPr="00944A88">
        <w:rPr>
          <w:spacing w:val="-14"/>
          <w:w w:val="105"/>
          <w:highlight w:val="yellow"/>
        </w:rPr>
        <w:t xml:space="preserve"> </w:t>
      </w:r>
      <w:r w:rsidRPr="00944A88">
        <w:rPr>
          <w:w w:val="105"/>
          <w:highlight w:val="yellow"/>
        </w:rPr>
        <w:t>in</w:t>
      </w:r>
      <w:r w:rsidRPr="00944A88">
        <w:rPr>
          <w:spacing w:val="-14"/>
          <w:w w:val="105"/>
          <w:highlight w:val="yellow"/>
        </w:rPr>
        <w:t xml:space="preserve"> </w:t>
      </w:r>
      <w:r w:rsidRPr="00944A88">
        <w:rPr>
          <w:w w:val="105"/>
          <w:highlight w:val="yellow"/>
        </w:rPr>
        <w:t>June</w:t>
      </w:r>
      <w:r w:rsidRPr="00944A88">
        <w:rPr>
          <w:spacing w:val="-14"/>
          <w:w w:val="105"/>
          <w:highlight w:val="yellow"/>
        </w:rPr>
        <w:t xml:space="preserve"> </w:t>
      </w:r>
      <w:r w:rsidRPr="00944A88">
        <w:rPr>
          <w:w w:val="105"/>
          <w:highlight w:val="yellow"/>
        </w:rPr>
        <w:t>2019,</w:t>
      </w:r>
      <w:r w:rsidRPr="00944A88">
        <w:rPr>
          <w:spacing w:val="-14"/>
          <w:w w:val="105"/>
          <w:highlight w:val="yellow"/>
        </w:rPr>
        <w:t xml:space="preserve"> </w:t>
      </w:r>
      <w:r w:rsidRPr="00944A88">
        <w:rPr>
          <w:w w:val="105"/>
          <w:highlight w:val="yellow"/>
        </w:rPr>
        <w:t>the</w:t>
      </w:r>
      <w:r w:rsidRPr="00944A88">
        <w:rPr>
          <w:spacing w:val="-14"/>
          <w:w w:val="105"/>
          <w:highlight w:val="yellow"/>
        </w:rPr>
        <w:t xml:space="preserve"> </w:t>
      </w:r>
      <w:r w:rsidRPr="00944A88">
        <w:rPr>
          <w:w w:val="105"/>
          <w:highlight w:val="yellow"/>
        </w:rPr>
        <w:t>NSW</w:t>
      </w:r>
      <w:r w:rsidRPr="00944A88">
        <w:rPr>
          <w:spacing w:val="-14"/>
          <w:w w:val="105"/>
          <w:highlight w:val="yellow"/>
        </w:rPr>
        <w:t xml:space="preserve"> </w:t>
      </w:r>
      <w:r w:rsidRPr="00944A88">
        <w:rPr>
          <w:w w:val="105"/>
          <w:highlight w:val="yellow"/>
        </w:rPr>
        <w:t>Government</w:t>
      </w:r>
      <w:r w:rsidRPr="00944A88">
        <w:rPr>
          <w:spacing w:val="-14"/>
          <w:w w:val="105"/>
          <w:highlight w:val="yellow"/>
        </w:rPr>
        <w:t xml:space="preserve"> </w:t>
      </w:r>
      <w:r w:rsidRPr="00944A88">
        <w:rPr>
          <w:w w:val="105"/>
          <w:highlight w:val="yellow"/>
        </w:rPr>
        <w:t>paid</w:t>
      </w:r>
      <w:r w:rsidRPr="00944A88">
        <w:rPr>
          <w:spacing w:val="-14"/>
          <w:w w:val="105"/>
          <w:highlight w:val="yellow"/>
        </w:rPr>
        <w:t xml:space="preserve"> </w:t>
      </w:r>
      <w:r w:rsidRPr="00944A88">
        <w:rPr>
          <w:w w:val="105"/>
          <w:highlight w:val="yellow"/>
        </w:rPr>
        <w:t>an</w:t>
      </w:r>
      <w:r w:rsidRPr="00944A88">
        <w:rPr>
          <w:spacing w:val="-14"/>
          <w:w w:val="105"/>
          <w:highlight w:val="yellow"/>
        </w:rPr>
        <w:t xml:space="preserve"> </w:t>
      </w:r>
      <w:r w:rsidRPr="00944A88">
        <w:rPr>
          <w:w w:val="105"/>
          <w:highlight w:val="yellow"/>
        </w:rPr>
        <w:t>extra</w:t>
      </w:r>
      <w:r w:rsidRPr="00944A88">
        <w:rPr>
          <w:spacing w:val="-14"/>
          <w:w w:val="105"/>
          <w:highlight w:val="yellow"/>
        </w:rPr>
        <w:t xml:space="preserve"> </w:t>
      </w:r>
      <w:r w:rsidRPr="00944A88">
        <w:rPr>
          <w:w w:val="105"/>
          <w:highlight w:val="yellow"/>
        </w:rPr>
        <w:t>$576</w:t>
      </w:r>
      <w:r w:rsidRPr="00944A88">
        <w:rPr>
          <w:spacing w:val="-14"/>
          <w:w w:val="105"/>
          <w:highlight w:val="yellow"/>
        </w:rPr>
        <w:t xml:space="preserve"> </w:t>
      </w:r>
      <w:r w:rsidRPr="00944A88">
        <w:rPr>
          <w:w w:val="105"/>
          <w:highlight w:val="yellow"/>
        </w:rPr>
        <w:t>million</w:t>
      </w:r>
      <w:r w:rsidRPr="00944A88">
        <w:rPr>
          <w:spacing w:val="-14"/>
          <w:w w:val="105"/>
          <w:highlight w:val="yellow"/>
        </w:rPr>
        <w:t xml:space="preserve"> </w:t>
      </w:r>
      <w:r w:rsidRPr="00944A88">
        <w:rPr>
          <w:w w:val="105"/>
          <w:highlight w:val="yellow"/>
        </w:rPr>
        <w:t>to contractors for this project.</w:t>
      </w:r>
      <w:hyperlink w:anchor="_bookmark13" w:history="1">
        <w:r w:rsidRPr="00944A88">
          <w:rPr>
            <w:w w:val="105"/>
            <w:position w:val="7"/>
            <w:sz w:val="13"/>
            <w:highlight w:val="yellow"/>
          </w:rPr>
          <w:t>10</w:t>
        </w:r>
      </w:hyperlink>
    </w:p>
    <w:p w:rsidR="000B242E" w:rsidRDefault="000B242E">
      <w:pPr>
        <w:spacing w:line="278" w:lineRule="auto"/>
        <w:rPr>
          <w:sz w:val="13"/>
        </w:rPr>
        <w:sectPr w:rsidR="000B242E">
          <w:type w:val="continuous"/>
          <w:pgSz w:w="16840" w:h="11910" w:orient="landscape"/>
          <w:pgMar w:top="1340" w:right="1140" w:bottom="280" w:left="840" w:header="689" w:footer="971" w:gutter="0"/>
          <w:cols w:num="2" w:space="720" w:equalWidth="0">
            <w:col w:w="7030" w:space="633"/>
            <w:col w:w="7197"/>
          </w:cols>
        </w:sectPr>
      </w:pPr>
    </w:p>
    <w:p w:rsidR="000B242E" w:rsidRDefault="000B242E">
      <w:pPr>
        <w:pStyle w:val="BodyText"/>
        <w:spacing w:before="4"/>
        <w:rPr>
          <w:sz w:val="22"/>
        </w:rPr>
      </w:pPr>
    </w:p>
    <w:p w:rsidR="000B242E" w:rsidRDefault="00C47A6E">
      <w:pPr>
        <w:pStyle w:val="BodyText"/>
        <w:spacing w:line="20" w:lineRule="exact"/>
        <w:ind w:left="8126"/>
        <w:rPr>
          <w:sz w:val="2"/>
        </w:rPr>
      </w:pPr>
      <w:r>
        <w:rPr>
          <w:sz w:val="2"/>
        </w:rPr>
      </w:r>
      <w:r>
        <w:rPr>
          <w:sz w:val="2"/>
        </w:rPr>
        <w:pict>
          <v:group id="docshapegroup9" o:spid="_x0000_s1768" style="width:131.35pt;height:.4pt;mso-position-horizontal-relative:char;mso-position-vertical-relative:line" coordsize="2627,8">
            <v:line id="_x0000_s1769" style="position:absolute" from="0,4" to="2627,4" strokeweight=".14042mm"/>
            <w10:anchorlock/>
          </v:group>
        </w:pict>
      </w:r>
    </w:p>
    <w:p w:rsidR="000B242E" w:rsidRDefault="000B242E">
      <w:pPr>
        <w:spacing w:line="20" w:lineRule="exact"/>
        <w:rPr>
          <w:sz w:val="2"/>
        </w:rPr>
        <w:sectPr w:rsidR="000B242E">
          <w:type w:val="continuous"/>
          <w:pgSz w:w="16840" w:h="11910" w:orient="landscape"/>
          <w:pgMar w:top="1340" w:right="1140" w:bottom="280" w:left="840" w:header="689" w:footer="971" w:gutter="0"/>
          <w:cols w:space="720"/>
        </w:sectPr>
      </w:pPr>
    </w:p>
    <w:p w:rsidR="000B242E" w:rsidRDefault="000B242E">
      <w:pPr>
        <w:pStyle w:val="BodyText"/>
        <w:spacing w:before="3"/>
        <w:rPr>
          <w:sz w:val="17"/>
        </w:rPr>
      </w:pPr>
    </w:p>
    <w:p w:rsidR="000B242E" w:rsidRDefault="00C47A6E">
      <w:pPr>
        <w:pStyle w:val="BodyText"/>
        <w:spacing w:line="20" w:lineRule="exact"/>
        <w:ind w:left="463"/>
        <w:rPr>
          <w:sz w:val="2"/>
        </w:rPr>
      </w:pPr>
      <w:r>
        <w:rPr>
          <w:sz w:val="2"/>
        </w:rPr>
      </w:r>
      <w:r>
        <w:rPr>
          <w:sz w:val="2"/>
        </w:rPr>
        <w:pict>
          <v:group id="docshapegroup10" o:spid="_x0000_s1766" style="width:131.35pt;height:.4pt;mso-position-horizontal-relative:char;mso-position-vertical-relative:line" coordsize="2627,8">
            <v:line id="_x0000_s1767" style="position:absolute" from="0,4" to="2627,4" strokeweight=".14042mm"/>
            <w10:anchorlock/>
          </v:group>
        </w:pict>
      </w:r>
    </w:p>
    <w:bookmarkStart w:id="7" w:name="_bookmark4"/>
    <w:bookmarkEnd w:id="7"/>
    <w:p w:rsidR="000B242E" w:rsidRDefault="00D75914">
      <w:pPr>
        <w:pStyle w:val="ListParagraph"/>
        <w:numPr>
          <w:ilvl w:val="0"/>
          <w:numId w:val="14"/>
        </w:numPr>
        <w:tabs>
          <w:tab w:val="left" w:pos="805"/>
        </w:tabs>
        <w:spacing w:before="29"/>
        <w:ind w:hanging="342"/>
        <w:rPr>
          <w:sz w:val="17"/>
        </w:rPr>
      </w:pPr>
      <w:r>
        <w:rPr>
          <w:sz w:val="17"/>
        </w:rPr>
        <w:fldChar w:fldCharType="begin"/>
      </w:r>
      <w:r>
        <w:rPr>
          <w:sz w:val="17"/>
        </w:rPr>
        <w:instrText xml:space="preserve"> HYPERLINK \l "_bookmark233" </w:instrText>
      </w:r>
      <w:r>
        <w:rPr>
          <w:sz w:val="17"/>
        </w:rPr>
        <w:fldChar w:fldCharType="separate"/>
      </w:r>
      <w:bookmarkStart w:id="8" w:name="_bookmark5"/>
      <w:bookmarkEnd w:id="8"/>
      <w:r>
        <w:rPr>
          <w:sz w:val="17"/>
        </w:rPr>
        <w:t>Bailey</w:t>
      </w:r>
      <w:r>
        <w:rPr>
          <w:spacing w:val="-4"/>
          <w:sz w:val="17"/>
        </w:rPr>
        <w:t xml:space="preserve"> </w:t>
      </w:r>
      <w:r>
        <w:rPr>
          <w:spacing w:val="-2"/>
          <w:sz w:val="17"/>
        </w:rPr>
        <w:t>(2020).</w:t>
      </w:r>
      <w:r>
        <w:rPr>
          <w:spacing w:val="-2"/>
          <w:sz w:val="17"/>
        </w:rPr>
        <w:fldChar w:fldCharType="end"/>
      </w:r>
    </w:p>
    <w:p w:rsidR="000B242E" w:rsidRDefault="00C47A6E">
      <w:pPr>
        <w:pStyle w:val="ListParagraph"/>
        <w:numPr>
          <w:ilvl w:val="0"/>
          <w:numId w:val="14"/>
        </w:numPr>
        <w:tabs>
          <w:tab w:val="left" w:pos="805"/>
        </w:tabs>
        <w:ind w:hanging="342"/>
        <w:rPr>
          <w:sz w:val="17"/>
        </w:rPr>
      </w:pPr>
      <w:hyperlink w:anchor="_bookmark253" w:history="1">
        <w:bookmarkStart w:id="9" w:name="_bookmark6"/>
        <w:bookmarkEnd w:id="9"/>
        <w:r w:rsidR="00D75914">
          <w:rPr>
            <w:sz w:val="17"/>
          </w:rPr>
          <w:t>Department</w:t>
        </w:r>
        <w:r w:rsidR="00D75914">
          <w:rPr>
            <w:spacing w:val="-2"/>
            <w:sz w:val="17"/>
          </w:rPr>
          <w:t xml:space="preserve"> </w:t>
        </w:r>
        <w:r w:rsidR="00D75914">
          <w:rPr>
            <w:sz w:val="17"/>
          </w:rPr>
          <w:t>of</w:t>
        </w:r>
        <w:r w:rsidR="00D75914">
          <w:rPr>
            <w:spacing w:val="-2"/>
            <w:sz w:val="17"/>
          </w:rPr>
          <w:t xml:space="preserve"> </w:t>
        </w:r>
        <w:r w:rsidR="00D75914">
          <w:rPr>
            <w:sz w:val="17"/>
          </w:rPr>
          <w:t>Treasury</w:t>
        </w:r>
        <w:r w:rsidR="00D75914">
          <w:rPr>
            <w:spacing w:val="-2"/>
            <w:sz w:val="17"/>
          </w:rPr>
          <w:t xml:space="preserve"> </w:t>
        </w:r>
        <w:r w:rsidR="00D75914">
          <w:rPr>
            <w:sz w:val="17"/>
          </w:rPr>
          <w:t>and</w:t>
        </w:r>
        <w:r w:rsidR="00D75914">
          <w:rPr>
            <w:spacing w:val="-2"/>
            <w:sz w:val="17"/>
          </w:rPr>
          <w:t xml:space="preserve"> </w:t>
        </w:r>
        <w:r w:rsidR="00D75914">
          <w:rPr>
            <w:sz w:val="17"/>
          </w:rPr>
          <w:t>Finance</w:t>
        </w:r>
        <w:r w:rsidR="00D75914">
          <w:rPr>
            <w:spacing w:val="-2"/>
            <w:sz w:val="17"/>
          </w:rPr>
          <w:t xml:space="preserve"> (2020).</w:t>
        </w:r>
      </w:hyperlink>
    </w:p>
    <w:p w:rsidR="000B242E" w:rsidRDefault="00D75914">
      <w:pPr>
        <w:pStyle w:val="ListParagraph"/>
        <w:numPr>
          <w:ilvl w:val="0"/>
          <w:numId w:val="14"/>
        </w:numPr>
        <w:tabs>
          <w:tab w:val="left" w:pos="805"/>
        </w:tabs>
        <w:ind w:hanging="342"/>
        <w:rPr>
          <w:sz w:val="17"/>
        </w:rPr>
      </w:pPr>
      <w:bookmarkStart w:id="10" w:name="_bookmark7"/>
      <w:bookmarkEnd w:id="10"/>
      <w:r>
        <w:rPr>
          <w:sz w:val="17"/>
        </w:rPr>
        <w:t>NSW</w:t>
      </w:r>
      <w:r>
        <w:rPr>
          <w:spacing w:val="-3"/>
          <w:sz w:val="17"/>
        </w:rPr>
        <w:t xml:space="preserve"> </w:t>
      </w:r>
      <w:r>
        <w:rPr>
          <w:sz w:val="17"/>
        </w:rPr>
        <w:t>Government</w:t>
      </w:r>
      <w:r>
        <w:rPr>
          <w:spacing w:val="-2"/>
          <w:sz w:val="17"/>
        </w:rPr>
        <w:t xml:space="preserve"> </w:t>
      </w:r>
      <w:hyperlink w:anchor="_bookmark311" w:history="1">
        <w:r>
          <w:rPr>
            <w:sz w:val="17"/>
          </w:rPr>
          <w:t>(2020,</w:t>
        </w:r>
      </w:hyperlink>
      <w:r>
        <w:rPr>
          <w:spacing w:val="-3"/>
          <w:sz w:val="17"/>
        </w:rPr>
        <w:t xml:space="preserve"> </w:t>
      </w:r>
      <w:r>
        <w:rPr>
          <w:sz w:val="17"/>
        </w:rPr>
        <w:t>p.</w:t>
      </w:r>
      <w:r>
        <w:rPr>
          <w:spacing w:val="-2"/>
          <w:sz w:val="17"/>
        </w:rPr>
        <w:t xml:space="preserve"> </w:t>
      </w:r>
      <w:r>
        <w:rPr>
          <w:spacing w:val="-5"/>
          <w:sz w:val="17"/>
        </w:rPr>
        <w:t>5).</w:t>
      </w:r>
    </w:p>
    <w:p w:rsidR="000B242E" w:rsidRDefault="00C47A6E">
      <w:pPr>
        <w:pStyle w:val="ListParagraph"/>
        <w:numPr>
          <w:ilvl w:val="0"/>
          <w:numId w:val="14"/>
        </w:numPr>
        <w:tabs>
          <w:tab w:val="left" w:pos="805"/>
        </w:tabs>
        <w:ind w:hanging="342"/>
        <w:rPr>
          <w:sz w:val="17"/>
        </w:rPr>
      </w:pPr>
      <w:hyperlink w:anchor="_bookmark247" w:history="1">
        <w:bookmarkStart w:id="11" w:name="_bookmark8"/>
        <w:bookmarkEnd w:id="11"/>
        <w:r w:rsidR="00D75914">
          <w:rPr>
            <w:sz w:val="17"/>
          </w:rPr>
          <w:t>Commonwealth</w:t>
        </w:r>
        <w:r w:rsidR="00D75914">
          <w:rPr>
            <w:spacing w:val="-3"/>
            <w:sz w:val="17"/>
          </w:rPr>
          <w:t xml:space="preserve"> </w:t>
        </w:r>
        <w:r w:rsidR="00D75914">
          <w:rPr>
            <w:sz w:val="17"/>
          </w:rPr>
          <w:t>Government</w:t>
        </w:r>
        <w:r w:rsidR="00D75914">
          <w:rPr>
            <w:spacing w:val="-3"/>
            <w:sz w:val="17"/>
          </w:rPr>
          <w:t xml:space="preserve"> </w:t>
        </w:r>
        <w:r w:rsidR="00D75914">
          <w:rPr>
            <w:spacing w:val="-2"/>
            <w:sz w:val="17"/>
          </w:rPr>
          <w:t>(2021).</w:t>
        </w:r>
      </w:hyperlink>
    </w:p>
    <w:p w:rsidR="000B242E" w:rsidRDefault="00C47A6E">
      <w:pPr>
        <w:pStyle w:val="ListParagraph"/>
        <w:numPr>
          <w:ilvl w:val="0"/>
          <w:numId w:val="14"/>
        </w:numPr>
        <w:tabs>
          <w:tab w:val="left" w:pos="805"/>
        </w:tabs>
        <w:spacing w:before="23"/>
        <w:ind w:hanging="342"/>
        <w:rPr>
          <w:sz w:val="17"/>
        </w:rPr>
      </w:pPr>
      <w:hyperlink w:anchor="_bookmark327" w:history="1">
        <w:r w:rsidR="00D75914">
          <w:rPr>
            <w:sz w:val="17"/>
          </w:rPr>
          <w:t>Terrill</w:t>
        </w:r>
        <w:r w:rsidR="00D75914">
          <w:rPr>
            <w:spacing w:val="-7"/>
            <w:sz w:val="17"/>
          </w:rPr>
          <w:t xml:space="preserve"> </w:t>
        </w:r>
        <w:r w:rsidR="00D75914">
          <w:rPr>
            <w:sz w:val="17"/>
          </w:rPr>
          <w:t>et</w:t>
        </w:r>
        <w:r w:rsidR="00D75914">
          <w:rPr>
            <w:spacing w:val="-6"/>
            <w:sz w:val="17"/>
          </w:rPr>
          <w:t xml:space="preserve"> </w:t>
        </w:r>
        <w:r w:rsidR="00D75914">
          <w:rPr>
            <w:sz w:val="17"/>
          </w:rPr>
          <w:t>al</w:t>
        </w:r>
        <w:r w:rsidR="00D75914">
          <w:rPr>
            <w:spacing w:val="-6"/>
            <w:sz w:val="17"/>
          </w:rPr>
          <w:t xml:space="preserve"> </w:t>
        </w:r>
        <w:r w:rsidR="00D75914">
          <w:rPr>
            <w:spacing w:val="-2"/>
            <w:sz w:val="17"/>
          </w:rPr>
          <w:t>(2020).</w:t>
        </w:r>
      </w:hyperlink>
    </w:p>
    <w:p w:rsidR="000B242E" w:rsidRDefault="00D75914">
      <w:pPr>
        <w:pStyle w:val="ListParagraph"/>
        <w:numPr>
          <w:ilvl w:val="0"/>
          <w:numId w:val="14"/>
        </w:numPr>
        <w:tabs>
          <w:tab w:val="left" w:pos="805"/>
        </w:tabs>
        <w:spacing w:before="29"/>
        <w:ind w:hanging="342"/>
        <w:rPr>
          <w:sz w:val="17"/>
        </w:rPr>
      </w:pPr>
      <w:bookmarkStart w:id="12" w:name="_bookmark9"/>
      <w:bookmarkEnd w:id="12"/>
      <w:r>
        <w:br w:type="column"/>
      </w:r>
      <w:hyperlink w:anchor="_bookmark226" w:history="1">
        <w:bookmarkStart w:id="13" w:name="_bookmark10"/>
        <w:bookmarkEnd w:id="13"/>
        <w:r>
          <w:rPr>
            <w:sz w:val="17"/>
          </w:rPr>
          <w:t>Audit</w:t>
        </w:r>
        <w:r>
          <w:rPr>
            <w:spacing w:val="-3"/>
            <w:sz w:val="17"/>
          </w:rPr>
          <w:t xml:space="preserve"> </w:t>
        </w:r>
        <w:r>
          <w:rPr>
            <w:sz w:val="17"/>
          </w:rPr>
          <w:t>Office</w:t>
        </w:r>
        <w:r>
          <w:rPr>
            <w:spacing w:val="-3"/>
            <w:sz w:val="17"/>
          </w:rPr>
          <w:t xml:space="preserve"> </w:t>
        </w:r>
        <w:r>
          <w:rPr>
            <w:sz w:val="17"/>
          </w:rPr>
          <w:t>of</w:t>
        </w:r>
        <w:r>
          <w:rPr>
            <w:spacing w:val="-3"/>
            <w:sz w:val="17"/>
          </w:rPr>
          <w:t xml:space="preserve"> </w:t>
        </w:r>
        <w:r>
          <w:rPr>
            <w:sz w:val="17"/>
          </w:rPr>
          <w:t>New</w:t>
        </w:r>
        <w:r>
          <w:rPr>
            <w:spacing w:val="-3"/>
            <w:sz w:val="17"/>
          </w:rPr>
          <w:t xml:space="preserve"> </w:t>
        </w:r>
        <w:r>
          <w:rPr>
            <w:sz w:val="17"/>
          </w:rPr>
          <w:t>South</w:t>
        </w:r>
        <w:r>
          <w:rPr>
            <w:spacing w:val="-3"/>
            <w:sz w:val="17"/>
          </w:rPr>
          <w:t xml:space="preserve"> </w:t>
        </w:r>
        <w:r>
          <w:rPr>
            <w:sz w:val="17"/>
          </w:rPr>
          <w:t>Wales</w:t>
        </w:r>
        <w:r>
          <w:rPr>
            <w:spacing w:val="-2"/>
            <w:sz w:val="17"/>
          </w:rPr>
          <w:t xml:space="preserve"> (2016).</w:t>
        </w:r>
      </w:hyperlink>
    </w:p>
    <w:p w:rsidR="000B242E" w:rsidRDefault="00C47A6E">
      <w:pPr>
        <w:pStyle w:val="ListParagraph"/>
        <w:numPr>
          <w:ilvl w:val="0"/>
          <w:numId w:val="14"/>
        </w:numPr>
        <w:tabs>
          <w:tab w:val="left" w:pos="805"/>
        </w:tabs>
        <w:spacing w:line="268" w:lineRule="auto"/>
        <w:ind w:right="503"/>
        <w:rPr>
          <w:sz w:val="17"/>
        </w:rPr>
      </w:pPr>
      <w:hyperlink w:anchor="_bookmark226" w:history="1">
        <w:r w:rsidR="00D75914">
          <w:rPr>
            <w:sz w:val="17"/>
          </w:rPr>
          <w:t>Audit</w:t>
        </w:r>
        <w:r w:rsidR="00D75914">
          <w:rPr>
            <w:spacing w:val="-4"/>
            <w:sz w:val="17"/>
          </w:rPr>
          <w:t xml:space="preserve"> </w:t>
        </w:r>
        <w:r w:rsidR="00D75914">
          <w:rPr>
            <w:sz w:val="17"/>
          </w:rPr>
          <w:t>Office</w:t>
        </w:r>
        <w:r w:rsidR="00D75914">
          <w:rPr>
            <w:spacing w:val="-4"/>
            <w:sz w:val="17"/>
          </w:rPr>
          <w:t xml:space="preserve"> </w:t>
        </w:r>
        <w:r w:rsidR="00D75914">
          <w:rPr>
            <w:sz w:val="17"/>
          </w:rPr>
          <w:t>of</w:t>
        </w:r>
        <w:r w:rsidR="00D75914">
          <w:rPr>
            <w:spacing w:val="-4"/>
            <w:sz w:val="17"/>
          </w:rPr>
          <w:t xml:space="preserve"> </w:t>
        </w:r>
        <w:r w:rsidR="00D75914">
          <w:rPr>
            <w:sz w:val="17"/>
          </w:rPr>
          <w:t>New</w:t>
        </w:r>
        <w:r w:rsidR="00D75914">
          <w:rPr>
            <w:spacing w:val="-4"/>
            <w:sz w:val="17"/>
          </w:rPr>
          <w:t xml:space="preserve"> </w:t>
        </w:r>
        <w:r w:rsidR="00D75914">
          <w:rPr>
            <w:sz w:val="17"/>
          </w:rPr>
          <w:t>South</w:t>
        </w:r>
        <w:r w:rsidR="00D75914">
          <w:rPr>
            <w:spacing w:val="-4"/>
            <w:sz w:val="17"/>
          </w:rPr>
          <w:t xml:space="preserve"> </w:t>
        </w:r>
        <w:r w:rsidR="00D75914">
          <w:rPr>
            <w:sz w:val="17"/>
          </w:rPr>
          <w:t>Wales</w:t>
        </w:r>
        <w:r w:rsidR="00D75914">
          <w:rPr>
            <w:spacing w:val="-4"/>
            <w:sz w:val="17"/>
          </w:rPr>
          <w:t xml:space="preserve"> </w:t>
        </w:r>
        <w:r w:rsidR="00D75914">
          <w:rPr>
            <w:sz w:val="17"/>
          </w:rPr>
          <w:t>(2016);</w:t>
        </w:r>
      </w:hyperlink>
      <w:r w:rsidR="00D75914">
        <w:rPr>
          <w:spacing w:val="39"/>
          <w:sz w:val="17"/>
        </w:rPr>
        <w:t xml:space="preserve"> </w:t>
      </w:r>
      <w:r w:rsidR="00D75914">
        <w:rPr>
          <w:sz w:val="17"/>
        </w:rPr>
        <w:t>and</w:t>
      </w:r>
      <w:r w:rsidR="00D75914">
        <w:rPr>
          <w:spacing w:val="-4"/>
          <w:sz w:val="17"/>
        </w:rPr>
        <w:t xml:space="preserve"> </w:t>
      </w:r>
      <w:hyperlink w:anchor="_bookmark312" w:history="1">
        <w:r w:rsidR="00D75914">
          <w:rPr>
            <w:sz w:val="17"/>
          </w:rPr>
          <w:t>NSW</w:t>
        </w:r>
        <w:r w:rsidR="00D75914">
          <w:rPr>
            <w:spacing w:val="-4"/>
            <w:sz w:val="17"/>
          </w:rPr>
          <w:t xml:space="preserve"> </w:t>
        </w:r>
        <w:r w:rsidR="00D75914">
          <w:rPr>
            <w:sz w:val="17"/>
          </w:rPr>
          <w:t>Legislative</w:t>
        </w:r>
        <w:r w:rsidR="00D75914">
          <w:rPr>
            <w:spacing w:val="-4"/>
            <w:sz w:val="17"/>
          </w:rPr>
          <w:t xml:space="preserve"> </w:t>
        </w:r>
        <w:r w:rsidR="00D75914">
          <w:rPr>
            <w:sz w:val="17"/>
          </w:rPr>
          <w:t>Council,</w:t>
        </w:r>
        <w:r w:rsidR="00D75914">
          <w:rPr>
            <w:spacing w:val="-4"/>
            <w:sz w:val="17"/>
          </w:rPr>
          <w:t xml:space="preserve"> </w:t>
        </w:r>
        <w:r w:rsidR="00D75914">
          <w:rPr>
            <w:sz w:val="17"/>
          </w:rPr>
          <w:t>Public</w:t>
        </w:r>
      </w:hyperlink>
      <w:r w:rsidR="00D75914">
        <w:rPr>
          <w:sz w:val="17"/>
        </w:rPr>
        <w:t xml:space="preserve"> </w:t>
      </w:r>
      <w:bookmarkStart w:id="14" w:name="_bookmark11"/>
      <w:bookmarkEnd w:id="14"/>
      <w:r w:rsidR="00D75914">
        <w:rPr>
          <w:sz w:val="17"/>
        </w:rPr>
        <w:fldChar w:fldCharType="begin"/>
      </w:r>
      <w:r w:rsidR="00D75914">
        <w:rPr>
          <w:sz w:val="17"/>
        </w:rPr>
        <w:instrText xml:space="preserve"> HYPERLINK \l "_bookmark312" </w:instrText>
      </w:r>
      <w:r w:rsidR="00D75914">
        <w:rPr>
          <w:sz w:val="17"/>
        </w:rPr>
        <w:fldChar w:fldCharType="separate"/>
      </w:r>
      <w:r w:rsidR="00D75914">
        <w:rPr>
          <w:sz w:val="17"/>
        </w:rPr>
        <w:t>Accountability Committee (2019).</w:t>
      </w:r>
      <w:r w:rsidR="00D75914">
        <w:rPr>
          <w:sz w:val="17"/>
        </w:rPr>
        <w:fldChar w:fldCharType="end"/>
      </w:r>
    </w:p>
    <w:p w:rsidR="000B242E" w:rsidRDefault="00C47A6E">
      <w:pPr>
        <w:pStyle w:val="ListParagraph"/>
        <w:numPr>
          <w:ilvl w:val="0"/>
          <w:numId w:val="14"/>
        </w:numPr>
        <w:tabs>
          <w:tab w:val="left" w:pos="805"/>
        </w:tabs>
        <w:spacing w:before="1"/>
        <w:ind w:hanging="342"/>
        <w:rPr>
          <w:sz w:val="17"/>
        </w:rPr>
      </w:pPr>
      <w:hyperlink w:anchor="_bookmark304" w:history="1">
        <w:bookmarkStart w:id="15" w:name="_bookmark12"/>
        <w:bookmarkEnd w:id="15"/>
        <w:r w:rsidR="00D75914">
          <w:rPr>
            <w:spacing w:val="-2"/>
            <w:sz w:val="17"/>
          </w:rPr>
          <w:t>O’Keefe</w:t>
        </w:r>
        <w:r w:rsidR="00D75914">
          <w:rPr>
            <w:spacing w:val="1"/>
            <w:sz w:val="17"/>
          </w:rPr>
          <w:t xml:space="preserve"> </w:t>
        </w:r>
        <w:r w:rsidR="00D75914">
          <w:rPr>
            <w:spacing w:val="-2"/>
            <w:sz w:val="17"/>
          </w:rPr>
          <w:t>(2018).</w:t>
        </w:r>
      </w:hyperlink>
    </w:p>
    <w:p w:rsidR="000B242E" w:rsidRDefault="00C47A6E">
      <w:pPr>
        <w:pStyle w:val="ListParagraph"/>
        <w:numPr>
          <w:ilvl w:val="0"/>
          <w:numId w:val="14"/>
        </w:numPr>
        <w:tabs>
          <w:tab w:val="left" w:pos="805"/>
        </w:tabs>
        <w:spacing w:before="23"/>
        <w:ind w:hanging="342"/>
        <w:rPr>
          <w:sz w:val="17"/>
        </w:rPr>
      </w:pPr>
      <w:hyperlink w:anchor="_bookmark246" w:history="1">
        <w:bookmarkStart w:id="16" w:name="_bookmark13"/>
        <w:bookmarkEnd w:id="16"/>
        <w:r w:rsidR="00D75914">
          <w:rPr>
            <w:sz w:val="17"/>
          </w:rPr>
          <w:t>Cockburn</w:t>
        </w:r>
        <w:r w:rsidR="00D75914">
          <w:rPr>
            <w:spacing w:val="-4"/>
            <w:sz w:val="17"/>
          </w:rPr>
          <w:t xml:space="preserve"> </w:t>
        </w:r>
        <w:r w:rsidR="00D75914">
          <w:rPr>
            <w:spacing w:val="-2"/>
            <w:sz w:val="17"/>
          </w:rPr>
          <w:t>(2018).</w:t>
        </w:r>
      </w:hyperlink>
    </w:p>
    <w:p w:rsidR="000B242E" w:rsidRDefault="00C47A6E">
      <w:pPr>
        <w:pStyle w:val="ListParagraph"/>
        <w:numPr>
          <w:ilvl w:val="0"/>
          <w:numId w:val="14"/>
        </w:numPr>
        <w:tabs>
          <w:tab w:val="left" w:pos="805"/>
        </w:tabs>
        <w:ind w:hanging="342"/>
        <w:rPr>
          <w:sz w:val="17"/>
        </w:rPr>
      </w:pPr>
      <w:hyperlink w:anchor="_bookmark321" w:history="1">
        <w:proofErr w:type="spellStart"/>
        <w:r w:rsidR="00D75914">
          <w:rPr>
            <w:sz w:val="17"/>
          </w:rPr>
          <w:t>Sas</w:t>
        </w:r>
        <w:proofErr w:type="spellEnd"/>
        <w:r w:rsidR="00D75914">
          <w:rPr>
            <w:sz w:val="17"/>
          </w:rPr>
          <w:t xml:space="preserve"> </w:t>
        </w:r>
        <w:r w:rsidR="00D75914">
          <w:rPr>
            <w:spacing w:val="-2"/>
            <w:sz w:val="17"/>
          </w:rPr>
          <w:t>(2019).</w:t>
        </w:r>
      </w:hyperlink>
    </w:p>
    <w:p w:rsidR="000B242E" w:rsidRDefault="000B242E">
      <w:pPr>
        <w:rPr>
          <w:sz w:val="17"/>
        </w:rPr>
        <w:sectPr w:rsidR="000B242E">
          <w:type w:val="continuous"/>
          <w:pgSz w:w="16840" w:h="11910" w:orient="landscape"/>
          <w:pgMar w:top="1340" w:right="1140" w:bottom="280" w:left="840" w:header="689" w:footer="971" w:gutter="0"/>
          <w:cols w:num="2" w:space="720" w:equalWidth="0">
            <w:col w:w="4207" w:space="3456"/>
            <w:col w:w="7197"/>
          </w:cols>
        </w:sectPr>
      </w:pPr>
    </w:p>
    <w:p w:rsidR="000B242E" w:rsidRDefault="000B242E">
      <w:pPr>
        <w:pStyle w:val="BodyText"/>
        <w:spacing w:before="7"/>
        <w:rPr>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80" w:lineRule="auto"/>
        <w:ind w:left="463" w:right="81"/>
        <w:rPr>
          <w:sz w:val="13"/>
        </w:rPr>
      </w:pPr>
      <w:r>
        <w:rPr>
          <w:w w:val="105"/>
        </w:rPr>
        <w:t xml:space="preserve">The Queensland Government rolled out its New Generation </w:t>
      </w:r>
      <w:proofErr w:type="spellStart"/>
      <w:r>
        <w:rPr>
          <w:w w:val="105"/>
        </w:rPr>
        <w:t>Rollingstock</w:t>
      </w:r>
      <w:proofErr w:type="spellEnd"/>
      <w:r>
        <w:rPr>
          <w:spacing w:val="-14"/>
          <w:w w:val="105"/>
        </w:rPr>
        <w:t xml:space="preserve"> </w:t>
      </w:r>
      <w:r>
        <w:rPr>
          <w:w w:val="105"/>
        </w:rPr>
        <w:t>trains</w:t>
      </w:r>
      <w:r>
        <w:rPr>
          <w:spacing w:val="-14"/>
          <w:w w:val="105"/>
        </w:rPr>
        <w:t xml:space="preserve"> </w:t>
      </w:r>
      <w:r>
        <w:rPr>
          <w:w w:val="105"/>
        </w:rPr>
        <w:t>in</w:t>
      </w:r>
      <w:r>
        <w:rPr>
          <w:spacing w:val="-14"/>
          <w:w w:val="105"/>
        </w:rPr>
        <w:t xml:space="preserve"> </w:t>
      </w:r>
      <w:r>
        <w:rPr>
          <w:w w:val="105"/>
        </w:rPr>
        <w:t>December</w:t>
      </w:r>
      <w:r>
        <w:rPr>
          <w:spacing w:val="-14"/>
          <w:w w:val="105"/>
        </w:rPr>
        <w:t xml:space="preserve"> </w:t>
      </w:r>
      <w:r>
        <w:rPr>
          <w:w w:val="105"/>
        </w:rPr>
        <w:t>2017,</w:t>
      </w:r>
      <w:r>
        <w:rPr>
          <w:spacing w:val="-14"/>
          <w:w w:val="105"/>
        </w:rPr>
        <w:t xml:space="preserve"> </w:t>
      </w:r>
      <w:r>
        <w:rPr>
          <w:w w:val="105"/>
        </w:rPr>
        <w:t>to</w:t>
      </w:r>
      <w:r>
        <w:rPr>
          <w:spacing w:val="-14"/>
          <w:w w:val="105"/>
        </w:rPr>
        <w:t xml:space="preserve"> </w:t>
      </w:r>
      <w:r>
        <w:rPr>
          <w:w w:val="105"/>
        </w:rPr>
        <w:t>meet</w:t>
      </w:r>
      <w:r>
        <w:rPr>
          <w:spacing w:val="-14"/>
          <w:w w:val="105"/>
        </w:rPr>
        <w:t xml:space="preserve"> </w:t>
      </w:r>
      <w:r>
        <w:rPr>
          <w:w w:val="105"/>
        </w:rPr>
        <w:t>a</w:t>
      </w:r>
      <w:r>
        <w:rPr>
          <w:spacing w:val="-14"/>
          <w:w w:val="105"/>
        </w:rPr>
        <w:t xml:space="preserve"> </w:t>
      </w:r>
      <w:r>
        <w:rPr>
          <w:w w:val="105"/>
        </w:rPr>
        <w:t>timetable</w:t>
      </w:r>
      <w:r>
        <w:rPr>
          <w:spacing w:val="-14"/>
          <w:w w:val="105"/>
        </w:rPr>
        <w:t xml:space="preserve"> </w:t>
      </w:r>
      <w:r>
        <w:rPr>
          <w:w w:val="105"/>
        </w:rPr>
        <w:t>dictated</w:t>
      </w:r>
      <w:r>
        <w:rPr>
          <w:spacing w:val="-14"/>
          <w:w w:val="105"/>
        </w:rPr>
        <w:t xml:space="preserve"> </w:t>
      </w:r>
      <w:r>
        <w:rPr>
          <w:w w:val="105"/>
        </w:rPr>
        <w:t>by the 2018 Commonwealth Games, held on the Gold Coast.</w:t>
      </w:r>
      <w:hyperlink w:anchor="_bookmark14" w:history="1">
        <w:r>
          <w:rPr>
            <w:w w:val="105"/>
            <w:position w:val="7"/>
            <w:sz w:val="13"/>
          </w:rPr>
          <w:t>11</w:t>
        </w:r>
      </w:hyperlink>
    </w:p>
    <w:p w:rsidR="000B242E" w:rsidRPr="00F0327E" w:rsidRDefault="00D75914">
      <w:pPr>
        <w:pStyle w:val="BodyText"/>
        <w:spacing w:before="164" w:line="280" w:lineRule="auto"/>
        <w:ind w:left="463"/>
        <w:rPr>
          <w:sz w:val="13"/>
          <w:highlight w:val="yellow"/>
        </w:rPr>
      </w:pPr>
      <w:r w:rsidRPr="00F0327E">
        <w:rPr>
          <w:w w:val="105"/>
          <w:highlight w:val="yellow"/>
        </w:rPr>
        <w:t>But</w:t>
      </w:r>
      <w:r w:rsidRPr="00F0327E">
        <w:rPr>
          <w:spacing w:val="-14"/>
          <w:w w:val="105"/>
          <w:highlight w:val="yellow"/>
        </w:rPr>
        <w:t xml:space="preserve"> </w:t>
      </w:r>
      <w:r w:rsidRPr="00F0327E">
        <w:rPr>
          <w:w w:val="105"/>
          <w:highlight w:val="yellow"/>
        </w:rPr>
        <w:t>such</w:t>
      </w:r>
      <w:r w:rsidRPr="00F0327E">
        <w:rPr>
          <w:spacing w:val="-14"/>
          <w:w w:val="105"/>
          <w:highlight w:val="yellow"/>
        </w:rPr>
        <w:t xml:space="preserve"> </w:t>
      </w:r>
      <w:r w:rsidRPr="00F0327E">
        <w:rPr>
          <w:w w:val="105"/>
          <w:highlight w:val="yellow"/>
        </w:rPr>
        <w:t>was</w:t>
      </w:r>
      <w:r w:rsidRPr="00F0327E">
        <w:rPr>
          <w:spacing w:val="-14"/>
          <w:w w:val="105"/>
          <w:highlight w:val="yellow"/>
        </w:rPr>
        <w:t xml:space="preserve"> </w:t>
      </w:r>
      <w:r w:rsidRPr="00F0327E">
        <w:rPr>
          <w:w w:val="105"/>
          <w:highlight w:val="yellow"/>
        </w:rPr>
        <w:t>the</w:t>
      </w:r>
      <w:r w:rsidRPr="00F0327E">
        <w:rPr>
          <w:spacing w:val="-14"/>
          <w:w w:val="105"/>
          <w:highlight w:val="yellow"/>
        </w:rPr>
        <w:t xml:space="preserve"> </w:t>
      </w:r>
      <w:r w:rsidRPr="00F0327E">
        <w:rPr>
          <w:w w:val="105"/>
          <w:highlight w:val="yellow"/>
        </w:rPr>
        <w:t>Government’s</w:t>
      </w:r>
      <w:r w:rsidRPr="00F0327E">
        <w:rPr>
          <w:spacing w:val="-14"/>
          <w:w w:val="105"/>
          <w:highlight w:val="yellow"/>
        </w:rPr>
        <w:t xml:space="preserve"> </w:t>
      </w:r>
      <w:r w:rsidRPr="00F0327E">
        <w:rPr>
          <w:w w:val="105"/>
          <w:highlight w:val="yellow"/>
        </w:rPr>
        <w:t>haste</w:t>
      </w:r>
      <w:r w:rsidRPr="00F0327E">
        <w:rPr>
          <w:spacing w:val="-14"/>
          <w:w w:val="105"/>
          <w:highlight w:val="yellow"/>
        </w:rPr>
        <w:t xml:space="preserve"> </w:t>
      </w:r>
      <w:r w:rsidRPr="00F0327E">
        <w:rPr>
          <w:w w:val="105"/>
          <w:highlight w:val="yellow"/>
        </w:rPr>
        <w:t>that</w:t>
      </w:r>
      <w:r w:rsidRPr="00F0327E">
        <w:rPr>
          <w:spacing w:val="-14"/>
          <w:w w:val="105"/>
          <w:highlight w:val="yellow"/>
        </w:rPr>
        <w:t xml:space="preserve"> </w:t>
      </w:r>
      <w:r w:rsidRPr="00F0327E">
        <w:rPr>
          <w:w w:val="105"/>
          <w:highlight w:val="yellow"/>
        </w:rPr>
        <w:t>the</w:t>
      </w:r>
      <w:r w:rsidRPr="00F0327E">
        <w:rPr>
          <w:spacing w:val="-14"/>
          <w:w w:val="105"/>
          <w:highlight w:val="yellow"/>
        </w:rPr>
        <w:t xml:space="preserve"> </w:t>
      </w:r>
      <w:r w:rsidRPr="00F0327E">
        <w:rPr>
          <w:w w:val="105"/>
          <w:highlight w:val="yellow"/>
        </w:rPr>
        <w:t>trains</w:t>
      </w:r>
      <w:r w:rsidRPr="00F0327E">
        <w:rPr>
          <w:spacing w:val="-14"/>
          <w:w w:val="105"/>
          <w:highlight w:val="yellow"/>
        </w:rPr>
        <w:t xml:space="preserve"> </w:t>
      </w:r>
      <w:r w:rsidRPr="00F0327E">
        <w:rPr>
          <w:w w:val="105"/>
          <w:highlight w:val="yellow"/>
        </w:rPr>
        <w:t>failed</w:t>
      </w:r>
      <w:r w:rsidRPr="00F0327E">
        <w:rPr>
          <w:spacing w:val="-14"/>
          <w:w w:val="105"/>
          <w:highlight w:val="yellow"/>
        </w:rPr>
        <w:t xml:space="preserve"> </w:t>
      </w:r>
      <w:r w:rsidRPr="00F0327E">
        <w:rPr>
          <w:w w:val="105"/>
          <w:highlight w:val="yellow"/>
        </w:rPr>
        <w:t>to</w:t>
      </w:r>
      <w:r w:rsidRPr="00F0327E">
        <w:rPr>
          <w:spacing w:val="-14"/>
          <w:w w:val="105"/>
          <w:highlight w:val="yellow"/>
        </w:rPr>
        <w:t xml:space="preserve"> </w:t>
      </w:r>
      <w:r w:rsidRPr="00F0327E">
        <w:rPr>
          <w:w w:val="105"/>
          <w:highlight w:val="yellow"/>
        </w:rPr>
        <w:t>comply with the Government’s own disability legislation, and the roll-out occurred before the Government had heard whether the Australian Human</w:t>
      </w:r>
      <w:r w:rsidRPr="00F0327E">
        <w:rPr>
          <w:spacing w:val="-4"/>
          <w:w w:val="105"/>
          <w:highlight w:val="yellow"/>
        </w:rPr>
        <w:t xml:space="preserve"> </w:t>
      </w:r>
      <w:r w:rsidRPr="00F0327E">
        <w:rPr>
          <w:w w:val="105"/>
          <w:highlight w:val="yellow"/>
        </w:rPr>
        <w:t>Rights</w:t>
      </w:r>
      <w:r w:rsidRPr="00F0327E">
        <w:rPr>
          <w:spacing w:val="-4"/>
          <w:w w:val="105"/>
          <w:highlight w:val="yellow"/>
        </w:rPr>
        <w:t xml:space="preserve"> </w:t>
      </w:r>
      <w:r w:rsidRPr="00F0327E">
        <w:rPr>
          <w:w w:val="105"/>
          <w:highlight w:val="yellow"/>
        </w:rPr>
        <w:t>Commission</w:t>
      </w:r>
      <w:r w:rsidRPr="00F0327E">
        <w:rPr>
          <w:spacing w:val="-4"/>
          <w:w w:val="105"/>
          <w:highlight w:val="yellow"/>
        </w:rPr>
        <w:t xml:space="preserve"> </w:t>
      </w:r>
      <w:r w:rsidRPr="00F0327E">
        <w:rPr>
          <w:w w:val="105"/>
          <w:highlight w:val="yellow"/>
        </w:rPr>
        <w:t>would</w:t>
      </w:r>
      <w:r w:rsidRPr="00F0327E">
        <w:rPr>
          <w:spacing w:val="-4"/>
          <w:w w:val="105"/>
          <w:highlight w:val="yellow"/>
        </w:rPr>
        <w:t xml:space="preserve"> </w:t>
      </w:r>
      <w:r w:rsidRPr="00F0327E">
        <w:rPr>
          <w:w w:val="105"/>
          <w:highlight w:val="yellow"/>
        </w:rPr>
        <w:t>allow</w:t>
      </w:r>
      <w:r w:rsidRPr="00F0327E">
        <w:rPr>
          <w:spacing w:val="-4"/>
          <w:w w:val="105"/>
          <w:highlight w:val="yellow"/>
        </w:rPr>
        <w:t xml:space="preserve"> </w:t>
      </w:r>
      <w:r w:rsidRPr="00F0327E">
        <w:rPr>
          <w:w w:val="105"/>
          <w:highlight w:val="yellow"/>
        </w:rPr>
        <w:t>it</w:t>
      </w:r>
      <w:r w:rsidRPr="00F0327E">
        <w:rPr>
          <w:spacing w:val="-4"/>
          <w:w w:val="105"/>
          <w:highlight w:val="yellow"/>
        </w:rPr>
        <w:t xml:space="preserve"> </w:t>
      </w:r>
      <w:r w:rsidRPr="00F0327E">
        <w:rPr>
          <w:w w:val="105"/>
          <w:highlight w:val="yellow"/>
        </w:rPr>
        <w:t>a</w:t>
      </w:r>
      <w:r w:rsidRPr="00F0327E">
        <w:rPr>
          <w:spacing w:val="-4"/>
          <w:w w:val="105"/>
          <w:highlight w:val="yellow"/>
        </w:rPr>
        <w:t xml:space="preserve"> </w:t>
      </w:r>
      <w:r w:rsidRPr="00F0327E">
        <w:rPr>
          <w:w w:val="105"/>
          <w:highlight w:val="yellow"/>
        </w:rPr>
        <w:t>temporary</w:t>
      </w:r>
      <w:r w:rsidRPr="00F0327E">
        <w:rPr>
          <w:spacing w:val="-4"/>
          <w:w w:val="105"/>
          <w:highlight w:val="yellow"/>
        </w:rPr>
        <w:t xml:space="preserve"> </w:t>
      </w:r>
      <w:r w:rsidRPr="00F0327E">
        <w:rPr>
          <w:w w:val="105"/>
          <w:highlight w:val="yellow"/>
        </w:rPr>
        <w:t>exemption.</w:t>
      </w:r>
      <w:hyperlink w:anchor="_bookmark15" w:history="1">
        <w:r w:rsidRPr="00F0327E">
          <w:rPr>
            <w:w w:val="105"/>
            <w:position w:val="7"/>
            <w:sz w:val="13"/>
            <w:highlight w:val="yellow"/>
          </w:rPr>
          <w:t>12</w:t>
        </w:r>
      </w:hyperlink>
    </w:p>
    <w:p w:rsidR="000B242E" w:rsidRDefault="00D75914">
      <w:pPr>
        <w:pStyle w:val="BodyText"/>
        <w:spacing w:before="162"/>
        <w:ind w:left="463"/>
        <w:rPr>
          <w:sz w:val="13"/>
        </w:rPr>
      </w:pPr>
      <w:r w:rsidRPr="00F0327E">
        <w:rPr>
          <w:w w:val="105"/>
          <w:highlight w:val="yellow"/>
        </w:rPr>
        <w:t>The</w:t>
      </w:r>
      <w:r w:rsidRPr="00F0327E">
        <w:rPr>
          <w:spacing w:val="-9"/>
          <w:w w:val="105"/>
          <w:highlight w:val="yellow"/>
        </w:rPr>
        <w:t xml:space="preserve"> </w:t>
      </w:r>
      <w:r w:rsidRPr="00F0327E">
        <w:rPr>
          <w:w w:val="105"/>
          <w:highlight w:val="yellow"/>
        </w:rPr>
        <w:t>trains</w:t>
      </w:r>
      <w:r w:rsidRPr="00F0327E">
        <w:rPr>
          <w:spacing w:val="-9"/>
          <w:w w:val="105"/>
          <w:highlight w:val="yellow"/>
        </w:rPr>
        <w:t xml:space="preserve"> </w:t>
      </w:r>
      <w:r w:rsidRPr="00F0327E">
        <w:rPr>
          <w:w w:val="105"/>
          <w:highlight w:val="yellow"/>
        </w:rPr>
        <w:t>required</w:t>
      </w:r>
      <w:r w:rsidRPr="00F0327E">
        <w:rPr>
          <w:spacing w:val="-9"/>
          <w:w w:val="105"/>
          <w:highlight w:val="yellow"/>
        </w:rPr>
        <w:t xml:space="preserve"> </w:t>
      </w:r>
      <w:r w:rsidRPr="00F0327E">
        <w:rPr>
          <w:w w:val="105"/>
          <w:highlight w:val="yellow"/>
        </w:rPr>
        <w:t>refitting,</w:t>
      </w:r>
      <w:r w:rsidRPr="00F0327E">
        <w:rPr>
          <w:spacing w:val="-9"/>
          <w:w w:val="105"/>
          <w:highlight w:val="yellow"/>
        </w:rPr>
        <w:t xml:space="preserve"> </w:t>
      </w:r>
      <w:r w:rsidRPr="00F0327E">
        <w:rPr>
          <w:w w:val="105"/>
          <w:highlight w:val="yellow"/>
        </w:rPr>
        <w:t>at</w:t>
      </w:r>
      <w:r w:rsidRPr="00F0327E">
        <w:rPr>
          <w:spacing w:val="-9"/>
          <w:w w:val="105"/>
          <w:highlight w:val="yellow"/>
        </w:rPr>
        <w:t xml:space="preserve"> </w:t>
      </w:r>
      <w:r w:rsidRPr="00F0327E">
        <w:rPr>
          <w:w w:val="105"/>
          <w:highlight w:val="yellow"/>
        </w:rPr>
        <w:t>a</w:t>
      </w:r>
      <w:r w:rsidRPr="00F0327E">
        <w:rPr>
          <w:spacing w:val="-9"/>
          <w:w w:val="105"/>
          <w:highlight w:val="yellow"/>
        </w:rPr>
        <w:t xml:space="preserve"> </w:t>
      </w:r>
      <w:r w:rsidRPr="00F0327E">
        <w:rPr>
          <w:w w:val="105"/>
          <w:highlight w:val="yellow"/>
        </w:rPr>
        <w:t>cost</w:t>
      </w:r>
      <w:r w:rsidRPr="00F0327E">
        <w:rPr>
          <w:spacing w:val="-9"/>
          <w:w w:val="105"/>
          <w:highlight w:val="yellow"/>
        </w:rPr>
        <w:t xml:space="preserve"> </w:t>
      </w:r>
      <w:r w:rsidRPr="00F0327E">
        <w:rPr>
          <w:w w:val="105"/>
          <w:highlight w:val="yellow"/>
        </w:rPr>
        <w:t>of</w:t>
      </w:r>
      <w:r w:rsidRPr="00F0327E">
        <w:rPr>
          <w:spacing w:val="-9"/>
          <w:w w:val="105"/>
          <w:highlight w:val="yellow"/>
        </w:rPr>
        <w:t xml:space="preserve"> </w:t>
      </w:r>
      <w:r w:rsidRPr="00F0327E">
        <w:rPr>
          <w:w w:val="105"/>
          <w:highlight w:val="yellow"/>
        </w:rPr>
        <w:t>$361</w:t>
      </w:r>
      <w:r w:rsidRPr="00F0327E">
        <w:rPr>
          <w:spacing w:val="-9"/>
          <w:w w:val="105"/>
          <w:highlight w:val="yellow"/>
        </w:rPr>
        <w:t xml:space="preserve"> </w:t>
      </w:r>
      <w:r w:rsidRPr="00F0327E">
        <w:rPr>
          <w:spacing w:val="-2"/>
          <w:w w:val="105"/>
          <w:highlight w:val="yellow"/>
        </w:rPr>
        <w:t>million.</w:t>
      </w:r>
      <w:hyperlink w:anchor="_bookmark17" w:history="1">
        <w:r w:rsidRPr="00F0327E">
          <w:rPr>
            <w:spacing w:val="-2"/>
            <w:w w:val="105"/>
            <w:position w:val="7"/>
            <w:sz w:val="13"/>
            <w:highlight w:val="yellow"/>
          </w:rPr>
          <w:t>13</w:t>
        </w:r>
      </w:hyperlink>
    </w:p>
    <w:p w:rsidR="000B242E" w:rsidRDefault="00D75914">
      <w:pPr>
        <w:pStyle w:val="BodyText"/>
        <w:spacing w:before="203" w:line="280" w:lineRule="auto"/>
        <w:ind w:left="463"/>
        <w:rPr>
          <w:sz w:val="13"/>
        </w:rPr>
      </w:pPr>
      <w:r w:rsidRPr="00944A88">
        <w:rPr>
          <w:w w:val="105"/>
          <w:highlight w:val="yellow"/>
        </w:rPr>
        <w:t>The NSW Government awarded the construction contract for Martin Place</w:t>
      </w:r>
      <w:r w:rsidRPr="00944A88">
        <w:rPr>
          <w:spacing w:val="-5"/>
          <w:w w:val="105"/>
          <w:highlight w:val="yellow"/>
        </w:rPr>
        <w:t xml:space="preserve"> </w:t>
      </w:r>
      <w:r w:rsidRPr="00944A88">
        <w:rPr>
          <w:w w:val="105"/>
          <w:highlight w:val="yellow"/>
        </w:rPr>
        <w:t>Station</w:t>
      </w:r>
      <w:r w:rsidRPr="00944A88">
        <w:rPr>
          <w:spacing w:val="-5"/>
          <w:w w:val="105"/>
          <w:highlight w:val="yellow"/>
        </w:rPr>
        <w:t xml:space="preserve"> </w:t>
      </w:r>
      <w:r w:rsidRPr="00944A88">
        <w:rPr>
          <w:w w:val="105"/>
          <w:highlight w:val="yellow"/>
        </w:rPr>
        <w:t>in</w:t>
      </w:r>
      <w:r w:rsidRPr="00944A88">
        <w:rPr>
          <w:spacing w:val="-5"/>
          <w:w w:val="105"/>
          <w:highlight w:val="yellow"/>
        </w:rPr>
        <w:t xml:space="preserve"> </w:t>
      </w:r>
      <w:r w:rsidRPr="00944A88">
        <w:rPr>
          <w:w w:val="105"/>
          <w:highlight w:val="yellow"/>
        </w:rPr>
        <w:t>Sydney</w:t>
      </w:r>
      <w:r w:rsidRPr="00944A88">
        <w:rPr>
          <w:spacing w:val="-5"/>
          <w:w w:val="105"/>
          <w:highlight w:val="yellow"/>
        </w:rPr>
        <w:t xml:space="preserve"> </w:t>
      </w:r>
      <w:r w:rsidRPr="00944A88">
        <w:rPr>
          <w:w w:val="105"/>
          <w:highlight w:val="yellow"/>
        </w:rPr>
        <w:t>to</w:t>
      </w:r>
      <w:r w:rsidRPr="00944A88">
        <w:rPr>
          <w:spacing w:val="-5"/>
          <w:w w:val="105"/>
          <w:highlight w:val="yellow"/>
        </w:rPr>
        <w:t xml:space="preserve"> </w:t>
      </w:r>
      <w:r w:rsidRPr="00944A88">
        <w:rPr>
          <w:w w:val="105"/>
          <w:highlight w:val="yellow"/>
        </w:rPr>
        <w:t>Macquarie</w:t>
      </w:r>
      <w:r w:rsidRPr="00944A88">
        <w:rPr>
          <w:spacing w:val="-5"/>
          <w:w w:val="105"/>
          <w:highlight w:val="yellow"/>
        </w:rPr>
        <w:t xml:space="preserve"> </w:t>
      </w:r>
      <w:r w:rsidRPr="00944A88">
        <w:rPr>
          <w:w w:val="105"/>
          <w:highlight w:val="yellow"/>
        </w:rPr>
        <w:t>Group,</w:t>
      </w:r>
      <w:r w:rsidRPr="00944A88">
        <w:rPr>
          <w:spacing w:val="-5"/>
          <w:w w:val="105"/>
          <w:highlight w:val="yellow"/>
        </w:rPr>
        <w:t xml:space="preserve"> </w:t>
      </w:r>
      <w:r w:rsidRPr="00944A88">
        <w:rPr>
          <w:w w:val="105"/>
          <w:highlight w:val="yellow"/>
        </w:rPr>
        <w:t>at</w:t>
      </w:r>
      <w:r w:rsidRPr="00944A88">
        <w:rPr>
          <w:spacing w:val="-5"/>
          <w:w w:val="105"/>
          <w:highlight w:val="yellow"/>
        </w:rPr>
        <w:t xml:space="preserve"> </w:t>
      </w:r>
      <w:r w:rsidRPr="00944A88">
        <w:rPr>
          <w:w w:val="105"/>
          <w:highlight w:val="yellow"/>
        </w:rPr>
        <w:t>a</w:t>
      </w:r>
      <w:r w:rsidRPr="00944A88">
        <w:rPr>
          <w:spacing w:val="-5"/>
          <w:w w:val="105"/>
          <w:highlight w:val="yellow"/>
        </w:rPr>
        <w:t xml:space="preserve"> </w:t>
      </w:r>
      <w:r w:rsidRPr="00944A88">
        <w:rPr>
          <w:w w:val="105"/>
          <w:highlight w:val="yellow"/>
        </w:rPr>
        <w:t>cost</w:t>
      </w:r>
      <w:r w:rsidRPr="00944A88">
        <w:rPr>
          <w:spacing w:val="-5"/>
          <w:w w:val="105"/>
          <w:highlight w:val="yellow"/>
        </w:rPr>
        <w:t xml:space="preserve"> </w:t>
      </w:r>
      <w:r w:rsidRPr="00944A88">
        <w:rPr>
          <w:w w:val="105"/>
          <w:highlight w:val="yellow"/>
        </w:rPr>
        <w:t>of</w:t>
      </w:r>
      <w:r w:rsidRPr="00944A88">
        <w:rPr>
          <w:spacing w:val="-5"/>
          <w:w w:val="105"/>
          <w:highlight w:val="yellow"/>
        </w:rPr>
        <w:t xml:space="preserve"> </w:t>
      </w:r>
      <w:r w:rsidRPr="00944A88">
        <w:rPr>
          <w:w w:val="105"/>
          <w:highlight w:val="yellow"/>
        </w:rPr>
        <w:t>$416</w:t>
      </w:r>
      <w:r w:rsidRPr="00944A88">
        <w:rPr>
          <w:spacing w:val="-5"/>
          <w:w w:val="105"/>
          <w:highlight w:val="yellow"/>
        </w:rPr>
        <w:t xml:space="preserve"> </w:t>
      </w:r>
      <w:r w:rsidRPr="00944A88">
        <w:rPr>
          <w:w w:val="105"/>
          <w:highlight w:val="yellow"/>
        </w:rPr>
        <w:t>million, in response to an unsolicited bid. The actual cost has since risen by more</w:t>
      </w:r>
      <w:r w:rsidRPr="00944A88">
        <w:rPr>
          <w:spacing w:val="-13"/>
          <w:w w:val="105"/>
          <w:highlight w:val="yellow"/>
        </w:rPr>
        <w:t xml:space="preserve"> </w:t>
      </w:r>
      <w:r w:rsidRPr="00944A88">
        <w:rPr>
          <w:w w:val="105"/>
          <w:highlight w:val="yellow"/>
        </w:rPr>
        <w:t>than</w:t>
      </w:r>
      <w:r w:rsidRPr="00944A88">
        <w:rPr>
          <w:spacing w:val="-13"/>
          <w:w w:val="105"/>
          <w:highlight w:val="yellow"/>
        </w:rPr>
        <w:t xml:space="preserve"> </w:t>
      </w:r>
      <w:r w:rsidRPr="00944A88">
        <w:rPr>
          <w:w w:val="105"/>
          <w:highlight w:val="yellow"/>
        </w:rPr>
        <w:t>$200</w:t>
      </w:r>
      <w:r w:rsidRPr="00944A88">
        <w:rPr>
          <w:spacing w:val="-13"/>
          <w:w w:val="105"/>
          <w:highlight w:val="yellow"/>
        </w:rPr>
        <w:t xml:space="preserve"> </w:t>
      </w:r>
      <w:r w:rsidRPr="00944A88">
        <w:rPr>
          <w:w w:val="105"/>
          <w:highlight w:val="yellow"/>
        </w:rPr>
        <w:t>million,</w:t>
      </w:r>
      <w:r w:rsidRPr="00944A88">
        <w:rPr>
          <w:spacing w:val="-13"/>
          <w:w w:val="105"/>
          <w:highlight w:val="yellow"/>
        </w:rPr>
        <w:t xml:space="preserve"> </w:t>
      </w:r>
      <w:r w:rsidRPr="00944A88">
        <w:rPr>
          <w:w w:val="105"/>
          <w:highlight w:val="yellow"/>
        </w:rPr>
        <w:t>with</w:t>
      </w:r>
      <w:r w:rsidRPr="00944A88">
        <w:rPr>
          <w:spacing w:val="-13"/>
          <w:w w:val="105"/>
          <w:highlight w:val="yellow"/>
        </w:rPr>
        <w:t xml:space="preserve"> </w:t>
      </w:r>
      <w:r w:rsidRPr="00944A88">
        <w:rPr>
          <w:w w:val="105"/>
          <w:highlight w:val="yellow"/>
        </w:rPr>
        <w:t>no</w:t>
      </w:r>
      <w:r w:rsidRPr="00944A88">
        <w:rPr>
          <w:spacing w:val="-13"/>
          <w:w w:val="105"/>
          <w:highlight w:val="yellow"/>
        </w:rPr>
        <w:t xml:space="preserve"> </w:t>
      </w:r>
      <w:r w:rsidRPr="00944A88">
        <w:rPr>
          <w:w w:val="105"/>
          <w:highlight w:val="yellow"/>
        </w:rPr>
        <w:t>justification</w:t>
      </w:r>
      <w:r w:rsidRPr="00944A88">
        <w:rPr>
          <w:spacing w:val="-13"/>
          <w:w w:val="105"/>
          <w:highlight w:val="yellow"/>
        </w:rPr>
        <w:t xml:space="preserve"> </w:t>
      </w:r>
      <w:r w:rsidRPr="00944A88">
        <w:rPr>
          <w:w w:val="105"/>
          <w:highlight w:val="yellow"/>
        </w:rPr>
        <w:t>for</w:t>
      </w:r>
      <w:r w:rsidRPr="00944A88">
        <w:rPr>
          <w:spacing w:val="-13"/>
          <w:w w:val="105"/>
          <w:highlight w:val="yellow"/>
        </w:rPr>
        <w:t xml:space="preserve"> </w:t>
      </w:r>
      <w:r w:rsidRPr="00944A88">
        <w:rPr>
          <w:w w:val="105"/>
          <w:highlight w:val="yellow"/>
        </w:rPr>
        <w:t>the</w:t>
      </w:r>
      <w:r w:rsidRPr="00944A88">
        <w:rPr>
          <w:spacing w:val="-13"/>
          <w:w w:val="105"/>
          <w:highlight w:val="yellow"/>
        </w:rPr>
        <w:t xml:space="preserve"> </w:t>
      </w:r>
      <w:r w:rsidRPr="00944A88">
        <w:rPr>
          <w:w w:val="105"/>
          <w:highlight w:val="yellow"/>
        </w:rPr>
        <w:t>increase</w:t>
      </w:r>
      <w:r w:rsidRPr="00944A88">
        <w:rPr>
          <w:spacing w:val="-13"/>
          <w:w w:val="105"/>
          <w:highlight w:val="yellow"/>
        </w:rPr>
        <w:t xml:space="preserve"> </w:t>
      </w:r>
      <w:r w:rsidRPr="00944A88">
        <w:rPr>
          <w:w w:val="105"/>
          <w:highlight w:val="yellow"/>
        </w:rPr>
        <w:t>provided</w:t>
      </w:r>
      <w:r w:rsidRPr="00944A88">
        <w:rPr>
          <w:spacing w:val="-13"/>
          <w:w w:val="105"/>
          <w:highlight w:val="yellow"/>
        </w:rPr>
        <w:t xml:space="preserve"> </w:t>
      </w:r>
      <w:r w:rsidRPr="00944A88">
        <w:rPr>
          <w:w w:val="105"/>
          <w:highlight w:val="yellow"/>
        </w:rPr>
        <w:t>in the contract documentation.</w:t>
      </w:r>
      <w:hyperlink w:anchor="_bookmark18" w:history="1">
        <w:r w:rsidRPr="00944A88">
          <w:rPr>
            <w:w w:val="105"/>
            <w:position w:val="7"/>
            <w:sz w:val="13"/>
            <w:highlight w:val="yellow"/>
          </w:rPr>
          <w:t>14</w:t>
        </w:r>
      </w:hyperlink>
    </w:p>
    <w:p w:rsidR="000B242E" w:rsidRDefault="00D75914">
      <w:pPr>
        <w:pStyle w:val="BodyText"/>
        <w:spacing w:before="168" w:line="280" w:lineRule="auto"/>
        <w:ind w:left="463" w:right="81"/>
        <w:rPr>
          <w:sz w:val="13"/>
        </w:rPr>
      </w:pPr>
      <w:r w:rsidRPr="00944A88">
        <w:rPr>
          <w:w w:val="105"/>
          <w:highlight w:val="yellow"/>
        </w:rPr>
        <w:t>That</w:t>
      </w:r>
      <w:r w:rsidRPr="00944A88">
        <w:rPr>
          <w:spacing w:val="-6"/>
          <w:w w:val="105"/>
          <w:highlight w:val="yellow"/>
        </w:rPr>
        <w:t xml:space="preserve"> </w:t>
      </w:r>
      <w:r w:rsidRPr="00944A88">
        <w:rPr>
          <w:w w:val="105"/>
          <w:highlight w:val="yellow"/>
        </w:rPr>
        <w:t>project’s</w:t>
      </w:r>
      <w:r w:rsidRPr="00944A88">
        <w:rPr>
          <w:spacing w:val="-6"/>
          <w:w w:val="105"/>
          <w:highlight w:val="yellow"/>
        </w:rPr>
        <w:t xml:space="preserve"> </w:t>
      </w:r>
      <w:r w:rsidRPr="00944A88">
        <w:rPr>
          <w:w w:val="105"/>
          <w:highlight w:val="yellow"/>
        </w:rPr>
        <w:t>inadequate</w:t>
      </w:r>
      <w:r w:rsidRPr="00944A88">
        <w:rPr>
          <w:spacing w:val="-6"/>
          <w:w w:val="105"/>
          <w:highlight w:val="yellow"/>
        </w:rPr>
        <w:t xml:space="preserve"> </w:t>
      </w:r>
      <w:r w:rsidRPr="00944A88">
        <w:rPr>
          <w:w w:val="105"/>
          <w:highlight w:val="yellow"/>
        </w:rPr>
        <w:t>development</w:t>
      </w:r>
      <w:r w:rsidRPr="00944A88">
        <w:rPr>
          <w:spacing w:val="-6"/>
          <w:w w:val="105"/>
          <w:highlight w:val="yellow"/>
        </w:rPr>
        <w:t xml:space="preserve"> </w:t>
      </w:r>
      <w:r w:rsidRPr="00944A88">
        <w:rPr>
          <w:w w:val="105"/>
          <w:highlight w:val="yellow"/>
        </w:rPr>
        <w:t>has</w:t>
      </w:r>
      <w:r w:rsidRPr="00944A88">
        <w:rPr>
          <w:spacing w:val="-6"/>
          <w:w w:val="105"/>
          <w:highlight w:val="yellow"/>
        </w:rPr>
        <w:t xml:space="preserve"> </w:t>
      </w:r>
      <w:r w:rsidRPr="00944A88">
        <w:rPr>
          <w:w w:val="105"/>
          <w:highlight w:val="yellow"/>
        </w:rPr>
        <w:t>also</w:t>
      </w:r>
      <w:r w:rsidRPr="00944A88">
        <w:rPr>
          <w:spacing w:val="-6"/>
          <w:w w:val="105"/>
          <w:highlight w:val="yellow"/>
        </w:rPr>
        <w:t xml:space="preserve"> </w:t>
      </w:r>
      <w:r w:rsidRPr="00944A88">
        <w:rPr>
          <w:w w:val="105"/>
          <w:highlight w:val="yellow"/>
        </w:rPr>
        <w:t>affected</w:t>
      </w:r>
      <w:r w:rsidRPr="00944A88">
        <w:rPr>
          <w:spacing w:val="-6"/>
          <w:w w:val="105"/>
          <w:highlight w:val="yellow"/>
        </w:rPr>
        <w:t xml:space="preserve"> </w:t>
      </w:r>
      <w:r w:rsidRPr="00944A88">
        <w:rPr>
          <w:w w:val="105"/>
          <w:highlight w:val="yellow"/>
        </w:rPr>
        <w:t>the</w:t>
      </w:r>
      <w:r w:rsidRPr="00944A88">
        <w:rPr>
          <w:spacing w:val="-6"/>
          <w:w w:val="105"/>
          <w:highlight w:val="yellow"/>
        </w:rPr>
        <w:t xml:space="preserve"> </w:t>
      </w:r>
      <w:r w:rsidRPr="00944A88">
        <w:rPr>
          <w:w w:val="105"/>
          <w:highlight w:val="yellow"/>
        </w:rPr>
        <w:t>Sydney Metro City and Southwest project. The cost of the tunnel and station excavation</w:t>
      </w:r>
      <w:r w:rsidRPr="00944A88">
        <w:rPr>
          <w:spacing w:val="-15"/>
          <w:w w:val="105"/>
          <w:highlight w:val="yellow"/>
        </w:rPr>
        <w:t xml:space="preserve"> </w:t>
      </w:r>
      <w:r w:rsidRPr="00944A88">
        <w:rPr>
          <w:w w:val="105"/>
          <w:highlight w:val="yellow"/>
        </w:rPr>
        <w:t>works</w:t>
      </w:r>
      <w:r w:rsidRPr="00944A88">
        <w:rPr>
          <w:spacing w:val="-15"/>
          <w:w w:val="105"/>
          <w:highlight w:val="yellow"/>
        </w:rPr>
        <w:t xml:space="preserve"> </w:t>
      </w:r>
      <w:r w:rsidRPr="00944A88">
        <w:rPr>
          <w:w w:val="105"/>
          <w:highlight w:val="yellow"/>
        </w:rPr>
        <w:t>package,</w:t>
      </w:r>
      <w:r w:rsidRPr="00944A88">
        <w:rPr>
          <w:spacing w:val="-14"/>
          <w:w w:val="105"/>
          <w:highlight w:val="yellow"/>
        </w:rPr>
        <w:t xml:space="preserve"> </w:t>
      </w:r>
      <w:r w:rsidRPr="00944A88">
        <w:rPr>
          <w:w w:val="105"/>
          <w:highlight w:val="yellow"/>
        </w:rPr>
        <w:t>originally</w:t>
      </w:r>
      <w:r w:rsidRPr="00944A88">
        <w:rPr>
          <w:spacing w:val="-15"/>
          <w:w w:val="105"/>
          <w:highlight w:val="yellow"/>
        </w:rPr>
        <w:t xml:space="preserve"> </w:t>
      </w:r>
      <w:r w:rsidRPr="00944A88">
        <w:rPr>
          <w:w w:val="105"/>
          <w:highlight w:val="yellow"/>
        </w:rPr>
        <w:t>awarded</w:t>
      </w:r>
      <w:r w:rsidRPr="00944A88">
        <w:rPr>
          <w:spacing w:val="-14"/>
          <w:w w:val="105"/>
          <w:highlight w:val="yellow"/>
        </w:rPr>
        <w:t xml:space="preserve"> </w:t>
      </w:r>
      <w:r w:rsidRPr="00944A88">
        <w:rPr>
          <w:w w:val="105"/>
          <w:highlight w:val="yellow"/>
        </w:rPr>
        <w:t>at</w:t>
      </w:r>
      <w:r w:rsidRPr="00944A88">
        <w:rPr>
          <w:spacing w:val="-15"/>
          <w:w w:val="105"/>
          <w:highlight w:val="yellow"/>
        </w:rPr>
        <w:t xml:space="preserve"> </w:t>
      </w:r>
      <w:r w:rsidRPr="00944A88">
        <w:rPr>
          <w:w w:val="105"/>
          <w:highlight w:val="yellow"/>
        </w:rPr>
        <w:t>a</w:t>
      </w:r>
      <w:r w:rsidRPr="00944A88">
        <w:rPr>
          <w:spacing w:val="-15"/>
          <w:w w:val="105"/>
          <w:highlight w:val="yellow"/>
        </w:rPr>
        <w:t xml:space="preserve"> </w:t>
      </w:r>
      <w:r w:rsidRPr="00944A88">
        <w:rPr>
          <w:w w:val="105"/>
          <w:highlight w:val="yellow"/>
        </w:rPr>
        <w:t>cost</w:t>
      </w:r>
      <w:r w:rsidRPr="00944A88">
        <w:rPr>
          <w:spacing w:val="-14"/>
          <w:w w:val="105"/>
          <w:highlight w:val="yellow"/>
        </w:rPr>
        <w:t xml:space="preserve"> </w:t>
      </w:r>
      <w:r w:rsidRPr="00944A88">
        <w:rPr>
          <w:w w:val="105"/>
          <w:highlight w:val="yellow"/>
        </w:rPr>
        <w:t>of</w:t>
      </w:r>
      <w:r w:rsidRPr="00944A88">
        <w:rPr>
          <w:spacing w:val="-15"/>
          <w:w w:val="105"/>
          <w:highlight w:val="yellow"/>
        </w:rPr>
        <w:t xml:space="preserve"> </w:t>
      </w:r>
      <w:r w:rsidRPr="00944A88">
        <w:rPr>
          <w:w w:val="105"/>
          <w:highlight w:val="yellow"/>
        </w:rPr>
        <w:t>$2.7</w:t>
      </w:r>
      <w:r w:rsidRPr="00944A88">
        <w:rPr>
          <w:spacing w:val="-14"/>
          <w:w w:val="105"/>
          <w:highlight w:val="yellow"/>
        </w:rPr>
        <w:t xml:space="preserve"> </w:t>
      </w:r>
      <w:r w:rsidRPr="00944A88">
        <w:rPr>
          <w:w w:val="105"/>
          <w:highlight w:val="yellow"/>
        </w:rPr>
        <w:t>billion, has increased by more than half a billion dollars to account for the Martin Place Station design.</w:t>
      </w:r>
      <w:hyperlink w:anchor="_bookmark19" w:history="1">
        <w:r w:rsidRPr="00944A88">
          <w:rPr>
            <w:w w:val="105"/>
            <w:position w:val="7"/>
            <w:sz w:val="13"/>
            <w:highlight w:val="yellow"/>
          </w:rPr>
          <w:t>15</w:t>
        </w:r>
      </w:hyperlink>
    </w:p>
    <w:p w:rsidR="000B242E" w:rsidRPr="00944A88" w:rsidRDefault="00D75914">
      <w:pPr>
        <w:pStyle w:val="BodyText"/>
        <w:spacing w:before="168" w:line="283" w:lineRule="auto"/>
        <w:ind w:left="463" w:right="81"/>
        <w:rPr>
          <w:highlight w:val="yellow"/>
        </w:rPr>
      </w:pPr>
      <w:r w:rsidRPr="00944A88">
        <w:rPr>
          <w:w w:val="105"/>
          <w:highlight w:val="yellow"/>
        </w:rPr>
        <w:t>Just</w:t>
      </w:r>
      <w:r w:rsidRPr="00944A88">
        <w:rPr>
          <w:spacing w:val="-13"/>
          <w:w w:val="105"/>
          <w:highlight w:val="yellow"/>
        </w:rPr>
        <w:t xml:space="preserve"> </w:t>
      </w:r>
      <w:r w:rsidRPr="00944A88">
        <w:rPr>
          <w:w w:val="105"/>
          <w:highlight w:val="yellow"/>
        </w:rPr>
        <w:t>six</w:t>
      </w:r>
      <w:r w:rsidRPr="00944A88">
        <w:rPr>
          <w:spacing w:val="-13"/>
          <w:w w:val="105"/>
          <w:highlight w:val="yellow"/>
        </w:rPr>
        <w:t xml:space="preserve"> </w:t>
      </w:r>
      <w:r w:rsidRPr="00944A88">
        <w:rPr>
          <w:w w:val="105"/>
          <w:highlight w:val="yellow"/>
        </w:rPr>
        <w:t>months</w:t>
      </w:r>
      <w:r w:rsidRPr="00944A88">
        <w:rPr>
          <w:spacing w:val="-13"/>
          <w:w w:val="105"/>
          <w:highlight w:val="yellow"/>
        </w:rPr>
        <w:t xml:space="preserve"> </w:t>
      </w:r>
      <w:r w:rsidRPr="00944A88">
        <w:rPr>
          <w:w w:val="105"/>
          <w:highlight w:val="yellow"/>
        </w:rPr>
        <w:t>after</w:t>
      </w:r>
      <w:r w:rsidRPr="00944A88">
        <w:rPr>
          <w:spacing w:val="-13"/>
          <w:w w:val="105"/>
          <w:highlight w:val="yellow"/>
        </w:rPr>
        <w:t xml:space="preserve"> </w:t>
      </w:r>
      <w:r w:rsidRPr="00944A88">
        <w:rPr>
          <w:w w:val="105"/>
          <w:highlight w:val="yellow"/>
        </w:rPr>
        <w:t>winning</w:t>
      </w:r>
      <w:r w:rsidRPr="00944A88">
        <w:rPr>
          <w:spacing w:val="-13"/>
          <w:w w:val="105"/>
          <w:highlight w:val="yellow"/>
        </w:rPr>
        <w:t xml:space="preserve"> </w:t>
      </w:r>
      <w:r w:rsidRPr="00944A88">
        <w:rPr>
          <w:w w:val="105"/>
          <w:highlight w:val="yellow"/>
        </w:rPr>
        <w:t>office</w:t>
      </w:r>
      <w:r w:rsidRPr="00944A88">
        <w:rPr>
          <w:spacing w:val="-13"/>
          <w:w w:val="105"/>
          <w:highlight w:val="yellow"/>
        </w:rPr>
        <w:t xml:space="preserve"> </w:t>
      </w:r>
      <w:r w:rsidRPr="00944A88">
        <w:rPr>
          <w:w w:val="105"/>
          <w:highlight w:val="yellow"/>
        </w:rPr>
        <w:t>in</w:t>
      </w:r>
      <w:r w:rsidRPr="00944A88">
        <w:rPr>
          <w:spacing w:val="-13"/>
          <w:w w:val="105"/>
          <w:highlight w:val="yellow"/>
        </w:rPr>
        <w:t xml:space="preserve"> </w:t>
      </w:r>
      <w:r w:rsidRPr="00944A88">
        <w:rPr>
          <w:w w:val="105"/>
          <w:highlight w:val="yellow"/>
        </w:rPr>
        <w:t>2014,</w:t>
      </w:r>
      <w:r w:rsidRPr="00944A88">
        <w:rPr>
          <w:spacing w:val="-13"/>
          <w:w w:val="105"/>
          <w:highlight w:val="yellow"/>
        </w:rPr>
        <w:t xml:space="preserve"> </w:t>
      </w:r>
      <w:r w:rsidRPr="00944A88">
        <w:rPr>
          <w:w w:val="105"/>
          <w:highlight w:val="yellow"/>
        </w:rPr>
        <w:t>the</w:t>
      </w:r>
      <w:r w:rsidRPr="00944A88">
        <w:rPr>
          <w:spacing w:val="-13"/>
          <w:w w:val="105"/>
          <w:highlight w:val="yellow"/>
        </w:rPr>
        <w:t xml:space="preserve"> </w:t>
      </w:r>
      <w:r w:rsidRPr="00944A88">
        <w:rPr>
          <w:w w:val="105"/>
          <w:highlight w:val="yellow"/>
        </w:rPr>
        <w:t>Victorian</w:t>
      </w:r>
      <w:r w:rsidRPr="00944A88">
        <w:rPr>
          <w:spacing w:val="-13"/>
          <w:w w:val="105"/>
          <w:highlight w:val="yellow"/>
        </w:rPr>
        <w:t xml:space="preserve"> </w:t>
      </w:r>
      <w:r w:rsidRPr="00944A88">
        <w:rPr>
          <w:w w:val="105"/>
          <w:highlight w:val="yellow"/>
        </w:rPr>
        <w:t>Government signed</w:t>
      </w:r>
      <w:r w:rsidRPr="00944A88">
        <w:rPr>
          <w:spacing w:val="-6"/>
          <w:w w:val="105"/>
          <w:highlight w:val="yellow"/>
        </w:rPr>
        <w:t xml:space="preserve"> </w:t>
      </w:r>
      <w:r w:rsidRPr="00944A88">
        <w:rPr>
          <w:w w:val="105"/>
          <w:highlight w:val="yellow"/>
        </w:rPr>
        <w:t>an</w:t>
      </w:r>
      <w:r w:rsidRPr="00944A88">
        <w:rPr>
          <w:spacing w:val="-6"/>
          <w:w w:val="105"/>
          <w:highlight w:val="yellow"/>
        </w:rPr>
        <w:t xml:space="preserve"> </w:t>
      </w:r>
      <w:r w:rsidRPr="00944A88">
        <w:rPr>
          <w:w w:val="105"/>
          <w:highlight w:val="yellow"/>
        </w:rPr>
        <w:t>agreement</w:t>
      </w:r>
      <w:r w:rsidRPr="00944A88">
        <w:rPr>
          <w:spacing w:val="-6"/>
          <w:w w:val="105"/>
          <w:highlight w:val="yellow"/>
        </w:rPr>
        <w:t xml:space="preserve"> </w:t>
      </w:r>
      <w:r w:rsidRPr="00944A88">
        <w:rPr>
          <w:w w:val="105"/>
          <w:highlight w:val="yellow"/>
        </w:rPr>
        <w:t>with</w:t>
      </w:r>
      <w:r w:rsidRPr="00944A88">
        <w:rPr>
          <w:spacing w:val="-6"/>
          <w:w w:val="105"/>
          <w:highlight w:val="yellow"/>
        </w:rPr>
        <w:t xml:space="preserve"> </w:t>
      </w:r>
      <w:r w:rsidRPr="00944A88">
        <w:rPr>
          <w:w w:val="105"/>
          <w:highlight w:val="yellow"/>
        </w:rPr>
        <w:t>Transurban</w:t>
      </w:r>
      <w:r w:rsidRPr="00944A88">
        <w:rPr>
          <w:spacing w:val="-6"/>
          <w:w w:val="105"/>
          <w:highlight w:val="yellow"/>
        </w:rPr>
        <w:t xml:space="preserve"> </w:t>
      </w:r>
      <w:r w:rsidRPr="00944A88">
        <w:rPr>
          <w:w w:val="105"/>
          <w:highlight w:val="yellow"/>
        </w:rPr>
        <w:t>to</w:t>
      </w:r>
      <w:r w:rsidRPr="00944A88">
        <w:rPr>
          <w:spacing w:val="-6"/>
          <w:w w:val="105"/>
          <w:highlight w:val="yellow"/>
        </w:rPr>
        <w:t xml:space="preserve"> </w:t>
      </w:r>
      <w:r w:rsidRPr="00944A88">
        <w:rPr>
          <w:w w:val="105"/>
          <w:highlight w:val="yellow"/>
        </w:rPr>
        <w:t>build</w:t>
      </w:r>
      <w:r w:rsidRPr="00944A88">
        <w:rPr>
          <w:spacing w:val="-6"/>
          <w:w w:val="105"/>
          <w:highlight w:val="yellow"/>
        </w:rPr>
        <w:t xml:space="preserve"> </w:t>
      </w:r>
      <w:r w:rsidRPr="00944A88">
        <w:rPr>
          <w:w w:val="105"/>
          <w:highlight w:val="yellow"/>
        </w:rPr>
        <w:t>the</w:t>
      </w:r>
      <w:r w:rsidRPr="00944A88">
        <w:rPr>
          <w:spacing w:val="-6"/>
          <w:w w:val="105"/>
          <w:highlight w:val="yellow"/>
        </w:rPr>
        <w:t xml:space="preserve"> </w:t>
      </w:r>
      <w:r w:rsidRPr="00944A88">
        <w:rPr>
          <w:w w:val="105"/>
          <w:highlight w:val="yellow"/>
        </w:rPr>
        <w:t>West</w:t>
      </w:r>
      <w:r w:rsidRPr="00944A88">
        <w:rPr>
          <w:spacing w:val="-6"/>
          <w:w w:val="105"/>
          <w:highlight w:val="yellow"/>
        </w:rPr>
        <w:t xml:space="preserve"> </w:t>
      </w:r>
      <w:r w:rsidRPr="00944A88">
        <w:rPr>
          <w:w w:val="105"/>
          <w:highlight w:val="yellow"/>
        </w:rPr>
        <w:t>Gate</w:t>
      </w:r>
      <w:r w:rsidRPr="00944A88">
        <w:rPr>
          <w:spacing w:val="-6"/>
          <w:w w:val="105"/>
          <w:highlight w:val="yellow"/>
        </w:rPr>
        <w:t xml:space="preserve"> </w:t>
      </w:r>
      <w:r w:rsidRPr="00944A88">
        <w:rPr>
          <w:w w:val="105"/>
          <w:highlight w:val="yellow"/>
        </w:rPr>
        <w:t>Tunnel. It has since emerged that the soil at the site of the new road is contaminated with dangerous chemicals, and the project is locked</w:t>
      </w:r>
    </w:p>
    <w:p w:rsidR="000B242E" w:rsidRPr="00944A88" w:rsidRDefault="00D75914">
      <w:pPr>
        <w:pStyle w:val="BodyText"/>
        <w:spacing w:before="110" w:line="278" w:lineRule="auto"/>
        <w:ind w:left="463"/>
        <w:rPr>
          <w:sz w:val="13"/>
          <w:highlight w:val="yellow"/>
        </w:rPr>
      </w:pPr>
      <w:r w:rsidRPr="00944A88">
        <w:rPr>
          <w:highlight w:val="yellow"/>
        </w:rPr>
        <w:br w:type="column"/>
      </w:r>
      <w:proofErr w:type="gramStart"/>
      <w:r w:rsidRPr="00944A88">
        <w:rPr>
          <w:w w:val="105"/>
          <w:highlight w:val="yellow"/>
        </w:rPr>
        <w:t>in</w:t>
      </w:r>
      <w:proofErr w:type="gramEnd"/>
      <w:r w:rsidRPr="00944A88">
        <w:rPr>
          <w:spacing w:val="-11"/>
          <w:w w:val="105"/>
          <w:highlight w:val="yellow"/>
        </w:rPr>
        <w:t xml:space="preserve"> </w:t>
      </w:r>
      <w:r w:rsidRPr="00944A88">
        <w:rPr>
          <w:w w:val="105"/>
          <w:highlight w:val="yellow"/>
        </w:rPr>
        <w:t>dispute. Who</w:t>
      </w:r>
      <w:r w:rsidRPr="00944A88">
        <w:rPr>
          <w:spacing w:val="-11"/>
          <w:w w:val="105"/>
          <w:highlight w:val="yellow"/>
        </w:rPr>
        <w:t xml:space="preserve"> </w:t>
      </w:r>
      <w:r w:rsidRPr="00944A88">
        <w:rPr>
          <w:w w:val="105"/>
          <w:highlight w:val="yellow"/>
        </w:rPr>
        <w:t>will</w:t>
      </w:r>
      <w:r w:rsidRPr="00944A88">
        <w:rPr>
          <w:spacing w:val="-11"/>
          <w:w w:val="105"/>
          <w:highlight w:val="yellow"/>
        </w:rPr>
        <w:t xml:space="preserve"> </w:t>
      </w:r>
      <w:r w:rsidRPr="00944A88">
        <w:rPr>
          <w:w w:val="105"/>
          <w:highlight w:val="yellow"/>
        </w:rPr>
        <w:t>end</w:t>
      </w:r>
      <w:r w:rsidRPr="00944A88">
        <w:rPr>
          <w:spacing w:val="-11"/>
          <w:w w:val="105"/>
          <w:highlight w:val="yellow"/>
        </w:rPr>
        <w:t xml:space="preserve"> </w:t>
      </w:r>
      <w:r w:rsidRPr="00944A88">
        <w:rPr>
          <w:w w:val="105"/>
          <w:highlight w:val="yellow"/>
        </w:rPr>
        <w:t>up</w:t>
      </w:r>
      <w:r w:rsidRPr="00944A88">
        <w:rPr>
          <w:spacing w:val="-11"/>
          <w:w w:val="105"/>
          <w:highlight w:val="yellow"/>
        </w:rPr>
        <w:t xml:space="preserve"> </w:t>
      </w:r>
      <w:r w:rsidRPr="00944A88">
        <w:rPr>
          <w:w w:val="105"/>
          <w:highlight w:val="yellow"/>
        </w:rPr>
        <w:t>paying</w:t>
      </w:r>
      <w:r w:rsidRPr="00944A88">
        <w:rPr>
          <w:spacing w:val="-11"/>
          <w:w w:val="105"/>
          <w:highlight w:val="yellow"/>
        </w:rPr>
        <w:t xml:space="preserve"> </w:t>
      </w:r>
      <w:r w:rsidRPr="00944A88">
        <w:rPr>
          <w:w w:val="105"/>
          <w:highlight w:val="yellow"/>
        </w:rPr>
        <w:t>for</w:t>
      </w:r>
      <w:r w:rsidRPr="00944A88">
        <w:rPr>
          <w:spacing w:val="-11"/>
          <w:w w:val="105"/>
          <w:highlight w:val="yellow"/>
        </w:rPr>
        <w:t xml:space="preserve"> </w:t>
      </w:r>
      <w:r w:rsidRPr="00944A88">
        <w:rPr>
          <w:w w:val="105"/>
          <w:highlight w:val="yellow"/>
        </w:rPr>
        <w:t>the</w:t>
      </w:r>
      <w:r w:rsidRPr="00944A88">
        <w:rPr>
          <w:spacing w:val="-11"/>
          <w:w w:val="105"/>
          <w:highlight w:val="yellow"/>
        </w:rPr>
        <w:t xml:space="preserve"> </w:t>
      </w:r>
      <w:r w:rsidRPr="00944A88">
        <w:rPr>
          <w:w w:val="105"/>
          <w:highlight w:val="yellow"/>
        </w:rPr>
        <w:t>delays</w:t>
      </w:r>
      <w:r w:rsidRPr="00944A88">
        <w:rPr>
          <w:spacing w:val="-11"/>
          <w:w w:val="105"/>
          <w:highlight w:val="yellow"/>
        </w:rPr>
        <w:t xml:space="preserve"> </w:t>
      </w:r>
      <w:r w:rsidRPr="00944A88">
        <w:rPr>
          <w:w w:val="105"/>
          <w:highlight w:val="yellow"/>
        </w:rPr>
        <w:t>has</w:t>
      </w:r>
      <w:r w:rsidRPr="00944A88">
        <w:rPr>
          <w:spacing w:val="-11"/>
          <w:w w:val="105"/>
          <w:highlight w:val="yellow"/>
        </w:rPr>
        <w:t xml:space="preserve"> </w:t>
      </w:r>
      <w:r w:rsidRPr="00944A88">
        <w:rPr>
          <w:w w:val="105"/>
          <w:highlight w:val="yellow"/>
        </w:rPr>
        <w:t>not</w:t>
      </w:r>
      <w:r w:rsidRPr="00944A88">
        <w:rPr>
          <w:spacing w:val="-11"/>
          <w:w w:val="105"/>
          <w:highlight w:val="yellow"/>
        </w:rPr>
        <w:t xml:space="preserve"> </w:t>
      </w:r>
      <w:r w:rsidRPr="00944A88">
        <w:rPr>
          <w:w w:val="105"/>
          <w:highlight w:val="yellow"/>
        </w:rPr>
        <w:t>yet</w:t>
      </w:r>
      <w:r w:rsidRPr="00944A88">
        <w:rPr>
          <w:spacing w:val="-11"/>
          <w:w w:val="105"/>
          <w:highlight w:val="yellow"/>
        </w:rPr>
        <w:t xml:space="preserve"> </w:t>
      </w:r>
      <w:r w:rsidRPr="00944A88">
        <w:rPr>
          <w:w w:val="105"/>
          <w:highlight w:val="yellow"/>
        </w:rPr>
        <w:t>been resolved,</w:t>
      </w:r>
      <w:r w:rsidRPr="00944A88">
        <w:rPr>
          <w:spacing w:val="-13"/>
          <w:w w:val="105"/>
          <w:highlight w:val="yellow"/>
        </w:rPr>
        <w:t xml:space="preserve"> </w:t>
      </w:r>
      <w:r w:rsidRPr="00944A88">
        <w:rPr>
          <w:w w:val="105"/>
          <w:highlight w:val="yellow"/>
        </w:rPr>
        <w:t>but</w:t>
      </w:r>
      <w:r w:rsidRPr="00944A88">
        <w:rPr>
          <w:spacing w:val="-12"/>
          <w:w w:val="105"/>
          <w:highlight w:val="yellow"/>
        </w:rPr>
        <w:t xml:space="preserve"> </w:t>
      </w:r>
      <w:r w:rsidRPr="00944A88">
        <w:rPr>
          <w:w w:val="105"/>
          <w:highlight w:val="yellow"/>
        </w:rPr>
        <w:t>the</w:t>
      </w:r>
      <w:r w:rsidRPr="00944A88">
        <w:rPr>
          <w:spacing w:val="-13"/>
          <w:w w:val="105"/>
          <w:highlight w:val="yellow"/>
        </w:rPr>
        <w:t xml:space="preserve"> </w:t>
      </w:r>
      <w:r w:rsidRPr="00944A88">
        <w:rPr>
          <w:w w:val="105"/>
          <w:highlight w:val="yellow"/>
        </w:rPr>
        <w:t>project</w:t>
      </w:r>
      <w:r w:rsidRPr="00944A88">
        <w:rPr>
          <w:spacing w:val="-12"/>
          <w:w w:val="105"/>
          <w:highlight w:val="yellow"/>
        </w:rPr>
        <w:t xml:space="preserve"> </w:t>
      </w:r>
      <w:r w:rsidRPr="00944A88">
        <w:rPr>
          <w:w w:val="105"/>
          <w:highlight w:val="yellow"/>
        </w:rPr>
        <w:t>is</w:t>
      </w:r>
      <w:r w:rsidRPr="00944A88">
        <w:rPr>
          <w:spacing w:val="-12"/>
          <w:w w:val="105"/>
          <w:highlight w:val="yellow"/>
        </w:rPr>
        <w:t xml:space="preserve"> </w:t>
      </w:r>
      <w:r w:rsidRPr="00944A88">
        <w:rPr>
          <w:w w:val="105"/>
          <w:highlight w:val="yellow"/>
        </w:rPr>
        <w:t>currently</w:t>
      </w:r>
      <w:r w:rsidRPr="00944A88">
        <w:rPr>
          <w:spacing w:val="-13"/>
          <w:w w:val="105"/>
          <w:highlight w:val="yellow"/>
        </w:rPr>
        <w:t xml:space="preserve"> </w:t>
      </w:r>
      <w:r w:rsidRPr="00944A88">
        <w:rPr>
          <w:w w:val="105"/>
          <w:highlight w:val="yellow"/>
        </w:rPr>
        <w:t>two</w:t>
      </w:r>
      <w:r w:rsidRPr="00944A88">
        <w:rPr>
          <w:spacing w:val="-12"/>
          <w:w w:val="105"/>
          <w:highlight w:val="yellow"/>
        </w:rPr>
        <w:t xml:space="preserve"> </w:t>
      </w:r>
      <w:r w:rsidRPr="00944A88">
        <w:rPr>
          <w:w w:val="105"/>
          <w:highlight w:val="yellow"/>
        </w:rPr>
        <w:t>years</w:t>
      </w:r>
      <w:r w:rsidRPr="00944A88">
        <w:rPr>
          <w:spacing w:val="-13"/>
          <w:w w:val="105"/>
          <w:highlight w:val="yellow"/>
        </w:rPr>
        <w:t xml:space="preserve"> </w:t>
      </w:r>
      <w:r w:rsidRPr="00944A88">
        <w:rPr>
          <w:w w:val="105"/>
          <w:highlight w:val="yellow"/>
        </w:rPr>
        <w:t>behind</w:t>
      </w:r>
      <w:r w:rsidRPr="00944A88">
        <w:rPr>
          <w:spacing w:val="-12"/>
          <w:w w:val="105"/>
          <w:highlight w:val="yellow"/>
        </w:rPr>
        <w:t xml:space="preserve"> </w:t>
      </w:r>
      <w:r w:rsidRPr="00944A88">
        <w:rPr>
          <w:spacing w:val="-2"/>
          <w:w w:val="105"/>
          <w:highlight w:val="yellow"/>
        </w:rPr>
        <w:t>schedule.</w:t>
      </w:r>
      <w:hyperlink w:anchor="_bookmark16" w:history="1">
        <w:r w:rsidRPr="00944A88">
          <w:rPr>
            <w:spacing w:val="-2"/>
            <w:w w:val="105"/>
            <w:position w:val="7"/>
            <w:sz w:val="13"/>
            <w:highlight w:val="yellow"/>
          </w:rPr>
          <w:t>16</w:t>
        </w:r>
      </w:hyperlink>
    </w:p>
    <w:p w:rsidR="000B242E" w:rsidRDefault="00D75914">
      <w:pPr>
        <w:pStyle w:val="BodyText"/>
        <w:spacing w:before="160" w:line="280" w:lineRule="auto"/>
        <w:ind w:left="463" w:right="176"/>
      </w:pPr>
      <w:r w:rsidRPr="00944A88">
        <w:rPr>
          <w:w w:val="105"/>
          <w:highlight w:val="yellow"/>
        </w:rPr>
        <w:t>It’s common for governments to end up paying firms more than the amount</w:t>
      </w:r>
      <w:r w:rsidRPr="00944A88">
        <w:rPr>
          <w:spacing w:val="-10"/>
          <w:w w:val="105"/>
          <w:highlight w:val="yellow"/>
        </w:rPr>
        <w:t xml:space="preserve"> </w:t>
      </w:r>
      <w:r w:rsidRPr="00944A88">
        <w:rPr>
          <w:w w:val="105"/>
          <w:highlight w:val="yellow"/>
        </w:rPr>
        <w:t>publicly</w:t>
      </w:r>
      <w:r w:rsidRPr="00944A88">
        <w:rPr>
          <w:spacing w:val="-10"/>
          <w:w w:val="105"/>
          <w:highlight w:val="yellow"/>
        </w:rPr>
        <w:t xml:space="preserve"> </w:t>
      </w:r>
      <w:r w:rsidRPr="00944A88">
        <w:rPr>
          <w:w w:val="105"/>
          <w:highlight w:val="yellow"/>
        </w:rPr>
        <w:t>claimed</w:t>
      </w:r>
      <w:r w:rsidRPr="00944A88">
        <w:rPr>
          <w:spacing w:val="-10"/>
          <w:w w:val="105"/>
          <w:highlight w:val="yellow"/>
        </w:rPr>
        <w:t xml:space="preserve"> </w:t>
      </w:r>
      <w:r w:rsidRPr="00944A88">
        <w:rPr>
          <w:w w:val="105"/>
          <w:highlight w:val="yellow"/>
        </w:rPr>
        <w:t>when</w:t>
      </w:r>
      <w:r w:rsidRPr="00944A88">
        <w:rPr>
          <w:spacing w:val="-10"/>
          <w:w w:val="105"/>
          <w:highlight w:val="yellow"/>
        </w:rPr>
        <w:t xml:space="preserve"> </w:t>
      </w:r>
      <w:r w:rsidRPr="00944A88">
        <w:rPr>
          <w:w w:val="105"/>
          <w:highlight w:val="yellow"/>
        </w:rPr>
        <w:t>the</w:t>
      </w:r>
      <w:r w:rsidRPr="00944A88">
        <w:rPr>
          <w:spacing w:val="-10"/>
          <w:w w:val="105"/>
          <w:highlight w:val="yellow"/>
        </w:rPr>
        <w:t xml:space="preserve"> </w:t>
      </w:r>
      <w:r w:rsidRPr="00944A88">
        <w:rPr>
          <w:w w:val="105"/>
          <w:highlight w:val="yellow"/>
        </w:rPr>
        <w:t>contracts</w:t>
      </w:r>
      <w:r w:rsidRPr="00944A88">
        <w:rPr>
          <w:spacing w:val="-10"/>
          <w:w w:val="105"/>
          <w:highlight w:val="yellow"/>
        </w:rPr>
        <w:t xml:space="preserve"> </w:t>
      </w:r>
      <w:r w:rsidRPr="00944A88">
        <w:rPr>
          <w:w w:val="105"/>
          <w:highlight w:val="yellow"/>
        </w:rPr>
        <w:t>were</w:t>
      </w:r>
      <w:r w:rsidRPr="00944A88">
        <w:rPr>
          <w:spacing w:val="-10"/>
          <w:w w:val="105"/>
          <w:highlight w:val="yellow"/>
        </w:rPr>
        <w:t xml:space="preserve"> </w:t>
      </w:r>
      <w:r w:rsidRPr="00944A88">
        <w:rPr>
          <w:w w:val="105"/>
          <w:highlight w:val="yellow"/>
        </w:rPr>
        <w:t>signed,</w:t>
      </w:r>
      <w:r w:rsidRPr="00944A88">
        <w:rPr>
          <w:spacing w:val="-10"/>
          <w:w w:val="105"/>
          <w:highlight w:val="yellow"/>
        </w:rPr>
        <w:t xml:space="preserve"> </w:t>
      </w:r>
      <w:r w:rsidRPr="00944A88">
        <w:rPr>
          <w:w w:val="105"/>
          <w:highlight w:val="yellow"/>
        </w:rPr>
        <w:t>yet</w:t>
      </w:r>
      <w:r w:rsidRPr="00944A88">
        <w:rPr>
          <w:spacing w:val="-10"/>
          <w:w w:val="105"/>
          <w:highlight w:val="yellow"/>
        </w:rPr>
        <w:t xml:space="preserve"> </w:t>
      </w:r>
      <w:r w:rsidRPr="00944A88">
        <w:rPr>
          <w:w w:val="105"/>
          <w:highlight w:val="yellow"/>
        </w:rPr>
        <w:t>we</w:t>
      </w:r>
      <w:r w:rsidRPr="00944A88">
        <w:rPr>
          <w:spacing w:val="-10"/>
          <w:w w:val="105"/>
          <w:highlight w:val="yellow"/>
        </w:rPr>
        <w:t xml:space="preserve"> </w:t>
      </w:r>
      <w:r w:rsidRPr="00944A88">
        <w:rPr>
          <w:w w:val="105"/>
          <w:highlight w:val="yellow"/>
        </w:rPr>
        <w:t>rarely find out the legal basis of the claim, or how the size of the additional payment</w:t>
      </w:r>
      <w:r w:rsidRPr="00944A88">
        <w:rPr>
          <w:spacing w:val="-11"/>
          <w:w w:val="105"/>
          <w:highlight w:val="yellow"/>
        </w:rPr>
        <w:t xml:space="preserve"> </w:t>
      </w:r>
      <w:r w:rsidRPr="00944A88">
        <w:rPr>
          <w:w w:val="105"/>
          <w:highlight w:val="yellow"/>
        </w:rPr>
        <w:t>was</w:t>
      </w:r>
      <w:r w:rsidRPr="00944A88">
        <w:rPr>
          <w:spacing w:val="-11"/>
          <w:w w:val="105"/>
          <w:highlight w:val="yellow"/>
        </w:rPr>
        <w:t xml:space="preserve"> </w:t>
      </w:r>
      <w:r w:rsidRPr="00944A88">
        <w:rPr>
          <w:w w:val="105"/>
          <w:highlight w:val="yellow"/>
        </w:rPr>
        <w:t>arrived</w:t>
      </w:r>
      <w:r w:rsidRPr="00944A88">
        <w:rPr>
          <w:spacing w:val="-11"/>
          <w:w w:val="105"/>
          <w:highlight w:val="yellow"/>
        </w:rPr>
        <w:t xml:space="preserve"> </w:t>
      </w:r>
      <w:r w:rsidRPr="00944A88">
        <w:rPr>
          <w:w w:val="105"/>
          <w:highlight w:val="yellow"/>
        </w:rPr>
        <w:t>at.</w:t>
      </w:r>
      <w:r w:rsidRPr="00944A88">
        <w:rPr>
          <w:spacing w:val="-1"/>
          <w:w w:val="105"/>
          <w:highlight w:val="yellow"/>
        </w:rPr>
        <w:t xml:space="preserve"> </w:t>
      </w:r>
      <w:r w:rsidRPr="00944A88">
        <w:rPr>
          <w:w w:val="105"/>
          <w:highlight w:val="yellow"/>
        </w:rPr>
        <w:t>When</w:t>
      </w:r>
      <w:r w:rsidRPr="00944A88">
        <w:rPr>
          <w:spacing w:val="-11"/>
          <w:w w:val="105"/>
          <w:highlight w:val="yellow"/>
        </w:rPr>
        <w:t xml:space="preserve"> </w:t>
      </w:r>
      <w:r w:rsidRPr="00944A88">
        <w:rPr>
          <w:w w:val="105"/>
          <w:highlight w:val="yellow"/>
        </w:rPr>
        <w:t>this</w:t>
      </w:r>
      <w:r w:rsidRPr="00944A88">
        <w:rPr>
          <w:spacing w:val="-11"/>
          <w:w w:val="105"/>
          <w:highlight w:val="yellow"/>
        </w:rPr>
        <w:t xml:space="preserve"> </w:t>
      </w:r>
      <w:r w:rsidRPr="00944A88">
        <w:rPr>
          <w:w w:val="105"/>
          <w:highlight w:val="yellow"/>
        </w:rPr>
        <w:t>happens</w:t>
      </w:r>
      <w:r w:rsidRPr="00944A88">
        <w:rPr>
          <w:spacing w:val="-11"/>
          <w:w w:val="105"/>
          <w:highlight w:val="yellow"/>
        </w:rPr>
        <w:t xml:space="preserve"> </w:t>
      </w:r>
      <w:r w:rsidRPr="00944A88">
        <w:rPr>
          <w:w w:val="105"/>
          <w:highlight w:val="yellow"/>
        </w:rPr>
        <w:t>on</w:t>
      </w:r>
      <w:r w:rsidRPr="00944A88">
        <w:rPr>
          <w:spacing w:val="-11"/>
          <w:w w:val="105"/>
          <w:highlight w:val="yellow"/>
        </w:rPr>
        <w:t xml:space="preserve"> </w:t>
      </w:r>
      <w:r w:rsidRPr="00944A88">
        <w:rPr>
          <w:w w:val="105"/>
          <w:highlight w:val="yellow"/>
        </w:rPr>
        <w:t>large</w:t>
      </w:r>
      <w:r w:rsidRPr="00944A88">
        <w:rPr>
          <w:spacing w:val="-11"/>
          <w:w w:val="105"/>
          <w:highlight w:val="yellow"/>
        </w:rPr>
        <w:t xml:space="preserve"> </w:t>
      </w:r>
      <w:r w:rsidRPr="00944A88">
        <w:rPr>
          <w:w w:val="105"/>
          <w:highlight w:val="yellow"/>
        </w:rPr>
        <w:t>projects,</w:t>
      </w:r>
      <w:r w:rsidRPr="00944A88">
        <w:rPr>
          <w:spacing w:val="-11"/>
          <w:w w:val="105"/>
          <w:highlight w:val="yellow"/>
        </w:rPr>
        <w:t xml:space="preserve"> </w:t>
      </w:r>
      <w:r w:rsidRPr="00944A88">
        <w:rPr>
          <w:w w:val="105"/>
          <w:highlight w:val="yellow"/>
        </w:rPr>
        <w:t>it</w:t>
      </w:r>
      <w:r w:rsidRPr="00944A88">
        <w:rPr>
          <w:spacing w:val="-11"/>
          <w:w w:val="105"/>
          <w:highlight w:val="yellow"/>
        </w:rPr>
        <w:t xml:space="preserve"> </w:t>
      </w:r>
      <w:r w:rsidRPr="00944A88">
        <w:rPr>
          <w:w w:val="105"/>
          <w:highlight w:val="yellow"/>
        </w:rPr>
        <w:t>is</w:t>
      </w:r>
      <w:r w:rsidRPr="00944A88">
        <w:rPr>
          <w:spacing w:val="-11"/>
          <w:w w:val="105"/>
          <w:highlight w:val="yellow"/>
        </w:rPr>
        <w:t xml:space="preserve"> </w:t>
      </w:r>
      <w:r w:rsidRPr="00944A88">
        <w:rPr>
          <w:w w:val="105"/>
          <w:highlight w:val="yellow"/>
        </w:rPr>
        <w:t>very costly</w:t>
      </w:r>
      <w:r w:rsidRPr="00944A88">
        <w:rPr>
          <w:spacing w:val="-7"/>
          <w:w w:val="105"/>
          <w:highlight w:val="yellow"/>
        </w:rPr>
        <w:t xml:space="preserve"> </w:t>
      </w:r>
      <w:r w:rsidRPr="00944A88">
        <w:rPr>
          <w:w w:val="105"/>
          <w:highlight w:val="yellow"/>
        </w:rPr>
        <w:t>(Figure</w:t>
      </w:r>
      <w:r w:rsidRPr="00944A88">
        <w:rPr>
          <w:spacing w:val="-7"/>
          <w:w w:val="105"/>
          <w:highlight w:val="yellow"/>
        </w:rPr>
        <w:t xml:space="preserve"> </w:t>
      </w:r>
      <w:hyperlink w:anchor="_bookmark22" w:history="1">
        <w:r w:rsidRPr="00944A88">
          <w:rPr>
            <w:w w:val="105"/>
            <w:highlight w:val="yellow"/>
          </w:rPr>
          <w:t>1.1</w:t>
        </w:r>
      </w:hyperlink>
      <w:r w:rsidRPr="00944A88">
        <w:rPr>
          <w:spacing w:val="-7"/>
          <w:w w:val="105"/>
          <w:highlight w:val="yellow"/>
        </w:rPr>
        <w:t xml:space="preserve"> </w:t>
      </w:r>
      <w:r w:rsidRPr="00944A88">
        <w:rPr>
          <w:w w:val="105"/>
          <w:highlight w:val="yellow"/>
        </w:rPr>
        <w:t>on</w:t>
      </w:r>
      <w:r w:rsidRPr="00944A88">
        <w:rPr>
          <w:spacing w:val="-7"/>
          <w:w w:val="105"/>
          <w:highlight w:val="yellow"/>
        </w:rPr>
        <w:t xml:space="preserve"> </w:t>
      </w:r>
      <w:r w:rsidRPr="00944A88">
        <w:rPr>
          <w:w w:val="105"/>
          <w:highlight w:val="yellow"/>
        </w:rPr>
        <w:t>the</w:t>
      </w:r>
      <w:r w:rsidRPr="00944A88">
        <w:rPr>
          <w:spacing w:val="-7"/>
          <w:w w:val="105"/>
          <w:highlight w:val="yellow"/>
        </w:rPr>
        <w:t xml:space="preserve"> </w:t>
      </w:r>
      <w:r w:rsidRPr="00944A88">
        <w:rPr>
          <w:w w:val="105"/>
          <w:highlight w:val="yellow"/>
        </w:rPr>
        <w:t>next</w:t>
      </w:r>
      <w:r w:rsidRPr="00944A88">
        <w:rPr>
          <w:spacing w:val="-7"/>
          <w:w w:val="105"/>
          <w:highlight w:val="yellow"/>
        </w:rPr>
        <w:t xml:space="preserve"> </w:t>
      </w:r>
      <w:r w:rsidRPr="00944A88">
        <w:rPr>
          <w:w w:val="105"/>
          <w:highlight w:val="yellow"/>
        </w:rPr>
        <w:t>page).</w:t>
      </w:r>
      <w:hyperlink w:anchor="_bookmark20" w:history="1">
        <w:r w:rsidRPr="00944A88">
          <w:rPr>
            <w:w w:val="105"/>
            <w:position w:val="7"/>
            <w:sz w:val="13"/>
            <w:highlight w:val="yellow"/>
          </w:rPr>
          <w:t>17</w:t>
        </w:r>
      </w:hyperlink>
      <w:r w:rsidRPr="00944A88">
        <w:rPr>
          <w:spacing w:val="35"/>
          <w:w w:val="105"/>
          <w:position w:val="7"/>
          <w:sz w:val="13"/>
          <w:highlight w:val="yellow"/>
        </w:rPr>
        <w:t xml:space="preserve"> </w:t>
      </w:r>
      <w:r w:rsidRPr="00944A88">
        <w:rPr>
          <w:w w:val="105"/>
          <w:highlight w:val="yellow"/>
        </w:rPr>
        <w:t>It’s</w:t>
      </w:r>
      <w:r w:rsidRPr="00944A88">
        <w:rPr>
          <w:spacing w:val="-7"/>
          <w:w w:val="105"/>
          <w:highlight w:val="yellow"/>
        </w:rPr>
        <w:t xml:space="preserve"> </w:t>
      </w:r>
      <w:r w:rsidRPr="00944A88">
        <w:rPr>
          <w:w w:val="105"/>
          <w:highlight w:val="yellow"/>
        </w:rPr>
        <w:t>for</w:t>
      </w:r>
      <w:r w:rsidRPr="00944A88">
        <w:rPr>
          <w:spacing w:val="-7"/>
          <w:w w:val="105"/>
          <w:highlight w:val="yellow"/>
        </w:rPr>
        <w:t xml:space="preserve"> </w:t>
      </w:r>
      <w:r w:rsidRPr="00944A88">
        <w:rPr>
          <w:w w:val="105"/>
          <w:highlight w:val="yellow"/>
        </w:rPr>
        <w:t>this</w:t>
      </w:r>
      <w:r w:rsidRPr="00944A88">
        <w:rPr>
          <w:spacing w:val="-7"/>
          <w:w w:val="105"/>
          <w:highlight w:val="yellow"/>
        </w:rPr>
        <w:t xml:space="preserve"> </w:t>
      </w:r>
      <w:r w:rsidRPr="00944A88">
        <w:rPr>
          <w:w w:val="105"/>
          <w:highlight w:val="yellow"/>
        </w:rPr>
        <w:t>reason</w:t>
      </w:r>
      <w:r w:rsidRPr="00944A88">
        <w:rPr>
          <w:spacing w:val="-7"/>
          <w:w w:val="105"/>
          <w:highlight w:val="yellow"/>
        </w:rPr>
        <w:t xml:space="preserve"> </w:t>
      </w:r>
      <w:r w:rsidRPr="00944A88">
        <w:rPr>
          <w:w w:val="105"/>
          <w:highlight w:val="yellow"/>
        </w:rPr>
        <w:t>that</w:t>
      </w:r>
      <w:r w:rsidRPr="00944A88">
        <w:rPr>
          <w:spacing w:val="-7"/>
          <w:w w:val="105"/>
          <w:highlight w:val="yellow"/>
        </w:rPr>
        <w:t xml:space="preserve"> </w:t>
      </w:r>
      <w:r w:rsidRPr="00944A88">
        <w:rPr>
          <w:w w:val="105"/>
          <w:highlight w:val="yellow"/>
        </w:rPr>
        <w:t>we</w:t>
      </w:r>
      <w:r w:rsidRPr="00944A88">
        <w:rPr>
          <w:spacing w:val="-7"/>
          <w:w w:val="105"/>
          <w:highlight w:val="yellow"/>
        </w:rPr>
        <w:t xml:space="preserve"> </w:t>
      </w:r>
      <w:r w:rsidRPr="00944A88">
        <w:rPr>
          <w:w w:val="105"/>
          <w:highlight w:val="yellow"/>
        </w:rPr>
        <w:t>focus in this report on transport projects worth at least $1 billion.</w:t>
      </w:r>
    </w:p>
    <w:p w:rsidR="000B242E" w:rsidRDefault="00C47A6E">
      <w:pPr>
        <w:pStyle w:val="BodyText"/>
        <w:spacing w:before="7"/>
        <w:rPr>
          <w:sz w:val="17"/>
        </w:rPr>
      </w:pPr>
      <w:r>
        <w:pict>
          <v:shapetype id="_x0000_t202" coordsize="21600,21600" o:spt="202" path="m,l,21600r21600,l21600,xe">
            <v:stroke joinstyle="miter"/>
            <v:path gradientshapeok="t" o:connecttype="rect"/>
          </v:shapetype>
          <v:shape id="docshape11" o:spid="_x0000_s1765" type="#_x0000_t202" style="position:absolute;margin-left:449.05pt;margin-top:11.55pt;width:327pt;height:86.25pt;z-index:-15724544;mso-wrap-distance-left:0;mso-wrap-distance-right:0;mso-position-horizontal-relative:page" fillcolor="#fdfafa" strokecolor="#a02126" strokeweight=".14058mm">
            <v:textbox inset="0,0,0,0">
              <w:txbxContent>
                <w:p w:rsidR="00F0327E" w:rsidRDefault="00F0327E">
                  <w:pPr>
                    <w:spacing w:before="137"/>
                    <w:ind w:left="219"/>
                    <w:rPr>
                      <w:b/>
                      <w:color w:val="000000"/>
                      <w:sz w:val="20"/>
                    </w:rPr>
                  </w:pPr>
                  <w:r>
                    <w:rPr>
                      <w:b/>
                      <w:color w:val="A02126"/>
                      <w:sz w:val="20"/>
                    </w:rPr>
                    <w:t>Recommendation</w:t>
                  </w:r>
                  <w:r>
                    <w:rPr>
                      <w:b/>
                      <w:color w:val="A02126"/>
                      <w:spacing w:val="49"/>
                      <w:w w:val="105"/>
                      <w:sz w:val="20"/>
                    </w:rPr>
                    <w:t xml:space="preserve"> </w:t>
                  </w:r>
                  <w:r>
                    <w:rPr>
                      <w:b/>
                      <w:color w:val="A02126"/>
                      <w:spacing w:val="-10"/>
                      <w:w w:val="105"/>
                      <w:sz w:val="20"/>
                    </w:rPr>
                    <w:t>1</w:t>
                  </w:r>
                </w:p>
                <w:p w:rsidR="00F0327E" w:rsidRDefault="00F0327E">
                  <w:pPr>
                    <w:pStyle w:val="BodyText"/>
                    <w:spacing w:before="167" w:line="283" w:lineRule="auto"/>
                    <w:ind w:left="219"/>
                    <w:rPr>
                      <w:color w:val="000000"/>
                    </w:rPr>
                  </w:pPr>
                  <w:r w:rsidRPr="00944A88">
                    <w:rPr>
                      <w:color w:val="000000"/>
                      <w:w w:val="105"/>
                      <w:highlight w:val="yellow"/>
                    </w:rPr>
                    <w:t>Governments</w:t>
                  </w:r>
                  <w:r w:rsidRPr="00944A88">
                    <w:rPr>
                      <w:color w:val="000000"/>
                      <w:spacing w:val="-14"/>
                      <w:w w:val="105"/>
                      <w:highlight w:val="yellow"/>
                    </w:rPr>
                    <w:t xml:space="preserve"> </w:t>
                  </w:r>
                  <w:r w:rsidRPr="00944A88">
                    <w:rPr>
                      <w:color w:val="000000"/>
                      <w:w w:val="105"/>
                      <w:highlight w:val="yellow"/>
                    </w:rPr>
                    <w:t>should</w:t>
                  </w:r>
                  <w:r w:rsidRPr="00944A88">
                    <w:rPr>
                      <w:color w:val="000000"/>
                      <w:spacing w:val="-14"/>
                      <w:w w:val="105"/>
                      <w:highlight w:val="yellow"/>
                    </w:rPr>
                    <w:t xml:space="preserve"> </w:t>
                  </w:r>
                  <w:r w:rsidRPr="00944A88">
                    <w:rPr>
                      <w:color w:val="000000"/>
                      <w:w w:val="105"/>
                      <w:highlight w:val="yellow"/>
                    </w:rPr>
                    <w:t>only</w:t>
                  </w:r>
                  <w:r w:rsidRPr="00944A88">
                    <w:rPr>
                      <w:color w:val="000000"/>
                      <w:spacing w:val="-14"/>
                      <w:w w:val="105"/>
                      <w:highlight w:val="yellow"/>
                    </w:rPr>
                    <w:t xml:space="preserve"> </w:t>
                  </w:r>
                  <w:r w:rsidRPr="00944A88">
                    <w:rPr>
                      <w:color w:val="000000"/>
                      <w:w w:val="105"/>
                      <w:highlight w:val="yellow"/>
                    </w:rPr>
                    <w:t>sign</w:t>
                  </w:r>
                  <w:r w:rsidRPr="00944A88">
                    <w:rPr>
                      <w:color w:val="000000"/>
                      <w:spacing w:val="-14"/>
                      <w:w w:val="105"/>
                      <w:highlight w:val="yellow"/>
                    </w:rPr>
                    <w:t xml:space="preserve"> </w:t>
                  </w:r>
                  <w:r w:rsidRPr="00944A88">
                    <w:rPr>
                      <w:color w:val="000000"/>
                      <w:w w:val="105"/>
                      <w:highlight w:val="yellow"/>
                    </w:rPr>
                    <w:t>contracts</w:t>
                  </w:r>
                  <w:r w:rsidRPr="00944A88">
                    <w:rPr>
                      <w:color w:val="000000"/>
                      <w:spacing w:val="-14"/>
                      <w:w w:val="105"/>
                      <w:highlight w:val="yellow"/>
                    </w:rPr>
                    <w:t xml:space="preserve"> </w:t>
                  </w:r>
                  <w:r w:rsidRPr="00944A88">
                    <w:rPr>
                      <w:color w:val="000000"/>
                      <w:w w:val="105"/>
                      <w:highlight w:val="yellow"/>
                    </w:rPr>
                    <w:t>that</w:t>
                  </w:r>
                  <w:r w:rsidRPr="00944A88">
                    <w:rPr>
                      <w:color w:val="000000"/>
                      <w:spacing w:val="-14"/>
                      <w:w w:val="105"/>
                      <w:highlight w:val="yellow"/>
                    </w:rPr>
                    <w:t xml:space="preserve"> </w:t>
                  </w:r>
                  <w:r w:rsidRPr="00944A88">
                    <w:rPr>
                      <w:color w:val="000000"/>
                      <w:w w:val="105"/>
                      <w:highlight w:val="yellow"/>
                    </w:rPr>
                    <w:t>they</w:t>
                  </w:r>
                  <w:r w:rsidRPr="00944A88">
                    <w:rPr>
                      <w:color w:val="000000"/>
                      <w:spacing w:val="-14"/>
                      <w:w w:val="105"/>
                      <w:highlight w:val="yellow"/>
                    </w:rPr>
                    <w:t xml:space="preserve"> </w:t>
                  </w:r>
                  <w:r w:rsidRPr="00944A88">
                    <w:rPr>
                      <w:color w:val="000000"/>
                      <w:w w:val="105"/>
                      <w:highlight w:val="yellow"/>
                    </w:rPr>
                    <w:t>are</w:t>
                  </w:r>
                  <w:r w:rsidRPr="00944A88">
                    <w:rPr>
                      <w:color w:val="000000"/>
                      <w:spacing w:val="-14"/>
                      <w:w w:val="105"/>
                      <w:highlight w:val="yellow"/>
                    </w:rPr>
                    <w:t xml:space="preserve"> </w:t>
                  </w:r>
                  <w:r w:rsidRPr="00944A88">
                    <w:rPr>
                      <w:color w:val="000000"/>
                      <w:w w:val="105"/>
                      <w:highlight w:val="yellow"/>
                    </w:rPr>
                    <w:t>prepared</w:t>
                  </w:r>
                  <w:r w:rsidRPr="00944A88">
                    <w:rPr>
                      <w:color w:val="000000"/>
                      <w:spacing w:val="-14"/>
                      <w:w w:val="105"/>
                      <w:highlight w:val="yellow"/>
                    </w:rPr>
                    <w:t xml:space="preserve"> </w:t>
                  </w:r>
                  <w:r w:rsidRPr="00944A88">
                    <w:rPr>
                      <w:color w:val="000000"/>
                      <w:w w:val="105"/>
                      <w:highlight w:val="yellow"/>
                    </w:rPr>
                    <w:t>to enforce. When they sign a contract, they should show by their actions that they will not pay additional amounts for risks that contractors have agreed to take on.</w:t>
                  </w:r>
                </w:p>
              </w:txbxContent>
            </v:textbox>
            <w10:wrap type="topAndBottom" anchorx="page"/>
          </v:shape>
        </w:pict>
      </w:r>
    </w:p>
    <w:p w:rsidR="000B242E" w:rsidRDefault="000B242E">
      <w:pPr>
        <w:rPr>
          <w:sz w:val="17"/>
        </w:rPr>
        <w:sectPr w:rsidR="000B242E">
          <w:type w:val="continuous"/>
          <w:pgSz w:w="16840" w:h="11910" w:orient="landscape"/>
          <w:pgMar w:top="1340" w:right="1140" w:bottom="280" w:left="840" w:header="689" w:footer="971" w:gutter="0"/>
          <w:cols w:num="2" w:space="720" w:equalWidth="0">
            <w:col w:w="7004" w:space="659"/>
            <w:col w:w="7197"/>
          </w:cols>
        </w:sectPr>
      </w:pPr>
    </w:p>
    <w:p w:rsidR="000B242E" w:rsidRDefault="000B242E">
      <w:pPr>
        <w:pStyle w:val="BodyText"/>
      </w:pPr>
    </w:p>
    <w:p w:rsidR="000B242E" w:rsidRDefault="000B242E">
      <w:pPr>
        <w:pStyle w:val="BodyText"/>
      </w:pPr>
    </w:p>
    <w:p w:rsidR="000B242E" w:rsidRDefault="000B242E">
      <w:pPr>
        <w:pStyle w:val="BodyText"/>
        <w:spacing w:before="7"/>
        <w:rPr>
          <w:sz w:val="18"/>
        </w:rPr>
      </w:pPr>
    </w:p>
    <w:p w:rsidR="000B242E" w:rsidRDefault="00C47A6E">
      <w:pPr>
        <w:pStyle w:val="BodyText"/>
        <w:spacing w:line="20" w:lineRule="exact"/>
        <w:ind w:left="463"/>
        <w:rPr>
          <w:sz w:val="2"/>
        </w:rPr>
      </w:pPr>
      <w:r>
        <w:rPr>
          <w:sz w:val="2"/>
        </w:rPr>
      </w:r>
      <w:r>
        <w:rPr>
          <w:sz w:val="2"/>
        </w:rPr>
        <w:pict>
          <v:group id="docshapegroup12" o:spid="_x0000_s1763" style="width:131.35pt;height:.4pt;mso-position-horizontal-relative:char;mso-position-vertical-relative:line" coordsize="2627,8">
            <v:line id="_x0000_s1764" style="position:absolute" from="0,4" to="2627,4" strokeweight=".14042mm"/>
            <w10:anchorlock/>
          </v:group>
        </w:pict>
      </w:r>
    </w:p>
    <w:p w:rsidR="000B242E" w:rsidRDefault="00C47A6E">
      <w:pPr>
        <w:pStyle w:val="ListParagraph"/>
        <w:numPr>
          <w:ilvl w:val="0"/>
          <w:numId w:val="14"/>
        </w:numPr>
        <w:tabs>
          <w:tab w:val="left" w:pos="805"/>
        </w:tabs>
        <w:spacing w:before="29" w:line="268" w:lineRule="auto"/>
        <w:ind w:right="8104"/>
        <w:rPr>
          <w:sz w:val="17"/>
        </w:rPr>
      </w:pPr>
      <w:r>
        <w:pict>
          <v:shape id="docshape13" o:spid="_x0000_s1762" type="#_x0000_t202" style="position:absolute;left:0;text-align:left;margin-left:449.05pt;margin-top:-125.75pt;width:327pt;height:140.3pt;z-index:15733760;mso-position-horizontal-relative:page" fillcolor="#fdfafa" strokecolor="#a02126" strokeweight=".14058mm">
            <v:textbox inset="0,0,0,0">
              <w:txbxContent>
                <w:p w:rsidR="00F0327E" w:rsidRDefault="00F0327E">
                  <w:pPr>
                    <w:spacing w:before="137"/>
                    <w:ind w:left="219"/>
                    <w:rPr>
                      <w:b/>
                      <w:color w:val="000000"/>
                      <w:sz w:val="20"/>
                    </w:rPr>
                  </w:pPr>
                  <w:r>
                    <w:rPr>
                      <w:b/>
                      <w:color w:val="A02126"/>
                      <w:sz w:val="20"/>
                    </w:rPr>
                    <w:t>Recommendation</w:t>
                  </w:r>
                  <w:r>
                    <w:rPr>
                      <w:b/>
                      <w:color w:val="A02126"/>
                      <w:spacing w:val="49"/>
                      <w:w w:val="105"/>
                      <w:sz w:val="20"/>
                    </w:rPr>
                    <w:t xml:space="preserve"> </w:t>
                  </w:r>
                  <w:r>
                    <w:rPr>
                      <w:b/>
                      <w:color w:val="A02126"/>
                      <w:spacing w:val="-10"/>
                      <w:w w:val="105"/>
                      <w:sz w:val="20"/>
                    </w:rPr>
                    <w:t>2</w:t>
                  </w:r>
                </w:p>
                <w:p w:rsidR="00F0327E" w:rsidRDefault="00F0327E">
                  <w:pPr>
                    <w:pStyle w:val="BodyText"/>
                    <w:spacing w:before="167" w:line="283" w:lineRule="auto"/>
                    <w:ind w:left="219" w:right="275"/>
                    <w:rPr>
                      <w:color w:val="000000"/>
                    </w:rPr>
                  </w:pPr>
                  <w:r w:rsidRPr="00944A88">
                    <w:rPr>
                      <w:color w:val="000000"/>
                      <w:w w:val="105"/>
                      <w:highlight w:val="yellow"/>
                    </w:rPr>
                    <w:t>All states should publish a central register of all projects larger than $500 million, on a comparable basis across projects and jurisdictions.</w:t>
                  </w:r>
                  <w:r w:rsidRPr="00944A88">
                    <w:rPr>
                      <w:color w:val="000000"/>
                      <w:spacing w:val="-13"/>
                      <w:w w:val="105"/>
                      <w:highlight w:val="yellow"/>
                    </w:rPr>
                    <w:t xml:space="preserve"> </w:t>
                  </w:r>
                  <w:r w:rsidRPr="00944A88">
                    <w:rPr>
                      <w:color w:val="000000"/>
                      <w:w w:val="105"/>
                      <w:highlight w:val="yellow"/>
                    </w:rPr>
                    <w:t>The</w:t>
                  </w:r>
                  <w:r w:rsidRPr="00944A88">
                    <w:rPr>
                      <w:color w:val="000000"/>
                      <w:spacing w:val="-14"/>
                      <w:w w:val="105"/>
                      <w:highlight w:val="yellow"/>
                    </w:rPr>
                    <w:t xml:space="preserve"> </w:t>
                  </w:r>
                  <w:r w:rsidRPr="00944A88">
                    <w:rPr>
                      <w:color w:val="000000"/>
                      <w:w w:val="105"/>
                      <w:highlight w:val="yellow"/>
                    </w:rPr>
                    <w:t>register</w:t>
                  </w:r>
                  <w:r w:rsidRPr="00944A88">
                    <w:rPr>
                      <w:color w:val="000000"/>
                      <w:spacing w:val="-15"/>
                      <w:w w:val="105"/>
                      <w:highlight w:val="yellow"/>
                    </w:rPr>
                    <w:t xml:space="preserve"> </w:t>
                  </w:r>
                  <w:r w:rsidRPr="00944A88">
                    <w:rPr>
                      <w:color w:val="000000"/>
                      <w:w w:val="105"/>
                      <w:highlight w:val="yellow"/>
                    </w:rPr>
                    <w:t>should</w:t>
                  </w:r>
                  <w:r w:rsidRPr="00944A88">
                    <w:rPr>
                      <w:color w:val="000000"/>
                      <w:spacing w:val="-14"/>
                      <w:w w:val="105"/>
                      <w:highlight w:val="yellow"/>
                    </w:rPr>
                    <w:t xml:space="preserve"> </w:t>
                  </w:r>
                  <w:r w:rsidRPr="00944A88">
                    <w:rPr>
                      <w:color w:val="000000"/>
                      <w:w w:val="105"/>
                      <w:highlight w:val="yellow"/>
                    </w:rPr>
                    <w:t>publish</w:t>
                  </w:r>
                  <w:r w:rsidRPr="00944A88">
                    <w:rPr>
                      <w:color w:val="000000"/>
                      <w:spacing w:val="-15"/>
                      <w:w w:val="105"/>
                      <w:highlight w:val="yellow"/>
                    </w:rPr>
                    <w:t xml:space="preserve"> </w:t>
                  </w:r>
                  <w:r w:rsidRPr="00944A88">
                    <w:rPr>
                      <w:color w:val="000000"/>
                      <w:w w:val="105"/>
                      <w:highlight w:val="yellow"/>
                    </w:rPr>
                    <w:t>within</w:t>
                  </w:r>
                  <w:r w:rsidRPr="00944A88">
                    <w:rPr>
                      <w:color w:val="000000"/>
                      <w:spacing w:val="-15"/>
                      <w:w w:val="105"/>
                      <w:highlight w:val="yellow"/>
                    </w:rPr>
                    <w:t xml:space="preserve"> </w:t>
                  </w:r>
                  <w:r w:rsidRPr="00944A88">
                    <w:rPr>
                      <w:color w:val="000000"/>
                      <w:w w:val="105"/>
                      <w:highlight w:val="yellow"/>
                    </w:rPr>
                    <w:t>three</w:t>
                  </w:r>
                  <w:r w:rsidRPr="00944A88">
                    <w:rPr>
                      <w:color w:val="000000"/>
                      <w:spacing w:val="-14"/>
                      <w:w w:val="105"/>
                      <w:highlight w:val="yellow"/>
                    </w:rPr>
                    <w:t xml:space="preserve"> </w:t>
                  </w:r>
                  <w:r w:rsidRPr="00944A88">
                    <w:rPr>
                      <w:color w:val="000000"/>
                      <w:w w:val="105"/>
                      <w:highlight w:val="yellow"/>
                    </w:rPr>
                    <w:t>months,</w:t>
                  </w:r>
                  <w:r w:rsidRPr="00944A88">
                    <w:rPr>
                      <w:color w:val="000000"/>
                      <w:spacing w:val="-15"/>
                      <w:w w:val="105"/>
                      <w:highlight w:val="yellow"/>
                    </w:rPr>
                    <w:t xml:space="preserve"> </w:t>
                  </w:r>
                  <w:r w:rsidRPr="00944A88">
                    <w:rPr>
                      <w:color w:val="000000"/>
                      <w:w w:val="105"/>
                      <w:highlight w:val="yellow"/>
                    </w:rPr>
                    <w:t>for all contracts larger than $50 million: contract value, tender process, bidders who submitted an expression of interest, shortlisted</w:t>
                  </w:r>
                  <w:r w:rsidRPr="00944A88">
                    <w:rPr>
                      <w:color w:val="000000"/>
                      <w:spacing w:val="-4"/>
                      <w:w w:val="105"/>
                      <w:highlight w:val="yellow"/>
                    </w:rPr>
                    <w:t xml:space="preserve"> </w:t>
                  </w:r>
                  <w:r w:rsidRPr="00944A88">
                    <w:rPr>
                      <w:color w:val="000000"/>
                      <w:w w:val="105"/>
                      <w:highlight w:val="yellow"/>
                    </w:rPr>
                    <w:t>bidders,</w:t>
                  </w:r>
                  <w:r w:rsidRPr="00944A88">
                    <w:rPr>
                      <w:color w:val="000000"/>
                      <w:spacing w:val="-4"/>
                      <w:w w:val="105"/>
                      <w:highlight w:val="yellow"/>
                    </w:rPr>
                    <w:t xml:space="preserve"> </w:t>
                  </w:r>
                  <w:r w:rsidRPr="00944A88">
                    <w:rPr>
                      <w:color w:val="000000"/>
                      <w:w w:val="105"/>
                      <w:highlight w:val="yellow"/>
                    </w:rPr>
                    <w:t>any</w:t>
                  </w:r>
                  <w:r w:rsidRPr="00944A88">
                    <w:rPr>
                      <w:color w:val="000000"/>
                      <w:spacing w:val="-4"/>
                      <w:w w:val="105"/>
                      <w:highlight w:val="yellow"/>
                    </w:rPr>
                    <w:t xml:space="preserve"> </w:t>
                  </w:r>
                  <w:r w:rsidRPr="00944A88">
                    <w:rPr>
                      <w:color w:val="000000"/>
                      <w:w w:val="105"/>
                      <w:highlight w:val="yellow"/>
                    </w:rPr>
                    <w:t>later</w:t>
                  </w:r>
                  <w:r w:rsidRPr="00944A88">
                    <w:rPr>
                      <w:color w:val="000000"/>
                      <w:spacing w:val="-4"/>
                      <w:w w:val="105"/>
                      <w:highlight w:val="yellow"/>
                    </w:rPr>
                    <w:t xml:space="preserve"> </w:t>
                  </w:r>
                  <w:r w:rsidRPr="00944A88">
                    <w:rPr>
                      <w:color w:val="000000"/>
                      <w:w w:val="105"/>
                      <w:highlight w:val="yellow"/>
                    </w:rPr>
                    <w:t>changes</w:t>
                  </w:r>
                  <w:r w:rsidRPr="00944A88">
                    <w:rPr>
                      <w:color w:val="000000"/>
                      <w:spacing w:val="-4"/>
                      <w:w w:val="105"/>
                      <w:highlight w:val="yellow"/>
                    </w:rPr>
                    <w:t xml:space="preserve"> </w:t>
                  </w:r>
                  <w:r w:rsidRPr="00944A88">
                    <w:rPr>
                      <w:color w:val="000000"/>
                      <w:w w:val="105"/>
                      <w:highlight w:val="yellow"/>
                    </w:rPr>
                    <w:t>to</w:t>
                  </w:r>
                  <w:r w:rsidRPr="00944A88">
                    <w:rPr>
                      <w:color w:val="000000"/>
                      <w:spacing w:val="-4"/>
                      <w:w w:val="105"/>
                      <w:highlight w:val="yellow"/>
                    </w:rPr>
                    <w:t xml:space="preserve"> </w:t>
                  </w:r>
                  <w:r w:rsidRPr="00944A88">
                    <w:rPr>
                      <w:color w:val="000000"/>
                      <w:w w:val="105"/>
                      <w:highlight w:val="yellow"/>
                    </w:rPr>
                    <w:t>the</w:t>
                  </w:r>
                  <w:r w:rsidRPr="00944A88">
                    <w:rPr>
                      <w:color w:val="000000"/>
                      <w:spacing w:val="-4"/>
                      <w:w w:val="105"/>
                      <w:highlight w:val="yellow"/>
                    </w:rPr>
                    <w:t xml:space="preserve"> </w:t>
                  </w:r>
                  <w:r w:rsidRPr="00944A88">
                    <w:rPr>
                      <w:color w:val="000000"/>
                      <w:w w:val="105"/>
                      <w:highlight w:val="yellow"/>
                    </w:rPr>
                    <w:t>contract</w:t>
                  </w:r>
                  <w:r w:rsidRPr="00944A88">
                    <w:rPr>
                      <w:color w:val="000000"/>
                      <w:spacing w:val="-4"/>
                      <w:w w:val="105"/>
                      <w:highlight w:val="yellow"/>
                    </w:rPr>
                    <w:t xml:space="preserve"> </w:t>
                  </w:r>
                  <w:r w:rsidRPr="00944A88">
                    <w:rPr>
                      <w:color w:val="000000"/>
                      <w:w w:val="105"/>
                      <w:highlight w:val="yellow"/>
                    </w:rPr>
                    <w:t>value,</w:t>
                  </w:r>
                  <w:r w:rsidRPr="00944A88">
                    <w:rPr>
                      <w:color w:val="000000"/>
                      <w:spacing w:val="-4"/>
                      <w:w w:val="105"/>
                      <w:highlight w:val="yellow"/>
                    </w:rPr>
                    <w:t xml:space="preserve"> </w:t>
                  </w:r>
                  <w:r w:rsidRPr="00944A88">
                    <w:rPr>
                      <w:color w:val="000000"/>
                      <w:w w:val="105"/>
                      <w:highlight w:val="yellow"/>
                    </w:rPr>
                    <w:t xml:space="preserve">and the tender process, bidders, and shortlisted bidders on the new </w:t>
                  </w:r>
                  <w:r w:rsidRPr="00944A88">
                    <w:rPr>
                      <w:color w:val="000000"/>
                      <w:spacing w:val="-2"/>
                      <w:w w:val="105"/>
                      <w:highlight w:val="yellow"/>
                    </w:rPr>
                    <w:t>scope.</w:t>
                  </w:r>
                </w:p>
              </w:txbxContent>
            </v:textbox>
            <w10:wrap anchorx="page"/>
          </v:shape>
        </w:pict>
      </w:r>
      <w:hyperlink w:anchor="_bookmark244" w:history="1">
        <w:bookmarkStart w:id="17" w:name="_bookmark14"/>
        <w:bookmarkEnd w:id="17"/>
        <w:r w:rsidR="00D75914">
          <w:rPr>
            <w:sz w:val="17"/>
          </w:rPr>
          <w:t>Caldwell</w:t>
        </w:r>
        <w:r w:rsidR="00D75914">
          <w:rPr>
            <w:spacing w:val="-6"/>
            <w:sz w:val="17"/>
          </w:rPr>
          <w:t xml:space="preserve"> </w:t>
        </w:r>
        <w:r w:rsidR="00D75914">
          <w:rPr>
            <w:sz w:val="17"/>
          </w:rPr>
          <w:t>(2017);</w:t>
        </w:r>
      </w:hyperlink>
      <w:r w:rsidR="00D75914">
        <w:rPr>
          <w:spacing w:val="37"/>
          <w:sz w:val="17"/>
        </w:rPr>
        <w:t xml:space="preserve"> </w:t>
      </w:r>
      <w:r w:rsidR="00D75914">
        <w:rPr>
          <w:sz w:val="17"/>
        </w:rPr>
        <w:t>and</w:t>
      </w:r>
      <w:r w:rsidR="00D75914">
        <w:rPr>
          <w:spacing w:val="-6"/>
          <w:sz w:val="17"/>
        </w:rPr>
        <w:t xml:space="preserve"> </w:t>
      </w:r>
      <w:r w:rsidR="00D75914">
        <w:rPr>
          <w:sz w:val="17"/>
        </w:rPr>
        <w:t>New</w:t>
      </w:r>
      <w:r w:rsidR="00D75914">
        <w:rPr>
          <w:spacing w:val="-6"/>
          <w:sz w:val="17"/>
        </w:rPr>
        <w:t xml:space="preserve"> </w:t>
      </w:r>
      <w:r w:rsidR="00D75914">
        <w:rPr>
          <w:sz w:val="17"/>
        </w:rPr>
        <w:t>Generation</w:t>
      </w:r>
      <w:r w:rsidR="00D75914">
        <w:rPr>
          <w:spacing w:val="-6"/>
          <w:sz w:val="17"/>
        </w:rPr>
        <w:t xml:space="preserve"> </w:t>
      </w:r>
      <w:proofErr w:type="spellStart"/>
      <w:r w:rsidR="00D75914">
        <w:rPr>
          <w:sz w:val="17"/>
        </w:rPr>
        <w:t>Rollingstock</w:t>
      </w:r>
      <w:proofErr w:type="spellEnd"/>
      <w:r w:rsidR="00D75914">
        <w:rPr>
          <w:spacing w:val="-6"/>
          <w:sz w:val="17"/>
        </w:rPr>
        <w:t xml:space="preserve"> </w:t>
      </w:r>
      <w:r w:rsidR="00D75914">
        <w:rPr>
          <w:sz w:val="17"/>
        </w:rPr>
        <w:t>Train</w:t>
      </w:r>
      <w:r w:rsidR="00D75914">
        <w:rPr>
          <w:spacing w:val="-6"/>
          <w:sz w:val="17"/>
        </w:rPr>
        <w:t xml:space="preserve"> </w:t>
      </w:r>
      <w:r w:rsidR="00D75914">
        <w:rPr>
          <w:sz w:val="17"/>
        </w:rPr>
        <w:t>commission</w:t>
      </w:r>
      <w:r w:rsidR="00D75914">
        <w:rPr>
          <w:spacing w:val="-6"/>
          <w:sz w:val="17"/>
        </w:rPr>
        <w:t xml:space="preserve"> </w:t>
      </w:r>
      <w:r w:rsidR="00D75914">
        <w:rPr>
          <w:sz w:val="17"/>
        </w:rPr>
        <w:t>of</w:t>
      </w:r>
      <w:r w:rsidR="00D75914">
        <w:rPr>
          <w:spacing w:val="-6"/>
          <w:sz w:val="17"/>
        </w:rPr>
        <w:t xml:space="preserve"> </w:t>
      </w:r>
      <w:r w:rsidR="00D75914">
        <w:rPr>
          <w:sz w:val="17"/>
        </w:rPr>
        <w:t xml:space="preserve">inquiry </w:t>
      </w:r>
      <w:bookmarkStart w:id="18" w:name="_bookmark15"/>
      <w:bookmarkEnd w:id="18"/>
      <w:r w:rsidR="00D75914">
        <w:rPr>
          <w:sz w:val="17"/>
        </w:rPr>
        <w:fldChar w:fldCharType="begin"/>
      </w:r>
      <w:r w:rsidR="00D75914">
        <w:rPr>
          <w:sz w:val="17"/>
        </w:rPr>
        <w:instrText xml:space="preserve"> HYPERLINK \l "_bookmark297" </w:instrText>
      </w:r>
      <w:r w:rsidR="00D75914">
        <w:rPr>
          <w:sz w:val="17"/>
        </w:rPr>
        <w:fldChar w:fldCharType="separate"/>
      </w:r>
      <w:r w:rsidR="00D75914">
        <w:rPr>
          <w:sz w:val="17"/>
        </w:rPr>
        <w:t>(2018,</w:t>
      </w:r>
      <w:r w:rsidR="00D75914">
        <w:rPr>
          <w:sz w:val="17"/>
        </w:rPr>
        <w:fldChar w:fldCharType="end"/>
      </w:r>
      <w:r w:rsidR="00D75914">
        <w:rPr>
          <w:sz w:val="17"/>
        </w:rPr>
        <w:t xml:space="preserve"> p. 13).</w:t>
      </w:r>
    </w:p>
    <w:p w:rsidR="000B242E" w:rsidRDefault="00C47A6E">
      <w:pPr>
        <w:pStyle w:val="ListParagraph"/>
        <w:numPr>
          <w:ilvl w:val="0"/>
          <w:numId w:val="14"/>
        </w:numPr>
        <w:tabs>
          <w:tab w:val="left" w:pos="805"/>
          <w:tab w:val="left" w:pos="8126"/>
          <w:tab w:val="left" w:pos="10791"/>
        </w:tabs>
        <w:spacing w:before="1"/>
        <w:ind w:hanging="342"/>
        <w:rPr>
          <w:rFonts w:ascii="Times New Roman"/>
          <w:sz w:val="17"/>
        </w:rPr>
      </w:pPr>
      <w:hyperlink w:anchor="_bookmark244" w:history="1">
        <w:r w:rsidR="00D75914">
          <w:rPr>
            <w:sz w:val="17"/>
          </w:rPr>
          <w:t>Caldwell</w:t>
        </w:r>
        <w:r w:rsidR="00D75914">
          <w:rPr>
            <w:spacing w:val="-4"/>
            <w:sz w:val="17"/>
          </w:rPr>
          <w:t xml:space="preserve"> </w:t>
        </w:r>
        <w:r w:rsidR="00D75914">
          <w:rPr>
            <w:sz w:val="17"/>
          </w:rPr>
          <w:t>(2017);</w:t>
        </w:r>
      </w:hyperlink>
      <w:r w:rsidR="00D75914">
        <w:rPr>
          <w:spacing w:val="40"/>
          <w:sz w:val="17"/>
        </w:rPr>
        <w:t xml:space="preserve"> </w:t>
      </w:r>
      <w:r w:rsidR="00D75914">
        <w:rPr>
          <w:sz w:val="17"/>
        </w:rPr>
        <w:t>and</w:t>
      </w:r>
      <w:r w:rsidR="00D75914">
        <w:rPr>
          <w:spacing w:val="-3"/>
          <w:sz w:val="17"/>
        </w:rPr>
        <w:t xml:space="preserve"> </w:t>
      </w:r>
      <w:r w:rsidR="00D75914">
        <w:rPr>
          <w:sz w:val="17"/>
        </w:rPr>
        <w:t>New</w:t>
      </w:r>
      <w:r w:rsidR="00D75914">
        <w:rPr>
          <w:spacing w:val="-4"/>
          <w:sz w:val="17"/>
        </w:rPr>
        <w:t xml:space="preserve"> </w:t>
      </w:r>
      <w:r w:rsidR="00D75914">
        <w:rPr>
          <w:sz w:val="17"/>
        </w:rPr>
        <w:t>Generation</w:t>
      </w:r>
      <w:r w:rsidR="00D75914">
        <w:rPr>
          <w:spacing w:val="-3"/>
          <w:sz w:val="17"/>
        </w:rPr>
        <w:t xml:space="preserve"> </w:t>
      </w:r>
      <w:proofErr w:type="spellStart"/>
      <w:r w:rsidR="00D75914">
        <w:rPr>
          <w:sz w:val="17"/>
        </w:rPr>
        <w:t>Rollingstock</w:t>
      </w:r>
      <w:proofErr w:type="spellEnd"/>
      <w:r w:rsidR="00D75914">
        <w:rPr>
          <w:spacing w:val="-4"/>
          <w:sz w:val="17"/>
        </w:rPr>
        <w:t xml:space="preserve"> </w:t>
      </w:r>
      <w:r w:rsidR="00D75914">
        <w:rPr>
          <w:sz w:val="17"/>
        </w:rPr>
        <w:t>Train</w:t>
      </w:r>
      <w:r w:rsidR="00D75914">
        <w:rPr>
          <w:spacing w:val="-3"/>
          <w:sz w:val="17"/>
        </w:rPr>
        <w:t xml:space="preserve"> </w:t>
      </w:r>
      <w:r w:rsidR="00D75914">
        <w:rPr>
          <w:sz w:val="17"/>
        </w:rPr>
        <w:t>commission</w:t>
      </w:r>
      <w:r w:rsidR="00D75914">
        <w:rPr>
          <w:spacing w:val="-4"/>
          <w:sz w:val="17"/>
        </w:rPr>
        <w:t xml:space="preserve"> </w:t>
      </w:r>
      <w:r w:rsidR="00D75914">
        <w:rPr>
          <w:sz w:val="17"/>
        </w:rPr>
        <w:t>of</w:t>
      </w:r>
      <w:r w:rsidR="00D75914">
        <w:rPr>
          <w:spacing w:val="-3"/>
          <w:sz w:val="17"/>
        </w:rPr>
        <w:t xml:space="preserve"> </w:t>
      </w:r>
      <w:r w:rsidR="00D75914">
        <w:rPr>
          <w:spacing w:val="-2"/>
          <w:sz w:val="17"/>
        </w:rPr>
        <w:t>inquiry</w:t>
      </w:r>
      <w:r w:rsidR="00D75914">
        <w:rPr>
          <w:sz w:val="17"/>
        </w:rPr>
        <w:tab/>
      </w:r>
      <w:bookmarkStart w:id="19" w:name="_bookmark16"/>
      <w:bookmarkEnd w:id="19"/>
      <w:r w:rsidR="00D75914">
        <w:rPr>
          <w:rFonts w:ascii="Times New Roman"/>
          <w:sz w:val="17"/>
          <w:u w:val="single"/>
        </w:rPr>
        <w:tab/>
      </w:r>
    </w:p>
    <w:p w:rsidR="000B242E" w:rsidRDefault="000B242E">
      <w:pPr>
        <w:rPr>
          <w:rFonts w:ascii="Times New Roman"/>
          <w:sz w:val="17"/>
        </w:rPr>
        <w:sectPr w:rsidR="000B242E">
          <w:type w:val="continuous"/>
          <w:pgSz w:w="16840" w:h="11910" w:orient="landscape"/>
          <w:pgMar w:top="1340" w:right="1140" w:bottom="280" w:left="840" w:header="689" w:footer="971" w:gutter="0"/>
          <w:cols w:space="720"/>
        </w:sectPr>
      </w:pPr>
    </w:p>
    <w:bookmarkStart w:id="20" w:name="_bookmark17"/>
    <w:bookmarkEnd w:id="20"/>
    <w:p w:rsidR="000B242E" w:rsidRDefault="00D75914">
      <w:pPr>
        <w:spacing w:before="24"/>
        <w:ind w:left="804"/>
        <w:rPr>
          <w:sz w:val="17"/>
        </w:rPr>
      </w:pPr>
      <w:r>
        <w:rPr>
          <w:sz w:val="17"/>
        </w:rPr>
        <w:fldChar w:fldCharType="begin"/>
      </w:r>
      <w:r>
        <w:rPr>
          <w:sz w:val="17"/>
        </w:rPr>
        <w:instrText xml:space="preserve"> HYPERLINK \l "_bookmark297" </w:instrText>
      </w:r>
      <w:r>
        <w:rPr>
          <w:sz w:val="17"/>
        </w:rPr>
        <w:fldChar w:fldCharType="separate"/>
      </w:r>
      <w:r>
        <w:rPr>
          <w:sz w:val="17"/>
        </w:rPr>
        <w:t>(2018,</w:t>
      </w:r>
      <w:r>
        <w:rPr>
          <w:sz w:val="17"/>
        </w:rPr>
        <w:fldChar w:fldCharType="end"/>
      </w:r>
      <w:r>
        <w:rPr>
          <w:spacing w:val="-3"/>
          <w:sz w:val="17"/>
        </w:rPr>
        <w:t xml:space="preserve"> </w:t>
      </w:r>
      <w:r>
        <w:rPr>
          <w:sz w:val="17"/>
        </w:rPr>
        <w:t>p.</w:t>
      </w:r>
      <w:r>
        <w:rPr>
          <w:spacing w:val="-3"/>
          <w:sz w:val="17"/>
        </w:rPr>
        <w:t xml:space="preserve"> </w:t>
      </w:r>
      <w:r>
        <w:rPr>
          <w:spacing w:val="-4"/>
          <w:sz w:val="17"/>
        </w:rPr>
        <w:t>13).</w:t>
      </w:r>
    </w:p>
    <w:p w:rsidR="000B242E" w:rsidRDefault="00C47A6E">
      <w:pPr>
        <w:pStyle w:val="ListParagraph"/>
        <w:numPr>
          <w:ilvl w:val="0"/>
          <w:numId w:val="14"/>
        </w:numPr>
        <w:tabs>
          <w:tab w:val="left" w:pos="805"/>
        </w:tabs>
        <w:spacing w:before="23"/>
        <w:ind w:hanging="342"/>
        <w:rPr>
          <w:sz w:val="17"/>
        </w:rPr>
      </w:pPr>
      <w:hyperlink w:anchor="_bookmark316" w:history="1">
        <w:bookmarkStart w:id="21" w:name="_bookmark18"/>
        <w:bookmarkEnd w:id="21"/>
        <w:r w:rsidR="00D75914">
          <w:rPr>
            <w:sz w:val="17"/>
          </w:rPr>
          <w:t>Probert</w:t>
        </w:r>
        <w:r w:rsidR="00D75914">
          <w:rPr>
            <w:spacing w:val="6"/>
            <w:sz w:val="17"/>
          </w:rPr>
          <w:t xml:space="preserve"> </w:t>
        </w:r>
        <w:r w:rsidR="00D75914">
          <w:rPr>
            <w:spacing w:val="-2"/>
            <w:sz w:val="17"/>
          </w:rPr>
          <w:t>(2019).</w:t>
        </w:r>
      </w:hyperlink>
    </w:p>
    <w:p w:rsidR="000B242E" w:rsidRDefault="00C47A6E">
      <w:pPr>
        <w:pStyle w:val="ListParagraph"/>
        <w:numPr>
          <w:ilvl w:val="0"/>
          <w:numId w:val="14"/>
        </w:numPr>
        <w:tabs>
          <w:tab w:val="left" w:pos="805"/>
        </w:tabs>
        <w:ind w:hanging="342"/>
        <w:rPr>
          <w:sz w:val="17"/>
        </w:rPr>
      </w:pPr>
      <w:hyperlink w:anchor="_bookmark300" w:history="1">
        <w:bookmarkStart w:id="22" w:name="_bookmark19"/>
        <w:bookmarkEnd w:id="22"/>
        <w:r w:rsidR="00D75914">
          <w:rPr>
            <w:sz w:val="17"/>
          </w:rPr>
          <w:t>NSW</w:t>
        </w:r>
        <w:r w:rsidR="00D75914">
          <w:rPr>
            <w:spacing w:val="-6"/>
            <w:sz w:val="17"/>
          </w:rPr>
          <w:t xml:space="preserve"> </w:t>
        </w:r>
        <w:proofErr w:type="spellStart"/>
        <w:r w:rsidR="00D75914">
          <w:rPr>
            <w:sz w:val="17"/>
          </w:rPr>
          <w:t>eTendering</w:t>
        </w:r>
        <w:proofErr w:type="spellEnd"/>
        <w:r w:rsidR="00D75914">
          <w:rPr>
            <w:spacing w:val="-5"/>
            <w:sz w:val="17"/>
          </w:rPr>
          <w:t xml:space="preserve"> </w:t>
        </w:r>
        <w:r w:rsidR="00D75914">
          <w:rPr>
            <w:sz w:val="17"/>
          </w:rPr>
          <w:t>(2018a);</w:t>
        </w:r>
      </w:hyperlink>
      <w:r w:rsidR="00D75914">
        <w:rPr>
          <w:spacing w:val="37"/>
          <w:sz w:val="17"/>
        </w:rPr>
        <w:t xml:space="preserve"> </w:t>
      </w:r>
      <w:r w:rsidR="00D75914">
        <w:rPr>
          <w:sz w:val="17"/>
        </w:rPr>
        <w:t>and</w:t>
      </w:r>
      <w:r w:rsidR="00D75914">
        <w:rPr>
          <w:spacing w:val="-6"/>
          <w:sz w:val="17"/>
        </w:rPr>
        <w:t xml:space="preserve"> </w:t>
      </w:r>
      <w:hyperlink w:anchor="_bookmark333" w:history="1">
        <w:r w:rsidR="00D75914">
          <w:rPr>
            <w:sz w:val="17"/>
          </w:rPr>
          <w:t>Transport</w:t>
        </w:r>
        <w:r w:rsidR="00D75914">
          <w:rPr>
            <w:spacing w:val="-5"/>
            <w:sz w:val="17"/>
          </w:rPr>
          <w:t xml:space="preserve"> </w:t>
        </w:r>
        <w:r w:rsidR="00D75914">
          <w:rPr>
            <w:sz w:val="17"/>
          </w:rPr>
          <w:t>for</w:t>
        </w:r>
        <w:r w:rsidR="00D75914">
          <w:rPr>
            <w:spacing w:val="-5"/>
            <w:sz w:val="17"/>
          </w:rPr>
          <w:t xml:space="preserve"> </w:t>
        </w:r>
        <w:r w:rsidR="00D75914">
          <w:rPr>
            <w:sz w:val="17"/>
          </w:rPr>
          <w:t>NSW</w:t>
        </w:r>
        <w:r w:rsidR="00D75914">
          <w:rPr>
            <w:spacing w:val="-5"/>
            <w:sz w:val="17"/>
          </w:rPr>
          <w:t xml:space="preserve"> </w:t>
        </w:r>
        <w:r w:rsidR="00D75914">
          <w:rPr>
            <w:spacing w:val="-2"/>
            <w:sz w:val="17"/>
          </w:rPr>
          <w:t>(2019).</w:t>
        </w:r>
      </w:hyperlink>
    </w:p>
    <w:p w:rsidR="000B242E" w:rsidRDefault="00C47A6E">
      <w:pPr>
        <w:pStyle w:val="ListParagraph"/>
        <w:numPr>
          <w:ilvl w:val="0"/>
          <w:numId w:val="14"/>
        </w:numPr>
        <w:tabs>
          <w:tab w:val="left" w:pos="805"/>
        </w:tabs>
        <w:ind w:hanging="342"/>
        <w:rPr>
          <w:sz w:val="17"/>
        </w:rPr>
      </w:pPr>
      <w:hyperlink w:anchor="_bookmark299" w:history="1">
        <w:r w:rsidR="00D75914">
          <w:rPr>
            <w:sz w:val="17"/>
          </w:rPr>
          <w:t>NSW</w:t>
        </w:r>
        <w:r w:rsidR="00D75914">
          <w:rPr>
            <w:spacing w:val="-10"/>
            <w:sz w:val="17"/>
          </w:rPr>
          <w:t xml:space="preserve"> </w:t>
        </w:r>
        <w:proofErr w:type="spellStart"/>
        <w:r w:rsidR="00D75914">
          <w:rPr>
            <w:sz w:val="17"/>
          </w:rPr>
          <w:t>eTendering</w:t>
        </w:r>
        <w:proofErr w:type="spellEnd"/>
        <w:r w:rsidR="00D75914">
          <w:rPr>
            <w:spacing w:val="-9"/>
            <w:sz w:val="17"/>
          </w:rPr>
          <w:t xml:space="preserve"> </w:t>
        </w:r>
        <w:r w:rsidR="00D75914">
          <w:rPr>
            <w:spacing w:val="-2"/>
            <w:sz w:val="17"/>
          </w:rPr>
          <w:t>(2017).</w:t>
        </w:r>
      </w:hyperlink>
    </w:p>
    <w:p w:rsidR="000B242E" w:rsidRDefault="00D75914">
      <w:pPr>
        <w:pStyle w:val="ListParagraph"/>
        <w:numPr>
          <w:ilvl w:val="0"/>
          <w:numId w:val="14"/>
        </w:numPr>
        <w:tabs>
          <w:tab w:val="left" w:pos="805"/>
        </w:tabs>
        <w:ind w:hanging="342"/>
        <w:rPr>
          <w:sz w:val="17"/>
        </w:rPr>
      </w:pPr>
      <w:r>
        <w:br w:type="column"/>
      </w:r>
      <w:hyperlink w:anchor="_bookmark343" w:history="1">
        <w:bookmarkStart w:id="23" w:name="_bookmark20"/>
        <w:bookmarkEnd w:id="23"/>
        <w:r>
          <w:rPr>
            <w:sz w:val="17"/>
          </w:rPr>
          <w:t>Western</w:t>
        </w:r>
        <w:r>
          <w:rPr>
            <w:spacing w:val="-2"/>
            <w:sz w:val="17"/>
          </w:rPr>
          <w:t xml:space="preserve"> </w:t>
        </w:r>
        <w:r>
          <w:rPr>
            <w:sz w:val="17"/>
          </w:rPr>
          <w:t>Distributor</w:t>
        </w:r>
        <w:r>
          <w:rPr>
            <w:spacing w:val="-2"/>
            <w:sz w:val="17"/>
          </w:rPr>
          <w:t xml:space="preserve"> </w:t>
        </w:r>
        <w:r>
          <w:rPr>
            <w:sz w:val="17"/>
          </w:rPr>
          <w:t>Authority</w:t>
        </w:r>
        <w:r>
          <w:rPr>
            <w:spacing w:val="-2"/>
            <w:sz w:val="17"/>
          </w:rPr>
          <w:t xml:space="preserve"> </w:t>
        </w:r>
        <w:r>
          <w:rPr>
            <w:sz w:val="17"/>
          </w:rPr>
          <w:t>(2018);</w:t>
        </w:r>
      </w:hyperlink>
      <w:r>
        <w:rPr>
          <w:spacing w:val="44"/>
          <w:sz w:val="17"/>
        </w:rPr>
        <w:t xml:space="preserve"> </w:t>
      </w:r>
      <w:r>
        <w:rPr>
          <w:sz w:val="17"/>
        </w:rPr>
        <w:t>and</w:t>
      </w:r>
      <w:r>
        <w:rPr>
          <w:spacing w:val="-2"/>
          <w:sz w:val="17"/>
        </w:rPr>
        <w:t xml:space="preserve"> </w:t>
      </w:r>
      <w:hyperlink w:anchor="_bookmark344" w:history="1">
        <w:r>
          <w:rPr>
            <w:sz w:val="17"/>
          </w:rPr>
          <w:t>Western</w:t>
        </w:r>
        <w:r>
          <w:rPr>
            <w:spacing w:val="-2"/>
            <w:sz w:val="17"/>
          </w:rPr>
          <w:t xml:space="preserve"> </w:t>
        </w:r>
        <w:r>
          <w:rPr>
            <w:sz w:val="17"/>
          </w:rPr>
          <w:t>Distributor</w:t>
        </w:r>
        <w:r>
          <w:rPr>
            <w:spacing w:val="-1"/>
            <w:sz w:val="17"/>
          </w:rPr>
          <w:t xml:space="preserve"> </w:t>
        </w:r>
        <w:r>
          <w:rPr>
            <w:sz w:val="17"/>
          </w:rPr>
          <w:t>Authority</w:t>
        </w:r>
        <w:r>
          <w:rPr>
            <w:spacing w:val="-2"/>
            <w:sz w:val="17"/>
          </w:rPr>
          <w:t xml:space="preserve"> (2020).</w:t>
        </w:r>
      </w:hyperlink>
    </w:p>
    <w:p w:rsidR="000B242E" w:rsidRDefault="00D75914">
      <w:pPr>
        <w:pStyle w:val="ListParagraph"/>
        <w:numPr>
          <w:ilvl w:val="0"/>
          <w:numId w:val="14"/>
        </w:numPr>
        <w:tabs>
          <w:tab w:val="left" w:pos="805"/>
        </w:tabs>
        <w:spacing w:before="23" w:line="268" w:lineRule="auto"/>
        <w:ind w:right="225"/>
        <w:rPr>
          <w:sz w:val="17"/>
        </w:rPr>
      </w:pPr>
      <w:r>
        <w:rPr>
          <w:sz w:val="17"/>
        </w:rPr>
        <w:t>Occasionally,</w:t>
      </w:r>
      <w:r>
        <w:rPr>
          <w:spacing w:val="-6"/>
          <w:sz w:val="17"/>
        </w:rPr>
        <w:t xml:space="preserve"> </w:t>
      </w:r>
      <w:r>
        <w:rPr>
          <w:sz w:val="17"/>
        </w:rPr>
        <w:t>the</w:t>
      </w:r>
      <w:r>
        <w:rPr>
          <w:spacing w:val="-6"/>
          <w:sz w:val="17"/>
        </w:rPr>
        <w:t xml:space="preserve"> </w:t>
      </w:r>
      <w:r>
        <w:rPr>
          <w:sz w:val="17"/>
        </w:rPr>
        <w:t>eventual</w:t>
      </w:r>
      <w:r>
        <w:rPr>
          <w:spacing w:val="-6"/>
          <w:sz w:val="17"/>
        </w:rPr>
        <w:t xml:space="preserve"> </w:t>
      </w:r>
      <w:r>
        <w:rPr>
          <w:sz w:val="17"/>
        </w:rPr>
        <w:t>payment</w:t>
      </w:r>
      <w:r>
        <w:rPr>
          <w:spacing w:val="-6"/>
          <w:sz w:val="17"/>
        </w:rPr>
        <w:t xml:space="preserve"> </w:t>
      </w:r>
      <w:r>
        <w:rPr>
          <w:sz w:val="17"/>
        </w:rPr>
        <w:t>is</w:t>
      </w:r>
      <w:r>
        <w:rPr>
          <w:spacing w:val="-6"/>
          <w:sz w:val="17"/>
        </w:rPr>
        <w:t xml:space="preserve"> </w:t>
      </w:r>
      <w:r>
        <w:rPr>
          <w:i/>
          <w:sz w:val="17"/>
        </w:rPr>
        <w:t>less</w:t>
      </w:r>
      <w:r>
        <w:rPr>
          <w:i/>
          <w:spacing w:val="-1"/>
          <w:sz w:val="17"/>
        </w:rPr>
        <w:t xml:space="preserve"> </w:t>
      </w:r>
      <w:r>
        <w:rPr>
          <w:sz w:val="17"/>
        </w:rPr>
        <w:t>than</w:t>
      </w:r>
      <w:r>
        <w:rPr>
          <w:spacing w:val="-6"/>
          <w:sz w:val="17"/>
        </w:rPr>
        <w:t xml:space="preserve"> </w:t>
      </w:r>
      <w:r>
        <w:rPr>
          <w:sz w:val="17"/>
        </w:rPr>
        <w:t>the</w:t>
      </w:r>
      <w:r>
        <w:rPr>
          <w:spacing w:val="-6"/>
          <w:sz w:val="17"/>
        </w:rPr>
        <w:t xml:space="preserve"> </w:t>
      </w:r>
      <w:r>
        <w:rPr>
          <w:sz w:val="17"/>
        </w:rPr>
        <w:t>amount</w:t>
      </w:r>
      <w:r>
        <w:rPr>
          <w:spacing w:val="-6"/>
          <w:sz w:val="17"/>
        </w:rPr>
        <w:t xml:space="preserve"> </w:t>
      </w:r>
      <w:r>
        <w:rPr>
          <w:sz w:val="17"/>
        </w:rPr>
        <w:t>publicly</w:t>
      </w:r>
      <w:r>
        <w:rPr>
          <w:spacing w:val="-6"/>
          <w:sz w:val="17"/>
        </w:rPr>
        <w:t xml:space="preserve"> </w:t>
      </w:r>
      <w:r>
        <w:rPr>
          <w:sz w:val="17"/>
        </w:rPr>
        <w:t>claimed</w:t>
      </w:r>
      <w:r>
        <w:rPr>
          <w:spacing w:val="-6"/>
          <w:sz w:val="17"/>
        </w:rPr>
        <w:t xml:space="preserve"> </w:t>
      </w:r>
      <w:r>
        <w:rPr>
          <w:sz w:val="17"/>
        </w:rPr>
        <w:t>when the contracts were signed.</w:t>
      </w:r>
      <w:r>
        <w:rPr>
          <w:spacing w:val="26"/>
          <w:sz w:val="17"/>
        </w:rPr>
        <w:t xml:space="preserve"> </w:t>
      </w:r>
      <w:r>
        <w:rPr>
          <w:sz w:val="17"/>
        </w:rPr>
        <w:t>This occurs on around 7 per cent of projects larger than $20 million.</w:t>
      </w:r>
    </w:p>
    <w:p w:rsidR="000B242E" w:rsidRDefault="000B242E">
      <w:pPr>
        <w:spacing w:line="268" w:lineRule="auto"/>
        <w:rPr>
          <w:sz w:val="17"/>
        </w:rPr>
        <w:sectPr w:rsidR="000B242E">
          <w:type w:val="continuous"/>
          <w:pgSz w:w="16840" w:h="11910" w:orient="landscape"/>
          <w:pgMar w:top="1340" w:right="1140" w:bottom="280" w:left="840" w:header="689" w:footer="971" w:gutter="0"/>
          <w:cols w:num="2" w:space="720" w:equalWidth="0">
            <w:col w:w="5228" w:space="2435"/>
            <w:col w:w="7197"/>
          </w:cols>
        </w:sectPr>
      </w:pPr>
    </w:p>
    <w:p w:rsidR="000B242E" w:rsidRDefault="000B242E">
      <w:pPr>
        <w:pStyle w:val="BodyText"/>
        <w:spacing w:before="8"/>
        <w:rPr>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Heading5"/>
        <w:numPr>
          <w:ilvl w:val="1"/>
          <w:numId w:val="15"/>
        </w:numPr>
        <w:tabs>
          <w:tab w:val="left" w:pos="1011"/>
          <w:tab w:val="left" w:pos="1012"/>
        </w:tabs>
        <w:spacing w:before="109" w:line="283" w:lineRule="auto"/>
        <w:ind w:right="38"/>
      </w:pPr>
      <w:bookmarkStart w:id="24" w:name="_bookmark21"/>
      <w:bookmarkEnd w:id="24"/>
      <w:r>
        <w:rPr>
          <w:color w:val="F2901D"/>
          <w:spacing w:val="-2"/>
          <w:w w:val="105"/>
        </w:rPr>
        <w:t>Australian</w:t>
      </w:r>
      <w:r>
        <w:rPr>
          <w:color w:val="F2901D"/>
          <w:spacing w:val="-5"/>
          <w:w w:val="105"/>
        </w:rPr>
        <w:t xml:space="preserve"> </w:t>
      </w:r>
      <w:r>
        <w:rPr>
          <w:color w:val="F2901D"/>
          <w:spacing w:val="-2"/>
          <w:w w:val="105"/>
        </w:rPr>
        <w:t>governments</w:t>
      </w:r>
      <w:r>
        <w:rPr>
          <w:color w:val="F2901D"/>
          <w:spacing w:val="-5"/>
          <w:w w:val="105"/>
        </w:rPr>
        <w:t xml:space="preserve"> </w:t>
      </w:r>
      <w:r>
        <w:rPr>
          <w:color w:val="F2901D"/>
          <w:spacing w:val="-2"/>
          <w:w w:val="105"/>
        </w:rPr>
        <w:t>should</w:t>
      </w:r>
      <w:r>
        <w:rPr>
          <w:color w:val="F2901D"/>
          <w:spacing w:val="-5"/>
          <w:w w:val="105"/>
        </w:rPr>
        <w:t xml:space="preserve"> </w:t>
      </w:r>
      <w:r>
        <w:rPr>
          <w:color w:val="F2901D"/>
          <w:spacing w:val="-2"/>
          <w:w w:val="105"/>
        </w:rPr>
        <w:t>copy</w:t>
      </w:r>
      <w:r>
        <w:rPr>
          <w:color w:val="F2901D"/>
          <w:spacing w:val="-5"/>
          <w:w w:val="105"/>
        </w:rPr>
        <w:t xml:space="preserve"> </w:t>
      </w:r>
      <w:r>
        <w:rPr>
          <w:color w:val="F2901D"/>
          <w:spacing w:val="-2"/>
          <w:w w:val="105"/>
        </w:rPr>
        <w:t>similar</w:t>
      </w:r>
      <w:r>
        <w:rPr>
          <w:color w:val="F2901D"/>
          <w:spacing w:val="-5"/>
          <w:w w:val="105"/>
        </w:rPr>
        <w:t xml:space="preserve"> </w:t>
      </w:r>
      <w:r>
        <w:rPr>
          <w:color w:val="F2901D"/>
          <w:spacing w:val="-2"/>
          <w:w w:val="105"/>
        </w:rPr>
        <w:t>countries</w:t>
      </w:r>
      <w:r>
        <w:rPr>
          <w:color w:val="F2901D"/>
          <w:spacing w:val="-5"/>
          <w:w w:val="105"/>
        </w:rPr>
        <w:t xml:space="preserve"> </w:t>
      </w:r>
      <w:r>
        <w:rPr>
          <w:color w:val="F2901D"/>
          <w:spacing w:val="-2"/>
          <w:w w:val="105"/>
        </w:rPr>
        <w:t xml:space="preserve">that </w:t>
      </w:r>
      <w:r>
        <w:rPr>
          <w:color w:val="F2901D"/>
          <w:w w:val="105"/>
        </w:rPr>
        <w:t>build at lower cost</w:t>
      </w:r>
    </w:p>
    <w:p w:rsidR="000B242E" w:rsidRDefault="00D75914">
      <w:pPr>
        <w:pStyle w:val="BodyText"/>
        <w:spacing w:before="135" w:line="283" w:lineRule="auto"/>
        <w:ind w:left="463"/>
      </w:pPr>
      <w:r w:rsidRPr="00D6052B">
        <w:rPr>
          <w:w w:val="105"/>
          <w:highlight w:val="yellow"/>
        </w:rPr>
        <w:t>The</w:t>
      </w:r>
      <w:r w:rsidRPr="00D6052B">
        <w:rPr>
          <w:spacing w:val="-14"/>
          <w:w w:val="105"/>
          <w:highlight w:val="yellow"/>
        </w:rPr>
        <w:t xml:space="preserve"> </w:t>
      </w:r>
      <w:r w:rsidRPr="00D6052B">
        <w:rPr>
          <w:w w:val="105"/>
          <w:highlight w:val="yellow"/>
        </w:rPr>
        <w:t>cost</w:t>
      </w:r>
      <w:r w:rsidRPr="00D6052B">
        <w:rPr>
          <w:spacing w:val="-14"/>
          <w:w w:val="105"/>
          <w:highlight w:val="yellow"/>
        </w:rPr>
        <w:t xml:space="preserve"> </w:t>
      </w:r>
      <w:r w:rsidRPr="00D6052B">
        <w:rPr>
          <w:w w:val="105"/>
          <w:highlight w:val="yellow"/>
        </w:rPr>
        <w:t>of</w:t>
      </w:r>
      <w:r w:rsidRPr="00D6052B">
        <w:rPr>
          <w:spacing w:val="-14"/>
          <w:w w:val="105"/>
          <w:highlight w:val="yellow"/>
        </w:rPr>
        <w:t xml:space="preserve"> </w:t>
      </w:r>
      <w:r w:rsidRPr="00D6052B">
        <w:rPr>
          <w:w w:val="105"/>
          <w:highlight w:val="yellow"/>
        </w:rPr>
        <w:t>building</w:t>
      </w:r>
      <w:r w:rsidRPr="00D6052B">
        <w:rPr>
          <w:spacing w:val="-14"/>
          <w:w w:val="105"/>
          <w:highlight w:val="yellow"/>
        </w:rPr>
        <w:t xml:space="preserve"> </w:t>
      </w:r>
      <w:r w:rsidRPr="00D6052B">
        <w:rPr>
          <w:w w:val="105"/>
          <w:highlight w:val="yellow"/>
        </w:rPr>
        <w:t>infrastructure</w:t>
      </w:r>
      <w:r w:rsidRPr="00D6052B">
        <w:rPr>
          <w:spacing w:val="-14"/>
          <w:w w:val="105"/>
          <w:highlight w:val="yellow"/>
        </w:rPr>
        <w:t xml:space="preserve"> </w:t>
      </w:r>
      <w:r w:rsidRPr="00D6052B">
        <w:rPr>
          <w:w w:val="105"/>
          <w:highlight w:val="yellow"/>
        </w:rPr>
        <w:t>in</w:t>
      </w:r>
      <w:r w:rsidRPr="00D6052B">
        <w:rPr>
          <w:spacing w:val="-14"/>
          <w:w w:val="105"/>
          <w:highlight w:val="yellow"/>
        </w:rPr>
        <w:t xml:space="preserve"> </w:t>
      </w:r>
      <w:r w:rsidRPr="00D6052B">
        <w:rPr>
          <w:w w:val="105"/>
          <w:highlight w:val="yellow"/>
        </w:rPr>
        <w:t>Australia</w:t>
      </w:r>
      <w:r w:rsidRPr="00D6052B">
        <w:rPr>
          <w:spacing w:val="-14"/>
          <w:w w:val="105"/>
          <w:highlight w:val="yellow"/>
        </w:rPr>
        <w:t xml:space="preserve"> </w:t>
      </w:r>
      <w:r w:rsidRPr="00D6052B">
        <w:rPr>
          <w:w w:val="105"/>
          <w:highlight w:val="yellow"/>
        </w:rPr>
        <w:t>is</w:t>
      </w:r>
      <w:r w:rsidRPr="00D6052B">
        <w:rPr>
          <w:spacing w:val="-14"/>
          <w:w w:val="105"/>
          <w:highlight w:val="yellow"/>
        </w:rPr>
        <w:t xml:space="preserve"> </w:t>
      </w:r>
      <w:r w:rsidRPr="00D6052B">
        <w:rPr>
          <w:w w:val="105"/>
          <w:highlight w:val="yellow"/>
        </w:rPr>
        <w:t>above</w:t>
      </w:r>
      <w:r w:rsidRPr="00D6052B">
        <w:rPr>
          <w:spacing w:val="-14"/>
          <w:w w:val="105"/>
          <w:highlight w:val="yellow"/>
        </w:rPr>
        <w:t xml:space="preserve"> </w:t>
      </w:r>
      <w:r w:rsidRPr="00D6052B">
        <w:rPr>
          <w:w w:val="105"/>
          <w:highlight w:val="yellow"/>
        </w:rPr>
        <w:t>the</w:t>
      </w:r>
      <w:r w:rsidRPr="00D6052B">
        <w:rPr>
          <w:spacing w:val="-14"/>
          <w:w w:val="105"/>
          <w:highlight w:val="yellow"/>
        </w:rPr>
        <w:t xml:space="preserve"> </w:t>
      </w:r>
      <w:r w:rsidRPr="00D6052B">
        <w:rPr>
          <w:w w:val="105"/>
          <w:highlight w:val="yellow"/>
        </w:rPr>
        <w:t xml:space="preserve">global </w:t>
      </w:r>
      <w:r w:rsidRPr="00D6052B">
        <w:rPr>
          <w:spacing w:val="-2"/>
          <w:w w:val="105"/>
          <w:highlight w:val="yellow"/>
        </w:rPr>
        <w:t>average.</w:t>
      </w:r>
    </w:p>
    <w:p w:rsidR="000B242E" w:rsidRDefault="00D75914">
      <w:pPr>
        <w:rPr>
          <w:sz w:val="24"/>
        </w:rPr>
      </w:pPr>
      <w:r>
        <w:br w:type="column"/>
      </w:r>
    </w:p>
    <w:p w:rsidR="000B242E" w:rsidRDefault="000B242E">
      <w:pPr>
        <w:pStyle w:val="BodyText"/>
        <w:rPr>
          <w:sz w:val="24"/>
        </w:rPr>
      </w:pPr>
    </w:p>
    <w:p w:rsidR="000B242E" w:rsidRDefault="000B242E">
      <w:pPr>
        <w:pStyle w:val="BodyText"/>
        <w:rPr>
          <w:sz w:val="23"/>
        </w:rPr>
      </w:pPr>
    </w:p>
    <w:p w:rsidR="000B242E" w:rsidRDefault="00D75914">
      <w:pPr>
        <w:spacing w:before="1" w:line="261" w:lineRule="auto"/>
        <w:ind w:left="463" w:right="461"/>
        <w:rPr>
          <w:b/>
          <w:sz w:val="19"/>
        </w:rPr>
      </w:pPr>
      <w:bookmarkStart w:id="25" w:name="_bookmark22"/>
      <w:bookmarkEnd w:id="25"/>
      <w:r>
        <w:rPr>
          <w:b/>
          <w:color w:val="6A727A"/>
          <w:sz w:val="19"/>
        </w:rPr>
        <w:t>Figure</w:t>
      </w:r>
      <w:r>
        <w:rPr>
          <w:b/>
          <w:color w:val="6A727A"/>
          <w:spacing w:val="-8"/>
          <w:sz w:val="19"/>
        </w:rPr>
        <w:t xml:space="preserve"> </w:t>
      </w:r>
      <w:r>
        <w:rPr>
          <w:b/>
          <w:color w:val="6A727A"/>
          <w:sz w:val="19"/>
        </w:rPr>
        <w:t>1.1:</w:t>
      </w:r>
      <w:r>
        <w:rPr>
          <w:b/>
          <w:color w:val="6A727A"/>
          <w:spacing w:val="-8"/>
          <w:sz w:val="19"/>
        </w:rPr>
        <w:t xml:space="preserve"> </w:t>
      </w:r>
      <w:r>
        <w:rPr>
          <w:b/>
          <w:color w:val="6A727A"/>
          <w:sz w:val="19"/>
        </w:rPr>
        <w:t>Even</w:t>
      </w:r>
      <w:r>
        <w:rPr>
          <w:b/>
          <w:color w:val="6A727A"/>
          <w:spacing w:val="-8"/>
          <w:sz w:val="19"/>
        </w:rPr>
        <w:t xml:space="preserve"> </w:t>
      </w:r>
      <w:r>
        <w:rPr>
          <w:b/>
          <w:color w:val="6A727A"/>
          <w:sz w:val="19"/>
        </w:rPr>
        <w:t>after</w:t>
      </w:r>
      <w:r>
        <w:rPr>
          <w:b/>
          <w:color w:val="6A727A"/>
          <w:spacing w:val="-8"/>
          <w:sz w:val="19"/>
        </w:rPr>
        <w:t xml:space="preserve"> </w:t>
      </w:r>
      <w:r>
        <w:rPr>
          <w:b/>
          <w:color w:val="6A727A"/>
          <w:sz w:val="19"/>
        </w:rPr>
        <w:t>contracts</w:t>
      </w:r>
      <w:r>
        <w:rPr>
          <w:b/>
          <w:color w:val="6A727A"/>
          <w:spacing w:val="-8"/>
          <w:sz w:val="19"/>
        </w:rPr>
        <w:t xml:space="preserve"> </w:t>
      </w:r>
      <w:r>
        <w:rPr>
          <w:b/>
          <w:color w:val="6A727A"/>
          <w:sz w:val="19"/>
        </w:rPr>
        <w:t>are</w:t>
      </w:r>
      <w:r>
        <w:rPr>
          <w:b/>
          <w:color w:val="6A727A"/>
          <w:spacing w:val="-8"/>
          <w:sz w:val="19"/>
        </w:rPr>
        <w:t xml:space="preserve"> </w:t>
      </w:r>
      <w:r>
        <w:rPr>
          <w:b/>
          <w:color w:val="6A727A"/>
          <w:sz w:val="19"/>
        </w:rPr>
        <w:t>signed,</w:t>
      </w:r>
      <w:r>
        <w:rPr>
          <w:b/>
          <w:color w:val="6A727A"/>
          <w:spacing w:val="-8"/>
          <w:sz w:val="19"/>
        </w:rPr>
        <w:t xml:space="preserve"> </w:t>
      </w:r>
      <w:r>
        <w:rPr>
          <w:b/>
          <w:color w:val="6A727A"/>
          <w:sz w:val="19"/>
        </w:rPr>
        <w:t>it’s</w:t>
      </w:r>
      <w:r>
        <w:rPr>
          <w:b/>
          <w:color w:val="6A727A"/>
          <w:spacing w:val="-8"/>
          <w:sz w:val="19"/>
        </w:rPr>
        <w:t xml:space="preserve"> </w:t>
      </w:r>
      <w:r>
        <w:rPr>
          <w:b/>
          <w:color w:val="6A727A"/>
          <w:sz w:val="19"/>
        </w:rPr>
        <w:t>common</w:t>
      </w:r>
      <w:r>
        <w:rPr>
          <w:b/>
          <w:color w:val="6A727A"/>
          <w:spacing w:val="-8"/>
          <w:sz w:val="19"/>
        </w:rPr>
        <w:t xml:space="preserve"> </w:t>
      </w:r>
      <w:r>
        <w:rPr>
          <w:b/>
          <w:color w:val="6A727A"/>
          <w:sz w:val="19"/>
        </w:rPr>
        <w:t>for governments to spend more than they claimed</w:t>
      </w:r>
    </w:p>
    <w:p w:rsidR="000B242E" w:rsidRDefault="000B242E">
      <w:pPr>
        <w:spacing w:line="261" w:lineRule="auto"/>
        <w:rPr>
          <w:sz w:val="19"/>
        </w:rPr>
        <w:sectPr w:rsidR="000B242E">
          <w:type w:val="continuous"/>
          <w:pgSz w:w="16840" w:h="11910" w:orient="landscape"/>
          <w:pgMar w:top="1340" w:right="1140" w:bottom="280" w:left="840" w:header="689" w:footer="971" w:gutter="0"/>
          <w:cols w:num="2" w:space="720" w:equalWidth="0">
            <w:col w:w="6843" w:space="820"/>
            <w:col w:w="7197"/>
          </w:cols>
        </w:sectPr>
      </w:pPr>
    </w:p>
    <w:p w:rsidR="000B242E" w:rsidRPr="00D6052B" w:rsidRDefault="00C47A6E">
      <w:pPr>
        <w:pStyle w:val="BodyText"/>
        <w:spacing w:before="102" w:line="270" w:lineRule="atLeast"/>
        <w:ind w:left="463"/>
        <w:rPr>
          <w:highlight w:val="yellow"/>
        </w:rPr>
      </w:pPr>
      <w:r>
        <w:pict>
          <v:line id="_x0000_s1761" style="position:absolute;left:0;text-align:left;z-index:15738368;mso-position-horizontal-relative:page" from="480.1pt,73.1pt" to="528.45pt,73.1pt" strokecolor="#c3c6ca" strokeweight=".1383mm">
            <w10:wrap anchorx="page"/>
          </v:line>
        </w:pict>
      </w:r>
      <w:r w:rsidR="00D75914">
        <w:rPr>
          <w:w w:val="105"/>
        </w:rPr>
        <w:t xml:space="preserve">The empirical evidence is incomplete, but what there is shows that </w:t>
      </w:r>
      <w:r w:rsidR="00D75914" w:rsidRPr="00D6052B">
        <w:rPr>
          <w:w w:val="105"/>
          <w:highlight w:val="yellow"/>
        </w:rPr>
        <w:t>rail</w:t>
      </w:r>
      <w:r w:rsidR="00D75914" w:rsidRPr="00D6052B">
        <w:rPr>
          <w:spacing w:val="-10"/>
          <w:w w:val="105"/>
          <w:highlight w:val="yellow"/>
        </w:rPr>
        <w:t xml:space="preserve"> </w:t>
      </w:r>
      <w:r w:rsidR="00D75914" w:rsidRPr="00D6052B">
        <w:rPr>
          <w:w w:val="105"/>
          <w:highlight w:val="yellow"/>
        </w:rPr>
        <w:t>construction</w:t>
      </w:r>
      <w:r w:rsidR="00D75914" w:rsidRPr="00D6052B">
        <w:rPr>
          <w:spacing w:val="-10"/>
          <w:w w:val="105"/>
          <w:highlight w:val="yellow"/>
        </w:rPr>
        <w:t xml:space="preserve"> </w:t>
      </w:r>
      <w:r w:rsidR="00D75914" w:rsidRPr="00D6052B">
        <w:rPr>
          <w:w w:val="105"/>
          <w:highlight w:val="yellow"/>
        </w:rPr>
        <w:t>costs</w:t>
      </w:r>
      <w:r w:rsidR="00D75914" w:rsidRPr="00D6052B">
        <w:rPr>
          <w:spacing w:val="-10"/>
          <w:w w:val="105"/>
          <w:highlight w:val="yellow"/>
        </w:rPr>
        <w:t xml:space="preserve"> </w:t>
      </w:r>
      <w:r w:rsidR="00D75914" w:rsidRPr="00D6052B">
        <w:rPr>
          <w:w w:val="105"/>
          <w:highlight w:val="yellow"/>
        </w:rPr>
        <w:t>in</w:t>
      </w:r>
      <w:r w:rsidR="00D75914" w:rsidRPr="00D6052B">
        <w:rPr>
          <w:spacing w:val="-10"/>
          <w:w w:val="105"/>
          <w:highlight w:val="yellow"/>
        </w:rPr>
        <w:t xml:space="preserve"> </w:t>
      </w:r>
      <w:r w:rsidR="00D75914" w:rsidRPr="00D6052B">
        <w:rPr>
          <w:w w:val="105"/>
          <w:highlight w:val="yellow"/>
        </w:rPr>
        <w:t>Australia</w:t>
      </w:r>
      <w:r w:rsidR="00D75914" w:rsidRPr="00D6052B">
        <w:rPr>
          <w:spacing w:val="-10"/>
          <w:w w:val="105"/>
          <w:highlight w:val="yellow"/>
        </w:rPr>
        <w:t xml:space="preserve"> </w:t>
      </w:r>
      <w:r w:rsidR="00D75914" w:rsidRPr="00D6052B">
        <w:rPr>
          <w:w w:val="105"/>
          <w:highlight w:val="yellow"/>
        </w:rPr>
        <w:t>are</w:t>
      </w:r>
      <w:r w:rsidR="00D75914" w:rsidRPr="00D6052B">
        <w:rPr>
          <w:spacing w:val="-10"/>
          <w:w w:val="105"/>
          <w:highlight w:val="yellow"/>
        </w:rPr>
        <w:t xml:space="preserve"> </w:t>
      </w:r>
      <w:r w:rsidR="00D75914" w:rsidRPr="00D6052B">
        <w:rPr>
          <w:w w:val="105"/>
          <w:highlight w:val="yellow"/>
        </w:rPr>
        <w:t>in</w:t>
      </w:r>
      <w:r w:rsidR="00D75914" w:rsidRPr="00D6052B">
        <w:rPr>
          <w:spacing w:val="-10"/>
          <w:w w:val="105"/>
          <w:highlight w:val="yellow"/>
        </w:rPr>
        <w:t xml:space="preserve"> </w:t>
      </w:r>
      <w:r w:rsidR="00D75914" w:rsidRPr="00D6052B">
        <w:rPr>
          <w:w w:val="105"/>
          <w:highlight w:val="yellow"/>
        </w:rPr>
        <w:t>the</w:t>
      </w:r>
      <w:r w:rsidR="00D75914" w:rsidRPr="00D6052B">
        <w:rPr>
          <w:spacing w:val="-10"/>
          <w:w w:val="105"/>
          <w:highlight w:val="yellow"/>
        </w:rPr>
        <w:t xml:space="preserve"> </w:t>
      </w:r>
      <w:r w:rsidR="00D75914" w:rsidRPr="00D6052B">
        <w:rPr>
          <w:w w:val="105"/>
          <w:highlight w:val="yellow"/>
        </w:rPr>
        <w:t>top</w:t>
      </w:r>
      <w:r w:rsidR="00D75914" w:rsidRPr="00D6052B">
        <w:rPr>
          <w:spacing w:val="-10"/>
          <w:w w:val="105"/>
          <w:highlight w:val="yellow"/>
        </w:rPr>
        <w:t xml:space="preserve"> </w:t>
      </w:r>
      <w:r w:rsidR="00D75914" w:rsidRPr="00D6052B">
        <w:rPr>
          <w:w w:val="105"/>
          <w:highlight w:val="yellow"/>
        </w:rPr>
        <w:t>quarter</w:t>
      </w:r>
      <w:r w:rsidR="00D75914" w:rsidRPr="00D6052B">
        <w:rPr>
          <w:spacing w:val="-10"/>
          <w:w w:val="105"/>
          <w:highlight w:val="yellow"/>
        </w:rPr>
        <w:t xml:space="preserve"> </w:t>
      </w:r>
      <w:r w:rsidR="00D75914" w:rsidRPr="00D6052B">
        <w:rPr>
          <w:w w:val="105"/>
          <w:highlight w:val="yellow"/>
        </w:rPr>
        <w:t>of</w:t>
      </w:r>
      <w:r w:rsidR="00D75914" w:rsidRPr="00D6052B">
        <w:rPr>
          <w:spacing w:val="-10"/>
          <w:w w:val="105"/>
          <w:highlight w:val="yellow"/>
        </w:rPr>
        <w:t xml:space="preserve"> </w:t>
      </w:r>
      <w:r w:rsidR="00D75914" w:rsidRPr="00D6052B">
        <w:rPr>
          <w:w w:val="105"/>
          <w:highlight w:val="yellow"/>
        </w:rPr>
        <w:t>27</w:t>
      </w:r>
      <w:r w:rsidR="00D75914" w:rsidRPr="00D6052B">
        <w:rPr>
          <w:spacing w:val="-10"/>
          <w:w w:val="105"/>
          <w:highlight w:val="yellow"/>
        </w:rPr>
        <w:t xml:space="preserve"> </w:t>
      </w:r>
      <w:r w:rsidR="00D75914" w:rsidRPr="00D6052B">
        <w:rPr>
          <w:w w:val="105"/>
          <w:highlight w:val="yellow"/>
        </w:rPr>
        <w:t>OECD countries studied. They are higher than in numerous other rich</w:t>
      </w:r>
    </w:p>
    <w:p w:rsidR="000B242E" w:rsidRPr="00D6052B" w:rsidRDefault="00D75914">
      <w:pPr>
        <w:spacing w:before="6" w:line="223" w:lineRule="auto"/>
        <w:ind w:left="463"/>
        <w:rPr>
          <w:sz w:val="18"/>
          <w:highlight w:val="yellow"/>
        </w:rPr>
      </w:pPr>
      <w:r w:rsidRPr="00D6052B">
        <w:rPr>
          <w:highlight w:val="yellow"/>
        </w:rPr>
        <w:br w:type="column"/>
      </w:r>
      <w:r w:rsidRPr="00D6052B">
        <w:rPr>
          <w:color w:val="6A737A"/>
          <w:sz w:val="18"/>
          <w:highlight w:val="yellow"/>
        </w:rPr>
        <w:t>Proportion</w:t>
      </w:r>
      <w:r w:rsidRPr="00D6052B">
        <w:rPr>
          <w:color w:val="6A737A"/>
          <w:spacing w:val="-13"/>
          <w:sz w:val="18"/>
          <w:highlight w:val="yellow"/>
        </w:rPr>
        <w:t xml:space="preserve"> </w:t>
      </w:r>
      <w:r w:rsidRPr="00D6052B">
        <w:rPr>
          <w:color w:val="6A737A"/>
          <w:sz w:val="18"/>
          <w:highlight w:val="yellow"/>
        </w:rPr>
        <w:t>of</w:t>
      </w:r>
      <w:r w:rsidRPr="00D6052B">
        <w:rPr>
          <w:color w:val="6A737A"/>
          <w:spacing w:val="-12"/>
          <w:sz w:val="18"/>
          <w:highlight w:val="yellow"/>
        </w:rPr>
        <w:t xml:space="preserve"> </w:t>
      </w:r>
      <w:r w:rsidRPr="00D6052B">
        <w:rPr>
          <w:color w:val="6A737A"/>
          <w:sz w:val="18"/>
          <w:highlight w:val="yellow"/>
        </w:rPr>
        <w:t>all</w:t>
      </w:r>
      <w:r w:rsidRPr="00D6052B">
        <w:rPr>
          <w:color w:val="6A737A"/>
          <w:spacing w:val="-13"/>
          <w:sz w:val="18"/>
          <w:highlight w:val="yellow"/>
        </w:rPr>
        <w:t xml:space="preserve"> </w:t>
      </w:r>
      <w:r w:rsidRPr="00D6052B">
        <w:rPr>
          <w:color w:val="6A737A"/>
          <w:sz w:val="18"/>
          <w:highlight w:val="yellow"/>
        </w:rPr>
        <w:t>projects</w:t>
      </w:r>
      <w:r w:rsidRPr="00D6052B">
        <w:rPr>
          <w:color w:val="6A737A"/>
          <w:spacing w:val="-12"/>
          <w:sz w:val="18"/>
          <w:highlight w:val="yellow"/>
        </w:rPr>
        <w:t xml:space="preserve"> </w:t>
      </w:r>
      <w:r w:rsidRPr="00D6052B">
        <w:rPr>
          <w:color w:val="6A737A"/>
          <w:sz w:val="18"/>
          <w:highlight w:val="yellow"/>
        </w:rPr>
        <w:t>&gt;$20m</w:t>
      </w:r>
      <w:r w:rsidRPr="00D6052B">
        <w:rPr>
          <w:color w:val="6A737A"/>
          <w:spacing w:val="-13"/>
          <w:sz w:val="18"/>
          <w:highlight w:val="yellow"/>
        </w:rPr>
        <w:t xml:space="preserve"> </w:t>
      </w:r>
      <w:r w:rsidRPr="00D6052B">
        <w:rPr>
          <w:color w:val="6A737A"/>
          <w:sz w:val="18"/>
          <w:highlight w:val="yellow"/>
        </w:rPr>
        <w:t>with cost increase</w:t>
      </w:r>
    </w:p>
    <w:p w:rsidR="000B242E" w:rsidRPr="00D6052B" w:rsidRDefault="00C47A6E">
      <w:pPr>
        <w:spacing w:before="66" w:line="341" w:lineRule="exact"/>
        <w:ind w:left="531"/>
        <w:rPr>
          <w:b/>
          <w:sz w:val="19"/>
          <w:highlight w:val="yellow"/>
        </w:rPr>
      </w:pPr>
      <w:r w:rsidRPr="00D6052B">
        <w:rPr>
          <w:highlight w:val="yellow"/>
        </w:rPr>
        <w:pict>
          <v:line id="_x0000_s1760" style="position:absolute;left:0;text-align:left;z-index:-18153472;mso-position-horizontal-relative:page" from="480.1pt,8.95pt" to="608pt,8.95pt" strokecolor="#c3c6ca" strokeweight=".1383mm">
            <w10:wrap anchorx="page"/>
          </v:line>
        </w:pict>
      </w:r>
      <w:r w:rsidR="00D75914" w:rsidRPr="00D6052B">
        <w:rPr>
          <w:position w:val="13"/>
          <w:sz w:val="19"/>
          <w:highlight w:val="yellow"/>
        </w:rPr>
        <w:t>40%</w:t>
      </w:r>
      <w:r w:rsidR="00D75914" w:rsidRPr="00D6052B">
        <w:rPr>
          <w:spacing w:val="66"/>
          <w:position w:val="13"/>
          <w:sz w:val="19"/>
          <w:highlight w:val="yellow"/>
        </w:rPr>
        <w:t xml:space="preserve"> </w:t>
      </w:r>
      <w:r w:rsidR="00D75914" w:rsidRPr="00D6052B">
        <w:rPr>
          <w:b/>
          <w:color w:val="FFC35A"/>
          <w:sz w:val="19"/>
          <w:highlight w:val="yellow"/>
        </w:rPr>
        <w:t>Less</w:t>
      </w:r>
      <w:r w:rsidR="00D75914" w:rsidRPr="00D6052B">
        <w:rPr>
          <w:b/>
          <w:color w:val="FFC35A"/>
          <w:spacing w:val="-5"/>
          <w:sz w:val="19"/>
          <w:highlight w:val="yellow"/>
        </w:rPr>
        <w:t xml:space="preserve"> </w:t>
      </w:r>
      <w:r w:rsidR="00D75914" w:rsidRPr="00D6052B">
        <w:rPr>
          <w:b/>
          <w:color w:val="FFC35A"/>
          <w:sz w:val="19"/>
          <w:highlight w:val="yellow"/>
        </w:rPr>
        <w:t>than</w:t>
      </w:r>
      <w:r w:rsidR="00D75914" w:rsidRPr="00D6052B">
        <w:rPr>
          <w:b/>
          <w:color w:val="FFC35A"/>
          <w:spacing w:val="53"/>
          <w:sz w:val="19"/>
          <w:highlight w:val="yellow"/>
        </w:rPr>
        <w:t xml:space="preserve"> </w:t>
      </w:r>
      <w:r w:rsidR="00D75914" w:rsidRPr="00D6052B">
        <w:rPr>
          <w:b/>
          <w:color w:val="F68A33"/>
          <w:sz w:val="19"/>
          <w:highlight w:val="yellow"/>
        </w:rPr>
        <w:t>$350m</w:t>
      </w:r>
      <w:r w:rsidR="00D75914" w:rsidRPr="00D6052B">
        <w:rPr>
          <w:b/>
          <w:color w:val="F68A33"/>
          <w:spacing w:val="23"/>
          <w:sz w:val="19"/>
          <w:highlight w:val="yellow"/>
        </w:rPr>
        <w:t xml:space="preserve"> </w:t>
      </w:r>
      <w:r w:rsidR="00D75914" w:rsidRPr="00D6052B">
        <w:rPr>
          <w:b/>
          <w:color w:val="9F2125"/>
          <w:spacing w:val="-4"/>
          <w:sz w:val="19"/>
          <w:highlight w:val="yellow"/>
        </w:rPr>
        <w:t>More</w:t>
      </w:r>
    </w:p>
    <w:p w:rsidR="000B242E" w:rsidRPr="00D6052B" w:rsidRDefault="00D75914">
      <w:pPr>
        <w:spacing w:before="8"/>
        <w:ind w:left="294"/>
        <w:rPr>
          <w:sz w:val="18"/>
          <w:highlight w:val="yellow"/>
        </w:rPr>
      </w:pPr>
      <w:r w:rsidRPr="00D6052B">
        <w:rPr>
          <w:highlight w:val="yellow"/>
        </w:rPr>
        <w:br w:type="column"/>
      </w:r>
      <w:r w:rsidRPr="00D6052B">
        <w:rPr>
          <w:color w:val="6A737A"/>
          <w:sz w:val="18"/>
          <w:highlight w:val="yellow"/>
        </w:rPr>
        <w:t>Median</w:t>
      </w:r>
      <w:r w:rsidRPr="00D6052B">
        <w:rPr>
          <w:color w:val="6A737A"/>
          <w:spacing w:val="-8"/>
          <w:sz w:val="18"/>
          <w:highlight w:val="yellow"/>
        </w:rPr>
        <w:t xml:space="preserve"> </w:t>
      </w:r>
      <w:r w:rsidRPr="00D6052B">
        <w:rPr>
          <w:color w:val="6A737A"/>
          <w:sz w:val="18"/>
          <w:highlight w:val="yellow"/>
        </w:rPr>
        <w:t>size</w:t>
      </w:r>
      <w:r w:rsidRPr="00D6052B">
        <w:rPr>
          <w:color w:val="6A737A"/>
          <w:spacing w:val="-9"/>
          <w:sz w:val="18"/>
          <w:highlight w:val="yellow"/>
        </w:rPr>
        <w:t xml:space="preserve"> </w:t>
      </w:r>
      <w:r w:rsidRPr="00D6052B">
        <w:rPr>
          <w:color w:val="6A737A"/>
          <w:sz w:val="18"/>
          <w:highlight w:val="yellow"/>
        </w:rPr>
        <w:t>of</w:t>
      </w:r>
      <w:r w:rsidRPr="00D6052B">
        <w:rPr>
          <w:color w:val="6A737A"/>
          <w:spacing w:val="-7"/>
          <w:sz w:val="18"/>
          <w:highlight w:val="yellow"/>
        </w:rPr>
        <w:t xml:space="preserve"> </w:t>
      </w:r>
      <w:r w:rsidRPr="00D6052B">
        <w:rPr>
          <w:color w:val="6A737A"/>
          <w:sz w:val="18"/>
          <w:highlight w:val="yellow"/>
        </w:rPr>
        <w:t>cost</w:t>
      </w:r>
      <w:r w:rsidRPr="00D6052B">
        <w:rPr>
          <w:color w:val="6A737A"/>
          <w:spacing w:val="-9"/>
          <w:sz w:val="18"/>
          <w:highlight w:val="yellow"/>
        </w:rPr>
        <w:t xml:space="preserve"> </w:t>
      </w:r>
      <w:r w:rsidRPr="00D6052B">
        <w:rPr>
          <w:color w:val="6A737A"/>
          <w:sz w:val="18"/>
          <w:highlight w:val="yellow"/>
        </w:rPr>
        <w:t>increase</w:t>
      </w:r>
      <w:r w:rsidRPr="00D6052B">
        <w:rPr>
          <w:color w:val="6A737A"/>
          <w:spacing w:val="-8"/>
          <w:sz w:val="18"/>
          <w:highlight w:val="yellow"/>
        </w:rPr>
        <w:t xml:space="preserve"> </w:t>
      </w:r>
      <w:r w:rsidRPr="00D6052B">
        <w:rPr>
          <w:color w:val="6A737A"/>
          <w:sz w:val="18"/>
          <w:highlight w:val="yellow"/>
        </w:rPr>
        <w:t>(2020</w:t>
      </w:r>
      <w:r w:rsidRPr="00D6052B">
        <w:rPr>
          <w:color w:val="6A737A"/>
          <w:spacing w:val="-8"/>
          <w:sz w:val="18"/>
          <w:highlight w:val="yellow"/>
        </w:rPr>
        <w:t xml:space="preserve"> </w:t>
      </w:r>
      <w:r w:rsidRPr="00D6052B">
        <w:rPr>
          <w:color w:val="6A737A"/>
          <w:spacing w:val="-5"/>
          <w:sz w:val="18"/>
          <w:highlight w:val="yellow"/>
        </w:rPr>
        <w:t>$m)</w:t>
      </w:r>
    </w:p>
    <w:p w:rsidR="000B242E" w:rsidRPr="00D6052B" w:rsidRDefault="000B242E">
      <w:pPr>
        <w:pStyle w:val="BodyText"/>
        <w:spacing w:before="4"/>
        <w:rPr>
          <w:sz w:val="19"/>
          <w:highlight w:val="yellow"/>
        </w:rPr>
      </w:pPr>
    </w:p>
    <w:p w:rsidR="000B242E" w:rsidRPr="00D6052B" w:rsidRDefault="00C47A6E">
      <w:pPr>
        <w:ind w:left="334"/>
        <w:rPr>
          <w:sz w:val="19"/>
          <w:highlight w:val="yellow"/>
        </w:rPr>
      </w:pPr>
      <w:r w:rsidRPr="00D6052B">
        <w:rPr>
          <w:highlight w:val="yellow"/>
        </w:rPr>
        <w:pict>
          <v:line id="_x0000_s1759" style="position:absolute;left:0;text-align:left;z-index:15735808;mso-position-horizontal-relative:page" from="636.4pt,5.9pt" to="769.55pt,5.9pt" strokecolor="#c3c6ca" strokeweight=".1383mm">
            <w10:wrap anchorx="page"/>
          </v:line>
        </w:pict>
      </w:r>
      <w:r w:rsidR="00D75914" w:rsidRPr="00D6052B">
        <w:rPr>
          <w:spacing w:val="-5"/>
          <w:sz w:val="19"/>
          <w:highlight w:val="yellow"/>
        </w:rPr>
        <w:t>800</w:t>
      </w:r>
    </w:p>
    <w:p w:rsidR="000B242E" w:rsidRPr="00D6052B" w:rsidRDefault="000B242E">
      <w:pPr>
        <w:rPr>
          <w:sz w:val="19"/>
          <w:highlight w:val="yellow"/>
        </w:rPr>
        <w:sectPr w:rsidR="000B242E" w:rsidRPr="00D6052B">
          <w:type w:val="continuous"/>
          <w:pgSz w:w="16840" w:h="11910" w:orient="landscape"/>
          <w:pgMar w:top="1340" w:right="1140" w:bottom="280" w:left="840" w:header="689" w:footer="971" w:gutter="0"/>
          <w:cols w:num="3" w:space="720" w:equalWidth="0">
            <w:col w:w="6738" w:space="954"/>
            <w:col w:w="3347" w:space="39"/>
            <w:col w:w="3782"/>
          </w:cols>
        </w:sectPr>
      </w:pPr>
    </w:p>
    <w:p w:rsidR="000B242E" w:rsidRDefault="00D75914">
      <w:pPr>
        <w:pStyle w:val="BodyText"/>
        <w:spacing w:before="63" w:line="280" w:lineRule="auto"/>
        <w:ind w:left="463"/>
        <w:rPr>
          <w:sz w:val="13"/>
        </w:rPr>
      </w:pPr>
      <w:r w:rsidRPr="00D6052B">
        <w:rPr>
          <w:w w:val="105"/>
          <w:highlight w:val="yellow"/>
        </w:rPr>
        <w:t>countries: 26</w:t>
      </w:r>
      <w:r w:rsidRPr="00D6052B">
        <w:rPr>
          <w:spacing w:val="-1"/>
          <w:w w:val="105"/>
          <w:highlight w:val="yellow"/>
        </w:rPr>
        <w:t xml:space="preserve"> </w:t>
      </w:r>
      <w:r w:rsidRPr="00D6052B">
        <w:rPr>
          <w:w w:val="105"/>
          <w:highlight w:val="yellow"/>
        </w:rPr>
        <w:t>per</w:t>
      </w:r>
      <w:r w:rsidRPr="00D6052B">
        <w:rPr>
          <w:spacing w:val="-1"/>
          <w:w w:val="105"/>
          <w:highlight w:val="yellow"/>
        </w:rPr>
        <w:t xml:space="preserve"> </w:t>
      </w:r>
      <w:r w:rsidRPr="00D6052B">
        <w:rPr>
          <w:w w:val="105"/>
          <w:highlight w:val="yellow"/>
        </w:rPr>
        <w:t>cent</w:t>
      </w:r>
      <w:r w:rsidRPr="00D6052B">
        <w:rPr>
          <w:spacing w:val="-1"/>
          <w:w w:val="105"/>
          <w:highlight w:val="yellow"/>
        </w:rPr>
        <w:t xml:space="preserve"> </w:t>
      </w:r>
      <w:r w:rsidRPr="00D6052B">
        <w:rPr>
          <w:w w:val="105"/>
          <w:highlight w:val="yellow"/>
        </w:rPr>
        <w:t>higher</w:t>
      </w:r>
      <w:r w:rsidRPr="00D6052B">
        <w:rPr>
          <w:spacing w:val="-1"/>
          <w:w w:val="105"/>
          <w:highlight w:val="yellow"/>
        </w:rPr>
        <w:t xml:space="preserve"> </w:t>
      </w:r>
      <w:r w:rsidRPr="00D6052B">
        <w:rPr>
          <w:w w:val="105"/>
          <w:highlight w:val="yellow"/>
        </w:rPr>
        <w:t>than</w:t>
      </w:r>
      <w:r w:rsidRPr="00D6052B">
        <w:rPr>
          <w:spacing w:val="-1"/>
          <w:w w:val="105"/>
          <w:highlight w:val="yellow"/>
        </w:rPr>
        <w:t xml:space="preserve"> </w:t>
      </w:r>
      <w:r w:rsidRPr="00D6052B">
        <w:rPr>
          <w:w w:val="105"/>
          <w:highlight w:val="yellow"/>
        </w:rPr>
        <w:t>in</w:t>
      </w:r>
      <w:r w:rsidRPr="00D6052B">
        <w:rPr>
          <w:spacing w:val="-1"/>
          <w:w w:val="105"/>
          <w:highlight w:val="yellow"/>
        </w:rPr>
        <w:t xml:space="preserve"> </w:t>
      </w:r>
      <w:r w:rsidRPr="00D6052B">
        <w:rPr>
          <w:w w:val="105"/>
          <w:highlight w:val="yellow"/>
        </w:rPr>
        <w:t>Canada,</w:t>
      </w:r>
      <w:r w:rsidRPr="00D6052B">
        <w:rPr>
          <w:spacing w:val="-1"/>
          <w:w w:val="105"/>
          <w:highlight w:val="yellow"/>
        </w:rPr>
        <w:t xml:space="preserve"> </w:t>
      </w:r>
      <w:r w:rsidRPr="00D6052B">
        <w:rPr>
          <w:w w:val="105"/>
          <w:highlight w:val="yellow"/>
        </w:rPr>
        <w:t>29</w:t>
      </w:r>
      <w:r w:rsidRPr="00D6052B">
        <w:rPr>
          <w:spacing w:val="-1"/>
          <w:w w:val="105"/>
          <w:highlight w:val="yellow"/>
        </w:rPr>
        <w:t xml:space="preserve"> </w:t>
      </w:r>
      <w:r w:rsidRPr="00D6052B">
        <w:rPr>
          <w:w w:val="105"/>
          <w:highlight w:val="yellow"/>
        </w:rPr>
        <w:t>per</w:t>
      </w:r>
      <w:r w:rsidRPr="00D6052B">
        <w:rPr>
          <w:spacing w:val="-1"/>
          <w:w w:val="105"/>
          <w:highlight w:val="yellow"/>
        </w:rPr>
        <w:t xml:space="preserve"> </w:t>
      </w:r>
      <w:r w:rsidRPr="00D6052B">
        <w:rPr>
          <w:w w:val="105"/>
          <w:highlight w:val="yellow"/>
        </w:rPr>
        <w:t>cent</w:t>
      </w:r>
      <w:r w:rsidRPr="00D6052B">
        <w:rPr>
          <w:spacing w:val="-1"/>
          <w:w w:val="105"/>
          <w:highlight w:val="yellow"/>
        </w:rPr>
        <w:t xml:space="preserve"> </w:t>
      </w:r>
      <w:r w:rsidRPr="00D6052B">
        <w:rPr>
          <w:w w:val="105"/>
          <w:highlight w:val="yellow"/>
        </w:rPr>
        <w:t>higher</w:t>
      </w:r>
      <w:r w:rsidRPr="00D6052B">
        <w:rPr>
          <w:spacing w:val="-1"/>
          <w:w w:val="105"/>
          <w:highlight w:val="yellow"/>
        </w:rPr>
        <w:t xml:space="preserve"> </w:t>
      </w:r>
      <w:r w:rsidRPr="00D6052B">
        <w:rPr>
          <w:w w:val="105"/>
          <w:highlight w:val="yellow"/>
        </w:rPr>
        <w:t>than in</w:t>
      </w:r>
      <w:r w:rsidRPr="00D6052B">
        <w:rPr>
          <w:spacing w:val="-10"/>
          <w:w w:val="105"/>
          <w:highlight w:val="yellow"/>
        </w:rPr>
        <w:t xml:space="preserve"> </w:t>
      </w:r>
      <w:r w:rsidRPr="00D6052B">
        <w:rPr>
          <w:w w:val="105"/>
          <w:highlight w:val="yellow"/>
        </w:rPr>
        <w:t>Japan,</w:t>
      </w:r>
      <w:r w:rsidRPr="00D6052B">
        <w:rPr>
          <w:spacing w:val="-10"/>
          <w:w w:val="105"/>
          <w:highlight w:val="yellow"/>
        </w:rPr>
        <w:t xml:space="preserve"> </w:t>
      </w:r>
      <w:r w:rsidRPr="00D6052B">
        <w:rPr>
          <w:w w:val="105"/>
          <w:highlight w:val="yellow"/>
        </w:rPr>
        <w:t>and</w:t>
      </w:r>
      <w:r w:rsidRPr="00D6052B">
        <w:rPr>
          <w:spacing w:val="-10"/>
          <w:w w:val="105"/>
          <w:highlight w:val="yellow"/>
        </w:rPr>
        <w:t xml:space="preserve"> </w:t>
      </w:r>
      <w:r w:rsidRPr="00D6052B">
        <w:rPr>
          <w:w w:val="105"/>
          <w:highlight w:val="yellow"/>
        </w:rPr>
        <w:t>more</w:t>
      </w:r>
      <w:r w:rsidRPr="00D6052B">
        <w:rPr>
          <w:spacing w:val="-10"/>
          <w:w w:val="105"/>
          <w:highlight w:val="yellow"/>
        </w:rPr>
        <w:t xml:space="preserve"> </w:t>
      </w:r>
      <w:r w:rsidRPr="00D6052B">
        <w:rPr>
          <w:w w:val="105"/>
          <w:highlight w:val="yellow"/>
        </w:rPr>
        <w:t>than</w:t>
      </w:r>
      <w:r w:rsidRPr="00D6052B">
        <w:rPr>
          <w:spacing w:val="-10"/>
          <w:w w:val="105"/>
          <w:highlight w:val="yellow"/>
        </w:rPr>
        <w:t xml:space="preserve"> </w:t>
      </w:r>
      <w:r w:rsidRPr="00D6052B">
        <w:rPr>
          <w:w w:val="105"/>
          <w:highlight w:val="yellow"/>
        </w:rPr>
        <w:t>three</w:t>
      </w:r>
      <w:r w:rsidRPr="00D6052B">
        <w:rPr>
          <w:spacing w:val="-10"/>
          <w:w w:val="105"/>
          <w:highlight w:val="yellow"/>
        </w:rPr>
        <w:t xml:space="preserve"> </w:t>
      </w:r>
      <w:r w:rsidRPr="00D6052B">
        <w:rPr>
          <w:w w:val="105"/>
          <w:highlight w:val="yellow"/>
        </w:rPr>
        <w:t>times</w:t>
      </w:r>
      <w:r w:rsidRPr="00D6052B">
        <w:rPr>
          <w:spacing w:val="-10"/>
          <w:w w:val="105"/>
          <w:highlight w:val="yellow"/>
        </w:rPr>
        <w:t xml:space="preserve"> </w:t>
      </w:r>
      <w:r w:rsidRPr="00D6052B">
        <w:rPr>
          <w:w w:val="105"/>
          <w:highlight w:val="yellow"/>
        </w:rPr>
        <w:t>as</w:t>
      </w:r>
      <w:r w:rsidRPr="00D6052B">
        <w:rPr>
          <w:spacing w:val="-10"/>
          <w:w w:val="105"/>
          <w:highlight w:val="yellow"/>
        </w:rPr>
        <w:t xml:space="preserve"> </w:t>
      </w:r>
      <w:r w:rsidRPr="00D6052B">
        <w:rPr>
          <w:w w:val="105"/>
          <w:highlight w:val="yellow"/>
        </w:rPr>
        <w:t>high</w:t>
      </w:r>
      <w:r w:rsidRPr="00D6052B">
        <w:rPr>
          <w:spacing w:val="-10"/>
          <w:w w:val="105"/>
          <w:highlight w:val="yellow"/>
        </w:rPr>
        <w:t xml:space="preserve"> </w:t>
      </w:r>
      <w:r w:rsidRPr="00D6052B">
        <w:rPr>
          <w:w w:val="105"/>
          <w:highlight w:val="yellow"/>
        </w:rPr>
        <w:t>as</w:t>
      </w:r>
      <w:r w:rsidRPr="00D6052B">
        <w:rPr>
          <w:spacing w:val="-10"/>
          <w:w w:val="105"/>
          <w:highlight w:val="yellow"/>
        </w:rPr>
        <w:t xml:space="preserve"> </w:t>
      </w:r>
      <w:r w:rsidRPr="00D6052B">
        <w:rPr>
          <w:w w:val="105"/>
          <w:highlight w:val="yellow"/>
        </w:rPr>
        <w:t>in</w:t>
      </w:r>
      <w:r w:rsidRPr="00D6052B">
        <w:rPr>
          <w:spacing w:val="-10"/>
          <w:w w:val="105"/>
          <w:highlight w:val="yellow"/>
        </w:rPr>
        <w:t xml:space="preserve"> </w:t>
      </w:r>
      <w:r w:rsidRPr="00D6052B">
        <w:rPr>
          <w:w w:val="105"/>
          <w:highlight w:val="yellow"/>
        </w:rPr>
        <w:t>Spain</w:t>
      </w:r>
      <w:r w:rsidRPr="00D6052B">
        <w:rPr>
          <w:spacing w:val="-10"/>
          <w:w w:val="105"/>
          <w:highlight w:val="yellow"/>
        </w:rPr>
        <w:t xml:space="preserve"> </w:t>
      </w:r>
      <w:r w:rsidRPr="00D6052B">
        <w:rPr>
          <w:w w:val="105"/>
          <w:highlight w:val="yellow"/>
        </w:rPr>
        <w:t>(Figure</w:t>
      </w:r>
      <w:r w:rsidRPr="00D6052B">
        <w:rPr>
          <w:spacing w:val="-10"/>
          <w:w w:val="105"/>
          <w:highlight w:val="yellow"/>
        </w:rPr>
        <w:t xml:space="preserve"> </w:t>
      </w:r>
      <w:hyperlink w:anchor="_bookmark27" w:history="1">
        <w:r w:rsidRPr="00D6052B">
          <w:rPr>
            <w:w w:val="105"/>
            <w:highlight w:val="yellow"/>
          </w:rPr>
          <w:t>1.2</w:t>
        </w:r>
      </w:hyperlink>
      <w:r w:rsidRPr="00D6052B">
        <w:rPr>
          <w:spacing w:val="-10"/>
          <w:w w:val="105"/>
          <w:highlight w:val="yellow"/>
        </w:rPr>
        <w:t xml:space="preserve"> </w:t>
      </w:r>
      <w:r w:rsidRPr="00D6052B">
        <w:rPr>
          <w:w w:val="105"/>
          <w:highlight w:val="yellow"/>
        </w:rPr>
        <w:t>on the following page). And road and rail tunnels cost more in Australia than elsewhere in the world, according to an international study</w:t>
      </w:r>
      <w:r>
        <w:rPr>
          <w:w w:val="105"/>
        </w:rPr>
        <w:t>.</w:t>
      </w:r>
      <w:hyperlink w:anchor="_bookmark23" w:history="1">
        <w:r>
          <w:rPr>
            <w:w w:val="105"/>
            <w:position w:val="7"/>
            <w:sz w:val="13"/>
          </w:rPr>
          <w:t>18</w:t>
        </w:r>
      </w:hyperlink>
    </w:p>
    <w:p w:rsidR="000B242E" w:rsidRDefault="00D75914">
      <w:pPr>
        <w:pStyle w:val="BodyText"/>
        <w:spacing w:before="166" w:line="280" w:lineRule="auto"/>
        <w:ind w:left="463" w:right="310"/>
        <w:rPr>
          <w:sz w:val="13"/>
        </w:rPr>
      </w:pPr>
      <w:r>
        <w:rPr>
          <w:w w:val="105"/>
        </w:rPr>
        <w:t>Of</w:t>
      </w:r>
      <w:r>
        <w:rPr>
          <w:spacing w:val="-5"/>
          <w:w w:val="105"/>
        </w:rPr>
        <w:t xml:space="preserve"> </w:t>
      </w:r>
      <w:r>
        <w:rPr>
          <w:w w:val="105"/>
        </w:rPr>
        <w:t>course,</w:t>
      </w:r>
      <w:r>
        <w:rPr>
          <w:spacing w:val="-5"/>
          <w:w w:val="105"/>
        </w:rPr>
        <w:t xml:space="preserve"> </w:t>
      </w:r>
      <w:r>
        <w:rPr>
          <w:w w:val="105"/>
        </w:rPr>
        <w:t>international</w:t>
      </w:r>
      <w:r>
        <w:rPr>
          <w:spacing w:val="-5"/>
          <w:w w:val="105"/>
        </w:rPr>
        <w:t xml:space="preserve"> </w:t>
      </w:r>
      <w:r>
        <w:rPr>
          <w:w w:val="105"/>
        </w:rPr>
        <w:t>comparisons</w:t>
      </w:r>
      <w:r>
        <w:rPr>
          <w:spacing w:val="-5"/>
          <w:w w:val="105"/>
        </w:rPr>
        <w:t xml:space="preserve"> </w:t>
      </w:r>
      <w:r>
        <w:rPr>
          <w:w w:val="105"/>
        </w:rPr>
        <w:t>are</w:t>
      </w:r>
      <w:r>
        <w:rPr>
          <w:spacing w:val="-5"/>
          <w:w w:val="105"/>
        </w:rPr>
        <w:t xml:space="preserve"> </w:t>
      </w:r>
      <w:r>
        <w:rPr>
          <w:w w:val="105"/>
        </w:rPr>
        <w:t>fraught. The</w:t>
      </w:r>
      <w:r>
        <w:rPr>
          <w:spacing w:val="-5"/>
          <w:w w:val="105"/>
        </w:rPr>
        <w:t xml:space="preserve"> </w:t>
      </w:r>
      <w:r>
        <w:rPr>
          <w:w w:val="105"/>
        </w:rPr>
        <w:t>Productivity Commission’s detailed 2014 study noted that ‘infrastructure costs in</w:t>
      </w:r>
      <w:r>
        <w:rPr>
          <w:spacing w:val="-14"/>
          <w:w w:val="105"/>
        </w:rPr>
        <w:t xml:space="preserve"> </w:t>
      </w:r>
      <w:r>
        <w:rPr>
          <w:w w:val="105"/>
        </w:rPr>
        <w:t>Australia</w:t>
      </w:r>
      <w:r>
        <w:rPr>
          <w:spacing w:val="-14"/>
          <w:w w:val="105"/>
        </w:rPr>
        <w:t xml:space="preserve"> </w:t>
      </w:r>
      <w:r>
        <w:rPr>
          <w:w w:val="105"/>
        </w:rPr>
        <w:t>appear</w:t>
      </w:r>
      <w:r>
        <w:rPr>
          <w:spacing w:val="-14"/>
          <w:w w:val="105"/>
        </w:rPr>
        <w:t xml:space="preserve"> </w:t>
      </w:r>
      <w:r>
        <w:rPr>
          <w:w w:val="105"/>
        </w:rPr>
        <w:t>high,</w:t>
      </w:r>
      <w:r>
        <w:rPr>
          <w:spacing w:val="-14"/>
          <w:w w:val="105"/>
        </w:rPr>
        <w:t xml:space="preserve"> </w:t>
      </w:r>
      <w:r>
        <w:rPr>
          <w:w w:val="105"/>
        </w:rPr>
        <w:t>but</w:t>
      </w:r>
      <w:r>
        <w:rPr>
          <w:spacing w:val="-14"/>
          <w:w w:val="105"/>
        </w:rPr>
        <w:t xml:space="preserve"> </w:t>
      </w:r>
      <w:r>
        <w:rPr>
          <w:w w:val="105"/>
        </w:rPr>
        <w:t>significant</w:t>
      </w:r>
      <w:r>
        <w:rPr>
          <w:spacing w:val="-14"/>
          <w:w w:val="105"/>
        </w:rPr>
        <w:t xml:space="preserve"> </w:t>
      </w:r>
      <w:r>
        <w:rPr>
          <w:w w:val="105"/>
        </w:rPr>
        <w:t>uncertainty</w:t>
      </w:r>
      <w:r>
        <w:rPr>
          <w:spacing w:val="-14"/>
          <w:w w:val="105"/>
        </w:rPr>
        <w:t xml:space="preserve"> </w:t>
      </w:r>
      <w:r>
        <w:rPr>
          <w:w w:val="105"/>
        </w:rPr>
        <w:t>applies</w:t>
      </w:r>
      <w:r>
        <w:rPr>
          <w:spacing w:val="-14"/>
          <w:w w:val="105"/>
        </w:rPr>
        <w:t xml:space="preserve"> </w:t>
      </w:r>
      <w:r>
        <w:rPr>
          <w:w w:val="105"/>
        </w:rPr>
        <w:t>to</w:t>
      </w:r>
      <w:r>
        <w:rPr>
          <w:spacing w:val="-14"/>
          <w:w w:val="105"/>
        </w:rPr>
        <w:t xml:space="preserve"> </w:t>
      </w:r>
      <w:r>
        <w:rPr>
          <w:w w:val="105"/>
        </w:rPr>
        <w:t>many published comparisons’.</w:t>
      </w:r>
      <w:hyperlink w:anchor="_bookmark24" w:history="1">
        <w:r>
          <w:rPr>
            <w:w w:val="105"/>
            <w:position w:val="7"/>
            <w:sz w:val="13"/>
          </w:rPr>
          <w:t>19</w:t>
        </w:r>
      </w:hyperlink>
    </w:p>
    <w:p w:rsidR="000B242E" w:rsidRPr="00D6052B" w:rsidRDefault="00D75914">
      <w:pPr>
        <w:pStyle w:val="BodyText"/>
        <w:spacing w:before="161" w:line="283" w:lineRule="auto"/>
        <w:ind w:left="463"/>
        <w:rPr>
          <w:highlight w:val="yellow"/>
        </w:rPr>
      </w:pPr>
      <w:r>
        <w:rPr>
          <w:w w:val="105"/>
        </w:rPr>
        <w:t>The</w:t>
      </w:r>
      <w:r>
        <w:rPr>
          <w:spacing w:val="-14"/>
          <w:w w:val="105"/>
        </w:rPr>
        <w:t xml:space="preserve"> </w:t>
      </w:r>
      <w:r>
        <w:rPr>
          <w:w w:val="105"/>
        </w:rPr>
        <w:t>cost</w:t>
      </w:r>
      <w:r>
        <w:rPr>
          <w:spacing w:val="-14"/>
          <w:w w:val="105"/>
        </w:rPr>
        <w:t xml:space="preserve"> </w:t>
      </w:r>
      <w:r>
        <w:rPr>
          <w:w w:val="105"/>
        </w:rPr>
        <w:t>of</w:t>
      </w:r>
      <w:r>
        <w:rPr>
          <w:spacing w:val="-14"/>
          <w:w w:val="105"/>
        </w:rPr>
        <w:t xml:space="preserve"> </w:t>
      </w:r>
      <w:r>
        <w:rPr>
          <w:w w:val="105"/>
        </w:rPr>
        <w:t>any</w:t>
      </w:r>
      <w:r>
        <w:rPr>
          <w:spacing w:val="-14"/>
          <w:w w:val="105"/>
        </w:rPr>
        <w:t xml:space="preserve"> </w:t>
      </w:r>
      <w:r>
        <w:rPr>
          <w:w w:val="105"/>
        </w:rPr>
        <w:t>particular</w:t>
      </w:r>
      <w:r>
        <w:rPr>
          <w:spacing w:val="-14"/>
          <w:w w:val="105"/>
        </w:rPr>
        <w:t xml:space="preserve"> </w:t>
      </w:r>
      <w:r>
        <w:rPr>
          <w:w w:val="105"/>
        </w:rPr>
        <w:t>project</w:t>
      </w:r>
      <w:r>
        <w:rPr>
          <w:spacing w:val="-14"/>
          <w:w w:val="105"/>
        </w:rPr>
        <w:t xml:space="preserve"> </w:t>
      </w:r>
      <w:r>
        <w:rPr>
          <w:w w:val="105"/>
        </w:rPr>
        <w:t>depends</w:t>
      </w:r>
      <w:r>
        <w:rPr>
          <w:spacing w:val="-14"/>
          <w:w w:val="105"/>
        </w:rPr>
        <w:t xml:space="preserve"> </w:t>
      </w:r>
      <w:r>
        <w:rPr>
          <w:w w:val="105"/>
        </w:rPr>
        <w:t>on</w:t>
      </w:r>
      <w:r>
        <w:rPr>
          <w:spacing w:val="-14"/>
          <w:w w:val="105"/>
        </w:rPr>
        <w:t xml:space="preserve"> </w:t>
      </w:r>
      <w:r>
        <w:rPr>
          <w:w w:val="105"/>
        </w:rPr>
        <w:t>factors</w:t>
      </w:r>
      <w:r>
        <w:rPr>
          <w:spacing w:val="-14"/>
          <w:w w:val="105"/>
        </w:rPr>
        <w:t xml:space="preserve"> </w:t>
      </w:r>
      <w:r>
        <w:rPr>
          <w:w w:val="105"/>
        </w:rPr>
        <w:t>such</w:t>
      </w:r>
      <w:r>
        <w:rPr>
          <w:spacing w:val="-14"/>
          <w:w w:val="105"/>
        </w:rPr>
        <w:t xml:space="preserve"> </w:t>
      </w:r>
      <w:r>
        <w:rPr>
          <w:w w:val="105"/>
        </w:rPr>
        <w:t>as</w:t>
      </w:r>
      <w:r>
        <w:rPr>
          <w:spacing w:val="-14"/>
          <w:w w:val="105"/>
        </w:rPr>
        <w:t xml:space="preserve"> </w:t>
      </w:r>
      <w:r>
        <w:rPr>
          <w:w w:val="105"/>
        </w:rPr>
        <w:t>geology, location,</w:t>
      </w:r>
      <w:r>
        <w:rPr>
          <w:spacing w:val="-5"/>
          <w:w w:val="105"/>
        </w:rPr>
        <w:t xml:space="preserve"> </w:t>
      </w:r>
      <w:r>
        <w:rPr>
          <w:w w:val="105"/>
        </w:rPr>
        <w:t>the</w:t>
      </w:r>
      <w:r>
        <w:rPr>
          <w:spacing w:val="-5"/>
          <w:w w:val="105"/>
        </w:rPr>
        <w:t xml:space="preserve"> </w:t>
      </w:r>
      <w:r>
        <w:rPr>
          <w:w w:val="105"/>
        </w:rPr>
        <w:t>extent</w:t>
      </w:r>
      <w:r>
        <w:rPr>
          <w:spacing w:val="-5"/>
          <w:w w:val="105"/>
        </w:rPr>
        <w:t xml:space="preserve"> </w:t>
      </w:r>
      <w:r>
        <w:rPr>
          <w:w w:val="105"/>
        </w:rPr>
        <w:t>of</w:t>
      </w:r>
      <w:r>
        <w:rPr>
          <w:spacing w:val="-5"/>
          <w:w w:val="105"/>
        </w:rPr>
        <w:t xml:space="preserve"> </w:t>
      </w:r>
      <w:r>
        <w:rPr>
          <w:w w:val="105"/>
        </w:rPr>
        <w:t>the</w:t>
      </w:r>
      <w:r>
        <w:rPr>
          <w:spacing w:val="-5"/>
          <w:w w:val="105"/>
        </w:rPr>
        <w:t xml:space="preserve"> </w:t>
      </w:r>
      <w:r>
        <w:rPr>
          <w:w w:val="105"/>
        </w:rPr>
        <w:t>existing</w:t>
      </w:r>
      <w:r>
        <w:rPr>
          <w:spacing w:val="-5"/>
          <w:w w:val="105"/>
        </w:rPr>
        <w:t xml:space="preserve"> </w:t>
      </w:r>
      <w:r>
        <w:rPr>
          <w:w w:val="105"/>
        </w:rPr>
        <w:t>network,</w:t>
      </w:r>
      <w:r>
        <w:rPr>
          <w:spacing w:val="-5"/>
          <w:w w:val="105"/>
        </w:rPr>
        <w:t xml:space="preserve"> </w:t>
      </w:r>
      <w:r>
        <w:rPr>
          <w:w w:val="105"/>
        </w:rPr>
        <w:t>and</w:t>
      </w:r>
      <w:r>
        <w:rPr>
          <w:spacing w:val="-5"/>
          <w:w w:val="105"/>
        </w:rPr>
        <w:t xml:space="preserve"> </w:t>
      </w:r>
      <w:r>
        <w:rPr>
          <w:w w:val="105"/>
        </w:rPr>
        <w:t>whether</w:t>
      </w:r>
      <w:r>
        <w:rPr>
          <w:spacing w:val="-5"/>
          <w:w w:val="105"/>
        </w:rPr>
        <w:t xml:space="preserve"> </w:t>
      </w:r>
      <w:r>
        <w:rPr>
          <w:w w:val="105"/>
        </w:rPr>
        <w:t>the</w:t>
      </w:r>
      <w:r>
        <w:rPr>
          <w:spacing w:val="-5"/>
          <w:w w:val="105"/>
        </w:rPr>
        <w:t xml:space="preserve"> </w:t>
      </w:r>
      <w:r>
        <w:rPr>
          <w:w w:val="105"/>
        </w:rPr>
        <w:t>project</w:t>
      </w:r>
      <w:r>
        <w:rPr>
          <w:spacing w:val="-5"/>
          <w:w w:val="105"/>
        </w:rPr>
        <w:t xml:space="preserve"> </w:t>
      </w:r>
      <w:r>
        <w:rPr>
          <w:w w:val="105"/>
        </w:rPr>
        <w:t xml:space="preserve">is bespoke. </w:t>
      </w:r>
      <w:r w:rsidRPr="00D6052B">
        <w:rPr>
          <w:w w:val="105"/>
          <w:highlight w:val="yellow"/>
        </w:rPr>
        <w:t>Madrid avoided bespoke designs when expanding its rail</w:t>
      </w:r>
    </w:p>
    <w:p w:rsidR="000B242E" w:rsidRPr="00D6052B" w:rsidRDefault="00D75914">
      <w:pPr>
        <w:rPr>
          <w:sz w:val="20"/>
          <w:highlight w:val="yellow"/>
        </w:rPr>
      </w:pPr>
      <w:r w:rsidRPr="00D6052B">
        <w:rPr>
          <w:highlight w:val="yellow"/>
        </w:rPr>
        <w:br w:type="column"/>
      </w:r>
    </w:p>
    <w:p w:rsidR="000B242E" w:rsidRPr="00D6052B" w:rsidRDefault="000B242E">
      <w:pPr>
        <w:pStyle w:val="BodyText"/>
        <w:spacing w:before="6"/>
        <w:rPr>
          <w:sz w:val="17"/>
          <w:highlight w:val="yellow"/>
        </w:rPr>
      </w:pPr>
    </w:p>
    <w:p w:rsidR="000B242E" w:rsidRPr="00D6052B" w:rsidRDefault="00D75914">
      <w:pPr>
        <w:jc w:val="right"/>
        <w:rPr>
          <w:sz w:val="19"/>
          <w:highlight w:val="yellow"/>
        </w:rPr>
      </w:pPr>
      <w:r w:rsidRPr="00D6052B">
        <w:rPr>
          <w:spacing w:val="-5"/>
          <w:sz w:val="19"/>
          <w:highlight w:val="yellow"/>
        </w:rPr>
        <w:t>30%</w:t>
      </w:r>
    </w:p>
    <w:p w:rsidR="000B242E" w:rsidRPr="00D6052B" w:rsidRDefault="000B242E">
      <w:pPr>
        <w:pStyle w:val="BodyText"/>
        <w:rPr>
          <w:highlight w:val="yellow"/>
        </w:rPr>
      </w:pPr>
    </w:p>
    <w:p w:rsidR="000B242E" w:rsidRPr="00D6052B" w:rsidRDefault="000B242E">
      <w:pPr>
        <w:pStyle w:val="BodyText"/>
        <w:rPr>
          <w:highlight w:val="yellow"/>
        </w:rPr>
      </w:pPr>
    </w:p>
    <w:p w:rsidR="000B242E" w:rsidRPr="00D6052B" w:rsidRDefault="000B242E">
      <w:pPr>
        <w:pStyle w:val="BodyText"/>
        <w:spacing w:before="7"/>
        <w:rPr>
          <w:sz w:val="18"/>
          <w:highlight w:val="yellow"/>
        </w:rPr>
      </w:pPr>
    </w:p>
    <w:p w:rsidR="000B242E" w:rsidRPr="00D6052B" w:rsidRDefault="00D75914">
      <w:pPr>
        <w:jc w:val="right"/>
        <w:rPr>
          <w:sz w:val="19"/>
          <w:highlight w:val="yellow"/>
        </w:rPr>
      </w:pPr>
      <w:r w:rsidRPr="00D6052B">
        <w:rPr>
          <w:spacing w:val="-5"/>
          <w:sz w:val="19"/>
          <w:highlight w:val="yellow"/>
        </w:rPr>
        <w:t>20%</w:t>
      </w:r>
    </w:p>
    <w:p w:rsidR="000B242E" w:rsidRPr="00D6052B" w:rsidRDefault="000B242E">
      <w:pPr>
        <w:pStyle w:val="BodyText"/>
        <w:rPr>
          <w:highlight w:val="yellow"/>
        </w:rPr>
      </w:pPr>
    </w:p>
    <w:p w:rsidR="000B242E" w:rsidRPr="00D6052B" w:rsidRDefault="000B242E">
      <w:pPr>
        <w:pStyle w:val="BodyText"/>
        <w:rPr>
          <w:highlight w:val="yellow"/>
        </w:rPr>
      </w:pPr>
    </w:p>
    <w:p w:rsidR="000B242E" w:rsidRPr="00D6052B" w:rsidRDefault="000B242E">
      <w:pPr>
        <w:pStyle w:val="BodyText"/>
        <w:spacing w:before="6"/>
        <w:rPr>
          <w:sz w:val="18"/>
          <w:highlight w:val="yellow"/>
        </w:rPr>
      </w:pPr>
    </w:p>
    <w:p w:rsidR="000B242E" w:rsidRPr="00D6052B" w:rsidRDefault="00D75914">
      <w:pPr>
        <w:jc w:val="right"/>
        <w:rPr>
          <w:sz w:val="19"/>
          <w:highlight w:val="yellow"/>
        </w:rPr>
      </w:pPr>
      <w:r w:rsidRPr="00D6052B">
        <w:rPr>
          <w:spacing w:val="-5"/>
          <w:sz w:val="19"/>
          <w:highlight w:val="yellow"/>
        </w:rPr>
        <w:t>10%</w:t>
      </w:r>
    </w:p>
    <w:p w:rsidR="000B242E" w:rsidRPr="00D6052B" w:rsidRDefault="000B242E">
      <w:pPr>
        <w:pStyle w:val="BodyText"/>
        <w:rPr>
          <w:highlight w:val="yellow"/>
        </w:rPr>
      </w:pPr>
    </w:p>
    <w:p w:rsidR="000B242E" w:rsidRPr="00D6052B" w:rsidRDefault="000B242E">
      <w:pPr>
        <w:pStyle w:val="BodyText"/>
        <w:rPr>
          <w:highlight w:val="yellow"/>
        </w:rPr>
      </w:pPr>
    </w:p>
    <w:p w:rsidR="000B242E" w:rsidRPr="00D6052B" w:rsidRDefault="000B242E">
      <w:pPr>
        <w:pStyle w:val="BodyText"/>
        <w:spacing w:before="7"/>
        <w:rPr>
          <w:sz w:val="18"/>
          <w:highlight w:val="yellow"/>
        </w:rPr>
      </w:pPr>
    </w:p>
    <w:p w:rsidR="000B242E" w:rsidRPr="00D6052B" w:rsidRDefault="00D75914">
      <w:pPr>
        <w:ind w:right="1"/>
        <w:jc w:val="right"/>
        <w:rPr>
          <w:sz w:val="19"/>
          <w:highlight w:val="yellow"/>
        </w:rPr>
      </w:pPr>
      <w:r w:rsidRPr="00D6052B">
        <w:rPr>
          <w:spacing w:val="-5"/>
          <w:sz w:val="19"/>
          <w:highlight w:val="yellow"/>
        </w:rPr>
        <w:t>0%</w:t>
      </w:r>
    </w:p>
    <w:p w:rsidR="000B242E" w:rsidRPr="00D6052B" w:rsidRDefault="00D75914">
      <w:pPr>
        <w:spacing w:line="97" w:lineRule="exact"/>
        <w:ind w:left="383"/>
        <w:rPr>
          <w:b/>
          <w:sz w:val="19"/>
          <w:highlight w:val="yellow"/>
        </w:rPr>
      </w:pPr>
      <w:r w:rsidRPr="00D6052B">
        <w:rPr>
          <w:highlight w:val="yellow"/>
        </w:rPr>
        <w:br w:type="column"/>
      </w:r>
      <w:r w:rsidRPr="00D6052B">
        <w:rPr>
          <w:b/>
          <w:color w:val="FFC35A"/>
          <w:spacing w:val="-2"/>
          <w:w w:val="95"/>
          <w:sz w:val="19"/>
          <w:highlight w:val="yellow"/>
        </w:rPr>
        <w:t>$350m</w:t>
      </w:r>
    </w:p>
    <w:p w:rsidR="000B242E" w:rsidRPr="00D6052B" w:rsidRDefault="00D75914">
      <w:pPr>
        <w:spacing w:line="97" w:lineRule="exact"/>
        <w:ind w:left="72"/>
        <w:rPr>
          <w:b/>
          <w:sz w:val="19"/>
          <w:highlight w:val="yellow"/>
        </w:rPr>
      </w:pPr>
      <w:r w:rsidRPr="00D6052B">
        <w:rPr>
          <w:highlight w:val="yellow"/>
        </w:rPr>
        <w:br w:type="column"/>
      </w:r>
      <w:r w:rsidRPr="00D6052B">
        <w:rPr>
          <w:b/>
          <w:color w:val="F68A33"/>
          <w:sz w:val="19"/>
          <w:highlight w:val="yellow"/>
        </w:rPr>
        <w:t>-</w:t>
      </w:r>
      <w:r w:rsidRPr="00D6052B">
        <w:rPr>
          <w:b/>
          <w:color w:val="F68A33"/>
          <w:spacing w:val="-2"/>
          <w:sz w:val="19"/>
          <w:highlight w:val="yellow"/>
        </w:rPr>
        <w:t xml:space="preserve"> </w:t>
      </w:r>
      <w:r w:rsidRPr="00D6052B">
        <w:rPr>
          <w:b/>
          <w:color w:val="F68A33"/>
          <w:spacing w:val="-6"/>
          <w:sz w:val="19"/>
          <w:highlight w:val="yellow"/>
        </w:rPr>
        <w:t>$1b</w:t>
      </w:r>
    </w:p>
    <w:p w:rsidR="000B242E" w:rsidRPr="00D6052B" w:rsidRDefault="00D75914">
      <w:pPr>
        <w:spacing w:line="97" w:lineRule="exact"/>
        <w:ind w:left="188"/>
        <w:rPr>
          <w:b/>
          <w:sz w:val="19"/>
          <w:highlight w:val="yellow"/>
        </w:rPr>
      </w:pPr>
      <w:r w:rsidRPr="00D6052B">
        <w:rPr>
          <w:highlight w:val="yellow"/>
        </w:rPr>
        <w:br w:type="column"/>
      </w:r>
      <w:proofErr w:type="gramStart"/>
      <w:r w:rsidRPr="00D6052B">
        <w:rPr>
          <w:b/>
          <w:color w:val="9F2125"/>
          <w:sz w:val="19"/>
          <w:highlight w:val="yellow"/>
        </w:rPr>
        <w:t>than</w:t>
      </w:r>
      <w:proofErr w:type="gramEnd"/>
      <w:r w:rsidRPr="00D6052B">
        <w:rPr>
          <w:b/>
          <w:color w:val="9F2125"/>
          <w:spacing w:val="-6"/>
          <w:sz w:val="19"/>
          <w:highlight w:val="yellow"/>
        </w:rPr>
        <w:t xml:space="preserve"> $1b</w:t>
      </w:r>
    </w:p>
    <w:p w:rsidR="000B242E" w:rsidRPr="00D6052B" w:rsidRDefault="000B242E">
      <w:pPr>
        <w:pStyle w:val="BodyText"/>
        <w:rPr>
          <w:b/>
          <w:highlight w:val="yellow"/>
        </w:rPr>
      </w:pPr>
    </w:p>
    <w:p w:rsidR="000B242E" w:rsidRPr="00D6052B" w:rsidRDefault="000B242E">
      <w:pPr>
        <w:pStyle w:val="BodyText"/>
        <w:rPr>
          <w:b/>
          <w:highlight w:val="yellow"/>
        </w:rPr>
      </w:pPr>
    </w:p>
    <w:p w:rsidR="000B242E" w:rsidRPr="00D6052B" w:rsidRDefault="000B242E">
      <w:pPr>
        <w:pStyle w:val="BodyText"/>
        <w:rPr>
          <w:b/>
          <w:highlight w:val="yellow"/>
        </w:rPr>
      </w:pPr>
    </w:p>
    <w:p w:rsidR="000B242E" w:rsidRPr="00D6052B" w:rsidRDefault="000B242E">
      <w:pPr>
        <w:pStyle w:val="BodyText"/>
        <w:rPr>
          <w:b/>
          <w:highlight w:val="yellow"/>
        </w:rPr>
      </w:pPr>
    </w:p>
    <w:p w:rsidR="000B242E" w:rsidRPr="00D6052B" w:rsidRDefault="000B242E">
      <w:pPr>
        <w:pStyle w:val="BodyText"/>
        <w:rPr>
          <w:b/>
          <w:highlight w:val="yellow"/>
        </w:rPr>
      </w:pPr>
    </w:p>
    <w:p w:rsidR="000B242E" w:rsidRPr="00D6052B" w:rsidRDefault="00C47A6E">
      <w:pPr>
        <w:pStyle w:val="BodyText"/>
        <w:spacing w:before="9"/>
        <w:rPr>
          <w:b/>
          <w:sz w:val="14"/>
          <w:highlight w:val="yellow"/>
        </w:rPr>
      </w:pPr>
      <w:r w:rsidRPr="00D6052B">
        <w:rPr>
          <w:highlight w:val="yellow"/>
        </w:rPr>
        <w:pict>
          <v:shape id="docshape14" o:spid="_x0000_s1758" style="position:absolute;margin-left:559.65pt;margin-top:9.75pt;width:1.6pt;height:.1pt;z-index:-15723008;mso-wrap-distance-left:0;mso-wrap-distance-right:0;mso-position-horizontal-relative:page" coordorigin="11193,195" coordsize="32,0" path="m11193,195r31,e" filled="f" strokecolor="#c3c6ca" strokeweight=".1383mm">
            <v:path arrowok="t"/>
            <w10:wrap type="topAndBottom" anchorx="page"/>
          </v:shape>
        </w:pict>
      </w:r>
    </w:p>
    <w:p w:rsidR="000B242E" w:rsidRPr="00D6052B" w:rsidRDefault="000B242E">
      <w:pPr>
        <w:pStyle w:val="BodyText"/>
        <w:rPr>
          <w:b/>
          <w:highlight w:val="yellow"/>
        </w:rPr>
      </w:pPr>
    </w:p>
    <w:p w:rsidR="000B242E" w:rsidRPr="00D6052B" w:rsidRDefault="000B242E">
      <w:pPr>
        <w:pStyle w:val="BodyText"/>
        <w:rPr>
          <w:b/>
          <w:highlight w:val="yellow"/>
        </w:rPr>
      </w:pPr>
    </w:p>
    <w:p w:rsidR="000B242E" w:rsidRPr="00D6052B" w:rsidRDefault="000B242E">
      <w:pPr>
        <w:pStyle w:val="BodyText"/>
        <w:rPr>
          <w:b/>
          <w:highlight w:val="yellow"/>
        </w:rPr>
      </w:pPr>
    </w:p>
    <w:p w:rsidR="000B242E" w:rsidRPr="00D6052B" w:rsidRDefault="00C47A6E">
      <w:pPr>
        <w:pStyle w:val="BodyText"/>
        <w:spacing w:before="1"/>
        <w:rPr>
          <w:b/>
          <w:sz w:val="15"/>
          <w:highlight w:val="yellow"/>
        </w:rPr>
      </w:pPr>
      <w:r w:rsidRPr="00D6052B">
        <w:rPr>
          <w:highlight w:val="yellow"/>
        </w:rPr>
        <w:pict>
          <v:shape id="docshape15" o:spid="_x0000_s1757" style="position:absolute;margin-left:559.65pt;margin-top:9.9pt;width:1.6pt;height:.1pt;z-index:-15722496;mso-wrap-distance-left:0;mso-wrap-distance-right:0;mso-position-horizontal-relative:page" coordorigin="11193,198" coordsize="32,0" path="m11193,198r31,e" filled="f" strokecolor="#c3c6ca" strokeweight=".1383mm">
            <v:path arrowok="t"/>
            <w10:wrap type="topAndBottom" anchorx="page"/>
          </v:shape>
        </w:pict>
      </w:r>
    </w:p>
    <w:p w:rsidR="000B242E" w:rsidRPr="00D6052B" w:rsidRDefault="000B242E">
      <w:pPr>
        <w:pStyle w:val="BodyText"/>
        <w:spacing w:before="8"/>
        <w:rPr>
          <w:b/>
          <w:sz w:val="8"/>
          <w:highlight w:val="yellow"/>
        </w:rPr>
      </w:pPr>
    </w:p>
    <w:p w:rsidR="000B242E" w:rsidRPr="00D6052B" w:rsidRDefault="00D75914">
      <w:pPr>
        <w:rPr>
          <w:b/>
          <w:sz w:val="20"/>
          <w:highlight w:val="yellow"/>
        </w:rPr>
      </w:pPr>
      <w:r w:rsidRPr="00D6052B">
        <w:rPr>
          <w:highlight w:val="yellow"/>
        </w:rPr>
        <w:br w:type="column"/>
      </w:r>
    </w:p>
    <w:p w:rsidR="000B242E" w:rsidRPr="00D6052B" w:rsidRDefault="000B242E">
      <w:pPr>
        <w:pStyle w:val="BodyText"/>
        <w:spacing w:before="7"/>
        <w:rPr>
          <w:b/>
          <w:sz w:val="16"/>
          <w:highlight w:val="yellow"/>
        </w:rPr>
      </w:pPr>
    </w:p>
    <w:p w:rsidR="000B242E" w:rsidRPr="00D6052B" w:rsidRDefault="00C47A6E">
      <w:pPr>
        <w:ind w:right="3128"/>
        <w:jc w:val="right"/>
        <w:rPr>
          <w:sz w:val="19"/>
          <w:highlight w:val="yellow"/>
        </w:rPr>
      </w:pPr>
      <w:r w:rsidRPr="00D6052B">
        <w:rPr>
          <w:highlight w:val="yellow"/>
        </w:rPr>
        <w:pict>
          <v:group id="docshapegroup16" o:spid="_x0000_s1749" style="position:absolute;left:0;text-align:left;margin-left:480.1pt;margin-top:6.45pt;width:127.95pt;height:133.95pt;z-index:-18156032;mso-position-horizontal-relative:page" coordorigin="9602,129" coordsize="2559,2679">
            <v:shape id="docshape17" o:spid="_x0000_s1756" style="position:absolute;left:9601;top:2801;width:2559;height:4" coordorigin="9602,2802" coordsize="2559,4" o:spt="100" adj="0,,0" path="m9602,2802r967,m11193,2802r31,m11848,2802r312,m9602,2806r2558,e" filled="f" strokecolor="#c3c6ca" strokeweight=".06917mm">
              <v:stroke joinstyle="round"/>
              <v:formulas/>
              <v:path arrowok="t" o:connecttype="segments"/>
            </v:shape>
            <v:shape id="docshape18" o:spid="_x0000_s1755" style="position:absolute;left:9601;top:1019;width:968;height:893" coordorigin="9602,1020" coordsize="968,893" o:spt="100" adj="0,,0" path="m9602,1912r312,m10538,1912r31,m9602,1020r312,m10538,1020r31,e" filled="f" strokecolor="#c3c6ca" strokeweight=".1383mm">
              <v:stroke joinstyle="round"/>
              <v:formulas/>
              <v:path arrowok="t" o:connecttype="segments"/>
            </v:shape>
            <v:rect id="docshape19" o:spid="_x0000_s1754" style="position:absolute;left:9914;top:685;width:624;height:2118" fillcolor="#ffc35a" stroked="f"/>
            <v:rect id="docshape20" o:spid="_x0000_s1753" style="position:absolute;left:9914;top:685;width:624;height:2118" filled="f" strokecolor="white" strokeweight=".1383mm"/>
            <v:shape id="docshape21" o:spid="_x0000_s1752" type="#_x0000_t202" style="position:absolute;left:9914;top:685;width:624;height:2116" filled="f" stroked="f">
              <v:textbox inset="0,0,0,0">
                <w:txbxContent>
                  <w:p w:rsidR="00F0327E" w:rsidRDefault="00F0327E">
                    <w:pPr>
                      <w:rPr>
                        <w:sz w:val="20"/>
                      </w:rPr>
                    </w:pPr>
                  </w:p>
                  <w:p w:rsidR="00F0327E" w:rsidRDefault="00F0327E">
                    <w:pPr>
                      <w:rPr>
                        <w:sz w:val="20"/>
                      </w:rPr>
                    </w:pPr>
                  </w:p>
                  <w:p w:rsidR="00F0327E" w:rsidRDefault="00F0327E">
                    <w:pPr>
                      <w:rPr>
                        <w:sz w:val="20"/>
                      </w:rPr>
                    </w:pPr>
                  </w:p>
                  <w:p w:rsidR="00F0327E" w:rsidRDefault="00F0327E">
                    <w:pPr>
                      <w:spacing w:before="6"/>
                      <w:rPr>
                        <w:sz w:val="27"/>
                      </w:rPr>
                    </w:pPr>
                  </w:p>
                  <w:p w:rsidR="00F0327E" w:rsidRDefault="00F0327E">
                    <w:pPr>
                      <w:ind w:left="120"/>
                      <w:rPr>
                        <w:b/>
                        <w:sz w:val="19"/>
                      </w:rPr>
                    </w:pPr>
                    <w:r>
                      <w:rPr>
                        <w:b/>
                        <w:spacing w:val="-5"/>
                        <w:sz w:val="19"/>
                      </w:rPr>
                      <w:t>24%</w:t>
                    </w:r>
                  </w:p>
                </w:txbxContent>
              </v:textbox>
            </v:shape>
            <v:shape id="docshape22" o:spid="_x0000_s1751" type="#_x0000_t202" style="position:absolute;left:11224;top:327;width:624;height:2477" fillcolor="#9f2125" stroked="f">
              <v:textbox inset="0,0,0,0">
                <w:txbxContent>
                  <w:p w:rsidR="00F0327E" w:rsidRDefault="00F0327E">
                    <w:pPr>
                      <w:rPr>
                        <w:color w:val="000000"/>
                        <w:sz w:val="20"/>
                      </w:rPr>
                    </w:pPr>
                  </w:p>
                  <w:p w:rsidR="00F0327E" w:rsidRDefault="00F0327E">
                    <w:pPr>
                      <w:rPr>
                        <w:color w:val="000000"/>
                        <w:sz w:val="20"/>
                      </w:rPr>
                    </w:pPr>
                  </w:p>
                  <w:p w:rsidR="00F0327E" w:rsidRDefault="00F0327E">
                    <w:pPr>
                      <w:rPr>
                        <w:color w:val="000000"/>
                        <w:sz w:val="20"/>
                      </w:rPr>
                    </w:pPr>
                  </w:p>
                  <w:p w:rsidR="00F0327E" w:rsidRDefault="00F0327E">
                    <w:pPr>
                      <w:rPr>
                        <w:color w:val="000000"/>
                        <w:sz w:val="20"/>
                      </w:rPr>
                    </w:pPr>
                  </w:p>
                  <w:p w:rsidR="00F0327E" w:rsidRDefault="00F0327E">
                    <w:pPr>
                      <w:rPr>
                        <w:color w:val="000000"/>
                        <w:sz w:val="20"/>
                      </w:rPr>
                    </w:pPr>
                  </w:p>
                  <w:p w:rsidR="00F0327E" w:rsidRDefault="00F0327E">
                    <w:pPr>
                      <w:spacing w:before="8"/>
                      <w:rPr>
                        <w:color w:val="000000"/>
                        <w:sz w:val="18"/>
                      </w:rPr>
                    </w:pPr>
                  </w:p>
                  <w:p w:rsidR="00F0327E" w:rsidRDefault="00F0327E">
                    <w:pPr>
                      <w:ind w:left="184"/>
                      <w:rPr>
                        <w:b/>
                        <w:color w:val="000000"/>
                        <w:sz w:val="19"/>
                      </w:rPr>
                    </w:pPr>
                    <w:r>
                      <w:rPr>
                        <w:b/>
                        <w:color w:val="FFFFFF"/>
                        <w:spacing w:val="-5"/>
                        <w:sz w:val="19"/>
                      </w:rPr>
                      <w:t>28%</w:t>
                    </w:r>
                  </w:p>
                </w:txbxContent>
              </v:textbox>
            </v:shape>
            <v:shape id="docshape23" o:spid="_x0000_s1750" type="#_x0000_t202" style="position:absolute;left:10569;top:128;width:624;height:2676" fillcolor="#f68a33" stroked="f">
              <v:textbox inset="0,0,0,0">
                <w:txbxContent>
                  <w:p w:rsidR="00F0327E" w:rsidRDefault="00F0327E">
                    <w:pPr>
                      <w:rPr>
                        <w:color w:val="000000"/>
                        <w:sz w:val="20"/>
                      </w:rPr>
                    </w:pPr>
                  </w:p>
                  <w:p w:rsidR="00F0327E" w:rsidRDefault="00F0327E">
                    <w:pPr>
                      <w:rPr>
                        <w:color w:val="000000"/>
                        <w:sz w:val="20"/>
                      </w:rPr>
                    </w:pPr>
                  </w:p>
                  <w:p w:rsidR="00F0327E" w:rsidRDefault="00F0327E">
                    <w:pPr>
                      <w:rPr>
                        <w:color w:val="000000"/>
                        <w:sz w:val="20"/>
                      </w:rPr>
                    </w:pPr>
                  </w:p>
                  <w:p w:rsidR="00F0327E" w:rsidRDefault="00F0327E">
                    <w:pPr>
                      <w:rPr>
                        <w:color w:val="000000"/>
                        <w:sz w:val="20"/>
                      </w:rPr>
                    </w:pPr>
                  </w:p>
                  <w:p w:rsidR="00F0327E" w:rsidRDefault="00F0327E">
                    <w:pPr>
                      <w:rPr>
                        <w:color w:val="000000"/>
                        <w:sz w:val="20"/>
                      </w:rPr>
                    </w:pPr>
                  </w:p>
                  <w:p w:rsidR="00F0327E" w:rsidRDefault="00F0327E">
                    <w:pPr>
                      <w:rPr>
                        <w:color w:val="000000"/>
                        <w:sz w:val="20"/>
                      </w:rPr>
                    </w:pPr>
                  </w:p>
                  <w:p w:rsidR="00F0327E" w:rsidRDefault="00F0327E">
                    <w:pPr>
                      <w:spacing w:before="175"/>
                      <w:ind w:left="108"/>
                      <w:rPr>
                        <w:b/>
                        <w:color w:val="000000"/>
                        <w:sz w:val="19"/>
                      </w:rPr>
                    </w:pPr>
                    <w:r>
                      <w:rPr>
                        <w:b/>
                        <w:color w:val="000000"/>
                        <w:spacing w:val="-5"/>
                        <w:sz w:val="19"/>
                      </w:rPr>
                      <w:t>30%</w:t>
                    </w:r>
                  </w:p>
                </w:txbxContent>
              </v:textbox>
            </v:shape>
            <w10:wrap anchorx="page"/>
          </v:group>
        </w:pict>
      </w:r>
      <w:r w:rsidRPr="00D6052B">
        <w:rPr>
          <w:highlight w:val="yellow"/>
        </w:rPr>
        <w:pict>
          <v:line id="_x0000_s1748" style="position:absolute;left:0;text-align:left;z-index:15738880;mso-position-horizontal-relative:page" from="559.65pt,6.45pt" to="608pt,6.45pt" strokecolor="#c3c6ca" strokeweight=".1383mm">
            <w10:wrap anchorx="page"/>
          </v:line>
        </w:pict>
      </w:r>
      <w:r w:rsidRPr="00D6052B">
        <w:rPr>
          <w:highlight w:val="yellow"/>
        </w:rPr>
        <w:pict>
          <v:shape id="docshape24" o:spid="_x0000_s1747" type="#_x0000_t202" style="position:absolute;left:0;text-align:left;margin-left:636.4pt;margin-top:-.35pt;width:133.15pt;height:140.55pt;z-index:15739904;mso-position-horizontal-relative:page" filled="f" stroked="f">
            <v:textbox inset="0,0,0,0">
              <w:txbxContent>
                <w:tbl>
                  <w:tblPr>
                    <w:tblW w:w="0" w:type="auto"/>
                    <w:tblInd w:w="7" w:type="dxa"/>
                    <w:tblBorders>
                      <w:top w:val="single" w:sz="4" w:space="0" w:color="C3C6CA"/>
                      <w:left w:val="single" w:sz="4" w:space="0" w:color="C3C6CA"/>
                      <w:bottom w:val="single" w:sz="4" w:space="0" w:color="C3C6CA"/>
                      <w:right w:val="single" w:sz="4" w:space="0" w:color="C3C6CA"/>
                      <w:insideH w:val="single" w:sz="4" w:space="0" w:color="C3C6CA"/>
                      <w:insideV w:val="single" w:sz="4" w:space="0" w:color="C3C6CA"/>
                    </w:tblBorders>
                    <w:tblLayout w:type="fixed"/>
                    <w:tblCellMar>
                      <w:left w:w="0" w:type="dxa"/>
                      <w:right w:w="0" w:type="dxa"/>
                    </w:tblCellMar>
                    <w:tblLook w:val="01E0" w:firstRow="1" w:lastRow="1" w:firstColumn="1" w:lastColumn="1" w:noHBand="0" w:noVBand="0"/>
                  </w:tblPr>
                  <w:tblGrid>
                    <w:gridCol w:w="1672"/>
                    <w:gridCol w:w="666"/>
                    <w:gridCol w:w="325"/>
                  </w:tblGrid>
                  <w:tr w:rsidR="00F0327E">
                    <w:trPr>
                      <w:trHeight w:val="115"/>
                    </w:trPr>
                    <w:tc>
                      <w:tcPr>
                        <w:tcW w:w="1672" w:type="dxa"/>
                        <w:tcBorders>
                          <w:top w:val="nil"/>
                          <w:left w:val="nil"/>
                          <w:right w:val="single" w:sz="18" w:space="0" w:color="FFFFFF"/>
                        </w:tcBorders>
                      </w:tcPr>
                      <w:p w:rsidR="00F0327E" w:rsidRDefault="00F0327E">
                        <w:pPr>
                          <w:pStyle w:val="TableParagraph"/>
                          <w:spacing w:before="0"/>
                          <w:rPr>
                            <w:rFonts w:ascii="Times New Roman"/>
                            <w:sz w:val="6"/>
                          </w:rPr>
                        </w:pPr>
                      </w:p>
                    </w:tc>
                    <w:tc>
                      <w:tcPr>
                        <w:tcW w:w="666" w:type="dxa"/>
                        <w:vMerge w:val="restart"/>
                        <w:tcBorders>
                          <w:top w:val="nil"/>
                          <w:left w:val="single" w:sz="18" w:space="0" w:color="FFFFFF"/>
                          <w:bottom w:val="single" w:sz="2" w:space="0" w:color="C3C6CA"/>
                          <w:right w:val="nil"/>
                        </w:tcBorders>
                        <w:shd w:val="clear" w:color="auto" w:fill="9F2125"/>
                      </w:tcPr>
                      <w:p w:rsidR="00F0327E" w:rsidRDefault="00F0327E">
                        <w:pPr>
                          <w:pStyle w:val="TableParagraph"/>
                          <w:spacing w:before="0"/>
                          <w:rPr>
                            <w:sz w:val="20"/>
                          </w:rPr>
                        </w:pPr>
                      </w:p>
                      <w:p w:rsidR="00F0327E" w:rsidRDefault="00F0327E">
                        <w:pPr>
                          <w:pStyle w:val="TableParagraph"/>
                          <w:spacing w:before="0"/>
                          <w:rPr>
                            <w:sz w:val="20"/>
                          </w:rPr>
                        </w:pPr>
                      </w:p>
                      <w:p w:rsidR="00F0327E" w:rsidRDefault="00F0327E">
                        <w:pPr>
                          <w:pStyle w:val="TableParagraph"/>
                          <w:spacing w:before="0"/>
                          <w:rPr>
                            <w:sz w:val="20"/>
                          </w:rPr>
                        </w:pPr>
                      </w:p>
                      <w:p w:rsidR="00F0327E" w:rsidRDefault="00F0327E">
                        <w:pPr>
                          <w:pStyle w:val="TableParagraph"/>
                          <w:spacing w:before="0"/>
                          <w:rPr>
                            <w:sz w:val="20"/>
                          </w:rPr>
                        </w:pPr>
                      </w:p>
                      <w:p w:rsidR="00F0327E" w:rsidRDefault="00F0327E">
                        <w:pPr>
                          <w:pStyle w:val="TableParagraph"/>
                          <w:spacing w:before="0"/>
                          <w:rPr>
                            <w:sz w:val="20"/>
                          </w:rPr>
                        </w:pPr>
                      </w:p>
                      <w:p w:rsidR="00F0327E" w:rsidRDefault="00F0327E">
                        <w:pPr>
                          <w:pStyle w:val="TableParagraph"/>
                          <w:spacing w:before="1"/>
                          <w:rPr>
                            <w:sz w:val="26"/>
                          </w:rPr>
                        </w:pPr>
                      </w:p>
                      <w:p w:rsidR="00F0327E" w:rsidRDefault="00F0327E">
                        <w:pPr>
                          <w:pStyle w:val="TableParagraph"/>
                          <w:spacing w:before="0"/>
                          <w:ind w:left="45" w:right="-15"/>
                          <w:rPr>
                            <w:b/>
                            <w:sz w:val="19"/>
                          </w:rPr>
                        </w:pPr>
                        <w:r>
                          <w:rPr>
                            <w:b/>
                            <w:color w:val="FFFFFF"/>
                            <w:spacing w:val="-2"/>
                            <w:sz w:val="19"/>
                          </w:rPr>
                          <w:t>$627m</w:t>
                        </w:r>
                      </w:p>
                    </w:tc>
                    <w:tc>
                      <w:tcPr>
                        <w:tcW w:w="325" w:type="dxa"/>
                        <w:tcBorders>
                          <w:top w:val="nil"/>
                          <w:left w:val="nil"/>
                          <w:right w:val="nil"/>
                        </w:tcBorders>
                      </w:tcPr>
                      <w:p w:rsidR="00F0327E" w:rsidRDefault="00F0327E">
                        <w:pPr>
                          <w:pStyle w:val="TableParagraph"/>
                          <w:spacing w:before="0"/>
                          <w:rPr>
                            <w:rFonts w:ascii="Times New Roman"/>
                            <w:sz w:val="6"/>
                          </w:rPr>
                        </w:pPr>
                      </w:p>
                    </w:tc>
                  </w:tr>
                  <w:tr w:rsidR="00F0327E">
                    <w:trPr>
                      <w:trHeight w:val="885"/>
                    </w:trPr>
                    <w:tc>
                      <w:tcPr>
                        <w:tcW w:w="1672" w:type="dxa"/>
                        <w:tcBorders>
                          <w:left w:val="nil"/>
                          <w:right w:val="single" w:sz="18" w:space="0" w:color="FFFFFF"/>
                        </w:tcBorders>
                      </w:tcPr>
                      <w:p w:rsidR="00F0327E" w:rsidRDefault="00F0327E">
                        <w:pPr>
                          <w:pStyle w:val="TableParagraph"/>
                          <w:spacing w:before="0"/>
                          <w:rPr>
                            <w:rFonts w:ascii="Times New Roman"/>
                            <w:sz w:val="18"/>
                          </w:rPr>
                        </w:pPr>
                      </w:p>
                    </w:tc>
                    <w:tc>
                      <w:tcPr>
                        <w:tcW w:w="666" w:type="dxa"/>
                        <w:vMerge/>
                        <w:tcBorders>
                          <w:top w:val="nil"/>
                          <w:left w:val="single" w:sz="18" w:space="0" w:color="FFFFFF"/>
                          <w:bottom w:val="single" w:sz="2" w:space="0" w:color="C3C6CA"/>
                          <w:right w:val="nil"/>
                        </w:tcBorders>
                        <w:shd w:val="clear" w:color="auto" w:fill="9F2125"/>
                      </w:tcPr>
                      <w:p w:rsidR="00F0327E" w:rsidRDefault="00F0327E">
                        <w:pPr>
                          <w:rPr>
                            <w:sz w:val="2"/>
                            <w:szCs w:val="2"/>
                          </w:rPr>
                        </w:pPr>
                      </w:p>
                    </w:tc>
                    <w:tc>
                      <w:tcPr>
                        <w:tcW w:w="325" w:type="dxa"/>
                        <w:tcBorders>
                          <w:left w:val="nil"/>
                          <w:right w:val="nil"/>
                        </w:tcBorders>
                      </w:tcPr>
                      <w:p w:rsidR="00F0327E" w:rsidRDefault="00F0327E">
                        <w:pPr>
                          <w:pStyle w:val="TableParagraph"/>
                          <w:spacing w:before="0"/>
                          <w:rPr>
                            <w:rFonts w:ascii="Times New Roman"/>
                            <w:sz w:val="18"/>
                          </w:rPr>
                        </w:pPr>
                      </w:p>
                    </w:tc>
                  </w:tr>
                  <w:tr w:rsidR="00F0327E">
                    <w:trPr>
                      <w:trHeight w:val="884"/>
                    </w:trPr>
                    <w:tc>
                      <w:tcPr>
                        <w:tcW w:w="1672" w:type="dxa"/>
                        <w:tcBorders>
                          <w:left w:val="nil"/>
                          <w:right w:val="single" w:sz="18" w:space="0" w:color="FFFFFF"/>
                        </w:tcBorders>
                      </w:tcPr>
                      <w:p w:rsidR="00F0327E" w:rsidRDefault="00F0327E">
                        <w:pPr>
                          <w:pStyle w:val="TableParagraph"/>
                          <w:spacing w:before="0"/>
                          <w:rPr>
                            <w:rFonts w:ascii="Times New Roman"/>
                            <w:sz w:val="18"/>
                          </w:rPr>
                        </w:pPr>
                      </w:p>
                    </w:tc>
                    <w:tc>
                      <w:tcPr>
                        <w:tcW w:w="666" w:type="dxa"/>
                        <w:vMerge/>
                        <w:tcBorders>
                          <w:top w:val="nil"/>
                          <w:left w:val="single" w:sz="18" w:space="0" w:color="FFFFFF"/>
                          <w:bottom w:val="single" w:sz="2" w:space="0" w:color="C3C6CA"/>
                          <w:right w:val="nil"/>
                        </w:tcBorders>
                        <w:shd w:val="clear" w:color="auto" w:fill="9F2125"/>
                      </w:tcPr>
                      <w:p w:rsidR="00F0327E" w:rsidRDefault="00F0327E">
                        <w:pPr>
                          <w:rPr>
                            <w:sz w:val="2"/>
                            <w:szCs w:val="2"/>
                          </w:rPr>
                        </w:pPr>
                      </w:p>
                    </w:tc>
                    <w:tc>
                      <w:tcPr>
                        <w:tcW w:w="325" w:type="dxa"/>
                        <w:tcBorders>
                          <w:left w:val="nil"/>
                          <w:right w:val="nil"/>
                        </w:tcBorders>
                      </w:tcPr>
                      <w:p w:rsidR="00F0327E" w:rsidRDefault="00F0327E">
                        <w:pPr>
                          <w:pStyle w:val="TableParagraph"/>
                          <w:spacing w:before="0"/>
                          <w:rPr>
                            <w:rFonts w:ascii="Times New Roman"/>
                            <w:sz w:val="18"/>
                          </w:rPr>
                        </w:pPr>
                      </w:p>
                    </w:tc>
                  </w:tr>
                  <w:tr w:rsidR="00F0327E">
                    <w:trPr>
                      <w:trHeight w:val="887"/>
                    </w:trPr>
                    <w:tc>
                      <w:tcPr>
                        <w:tcW w:w="1672" w:type="dxa"/>
                        <w:tcBorders>
                          <w:left w:val="nil"/>
                          <w:right w:val="single" w:sz="18" w:space="0" w:color="FFFFFF"/>
                        </w:tcBorders>
                      </w:tcPr>
                      <w:p w:rsidR="00F0327E" w:rsidRDefault="00F0327E">
                        <w:pPr>
                          <w:pStyle w:val="TableParagraph"/>
                          <w:spacing w:before="0"/>
                          <w:rPr>
                            <w:sz w:val="20"/>
                          </w:rPr>
                        </w:pPr>
                      </w:p>
                      <w:p w:rsidR="00F0327E" w:rsidRDefault="00F0327E">
                        <w:pPr>
                          <w:pStyle w:val="TableParagraph"/>
                          <w:spacing w:before="146"/>
                          <w:ind w:left="391"/>
                          <w:rPr>
                            <w:b/>
                            <w:sz w:val="19"/>
                          </w:rPr>
                        </w:pPr>
                        <w:r>
                          <w:rPr>
                            <w:b/>
                            <w:sz w:val="19"/>
                          </w:rPr>
                          <w:t>$21m</w:t>
                        </w:r>
                        <w:r>
                          <w:rPr>
                            <w:b/>
                            <w:spacing w:val="60"/>
                            <w:w w:val="150"/>
                            <w:sz w:val="19"/>
                          </w:rPr>
                          <w:t xml:space="preserve"> </w:t>
                        </w:r>
                        <w:r>
                          <w:rPr>
                            <w:b/>
                            <w:spacing w:val="-2"/>
                            <w:sz w:val="19"/>
                          </w:rPr>
                          <w:t>$134m</w:t>
                        </w:r>
                      </w:p>
                    </w:tc>
                    <w:tc>
                      <w:tcPr>
                        <w:tcW w:w="666" w:type="dxa"/>
                        <w:vMerge/>
                        <w:tcBorders>
                          <w:top w:val="nil"/>
                          <w:left w:val="single" w:sz="18" w:space="0" w:color="FFFFFF"/>
                          <w:bottom w:val="single" w:sz="2" w:space="0" w:color="C3C6CA"/>
                          <w:right w:val="nil"/>
                        </w:tcBorders>
                        <w:shd w:val="clear" w:color="auto" w:fill="9F2125"/>
                      </w:tcPr>
                      <w:p w:rsidR="00F0327E" w:rsidRDefault="00F0327E">
                        <w:pPr>
                          <w:rPr>
                            <w:sz w:val="2"/>
                            <w:szCs w:val="2"/>
                          </w:rPr>
                        </w:pPr>
                      </w:p>
                    </w:tc>
                    <w:tc>
                      <w:tcPr>
                        <w:tcW w:w="325" w:type="dxa"/>
                        <w:tcBorders>
                          <w:left w:val="nil"/>
                          <w:right w:val="nil"/>
                        </w:tcBorders>
                      </w:tcPr>
                      <w:p w:rsidR="00F0327E" w:rsidRDefault="00F0327E">
                        <w:pPr>
                          <w:pStyle w:val="TableParagraph"/>
                          <w:spacing w:before="0"/>
                          <w:rPr>
                            <w:rFonts w:ascii="Times New Roman"/>
                            <w:sz w:val="18"/>
                          </w:rPr>
                        </w:pPr>
                      </w:p>
                    </w:tc>
                  </w:tr>
                </w:tbl>
                <w:p w:rsidR="00F0327E" w:rsidRDefault="00F0327E">
                  <w:pPr>
                    <w:pStyle w:val="BodyText"/>
                  </w:pPr>
                </w:p>
              </w:txbxContent>
            </v:textbox>
            <w10:wrap anchorx="page"/>
          </v:shape>
        </w:pict>
      </w:r>
      <w:r w:rsidR="00D75914" w:rsidRPr="00D6052B">
        <w:rPr>
          <w:spacing w:val="-5"/>
          <w:sz w:val="19"/>
          <w:highlight w:val="yellow"/>
        </w:rPr>
        <w:t>600</w:t>
      </w:r>
    </w:p>
    <w:p w:rsidR="000B242E" w:rsidRPr="00D6052B" w:rsidRDefault="000B242E">
      <w:pPr>
        <w:pStyle w:val="BodyText"/>
        <w:rPr>
          <w:highlight w:val="yellow"/>
        </w:rPr>
      </w:pPr>
    </w:p>
    <w:p w:rsidR="000B242E" w:rsidRPr="00D6052B" w:rsidRDefault="000B242E">
      <w:pPr>
        <w:pStyle w:val="BodyText"/>
        <w:rPr>
          <w:highlight w:val="yellow"/>
        </w:rPr>
      </w:pPr>
    </w:p>
    <w:p w:rsidR="000B242E" w:rsidRPr="00D6052B" w:rsidRDefault="000B242E">
      <w:pPr>
        <w:pStyle w:val="BodyText"/>
        <w:spacing w:before="10"/>
        <w:rPr>
          <w:sz w:val="18"/>
          <w:highlight w:val="yellow"/>
        </w:rPr>
      </w:pPr>
    </w:p>
    <w:p w:rsidR="000B242E" w:rsidRPr="00D6052B" w:rsidRDefault="00C47A6E">
      <w:pPr>
        <w:ind w:right="3129"/>
        <w:jc w:val="right"/>
        <w:rPr>
          <w:sz w:val="19"/>
          <w:highlight w:val="yellow"/>
        </w:rPr>
      </w:pPr>
      <w:r w:rsidRPr="00D6052B">
        <w:rPr>
          <w:highlight w:val="yellow"/>
        </w:rPr>
        <w:pict>
          <v:line id="_x0000_s1746" style="position:absolute;left:0;text-align:left;z-index:15737856;mso-position-horizontal-relative:page" from="592.4pt,6.2pt" to="608pt,6.2pt" strokecolor="#c3c6ca" strokeweight=".1383mm">
            <w10:wrap anchorx="page"/>
          </v:line>
        </w:pict>
      </w:r>
      <w:r w:rsidR="00D75914" w:rsidRPr="00D6052B">
        <w:rPr>
          <w:spacing w:val="-5"/>
          <w:sz w:val="19"/>
          <w:highlight w:val="yellow"/>
        </w:rPr>
        <w:t>400</w:t>
      </w:r>
    </w:p>
    <w:p w:rsidR="000B242E" w:rsidRPr="00D6052B" w:rsidRDefault="000B242E">
      <w:pPr>
        <w:pStyle w:val="BodyText"/>
        <w:rPr>
          <w:highlight w:val="yellow"/>
        </w:rPr>
      </w:pPr>
    </w:p>
    <w:p w:rsidR="000B242E" w:rsidRPr="00D6052B" w:rsidRDefault="000B242E">
      <w:pPr>
        <w:pStyle w:val="BodyText"/>
        <w:rPr>
          <w:highlight w:val="yellow"/>
        </w:rPr>
      </w:pPr>
    </w:p>
    <w:p w:rsidR="000B242E" w:rsidRPr="00D6052B" w:rsidRDefault="000B242E">
      <w:pPr>
        <w:pStyle w:val="BodyText"/>
        <w:spacing w:before="10"/>
        <w:rPr>
          <w:sz w:val="18"/>
          <w:highlight w:val="yellow"/>
        </w:rPr>
      </w:pPr>
    </w:p>
    <w:p w:rsidR="000B242E" w:rsidRPr="00D6052B" w:rsidRDefault="00C47A6E">
      <w:pPr>
        <w:ind w:right="3129"/>
        <w:jc w:val="right"/>
        <w:rPr>
          <w:sz w:val="19"/>
          <w:highlight w:val="yellow"/>
        </w:rPr>
      </w:pPr>
      <w:r w:rsidRPr="00D6052B">
        <w:rPr>
          <w:highlight w:val="yellow"/>
        </w:rPr>
        <w:pict>
          <v:line id="_x0000_s1745" style="position:absolute;left:0;text-align:left;z-index:15737344;mso-position-horizontal-relative:page" from="592.4pt,6.05pt" to="608pt,6.05pt" strokecolor="#c3c6ca" strokeweight=".1383mm">
            <w10:wrap anchorx="page"/>
          </v:line>
        </w:pict>
      </w:r>
      <w:r w:rsidR="00D75914" w:rsidRPr="00D6052B">
        <w:rPr>
          <w:spacing w:val="-5"/>
          <w:sz w:val="19"/>
          <w:highlight w:val="yellow"/>
        </w:rPr>
        <w:t>200</w:t>
      </w:r>
    </w:p>
    <w:p w:rsidR="000B242E" w:rsidRPr="00D6052B" w:rsidRDefault="000B242E">
      <w:pPr>
        <w:pStyle w:val="BodyText"/>
        <w:rPr>
          <w:highlight w:val="yellow"/>
        </w:rPr>
      </w:pPr>
    </w:p>
    <w:p w:rsidR="000B242E" w:rsidRPr="00D6052B" w:rsidRDefault="000B242E">
      <w:pPr>
        <w:pStyle w:val="BodyText"/>
        <w:rPr>
          <w:highlight w:val="yellow"/>
        </w:rPr>
      </w:pPr>
    </w:p>
    <w:p w:rsidR="000B242E" w:rsidRPr="00D6052B" w:rsidRDefault="000B242E">
      <w:pPr>
        <w:pStyle w:val="BodyText"/>
        <w:spacing w:before="10"/>
        <w:rPr>
          <w:sz w:val="18"/>
          <w:highlight w:val="yellow"/>
        </w:rPr>
      </w:pPr>
    </w:p>
    <w:p w:rsidR="000B242E" w:rsidRPr="00D6052B" w:rsidRDefault="00C47A6E">
      <w:pPr>
        <w:ind w:right="3128"/>
        <w:jc w:val="right"/>
        <w:rPr>
          <w:sz w:val="19"/>
          <w:highlight w:val="yellow"/>
        </w:rPr>
      </w:pPr>
      <w:r w:rsidRPr="00D6052B">
        <w:rPr>
          <w:highlight w:val="yellow"/>
        </w:rPr>
        <w:pict>
          <v:group id="docshapegroup25" o:spid="_x0000_s1742" style="position:absolute;left:0;text-align:left;margin-left:652.5pt;margin-top:.9pt;width:32.85pt;height:5.2pt;z-index:15736320;mso-position-horizontal-relative:page" coordorigin="13050,18" coordsize="657,104">
            <v:rect id="docshape26" o:spid="_x0000_s1744" style="position:absolute;left:13053;top:22;width:649;height:96" fillcolor="#ffc35a" stroked="f"/>
            <v:rect id="docshape27" o:spid="_x0000_s1743" style="position:absolute;left:13053;top:22;width:649;height:96" filled="f" strokecolor="white" strokeweight=".1383mm"/>
            <w10:wrap anchorx="page"/>
          </v:group>
        </w:pict>
      </w:r>
      <w:r w:rsidR="00D75914" w:rsidRPr="00D6052B">
        <w:rPr>
          <w:w w:val="99"/>
          <w:sz w:val="19"/>
          <w:highlight w:val="yellow"/>
        </w:rPr>
        <w:t>0</w:t>
      </w:r>
    </w:p>
    <w:p w:rsidR="000B242E" w:rsidRPr="00D6052B" w:rsidRDefault="000B242E">
      <w:pPr>
        <w:jc w:val="right"/>
        <w:rPr>
          <w:sz w:val="19"/>
          <w:highlight w:val="yellow"/>
        </w:rPr>
        <w:sectPr w:rsidR="000B242E" w:rsidRPr="00D6052B">
          <w:type w:val="continuous"/>
          <w:pgSz w:w="16840" w:h="11910" w:orient="landscape"/>
          <w:pgMar w:top="1340" w:right="1140" w:bottom="280" w:left="840" w:header="689" w:footer="971" w:gutter="0"/>
          <w:cols w:num="6" w:space="720" w:equalWidth="0">
            <w:col w:w="6975" w:space="785"/>
            <w:col w:w="841" w:space="39"/>
            <w:col w:w="967" w:space="40"/>
            <w:col w:w="511" w:space="40"/>
            <w:col w:w="962" w:space="39"/>
            <w:col w:w="3661"/>
          </w:cols>
        </w:sectPr>
      </w:pPr>
    </w:p>
    <w:p w:rsidR="000B242E" w:rsidRDefault="00D75914">
      <w:pPr>
        <w:pStyle w:val="BodyText"/>
        <w:spacing w:before="3" w:line="280" w:lineRule="auto"/>
        <w:ind w:left="463"/>
        <w:rPr>
          <w:sz w:val="13"/>
        </w:rPr>
      </w:pPr>
      <w:proofErr w:type="gramStart"/>
      <w:r w:rsidRPr="00D6052B">
        <w:rPr>
          <w:w w:val="105"/>
          <w:highlight w:val="yellow"/>
        </w:rPr>
        <w:t>network</w:t>
      </w:r>
      <w:proofErr w:type="gramEnd"/>
      <w:r w:rsidRPr="00D6052B">
        <w:rPr>
          <w:w w:val="105"/>
          <w:highlight w:val="yellow"/>
        </w:rPr>
        <w:t xml:space="preserve"> by 234km, of which 180km was underground, over the 20 years</w:t>
      </w:r>
      <w:r w:rsidRPr="00D6052B">
        <w:rPr>
          <w:spacing w:val="-11"/>
          <w:w w:val="105"/>
          <w:highlight w:val="yellow"/>
        </w:rPr>
        <w:t xml:space="preserve"> </w:t>
      </w:r>
      <w:r w:rsidRPr="00D6052B">
        <w:rPr>
          <w:w w:val="105"/>
          <w:highlight w:val="yellow"/>
        </w:rPr>
        <w:t>from</w:t>
      </w:r>
      <w:r w:rsidRPr="00D6052B">
        <w:rPr>
          <w:spacing w:val="-11"/>
          <w:w w:val="105"/>
          <w:highlight w:val="yellow"/>
        </w:rPr>
        <w:t xml:space="preserve"> </w:t>
      </w:r>
      <w:r w:rsidRPr="00D6052B">
        <w:rPr>
          <w:w w:val="105"/>
          <w:highlight w:val="yellow"/>
        </w:rPr>
        <w:t>1995. The</w:t>
      </w:r>
      <w:r w:rsidRPr="00D6052B">
        <w:rPr>
          <w:spacing w:val="-11"/>
          <w:w w:val="105"/>
          <w:highlight w:val="yellow"/>
        </w:rPr>
        <w:t xml:space="preserve"> </w:t>
      </w:r>
      <w:r w:rsidRPr="00D6052B">
        <w:rPr>
          <w:w w:val="105"/>
          <w:highlight w:val="yellow"/>
        </w:rPr>
        <w:t>cost</w:t>
      </w:r>
      <w:r w:rsidRPr="00D6052B">
        <w:rPr>
          <w:spacing w:val="-11"/>
          <w:w w:val="105"/>
          <w:highlight w:val="yellow"/>
        </w:rPr>
        <w:t xml:space="preserve"> </w:t>
      </w:r>
      <w:r w:rsidRPr="00D6052B">
        <w:rPr>
          <w:w w:val="105"/>
          <w:highlight w:val="yellow"/>
        </w:rPr>
        <w:t>of</w:t>
      </w:r>
      <w:r w:rsidRPr="00D6052B">
        <w:rPr>
          <w:spacing w:val="-11"/>
          <w:w w:val="105"/>
          <w:highlight w:val="yellow"/>
        </w:rPr>
        <w:t xml:space="preserve"> </w:t>
      </w:r>
      <w:r w:rsidRPr="00D6052B">
        <w:rPr>
          <w:w w:val="105"/>
          <w:highlight w:val="yellow"/>
        </w:rPr>
        <w:t>10</w:t>
      </w:r>
      <w:r w:rsidRPr="00D6052B">
        <w:rPr>
          <w:spacing w:val="-11"/>
          <w:w w:val="105"/>
          <w:highlight w:val="yellow"/>
        </w:rPr>
        <w:t xml:space="preserve"> </w:t>
      </w:r>
      <w:r w:rsidRPr="00D6052B">
        <w:rPr>
          <w:w w:val="105"/>
          <w:highlight w:val="yellow"/>
        </w:rPr>
        <w:t>billion</w:t>
      </w:r>
      <w:r w:rsidRPr="00D6052B">
        <w:rPr>
          <w:spacing w:val="-11"/>
          <w:w w:val="105"/>
          <w:highlight w:val="yellow"/>
        </w:rPr>
        <w:t xml:space="preserve"> </w:t>
      </w:r>
      <w:r w:rsidRPr="00D6052B">
        <w:rPr>
          <w:w w:val="105"/>
          <w:highlight w:val="yellow"/>
        </w:rPr>
        <w:t>euros</w:t>
      </w:r>
      <w:r w:rsidRPr="00D6052B">
        <w:rPr>
          <w:spacing w:val="-11"/>
          <w:w w:val="105"/>
          <w:highlight w:val="yellow"/>
        </w:rPr>
        <w:t xml:space="preserve"> </w:t>
      </w:r>
      <w:r w:rsidRPr="00D6052B">
        <w:rPr>
          <w:w w:val="105"/>
          <w:highlight w:val="yellow"/>
        </w:rPr>
        <w:t>was</w:t>
      </w:r>
      <w:r w:rsidRPr="00D6052B">
        <w:rPr>
          <w:spacing w:val="-11"/>
          <w:w w:val="105"/>
          <w:highlight w:val="yellow"/>
        </w:rPr>
        <w:t xml:space="preserve"> </w:t>
      </w:r>
      <w:r w:rsidRPr="00D6052B">
        <w:rPr>
          <w:w w:val="105"/>
          <w:highlight w:val="yellow"/>
        </w:rPr>
        <w:t>much</w:t>
      </w:r>
      <w:r w:rsidRPr="00D6052B">
        <w:rPr>
          <w:spacing w:val="-11"/>
          <w:w w:val="105"/>
          <w:highlight w:val="yellow"/>
        </w:rPr>
        <w:t xml:space="preserve"> </w:t>
      </w:r>
      <w:r w:rsidRPr="00D6052B">
        <w:rPr>
          <w:w w:val="105"/>
          <w:highlight w:val="yellow"/>
        </w:rPr>
        <w:t>cheaper</w:t>
      </w:r>
      <w:r w:rsidRPr="00D6052B">
        <w:rPr>
          <w:spacing w:val="-11"/>
          <w:w w:val="105"/>
          <w:highlight w:val="yellow"/>
        </w:rPr>
        <w:t xml:space="preserve"> </w:t>
      </w:r>
      <w:r w:rsidRPr="00D6052B">
        <w:rPr>
          <w:w w:val="105"/>
          <w:highlight w:val="yellow"/>
        </w:rPr>
        <w:t>than new rail lines in many other countries at the same time</w:t>
      </w:r>
      <w:r>
        <w:rPr>
          <w:w w:val="105"/>
        </w:rPr>
        <w:t>.</w:t>
      </w:r>
      <w:hyperlink w:anchor="_bookmark25" w:history="1">
        <w:r>
          <w:rPr>
            <w:w w:val="105"/>
            <w:position w:val="7"/>
            <w:sz w:val="13"/>
          </w:rPr>
          <w:t>20</w:t>
        </w:r>
      </w:hyperlink>
    </w:p>
    <w:p w:rsidR="000B242E" w:rsidRDefault="00D75914">
      <w:pPr>
        <w:pStyle w:val="BodyText"/>
        <w:spacing w:before="164" w:line="280" w:lineRule="auto"/>
        <w:ind w:left="463"/>
      </w:pPr>
      <w:r w:rsidRPr="00D6052B">
        <w:rPr>
          <w:w w:val="105"/>
          <w:highlight w:val="yellow"/>
        </w:rPr>
        <w:t>High labour costs – either because of competition for construction workers</w:t>
      </w:r>
      <w:r w:rsidRPr="00D6052B">
        <w:rPr>
          <w:spacing w:val="-15"/>
          <w:w w:val="105"/>
          <w:highlight w:val="yellow"/>
        </w:rPr>
        <w:t xml:space="preserve"> </w:t>
      </w:r>
      <w:r w:rsidRPr="00D6052B">
        <w:rPr>
          <w:w w:val="105"/>
          <w:highlight w:val="yellow"/>
        </w:rPr>
        <w:t>from</w:t>
      </w:r>
      <w:r w:rsidRPr="00D6052B">
        <w:rPr>
          <w:spacing w:val="-14"/>
          <w:w w:val="105"/>
          <w:highlight w:val="yellow"/>
        </w:rPr>
        <w:t xml:space="preserve"> </w:t>
      </w:r>
      <w:r w:rsidRPr="00D6052B">
        <w:rPr>
          <w:w w:val="105"/>
          <w:highlight w:val="yellow"/>
        </w:rPr>
        <w:t>other</w:t>
      </w:r>
      <w:r w:rsidRPr="00D6052B">
        <w:rPr>
          <w:spacing w:val="-15"/>
          <w:w w:val="105"/>
          <w:highlight w:val="yellow"/>
        </w:rPr>
        <w:t xml:space="preserve"> </w:t>
      </w:r>
      <w:r w:rsidRPr="00D6052B">
        <w:rPr>
          <w:w w:val="105"/>
          <w:highlight w:val="yellow"/>
        </w:rPr>
        <w:t>sectors,</w:t>
      </w:r>
      <w:r w:rsidRPr="00D6052B">
        <w:rPr>
          <w:spacing w:val="-14"/>
          <w:w w:val="105"/>
          <w:highlight w:val="yellow"/>
        </w:rPr>
        <w:t xml:space="preserve"> </w:t>
      </w:r>
      <w:r w:rsidRPr="00D6052B">
        <w:rPr>
          <w:w w:val="105"/>
          <w:highlight w:val="yellow"/>
        </w:rPr>
        <w:t>or</w:t>
      </w:r>
      <w:r w:rsidRPr="00D6052B">
        <w:rPr>
          <w:spacing w:val="-15"/>
          <w:w w:val="105"/>
          <w:highlight w:val="yellow"/>
        </w:rPr>
        <w:t xml:space="preserve"> </w:t>
      </w:r>
      <w:r w:rsidRPr="00D6052B">
        <w:rPr>
          <w:w w:val="105"/>
          <w:highlight w:val="yellow"/>
        </w:rPr>
        <w:t>because</w:t>
      </w:r>
      <w:r w:rsidRPr="00D6052B">
        <w:rPr>
          <w:spacing w:val="-14"/>
          <w:w w:val="105"/>
          <w:highlight w:val="yellow"/>
        </w:rPr>
        <w:t xml:space="preserve"> </w:t>
      </w:r>
      <w:r w:rsidRPr="00D6052B">
        <w:rPr>
          <w:w w:val="105"/>
          <w:highlight w:val="yellow"/>
        </w:rPr>
        <w:t>relevant</w:t>
      </w:r>
      <w:r w:rsidRPr="00D6052B">
        <w:rPr>
          <w:spacing w:val="-15"/>
          <w:w w:val="105"/>
          <w:highlight w:val="yellow"/>
        </w:rPr>
        <w:t xml:space="preserve"> </w:t>
      </w:r>
      <w:r w:rsidRPr="00D6052B">
        <w:rPr>
          <w:w w:val="105"/>
          <w:highlight w:val="yellow"/>
        </w:rPr>
        <w:t>unions</w:t>
      </w:r>
      <w:r w:rsidRPr="00D6052B">
        <w:rPr>
          <w:spacing w:val="-14"/>
          <w:w w:val="105"/>
          <w:highlight w:val="yellow"/>
        </w:rPr>
        <w:t xml:space="preserve"> </w:t>
      </w:r>
      <w:r w:rsidRPr="00D6052B">
        <w:rPr>
          <w:w w:val="105"/>
          <w:highlight w:val="yellow"/>
        </w:rPr>
        <w:t>are</w:t>
      </w:r>
      <w:r w:rsidRPr="00D6052B">
        <w:rPr>
          <w:spacing w:val="-15"/>
          <w:w w:val="105"/>
          <w:highlight w:val="yellow"/>
        </w:rPr>
        <w:t xml:space="preserve"> </w:t>
      </w:r>
      <w:r w:rsidRPr="00D6052B">
        <w:rPr>
          <w:w w:val="105"/>
          <w:highlight w:val="yellow"/>
        </w:rPr>
        <w:t>particularly effective at negotiating wages and conditions – are often considered particularly important in explaining Australia’s high costs.</w:t>
      </w:r>
      <w:hyperlink w:anchor="_bookmark26" w:history="1">
        <w:r w:rsidRPr="00D6052B">
          <w:rPr>
            <w:w w:val="105"/>
            <w:position w:val="7"/>
            <w:sz w:val="13"/>
            <w:highlight w:val="yellow"/>
          </w:rPr>
          <w:t>21</w:t>
        </w:r>
      </w:hyperlink>
      <w:r w:rsidRPr="00D6052B">
        <w:rPr>
          <w:spacing w:val="40"/>
          <w:w w:val="105"/>
          <w:position w:val="7"/>
          <w:sz w:val="13"/>
          <w:highlight w:val="yellow"/>
        </w:rPr>
        <w:t xml:space="preserve"> </w:t>
      </w:r>
      <w:r w:rsidRPr="00D6052B">
        <w:rPr>
          <w:w w:val="105"/>
          <w:highlight w:val="yellow"/>
        </w:rPr>
        <w:t>These explanations may be true, but they are not sufficient to explain</w:t>
      </w:r>
    </w:p>
    <w:p w:rsidR="000B242E" w:rsidRDefault="00D75914">
      <w:pPr>
        <w:spacing w:before="60" w:line="268" w:lineRule="auto"/>
        <w:ind w:left="463" w:right="261"/>
        <w:rPr>
          <w:i/>
          <w:sz w:val="17"/>
        </w:rPr>
      </w:pPr>
      <w:r>
        <w:br w:type="column"/>
      </w:r>
      <w:r>
        <w:rPr>
          <w:i/>
          <w:sz w:val="17"/>
        </w:rPr>
        <w:t>Notes: Includes all projects worth more than $20 million, completed between March 2001 and December 2020. A cost increase is defined as the final project cost exceeding</w:t>
      </w:r>
      <w:r>
        <w:rPr>
          <w:i/>
          <w:spacing w:val="-2"/>
          <w:sz w:val="17"/>
        </w:rPr>
        <w:t xml:space="preserve"> </w:t>
      </w:r>
      <w:r>
        <w:rPr>
          <w:i/>
          <w:sz w:val="17"/>
        </w:rPr>
        <w:t>the</w:t>
      </w:r>
      <w:r>
        <w:rPr>
          <w:i/>
          <w:spacing w:val="-2"/>
          <w:sz w:val="17"/>
        </w:rPr>
        <w:t xml:space="preserve"> </w:t>
      </w:r>
      <w:r>
        <w:rPr>
          <w:i/>
          <w:sz w:val="17"/>
        </w:rPr>
        <w:t>estimated</w:t>
      </w:r>
      <w:r>
        <w:rPr>
          <w:i/>
          <w:spacing w:val="-2"/>
          <w:sz w:val="17"/>
        </w:rPr>
        <w:t xml:space="preserve"> </w:t>
      </w:r>
      <w:r>
        <w:rPr>
          <w:i/>
          <w:sz w:val="17"/>
        </w:rPr>
        <w:t>cost</w:t>
      </w:r>
      <w:r>
        <w:rPr>
          <w:i/>
          <w:spacing w:val="-2"/>
          <w:sz w:val="17"/>
        </w:rPr>
        <w:t xml:space="preserve"> </w:t>
      </w:r>
      <w:r>
        <w:rPr>
          <w:i/>
          <w:sz w:val="17"/>
        </w:rPr>
        <w:t>at</w:t>
      </w:r>
      <w:r>
        <w:rPr>
          <w:i/>
          <w:spacing w:val="-2"/>
          <w:sz w:val="17"/>
        </w:rPr>
        <w:t xml:space="preserve"> </w:t>
      </w:r>
      <w:r>
        <w:rPr>
          <w:i/>
          <w:sz w:val="17"/>
        </w:rPr>
        <w:t>the</w:t>
      </w:r>
      <w:r>
        <w:rPr>
          <w:i/>
          <w:spacing w:val="-2"/>
          <w:sz w:val="17"/>
        </w:rPr>
        <w:t xml:space="preserve"> </w:t>
      </w:r>
      <w:r>
        <w:rPr>
          <w:i/>
          <w:sz w:val="17"/>
        </w:rPr>
        <w:t>start</w:t>
      </w:r>
      <w:r>
        <w:rPr>
          <w:i/>
          <w:spacing w:val="-2"/>
          <w:sz w:val="17"/>
        </w:rPr>
        <w:t xml:space="preserve"> </w:t>
      </w:r>
      <w:r>
        <w:rPr>
          <w:i/>
          <w:sz w:val="17"/>
        </w:rPr>
        <w:t>of</w:t>
      </w:r>
      <w:r>
        <w:rPr>
          <w:i/>
          <w:spacing w:val="-2"/>
          <w:sz w:val="17"/>
        </w:rPr>
        <w:t xml:space="preserve"> </w:t>
      </w:r>
      <w:r>
        <w:rPr>
          <w:i/>
          <w:sz w:val="17"/>
        </w:rPr>
        <w:t>the</w:t>
      </w:r>
      <w:r>
        <w:rPr>
          <w:i/>
          <w:spacing w:val="-2"/>
          <w:sz w:val="17"/>
        </w:rPr>
        <w:t xml:space="preserve"> </w:t>
      </w:r>
      <w:r>
        <w:rPr>
          <w:i/>
          <w:sz w:val="17"/>
        </w:rPr>
        <w:t>construction</w:t>
      </w:r>
      <w:r>
        <w:rPr>
          <w:i/>
          <w:spacing w:val="-2"/>
          <w:sz w:val="17"/>
        </w:rPr>
        <w:t xml:space="preserve"> </w:t>
      </w:r>
      <w:r>
        <w:rPr>
          <w:i/>
          <w:sz w:val="17"/>
        </w:rPr>
        <w:t>period. The</w:t>
      </w:r>
      <w:r>
        <w:rPr>
          <w:i/>
          <w:spacing w:val="-2"/>
          <w:sz w:val="17"/>
        </w:rPr>
        <w:t xml:space="preserve"> </w:t>
      </w:r>
      <w:r>
        <w:rPr>
          <w:i/>
          <w:sz w:val="17"/>
        </w:rPr>
        <w:t>median</w:t>
      </w:r>
      <w:r>
        <w:rPr>
          <w:i/>
          <w:spacing w:val="-2"/>
          <w:sz w:val="17"/>
        </w:rPr>
        <w:t xml:space="preserve"> </w:t>
      </w:r>
      <w:r>
        <w:rPr>
          <w:i/>
          <w:sz w:val="17"/>
        </w:rPr>
        <w:t>sizes shown are medians across all projects that had a cost increase.</w:t>
      </w:r>
    </w:p>
    <w:p w:rsidR="000B242E" w:rsidRDefault="00D75914">
      <w:pPr>
        <w:spacing w:before="51"/>
        <w:ind w:left="463"/>
        <w:rPr>
          <w:i/>
          <w:sz w:val="17"/>
        </w:rPr>
      </w:pPr>
      <w:r>
        <w:rPr>
          <w:i/>
          <w:sz w:val="17"/>
        </w:rPr>
        <w:t>Source:</w:t>
      </w:r>
      <w:r>
        <w:rPr>
          <w:i/>
          <w:spacing w:val="-2"/>
          <w:sz w:val="17"/>
        </w:rPr>
        <w:t xml:space="preserve"> </w:t>
      </w:r>
      <w:r>
        <w:rPr>
          <w:i/>
          <w:sz w:val="17"/>
        </w:rPr>
        <w:t>Grattan</w:t>
      </w:r>
      <w:r>
        <w:rPr>
          <w:i/>
          <w:spacing w:val="-1"/>
          <w:sz w:val="17"/>
        </w:rPr>
        <w:t xml:space="preserve"> </w:t>
      </w:r>
      <w:r>
        <w:rPr>
          <w:i/>
          <w:sz w:val="17"/>
        </w:rPr>
        <w:t>analysis</w:t>
      </w:r>
      <w:r>
        <w:rPr>
          <w:i/>
          <w:spacing w:val="-2"/>
          <w:sz w:val="17"/>
        </w:rPr>
        <w:t xml:space="preserve"> </w:t>
      </w:r>
      <w:r>
        <w:rPr>
          <w:i/>
          <w:sz w:val="17"/>
        </w:rPr>
        <w:t>of</w:t>
      </w:r>
      <w:r>
        <w:rPr>
          <w:i/>
          <w:spacing w:val="-1"/>
          <w:sz w:val="17"/>
        </w:rPr>
        <w:t xml:space="preserve"> </w:t>
      </w:r>
      <w:r>
        <w:rPr>
          <w:i/>
          <w:sz w:val="17"/>
        </w:rPr>
        <w:t>Deloitte</w:t>
      </w:r>
      <w:r>
        <w:rPr>
          <w:i/>
          <w:spacing w:val="-1"/>
          <w:sz w:val="17"/>
        </w:rPr>
        <w:t xml:space="preserve"> </w:t>
      </w:r>
      <w:r>
        <w:rPr>
          <w:i/>
          <w:sz w:val="17"/>
        </w:rPr>
        <w:t>Access</w:t>
      </w:r>
      <w:r>
        <w:rPr>
          <w:i/>
          <w:spacing w:val="-2"/>
          <w:sz w:val="17"/>
        </w:rPr>
        <w:t xml:space="preserve"> </w:t>
      </w:r>
      <w:r>
        <w:rPr>
          <w:i/>
          <w:sz w:val="17"/>
        </w:rPr>
        <w:t>Economics</w:t>
      </w:r>
      <w:r>
        <w:rPr>
          <w:i/>
          <w:spacing w:val="-1"/>
          <w:sz w:val="17"/>
        </w:rPr>
        <w:t xml:space="preserve"> </w:t>
      </w:r>
      <w:r>
        <w:rPr>
          <w:i/>
          <w:sz w:val="17"/>
        </w:rPr>
        <w:t>Investment</w:t>
      </w:r>
      <w:r>
        <w:rPr>
          <w:i/>
          <w:spacing w:val="-1"/>
          <w:sz w:val="17"/>
        </w:rPr>
        <w:t xml:space="preserve"> </w:t>
      </w:r>
      <w:r>
        <w:rPr>
          <w:i/>
          <w:spacing w:val="-2"/>
          <w:sz w:val="17"/>
        </w:rPr>
        <w:t>Monitor.</w:t>
      </w:r>
    </w:p>
    <w:p w:rsidR="000B242E" w:rsidRDefault="000B242E">
      <w:pPr>
        <w:rPr>
          <w:sz w:val="17"/>
        </w:rPr>
        <w:sectPr w:rsidR="000B242E">
          <w:type w:val="continuous"/>
          <w:pgSz w:w="16840" w:h="11910" w:orient="landscape"/>
          <w:pgMar w:top="1340" w:right="1140" w:bottom="280" w:left="840" w:header="689" w:footer="971" w:gutter="0"/>
          <w:cols w:num="2" w:space="720" w:equalWidth="0">
            <w:col w:w="6972" w:space="691"/>
            <w:col w:w="7197"/>
          </w:cols>
        </w:sectPr>
      </w:pPr>
    </w:p>
    <w:p w:rsidR="000B242E" w:rsidRDefault="000B242E">
      <w:pPr>
        <w:pStyle w:val="BodyText"/>
        <w:spacing w:before="6"/>
        <w:rPr>
          <w:i/>
          <w:sz w:val="24"/>
        </w:rPr>
      </w:pPr>
    </w:p>
    <w:p w:rsidR="000B242E" w:rsidRDefault="00C47A6E">
      <w:pPr>
        <w:pStyle w:val="BodyText"/>
        <w:spacing w:line="20" w:lineRule="exact"/>
        <w:ind w:left="463"/>
        <w:rPr>
          <w:sz w:val="2"/>
        </w:rPr>
      </w:pPr>
      <w:r>
        <w:rPr>
          <w:sz w:val="2"/>
        </w:rPr>
      </w:r>
      <w:r>
        <w:rPr>
          <w:sz w:val="2"/>
        </w:rPr>
        <w:pict>
          <v:group id="docshapegroup28" o:spid="_x0000_s1740" style="width:131.35pt;height:.4pt;mso-position-horizontal-relative:char;mso-position-vertical-relative:line" coordsize="2627,8">
            <v:line id="_x0000_s1741" style="position:absolute" from="0,4" to="2627,4" strokeweight=".14042mm"/>
            <w10:anchorlock/>
          </v:group>
        </w:pict>
      </w:r>
    </w:p>
    <w:p w:rsidR="000B242E" w:rsidRDefault="00D75914">
      <w:pPr>
        <w:pStyle w:val="ListParagraph"/>
        <w:numPr>
          <w:ilvl w:val="0"/>
          <w:numId w:val="14"/>
        </w:numPr>
        <w:tabs>
          <w:tab w:val="left" w:pos="805"/>
        </w:tabs>
        <w:spacing w:before="29"/>
        <w:ind w:hanging="342"/>
        <w:rPr>
          <w:sz w:val="17"/>
        </w:rPr>
      </w:pPr>
      <w:bookmarkStart w:id="26" w:name="_bookmark23"/>
      <w:bookmarkStart w:id="27" w:name="_bookmark24"/>
      <w:bookmarkEnd w:id="26"/>
      <w:bookmarkEnd w:id="27"/>
      <w:proofErr w:type="spellStart"/>
      <w:r>
        <w:rPr>
          <w:sz w:val="17"/>
        </w:rPr>
        <w:t>Efron</w:t>
      </w:r>
      <w:proofErr w:type="spellEnd"/>
      <w:r>
        <w:rPr>
          <w:spacing w:val="-4"/>
          <w:sz w:val="17"/>
        </w:rPr>
        <w:t xml:space="preserve"> </w:t>
      </w:r>
      <w:r>
        <w:rPr>
          <w:sz w:val="17"/>
        </w:rPr>
        <w:t>and</w:t>
      </w:r>
      <w:r>
        <w:rPr>
          <w:spacing w:val="-1"/>
          <w:sz w:val="17"/>
        </w:rPr>
        <w:t xml:space="preserve"> </w:t>
      </w:r>
      <w:r>
        <w:rPr>
          <w:sz w:val="17"/>
        </w:rPr>
        <w:t>Read</w:t>
      </w:r>
      <w:r>
        <w:rPr>
          <w:spacing w:val="-1"/>
          <w:sz w:val="17"/>
        </w:rPr>
        <w:t xml:space="preserve"> </w:t>
      </w:r>
      <w:hyperlink w:anchor="_bookmark258" w:history="1">
        <w:r>
          <w:rPr>
            <w:sz w:val="17"/>
          </w:rPr>
          <w:t>(2012,</w:t>
        </w:r>
      </w:hyperlink>
      <w:r>
        <w:rPr>
          <w:spacing w:val="-1"/>
          <w:sz w:val="17"/>
        </w:rPr>
        <w:t xml:space="preserve"> </w:t>
      </w:r>
      <w:r>
        <w:rPr>
          <w:sz w:val="17"/>
        </w:rPr>
        <w:t>p.</w:t>
      </w:r>
      <w:r>
        <w:rPr>
          <w:spacing w:val="-1"/>
          <w:sz w:val="17"/>
        </w:rPr>
        <w:t xml:space="preserve"> </w:t>
      </w:r>
      <w:r>
        <w:rPr>
          <w:spacing w:val="-4"/>
          <w:sz w:val="17"/>
        </w:rPr>
        <w:t>25).</w:t>
      </w:r>
    </w:p>
    <w:p w:rsidR="000B242E" w:rsidRDefault="00D75914">
      <w:pPr>
        <w:pStyle w:val="ListParagraph"/>
        <w:numPr>
          <w:ilvl w:val="0"/>
          <w:numId w:val="14"/>
        </w:numPr>
        <w:tabs>
          <w:tab w:val="left" w:pos="805"/>
        </w:tabs>
        <w:ind w:hanging="342"/>
        <w:rPr>
          <w:sz w:val="17"/>
        </w:rPr>
      </w:pPr>
      <w:bookmarkStart w:id="28" w:name="_bookmark25"/>
      <w:bookmarkEnd w:id="28"/>
      <w:r>
        <w:rPr>
          <w:sz w:val="17"/>
        </w:rPr>
        <w:t>PC</w:t>
      </w:r>
      <w:r>
        <w:rPr>
          <w:spacing w:val="-2"/>
          <w:sz w:val="17"/>
        </w:rPr>
        <w:t xml:space="preserve"> </w:t>
      </w:r>
      <w:hyperlink w:anchor="_bookmark307" w:history="1">
        <w:r>
          <w:rPr>
            <w:sz w:val="17"/>
          </w:rPr>
          <w:t>(2014,</w:t>
        </w:r>
      </w:hyperlink>
      <w:r>
        <w:rPr>
          <w:spacing w:val="-2"/>
          <w:sz w:val="17"/>
        </w:rPr>
        <w:t xml:space="preserve"> </w:t>
      </w:r>
      <w:r>
        <w:rPr>
          <w:sz w:val="17"/>
        </w:rPr>
        <w:t>p.</w:t>
      </w:r>
      <w:r>
        <w:rPr>
          <w:spacing w:val="-2"/>
          <w:sz w:val="17"/>
        </w:rPr>
        <w:t xml:space="preserve"> 353).</w:t>
      </w:r>
    </w:p>
    <w:p w:rsidR="000B242E" w:rsidRDefault="00C47A6E">
      <w:pPr>
        <w:pStyle w:val="ListParagraph"/>
        <w:numPr>
          <w:ilvl w:val="0"/>
          <w:numId w:val="14"/>
        </w:numPr>
        <w:tabs>
          <w:tab w:val="left" w:pos="805"/>
        </w:tabs>
        <w:ind w:hanging="342"/>
        <w:rPr>
          <w:sz w:val="17"/>
        </w:rPr>
      </w:pPr>
      <w:hyperlink w:anchor="_bookmark289" w:history="1">
        <w:bookmarkStart w:id="29" w:name="_bookmark26"/>
        <w:bookmarkEnd w:id="29"/>
        <w:r w:rsidR="00D75914">
          <w:rPr>
            <w:sz w:val="17"/>
          </w:rPr>
          <w:t>Levy</w:t>
        </w:r>
        <w:r w:rsidR="00D75914">
          <w:rPr>
            <w:spacing w:val="-6"/>
            <w:sz w:val="17"/>
          </w:rPr>
          <w:t xml:space="preserve"> </w:t>
        </w:r>
        <w:r w:rsidR="00D75914">
          <w:rPr>
            <w:spacing w:val="-2"/>
            <w:sz w:val="17"/>
          </w:rPr>
          <w:t>(2019).</w:t>
        </w:r>
      </w:hyperlink>
    </w:p>
    <w:p w:rsidR="000B242E" w:rsidRDefault="00D75914">
      <w:pPr>
        <w:pStyle w:val="ListParagraph"/>
        <w:numPr>
          <w:ilvl w:val="0"/>
          <w:numId w:val="14"/>
        </w:numPr>
        <w:tabs>
          <w:tab w:val="left" w:pos="805"/>
        </w:tabs>
        <w:ind w:hanging="342"/>
        <w:rPr>
          <w:sz w:val="17"/>
        </w:rPr>
      </w:pPr>
      <w:r>
        <w:rPr>
          <w:sz w:val="17"/>
        </w:rPr>
        <w:t>See,</w:t>
      </w:r>
      <w:r>
        <w:rPr>
          <w:spacing w:val="-5"/>
          <w:sz w:val="17"/>
        </w:rPr>
        <w:t xml:space="preserve"> </w:t>
      </w:r>
      <w:r>
        <w:rPr>
          <w:sz w:val="17"/>
        </w:rPr>
        <w:t>for</w:t>
      </w:r>
      <w:r>
        <w:rPr>
          <w:spacing w:val="-2"/>
          <w:sz w:val="17"/>
        </w:rPr>
        <w:t xml:space="preserve"> </w:t>
      </w:r>
      <w:r>
        <w:rPr>
          <w:sz w:val="17"/>
        </w:rPr>
        <w:t>example,</w:t>
      </w:r>
      <w:r>
        <w:rPr>
          <w:spacing w:val="-2"/>
          <w:sz w:val="17"/>
        </w:rPr>
        <w:t xml:space="preserve"> </w:t>
      </w:r>
      <w:proofErr w:type="spellStart"/>
      <w:r>
        <w:rPr>
          <w:sz w:val="17"/>
        </w:rPr>
        <w:t>Efron</w:t>
      </w:r>
      <w:proofErr w:type="spellEnd"/>
      <w:r>
        <w:rPr>
          <w:spacing w:val="-3"/>
          <w:sz w:val="17"/>
        </w:rPr>
        <w:t xml:space="preserve"> </w:t>
      </w:r>
      <w:r>
        <w:rPr>
          <w:sz w:val="17"/>
        </w:rPr>
        <w:t>and</w:t>
      </w:r>
      <w:r>
        <w:rPr>
          <w:spacing w:val="-2"/>
          <w:sz w:val="17"/>
        </w:rPr>
        <w:t xml:space="preserve"> </w:t>
      </w:r>
      <w:r>
        <w:rPr>
          <w:sz w:val="17"/>
        </w:rPr>
        <w:t>Read</w:t>
      </w:r>
      <w:r>
        <w:rPr>
          <w:spacing w:val="-2"/>
          <w:sz w:val="17"/>
        </w:rPr>
        <w:t xml:space="preserve"> </w:t>
      </w:r>
      <w:hyperlink w:anchor="_bookmark258" w:history="1">
        <w:r>
          <w:rPr>
            <w:sz w:val="17"/>
          </w:rPr>
          <w:t>(2012,</w:t>
        </w:r>
      </w:hyperlink>
      <w:r>
        <w:rPr>
          <w:spacing w:val="-3"/>
          <w:sz w:val="17"/>
        </w:rPr>
        <w:t xml:space="preserve"> </w:t>
      </w:r>
      <w:r>
        <w:rPr>
          <w:sz w:val="17"/>
        </w:rPr>
        <w:t>p.</w:t>
      </w:r>
      <w:r>
        <w:rPr>
          <w:spacing w:val="-2"/>
          <w:sz w:val="17"/>
        </w:rPr>
        <w:t xml:space="preserve"> </w:t>
      </w:r>
      <w:r>
        <w:rPr>
          <w:sz w:val="17"/>
        </w:rPr>
        <w:t>30)</w:t>
      </w:r>
      <w:r>
        <w:rPr>
          <w:spacing w:val="-2"/>
          <w:sz w:val="17"/>
        </w:rPr>
        <w:t xml:space="preserve"> </w:t>
      </w:r>
      <w:r>
        <w:rPr>
          <w:sz w:val="17"/>
        </w:rPr>
        <w:t>and</w:t>
      </w:r>
      <w:r>
        <w:rPr>
          <w:spacing w:val="-3"/>
          <w:sz w:val="17"/>
        </w:rPr>
        <w:t xml:space="preserve"> </w:t>
      </w:r>
      <w:r>
        <w:rPr>
          <w:sz w:val="17"/>
        </w:rPr>
        <w:t>PC</w:t>
      </w:r>
      <w:r>
        <w:rPr>
          <w:spacing w:val="-2"/>
          <w:sz w:val="17"/>
        </w:rPr>
        <w:t xml:space="preserve"> </w:t>
      </w:r>
      <w:hyperlink w:anchor="_bookmark307" w:history="1">
        <w:r>
          <w:rPr>
            <w:sz w:val="17"/>
          </w:rPr>
          <w:t>(2014,</w:t>
        </w:r>
      </w:hyperlink>
      <w:r>
        <w:rPr>
          <w:spacing w:val="-2"/>
          <w:sz w:val="17"/>
        </w:rPr>
        <w:t xml:space="preserve"> </w:t>
      </w:r>
      <w:r>
        <w:rPr>
          <w:sz w:val="17"/>
        </w:rPr>
        <w:t>pp.</w:t>
      </w:r>
      <w:r>
        <w:rPr>
          <w:spacing w:val="-2"/>
          <w:sz w:val="17"/>
        </w:rPr>
        <w:t xml:space="preserve"> 436–47).</w:t>
      </w:r>
    </w:p>
    <w:p w:rsidR="000B242E" w:rsidRDefault="000B242E">
      <w:pPr>
        <w:rPr>
          <w:sz w:val="17"/>
        </w:rPr>
        <w:sectPr w:rsidR="000B242E">
          <w:type w:val="continuous"/>
          <w:pgSz w:w="16840" w:h="11910" w:orient="landscape"/>
          <w:pgMar w:top="1340" w:right="1140" w:bottom="280" w:left="840" w:header="689" w:footer="971" w:gutter="0"/>
          <w:cols w:space="720"/>
        </w:sectPr>
      </w:pPr>
    </w:p>
    <w:p w:rsidR="000B242E" w:rsidRDefault="000B242E">
      <w:pPr>
        <w:pStyle w:val="BodyText"/>
        <w:spacing w:before="7"/>
        <w:rPr>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83" w:lineRule="auto"/>
        <w:ind w:left="463"/>
      </w:pPr>
      <w:r w:rsidRPr="00D6052B">
        <w:rPr>
          <w:w w:val="105"/>
          <w:highlight w:val="yellow"/>
        </w:rPr>
        <w:t>Australia’s high costs, given that other high-wage countries, such as those</w:t>
      </w:r>
      <w:r w:rsidRPr="00D6052B">
        <w:rPr>
          <w:spacing w:val="-15"/>
          <w:w w:val="105"/>
          <w:highlight w:val="yellow"/>
        </w:rPr>
        <w:t xml:space="preserve"> </w:t>
      </w:r>
      <w:r w:rsidRPr="00D6052B">
        <w:rPr>
          <w:w w:val="105"/>
          <w:highlight w:val="yellow"/>
        </w:rPr>
        <w:t>of</w:t>
      </w:r>
      <w:r w:rsidRPr="00D6052B">
        <w:rPr>
          <w:spacing w:val="-15"/>
          <w:w w:val="105"/>
          <w:highlight w:val="yellow"/>
        </w:rPr>
        <w:t xml:space="preserve"> </w:t>
      </w:r>
      <w:r w:rsidRPr="00D6052B">
        <w:rPr>
          <w:w w:val="105"/>
          <w:highlight w:val="yellow"/>
        </w:rPr>
        <w:t>Scandinavia</w:t>
      </w:r>
      <w:r w:rsidRPr="00D6052B">
        <w:rPr>
          <w:spacing w:val="-14"/>
          <w:w w:val="105"/>
          <w:highlight w:val="yellow"/>
        </w:rPr>
        <w:t xml:space="preserve"> </w:t>
      </w:r>
      <w:r w:rsidRPr="00D6052B">
        <w:rPr>
          <w:w w:val="105"/>
          <w:highlight w:val="yellow"/>
        </w:rPr>
        <w:t>and</w:t>
      </w:r>
      <w:r w:rsidRPr="00D6052B">
        <w:rPr>
          <w:spacing w:val="-15"/>
          <w:w w:val="105"/>
          <w:highlight w:val="yellow"/>
        </w:rPr>
        <w:t xml:space="preserve"> </w:t>
      </w:r>
      <w:r w:rsidRPr="00D6052B">
        <w:rPr>
          <w:w w:val="105"/>
          <w:highlight w:val="yellow"/>
        </w:rPr>
        <w:t>continental</w:t>
      </w:r>
      <w:r w:rsidRPr="00D6052B">
        <w:rPr>
          <w:spacing w:val="-14"/>
          <w:w w:val="105"/>
          <w:highlight w:val="yellow"/>
        </w:rPr>
        <w:t xml:space="preserve"> </w:t>
      </w:r>
      <w:r w:rsidRPr="00D6052B">
        <w:rPr>
          <w:w w:val="105"/>
          <w:highlight w:val="yellow"/>
        </w:rPr>
        <w:t>Europe,</w:t>
      </w:r>
      <w:r w:rsidRPr="00D6052B">
        <w:rPr>
          <w:spacing w:val="-15"/>
          <w:w w:val="105"/>
          <w:highlight w:val="yellow"/>
        </w:rPr>
        <w:t xml:space="preserve"> </w:t>
      </w:r>
      <w:r w:rsidRPr="00D6052B">
        <w:rPr>
          <w:w w:val="105"/>
          <w:highlight w:val="yellow"/>
        </w:rPr>
        <w:t>can</w:t>
      </w:r>
      <w:r w:rsidRPr="00D6052B">
        <w:rPr>
          <w:spacing w:val="-15"/>
          <w:w w:val="105"/>
          <w:highlight w:val="yellow"/>
        </w:rPr>
        <w:t xml:space="preserve"> </w:t>
      </w:r>
      <w:r w:rsidRPr="00D6052B">
        <w:rPr>
          <w:w w:val="105"/>
          <w:highlight w:val="yellow"/>
        </w:rPr>
        <w:t>build</w:t>
      </w:r>
      <w:r w:rsidRPr="00D6052B">
        <w:rPr>
          <w:spacing w:val="-14"/>
          <w:w w:val="105"/>
          <w:highlight w:val="yellow"/>
        </w:rPr>
        <w:t xml:space="preserve"> </w:t>
      </w:r>
      <w:r w:rsidRPr="00D6052B">
        <w:rPr>
          <w:w w:val="105"/>
          <w:highlight w:val="yellow"/>
        </w:rPr>
        <w:t>major</w:t>
      </w:r>
      <w:r w:rsidRPr="00D6052B">
        <w:rPr>
          <w:spacing w:val="-15"/>
          <w:w w:val="105"/>
          <w:highlight w:val="yellow"/>
        </w:rPr>
        <w:t xml:space="preserve"> </w:t>
      </w:r>
      <w:r w:rsidRPr="00D6052B">
        <w:rPr>
          <w:w w:val="105"/>
          <w:highlight w:val="yellow"/>
        </w:rPr>
        <w:t>projects more cheaply</w:t>
      </w:r>
      <w:r>
        <w:rPr>
          <w:w w:val="105"/>
        </w:rPr>
        <w:t>.</w:t>
      </w:r>
    </w:p>
    <w:p w:rsidR="000B242E" w:rsidRDefault="00C47A6E">
      <w:pPr>
        <w:pStyle w:val="BodyText"/>
        <w:spacing w:before="162" w:line="283" w:lineRule="auto"/>
        <w:ind w:left="463"/>
      </w:pPr>
      <w:r>
        <w:pict>
          <v:shape id="docshape29" o:spid="_x0000_s1739" type="#_x0000_t202" style="position:absolute;left:0;text-align:left;margin-left:65.9pt;margin-top:44.8pt;width:327pt;height:99.65pt;z-index:15741952;mso-position-horizontal-relative:page" fillcolor="#fdfafa" strokecolor="#a02126" strokeweight=".14058mm">
            <v:textbox inset="0,0,0,0">
              <w:txbxContent>
                <w:p w:rsidR="00F0327E" w:rsidRDefault="00F0327E">
                  <w:pPr>
                    <w:spacing w:before="137"/>
                    <w:ind w:left="219"/>
                    <w:rPr>
                      <w:b/>
                      <w:color w:val="000000"/>
                      <w:sz w:val="20"/>
                    </w:rPr>
                  </w:pPr>
                  <w:r>
                    <w:rPr>
                      <w:b/>
                      <w:color w:val="A02126"/>
                      <w:sz w:val="20"/>
                    </w:rPr>
                    <w:t>Recommendation</w:t>
                  </w:r>
                  <w:r>
                    <w:rPr>
                      <w:b/>
                      <w:color w:val="A02126"/>
                      <w:spacing w:val="49"/>
                      <w:w w:val="105"/>
                      <w:sz w:val="20"/>
                    </w:rPr>
                    <w:t xml:space="preserve"> </w:t>
                  </w:r>
                  <w:r>
                    <w:rPr>
                      <w:b/>
                      <w:color w:val="A02126"/>
                      <w:spacing w:val="-10"/>
                      <w:w w:val="105"/>
                      <w:sz w:val="20"/>
                    </w:rPr>
                    <w:t>3</w:t>
                  </w:r>
                </w:p>
                <w:p w:rsidR="00F0327E" w:rsidRDefault="00D6052B">
                  <w:pPr>
                    <w:pStyle w:val="BodyText"/>
                    <w:spacing w:before="167" w:line="283" w:lineRule="auto"/>
                    <w:ind w:left="219" w:right="275"/>
                    <w:rPr>
                      <w:color w:val="000000"/>
                    </w:rPr>
                  </w:pPr>
                  <w:hyperlink r:id="rId22" w:history="1">
                    <w:r w:rsidR="00F0327E" w:rsidRPr="00D6052B">
                      <w:rPr>
                        <w:rStyle w:val="Hyperlink"/>
                        <w:w w:val="105"/>
                        <w:highlight w:val="yellow"/>
                      </w:rPr>
                      <w:t xml:space="preserve">The Commonwealth Department of Infrastructure, Regional </w:t>
                    </w:r>
                    <w:r w:rsidR="00F0327E" w:rsidRPr="00D6052B">
                      <w:rPr>
                        <w:rStyle w:val="Hyperlink"/>
                        <w:spacing w:val="-2"/>
                        <w:w w:val="105"/>
                        <w:highlight w:val="yellow"/>
                      </w:rPr>
                      <w:t>Development</w:t>
                    </w:r>
                    <w:r w:rsidR="00F0327E" w:rsidRPr="00D6052B">
                      <w:rPr>
                        <w:rStyle w:val="Hyperlink"/>
                        <w:spacing w:val="-4"/>
                        <w:w w:val="105"/>
                        <w:highlight w:val="yellow"/>
                      </w:rPr>
                      <w:t xml:space="preserve"> </w:t>
                    </w:r>
                    <w:r w:rsidR="00F0327E" w:rsidRPr="00D6052B">
                      <w:rPr>
                        <w:rStyle w:val="Hyperlink"/>
                        <w:spacing w:val="-2"/>
                        <w:w w:val="105"/>
                        <w:highlight w:val="yellow"/>
                      </w:rPr>
                      <w:t>and</w:t>
                    </w:r>
                    <w:r w:rsidR="00F0327E" w:rsidRPr="00D6052B">
                      <w:rPr>
                        <w:rStyle w:val="Hyperlink"/>
                        <w:spacing w:val="-4"/>
                        <w:w w:val="105"/>
                        <w:highlight w:val="yellow"/>
                      </w:rPr>
                      <w:t xml:space="preserve"> </w:t>
                    </w:r>
                    <w:r w:rsidR="00F0327E" w:rsidRPr="00D6052B">
                      <w:rPr>
                        <w:rStyle w:val="Hyperlink"/>
                        <w:spacing w:val="-2"/>
                        <w:w w:val="105"/>
                        <w:highlight w:val="yellow"/>
                      </w:rPr>
                      <w:t>Communications</w:t>
                    </w:r>
                  </w:hyperlink>
                  <w:r w:rsidR="00F0327E" w:rsidRPr="00D6052B">
                    <w:rPr>
                      <w:color w:val="000000"/>
                      <w:spacing w:val="-4"/>
                      <w:w w:val="105"/>
                      <w:highlight w:val="yellow"/>
                    </w:rPr>
                    <w:t xml:space="preserve"> </w:t>
                  </w:r>
                  <w:r w:rsidR="00F0327E" w:rsidRPr="00D6052B">
                    <w:rPr>
                      <w:color w:val="000000"/>
                      <w:spacing w:val="-2"/>
                      <w:w w:val="105"/>
                      <w:highlight w:val="yellow"/>
                    </w:rPr>
                    <w:t>should</w:t>
                  </w:r>
                  <w:r w:rsidR="00F0327E" w:rsidRPr="00D6052B">
                    <w:rPr>
                      <w:color w:val="000000"/>
                      <w:spacing w:val="-4"/>
                      <w:w w:val="105"/>
                      <w:highlight w:val="yellow"/>
                    </w:rPr>
                    <w:t xml:space="preserve"> </w:t>
                  </w:r>
                  <w:r w:rsidR="00F0327E" w:rsidRPr="00D6052B">
                    <w:rPr>
                      <w:color w:val="000000"/>
                      <w:spacing w:val="-2"/>
                      <w:w w:val="105"/>
                      <w:highlight w:val="yellow"/>
                    </w:rPr>
                    <w:t>report</w:t>
                  </w:r>
                  <w:r w:rsidR="00F0327E" w:rsidRPr="00D6052B">
                    <w:rPr>
                      <w:color w:val="000000"/>
                      <w:spacing w:val="-4"/>
                      <w:w w:val="105"/>
                      <w:highlight w:val="yellow"/>
                    </w:rPr>
                    <w:t xml:space="preserve"> </w:t>
                  </w:r>
                  <w:r w:rsidR="00F0327E" w:rsidRPr="00D6052B">
                    <w:rPr>
                      <w:color w:val="000000"/>
                      <w:spacing w:val="-2"/>
                      <w:w w:val="105"/>
                      <w:highlight w:val="yellow"/>
                    </w:rPr>
                    <w:t>to</w:t>
                  </w:r>
                  <w:r w:rsidR="00F0327E" w:rsidRPr="00D6052B">
                    <w:rPr>
                      <w:color w:val="000000"/>
                      <w:spacing w:val="-4"/>
                      <w:w w:val="105"/>
                      <w:highlight w:val="yellow"/>
                    </w:rPr>
                    <w:t xml:space="preserve"> </w:t>
                  </w:r>
                  <w:r w:rsidR="00F0327E" w:rsidRPr="00D6052B">
                    <w:rPr>
                      <w:color w:val="000000"/>
                      <w:spacing w:val="-2"/>
                      <w:w w:val="105"/>
                      <w:highlight w:val="yellow"/>
                    </w:rPr>
                    <w:t>the</w:t>
                  </w:r>
                  <w:r w:rsidR="00F0327E" w:rsidRPr="00D6052B">
                    <w:rPr>
                      <w:color w:val="000000"/>
                      <w:spacing w:val="-4"/>
                      <w:w w:val="105"/>
                      <w:highlight w:val="yellow"/>
                    </w:rPr>
                    <w:t xml:space="preserve"> </w:t>
                  </w:r>
                  <w:hyperlink r:id="rId23" w:history="1">
                    <w:r w:rsidRPr="00D6052B">
                      <w:rPr>
                        <w:rStyle w:val="Hyperlink"/>
                        <w:b/>
                        <w:w w:val="105"/>
                        <w:highlight w:val="yellow"/>
                        <w:u w:val="none"/>
                      </w:rPr>
                      <w:t>Transport</w:t>
                    </w:r>
                    <w:r w:rsidRPr="00D6052B">
                      <w:rPr>
                        <w:rStyle w:val="Hyperlink"/>
                        <w:b/>
                        <w:spacing w:val="-14"/>
                        <w:w w:val="105"/>
                        <w:highlight w:val="yellow"/>
                        <w:u w:val="none"/>
                      </w:rPr>
                      <w:t xml:space="preserve"> </w:t>
                    </w:r>
                    <w:r w:rsidRPr="00D6052B">
                      <w:rPr>
                        <w:rStyle w:val="Hyperlink"/>
                        <w:b/>
                        <w:w w:val="105"/>
                        <w:highlight w:val="yellow"/>
                        <w:u w:val="none"/>
                      </w:rPr>
                      <w:t>and Infrastructure Council</w:t>
                    </w:r>
                  </w:hyperlink>
                  <w:r w:rsidR="00F0327E" w:rsidRPr="00D6052B">
                    <w:rPr>
                      <w:color w:val="000000"/>
                      <w:spacing w:val="-13"/>
                      <w:w w:val="105"/>
                      <w:highlight w:val="yellow"/>
                    </w:rPr>
                    <w:t xml:space="preserve"> </w:t>
                  </w:r>
                  <w:r w:rsidR="00F0327E" w:rsidRPr="00D6052B">
                    <w:rPr>
                      <w:color w:val="000000"/>
                      <w:w w:val="105"/>
                      <w:highlight w:val="yellow"/>
                    </w:rPr>
                    <w:t>within</w:t>
                  </w:r>
                  <w:r w:rsidR="00F0327E" w:rsidRPr="00D6052B">
                    <w:rPr>
                      <w:color w:val="000000"/>
                      <w:spacing w:val="-13"/>
                      <w:w w:val="105"/>
                      <w:highlight w:val="yellow"/>
                    </w:rPr>
                    <w:t xml:space="preserve"> </w:t>
                  </w:r>
                  <w:r w:rsidR="00F0327E" w:rsidRPr="00D6052B">
                    <w:rPr>
                      <w:color w:val="000000"/>
                      <w:w w:val="105"/>
                      <w:highlight w:val="yellow"/>
                    </w:rPr>
                    <w:t>one</w:t>
                  </w:r>
                  <w:r w:rsidR="00F0327E" w:rsidRPr="00D6052B">
                    <w:rPr>
                      <w:color w:val="000000"/>
                      <w:spacing w:val="-13"/>
                      <w:w w:val="105"/>
                      <w:highlight w:val="yellow"/>
                    </w:rPr>
                    <w:t xml:space="preserve"> </w:t>
                  </w:r>
                  <w:r w:rsidR="00F0327E" w:rsidRPr="00D6052B">
                    <w:rPr>
                      <w:color w:val="000000"/>
                      <w:w w:val="105"/>
                      <w:highlight w:val="yellow"/>
                    </w:rPr>
                    <w:t>year</w:t>
                  </w:r>
                  <w:r w:rsidR="00F0327E" w:rsidRPr="00D6052B">
                    <w:rPr>
                      <w:color w:val="000000"/>
                      <w:spacing w:val="-13"/>
                      <w:w w:val="105"/>
                      <w:highlight w:val="yellow"/>
                    </w:rPr>
                    <w:t xml:space="preserve"> </w:t>
                  </w:r>
                  <w:r w:rsidR="00F0327E" w:rsidRPr="00D6052B">
                    <w:rPr>
                      <w:color w:val="000000"/>
                      <w:w w:val="105"/>
                      <w:highlight w:val="yellow"/>
                    </w:rPr>
                    <w:t>on</w:t>
                  </w:r>
                  <w:r w:rsidR="00F0327E" w:rsidRPr="00D6052B">
                    <w:rPr>
                      <w:color w:val="000000"/>
                      <w:spacing w:val="-13"/>
                      <w:w w:val="105"/>
                      <w:highlight w:val="yellow"/>
                    </w:rPr>
                    <w:t xml:space="preserve"> </w:t>
                  </w:r>
                  <w:r w:rsidR="00F0327E" w:rsidRPr="00D6052B">
                    <w:rPr>
                      <w:color w:val="000000"/>
                      <w:w w:val="105"/>
                      <w:highlight w:val="yellow"/>
                    </w:rPr>
                    <w:t>the</w:t>
                  </w:r>
                  <w:r w:rsidR="00F0327E" w:rsidRPr="00D6052B">
                    <w:rPr>
                      <w:color w:val="000000"/>
                      <w:spacing w:val="-13"/>
                      <w:w w:val="105"/>
                      <w:highlight w:val="yellow"/>
                    </w:rPr>
                    <w:t xml:space="preserve"> </w:t>
                  </w:r>
                  <w:r w:rsidR="00F0327E" w:rsidRPr="00D6052B">
                    <w:rPr>
                      <w:color w:val="000000"/>
                      <w:w w:val="105"/>
                      <w:highlight w:val="yellow"/>
                    </w:rPr>
                    <w:t>means</w:t>
                  </w:r>
                  <w:r w:rsidR="00F0327E" w:rsidRPr="00D6052B">
                    <w:rPr>
                      <w:color w:val="000000"/>
                      <w:spacing w:val="-13"/>
                      <w:w w:val="105"/>
                      <w:highlight w:val="yellow"/>
                    </w:rPr>
                    <w:t xml:space="preserve"> </w:t>
                  </w:r>
                  <w:r w:rsidR="00F0327E" w:rsidRPr="00D6052B">
                    <w:rPr>
                      <w:color w:val="000000"/>
                      <w:w w:val="105"/>
                      <w:highlight w:val="yellow"/>
                    </w:rPr>
                    <w:t>by</w:t>
                  </w:r>
                  <w:r w:rsidR="00F0327E" w:rsidRPr="00D6052B">
                    <w:rPr>
                      <w:color w:val="000000"/>
                      <w:spacing w:val="-13"/>
                      <w:w w:val="105"/>
                      <w:highlight w:val="yellow"/>
                    </w:rPr>
                    <w:t xml:space="preserve"> </w:t>
                  </w:r>
                  <w:r w:rsidR="00F0327E" w:rsidRPr="00D6052B">
                    <w:rPr>
                      <w:color w:val="000000"/>
                      <w:w w:val="105"/>
                      <w:highlight w:val="yellow"/>
                    </w:rPr>
                    <w:t>which similar countries overseas build high-quality transport infrastructure more cheaply</w:t>
                  </w:r>
                  <w:r w:rsidR="00F0327E">
                    <w:rPr>
                      <w:color w:val="000000"/>
                      <w:w w:val="105"/>
                    </w:rPr>
                    <w:t>.</w:t>
                  </w:r>
                </w:p>
              </w:txbxContent>
            </v:textbox>
            <w10:wrap anchorx="page"/>
          </v:shape>
        </w:pict>
      </w:r>
      <w:r w:rsidR="00D75914">
        <w:rPr>
          <w:w w:val="105"/>
        </w:rPr>
        <w:t>Australia</w:t>
      </w:r>
      <w:r w:rsidR="00D75914">
        <w:rPr>
          <w:spacing w:val="-12"/>
          <w:w w:val="105"/>
        </w:rPr>
        <w:t xml:space="preserve"> </w:t>
      </w:r>
      <w:r w:rsidR="00D75914">
        <w:rPr>
          <w:w w:val="105"/>
        </w:rPr>
        <w:t>should</w:t>
      </w:r>
      <w:r w:rsidR="00D75914">
        <w:rPr>
          <w:spacing w:val="-12"/>
          <w:w w:val="105"/>
        </w:rPr>
        <w:t xml:space="preserve"> </w:t>
      </w:r>
      <w:r w:rsidR="00D75914">
        <w:rPr>
          <w:w w:val="105"/>
        </w:rPr>
        <w:t>do</w:t>
      </w:r>
      <w:r w:rsidR="00D75914">
        <w:rPr>
          <w:spacing w:val="-12"/>
          <w:w w:val="105"/>
        </w:rPr>
        <w:t xml:space="preserve"> </w:t>
      </w:r>
      <w:r w:rsidR="00D75914">
        <w:rPr>
          <w:w w:val="105"/>
        </w:rPr>
        <w:t>more</w:t>
      </w:r>
      <w:r w:rsidR="00D75914">
        <w:rPr>
          <w:spacing w:val="-12"/>
          <w:w w:val="105"/>
        </w:rPr>
        <w:t xml:space="preserve"> </w:t>
      </w:r>
      <w:r w:rsidR="00D75914">
        <w:rPr>
          <w:w w:val="105"/>
        </w:rPr>
        <w:t>to</w:t>
      </w:r>
      <w:r w:rsidR="00D75914">
        <w:rPr>
          <w:spacing w:val="-12"/>
          <w:w w:val="105"/>
        </w:rPr>
        <w:t xml:space="preserve"> </w:t>
      </w:r>
      <w:r w:rsidR="00D75914">
        <w:rPr>
          <w:w w:val="105"/>
        </w:rPr>
        <w:t>learn</w:t>
      </w:r>
      <w:r w:rsidR="00D75914">
        <w:rPr>
          <w:spacing w:val="-12"/>
          <w:w w:val="105"/>
        </w:rPr>
        <w:t xml:space="preserve"> </w:t>
      </w:r>
      <w:r w:rsidR="00D75914">
        <w:rPr>
          <w:w w:val="105"/>
        </w:rPr>
        <w:t>from</w:t>
      </w:r>
      <w:r w:rsidR="00D75914">
        <w:rPr>
          <w:spacing w:val="-12"/>
          <w:w w:val="105"/>
        </w:rPr>
        <w:t xml:space="preserve"> </w:t>
      </w:r>
      <w:r w:rsidR="00D75914">
        <w:rPr>
          <w:w w:val="105"/>
        </w:rPr>
        <w:t>countries</w:t>
      </w:r>
      <w:r w:rsidR="00D75914">
        <w:rPr>
          <w:spacing w:val="-12"/>
          <w:w w:val="105"/>
        </w:rPr>
        <w:t xml:space="preserve"> </w:t>
      </w:r>
      <w:r w:rsidR="00D75914">
        <w:rPr>
          <w:w w:val="105"/>
        </w:rPr>
        <w:t>that</w:t>
      </w:r>
      <w:r w:rsidR="00D75914">
        <w:rPr>
          <w:spacing w:val="-12"/>
          <w:w w:val="105"/>
        </w:rPr>
        <w:t xml:space="preserve"> </w:t>
      </w:r>
      <w:r w:rsidR="00D75914">
        <w:rPr>
          <w:w w:val="105"/>
        </w:rPr>
        <w:t>manage</w:t>
      </w:r>
      <w:r w:rsidR="00D75914">
        <w:rPr>
          <w:spacing w:val="-12"/>
          <w:w w:val="105"/>
        </w:rPr>
        <w:t xml:space="preserve"> </w:t>
      </w:r>
      <w:r w:rsidR="00D75914">
        <w:rPr>
          <w:w w:val="105"/>
        </w:rPr>
        <w:t>to</w:t>
      </w:r>
      <w:r w:rsidR="00D75914">
        <w:rPr>
          <w:spacing w:val="-12"/>
          <w:w w:val="105"/>
        </w:rPr>
        <w:t xml:space="preserve"> </w:t>
      </w:r>
      <w:r w:rsidR="00D75914">
        <w:rPr>
          <w:w w:val="105"/>
        </w:rPr>
        <w:t>build their infrastructure at lower cost.</w:t>
      </w:r>
    </w:p>
    <w:p w:rsidR="000B242E" w:rsidRDefault="00D75914">
      <w:pPr>
        <w:rPr>
          <w:sz w:val="24"/>
        </w:rPr>
      </w:pPr>
      <w:r>
        <w:br w:type="column"/>
      </w:r>
    </w:p>
    <w:p w:rsidR="000B242E" w:rsidRDefault="000B242E">
      <w:pPr>
        <w:pStyle w:val="BodyText"/>
        <w:rPr>
          <w:sz w:val="24"/>
        </w:rPr>
      </w:pPr>
    </w:p>
    <w:p w:rsidR="000B242E" w:rsidRDefault="000B242E">
      <w:pPr>
        <w:pStyle w:val="BodyText"/>
        <w:spacing w:before="1"/>
        <w:rPr>
          <w:sz w:val="23"/>
        </w:rPr>
      </w:pPr>
    </w:p>
    <w:p w:rsidR="000B242E" w:rsidRDefault="00D75914">
      <w:pPr>
        <w:spacing w:before="1" w:line="261" w:lineRule="auto"/>
        <w:ind w:left="463"/>
        <w:rPr>
          <w:b/>
          <w:sz w:val="19"/>
        </w:rPr>
      </w:pPr>
      <w:bookmarkStart w:id="30" w:name="_bookmark27"/>
      <w:bookmarkEnd w:id="30"/>
      <w:r>
        <w:rPr>
          <w:b/>
          <w:color w:val="6A727A"/>
          <w:sz w:val="19"/>
        </w:rPr>
        <w:t>Figure</w:t>
      </w:r>
      <w:r>
        <w:rPr>
          <w:b/>
          <w:color w:val="6A727A"/>
          <w:spacing w:val="-7"/>
          <w:sz w:val="19"/>
        </w:rPr>
        <w:t xml:space="preserve"> </w:t>
      </w:r>
      <w:r>
        <w:rPr>
          <w:b/>
          <w:color w:val="6A727A"/>
          <w:sz w:val="19"/>
        </w:rPr>
        <w:t>1.2:</w:t>
      </w:r>
      <w:r>
        <w:rPr>
          <w:b/>
          <w:color w:val="6A727A"/>
          <w:spacing w:val="-7"/>
          <w:sz w:val="19"/>
        </w:rPr>
        <w:t xml:space="preserve"> </w:t>
      </w:r>
      <w:r>
        <w:rPr>
          <w:b/>
          <w:color w:val="6A727A"/>
          <w:sz w:val="19"/>
        </w:rPr>
        <w:t>Rail</w:t>
      </w:r>
      <w:r>
        <w:rPr>
          <w:b/>
          <w:color w:val="6A727A"/>
          <w:spacing w:val="-7"/>
          <w:sz w:val="19"/>
        </w:rPr>
        <w:t xml:space="preserve"> </w:t>
      </w:r>
      <w:r>
        <w:rPr>
          <w:b/>
          <w:color w:val="6A727A"/>
          <w:sz w:val="19"/>
        </w:rPr>
        <w:t>projects</w:t>
      </w:r>
      <w:r>
        <w:rPr>
          <w:b/>
          <w:color w:val="6A727A"/>
          <w:spacing w:val="-7"/>
          <w:sz w:val="19"/>
        </w:rPr>
        <w:t xml:space="preserve"> </w:t>
      </w:r>
      <w:r>
        <w:rPr>
          <w:b/>
          <w:color w:val="6A727A"/>
          <w:sz w:val="19"/>
        </w:rPr>
        <w:t>cost</w:t>
      </w:r>
      <w:r>
        <w:rPr>
          <w:b/>
          <w:color w:val="6A727A"/>
          <w:spacing w:val="-7"/>
          <w:sz w:val="19"/>
        </w:rPr>
        <w:t xml:space="preserve"> </w:t>
      </w:r>
      <w:r>
        <w:rPr>
          <w:b/>
          <w:color w:val="6A727A"/>
          <w:sz w:val="19"/>
        </w:rPr>
        <w:t>more</w:t>
      </w:r>
      <w:r>
        <w:rPr>
          <w:b/>
          <w:color w:val="6A727A"/>
          <w:spacing w:val="-7"/>
          <w:sz w:val="19"/>
        </w:rPr>
        <w:t xml:space="preserve"> </w:t>
      </w:r>
      <w:r>
        <w:rPr>
          <w:b/>
          <w:color w:val="6A727A"/>
          <w:sz w:val="19"/>
        </w:rPr>
        <w:t>in</w:t>
      </w:r>
      <w:r>
        <w:rPr>
          <w:b/>
          <w:color w:val="6A727A"/>
          <w:spacing w:val="-7"/>
          <w:sz w:val="19"/>
        </w:rPr>
        <w:t xml:space="preserve"> </w:t>
      </w:r>
      <w:r>
        <w:rPr>
          <w:b/>
          <w:color w:val="6A727A"/>
          <w:sz w:val="19"/>
        </w:rPr>
        <w:t>Australia</w:t>
      </w:r>
      <w:r>
        <w:rPr>
          <w:b/>
          <w:color w:val="6A727A"/>
          <w:spacing w:val="-7"/>
          <w:sz w:val="19"/>
        </w:rPr>
        <w:t xml:space="preserve"> </w:t>
      </w:r>
      <w:r>
        <w:rPr>
          <w:b/>
          <w:color w:val="6A727A"/>
          <w:sz w:val="19"/>
        </w:rPr>
        <w:t>than</w:t>
      </w:r>
      <w:r>
        <w:rPr>
          <w:b/>
          <w:color w:val="6A727A"/>
          <w:spacing w:val="-7"/>
          <w:sz w:val="19"/>
        </w:rPr>
        <w:t xml:space="preserve"> </w:t>
      </w:r>
      <w:r>
        <w:rPr>
          <w:b/>
          <w:color w:val="6A727A"/>
          <w:sz w:val="19"/>
        </w:rPr>
        <w:t>in</w:t>
      </w:r>
      <w:r>
        <w:rPr>
          <w:b/>
          <w:color w:val="6A727A"/>
          <w:spacing w:val="-7"/>
          <w:sz w:val="19"/>
        </w:rPr>
        <w:t xml:space="preserve"> </w:t>
      </w:r>
      <w:r>
        <w:rPr>
          <w:b/>
          <w:color w:val="6A727A"/>
          <w:sz w:val="19"/>
        </w:rPr>
        <w:t>many</w:t>
      </w:r>
      <w:r>
        <w:rPr>
          <w:b/>
          <w:color w:val="6A727A"/>
          <w:spacing w:val="-7"/>
          <w:sz w:val="19"/>
        </w:rPr>
        <w:t xml:space="preserve"> </w:t>
      </w:r>
      <w:r>
        <w:rPr>
          <w:b/>
          <w:color w:val="6A727A"/>
          <w:sz w:val="19"/>
        </w:rPr>
        <w:t>other</w:t>
      </w:r>
      <w:r>
        <w:rPr>
          <w:b/>
          <w:color w:val="6A727A"/>
          <w:spacing w:val="-7"/>
          <w:sz w:val="19"/>
        </w:rPr>
        <w:t xml:space="preserve"> </w:t>
      </w:r>
      <w:r>
        <w:rPr>
          <w:b/>
          <w:color w:val="6A727A"/>
          <w:sz w:val="19"/>
        </w:rPr>
        <w:t xml:space="preserve">OECD </w:t>
      </w:r>
      <w:r>
        <w:rPr>
          <w:b/>
          <w:color w:val="6A727A"/>
          <w:spacing w:val="-2"/>
          <w:sz w:val="19"/>
        </w:rPr>
        <w:t>countries</w:t>
      </w:r>
    </w:p>
    <w:p w:rsidR="000B242E" w:rsidRDefault="00D75914">
      <w:pPr>
        <w:spacing w:before="97"/>
        <w:ind w:left="510"/>
        <w:rPr>
          <w:sz w:val="16"/>
        </w:rPr>
      </w:pPr>
      <w:r>
        <w:rPr>
          <w:color w:val="6A737A"/>
          <w:w w:val="105"/>
          <w:sz w:val="16"/>
        </w:rPr>
        <w:t>Average</w:t>
      </w:r>
      <w:r>
        <w:rPr>
          <w:color w:val="6A737A"/>
          <w:spacing w:val="-9"/>
          <w:w w:val="105"/>
          <w:sz w:val="16"/>
        </w:rPr>
        <w:t xml:space="preserve"> </w:t>
      </w:r>
      <w:r>
        <w:rPr>
          <w:color w:val="6A737A"/>
          <w:w w:val="105"/>
          <w:sz w:val="16"/>
        </w:rPr>
        <w:t>cost</w:t>
      </w:r>
      <w:r>
        <w:rPr>
          <w:color w:val="6A737A"/>
          <w:spacing w:val="-6"/>
          <w:w w:val="105"/>
          <w:sz w:val="16"/>
        </w:rPr>
        <w:t xml:space="preserve"> </w:t>
      </w:r>
      <w:r>
        <w:rPr>
          <w:color w:val="6A737A"/>
          <w:w w:val="105"/>
          <w:sz w:val="16"/>
        </w:rPr>
        <w:t>per</w:t>
      </w:r>
      <w:r>
        <w:rPr>
          <w:color w:val="6A737A"/>
          <w:spacing w:val="-7"/>
          <w:w w:val="105"/>
          <w:sz w:val="16"/>
        </w:rPr>
        <w:t xml:space="preserve"> </w:t>
      </w:r>
      <w:proofErr w:type="spellStart"/>
      <w:r>
        <w:rPr>
          <w:color w:val="6A737A"/>
          <w:w w:val="105"/>
          <w:sz w:val="16"/>
        </w:rPr>
        <w:t>kilometre</w:t>
      </w:r>
      <w:proofErr w:type="spellEnd"/>
      <w:r>
        <w:rPr>
          <w:color w:val="6A737A"/>
          <w:w w:val="105"/>
          <w:sz w:val="16"/>
        </w:rPr>
        <w:t>,</w:t>
      </w:r>
      <w:r>
        <w:rPr>
          <w:color w:val="6A737A"/>
          <w:spacing w:val="-8"/>
          <w:w w:val="105"/>
          <w:sz w:val="16"/>
        </w:rPr>
        <w:t xml:space="preserve"> </w:t>
      </w:r>
      <w:r>
        <w:rPr>
          <w:color w:val="6A737A"/>
          <w:w w:val="105"/>
          <w:sz w:val="16"/>
        </w:rPr>
        <w:t>railway</w:t>
      </w:r>
      <w:r>
        <w:rPr>
          <w:color w:val="6A737A"/>
          <w:spacing w:val="-7"/>
          <w:w w:val="105"/>
          <w:sz w:val="16"/>
        </w:rPr>
        <w:t xml:space="preserve"> </w:t>
      </w:r>
      <w:r>
        <w:rPr>
          <w:color w:val="6A737A"/>
          <w:w w:val="105"/>
          <w:sz w:val="16"/>
        </w:rPr>
        <w:t>projects,</w:t>
      </w:r>
      <w:r>
        <w:rPr>
          <w:color w:val="6A737A"/>
          <w:spacing w:val="-8"/>
          <w:w w:val="105"/>
          <w:sz w:val="16"/>
        </w:rPr>
        <w:t xml:space="preserve"> </w:t>
      </w:r>
      <w:r>
        <w:rPr>
          <w:color w:val="6A737A"/>
          <w:w w:val="105"/>
          <w:sz w:val="16"/>
        </w:rPr>
        <w:t>2020</w:t>
      </w:r>
      <w:r>
        <w:rPr>
          <w:color w:val="6A737A"/>
          <w:spacing w:val="-6"/>
          <w:w w:val="105"/>
          <w:sz w:val="16"/>
        </w:rPr>
        <w:t xml:space="preserve"> </w:t>
      </w:r>
      <w:r>
        <w:rPr>
          <w:color w:val="6A737A"/>
          <w:w w:val="105"/>
          <w:sz w:val="16"/>
        </w:rPr>
        <w:t>$US</w:t>
      </w:r>
      <w:r>
        <w:rPr>
          <w:color w:val="6A737A"/>
          <w:spacing w:val="-8"/>
          <w:w w:val="105"/>
          <w:sz w:val="16"/>
        </w:rPr>
        <w:t xml:space="preserve"> </w:t>
      </w:r>
      <w:r>
        <w:rPr>
          <w:color w:val="6A737A"/>
          <w:spacing w:val="-2"/>
          <w:w w:val="105"/>
          <w:sz w:val="16"/>
        </w:rPr>
        <w:t>million</w:t>
      </w:r>
    </w:p>
    <w:p w:rsidR="000B242E" w:rsidRDefault="000B242E">
      <w:pPr>
        <w:pStyle w:val="BodyText"/>
        <w:spacing w:before="8"/>
        <w:rPr>
          <w:sz w:val="15"/>
        </w:rPr>
      </w:pPr>
    </w:p>
    <w:p w:rsidR="000B242E" w:rsidRDefault="00C47A6E">
      <w:pPr>
        <w:spacing w:before="1"/>
        <w:ind w:right="6320"/>
        <w:jc w:val="right"/>
        <w:rPr>
          <w:sz w:val="16"/>
        </w:rPr>
      </w:pPr>
      <w:r>
        <w:pict>
          <v:group id="docshapegroup30" o:spid="_x0000_s1715" style="position:absolute;left:0;text-align:left;margin-left:476pt;margin-top:2.6pt;width:293.45pt;height:42.5pt;z-index:15740928;mso-position-horizontal-relative:page" coordorigin="9520,52" coordsize="5869,850">
            <v:shape id="docshape31" o:spid="_x0000_s1738" style="position:absolute;left:9520;top:634;width:4663;height:2" coordorigin="9520,635" coordsize="4663,0" o:spt="100" adj="0,,0" path="m9520,635r4034,m13659,635r105,m13869,635r104,m14079,635r104,e" filled="f" strokecolor="#c3c6ca" strokeweight=".02489mm">
              <v:stroke joinstyle="round"/>
              <v:formulas/>
              <v:path arrowok="t" o:connecttype="segments"/>
            </v:shape>
            <v:shape id="docshape32" o:spid="_x0000_s1737" style="position:absolute;left:9520;top:630;width:4663;height:269" coordorigin="9520,630" coordsize="4663,269" path="m14183,630r-4663,l9520,631r,266l9520,898r4663,l14183,897r,-266l14183,630xe" fillcolor="#c3c6ca" stroked="f">
              <v:path arrowok="t"/>
            </v:shape>
            <v:rect id="docshape33" o:spid="_x0000_s1736" style="position:absolute;left:13344;top:633;width:106;height:264" fillcolor="#9f2125" stroked="f"/>
            <v:rect id="docshape34" o:spid="_x0000_s1735" style="position:absolute;left:13344;top:633;width:106;height:264" filled="f" strokecolor="white" strokeweight=".1383mm"/>
            <v:shape id="docshape35" o:spid="_x0000_s1734" style="position:absolute;left:14288;top:630;width:106;height:4" coordorigin="14288,631" coordsize="106,4" o:spt="100" adj="0,,0" path="m14288,635r106,m14288,631r106,e" filled="f" strokecolor="#c3c6ca" strokeweight=".02489mm">
              <v:stroke joinstyle="round"/>
              <v:formulas/>
              <v:path arrowok="t" o:connecttype="segments"/>
            </v:shape>
            <v:rect id="docshape36" o:spid="_x0000_s1733" style="position:absolute;left:14182;top:564;width:106;height:333" fillcolor="#611213" stroked="f"/>
            <v:shape id="docshape37" o:spid="_x0000_s1732" style="position:absolute;left:9572;top:630;width:4506;height:268" coordorigin="9573,630" coordsize="4506,268" o:spt="100" adj="0,,0" path="m9677,812r-104,l9573,897r104,l9677,812xm9887,808r-105,l9782,897r105,l9887,808xm10096,795r-104,l9992,897r104,l10096,795xm10306,793r-105,l10201,897r105,l10306,793xm10515,779r-104,l10411,897r104,l10515,779xm10725,773r-104,l10621,897r104,l10725,773xm10935,773r-105,l10830,897r105,l10935,773xm11145,764r-105,l11040,897r105,l11145,764xm11355,753r-106,l11249,897r106,l11355,753xm11564,749r-105,l11459,897r105,l11564,749xm11774,746r-106,l11668,897r106,l11774,746xm11983,729r-105,l11878,897r105,l11983,729xm12193,716r-106,l12087,897r106,l12193,716xm12402,708r-105,l12297,897r105,l12402,708xm12612,689r-106,l12506,897r106,l12612,689xm12821,682r-105,l12716,897r105,l12821,682xm13031,679r-106,l12925,897r106,l13031,679xm13240,639r-105,l13135,897r105,l13240,639xm13659,633r-105,l13554,897r105,l13659,633xm13869,633r-105,l13764,897r105,l13869,633xm14079,630r-106,l13973,897r106,l14079,630xe" fillcolor="#f68a33" stroked="f">
              <v:stroke joinstyle="round"/>
              <v:formulas/>
              <v:path arrowok="t" o:connecttype="segments"/>
            </v:shape>
            <v:shape id="docshape38" o:spid="_x0000_s1731" style="position:absolute;left:14497;top:630;width:106;height:4" coordorigin="14498,631" coordsize="106,4" o:spt="100" adj="0,,0" path="m14498,635r105,m14498,631r105,e" filled="f" strokecolor="#c3c6ca" strokeweight=".02489mm">
              <v:stroke joinstyle="round"/>
              <v:formulas/>
              <v:path arrowok="t" o:connecttype="segments"/>
            </v:shape>
            <v:rect id="docshape39" o:spid="_x0000_s1730" style="position:absolute;left:14393;top:458;width:105;height:440" fillcolor="#f68a33" stroked="f"/>
            <v:shape id="docshape40" o:spid="_x0000_s1729" style="position:absolute;left:14707;top:630;width:106;height:4" coordorigin="14707,631" coordsize="106,4" o:spt="100" adj="0,,0" path="m14707,635r106,m14707,631r106,e" filled="f" strokecolor="#c3c6ca" strokeweight=".02489mm">
              <v:stroke joinstyle="round"/>
              <v:formulas/>
              <v:path arrowok="t" o:connecttype="segments"/>
            </v:shape>
            <v:line id="_x0000_s1728" style="position:absolute" from="9520,364" to="14813,364" strokecolor="#c3c6ca" strokeweight=".1383mm"/>
            <v:rect id="docshape41" o:spid="_x0000_s1727" style="position:absolute;left:14603;top:384;width:105;height:514" fillcolor="#f68a33" stroked="f"/>
            <v:shape id="docshape42" o:spid="_x0000_s1726" style="position:absolute;left:14916;top:630;width:106;height:4" coordorigin="14917,631" coordsize="106,4" o:spt="100" adj="0,,0" path="m14917,635r105,m14917,631r105,e" filled="f" strokecolor="#c3c6ca" strokeweight=".02489mm">
              <v:stroke joinstyle="round"/>
              <v:formulas/>
              <v:path arrowok="t" o:connecttype="segments"/>
            </v:shape>
            <v:line id="_x0000_s1725" style="position:absolute" from="14917,364" to="15022,364" strokecolor="#c3c6ca" strokeweight=".1383mm"/>
            <v:rect id="docshape43" o:spid="_x0000_s1724" style="position:absolute;left:14812;top:290;width:105;height:608" fillcolor="#f68a33" stroked="f"/>
            <v:shape id="docshape44" o:spid="_x0000_s1723" style="position:absolute;left:15126;top:630;width:106;height:4" coordorigin="15126,631" coordsize="106,4" o:spt="100" adj="0,,0" path="m15126,635r106,m15126,631r106,e" filled="f" strokecolor="#c3c6ca" strokeweight=".02489mm">
              <v:stroke joinstyle="round"/>
              <v:formulas/>
              <v:path arrowok="t" o:connecttype="segments"/>
            </v:shape>
            <v:shape id="docshape45" o:spid="_x0000_s1722" style="position:absolute;left:9520;top:98;width:5712;height:266" coordorigin="9520,98" coordsize="5712,266" o:spt="100" adj="0,,0" path="m15126,364r106,m9520,98r5712,e" filled="f" strokecolor="#c3c6ca" strokeweight=".1383mm">
              <v:stroke joinstyle="round"/>
              <v:formulas/>
              <v:path arrowok="t" o:connecttype="segments"/>
            </v:shape>
            <v:rect id="docshape46" o:spid="_x0000_s1721" style="position:absolute;left:15022;top:109;width:105;height:788" fillcolor="#f68a33" stroked="f"/>
            <v:shape id="docshape47" o:spid="_x0000_s1720" style="position:absolute;left:15335;top:630;width:53;height:4" coordorigin="15336,631" coordsize="53,4" o:spt="100" adj="0,,0" path="m15336,635r52,m15336,631r52,e" filled="f" strokecolor="#c3c6ca" strokeweight=".02489mm">
              <v:stroke joinstyle="round"/>
              <v:formulas/>
              <v:path arrowok="t" o:connecttype="segments"/>
            </v:shape>
            <v:shape id="docshape48" o:spid="_x0000_s1719" style="position:absolute;left:15335;top:98;width:53;height:266" coordorigin="15336,98" coordsize="53,266" o:spt="100" adj="0,,0" path="m15336,364r52,m15336,98r52,e" filled="f" strokecolor="#c3c6ca" strokeweight=".1383mm">
              <v:stroke joinstyle="round"/>
              <v:formulas/>
              <v:path arrowok="t" o:connecttype="segments"/>
            </v:shape>
            <v:rect id="docshape49" o:spid="_x0000_s1718" style="position:absolute;left:15231;top:51;width:105;height:846" fillcolor="#f68a33" stroked="f"/>
            <v:rect id="docshape50" o:spid="_x0000_s1717" style="position:absolute;left:13973;top:630;width:106;height:268" filled="f" strokecolor="white" strokeweight=".1383mm"/>
            <v:line id="_x0000_s1716" style="position:absolute" from="9520,897" to="15388,897" strokeweight=".1383mm"/>
            <w10:wrap anchorx="page"/>
          </v:group>
        </w:pict>
      </w:r>
      <w:r w:rsidR="00D75914">
        <w:rPr>
          <w:spacing w:val="-5"/>
          <w:w w:val="105"/>
          <w:sz w:val="16"/>
        </w:rPr>
        <w:t>900</w:t>
      </w:r>
    </w:p>
    <w:p w:rsidR="000B242E" w:rsidRDefault="00D75914">
      <w:pPr>
        <w:spacing w:before="82"/>
        <w:ind w:right="6320"/>
        <w:jc w:val="right"/>
        <w:rPr>
          <w:sz w:val="16"/>
        </w:rPr>
      </w:pPr>
      <w:r>
        <w:rPr>
          <w:spacing w:val="-5"/>
          <w:w w:val="105"/>
          <w:sz w:val="16"/>
        </w:rPr>
        <w:t>600</w:t>
      </w:r>
    </w:p>
    <w:p w:rsidR="000B242E" w:rsidRDefault="00D75914">
      <w:pPr>
        <w:spacing w:before="83"/>
        <w:ind w:right="6320"/>
        <w:jc w:val="right"/>
        <w:rPr>
          <w:sz w:val="16"/>
        </w:rPr>
      </w:pPr>
      <w:r>
        <w:rPr>
          <w:spacing w:val="-5"/>
          <w:w w:val="105"/>
          <w:sz w:val="16"/>
        </w:rPr>
        <w:t>300</w:t>
      </w:r>
    </w:p>
    <w:p w:rsidR="000B242E" w:rsidRDefault="00C47A6E">
      <w:pPr>
        <w:spacing w:before="83"/>
        <w:ind w:right="6319"/>
        <w:jc w:val="right"/>
        <w:rPr>
          <w:sz w:val="16"/>
        </w:rPr>
      </w:pPr>
      <w:r>
        <w:pict>
          <v:shape id="docshape51" o:spid="_x0000_s1714" type="#_x0000_t202" style="position:absolute;left:0;text-align:left;margin-left:477pt;margin-top:11.35pt;width:291.45pt;height:36pt;z-index:15742464;mso-position-horizontal-relative:page" filled="f" stroked="f">
            <v:textbox style="layout-flow:vertical;mso-layout-flow-alt:bottom-to-top" inset="0,0,0,0">
              <w:txbxContent>
                <w:p w:rsidR="00F0327E" w:rsidRDefault="00F0327E">
                  <w:pPr>
                    <w:spacing w:before="21" w:line="398" w:lineRule="auto"/>
                    <w:ind w:left="103" w:right="19" w:firstLine="217"/>
                    <w:jc w:val="right"/>
                    <w:rPr>
                      <w:sz w:val="11"/>
                    </w:rPr>
                  </w:pPr>
                  <w:r>
                    <w:rPr>
                      <w:spacing w:val="-2"/>
                      <w:w w:val="105"/>
                      <w:sz w:val="11"/>
                    </w:rPr>
                    <w:t>Finland</w:t>
                  </w:r>
                  <w:r>
                    <w:rPr>
                      <w:spacing w:val="40"/>
                      <w:w w:val="105"/>
                      <w:sz w:val="11"/>
                    </w:rPr>
                    <w:t xml:space="preserve"> </w:t>
                  </w:r>
                  <w:r>
                    <w:rPr>
                      <w:spacing w:val="-2"/>
                      <w:w w:val="105"/>
                      <w:sz w:val="11"/>
                    </w:rPr>
                    <w:t>Portugal</w:t>
                  </w:r>
                  <w:r>
                    <w:rPr>
                      <w:spacing w:val="40"/>
                      <w:w w:val="105"/>
                      <w:sz w:val="11"/>
                    </w:rPr>
                    <w:t xml:space="preserve"> </w:t>
                  </w:r>
                  <w:r>
                    <w:rPr>
                      <w:spacing w:val="-2"/>
                      <w:w w:val="105"/>
                      <w:sz w:val="11"/>
                    </w:rPr>
                    <w:t>Korea</w:t>
                  </w:r>
                  <w:r>
                    <w:rPr>
                      <w:spacing w:val="40"/>
                      <w:w w:val="105"/>
                      <w:sz w:val="11"/>
                    </w:rPr>
                    <w:t xml:space="preserve"> </w:t>
                  </w:r>
                  <w:r>
                    <w:rPr>
                      <w:spacing w:val="-4"/>
                      <w:w w:val="105"/>
                      <w:sz w:val="11"/>
                    </w:rPr>
                    <w:t>Spain</w:t>
                  </w:r>
                  <w:r>
                    <w:rPr>
                      <w:spacing w:val="40"/>
                      <w:w w:val="105"/>
                      <w:sz w:val="11"/>
                    </w:rPr>
                    <w:t xml:space="preserve"> </w:t>
                  </w:r>
                  <w:r>
                    <w:rPr>
                      <w:spacing w:val="-2"/>
                      <w:w w:val="105"/>
                      <w:sz w:val="11"/>
                    </w:rPr>
                    <w:t>Turkey</w:t>
                  </w:r>
                  <w:r>
                    <w:rPr>
                      <w:spacing w:val="40"/>
                      <w:w w:val="105"/>
                      <w:sz w:val="11"/>
                    </w:rPr>
                    <w:t xml:space="preserve"> </w:t>
                  </w:r>
                  <w:r>
                    <w:rPr>
                      <w:spacing w:val="-2"/>
                      <w:w w:val="105"/>
                      <w:sz w:val="11"/>
                    </w:rPr>
                    <w:t>Norway</w:t>
                  </w:r>
                  <w:r>
                    <w:rPr>
                      <w:spacing w:val="40"/>
                      <w:w w:val="105"/>
                      <w:sz w:val="11"/>
                    </w:rPr>
                    <w:t xml:space="preserve"> </w:t>
                  </w:r>
                  <w:r>
                    <w:rPr>
                      <w:spacing w:val="-2"/>
                      <w:w w:val="105"/>
                      <w:sz w:val="11"/>
                    </w:rPr>
                    <w:t>Switzerland</w:t>
                  </w:r>
                </w:p>
                <w:p w:rsidR="00F0327E" w:rsidRDefault="00F0327E">
                  <w:pPr>
                    <w:spacing w:line="398" w:lineRule="auto"/>
                    <w:ind w:left="231" w:right="19" w:firstLine="89"/>
                    <w:jc w:val="right"/>
                    <w:rPr>
                      <w:sz w:val="11"/>
                    </w:rPr>
                  </w:pPr>
                  <w:r>
                    <w:rPr>
                      <w:spacing w:val="-2"/>
                      <w:w w:val="105"/>
                      <w:sz w:val="11"/>
                    </w:rPr>
                    <w:t>Greece</w:t>
                  </w:r>
                  <w:r>
                    <w:rPr>
                      <w:spacing w:val="40"/>
                      <w:w w:val="105"/>
                      <w:sz w:val="11"/>
                    </w:rPr>
                    <w:t xml:space="preserve"> </w:t>
                  </w:r>
                  <w:r>
                    <w:rPr>
                      <w:spacing w:val="-2"/>
                      <w:w w:val="105"/>
                      <w:sz w:val="11"/>
                    </w:rPr>
                    <w:t>Sweden</w:t>
                  </w:r>
                  <w:r>
                    <w:rPr>
                      <w:spacing w:val="40"/>
                      <w:w w:val="105"/>
                      <w:sz w:val="11"/>
                    </w:rPr>
                    <w:t xml:space="preserve"> </w:t>
                  </w:r>
                  <w:r>
                    <w:rPr>
                      <w:spacing w:val="-2"/>
                      <w:w w:val="105"/>
                      <w:sz w:val="11"/>
                    </w:rPr>
                    <w:t>Chile</w:t>
                  </w:r>
                  <w:r>
                    <w:rPr>
                      <w:spacing w:val="40"/>
                      <w:w w:val="105"/>
                      <w:sz w:val="11"/>
                    </w:rPr>
                    <w:t xml:space="preserve"> </w:t>
                  </w:r>
                  <w:r>
                    <w:rPr>
                      <w:spacing w:val="-2"/>
                      <w:w w:val="105"/>
                      <w:sz w:val="11"/>
                    </w:rPr>
                    <w:t>Israel</w:t>
                  </w:r>
                  <w:r>
                    <w:rPr>
                      <w:spacing w:val="40"/>
                      <w:w w:val="105"/>
                      <w:sz w:val="11"/>
                    </w:rPr>
                    <w:t xml:space="preserve"> </w:t>
                  </w:r>
                  <w:r>
                    <w:rPr>
                      <w:spacing w:val="-2"/>
                      <w:w w:val="105"/>
                      <w:sz w:val="11"/>
                    </w:rPr>
                    <w:t>Austria</w:t>
                  </w:r>
                  <w:r>
                    <w:rPr>
                      <w:spacing w:val="40"/>
                      <w:w w:val="105"/>
                      <w:sz w:val="11"/>
                    </w:rPr>
                    <w:t xml:space="preserve"> </w:t>
                  </w:r>
                  <w:r>
                    <w:rPr>
                      <w:spacing w:val="-2"/>
                      <w:w w:val="105"/>
                      <w:sz w:val="11"/>
                    </w:rPr>
                    <w:t>France</w:t>
                  </w:r>
                  <w:r>
                    <w:rPr>
                      <w:spacing w:val="40"/>
                      <w:w w:val="105"/>
                      <w:sz w:val="11"/>
                    </w:rPr>
                    <w:t xml:space="preserve"> </w:t>
                  </w:r>
                  <w:r>
                    <w:rPr>
                      <w:spacing w:val="-2"/>
                      <w:w w:val="105"/>
                      <w:sz w:val="11"/>
                    </w:rPr>
                    <w:t>Italy</w:t>
                  </w:r>
                  <w:r>
                    <w:rPr>
                      <w:spacing w:val="40"/>
                      <w:w w:val="105"/>
                      <w:sz w:val="11"/>
                    </w:rPr>
                    <w:t xml:space="preserve"> </w:t>
                  </w:r>
                  <w:r>
                    <w:rPr>
                      <w:spacing w:val="-2"/>
                      <w:w w:val="105"/>
                      <w:sz w:val="11"/>
                    </w:rPr>
                    <w:t>Mexico</w:t>
                  </w:r>
                  <w:r>
                    <w:rPr>
                      <w:spacing w:val="40"/>
                      <w:w w:val="105"/>
                      <w:sz w:val="11"/>
                    </w:rPr>
                    <w:t xml:space="preserve"> </w:t>
                  </w:r>
                  <w:r>
                    <w:rPr>
                      <w:spacing w:val="-2"/>
                      <w:w w:val="105"/>
                      <w:sz w:val="11"/>
                    </w:rPr>
                    <w:t>Belgium</w:t>
                  </w:r>
                  <w:r>
                    <w:rPr>
                      <w:spacing w:val="40"/>
                      <w:w w:val="105"/>
                      <w:sz w:val="11"/>
                    </w:rPr>
                    <w:t xml:space="preserve"> </w:t>
                  </w:r>
                  <w:r>
                    <w:rPr>
                      <w:spacing w:val="-2"/>
                      <w:w w:val="105"/>
                      <w:sz w:val="11"/>
                    </w:rPr>
                    <w:t>Denmark</w:t>
                  </w:r>
                  <w:r>
                    <w:rPr>
                      <w:spacing w:val="40"/>
                      <w:w w:val="105"/>
                      <w:sz w:val="11"/>
                    </w:rPr>
                    <w:t xml:space="preserve"> </w:t>
                  </w:r>
                  <w:r>
                    <w:rPr>
                      <w:spacing w:val="-2"/>
                      <w:w w:val="105"/>
                      <w:sz w:val="11"/>
                    </w:rPr>
                    <w:t>Japan</w:t>
                  </w:r>
                  <w:r>
                    <w:rPr>
                      <w:spacing w:val="40"/>
                      <w:w w:val="105"/>
                      <w:sz w:val="11"/>
                    </w:rPr>
                    <w:t xml:space="preserve"> </w:t>
                  </w:r>
                  <w:r>
                    <w:rPr>
                      <w:spacing w:val="-4"/>
                      <w:w w:val="105"/>
                      <w:sz w:val="11"/>
                    </w:rPr>
                    <w:t>OECD</w:t>
                  </w:r>
                </w:p>
                <w:p w:rsidR="00F0327E" w:rsidRDefault="00F0327E">
                  <w:pPr>
                    <w:spacing w:line="398" w:lineRule="auto"/>
                    <w:ind w:left="77" w:right="18" w:firstLine="217"/>
                    <w:jc w:val="right"/>
                    <w:rPr>
                      <w:sz w:val="11"/>
                    </w:rPr>
                  </w:pPr>
                  <w:r>
                    <w:rPr>
                      <w:spacing w:val="-2"/>
                      <w:w w:val="105"/>
                      <w:sz w:val="11"/>
                    </w:rPr>
                    <w:t>Canada</w:t>
                  </w:r>
                  <w:r>
                    <w:rPr>
                      <w:spacing w:val="40"/>
                      <w:w w:val="105"/>
                      <w:sz w:val="11"/>
                    </w:rPr>
                    <w:t xml:space="preserve"> </w:t>
                  </w:r>
                  <w:r>
                    <w:rPr>
                      <w:spacing w:val="-2"/>
                      <w:w w:val="105"/>
                      <w:sz w:val="11"/>
                    </w:rPr>
                    <w:t>Poland</w:t>
                  </w:r>
                  <w:r>
                    <w:rPr>
                      <w:spacing w:val="40"/>
                      <w:w w:val="105"/>
                      <w:sz w:val="11"/>
                    </w:rPr>
                    <w:t xml:space="preserve"> </w:t>
                  </w:r>
                  <w:r>
                    <w:rPr>
                      <w:spacing w:val="-2"/>
                      <w:w w:val="105"/>
                      <w:sz w:val="11"/>
                    </w:rPr>
                    <w:t>Germany</w:t>
                  </w:r>
                  <w:r>
                    <w:rPr>
                      <w:spacing w:val="40"/>
                      <w:w w:val="105"/>
                      <w:sz w:val="11"/>
                    </w:rPr>
                    <w:t xml:space="preserve"> </w:t>
                  </w:r>
                  <w:r>
                    <w:rPr>
                      <w:spacing w:val="-2"/>
                      <w:w w:val="105"/>
                      <w:sz w:val="11"/>
                    </w:rPr>
                    <w:t>Australia</w:t>
                  </w:r>
                  <w:r>
                    <w:rPr>
                      <w:spacing w:val="40"/>
                      <w:w w:val="105"/>
                      <w:sz w:val="11"/>
                    </w:rPr>
                    <w:t xml:space="preserve"> </w:t>
                  </w:r>
                  <w:r>
                    <w:rPr>
                      <w:spacing w:val="-2"/>
                      <w:w w:val="105"/>
                      <w:sz w:val="11"/>
                    </w:rPr>
                    <w:t>Netherlands</w:t>
                  </w:r>
                  <w:r>
                    <w:rPr>
                      <w:spacing w:val="40"/>
                      <w:w w:val="105"/>
                      <w:sz w:val="11"/>
                    </w:rPr>
                    <w:t xml:space="preserve"> </w:t>
                  </w:r>
                  <w:r>
                    <w:rPr>
                      <w:spacing w:val="-2"/>
                      <w:w w:val="105"/>
                      <w:sz w:val="11"/>
                    </w:rPr>
                    <w:t>Hungary</w:t>
                  </w:r>
                </w:p>
                <w:p w:rsidR="00F0327E" w:rsidRDefault="00F0327E">
                  <w:pPr>
                    <w:spacing w:line="124" w:lineRule="exact"/>
                    <w:ind w:left="538"/>
                    <w:rPr>
                      <w:sz w:val="11"/>
                    </w:rPr>
                  </w:pPr>
                  <w:r>
                    <w:rPr>
                      <w:spacing w:val="-5"/>
                      <w:w w:val="105"/>
                      <w:sz w:val="11"/>
                    </w:rPr>
                    <w:t>UK</w:t>
                  </w:r>
                </w:p>
                <w:p w:rsidR="00F0327E" w:rsidRDefault="00F0327E">
                  <w:pPr>
                    <w:spacing w:before="76"/>
                    <w:ind w:left="20"/>
                    <w:rPr>
                      <w:sz w:val="11"/>
                    </w:rPr>
                  </w:pPr>
                  <w:r>
                    <w:rPr>
                      <w:w w:val="105"/>
                      <w:sz w:val="11"/>
                    </w:rPr>
                    <w:t>New</w:t>
                  </w:r>
                  <w:r>
                    <w:rPr>
                      <w:spacing w:val="-5"/>
                      <w:w w:val="105"/>
                      <w:sz w:val="11"/>
                    </w:rPr>
                    <w:t xml:space="preserve"> </w:t>
                  </w:r>
                  <w:r>
                    <w:rPr>
                      <w:spacing w:val="-2"/>
                      <w:w w:val="105"/>
                      <w:sz w:val="11"/>
                    </w:rPr>
                    <w:t>Zealand</w:t>
                  </w:r>
                </w:p>
                <w:p w:rsidR="00F0327E" w:rsidRDefault="00F0327E">
                  <w:pPr>
                    <w:spacing w:before="83"/>
                    <w:ind w:left="538"/>
                    <w:rPr>
                      <w:sz w:val="11"/>
                    </w:rPr>
                  </w:pPr>
                  <w:r>
                    <w:rPr>
                      <w:spacing w:val="-5"/>
                      <w:w w:val="105"/>
                      <w:sz w:val="11"/>
                    </w:rPr>
                    <w:t>US</w:t>
                  </w:r>
                </w:p>
              </w:txbxContent>
            </v:textbox>
            <w10:wrap anchorx="page"/>
          </v:shape>
        </w:pict>
      </w:r>
      <w:r w:rsidR="00D75914">
        <w:rPr>
          <w:w w:val="104"/>
          <w:sz w:val="16"/>
        </w:rPr>
        <w:t>0</w:t>
      </w:r>
    </w:p>
    <w:p w:rsidR="000B242E" w:rsidRDefault="000B242E">
      <w:pPr>
        <w:jc w:val="right"/>
        <w:rPr>
          <w:sz w:val="16"/>
        </w:rPr>
        <w:sectPr w:rsidR="000B242E">
          <w:type w:val="continuous"/>
          <w:pgSz w:w="16840" w:h="11910" w:orient="landscape"/>
          <w:pgMar w:top="1340" w:right="1140" w:bottom="280" w:left="840" w:header="689" w:footer="971" w:gutter="0"/>
          <w:cols w:num="2" w:space="720" w:equalWidth="0">
            <w:col w:w="6910" w:space="753"/>
            <w:col w:w="7197"/>
          </w:cols>
        </w:sectPr>
      </w:pPr>
    </w:p>
    <w:p w:rsidR="000B242E" w:rsidRDefault="000B242E">
      <w:pPr>
        <w:pStyle w:val="BodyText"/>
      </w:pPr>
    </w:p>
    <w:p w:rsidR="000B242E" w:rsidRDefault="000B242E">
      <w:pPr>
        <w:pStyle w:val="BodyText"/>
      </w:pPr>
    </w:p>
    <w:p w:rsidR="000B242E" w:rsidRDefault="000B242E">
      <w:pPr>
        <w:pStyle w:val="BodyText"/>
        <w:spacing w:before="6"/>
        <w:rPr>
          <w:sz w:val="16"/>
        </w:rPr>
      </w:pPr>
    </w:p>
    <w:p w:rsidR="000B242E" w:rsidRDefault="000B242E">
      <w:pPr>
        <w:rPr>
          <w:sz w:val="16"/>
        </w:rPr>
        <w:sectPr w:rsidR="000B242E">
          <w:type w:val="continuous"/>
          <w:pgSz w:w="16840" w:h="11910" w:orient="landscape"/>
          <w:pgMar w:top="1340" w:right="1140" w:bottom="280" w:left="840" w:header="689" w:footer="971" w:gutter="0"/>
          <w:cols w:space="720"/>
        </w:sectPr>
      </w:pPr>
    </w:p>
    <w:p w:rsidR="000B242E" w:rsidRDefault="000B242E">
      <w:pPr>
        <w:pStyle w:val="BodyText"/>
        <w:rPr>
          <w:sz w:val="26"/>
        </w:rPr>
      </w:pPr>
    </w:p>
    <w:p w:rsidR="000B242E" w:rsidRDefault="000B242E">
      <w:pPr>
        <w:pStyle w:val="BodyText"/>
        <w:rPr>
          <w:sz w:val="26"/>
        </w:rPr>
      </w:pPr>
    </w:p>
    <w:p w:rsidR="000B242E" w:rsidRDefault="000B242E">
      <w:pPr>
        <w:pStyle w:val="BodyText"/>
        <w:rPr>
          <w:sz w:val="26"/>
        </w:rPr>
      </w:pPr>
    </w:p>
    <w:p w:rsidR="000B242E" w:rsidRDefault="00D75914">
      <w:pPr>
        <w:pStyle w:val="Heading5"/>
        <w:numPr>
          <w:ilvl w:val="1"/>
          <w:numId w:val="15"/>
        </w:numPr>
        <w:tabs>
          <w:tab w:val="left" w:pos="1011"/>
          <w:tab w:val="left" w:pos="1012"/>
        </w:tabs>
        <w:spacing w:before="203" w:line="283" w:lineRule="auto"/>
        <w:ind w:right="38"/>
      </w:pPr>
      <w:bookmarkStart w:id="31" w:name="_bookmark28"/>
      <w:bookmarkEnd w:id="31"/>
      <w:r>
        <w:rPr>
          <w:color w:val="F2901D"/>
          <w:w w:val="105"/>
        </w:rPr>
        <w:t>Governments</w:t>
      </w:r>
      <w:r>
        <w:rPr>
          <w:color w:val="F2901D"/>
          <w:spacing w:val="-15"/>
          <w:w w:val="105"/>
        </w:rPr>
        <w:t xml:space="preserve"> </w:t>
      </w:r>
      <w:r>
        <w:rPr>
          <w:color w:val="F2901D"/>
          <w:w w:val="105"/>
        </w:rPr>
        <w:t>should</w:t>
      </w:r>
      <w:r>
        <w:rPr>
          <w:color w:val="F2901D"/>
          <w:spacing w:val="-15"/>
          <w:w w:val="105"/>
        </w:rPr>
        <w:t xml:space="preserve"> </w:t>
      </w:r>
      <w:r>
        <w:rPr>
          <w:color w:val="F2901D"/>
          <w:w w:val="105"/>
        </w:rPr>
        <w:t>collect</w:t>
      </w:r>
      <w:r>
        <w:rPr>
          <w:color w:val="F2901D"/>
          <w:spacing w:val="-14"/>
          <w:w w:val="105"/>
        </w:rPr>
        <w:t xml:space="preserve"> </w:t>
      </w:r>
      <w:r>
        <w:rPr>
          <w:color w:val="F2901D"/>
          <w:w w:val="105"/>
        </w:rPr>
        <w:t>benchmarking</w:t>
      </w:r>
      <w:r>
        <w:rPr>
          <w:color w:val="F2901D"/>
          <w:spacing w:val="-15"/>
          <w:w w:val="105"/>
        </w:rPr>
        <w:t xml:space="preserve"> </w:t>
      </w:r>
      <w:r>
        <w:rPr>
          <w:color w:val="F2901D"/>
          <w:w w:val="105"/>
        </w:rPr>
        <w:t>data</w:t>
      </w:r>
      <w:r>
        <w:rPr>
          <w:color w:val="F2901D"/>
          <w:spacing w:val="-14"/>
          <w:w w:val="105"/>
        </w:rPr>
        <w:t xml:space="preserve"> </w:t>
      </w:r>
      <w:r>
        <w:rPr>
          <w:color w:val="F2901D"/>
          <w:w w:val="105"/>
        </w:rPr>
        <w:t>to</w:t>
      </w:r>
      <w:r>
        <w:rPr>
          <w:color w:val="F2901D"/>
          <w:spacing w:val="-15"/>
          <w:w w:val="105"/>
        </w:rPr>
        <w:t xml:space="preserve"> </w:t>
      </w:r>
      <w:r>
        <w:rPr>
          <w:color w:val="F2901D"/>
          <w:w w:val="105"/>
        </w:rPr>
        <w:t>track</w:t>
      </w:r>
      <w:r>
        <w:rPr>
          <w:color w:val="F2901D"/>
          <w:spacing w:val="-15"/>
          <w:w w:val="105"/>
        </w:rPr>
        <w:t xml:space="preserve"> </w:t>
      </w:r>
      <w:r>
        <w:rPr>
          <w:color w:val="F2901D"/>
          <w:w w:val="105"/>
        </w:rPr>
        <w:t>how much infrastructure costs over time</w:t>
      </w:r>
    </w:p>
    <w:p w:rsidR="000B242E" w:rsidRDefault="00D75914">
      <w:pPr>
        <w:pStyle w:val="BodyText"/>
        <w:spacing w:before="134" w:line="283" w:lineRule="auto"/>
        <w:ind w:left="463" w:right="264"/>
      </w:pPr>
      <w:r>
        <w:rPr>
          <w:spacing w:val="-2"/>
          <w:w w:val="105"/>
        </w:rPr>
        <w:t>Today’s</w:t>
      </w:r>
      <w:r>
        <w:rPr>
          <w:spacing w:val="-6"/>
          <w:w w:val="105"/>
        </w:rPr>
        <w:t xml:space="preserve"> </w:t>
      </w:r>
      <w:r>
        <w:rPr>
          <w:spacing w:val="-2"/>
          <w:w w:val="105"/>
        </w:rPr>
        <w:t>stricter</w:t>
      </w:r>
      <w:r>
        <w:rPr>
          <w:spacing w:val="-6"/>
          <w:w w:val="105"/>
        </w:rPr>
        <w:t xml:space="preserve"> </w:t>
      </w:r>
      <w:r>
        <w:rPr>
          <w:spacing w:val="-2"/>
          <w:w w:val="105"/>
        </w:rPr>
        <w:t>requirements</w:t>
      </w:r>
      <w:r>
        <w:rPr>
          <w:spacing w:val="-6"/>
          <w:w w:val="105"/>
        </w:rPr>
        <w:t xml:space="preserve"> </w:t>
      </w:r>
      <w:r>
        <w:rPr>
          <w:spacing w:val="-2"/>
          <w:w w:val="105"/>
        </w:rPr>
        <w:t>for</w:t>
      </w:r>
      <w:r>
        <w:rPr>
          <w:spacing w:val="-6"/>
          <w:w w:val="105"/>
        </w:rPr>
        <w:t xml:space="preserve"> </w:t>
      </w:r>
      <w:r>
        <w:rPr>
          <w:spacing w:val="-2"/>
          <w:w w:val="105"/>
        </w:rPr>
        <w:t>building</w:t>
      </w:r>
      <w:r>
        <w:rPr>
          <w:spacing w:val="-6"/>
          <w:w w:val="105"/>
        </w:rPr>
        <w:t xml:space="preserve"> </w:t>
      </w:r>
      <w:r>
        <w:rPr>
          <w:spacing w:val="-2"/>
          <w:w w:val="105"/>
        </w:rPr>
        <w:t>infrastructure</w:t>
      </w:r>
      <w:r>
        <w:rPr>
          <w:spacing w:val="-6"/>
          <w:w w:val="105"/>
        </w:rPr>
        <w:t xml:space="preserve"> </w:t>
      </w:r>
      <w:r>
        <w:rPr>
          <w:spacing w:val="-2"/>
          <w:w w:val="105"/>
        </w:rPr>
        <w:t>have</w:t>
      </w:r>
      <w:r>
        <w:rPr>
          <w:spacing w:val="-6"/>
          <w:w w:val="105"/>
        </w:rPr>
        <w:t xml:space="preserve"> </w:t>
      </w:r>
      <w:r>
        <w:rPr>
          <w:spacing w:val="-2"/>
          <w:w w:val="105"/>
        </w:rPr>
        <w:t xml:space="preserve">probably </w:t>
      </w:r>
      <w:r>
        <w:rPr>
          <w:w w:val="105"/>
        </w:rPr>
        <w:t>increased</w:t>
      </w:r>
      <w:r>
        <w:rPr>
          <w:spacing w:val="-7"/>
          <w:w w:val="105"/>
        </w:rPr>
        <w:t xml:space="preserve"> </w:t>
      </w:r>
      <w:r>
        <w:rPr>
          <w:w w:val="105"/>
        </w:rPr>
        <w:t xml:space="preserve">costs. </w:t>
      </w:r>
      <w:r w:rsidRPr="00CE619E">
        <w:rPr>
          <w:w w:val="105"/>
          <w:highlight w:val="yellow"/>
        </w:rPr>
        <w:t>As</w:t>
      </w:r>
      <w:r w:rsidRPr="00CE619E">
        <w:rPr>
          <w:spacing w:val="-7"/>
          <w:w w:val="105"/>
          <w:highlight w:val="yellow"/>
        </w:rPr>
        <w:t xml:space="preserve"> </w:t>
      </w:r>
      <w:r w:rsidRPr="00CE619E">
        <w:rPr>
          <w:w w:val="105"/>
          <w:highlight w:val="yellow"/>
        </w:rPr>
        <w:t>Australia</w:t>
      </w:r>
      <w:r w:rsidRPr="00CE619E">
        <w:rPr>
          <w:spacing w:val="-7"/>
          <w:w w:val="105"/>
          <w:highlight w:val="yellow"/>
        </w:rPr>
        <w:t xml:space="preserve"> </w:t>
      </w:r>
      <w:r w:rsidRPr="00CE619E">
        <w:rPr>
          <w:w w:val="105"/>
          <w:highlight w:val="yellow"/>
        </w:rPr>
        <w:t>has</w:t>
      </w:r>
      <w:r w:rsidRPr="00CE619E">
        <w:rPr>
          <w:spacing w:val="-7"/>
          <w:w w:val="105"/>
          <w:highlight w:val="yellow"/>
        </w:rPr>
        <w:t xml:space="preserve"> </w:t>
      </w:r>
      <w:r w:rsidRPr="00CE619E">
        <w:rPr>
          <w:w w:val="105"/>
          <w:highlight w:val="yellow"/>
        </w:rPr>
        <w:t>become</w:t>
      </w:r>
      <w:r w:rsidRPr="00CE619E">
        <w:rPr>
          <w:spacing w:val="-7"/>
          <w:w w:val="105"/>
          <w:highlight w:val="yellow"/>
        </w:rPr>
        <w:t xml:space="preserve"> </w:t>
      </w:r>
      <w:r w:rsidRPr="00CE619E">
        <w:rPr>
          <w:w w:val="105"/>
          <w:highlight w:val="yellow"/>
        </w:rPr>
        <w:t>richer,</w:t>
      </w:r>
      <w:r w:rsidRPr="00CE619E">
        <w:rPr>
          <w:spacing w:val="-7"/>
          <w:w w:val="105"/>
          <w:highlight w:val="yellow"/>
        </w:rPr>
        <w:t xml:space="preserve"> </w:t>
      </w:r>
      <w:r w:rsidRPr="00CE619E">
        <w:rPr>
          <w:w w:val="105"/>
          <w:highlight w:val="yellow"/>
        </w:rPr>
        <w:t>governments</w:t>
      </w:r>
      <w:r w:rsidRPr="00CE619E">
        <w:rPr>
          <w:spacing w:val="-7"/>
          <w:w w:val="105"/>
          <w:highlight w:val="yellow"/>
        </w:rPr>
        <w:t xml:space="preserve"> </w:t>
      </w:r>
      <w:r w:rsidRPr="00CE619E">
        <w:rPr>
          <w:w w:val="105"/>
          <w:highlight w:val="yellow"/>
        </w:rPr>
        <w:t>have become more attentive to local concerns, with noise barriers, bike paths, landscaping, and increased compensation for compulsorily acquired</w:t>
      </w:r>
      <w:r w:rsidRPr="00CE619E">
        <w:rPr>
          <w:spacing w:val="-12"/>
          <w:w w:val="105"/>
          <w:highlight w:val="yellow"/>
        </w:rPr>
        <w:t xml:space="preserve"> </w:t>
      </w:r>
      <w:r w:rsidRPr="00CE619E">
        <w:rPr>
          <w:w w:val="105"/>
          <w:highlight w:val="yellow"/>
        </w:rPr>
        <w:t>real</w:t>
      </w:r>
      <w:r w:rsidRPr="00CE619E">
        <w:rPr>
          <w:spacing w:val="-12"/>
          <w:w w:val="105"/>
          <w:highlight w:val="yellow"/>
        </w:rPr>
        <w:t xml:space="preserve"> </w:t>
      </w:r>
      <w:r w:rsidRPr="00CE619E">
        <w:rPr>
          <w:w w:val="105"/>
          <w:highlight w:val="yellow"/>
        </w:rPr>
        <w:t>estate.</w:t>
      </w:r>
      <w:r w:rsidRPr="00CE619E">
        <w:rPr>
          <w:spacing w:val="-2"/>
          <w:w w:val="105"/>
          <w:highlight w:val="yellow"/>
        </w:rPr>
        <w:t xml:space="preserve"> </w:t>
      </w:r>
      <w:r w:rsidRPr="00CE619E">
        <w:rPr>
          <w:w w:val="105"/>
          <w:highlight w:val="yellow"/>
        </w:rPr>
        <w:t>Contemporary</w:t>
      </w:r>
      <w:r w:rsidRPr="00CE619E">
        <w:rPr>
          <w:spacing w:val="-12"/>
          <w:w w:val="105"/>
          <w:highlight w:val="yellow"/>
        </w:rPr>
        <w:t xml:space="preserve"> </w:t>
      </w:r>
      <w:r w:rsidRPr="00CE619E">
        <w:rPr>
          <w:w w:val="105"/>
          <w:highlight w:val="yellow"/>
        </w:rPr>
        <w:t>norms</w:t>
      </w:r>
      <w:r w:rsidRPr="00CE619E">
        <w:rPr>
          <w:spacing w:val="-12"/>
          <w:w w:val="105"/>
          <w:highlight w:val="yellow"/>
        </w:rPr>
        <w:t xml:space="preserve"> </w:t>
      </w:r>
      <w:r w:rsidRPr="00CE619E">
        <w:rPr>
          <w:w w:val="105"/>
          <w:highlight w:val="yellow"/>
        </w:rPr>
        <w:t>also</w:t>
      </w:r>
      <w:r w:rsidRPr="00CE619E">
        <w:rPr>
          <w:spacing w:val="-12"/>
          <w:w w:val="105"/>
          <w:highlight w:val="yellow"/>
        </w:rPr>
        <w:t xml:space="preserve"> </w:t>
      </w:r>
      <w:r w:rsidRPr="00CE619E">
        <w:rPr>
          <w:w w:val="105"/>
          <w:highlight w:val="yellow"/>
        </w:rPr>
        <w:t>rightly</w:t>
      </w:r>
      <w:r w:rsidRPr="00CE619E">
        <w:rPr>
          <w:spacing w:val="-12"/>
          <w:w w:val="105"/>
          <w:highlight w:val="yellow"/>
        </w:rPr>
        <w:t xml:space="preserve"> </w:t>
      </w:r>
      <w:r w:rsidRPr="00CE619E">
        <w:rPr>
          <w:w w:val="105"/>
          <w:highlight w:val="yellow"/>
        </w:rPr>
        <w:t>focus</w:t>
      </w:r>
      <w:r w:rsidRPr="00CE619E">
        <w:rPr>
          <w:spacing w:val="-12"/>
          <w:w w:val="105"/>
          <w:highlight w:val="yellow"/>
        </w:rPr>
        <w:t xml:space="preserve"> </w:t>
      </w:r>
      <w:r w:rsidRPr="00CE619E">
        <w:rPr>
          <w:w w:val="105"/>
          <w:highlight w:val="yellow"/>
        </w:rPr>
        <w:t>more</w:t>
      </w:r>
      <w:r w:rsidRPr="00CE619E">
        <w:rPr>
          <w:spacing w:val="-12"/>
          <w:w w:val="105"/>
          <w:highlight w:val="yellow"/>
        </w:rPr>
        <w:t xml:space="preserve"> </w:t>
      </w:r>
      <w:r w:rsidRPr="00CE619E">
        <w:rPr>
          <w:w w:val="105"/>
          <w:highlight w:val="yellow"/>
        </w:rPr>
        <w:t>on environmental</w:t>
      </w:r>
      <w:r w:rsidRPr="00CE619E">
        <w:rPr>
          <w:spacing w:val="-15"/>
          <w:w w:val="105"/>
          <w:highlight w:val="yellow"/>
        </w:rPr>
        <w:t xml:space="preserve"> </w:t>
      </w:r>
      <w:r w:rsidRPr="00CE619E">
        <w:rPr>
          <w:w w:val="105"/>
          <w:highlight w:val="yellow"/>
        </w:rPr>
        <w:t>considerations</w:t>
      </w:r>
      <w:r w:rsidRPr="00CE619E">
        <w:rPr>
          <w:spacing w:val="-15"/>
          <w:w w:val="105"/>
          <w:highlight w:val="yellow"/>
        </w:rPr>
        <w:t xml:space="preserve"> </w:t>
      </w:r>
      <w:r w:rsidRPr="00CE619E">
        <w:rPr>
          <w:w w:val="105"/>
          <w:highlight w:val="yellow"/>
        </w:rPr>
        <w:t>for</w:t>
      </w:r>
      <w:r w:rsidRPr="00CE619E">
        <w:rPr>
          <w:spacing w:val="-14"/>
          <w:w w:val="105"/>
          <w:highlight w:val="yellow"/>
        </w:rPr>
        <w:t xml:space="preserve"> </w:t>
      </w:r>
      <w:r w:rsidRPr="00CE619E">
        <w:rPr>
          <w:w w:val="105"/>
          <w:highlight w:val="yellow"/>
        </w:rPr>
        <w:t>soil</w:t>
      </w:r>
      <w:r w:rsidRPr="00CE619E">
        <w:rPr>
          <w:spacing w:val="-15"/>
          <w:w w:val="105"/>
          <w:highlight w:val="yellow"/>
        </w:rPr>
        <w:t xml:space="preserve"> </w:t>
      </w:r>
      <w:r w:rsidRPr="00CE619E">
        <w:rPr>
          <w:w w:val="105"/>
          <w:highlight w:val="yellow"/>
        </w:rPr>
        <w:t>disposal,</w:t>
      </w:r>
      <w:r w:rsidRPr="00CE619E">
        <w:rPr>
          <w:spacing w:val="-14"/>
          <w:w w:val="105"/>
          <w:highlight w:val="yellow"/>
        </w:rPr>
        <w:t xml:space="preserve"> </w:t>
      </w:r>
      <w:r w:rsidRPr="00CE619E">
        <w:rPr>
          <w:w w:val="105"/>
          <w:highlight w:val="yellow"/>
        </w:rPr>
        <w:t>storm</w:t>
      </w:r>
      <w:r w:rsidRPr="00CE619E">
        <w:rPr>
          <w:spacing w:val="-15"/>
          <w:w w:val="105"/>
          <w:highlight w:val="yellow"/>
        </w:rPr>
        <w:t xml:space="preserve"> </w:t>
      </w:r>
      <w:r w:rsidRPr="00CE619E">
        <w:rPr>
          <w:w w:val="105"/>
          <w:highlight w:val="yellow"/>
        </w:rPr>
        <w:t>water,</w:t>
      </w:r>
      <w:r w:rsidRPr="00CE619E">
        <w:rPr>
          <w:spacing w:val="-15"/>
          <w:w w:val="105"/>
          <w:highlight w:val="yellow"/>
        </w:rPr>
        <w:t xml:space="preserve"> </w:t>
      </w:r>
      <w:r w:rsidRPr="00CE619E">
        <w:rPr>
          <w:w w:val="105"/>
          <w:highlight w:val="yellow"/>
        </w:rPr>
        <w:t>and</w:t>
      </w:r>
      <w:r w:rsidRPr="00CE619E">
        <w:rPr>
          <w:spacing w:val="-14"/>
          <w:w w:val="105"/>
          <w:highlight w:val="yellow"/>
        </w:rPr>
        <w:t xml:space="preserve"> </w:t>
      </w:r>
      <w:r w:rsidRPr="00CE619E">
        <w:rPr>
          <w:w w:val="105"/>
          <w:highlight w:val="yellow"/>
        </w:rPr>
        <w:t xml:space="preserve">flood </w:t>
      </w:r>
      <w:r w:rsidRPr="00CE619E">
        <w:rPr>
          <w:spacing w:val="-2"/>
          <w:w w:val="105"/>
          <w:highlight w:val="yellow"/>
        </w:rPr>
        <w:t>risk.</w:t>
      </w:r>
    </w:p>
    <w:p w:rsidR="000B242E" w:rsidRPr="00CE619E" w:rsidRDefault="00D75914">
      <w:pPr>
        <w:pStyle w:val="BodyText"/>
        <w:spacing w:before="160" w:line="283" w:lineRule="auto"/>
        <w:ind w:left="463"/>
        <w:rPr>
          <w:highlight w:val="yellow"/>
        </w:rPr>
      </w:pPr>
      <w:r w:rsidRPr="00CE619E">
        <w:rPr>
          <w:w w:val="105"/>
          <w:highlight w:val="yellow"/>
        </w:rPr>
        <w:t>While</w:t>
      </w:r>
      <w:r w:rsidRPr="00CE619E">
        <w:rPr>
          <w:spacing w:val="-12"/>
          <w:w w:val="105"/>
          <w:highlight w:val="yellow"/>
        </w:rPr>
        <w:t xml:space="preserve"> </w:t>
      </w:r>
      <w:r w:rsidRPr="00CE619E">
        <w:rPr>
          <w:w w:val="105"/>
          <w:highlight w:val="yellow"/>
        </w:rPr>
        <w:t>costs</w:t>
      </w:r>
      <w:r w:rsidRPr="00CE619E">
        <w:rPr>
          <w:spacing w:val="-12"/>
          <w:w w:val="105"/>
          <w:highlight w:val="yellow"/>
        </w:rPr>
        <w:t xml:space="preserve"> </w:t>
      </w:r>
      <w:r w:rsidRPr="00CE619E">
        <w:rPr>
          <w:w w:val="105"/>
          <w:highlight w:val="yellow"/>
        </w:rPr>
        <w:t>may</w:t>
      </w:r>
      <w:r w:rsidRPr="00CE619E">
        <w:rPr>
          <w:spacing w:val="-12"/>
          <w:w w:val="105"/>
          <w:highlight w:val="yellow"/>
        </w:rPr>
        <w:t xml:space="preserve"> </w:t>
      </w:r>
      <w:r w:rsidRPr="00CE619E">
        <w:rPr>
          <w:w w:val="105"/>
          <w:highlight w:val="yellow"/>
        </w:rPr>
        <w:t>well</w:t>
      </w:r>
      <w:r w:rsidRPr="00CE619E">
        <w:rPr>
          <w:spacing w:val="-12"/>
          <w:w w:val="105"/>
          <w:highlight w:val="yellow"/>
        </w:rPr>
        <w:t xml:space="preserve"> </w:t>
      </w:r>
      <w:r w:rsidRPr="00CE619E">
        <w:rPr>
          <w:w w:val="105"/>
          <w:highlight w:val="yellow"/>
        </w:rPr>
        <w:t>be</w:t>
      </w:r>
      <w:r w:rsidRPr="00CE619E">
        <w:rPr>
          <w:spacing w:val="-12"/>
          <w:w w:val="105"/>
          <w:highlight w:val="yellow"/>
        </w:rPr>
        <w:t xml:space="preserve"> </w:t>
      </w:r>
      <w:r w:rsidRPr="00CE619E">
        <w:rPr>
          <w:w w:val="105"/>
          <w:highlight w:val="yellow"/>
        </w:rPr>
        <w:t>higher</w:t>
      </w:r>
      <w:r w:rsidRPr="00CE619E">
        <w:rPr>
          <w:spacing w:val="-12"/>
          <w:w w:val="105"/>
          <w:highlight w:val="yellow"/>
        </w:rPr>
        <w:t xml:space="preserve"> </w:t>
      </w:r>
      <w:r w:rsidRPr="00CE619E">
        <w:rPr>
          <w:w w:val="105"/>
          <w:highlight w:val="yellow"/>
        </w:rPr>
        <w:t>today,</w:t>
      </w:r>
      <w:r w:rsidRPr="00CE619E">
        <w:rPr>
          <w:spacing w:val="-12"/>
          <w:w w:val="105"/>
          <w:highlight w:val="yellow"/>
        </w:rPr>
        <w:t xml:space="preserve"> </w:t>
      </w:r>
      <w:r w:rsidRPr="00CE619E">
        <w:rPr>
          <w:w w:val="105"/>
          <w:highlight w:val="yellow"/>
        </w:rPr>
        <w:t>it</w:t>
      </w:r>
      <w:r w:rsidRPr="00CE619E">
        <w:rPr>
          <w:spacing w:val="-12"/>
          <w:w w:val="105"/>
          <w:highlight w:val="yellow"/>
        </w:rPr>
        <w:t xml:space="preserve"> </w:t>
      </w:r>
      <w:r w:rsidRPr="00CE619E">
        <w:rPr>
          <w:w w:val="105"/>
          <w:highlight w:val="yellow"/>
        </w:rPr>
        <w:t>is</w:t>
      </w:r>
      <w:r w:rsidRPr="00CE619E">
        <w:rPr>
          <w:spacing w:val="-12"/>
          <w:w w:val="105"/>
          <w:highlight w:val="yellow"/>
        </w:rPr>
        <w:t xml:space="preserve"> </w:t>
      </w:r>
      <w:r w:rsidRPr="00CE619E">
        <w:rPr>
          <w:w w:val="105"/>
          <w:highlight w:val="yellow"/>
        </w:rPr>
        <w:t>not</w:t>
      </w:r>
      <w:r w:rsidRPr="00CE619E">
        <w:rPr>
          <w:spacing w:val="-12"/>
          <w:w w:val="105"/>
          <w:highlight w:val="yellow"/>
        </w:rPr>
        <w:t xml:space="preserve"> </w:t>
      </w:r>
      <w:r w:rsidRPr="00CE619E">
        <w:rPr>
          <w:w w:val="105"/>
          <w:highlight w:val="yellow"/>
        </w:rPr>
        <w:t>clear</w:t>
      </w:r>
      <w:r w:rsidRPr="00CE619E">
        <w:rPr>
          <w:spacing w:val="-12"/>
          <w:w w:val="105"/>
          <w:highlight w:val="yellow"/>
        </w:rPr>
        <w:t xml:space="preserve"> </w:t>
      </w:r>
      <w:r w:rsidRPr="00CE619E">
        <w:rPr>
          <w:w w:val="105"/>
          <w:highlight w:val="yellow"/>
        </w:rPr>
        <w:t>by</w:t>
      </w:r>
      <w:r w:rsidRPr="00CE619E">
        <w:rPr>
          <w:spacing w:val="-12"/>
          <w:w w:val="105"/>
          <w:highlight w:val="yellow"/>
        </w:rPr>
        <w:t xml:space="preserve"> </w:t>
      </w:r>
      <w:r w:rsidRPr="00CE619E">
        <w:rPr>
          <w:w w:val="105"/>
          <w:highlight w:val="yellow"/>
        </w:rPr>
        <w:t>how</w:t>
      </w:r>
      <w:r w:rsidRPr="00CE619E">
        <w:rPr>
          <w:spacing w:val="-12"/>
          <w:w w:val="105"/>
          <w:highlight w:val="yellow"/>
        </w:rPr>
        <w:t xml:space="preserve"> </w:t>
      </w:r>
      <w:r w:rsidRPr="00CE619E">
        <w:rPr>
          <w:w w:val="105"/>
          <w:highlight w:val="yellow"/>
        </w:rPr>
        <w:t>much,</w:t>
      </w:r>
      <w:r w:rsidRPr="00CE619E">
        <w:rPr>
          <w:spacing w:val="-12"/>
          <w:w w:val="105"/>
          <w:highlight w:val="yellow"/>
        </w:rPr>
        <w:t xml:space="preserve"> </w:t>
      </w:r>
      <w:r w:rsidRPr="00CE619E">
        <w:rPr>
          <w:w w:val="105"/>
          <w:highlight w:val="yellow"/>
        </w:rPr>
        <w:t>or</w:t>
      </w:r>
      <w:r w:rsidRPr="00CE619E">
        <w:rPr>
          <w:spacing w:val="-12"/>
          <w:w w:val="105"/>
          <w:highlight w:val="yellow"/>
        </w:rPr>
        <w:t xml:space="preserve"> </w:t>
      </w:r>
      <w:r w:rsidRPr="00CE619E">
        <w:rPr>
          <w:w w:val="105"/>
          <w:highlight w:val="yellow"/>
        </w:rPr>
        <w:t>to what extent different factors may have contributed to any increases.</w:t>
      </w:r>
    </w:p>
    <w:p w:rsidR="000B242E" w:rsidRDefault="00D75914">
      <w:pPr>
        <w:pStyle w:val="BodyText"/>
        <w:spacing w:before="162" w:line="280" w:lineRule="auto"/>
        <w:ind w:left="463"/>
      </w:pPr>
      <w:r w:rsidRPr="00CE619E">
        <w:rPr>
          <w:w w:val="105"/>
          <w:highlight w:val="yellow"/>
        </w:rPr>
        <w:t>An index of the cost of inputs to road construction has shown no sustained</w:t>
      </w:r>
      <w:r w:rsidRPr="00CE619E">
        <w:rPr>
          <w:spacing w:val="-15"/>
          <w:w w:val="105"/>
          <w:highlight w:val="yellow"/>
        </w:rPr>
        <w:t xml:space="preserve"> </w:t>
      </w:r>
      <w:r w:rsidRPr="00CE619E">
        <w:rPr>
          <w:w w:val="105"/>
          <w:highlight w:val="yellow"/>
        </w:rPr>
        <w:t>real</w:t>
      </w:r>
      <w:r w:rsidRPr="00CE619E">
        <w:rPr>
          <w:spacing w:val="-15"/>
          <w:w w:val="105"/>
          <w:highlight w:val="yellow"/>
        </w:rPr>
        <w:t xml:space="preserve"> </w:t>
      </w:r>
      <w:r w:rsidRPr="00CE619E">
        <w:rPr>
          <w:w w:val="105"/>
          <w:highlight w:val="yellow"/>
        </w:rPr>
        <w:t>increase</w:t>
      </w:r>
      <w:r w:rsidRPr="00CE619E">
        <w:rPr>
          <w:spacing w:val="-14"/>
          <w:w w:val="105"/>
          <w:highlight w:val="yellow"/>
        </w:rPr>
        <w:t xml:space="preserve"> </w:t>
      </w:r>
      <w:r w:rsidRPr="00CE619E">
        <w:rPr>
          <w:w w:val="105"/>
          <w:highlight w:val="yellow"/>
        </w:rPr>
        <w:t>over</w:t>
      </w:r>
      <w:r w:rsidRPr="00CE619E">
        <w:rPr>
          <w:spacing w:val="-15"/>
          <w:w w:val="105"/>
          <w:highlight w:val="yellow"/>
        </w:rPr>
        <w:t xml:space="preserve"> </w:t>
      </w:r>
      <w:r w:rsidRPr="00CE619E">
        <w:rPr>
          <w:w w:val="105"/>
          <w:highlight w:val="yellow"/>
        </w:rPr>
        <w:t>time.</w:t>
      </w:r>
      <w:hyperlink w:anchor="_bookmark29" w:history="1">
        <w:r w:rsidRPr="00CE619E">
          <w:rPr>
            <w:w w:val="105"/>
            <w:position w:val="7"/>
            <w:sz w:val="13"/>
            <w:highlight w:val="yellow"/>
          </w:rPr>
          <w:t>22</w:t>
        </w:r>
      </w:hyperlink>
      <w:r w:rsidRPr="00CE619E">
        <w:rPr>
          <w:spacing w:val="6"/>
          <w:w w:val="105"/>
          <w:position w:val="7"/>
          <w:sz w:val="13"/>
          <w:highlight w:val="yellow"/>
        </w:rPr>
        <w:t xml:space="preserve"> </w:t>
      </w:r>
      <w:r w:rsidRPr="00CE619E">
        <w:rPr>
          <w:w w:val="105"/>
          <w:highlight w:val="yellow"/>
        </w:rPr>
        <w:t>The</w:t>
      </w:r>
      <w:r w:rsidRPr="00CE619E">
        <w:rPr>
          <w:spacing w:val="-15"/>
          <w:w w:val="105"/>
          <w:highlight w:val="yellow"/>
        </w:rPr>
        <w:t xml:space="preserve"> </w:t>
      </w:r>
      <w:r w:rsidRPr="00CE619E">
        <w:rPr>
          <w:w w:val="105"/>
          <w:highlight w:val="yellow"/>
        </w:rPr>
        <w:t>inputs</w:t>
      </w:r>
      <w:r w:rsidRPr="00CE619E">
        <w:rPr>
          <w:spacing w:val="-14"/>
          <w:w w:val="105"/>
          <w:highlight w:val="yellow"/>
        </w:rPr>
        <w:t xml:space="preserve"> </w:t>
      </w:r>
      <w:r w:rsidRPr="00CE619E">
        <w:rPr>
          <w:w w:val="105"/>
          <w:highlight w:val="yellow"/>
        </w:rPr>
        <w:t>included</w:t>
      </w:r>
      <w:r w:rsidRPr="00CE619E">
        <w:rPr>
          <w:spacing w:val="-15"/>
          <w:w w:val="105"/>
          <w:highlight w:val="yellow"/>
        </w:rPr>
        <w:t xml:space="preserve"> </w:t>
      </w:r>
      <w:r w:rsidRPr="00CE619E">
        <w:rPr>
          <w:w w:val="105"/>
          <w:highlight w:val="yellow"/>
        </w:rPr>
        <w:t>are</w:t>
      </w:r>
      <w:r w:rsidRPr="00CE619E">
        <w:rPr>
          <w:spacing w:val="-14"/>
          <w:w w:val="105"/>
          <w:highlight w:val="yellow"/>
        </w:rPr>
        <w:t xml:space="preserve"> </w:t>
      </w:r>
      <w:r w:rsidRPr="00CE619E">
        <w:rPr>
          <w:w w:val="105"/>
          <w:highlight w:val="yellow"/>
        </w:rPr>
        <w:t>labour, including on-site and in head office; materials, including bitumen</w:t>
      </w:r>
      <w:r>
        <w:rPr>
          <w:w w:val="105"/>
        </w:rPr>
        <w:t>,</w:t>
      </w:r>
    </w:p>
    <w:p w:rsidR="000B242E" w:rsidRDefault="00C47A6E">
      <w:pPr>
        <w:pStyle w:val="BodyText"/>
        <w:spacing w:before="5"/>
        <w:rPr>
          <w:sz w:val="9"/>
        </w:rPr>
      </w:pPr>
      <w:r>
        <w:pict>
          <v:shape id="docshape52" o:spid="_x0000_s1713" style="position:absolute;margin-left:65.2pt;margin-top:6.65pt;width:131.35pt;height:.1pt;z-index:-15716864;mso-wrap-distance-left:0;mso-wrap-distance-right:0;mso-position-horizontal-relative:page" coordorigin="1304,133" coordsize="2627,0" path="m1304,133r2627,e" filled="f" strokeweight=".14042mm">
            <v:path arrowok="t"/>
            <w10:wrap type="topAndBottom" anchorx="page"/>
          </v:shape>
        </w:pict>
      </w:r>
    </w:p>
    <w:p w:rsidR="000B242E" w:rsidRDefault="00D75914">
      <w:pPr>
        <w:pStyle w:val="ListParagraph"/>
        <w:numPr>
          <w:ilvl w:val="0"/>
          <w:numId w:val="14"/>
        </w:numPr>
        <w:tabs>
          <w:tab w:val="left" w:pos="805"/>
        </w:tabs>
        <w:spacing w:before="45"/>
        <w:ind w:hanging="342"/>
        <w:rPr>
          <w:sz w:val="17"/>
        </w:rPr>
      </w:pPr>
      <w:bookmarkStart w:id="32" w:name="_bookmark29"/>
      <w:bookmarkEnd w:id="32"/>
      <w:proofErr w:type="spellStart"/>
      <w:r>
        <w:rPr>
          <w:sz w:val="17"/>
        </w:rPr>
        <w:t>BITRE</w:t>
      </w:r>
      <w:proofErr w:type="spellEnd"/>
      <w:r>
        <w:rPr>
          <w:spacing w:val="-2"/>
          <w:sz w:val="17"/>
        </w:rPr>
        <w:t xml:space="preserve"> </w:t>
      </w:r>
      <w:hyperlink w:anchor="_bookmark239" w:history="1">
        <w:r>
          <w:rPr>
            <w:sz w:val="17"/>
          </w:rPr>
          <w:t>(2016,</w:t>
        </w:r>
      </w:hyperlink>
      <w:r>
        <w:rPr>
          <w:spacing w:val="-2"/>
          <w:sz w:val="17"/>
        </w:rPr>
        <w:t xml:space="preserve"> </w:t>
      </w:r>
      <w:r>
        <w:rPr>
          <w:sz w:val="17"/>
        </w:rPr>
        <w:t>pp.</w:t>
      </w:r>
      <w:r>
        <w:rPr>
          <w:spacing w:val="-2"/>
          <w:sz w:val="17"/>
        </w:rPr>
        <w:t xml:space="preserve"> 2–3).</w:t>
      </w:r>
    </w:p>
    <w:p w:rsidR="000B242E" w:rsidRDefault="00D75914">
      <w:pPr>
        <w:spacing w:before="101" w:line="256" w:lineRule="auto"/>
        <w:ind w:left="538" w:right="593" w:hanging="40"/>
        <w:rPr>
          <w:sz w:val="16"/>
        </w:rPr>
      </w:pPr>
      <w:r>
        <w:br w:type="column"/>
      </w:r>
      <w:r>
        <w:rPr>
          <w:color w:val="6A737A"/>
          <w:w w:val="105"/>
          <w:sz w:val="16"/>
        </w:rPr>
        <w:t>Average</w:t>
      </w:r>
      <w:r>
        <w:rPr>
          <w:color w:val="6A737A"/>
          <w:spacing w:val="-7"/>
          <w:w w:val="105"/>
          <w:sz w:val="16"/>
        </w:rPr>
        <w:t xml:space="preserve"> </w:t>
      </w:r>
      <w:r>
        <w:rPr>
          <w:color w:val="6A737A"/>
          <w:w w:val="105"/>
          <w:sz w:val="16"/>
        </w:rPr>
        <w:t>cost</w:t>
      </w:r>
      <w:r>
        <w:rPr>
          <w:color w:val="6A737A"/>
          <w:spacing w:val="-5"/>
          <w:w w:val="105"/>
          <w:sz w:val="16"/>
        </w:rPr>
        <w:t xml:space="preserve"> </w:t>
      </w:r>
      <w:r>
        <w:rPr>
          <w:color w:val="6A737A"/>
          <w:w w:val="105"/>
          <w:sz w:val="16"/>
        </w:rPr>
        <w:t>per</w:t>
      </w:r>
      <w:r>
        <w:rPr>
          <w:color w:val="6A737A"/>
          <w:spacing w:val="-6"/>
          <w:w w:val="105"/>
          <w:sz w:val="16"/>
        </w:rPr>
        <w:t xml:space="preserve"> </w:t>
      </w:r>
      <w:proofErr w:type="spellStart"/>
      <w:r>
        <w:rPr>
          <w:color w:val="6A737A"/>
          <w:w w:val="105"/>
          <w:sz w:val="16"/>
        </w:rPr>
        <w:t>kilometre</w:t>
      </w:r>
      <w:proofErr w:type="spellEnd"/>
      <w:r>
        <w:rPr>
          <w:color w:val="6A737A"/>
          <w:w w:val="105"/>
          <w:sz w:val="16"/>
        </w:rPr>
        <w:t>,</w:t>
      </w:r>
      <w:r>
        <w:rPr>
          <w:color w:val="6A737A"/>
          <w:spacing w:val="-7"/>
          <w:w w:val="105"/>
          <w:sz w:val="16"/>
        </w:rPr>
        <w:t xml:space="preserve"> </w:t>
      </w:r>
      <w:r>
        <w:rPr>
          <w:color w:val="6A737A"/>
          <w:w w:val="105"/>
          <w:sz w:val="16"/>
        </w:rPr>
        <w:t>railway</w:t>
      </w:r>
      <w:r>
        <w:rPr>
          <w:color w:val="6A737A"/>
          <w:spacing w:val="-5"/>
          <w:w w:val="105"/>
          <w:sz w:val="16"/>
        </w:rPr>
        <w:t xml:space="preserve"> </w:t>
      </w:r>
      <w:r>
        <w:rPr>
          <w:color w:val="6A737A"/>
          <w:w w:val="105"/>
          <w:sz w:val="16"/>
        </w:rPr>
        <w:t>projects</w:t>
      </w:r>
      <w:r>
        <w:rPr>
          <w:color w:val="6A737A"/>
          <w:spacing w:val="-6"/>
          <w:w w:val="105"/>
          <w:sz w:val="16"/>
        </w:rPr>
        <w:t xml:space="preserve"> </w:t>
      </w:r>
      <w:r>
        <w:rPr>
          <w:color w:val="6A737A"/>
          <w:w w:val="105"/>
          <w:sz w:val="16"/>
        </w:rPr>
        <w:t>with</w:t>
      </w:r>
      <w:r>
        <w:rPr>
          <w:color w:val="6A737A"/>
          <w:spacing w:val="-5"/>
          <w:w w:val="105"/>
          <w:sz w:val="16"/>
        </w:rPr>
        <w:t xml:space="preserve"> </w:t>
      </w:r>
      <w:r>
        <w:rPr>
          <w:color w:val="6A737A"/>
          <w:w w:val="105"/>
          <w:sz w:val="16"/>
        </w:rPr>
        <w:t>100%</w:t>
      </w:r>
      <w:r>
        <w:rPr>
          <w:color w:val="6A737A"/>
          <w:spacing w:val="-6"/>
          <w:w w:val="105"/>
          <w:sz w:val="16"/>
        </w:rPr>
        <w:t xml:space="preserve"> </w:t>
      </w:r>
      <w:r>
        <w:rPr>
          <w:color w:val="6A737A"/>
          <w:w w:val="105"/>
          <w:sz w:val="16"/>
        </w:rPr>
        <w:t>tunnel,</w:t>
      </w:r>
      <w:r>
        <w:rPr>
          <w:color w:val="6A737A"/>
          <w:spacing w:val="-7"/>
          <w:w w:val="105"/>
          <w:sz w:val="16"/>
        </w:rPr>
        <w:t xml:space="preserve"> </w:t>
      </w:r>
      <w:r>
        <w:rPr>
          <w:color w:val="6A737A"/>
          <w:w w:val="105"/>
          <w:sz w:val="16"/>
        </w:rPr>
        <w:t>2020</w:t>
      </w:r>
      <w:r>
        <w:rPr>
          <w:color w:val="6A737A"/>
          <w:spacing w:val="-5"/>
          <w:w w:val="105"/>
          <w:sz w:val="16"/>
        </w:rPr>
        <w:t xml:space="preserve"> </w:t>
      </w:r>
      <w:r>
        <w:rPr>
          <w:color w:val="6A737A"/>
          <w:w w:val="105"/>
          <w:sz w:val="16"/>
        </w:rPr>
        <w:t>$US</w:t>
      </w:r>
      <w:r>
        <w:rPr>
          <w:color w:val="6A737A"/>
          <w:spacing w:val="-7"/>
          <w:w w:val="105"/>
          <w:sz w:val="16"/>
        </w:rPr>
        <w:t xml:space="preserve"> </w:t>
      </w:r>
      <w:r>
        <w:rPr>
          <w:color w:val="6A737A"/>
          <w:w w:val="105"/>
          <w:sz w:val="16"/>
        </w:rPr>
        <w:t xml:space="preserve">million </w:t>
      </w:r>
      <w:r>
        <w:rPr>
          <w:spacing w:val="-4"/>
          <w:w w:val="105"/>
          <w:sz w:val="16"/>
        </w:rPr>
        <w:t>1,500</w:t>
      </w:r>
    </w:p>
    <w:p w:rsidR="000B242E" w:rsidRDefault="00C47A6E">
      <w:pPr>
        <w:spacing w:before="135"/>
        <w:ind w:right="6235"/>
        <w:jc w:val="right"/>
        <w:rPr>
          <w:sz w:val="16"/>
        </w:rPr>
      </w:pPr>
      <w:r>
        <w:pict>
          <v:group id="docshapegroup53" o:spid="_x0000_s1698" style="position:absolute;left:0;text-align:left;margin-left:480.2pt;margin-top:-5.25pt;width:289.6pt;height:50.15pt;z-index:-18151424;mso-position-horizontal-relative:page" coordorigin="9604,-105" coordsize="5792,1003">
            <v:line id="_x0000_s1712" style="position:absolute" from="9604,563" to="14491,563" strokecolor="#c3c6ca" strokeweight=".1383mm"/>
            <v:rect id="docshape54" o:spid="_x0000_s1711" style="position:absolute;left:14249;top:568;width:122;height:325" fillcolor="#611213" stroked="f"/>
            <v:shape id="docshape55" o:spid="_x0000_s1710" style="position:absolute;left:9664;top:624;width:4465;height:270" coordorigin="9664,624" coordsize="4465,270" o:spt="100" adj="0,,0" path="m9785,817r-121,l9664,894r121,l9785,817xm10026,816r-121,l9905,894r121,l10026,816xm10268,810r-122,l10146,894r122,l10268,810xm10509,807r-121,l10388,894r121,l10509,807xm10750,806r-121,l10629,894r121,l10750,806xm10992,805r-122,l10870,894r122,l10992,805xm11233,801r-121,l11112,894r121,l11233,801xm11474,795r-121,l11353,894r121,l11474,795xm11716,783r-121,l11595,894r121,l11716,783xm11957,760r-121,l11836,894r121,l11957,760xm12198,757r-121,l12077,894r121,l12198,757xm12440,748r-121,l12319,894r121,l12440,748xm12681,742r-121,l12560,894r121,l12681,742xm12922,732r-121,l12801,894r121,l12922,732xm13164,731r-121,l13043,894r121,l13164,731xm13405,689r-121,l13284,894r121,l13405,689xm13888,630r-121,l13767,894r121,l13888,630xm14129,624r-121,l14008,894r121,l14129,624xe" fillcolor="#f68a33" stroked="f">
              <v:stroke joinstyle="round"/>
              <v:formulas/>
              <v:path arrowok="t" o:connecttype="segments"/>
            </v:shape>
            <v:line id="_x0000_s1709" style="position:absolute" from="14612,563" to="14732,563" strokecolor="#c3c6ca" strokeweight=".1383mm"/>
            <v:rect id="docshape56" o:spid="_x0000_s1708" style="position:absolute;left:14491;top:509;width:121;height:384" fillcolor="#f68a33" stroked="f"/>
            <v:line id="_x0000_s1707" style="position:absolute" from="14853,563" to="14974,563" strokecolor="#c3c6ca" strokeweight=".1383mm"/>
            <v:rect id="docshape57" o:spid="_x0000_s1706" style="position:absolute;left:14732;top:383;width:121;height:511" fillcolor="#f68a33" stroked="f"/>
            <v:line id="_x0000_s1705" style="position:absolute" from="15095,563" to="15215,563" strokecolor="#c3c6ca" strokeweight=".1383mm"/>
            <v:rect id="docshape58" o:spid="_x0000_s1704" style="position:absolute;left:14974;top:306;width:121;height:588" fillcolor="#f68a33" stroked="f"/>
            <v:shape id="docshape59" o:spid="_x0000_s1703" style="position:absolute;left:9604;top:231;width:5792;height:332" coordorigin="9604,231" coordsize="5792,332" o:spt="100" adj="0,,0" path="m15336,563r60,m9604,231r5611,m15336,231r60,e" filled="f" strokecolor="#c3c6ca" strokeweight=".1383mm">
              <v:stroke joinstyle="round"/>
              <v:formulas/>
              <v:path arrowok="t" o:connecttype="segments"/>
            </v:shape>
            <v:line id="_x0000_s1702" style="position:absolute" from="9604,-101" to="15396,-101" strokecolor="#c3c6ca" strokeweight=".1383mm"/>
            <v:rect id="docshape60" o:spid="_x0000_s1701" style="position:absolute;left:15215;top:-49;width:121;height:943" fillcolor="#f68a33" stroked="f"/>
            <v:rect id="docshape61" o:spid="_x0000_s1700" style="position:absolute;left:13525;top:664;width:122;height:230" fillcolor="#9f2125" stroked="f"/>
            <v:line id="_x0000_s1699" style="position:absolute" from="9604,894" to="15396,894" strokeweight=".1383mm"/>
            <w10:wrap anchorx="page"/>
          </v:group>
        </w:pict>
      </w:r>
      <w:r w:rsidR="00D75914">
        <w:rPr>
          <w:spacing w:val="-4"/>
          <w:w w:val="105"/>
          <w:sz w:val="16"/>
        </w:rPr>
        <w:t>1,000</w:t>
      </w:r>
    </w:p>
    <w:p w:rsidR="000B242E" w:rsidRDefault="00D75914">
      <w:pPr>
        <w:spacing w:before="148"/>
        <w:ind w:right="6236"/>
        <w:jc w:val="right"/>
        <w:rPr>
          <w:sz w:val="16"/>
        </w:rPr>
      </w:pPr>
      <w:r>
        <w:rPr>
          <w:spacing w:val="-5"/>
          <w:w w:val="105"/>
          <w:sz w:val="16"/>
        </w:rPr>
        <w:t>500</w:t>
      </w:r>
    </w:p>
    <w:p w:rsidR="000B242E" w:rsidRDefault="00C47A6E">
      <w:pPr>
        <w:spacing w:before="148"/>
        <w:ind w:right="6236"/>
        <w:jc w:val="right"/>
        <w:rPr>
          <w:sz w:val="16"/>
        </w:rPr>
      </w:pPr>
      <w:r>
        <w:pict>
          <v:shape id="docshape62" o:spid="_x0000_s1697" type="#_x0000_t202" style="position:absolute;left:0;text-align:left;margin-left:481.75pt;margin-top:15pt;width:286.65pt;height:39.05pt;z-index:15742976;mso-position-horizontal-relative:page" filled="f" stroked="f">
            <v:textbox style="layout-flow:vertical;mso-layout-flow-alt:bottom-to-top" inset="0,0,0,0">
              <w:txbxContent>
                <w:p w:rsidR="00F0327E" w:rsidRDefault="00F0327E">
                  <w:pPr>
                    <w:spacing w:before="21" w:line="420" w:lineRule="auto"/>
                    <w:ind w:left="243" w:right="18" w:firstLine="181"/>
                    <w:jc w:val="right"/>
                    <w:rPr>
                      <w:sz w:val="12"/>
                    </w:rPr>
                  </w:pPr>
                  <w:r>
                    <w:rPr>
                      <w:spacing w:val="-4"/>
                      <w:w w:val="105"/>
                      <w:sz w:val="12"/>
                    </w:rPr>
                    <w:t>Korea</w:t>
                  </w:r>
                  <w:r>
                    <w:rPr>
                      <w:spacing w:val="40"/>
                      <w:w w:val="105"/>
                      <w:sz w:val="12"/>
                    </w:rPr>
                    <w:t xml:space="preserve"> </w:t>
                  </w:r>
                  <w:r>
                    <w:rPr>
                      <w:spacing w:val="-2"/>
                      <w:w w:val="105"/>
                      <w:sz w:val="12"/>
                    </w:rPr>
                    <w:t>Sweden</w:t>
                  </w:r>
                  <w:r>
                    <w:rPr>
                      <w:spacing w:val="40"/>
                      <w:w w:val="105"/>
                      <w:sz w:val="12"/>
                    </w:rPr>
                    <w:t xml:space="preserve"> </w:t>
                  </w:r>
                  <w:r>
                    <w:rPr>
                      <w:spacing w:val="-2"/>
                      <w:w w:val="105"/>
                      <w:sz w:val="12"/>
                    </w:rPr>
                    <w:t>Finland</w:t>
                  </w:r>
                  <w:r>
                    <w:rPr>
                      <w:spacing w:val="40"/>
                      <w:w w:val="105"/>
                      <w:sz w:val="12"/>
                    </w:rPr>
                    <w:t xml:space="preserve"> </w:t>
                  </w:r>
                  <w:r>
                    <w:rPr>
                      <w:spacing w:val="-2"/>
                      <w:w w:val="105"/>
                      <w:sz w:val="12"/>
                    </w:rPr>
                    <w:t>Spain</w:t>
                  </w:r>
                  <w:r>
                    <w:rPr>
                      <w:spacing w:val="40"/>
                      <w:w w:val="105"/>
                      <w:sz w:val="12"/>
                    </w:rPr>
                    <w:t xml:space="preserve"> </w:t>
                  </w:r>
                  <w:r>
                    <w:rPr>
                      <w:spacing w:val="-2"/>
                      <w:w w:val="105"/>
                      <w:sz w:val="12"/>
                    </w:rPr>
                    <w:t>Turkey</w:t>
                  </w:r>
                  <w:r>
                    <w:rPr>
                      <w:spacing w:val="40"/>
                      <w:w w:val="105"/>
                      <w:sz w:val="12"/>
                    </w:rPr>
                    <w:t xml:space="preserve"> </w:t>
                  </w:r>
                  <w:r>
                    <w:rPr>
                      <w:spacing w:val="-2"/>
                      <w:w w:val="105"/>
                      <w:sz w:val="12"/>
                    </w:rPr>
                    <w:t>Portugal</w:t>
                  </w:r>
                  <w:r>
                    <w:rPr>
                      <w:spacing w:val="40"/>
                      <w:w w:val="105"/>
                      <w:sz w:val="12"/>
                    </w:rPr>
                    <w:t xml:space="preserve"> </w:t>
                  </w:r>
                  <w:r>
                    <w:rPr>
                      <w:spacing w:val="-2"/>
                      <w:w w:val="105"/>
                      <w:sz w:val="12"/>
                    </w:rPr>
                    <w:t>Norway</w:t>
                  </w:r>
                  <w:r>
                    <w:rPr>
                      <w:spacing w:val="40"/>
                      <w:w w:val="105"/>
                      <w:sz w:val="12"/>
                    </w:rPr>
                    <w:t xml:space="preserve"> </w:t>
                  </w:r>
                  <w:r>
                    <w:rPr>
                      <w:spacing w:val="-2"/>
                      <w:w w:val="105"/>
                      <w:sz w:val="12"/>
                    </w:rPr>
                    <w:t>Greece</w:t>
                  </w:r>
                  <w:r>
                    <w:rPr>
                      <w:spacing w:val="40"/>
                      <w:w w:val="105"/>
                      <w:sz w:val="12"/>
                    </w:rPr>
                    <w:t xml:space="preserve"> </w:t>
                  </w:r>
                  <w:r>
                    <w:rPr>
                      <w:spacing w:val="-2"/>
                      <w:w w:val="105"/>
                      <w:sz w:val="12"/>
                    </w:rPr>
                    <w:t>Chile</w:t>
                  </w:r>
                  <w:r>
                    <w:rPr>
                      <w:spacing w:val="40"/>
                      <w:w w:val="105"/>
                      <w:sz w:val="12"/>
                    </w:rPr>
                    <w:t xml:space="preserve"> </w:t>
                  </w:r>
                  <w:r>
                    <w:rPr>
                      <w:spacing w:val="-2"/>
                      <w:w w:val="105"/>
                      <w:sz w:val="12"/>
                    </w:rPr>
                    <w:t>Italy</w:t>
                  </w:r>
                  <w:r>
                    <w:rPr>
                      <w:spacing w:val="40"/>
                      <w:w w:val="105"/>
                      <w:sz w:val="12"/>
                    </w:rPr>
                    <w:t xml:space="preserve"> </w:t>
                  </w:r>
                  <w:r>
                    <w:rPr>
                      <w:spacing w:val="-2"/>
                      <w:w w:val="105"/>
                      <w:sz w:val="12"/>
                    </w:rPr>
                    <w:t>Poland</w:t>
                  </w:r>
                  <w:r>
                    <w:rPr>
                      <w:spacing w:val="40"/>
                      <w:w w:val="105"/>
                      <w:sz w:val="12"/>
                    </w:rPr>
                    <w:t xml:space="preserve"> </w:t>
                  </w:r>
                  <w:r>
                    <w:rPr>
                      <w:spacing w:val="-2"/>
                      <w:w w:val="105"/>
                      <w:sz w:val="12"/>
                    </w:rPr>
                    <w:t>France</w:t>
                  </w:r>
                  <w:r>
                    <w:rPr>
                      <w:spacing w:val="40"/>
                      <w:w w:val="105"/>
                      <w:sz w:val="12"/>
                    </w:rPr>
                    <w:t xml:space="preserve"> </w:t>
                  </w:r>
                  <w:r>
                    <w:rPr>
                      <w:spacing w:val="-2"/>
                      <w:w w:val="105"/>
                      <w:sz w:val="12"/>
                    </w:rPr>
                    <w:t>Austria</w:t>
                  </w:r>
                  <w:r>
                    <w:rPr>
                      <w:spacing w:val="40"/>
                      <w:w w:val="105"/>
                      <w:sz w:val="12"/>
                    </w:rPr>
                    <w:t xml:space="preserve"> </w:t>
                  </w:r>
                  <w:r>
                    <w:rPr>
                      <w:spacing w:val="-2"/>
                      <w:w w:val="105"/>
                      <w:sz w:val="12"/>
                    </w:rPr>
                    <w:t>Belgium</w:t>
                  </w:r>
                  <w:r>
                    <w:rPr>
                      <w:spacing w:val="40"/>
                      <w:w w:val="105"/>
                      <w:sz w:val="12"/>
                    </w:rPr>
                    <w:t xml:space="preserve"> </w:t>
                  </w:r>
                  <w:r>
                    <w:rPr>
                      <w:spacing w:val="-2"/>
                      <w:w w:val="105"/>
                      <w:sz w:val="12"/>
                    </w:rPr>
                    <w:t>Denmark</w:t>
                  </w:r>
                  <w:r>
                    <w:rPr>
                      <w:spacing w:val="40"/>
                      <w:w w:val="105"/>
                      <w:sz w:val="12"/>
                    </w:rPr>
                    <w:t xml:space="preserve"> </w:t>
                  </w:r>
                  <w:r>
                    <w:rPr>
                      <w:spacing w:val="-2"/>
                      <w:w w:val="105"/>
                      <w:sz w:val="12"/>
                    </w:rPr>
                    <w:t>Germany</w:t>
                  </w:r>
                  <w:r>
                    <w:rPr>
                      <w:spacing w:val="40"/>
                      <w:w w:val="105"/>
                      <w:sz w:val="12"/>
                    </w:rPr>
                    <w:t xml:space="preserve"> </w:t>
                  </w:r>
                  <w:r>
                    <w:rPr>
                      <w:spacing w:val="-4"/>
                      <w:w w:val="105"/>
                      <w:sz w:val="12"/>
                    </w:rPr>
                    <w:t>OECD</w:t>
                  </w:r>
                </w:p>
                <w:p w:rsidR="00F0327E" w:rsidRDefault="00F0327E">
                  <w:pPr>
                    <w:spacing w:line="420" w:lineRule="auto"/>
                    <w:ind w:left="271" w:right="18" w:firstLine="146"/>
                    <w:jc w:val="both"/>
                    <w:rPr>
                      <w:sz w:val="12"/>
                    </w:rPr>
                  </w:pPr>
                  <w:r>
                    <w:rPr>
                      <w:spacing w:val="-2"/>
                      <w:w w:val="105"/>
                      <w:sz w:val="12"/>
                    </w:rPr>
                    <w:t>Japan</w:t>
                  </w:r>
                  <w:r>
                    <w:rPr>
                      <w:spacing w:val="40"/>
                      <w:w w:val="105"/>
                      <w:sz w:val="12"/>
                    </w:rPr>
                    <w:t xml:space="preserve"> </w:t>
                  </w:r>
                  <w:r>
                    <w:rPr>
                      <w:spacing w:val="-2"/>
                      <w:w w:val="105"/>
                      <w:sz w:val="12"/>
                    </w:rPr>
                    <w:t>Canada</w:t>
                  </w:r>
                  <w:r>
                    <w:rPr>
                      <w:spacing w:val="40"/>
                      <w:w w:val="105"/>
                      <w:sz w:val="12"/>
                    </w:rPr>
                    <w:t xml:space="preserve"> </w:t>
                  </w:r>
                  <w:r>
                    <w:rPr>
                      <w:spacing w:val="-2"/>
                      <w:w w:val="105"/>
                      <w:sz w:val="12"/>
                    </w:rPr>
                    <w:t>Australia</w:t>
                  </w:r>
                  <w:r>
                    <w:rPr>
                      <w:spacing w:val="40"/>
                      <w:w w:val="105"/>
                      <w:sz w:val="12"/>
                    </w:rPr>
                    <w:t xml:space="preserve"> </w:t>
                  </w:r>
                  <w:r>
                    <w:rPr>
                      <w:spacing w:val="-2"/>
                      <w:w w:val="105"/>
                      <w:sz w:val="12"/>
                    </w:rPr>
                    <w:t>Hungary</w:t>
                  </w:r>
                </w:p>
                <w:p w:rsidR="00F0327E" w:rsidRDefault="00F0327E">
                  <w:pPr>
                    <w:spacing w:line="138" w:lineRule="exact"/>
                    <w:ind w:left="585"/>
                    <w:rPr>
                      <w:sz w:val="12"/>
                    </w:rPr>
                  </w:pPr>
                  <w:r>
                    <w:rPr>
                      <w:spacing w:val="-5"/>
                      <w:w w:val="105"/>
                      <w:sz w:val="12"/>
                    </w:rPr>
                    <w:t>UK</w:t>
                  </w:r>
                </w:p>
                <w:p w:rsidR="00F0327E" w:rsidRDefault="00F0327E">
                  <w:pPr>
                    <w:spacing w:before="102"/>
                    <w:ind w:left="20"/>
                    <w:rPr>
                      <w:sz w:val="12"/>
                    </w:rPr>
                  </w:pPr>
                  <w:r>
                    <w:rPr>
                      <w:w w:val="105"/>
                      <w:sz w:val="12"/>
                    </w:rPr>
                    <w:t>New</w:t>
                  </w:r>
                  <w:r>
                    <w:rPr>
                      <w:spacing w:val="-4"/>
                      <w:w w:val="105"/>
                      <w:sz w:val="12"/>
                    </w:rPr>
                    <w:t xml:space="preserve"> </w:t>
                  </w:r>
                  <w:r>
                    <w:rPr>
                      <w:spacing w:val="-2"/>
                      <w:w w:val="105"/>
                      <w:sz w:val="12"/>
                    </w:rPr>
                    <w:t>Zealand</w:t>
                  </w:r>
                </w:p>
                <w:p w:rsidR="00F0327E" w:rsidRDefault="00F0327E">
                  <w:pPr>
                    <w:spacing w:before="103"/>
                    <w:ind w:left="585"/>
                    <w:rPr>
                      <w:sz w:val="12"/>
                    </w:rPr>
                  </w:pPr>
                  <w:r>
                    <w:rPr>
                      <w:spacing w:val="-5"/>
                      <w:w w:val="105"/>
                      <w:sz w:val="12"/>
                    </w:rPr>
                    <w:t>US</w:t>
                  </w:r>
                </w:p>
              </w:txbxContent>
            </v:textbox>
            <w10:wrap anchorx="page"/>
          </v:shape>
        </w:pict>
      </w:r>
      <w:r w:rsidR="00D75914">
        <w:rPr>
          <w:w w:val="104"/>
          <w:sz w:val="16"/>
        </w:rPr>
        <w:t>0</w:t>
      </w:r>
    </w:p>
    <w:p w:rsidR="000B242E" w:rsidRDefault="000B242E">
      <w:pPr>
        <w:pStyle w:val="BodyText"/>
        <w:rPr>
          <w:sz w:val="18"/>
        </w:rPr>
      </w:pPr>
    </w:p>
    <w:p w:rsidR="000B242E" w:rsidRDefault="000B242E">
      <w:pPr>
        <w:pStyle w:val="BodyText"/>
        <w:rPr>
          <w:sz w:val="18"/>
        </w:rPr>
      </w:pPr>
    </w:p>
    <w:p w:rsidR="000B242E" w:rsidRDefault="000B242E">
      <w:pPr>
        <w:pStyle w:val="BodyText"/>
        <w:rPr>
          <w:sz w:val="18"/>
        </w:rPr>
      </w:pPr>
    </w:p>
    <w:p w:rsidR="000B242E" w:rsidRDefault="000B242E">
      <w:pPr>
        <w:pStyle w:val="BodyText"/>
        <w:spacing w:before="6"/>
        <w:rPr>
          <w:sz w:val="15"/>
        </w:rPr>
      </w:pPr>
    </w:p>
    <w:p w:rsidR="000B242E" w:rsidRDefault="00D75914">
      <w:pPr>
        <w:spacing w:line="268" w:lineRule="auto"/>
        <w:ind w:left="463" w:right="176"/>
        <w:rPr>
          <w:i/>
          <w:sz w:val="17"/>
        </w:rPr>
      </w:pPr>
      <w:r>
        <w:rPr>
          <w:i/>
          <w:sz w:val="17"/>
        </w:rPr>
        <w:t>Notes:</w:t>
      </w:r>
      <w:r>
        <w:rPr>
          <w:i/>
          <w:spacing w:val="-3"/>
          <w:sz w:val="17"/>
        </w:rPr>
        <w:t xml:space="preserve"> </w:t>
      </w:r>
      <w:r>
        <w:rPr>
          <w:i/>
          <w:sz w:val="17"/>
        </w:rPr>
        <w:t>Includes</w:t>
      </w:r>
      <w:r>
        <w:rPr>
          <w:i/>
          <w:spacing w:val="-3"/>
          <w:sz w:val="17"/>
        </w:rPr>
        <w:t xml:space="preserve"> </w:t>
      </w:r>
      <w:r>
        <w:rPr>
          <w:i/>
          <w:sz w:val="17"/>
        </w:rPr>
        <w:t>all</w:t>
      </w:r>
      <w:r>
        <w:rPr>
          <w:i/>
          <w:spacing w:val="-3"/>
          <w:sz w:val="17"/>
        </w:rPr>
        <w:t xml:space="preserve"> </w:t>
      </w:r>
      <w:r>
        <w:rPr>
          <w:i/>
          <w:sz w:val="17"/>
        </w:rPr>
        <w:t>OECD</w:t>
      </w:r>
      <w:r>
        <w:rPr>
          <w:i/>
          <w:spacing w:val="-3"/>
          <w:sz w:val="17"/>
        </w:rPr>
        <w:t xml:space="preserve"> </w:t>
      </w:r>
      <w:r>
        <w:rPr>
          <w:i/>
          <w:sz w:val="17"/>
        </w:rPr>
        <w:t>countries</w:t>
      </w:r>
      <w:r>
        <w:rPr>
          <w:i/>
          <w:spacing w:val="-3"/>
          <w:sz w:val="17"/>
        </w:rPr>
        <w:t xml:space="preserve"> </w:t>
      </w:r>
      <w:r>
        <w:rPr>
          <w:i/>
          <w:sz w:val="17"/>
        </w:rPr>
        <w:t>in</w:t>
      </w:r>
      <w:r>
        <w:rPr>
          <w:i/>
          <w:spacing w:val="-3"/>
          <w:sz w:val="17"/>
        </w:rPr>
        <w:t xml:space="preserve"> </w:t>
      </w:r>
      <w:r>
        <w:rPr>
          <w:i/>
          <w:sz w:val="17"/>
        </w:rPr>
        <w:t>the</w:t>
      </w:r>
      <w:r>
        <w:rPr>
          <w:i/>
          <w:spacing w:val="-3"/>
          <w:sz w:val="17"/>
        </w:rPr>
        <w:t xml:space="preserve"> </w:t>
      </w:r>
      <w:r>
        <w:rPr>
          <w:i/>
          <w:sz w:val="17"/>
        </w:rPr>
        <w:t>study. Converted</w:t>
      </w:r>
      <w:r>
        <w:rPr>
          <w:i/>
          <w:spacing w:val="-3"/>
          <w:sz w:val="17"/>
        </w:rPr>
        <w:t xml:space="preserve"> </w:t>
      </w:r>
      <w:r>
        <w:rPr>
          <w:i/>
          <w:sz w:val="17"/>
        </w:rPr>
        <w:t>to</w:t>
      </w:r>
      <w:r>
        <w:rPr>
          <w:i/>
          <w:spacing w:val="-3"/>
          <w:sz w:val="17"/>
        </w:rPr>
        <w:t xml:space="preserve"> </w:t>
      </w:r>
      <w:r>
        <w:rPr>
          <w:i/>
          <w:sz w:val="17"/>
        </w:rPr>
        <w:t>US</w:t>
      </w:r>
      <w:r>
        <w:rPr>
          <w:i/>
          <w:spacing w:val="-3"/>
          <w:sz w:val="17"/>
        </w:rPr>
        <w:t xml:space="preserve"> </w:t>
      </w:r>
      <w:r>
        <w:rPr>
          <w:i/>
          <w:sz w:val="17"/>
        </w:rPr>
        <w:t>dollars</w:t>
      </w:r>
      <w:r>
        <w:rPr>
          <w:i/>
          <w:spacing w:val="-3"/>
          <w:sz w:val="17"/>
        </w:rPr>
        <w:t xml:space="preserve"> </w:t>
      </w:r>
      <w:r>
        <w:rPr>
          <w:i/>
          <w:sz w:val="17"/>
        </w:rPr>
        <w:t>on</w:t>
      </w:r>
      <w:r>
        <w:rPr>
          <w:i/>
          <w:spacing w:val="-3"/>
          <w:sz w:val="17"/>
        </w:rPr>
        <w:t xml:space="preserve"> </w:t>
      </w:r>
      <w:r>
        <w:rPr>
          <w:i/>
          <w:sz w:val="17"/>
        </w:rPr>
        <w:t>a Purchasing Power Parity basis.</w:t>
      </w:r>
    </w:p>
    <w:p w:rsidR="000B242E" w:rsidRDefault="00D75914">
      <w:pPr>
        <w:spacing w:before="50"/>
        <w:ind w:left="463"/>
        <w:rPr>
          <w:i/>
          <w:sz w:val="17"/>
        </w:rPr>
      </w:pPr>
      <w:r>
        <w:rPr>
          <w:i/>
          <w:sz w:val="17"/>
        </w:rPr>
        <w:t>Source:</w:t>
      </w:r>
      <w:r>
        <w:rPr>
          <w:i/>
          <w:spacing w:val="-3"/>
          <w:sz w:val="17"/>
        </w:rPr>
        <w:t xml:space="preserve"> </w:t>
      </w:r>
      <w:hyperlink w:anchor="_bookmark290" w:history="1">
        <w:r>
          <w:rPr>
            <w:i/>
            <w:sz w:val="17"/>
          </w:rPr>
          <w:t>Levy</w:t>
        </w:r>
        <w:r>
          <w:rPr>
            <w:i/>
            <w:spacing w:val="-3"/>
            <w:sz w:val="17"/>
          </w:rPr>
          <w:t xml:space="preserve"> </w:t>
        </w:r>
        <w:r>
          <w:rPr>
            <w:i/>
            <w:spacing w:val="-2"/>
            <w:sz w:val="17"/>
          </w:rPr>
          <w:t>(2020).</w:t>
        </w:r>
      </w:hyperlink>
    </w:p>
    <w:p w:rsidR="000B242E" w:rsidRDefault="000B242E">
      <w:pPr>
        <w:rPr>
          <w:sz w:val="17"/>
        </w:rPr>
        <w:sectPr w:rsidR="000B242E">
          <w:type w:val="continuous"/>
          <w:pgSz w:w="16840" w:h="11910" w:orient="landscape"/>
          <w:pgMar w:top="1340" w:right="1140" w:bottom="280" w:left="840" w:header="689" w:footer="971" w:gutter="0"/>
          <w:cols w:num="2" w:space="720" w:equalWidth="0">
            <w:col w:w="7062" w:space="601"/>
            <w:col w:w="7197"/>
          </w:cols>
        </w:sectPr>
      </w:pPr>
    </w:p>
    <w:p w:rsidR="000B242E" w:rsidRDefault="000B242E">
      <w:pPr>
        <w:pStyle w:val="BodyText"/>
        <w:spacing w:before="7"/>
        <w:rPr>
          <w:i/>
          <w:sz w:val="17"/>
        </w:rPr>
      </w:pPr>
      <w:bookmarkStart w:id="33" w:name="_GoBack"/>
    </w:p>
    <w:p w:rsidR="000B242E" w:rsidRDefault="000B242E">
      <w:pPr>
        <w:rPr>
          <w:sz w:val="17"/>
        </w:rPr>
        <w:sectPr w:rsidR="000B242E">
          <w:pgSz w:w="16840" w:h="11910" w:orient="landscape"/>
          <w:pgMar w:top="1180" w:right="1140" w:bottom="1200" w:left="840" w:header="689" w:footer="971" w:gutter="0"/>
          <w:cols w:space="720"/>
        </w:sectPr>
      </w:pPr>
    </w:p>
    <w:bookmarkEnd w:id="33"/>
    <w:p w:rsidR="000B242E" w:rsidRDefault="00D75914">
      <w:pPr>
        <w:pStyle w:val="BodyText"/>
        <w:spacing w:before="110" w:line="280" w:lineRule="auto"/>
        <w:ind w:left="463" w:right="9"/>
        <w:rPr>
          <w:sz w:val="13"/>
        </w:rPr>
      </w:pPr>
      <w:proofErr w:type="gramStart"/>
      <w:r>
        <w:rPr>
          <w:w w:val="105"/>
        </w:rPr>
        <w:t>cement</w:t>
      </w:r>
      <w:proofErr w:type="gramEnd"/>
      <w:r>
        <w:rPr>
          <w:w w:val="105"/>
        </w:rPr>
        <w:t>, quarry products, and steel; and equipment, comprising the cost of hire or depreciation of machinery, and the diesel fuel used to run it.</w:t>
      </w:r>
      <w:hyperlink w:anchor="_bookmark30" w:history="1">
        <w:r>
          <w:rPr>
            <w:w w:val="105"/>
            <w:position w:val="7"/>
            <w:sz w:val="13"/>
          </w:rPr>
          <w:t>23</w:t>
        </w:r>
      </w:hyperlink>
      <w:r>
        <w:rPr>
          <w:spacing w:val="36"/>
          <w:w w:val="105"/>
          <w:position w:val="7"/>
          <w:sz w:val="13"/>
        </w:rPr>
        <w:t xml:space="preserve"> </w:t>
      </w:r>
      <w:r>
        <w:rPr>
          <w:w w:val="105"/>
        </w:rPr>
        <w:t>Since the 1950s, real prices of these inputs have fluctuated only</w:t>
      </w:r>
      <w:r>
        <w:rPr>
          <w:spacing w:val="-11"/>
          <w:w w:val="105"/>
        </w:rPr>
        <w:t xml:space="preserve"> </w:t>
      </w:r>
      <w:r>
        <w:rPr>
          <w:w w:val="105"/>
        </w:rPr>
        <w:t>within</w:t>
      </w:r>
      <w:r>
        <w:rPr>
          <w:spacing w:val="-11"/>
          <w:w w:val="105"/>
        </w:rPr>
        <w:t xml:space="preserve"> </w:t>
      </w:r>
      <w:r>
        <w:rPr>
          <w:w w:val="105"/>
        </w:rPr>
        <w:t>a</w:t>
      </w:r>
      <w:r>
        <w:rPr>
          <w:spacing w:val="-11"/>
          <w:w w:val="105"/>
        </w:rPr>
        <w:t xml:space="preserve"> </w:t>
      </w:r>
      <w:r>
        <w:rPr>
          <w:w w:val="105"/>
        </w:rPr>
        <w:t>narrow</w:t>
      </w:r>
      <w:r>
        <w:rPr>
          <w:spacing w:val="-11"/>
          <w:w w:val="105"/>
        </w:rPr>
        <w:t xml:space="preserve"> </w:t>
      </w:r>
      <w:r>
        <w:rPr>
          <w:w w:val="105"/>
        </w:rPr>
        <w:t>band.</w:t>
      </w:r>
      <w:hyperlink w:anchor="_bookmark31" w:history="1">
        <w:r>
          <w:rPr>
            <w:w w:val="105"/>
            <w:position w:val="7"/>
            <w:sz w:val="13"/>
          </w:rPr>
          <w:t>24</w:t>
        </w:r>
      </w:hyperlink>
      <w:r>
        <w:rPr>
          <w:spacing w:val="29"/>
          <w:w w:val="105"/>
          <w:position w:val="7"/>
          <w:sz w:val="13"/>
        </w:rPr>
        <w:t xml:space="preserve"> </w:t>
      </w:r>
      <w:r>
        <w:rPr>
          <w:w w:val="105"/>
        </w:rPr>
        <w:t>A</w:t>
      </w:r>
      <w:r>
        <w:rPr>
          <w:spacing w:val="-11"/>
          <w:w w:val="105"/>
        </w:rPr>
        <w:t xml:space="preserve"> </w:t>
      </w:r>
      <w:r>
        <w:rPr>
          <w:w w:val="105"/>
        </w:rPr>
        <w:t>cost</w:t>
      </w:r>
      <w:r>
        <w:rPr>
          <w:spacing w:val="-11"/>
          <w:w w:val="105"/>
        </w:rPr>
        <w:t xml:space="preserve"> </w:t>
      </w:r>
      <w:r>
        <w:rPr>
          <w:w w:val="105"/>
        </w:rPr>
        <w:t>index</w:t>
      </w:r>
      <w:r>
        <w:rPr>
          <w:spacing w:val="-11"/>
          <w:w w:val="105"/>
        </w:rPr>
        <w:t xml:space="preserve"> </w:t>
      </w:r>
      <w:r>
        <w:rPr>
          <w:w w:val="105"/>
        </w:rPr>
        <w:t>of</w:t>
      </w:r>
      <w:r>
        <w:rPr>
          <w:spacing w:val="-11"/>
          <w:w w:val="105"/>
        </w:rPr>
        <w:t xml:space="preserve"> </w:t>
      </w:r>
      <w:r>
        <w:rPr>
          <w:w w:val="105"/>
        </w:rPr>
        <w:t>these</w:t>
      </w:r>
      <w:r>
        <w:rPr>
          <w:spacing w:val="-11"/>
          <w:w w:val="105"/>
        </w:rPr>
        <w:t xml:space="preserve"> </w:t>
      </w:r>
      <w:r>
        <w:rPr>
          <w:w w:val="105"/>
        </w:rPr>
        <w:t>inputs</w:t>
      </w:r>
      <w:r>
        <w:rPr>
          <w:spacing w:val="-11"/>
          <w:w w:val="105"/>
        </w:rPr>
        <w:t xml:space="preserve"> </w:t>
      </w:r>
      <w:r>
        <w:rPr>
          <w:w w:val="105"/>
        </w:rPr>
        <w:t>fell</w:t>
      </w:r>
      <w:r>
        <w:rPr>
          <w:spacing w:val="-11"/>
          <w:w w:val="105"/>
        </w:rPr>
        <w:t xml:space="preserve"> </w:t>
      </w:r>
      <w:r>
        <w:rPr>
          <w:w w:val="105"/>
        </w:rPr>
        <w:t>in</w:t>
      </w:r>
      <w:r>
        <w:rPr>
          <w:spacing w:val="-11"/>
          <w:w w:val="105"/>
        </w:rPr>
        <w:t xml:space="preserve"> </w:t>
      </w:r>
      <w:r>
        <w:rPr>
          <w:w w:val="105"/>
        </w:rPr>
        <w:t>the</w:t>
      </w:r>
      <w:r>
        <w:rPr>
          <w:spacing w:val="-11"/>
          <w:w w:val="105"/>
        </w:rPr>
        <w:t xml:space="preserve"> </w:t>
      </w:r>
      <w:r>
        <w:rPr>
          <w:w w:val="105"/>
        </w:rPr>
        <w:t>few years leading up to the most recent update of the index in 2015-16, after rising significantly in the few years before that.</w:t>
      </w:r>
      <w:hyperlink w:anchor="_bookmark32" w:history="1">
        <w:r>
          <w:rPr>
            <w:w w:val="105"/>
            <w:position w:val="7"/>
            <w:sz w:val="13"/>
          </w:rPr>
          <w:t>25</w:t>
        </w:r>
      </w:hyperlink>
    </w:p>
    <w:p w:rsidR="000B242E" w:rsidRDefault="00D75914">
      <w:pPr>
        <w:pStyle w:val="BodyText"/>
        <w:spacing w:before="161" w:line="280" w:lineRule="auto"/>
        <w:ind w:left="463"/>
        <w:rPr>
          <w:sz w:val="13"/>
        </w:rPr>
      </w:pPr>
      <w:r>
        <w:rPr>
          <w:w w:val="105"/>
        </w:rPr>
        <w:t>The</w:t>
      </w:r>
      <w:r>
        <w:rPr>
          <w:spacing w:val="-15"/>
          <w:w w:val="105"/>
        </w:rPr>
        <w:t xml:space="preserve"> </w:t>
      </w:r>
      <w:r>
        <w:rPr>
          <w:w w:val="105"/>
        </w:rPr>
        <w:t>shares</w:t>
      </w:r>
      <w:r>
        <w:rPr>
          <w:spacing w:val="-15"/>
          <w:w w:val="105"/>
        </w:rPr>
        <w:t xml:space="preserve"> </w:t>
      </w:r>
      <w:r>
        <w:rPr>
          <w:w w:val="105"/>
        </w:rPr>
        <w:t>of</w:t>
      </w:r>
      <w:r>
        <w:rPr>
          <w:spacing w:val="-14"/>
          <w:w w:val="105"/>
        </w:rPr>
        <w:t xml:space="preserve"> </w:t>
      </w:r>
      <w:r>
        <w:rPr>
          <w:w w:val="105"/>
        </w:rPr>
        <w:t>labour,</w:t>
      </w:r>
      <w:r>
        <w:rPr>
          <w:spacing w:val="-15"/>
          <w:w w:val="105"/>
        </w:rPr>
        <w:t xml:space="preserve"> </w:t>
      </w:r>
      <w:r>
        <w:rPr>
          <w:w w:val="105"/>
        </w:rPr>
        <w:t>materials,</w:t>
      </w:r>
      <w:r>
        <w:rPr>
          <w:spacing w:val="-14"/>
          <w:w w:val="105"/>
        </w:rPr>
        <w:t xml:space="preserve"> </w:t>
      </w:r>
      <w:r>
        <w:rPr>
          <w:w w:val="105"/>
        </w:rPr>
        <w:t>and</w:t>
      </w:r>
      <w:r>
        <w:rPr>
          <w:spacing w:val="-15"/>
          <w:w w:val="105"/>
        </w:rPr>
        <w:t xml:space="preserve"> </w:t>
      </w:r>
      <w:r>
        <w:rPr>
          <w:w w:val="105"/>
        </w:rPr>
        <w:t>equipment</w:t>
      </w:r>
      <w:r>
        <w:rPr>
          <w:spacing w:val="-15"/>
          <w:w w:val="105"/>
        </w:rPr>
        <w:t xml:space="preserve"> </w:t>
      </w:r>
      <w:r>
        <w:rPr>
          <w:w w:val="105"/>
        </w:rPr>
        <w:t>have</w:t>
      </w:r>
      <w:r>
        <w:rPr>
          <w:spacing w:val="-14"/>
          <w:w w:val="105"/>
        </w:rPr>
        <w:t xml:space="preserve"> </w:t>
      </w:r>
      <w:r>
        <w:rPr>
          <w:w w:val="105"/>
        </w:rPr>
        <w:t>on</w:t>
      </w:r>
      <w:r>
        <w:rPr>
          <w:spacing w:val="-15"/>
          <w:w w:val="105"/>
        </w:rPr>
        <w:t xml:space="preserve"> </w:t>
      </w:r>
      <w:r>
        <w:rPr>
          <w:w w:val="105"/>
        </w:rPr>
        <w:t>average</w:t>
      </w:r>
      <w:r>
        <w:rPr>
          <w:spacing w:val="-14"/>
          <w:w w:val="105"/>
        </w:rPr>
        <w:t xml:space="preserve"> </w:t>
      </w:r>
      <w:r>
        <w:rPr>
          <w:w w:val="105"/>
        </w:rPr>
        <w:t>also not</w:t>
      </w:r>
      <w:r>
        <w:rPr>
          <w:spacing w:val="-4"/>
          <w:w w:val="105"/>
        </w:rPr>
        <w:t xml:space="preserve"> </w:t>
      </w:r>
      <w:r>
        <w:rPr>
          <w:w w:val="105"/>
        </w:rPr>
        <w:t>varied</w:t>
      </w:r>
      <w:r>
        <w:rPr>
          <w:spacing w:val="-4"/>
          <w:w w:val="105"/>
        </w:rPr>
        <w:t xml:space="preserve"> </w:t>
      </w:r>
      <w:r>
        <w:rPr>
          <w:w w:val="105"/>
        </w:rPr>
        <w:t>much</w:t>
      </w:r>
      <w:r>
        <w:rPr>
          <w:spacing w:val="-4"/>
          <w:w w:val="105"/>
        </w:rPr>
        <w:t xml:space="preserve"> </w:t>
      </w:r>
      <w:r>
        <w:rPr>
          <w:w w:val="105"/>
        </w:rPr>
        <w:t>over</w:t>
      </w:r>
      <w:r>
        <w:rPr>
          <w:spacing w:val="-4"/>
          <w:w w:val="105"/>
        </w:rPr>
        <w:t xml:space="preserve"> </w:t>
      </w:r>
      <w:r>
        <w:rPr>
          <w:w w:val="105"/>
        </w:rPr>
        <w:t>recent</w:t>
      </w:r>
      <w:r>
        <w:rPr>
          <w:spacing w:val="-4"/>
          <w:w w:val="105"/>
        </w:rPr>
        <w:t xml:space="preserve"> </w:t>
      </w:r>
      <w:r>
        <w:rPr>
          <w:w w:val="105"/>
        </w:rPr>
        <w:t>years</w:t>
      </w:r>
      <w:r>
        <w:rPr>
          <w:spacing w:val="-4"/>
          <w:w w:val="105"/>
        </w:rPr>
        <w:t xml:space="preserve"> </w:t>
      </w:r>
      <w:r>
        <w:rPr>
          <w:w w:val="105"/>
        </w:rPr>
        <w:t>or</w:t>
      </w:r>
      <w:r>
        <w:rPr>
          <w:spacing w:val="-4"/>
          <w:w w:val="105"/>
        </w:rPr>
        <w:t xml:space="preserve"> </w:t>
      </w:r>
      <w:r>
        <w:rPr>
          <w:w w:val="105"/>
        </w:rPr>
        <w:t>decades,</w:t>
      </w:r>
      <w:r>
        <w:rPr>
          <w:spacing w:val="-4"/>
          <w:w w:val="105"/>
        </w:rPr>
        <w:t xml:space="preserve"> </w:t>
      </w:r>
      <w:r>
        <w:rPr>
          <w:w w:val="105"/>
        </w:rPr>
        <w:t>although</w:t>
      </w:r>
      <w:r>
        <w:rPr>
          <w:spacing w:val="-4"/>
          <w:w w:val="105"/>
        </w:rPr>
        <w:t xml:space="preserve"> </w:t>
      </w:r>
      <w:r>
        <w:rPr>
          <w:w w:val="105"/>
        </w:rPr>
        <w:t>shares</w:t>
      </w:r>
      <w:r>
        <w:rPr>
          <w:spacing w:val="-4"/>
          <w:w w:val="105"/>
        </w:rPr>
        <w:t xml:space="preserve"> </w:t>
      </w:r>
      <w:r>
        <w:rPr>
          <w:w w:val="105"/>
        </w:rPr>
        <w:t>on</w:t>
      </w:r>
      <w:r>
        <w:rPr>
          <w:spacing w:val="-4"/>
          <w:w w:val="105"/>
        </w:rPr>
        <w:t xml:space="preserve"> </w:t>
      </w:r>
      <w:r>
        <w:rPr>
          <w:w w:val="105"/>
        </w:rPr>
        <w:t>a particular road project often deviate from the average.</w:t>
      </w:r>
      <w:hyperlink w:anchor="_bookmark33" w:history="1">
        <w:r>
          <w:rPr>
            <w:w w:val="105"/>
            <w:position w:val="7"/>
            <w:sz w:val="13"/>
          </w:rPr>
          <w:t>26</w:t>
        </w:r>
      </w:hyperlink>
    </w:p>
    <w:p w:rsidR="000B242E" w:rsidRDefault="00D75914">
      <w:pPr>
        <w:pStyle w:val="BodyText"/>
        <w:spacing w:before="164" w:line="283" w:lineRule="auto"/>
        <w:ind w:left="463"/>
      </w:pPr>
      <w:r w:rsidRPr="00CE619E">
        <w:rPr>
          <w:w w:val="105"/>
          <w:highlight w:val="yellow"/>
        </w:rPr>
        <w:t>What</w:t>
      </w:r>
      <w:r w:rsidRPr="00CE619E">
        <w:rPr>
          <w:spacing w:val="-5"/>
          <w:w w:val="105"/>
          <w:highlight w:val="yellow"/>
        </w:rPr>
        <w:t xml:space="preserve"> </w:t>
      </w:r>
      <w:r w:rsidRPr="00CE619E">
        <w:rPr>
          <w:w w:val="105"/>
          <w:highlight w:val="yellow"/>
        </w:rPr>
        <w:t>is</w:t>
      </w:r>
      <w:r w:rsidRPr="00CE619E">
        <w:rPr>
          <w:spacing w:val="-5"/>
          <w:w w:val="105"/>
          <w:highlight w:val="yellow"/>
        </w:rPr>
        <w:t xml:space="preserve"> </w:t>
      </w:r>
      <w:r w:rsidRPr="00CE619E">
        <w:rPr>
          <w:w w:val="105"/>
          <w:highlight w:val="yellow"/>
        </w:rPr>
        <w:t>not</w:t>
      </w:r>
      <w:r w:rsidRPr="00CE619E">
        <w:rPr>
          <w:spacing w:val="-5"/>
          <w:w w:val="105"/>
          <w:highlight w:val="yellow"/>
        </w:rPr>
        <w:t xml:space="preserve"> </w:t>
      </w:r>
      <w:r w:rsidRPr="00CE619E">
        <w:rPr>
          <w:w w:val="105"/>
          <w:highlight w:val="yellow"/>
        </w:rPr>
        <w:t>known</w:t>
      </w:r>
      <w:r w:rsidRPr="00CE619E">
        <w:rPr>
          <w:spacing w:val="-5"/>
          <w:w w:val="105"/>
          <w:highlight w:val="yellow"/>
        </w:rPr>
        <w:t xml:space="preserve"> </w:t>
      </w:r>
      <w:r w:rsidRPr="00CE619E">
        <w:rPr>
          <w:w w:val="105"/>
          <w:highlight w:val="yellow"/>
        </w:rPr>
        <w:t>is</w:t>
      </w:r>
      <w:r w:rsidRPr="00CE619E">
        <w:rPr>
          <w:spacing w:val="-5"/>
          <w:w w:val="105"/>
          <w:highlight w:val="yellow"/>
        </w:rPr>
        <w:t xml:space="preserve"> </w:t>
      </w:r>
      <w:r w:rsidRPr="00CE619E">
        <w:rPr>
          <w:w w:val="105"/>
          <w:highlight w:val="yellow"/>
        </w:rPr>
        <w:t>whether</w:t>
      </w:r>
      <w:r w:rsidRPr="00CE619E">
        <w:rPr>
          <w:spacing w:val="-5"/>
          <w:w w:val="105"/>
          <w:highlight w:val="yellow"/>
        </w:rPr>
        <w:t xml:space="preserve"> </w:t>
      </w:r>
      <w:r w:rsidRPr="00CE619E">
        <w:rPr>
          <w:w w:val="105"/>
          <w:highlight w:val="yellow"/>
        </w:rPr>
        <w:t>a</w:t>
      </w:r>
      <w:r w:rsidRPr="00CE619E">
        <w:rPr>
          <w:spacing w:val="-5"/>
          <w:w w:val="105"/>
          <w:highlight w:val="yellow"/>
        </w:rPr>
        <w:t xml:space="preserve"> </w:t>
      </w:r>
      <w:r w:rsidRPr="00CE619E">
        <w:rPr>
          <w:w w:val="105"/>
          <w:highlight w:val="yellow"/>
        </w:rPr>
        <w:t>given</w:t>
      </w:r>
      <w:r w:rsidRPr="00CE619E">
        <w:rPr>
          <w:spacing w:val="-5"/>
          <w:w w:val="105"/>
          <w:highlight w:val="yellow"/>
        </w:rPr>
        <w:t xml:space="preserve"> </w:t>
      </w:r>
      <w:r w:rsidRPr="00CE619E">
        <w:rPr>
          <w:w w:val="105"/>
          <w:highlight w:val="yellow"/>
        </w:rPr>
        <w:t>bundle</w:t>
      </w:r>
      <w:r w:rsidRPr="00CE619E">
        <w:rPr>
          <w:spacing w:val="-5"/>
          <w:w w:val="105"/>
          <w:highlight w:val="yellow"/>
        </w:rPr>
        <w:t xml:space="preserve"> </w:t>
      </w:r>
      <w:r w:rsidRPr="00CE619E">
        <w:rPr>
          <w:w w:val="105"/>
          <w:highlight w:val="yellow"/>
        </w:rPr>
        <w:t>of</w:t>
      </w:r>
      <w:r w:rsidRPr="00CE619E">
        <w:rPr>
          <w:spacing w:val="-5"/>
          <w:w w:val="105"/>
          <w:highlight w:val="yellow"/>
        </w:rPr>
        <w:t xml:space="preserve"> </w:t>
      </w:r>
      <w:r w:rsidRPr="00CE619E">
        <w:rPr>
          <w:w w:val="105"/>
          <w:highlight w:val="yellow"/>
        </w:rPr>
        <w:t>labour,</w:t>
      </w:r>
      <w:r w:rsidRPr="00CE619E">
        <w:rPr>
          <w:spacing w:val="-5"/>
          <w:w w:val="105"/>
          <w:highlight w:val="yellow"/>
        </w:rPr>
        <w:t xml:space="preserve"> </w:t>
      </w:r>
      <w:r w:rsidRPr="00CE619E">
        <w:rPr>
          <w:w w:val="105"/>
          <w:highlight w:val="yellow"/>
        </w:rPr>
        <w:t>materials,</w:t>
      </w:r>
      <w:r w:rsidRPr="00CE619E">
        <w:rPr>
          <w:spacing w:val="-5"/>
          <w:w w:val="105"/>
          <w:highlight w:val="yellow"/>
        </w:rPr>
        <w:t xml:space="preserve"> </w:t>
      </w:r>
      <w:r w:rsidRPr="00CE619E">
        <w:rPr>
          <w:w w:val="105"/>
          <w:highlight w:val="yellow"/>
        </w:rPr>
        <w:t>and equipment</w:t>
      </w:r>
      <w:r w:rsidRPr="00CE619E">
        <w:rPr>
          <w:spacing w:val="-12"/>
          <w:w w:val="105"/>
          <w:highlight w:val="yellow"/>
        </w:rPr>
        <w:t xml:space="preserve"> </w:t>
      </w:r>
      <w:r w:rsidRPr="00CE619E">
        <w:rPr>
          <w:w w:val="105"/>
          <w:highlight w:val="yellow"/>
        </w:rPr>
        <w:t>still</w:t>
      </w:r>
      <w:r w:rsidRPr="00CE619E">
        <w:rPr>
          <w:spacing w:val="-12"/>
          <w:w w:val="105"/>
          <w:highlight w:val="yellow"/>
        </w:rPr>
        <w:t xml:space="preserve"> </w:t>
      </w:r>
      <w:r w:rsidRPr="00CE619E">
        <w:rPr>
          <w:w w:val="105"/>
          <w:highlight w:val="yellow"/>
        </w:rPr>
        <w:t>produces</w:t>
      </w:r>
      <w:r w:rsidRPr="00CE619E">
        <w:rPr>
          <w:spacing w:val="-12"/>
          <w:w w:val="105"/>
          <w:highlight w:val="yellow"/>
        </w:rPr>
        <w:t xml:space="preserve"> </w:t>
      </w:r>
      <w:r w:rsidRPr="00CE619E">
        <w:rPr>
          <w:w w:val="105"/>
          <w:highlight w:val="yellow"/>
        </w:rPr>
        <w:t>as</w:t>
      </w:r>
      <w:r w:rsidRPr="00CE619E">
        <w:rPr>
          <w:spacing w:val="-12"/>
          <w:w w:val="105"/>
          <w:highlight w:val="yellow"/>
        </w:rPr>
        <w:t xml:space="preserve"> </w:t>
      </w:r>
      <w:r w:rsidRPr="00CE619E">
        <w:rPr>
          <w:w w:val="105"/>
          <w:highlight w:val="yellow"/>
        </w:rPr>
        <w:t>many</w:t>
      </w:r>
      <w:r w:rsidRPr="00CE619E">
        <w:rPr>
          <w:spacing w:val="-12"/>
          <w:w w:val="105"/>
          <w:highlight w:val="yellow"/>
        </w:rPr>
        <w:t xml:space="preserve"> </w:t>
      </w:r>
      <w:r w:rsidRPr="00CE619E">
        <w:rPr>
          <w:w w:val="105"/>
          <w:highlight w:val="yellow"/>
        </w:rPr>
        <w:t>lane</w:t>
      </w:r>
      <w:r w:rsidRPr="00CE619E">
        <w:rPr>
          <w:spacing w:val="-12"/>
          <w:w w:val="105"/>
          <w:highlight w:val="yellow"/>
        </w:rPr>
        <w:t xml:space="preserve"> </w:t>
      </w:r>
      <w:r w:rsidRPr="00CE619E">
        <w:rPr>
          <w:w w:val="105"/>
          <w:highlight w:val="yellow"/>
        </w:rPr>
        <w:t>kilometres</w:t>
      </w:r>
      <w:r w:rsidRPr="00CE619E">
        <w:rPr>
          <w:spacing w:val="-12"/>
          <w:w w:val="105"/>
          <w:highlight w:val="yellow"/>
        </w:rPr>
        <w:t xml:space="preserve"> </w:t>
      </w:r>
      <w:r w:rsidRPr="00CE619E">
        <w:rPr>
          <w:w w:val="105"/>
          <w:highlight w:val="yellow"/>
        </w:rPr>
        <w:t>of</w:t>
      </w:r>
      <w:r w:rsidRPr="00CE619E">
        <w:rPr>
          <w:spacing w:val="-12"/>
          <w:w w:val="105"/>
          <w:highlight w:val="yellow"/>
        </w:rPr>
        <w:t xml:space="preserve"> </w:t>
      </w:r>
      <w:r w:rsidRPr="00CE619E">
        <w:rPr>
          <w:w w:val="105"/>
          <w:highlight w:val="yellow"/>
        </w:rPr>
        <w:t>road</w:t>
      </w:r>
      <w:r w:rsidRPr="00CE619E">
        <w:rPr>
          <w:spacing w:val="-12"/>
          <w:w w:val="105"/>
          <w:highlight w:val="yellow"/>
        </w:rPr>
        <w:t xml:space="preserve"> </w:t>
      </w:r>
      <w:r w:rsidRPr="00CE619E">
        <w:rPr>
          <w:w w:val="105"/>
          <w:highlight w:val="yellow"/>
        </w:rPr>
        <w:t>as</w:t>
      </w:r>
      <w:r w:rsidRPr="00CE619E">
        <w:rPr>
          <w:spacing w:val="-12"/>
          <w:w w:val="105"/>
          <w:highlight w:val="yellow"/>
        </w:rPr>
        <w:t xml:space="preserve"> </w:t>
      </w:r>
      <w:r w:rsidRPr="00CE619E">
        <w:rPr>
          <w:w w:val="105"/>
          <w:highlight w:val="yellow"/>
        </w:rPr>
        <w:t>it</w:t>
      </w:r>
      <w:r w:rsidRPr="00CE619E">
        <w:rPr>
          <w:spacing w:val="-12"/>
          <w:w w:val="105"/>
          <w:highlight w:val="yellow"/>
        </w:rPr>
        <w:t xml:space="preserve"> </w:t>
      </w:r>
      <w:r w:rsidRPr="00CE619E">
        <w:rPr>
          <w:w w:val="105"/>
          <w:highlight w:val="yellow"/>
        </w:rPr>
        <w:t>used</w:t>
      </w:r>
      <w:r w:rsidRPr="00CE619E">
        <w:rPr>
          <w:spacing w:val="-12"/>
          <w:w w:val="105"/>
          <w:highlight w:val="yellow"/>
        </w:rPr>
        <w:t xml:space="preserve"> </w:t>
      </w:r>
      <w:r w:rsidRPr="00CE619E">
        <w:rPr>
          <w:w w:val="105"/>
          <w:highlight w:val="yellow"/>
        </w:rPr>
        <w:t>to.</w:t>
      </w:r>
    </w:p>
    <w:p w:rsidR="000B242E" w:rsidRDefault="00D75914">
      <w:pPr>
        <w:pStyle w:val="BodyText"/>
        <w:spacing w:before="162" w:line="283" w:lineRule="auto"/>
        <w:ind w:left="463" w:right="341"/>
        <w:jc w:val="both"/>
      </w:pPr>
      <w:r>
        <w:rPr>
          <w:w w:val="105"/>
        </w:rPr>
        <w:t>It</w:t>
      </w:r>
      <w:r>
        <w:rPr>
          <w:spacing w:val="-10"/>
          <w:w w:val="105"/>
        </w:rPr>
        <w:t xml:space="preserve"> </w:t>
      </w:r>
      <w:r>
        <w:rPr>
          <w:w w:val="105"/>
        </w:rPr>
        <w:t>doesn’t</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US:</w:t>
      </w:r>
      <w:r>
        <w:rPr>
          <w:spacing w:val="-10"/>
          <w:w w:val="105"/>
        </w:rPr>
        <w:t xml:space="preserve"> </w:t>
      </w:r>
      <w:r>
        <w:rPr>
          <w:w w:val="105"/>
        </w:rPr>
        <w:t>the</w:t>
      </w:r>
      <w:r>
        <w:rPr>
          <w:spacing w:val="-10"/>
          <w:w w:val="105"/>
        </w:rPr>
        <w:t xml:space="preserve"> </w:t>
      </w:r>
      <w:r>
        <w:rPr>
          <w:w w:val="105"/>
        </w:rPr>
        <w:t>cost</w:t>
      </w:r>
      <w:r>
        <w:rPr>
          <w:spacing w:val="-10"/>
          <w:w w:val="105"/>
        </w:rPr>
        <w:t xml:space="preserve"> </w:t>
      </w:r>
      <w:r>
        <w:rPr>
          <w:w w:val="105"/>
        </w:rPr>
        <w:t>of</w:t>
      </w:r>
      <w:r>
        <w:rPr>
          <w:spacing w:val="-10"/>
          <w:w w:val="105"/>
        </w:rPr>
        <w:t xml:space="preserve"> </w:t>
      </w:r>
      <w:r>
        <w:rPr>
          <w:w w:val="105"/>
        </w:rPr>
        <w:t>building</w:t>
      </w:r>
      <w:r>
        <w:rPr>
          <w:spacing w:val="-10"/>
          <w:w w:val="105"/>
        </w:rPr>
        <w:t xml:space="preserve"> </w:t>
      </w:r>
      <w:r>
        <w:rPr>
          <w:w w:val="105"/>
        </w:rPr>
        <w:t>a</w:t>
      </w:r>
      <w:r>
        <w:rPr>
          <w:spacing w:val="-10"/>
          <w:w w:val="105"/>
        </w:rPr>
        <w:t xml:space="preserve"> </w:t>
      </w:r>
      <w:r>
        <w:rPr>
          <w:w w:val="105"/>
        </w:rPr>
        <w:t>mile</w:t>
      </w:r>
      <w:r>
        <w:rPr>
          <w:spacing w:val="-10"/>
          <w:w w:val="105"/>
        </w:rPr>
        <w:t xml:space="preserve"> </w:t>
      </w:r>
      <w:r>
        <w:rPr>
          <w:w w:val="105"/>
        </w:rPr>
        <w:t>of</w:t>
      </w:r>
      <w:r>
        <w:rPr>
          <w:spacing w:val="-10"/>
          <w:w w:val="105"/>
        </w:rPr>
        <w:t xml:space="preserve"> </w:t>
      </w:r>
      <w:r>
        <w:rPr>
          <w:w w:val="105"/>
        </w:rPr>
        <w:t>interstate</w:t>
      </w:r>
      <w:r>
        <w:rPr>
          <w:spacing w:val="-10"/>
          <w:w w:val="105"/>
        </w:rPr>
        <w:t xml:space="preserve"> </w:t>
      </w:r>
      <w:r>
        <w:rPr>
          <w:w w:val="105"/>
        </w:rPr>
        <w:t>highway has</w:t>
      </w:r>
      <w:r>
        <w:rPr>
          <w:spacing w:val="-15"/>
          <w:w w:val="105"/>
        </w:rPr>
        <w:t xml:space="preserve"> </w:t>
      </w:r>
      <w:r>
        <w:rPr>
          <w:w w:val="105"/>
        </w:rPr>
        <w:t>increased</w:t>
      </w:r>
      <w:r>
        <w:rPr>
          <w:spacing w:val="-14"/>
          <w:w w:val="105"/>
        </w:rPr>
        <w:t xml:space="preserve"> </w:t>
      </w:r>
      <w:r>
        <w:rPr>
          <w:w w:val="105"/>
        </w:rPr>
        <w:t>dramatically,</w:t>
      </w:r>
      <w:r>
        <w:rPr>
          <w:spacing w:val="-15"/>
          <w:w w:val="105"/>
        </w:rPr>
        <w:t xml:space="preserve"> </w:t>
      </w:r>
      <w:r>
        <w:rPr>
          <w:w w:val="105"/>
        </w:rPr>
        <w:t>not</w:t>
      </w:r>
      <w:r>
        <w:rPr>
          <w:spacing w:val="-14"/>
          <w:w w:val="105"/>
        </w:rPr>
        <w:t xml:space="preserve"> </w:t>
      </w:r>
      <w:r>
        <w:rPr>
          <w:w w:val="105"/>
        </w:rPr>
        <w:t>because</w:t>
      </w:r>
      <w:r>
        <w:rPr>
          <w:spacing w:val="-15"/>
          <w:w w:val="105"/>
        </w:rPr>
        <w:t xml:space="preserve"> </w:t>
      </w:r>
      <w:r>
        <w:rPr>
          <w:w w:val="105"/>
        </w:rPr>
        <w:t>the</w:t>
      </w:r>
      <w:r>
        <w:rPr>
          <w:spacing w:val="-14"/>
          <w:w w:val="105"/>
        </w:rPr>
        <w:t xml:space="preserve"> </w:t>
      </w:r>
      <w:r>
        <w:rPr>
          <w:w w:val="105"/>
        </w:rPr>
        <w:t>cost</w:t>
      </w:r>
      <w:r>
        <w:rPr>
          <w:spacing w:val="-15"/>
          <w:w w:val="105"/>
        </w:rPr>
        <w:t xml:space="preserve"> </w:t>
      </w:r>
      <w:r>
        <w:rPr>
          <w:w w:val="105"/>
        </w:rPr>
        <w:t>of</w:t>
      </w:r>
      <w:r>
        <w:rPr>
          <w:spacing w:val="-14"/>
          <w:w w:val="105"/>
        </w:rPr>
        <w:t xml:space="preserve"> </w:t>
      </w:r>
      <w:r>
        <w:rPr>
          <w:w w:val="105"/>
        </w:rPr>
        <w:t>the</w:t>
      </w:r>
      <w:r>
        <w:rPr>
          <w:spacing w:val="-15"/>
          <w:w w:val="105"/>
        </w:rPr>
        <w:t xml:space="preserve"> </w:t>
      </w:r>
      <w:r>
        <w:rPr>
          <w:w w:val="105"/>
        </w:rPr>
        <w:t>inputs</w:t>
      </w:r>
      <w:r>
        <w:rPr>
          <w:spacing w:val="-14"/>
          <w:w w:val="105"/>
        </w:rPr>
        <w:t xml:space="preserve"> </w:t>
      </w:r>
      <w:r>
        <w:rPr>
          <w:w w:val="105"/>
        </w:rPr>
        <w:t>rose, but because more inputs are now needed per mile constructed.</w:t>
      </w:r>
    </w:p>
    <w:p w:rsidR="000B242E" w:rsidRDefault="00D75914">
      <w:pPr>
        <w:pStyle w:val="BodyText"/>
        <w:spacing w:line="280" w:lineRule="auto"/>
        <w:ind w:left="463" w:right="9"/>
        <w:rPr>
          <w:sz w:val="13"/>
        </w:rPr>
      </w:pPr>
      <w:r>
        <w:rPr>
          <w:w w:val="105"/>
        </w:rPr>
        <w:t xml:space="preserve">As incomes have risen, governments have been willing to pay for </w:t>
      </w:r>
      <w:r>
        <w:rPr>
          <w:spacing w:val="-2"/>
          <w:w w:val="105"/>
        </w:rPr>
        <w:t>more</w:t>
      </w:r>
      <w:r>
        <w:rPr>
          <w:spacing w:val="-4"/>
          <w:w w:val="105"/>
        </w:rPr>
        <w:t xml:space="preserve"> </w:t>
      </w:r>
      <w:r>
        <w:rPr>
          <w:spacing w:val="-2"/>
          <w:w w:val="105"/>
        </w:rPr>
        <w:t>expensive</w:t>
      </w:r>
      <w:r>
        <w:rPr>
          <w:spacing w:val="-4"/>
          <w:w w:val="105"/>
        </w:rPr>
        <w:t xml:space="preserve"> </w:t>
      </w:r>
      <w:r>
        <w:rPr>
          <w:spacing w:val="-2"/>
          <w:w w:val="105"/>
        </w:rPr>
        <w:t>highways,</w:t>
      </w:r>
      <w:r>
        <w:rPr>
          <w:spacing w:val="-4"/>
          <w:w w:val="105"/>
        </w:rPr>
        <w:t xml:space="preserve"> </w:t>
      </w:r>
      <w:r>
        <w:rPr>
          <w:spacing w:val="-2"/>
          <w:w w:val="105"/>
        </w:rPr>
        <w:t>with</w:t>
      </w:r>
      <w:r>
        <w:rPr>
          <w:spacing w:val="-4"/>
          <w:w w:val="105"/>
        </w:rPr>
        <w:t xml:space="preserve"> </w:t>
      </w:r>
      <w:r>
        <w:rPr>
          <w:spacing w:val="-2"/>
          <w:w w:val="105"/>
        </w:rPr>
        <w:t>more</w:t>
      </w:r>
      <w:r>
        <w:rPr>
          <w:spacing w:val="-4"/>
          <w:w w:val="105"/>
        </w:rPr>
        <w:t xml:space="preserve"> </w:t>
      </w:r>
      <w:r>
        <w:rPr>
          <w:spacing w:val="-2"/>
          <w:w w:val="105"/>
        </w:rPr>
        <w:t>ramps,</w:t>
      </w:r>
      <w:r>
        <w:rPr>
          <w:spacing w:val="-4"/>
          <w:w w:val="105"/>
        </w:rPr>
        <w:t xml:space="preserve"> </w:t>
      </w:r>
      <w:r>
        <w:rPr>
          <w:spacing w:val="-2"/>
          <w:w w:val="105"/>
        </w:rPr>
        <w:t>bridges,</w:t>
      </w:r>
      <w:r>
        <w:rPr>
          <w:spacing w:val="-4"/>
          <w:w w:val="105"/>
        </w:rPr>
        <w:t xml:space="preserve"> </w:t>
      </w:r>
      <w:r>
        <w:rPr>
          <w:spacing w:val="-2"/>
          <w:w w:val="105"/>
        </w:rPr>
        <w:t>noise</w:t>
      </w:r>
      <w:r>
        <w:rPr>
          <w:spacing w:val="-4"/>
          <w:w w:val="105"/>
        </w:rPr>
        <w:t xml:space="preserve"> </w:t>
      </w:r>
      <w:r>
        <w:rPr>
          <w:spacing w:val="-2"/>
          <w:w w:val="105"/>
        </w:rPr>
        <w:t xml:space="preserve">barriers, </w:t>
      </w:r>
      <w:r>
        <w:rPr>
          <w:w w:val="105"/>
        </w:rPr>
        <w:t>environmental</w:t>
      </w:r>
      <w:r>
        <w:rPr>
          <w:spacing w:val="-13"/>
          <w:w w:val="105"/>
        </w:rPr>
        <w:t xml:space="preserve"> </w:t>
      </w:r>
      <w:r>
        <w:rPr>
          <w:w w:val="105"/>
        </w:rPr>
        <w:t>standards,</w:t>
      </w:r>
      <w:r>
        <w:rPr>
          <w:spacing w:val="-13"/>
          <w:w w:val="105"/>
        </w:rPr>
        <w:t xml:space="preserve"> </w:t>
      </w:r>
      <w:r>
        <w:rPr>
          <w:w w:val="105"/>
        </w:rPr>
        <w:t>and</w:t>
      </w:r>
      <w:r>
        <w:rPr>
          <w:spacing w:val="-13"/>
          <w:w w:val="105"/>
        </w:rPr>
        <w:t xml:space="preserve"> </w:t>
      </w:r>
      <w:r>
        <w:rPr>
          <w:w w:val="105"/>
        </w:rPr>
        <w:t>routes</w:t>
      </w:r>
      <w:r>
        <w:rPr>
          <w:spacing w:val="-13"/>
          <w:w w:val="105"/>
        </w:rPr>
        <w:t xml:space="preserve"> </w:t>
      </w:r>
      <w:r>
        <w:rPr>
          <w:w w:val="105"/>
        </w:rPr>
        <w:t>that</w:t>
      </w:r>
      <w:r>
        <w:rPr>
          <w:spacing w:val="-13"/>
          <w:w w:val="105"/>
        </w:rPr>
        <w:t xml:space="preserve"> </w:t>
      </w:r>
      <w:r>
        <w:rPr>
          <w:w w:val="105"/>
        </w:rPr>
        <w:t>avoid</w:t>
      </w:r>
      <w:r>
        <w:rPr>
          <w:spacing w:val="-13"/>
          <w:w w:val="105"/>
        </w:rPr>
        <w:t xml:space="preserve"> </w:t>
      </w:r>
      <w:r>
        <w:rPr>
          <w:w w:val="105"/>
        </w:rPr>
        <w:t>bulldozing</w:t>
      </w:r>
      <w:r>
        <w:rPr>
          <w:spacing w:val="-13"/>
          <w:w w:val="105"/>
        </w:rPr>
        <w:t xml:space="preserve"> </w:t>
      </w:r>
      <w:r>
        <w:rPr>
          <w:w w:val="105"/>
        </w:rPr>
        <w:t>homes.</w:t>
      </w:r>
      <w:hyperlink w:anchor="_bookmark34" w:history="1">
        <w:r>
          <w:rPr>
            <w:w w:val="105"/>
            <w:position w:val="7"/>
            <w:sz w:val="13"/>
          </w:rPr>
          <w:t>27</w:t>
        </w:r>
      </w:hyperlink>
    </w:p>
    <w:p w:rsidR="000B242E" w:rsidRDefault="00D75914">
      <w:pPr>
        <w:pStyle w:val="BodyText"/>
        <w:spacing w:before="163" w:line="280" w:lineRule="auto"/>
        <w:ind w:left="463"/>
        <w:rPr>
          <w:sz w:val="13"/>
        </w:rPr>
      </w:pPr>
      <w:r>
        <w:rPr>
          <w:w w:val="105"/>
        </w:rPr>
        <w:t>In Australia, the Federal Government has started a benchmarking series. A pilot study was published in 2015 and updated in 2017, but there</w:t>
      </w:r>
      <w:r>
        <w:rPr>
          <w:spacing w:val="-11"/>
          <w:w w:val="105"/>
        </w:rPr>
        <w:t xml:space="preserve"> </w:t>
      </w:r>
      <w:r>
        <w:rPr>
          <w:w w:val="105"/>
        </w:rPr>
        <w:t>has</w:t>
      </w:r>
      <w:r>
        <w:rPr>
          <w:spacing w:val="-11"/>
          <w:w w:val="105"/>
        </w:rPr>
        <w:t xml:space="preserve"> </w:t>
      </w:r>
      <w:r>
        <w:rPr>
          <w:w w:val="105"/>
        </w:rPr>
        <w:t>been</w:t>
      </w:r>
      <w:r>
        <w:rPr>
          <w:spacing w:val="-11"/>
          <w:w w:val="105"/>
        </w:rPr>
        <w:t xml:space="preserve"> </w:t>
      </w:r>
      <w:r>
        <w:rPr>
          <w:w w:val="105"/>
        </w:rPr>
        <w:t>nothing</w:t>
      </w:r>
      <w:r>
        <w:rPr>
          <w:spacing w:val="-11"/>
          <w:w w:val="105"/>
        </w:rPr>
        <w:t xml:space="preserve"> </w:t>
      </w:r>
      <w:r>
        <w:rPr>
          <w:w w:val="105"/>
        </w:rPr>
        <w:t>since</w:t>
      </w:r>
      <w:r>
        <w:rPr>
          <w:spacing w:val="-11"/>
          <w:w w:val="105"/>
        </w:rPr>
        <w:t xml:space="preserve"> </w:t>
      </w:r>
      <w:r>
        <w:rPr>
          <w:w w:val="105"/>
        </w:rPr>
        <w:t>then. This</w:t>
      </w:r>
      <w:r>
        <w:rPr>
          <w:spacing w:val="-11"/>
          <w:w w:val="105"/>
        </w:rPr>
        <w:t xml:space="preserve"> </w:t>
      </w:r>
      <w:r>
        <w:rPr>
          <w:w w:val="105"/>
        </w:rPr>
        <w:t>exercise</w:t>
      </w:r>
      <w:r>
        <w:rPr>
          <w:spacing w:val="-11"/>
          <w:w w:val="105"/>
        </w:rPr>
        <w:t xml:space="preserve"> </w:t>
      </w:r>
      <w:r>
        <w:rPr>
          <w:w w:val="105"/>
        </w:rPr>
        <w:t>will</w:t>
      </w:r>
      <w:r>
        <w:rPr>
          <w:spacing w:val="-11"/>
          <w:w w:val="105"/>
        </w:rPr>
        <w:t xml:space="preserve"> </w:t>
      </w:r>
      <w:r>
        <w:rPr>
          <w:w w:val="105"/>
        </w:rPr>
        <w:t>be</w:t>
      </w:r>
      <w:r>
        <w:rPr>
          <w:spacing w:val="-11"/>
          <w:w w:val="105"/>
        </w:rPr>
        <w:t xml:space="preserve"> </w:t>
      </w:r>
      <w:r>
        <w:rPr>
          <w:w w:val="105"/>
        </w:rPr>
        <w:t>useful</w:t>
      </w:r>
      <w:r>
        <w:rPr>
          <w:spacing w:val="-11"/>
          <w:w w:val="105"/>
        </w:rPr>
        <w:t xml:space="preserve"> </w:t>
      </w:r>
      <w:r>
        <w:rPr>
          <w:w w:val="105"/>
        </w:rPr>
        <w:t>only</w:t>
      </w:r>
      <w:r>
        <w:rPr>
          <w:spacing w:val="-11"/>
          <w:w w:val="105"/>
        </w:rPr>
        <w:t xml:space="preserve"> </w:t>
      </w:r>
      <w:r>
        <w:rPr>
          <w:w w:val="105"/>
        </w:rPr>
        <w:t>if</w:t>
      </w:r>
      <w:r>
        <w:rPr>
          <w:spacing w:val="-11"/>
          <w:w w:val="105"/>
        </w:rPr>
        <w:t xml:space="preserve"> </w:t>
      </w:r>
      <w:r>
        <w:rPr>
          <w:w w:val="105"/>
        </w:rPr>
        <w:t>it is repeated regularly over a much longer period.</w:t>
      </w:r>
      <w:hyperlink w:anchor="_bookmark35" w:history="1">
        <w:r>
          <w:rPr>
            <w:w w:val="105"/>
            <w:position w:val="7"/>
            <w:sz w:val="13"/>
          </w:rPr>
          <w:t>28</w:t>
        </w:r>
      </w:hyperlink>
    </w:p>
    <w:p w:rsidR="000B242E" w:rsidRDefault="00C47A6E">
      <w:pPr>
        <w:pStyle w:val="BodyText"/>
        <w:spacing w:before="5"/>
        <w:rPr>
          <w:sz w:val="18"/>
        </w:rPr>
      </w:pPr>
      <w:r>
        <w:pict>
          <v:shape id="docshape63" o:spid="_x0000_s1696" style="position:absolute;margin-left:65.2pt;margin-top:11.8pt;width:131.35pt;height:.1pt;z-index:-15713792;mso-wrap-distance-left:0;mso-wrap-distance-right:0;mso-position-horizontal-relative:page" coordorigin="1304,236" coordsize="2627,0" path="m1304,236r2627,e" filled="f" strokeweight=".14042mm">
            <v:path arrowok="t"/>
            <w10:wrap type="topAndBottom" anchorx="page"/>
          </v:shape>
        </w:pict>
      </w:r>
    </w:p>
    <w:p w:rsidR="000B242E" w:rsidRDefault="00D75914">
      <w:pPr>
        <w:pStyle w:val="ListParagraph"/>
        <w:numPr>
          <w:ilvl w:val="0"/>
          <w:numId w:val="14"/>
        </w:numPr>
        <w:tabs>
          <w:tab w:val="left" w:pos="805"/>
        </w:tabs>
        <w:spacing w:before="45"/>
        <w:ind w:hanging="342"/>
        <w:rPr>
          <w:sz w:val="17"/>
        </w:rPr>
      </w:pPr>
      <w:bookmarkStart w:id="34" w:name="_bookmark30"/>
      <w:bookmarkStart w:id="35" w:name="_bookmark31"/>
      <w:bookmarkEnd w:id="34"/>
      <w:bookmarkEnd w:id="35"/>
      <w:proofErr w:type="spellStart"/>
      <w:r>
        <w:rPr>
          <w:sz w:val="17"/>
        </w:rPr>
        <w:t>BITRE</w:t>
      </w:r>
      <w:proofErr w:type="spellEnd"/>
      <w:r>
        <w:rPr>
          <w:spacing w:val="-2"/>
          <w:sz w:val="17"/>
        </w:rPr>
        <w:t xml:space="preserve"> </w:t>
      </w:r>
      <w:hyperlink w:anchor="_bookmark239" w:history="1">
        <w:r>
          <w:rPr>
            <w:sz w:val="17"/>
          </w:rPr>
          <w:t>(2016,</w:t>
        </w:r>
      </w:hyperlink>
      <w:r>
        <w:rPr>
          <w:spacing w:val="-1"/>
          <w:sz w:val="17"/>
        </w:rPr>
        <w:t xml:space="preserve"> </w:t>
      </w:r>
      <w:r>
        <w:rPr>
          <w:sz w:val="17"/>
        </w:rPr>
        <w:t>p.</w:t>
      </w:r>
      <w:r>
        <w:rPr>
          <w:spacing w:val="-1"/>
          <w:sz w:val="17"/>
        </w:rPr>
        <w:t xml:space="preserve"> </w:t>
      </w:r>
      <w:r>
        <w:rPr>
          <w:sz w:val="17"/>
        </w:rPr>
        <w:t>1);</w:t>
      </w:r>
      <w:r>
        <w:rPr>
          <w:spacing w:val="44"/>
          <w:sz w:val="17"/>
        </w:rPr>
        <w:t xml:space="preserve"> </w:t>
      </w:r>
      <w:r>
        <w:rPr>
          <w:sz w:val="17"/>
        </w:rPr>
        <w:t>and</w:t>
      </w:r>
      <w:r>
        <w:rPr>
          <w:spacing w:val="-1"/>
          <w:sz w:val="17"/>
        </w:rPr>
        <w:t xml:space="preserve"> </w:t>
      </w:r>
      <w:proofErr w:type="spellStart"/>
      <w:r>
        <w:rPr>
          <w:sz w:val="17"/>
        </w:rPr>
        <w:t>BITRE</w:t>
      </w:r>
      <w:proofErr w:type="spellEnd"/>
      <w:r>
        <w:rPr>
          <w:spacing w:val="-2"/>
          <w:sz w:val="17"/>
        </w:rPr>
        <w:t xml:space="preserve"> </w:t>
      </w:r>
      <w:hyperlink w:anchor="_bookmark238" w:history="1">
        <w:r>
          <w:rPr>
            <w:sz w:val="17"/>
          </w:rPr>
          <w:t>(2013,</w:t>
        </w:r>
      </w:hyperlink>
      <w:r>
        <w:rPr>
          <w:spacing w:val="-1"/>
          <w:sz w:val="17"/>
        </w:rPr>
        <w:t xml:space="preserve"> </w:t>
      </w:r>
      <w:r>
        <w:rPr>
          <w:sz w:val="17"/>
        </w:rPr>
        <w:t>p.</w:t>
      </w:r>
      <w:r>
        <w:rPr>
          <w:spacing w:val="-1"/>
          <w:sz w:val="17"/>
        </w:rPr>
        <w:t xml:space="preserve"> </w:t>
      </w:r>
      <w:r>
        <w:rPr>
          <w:spacing w:val="-5"/>
          <w:sz w:val="17"/>
        </w:rPr>
        <w:t>6).</w:t>
      </w:r>
    </w:p>
    <w:p w:rsidR="000B242E" w:rsidRDefault="00C47A6E">
      <w:pPr>
        <w:pStyle w:val="ListParagraph"/>
        <w:numPr>
          <w:ilvl w:val="0"/>
          <w:numId w:val="14"/>
        </w:numPr>
        <w:tabs>
          <w:tab w:val="left" w:pos="805"/>
        </w:tabs>
        <w:spacing w:line="268" w:lineRule="auto"/>
        <w:ind w:right="382"/>
        <w:rPr>
          <w:sz w:val="17"/>
        </w:rPr>
      </w:pPr>
      <w:hyperlink w:anchor="_bookmark239" w:history="1">
        <w:proofErr w:type="spellStart"/>
        <w:r w:rsidR="00D75914">
          <w:rPr>
            <w:sz w:val="17"/>
          </w:rPr>
          <w:t>BITRE</w:t>
        </w:r>
        <w:proofErr w:type="spellEnd"/>
        <w:r w:rsidR="00D75914">
          <w:rPr>
            <w:spacing w:val="-4"/>
            <w:sz w:val="17"/>
          </w:rPr>
          <w:t xml:space="preserve"> </w:t>
        </w:r>
        <w:r w:rsidR="00D75914">
          <w:rPr>
            <w:sz w:val="17"/>
          </w:rPr>
          <w:t>(2016).</w:t>
        </w:r>
      </w:hyperlink>
      <w:r w:rsidR="00D75914">
        <w:rPr>
          <w:sz w:val="17"/>
        </w:rPr>
        <w:t xml:space="preserve"> This</w:t>
      </w:r>
      <w:r w:rsidR="00D75914">
        <w:rPr>
          <w:spacing w:val="-4"/>
          <w:sz w:val="17"/>
        </w:rPr>
        <w:t xml:space="preserve"> </w:t>
      </w:r>
      <w:r w:rsidR="00D75914">
        <w:rPr>
          <w:sz w:val="17"/>
        </w:rPr>
        <w:t>includes</w:t>
      </w:r>
      <w:r w:rsidR="00D75914">
        <w:rPr>
          <w:spacing w:val="-4"/>
          <w:sz w:val="17"/>
        </w:rPr>
        <w:t xml:space="preserve"> </w:t>
      </w:r>
      <w:r w:rsidR="00D75914">
        <w:rPr>
          <w:sz w:val="17"/>
        </w:rPr>
        <w:t>maintenance,</w:t>
      </w:r>
      <w:r w:rsidR="00D75914">
        <w:rPr>
          <w:spacing w:val="-4"/>
          <w:sz w:val="17"/>
        </w:rPr>
        <w:t xml:space="preserve"> </w:t>
      </w:r>
      <w:r w:rsidR="00D75914">
        <w:rPr>
          <w:sz w:val="17"/>
        </w:rPr>
        <w:t>but</w:t>
      </w:r>
      <w:r w:rsidR="00D75914">
        <w:rPr>
          <w:spacing w:val="-4"/>
          <w:sz w:val="17"/>
        </w:rPr>
        <w:t xml:space="preserve"> </w:t>
      </w:r>
      <w:r w:rsidR="00D75914">
        <w:rPr>
          <w:sz w:val="17"/>
        </w:rPr>
        <w:t>the</w:t>
      </w:r>
      <w:r w:rsidR="00D75914">
        <w:rPr>
          <w:spacing w:val="-4"/>
          <w:sz w:val="17"/>
        </w:rPr>
        <w:t xml:space="preserve"> </w:t>
      </w:r>
      <w:r w:rsidR="00D75914">
        <w:rPr>
          <w:sz w:val="17"/>
        </w:rPr>
        <w:t>trend</w:t>
      </w:r>
      <w:r w:rsidR="00D75914">
        <w:rPr>
          <w:spacing w:val="-4"/>
          <w:sz w:val="17"/>
        </w:rPr>
        <w:t xml:space="preserve"> </w:t>
      </w:r>
      <w:r w:rsidR="00D75914">
        <w:rPr>
          <w:sz w:val="17"/>
        </w:rPr>
        <w:t>for</w:t>
      </w:r>
      <w:r w:rsidR="00D75914">
        <w:rPr>
          <w:spacing w:val="-4"/>
          <w:sz w:val="17"/>
        </w:rPr>
        <w:t xml:space="preserve"> </w:t>
      </w:r>
      <w:r w:rsidR="00D75914">
        <w:rPr>
          <w:sz w:val="17"/>
        </w:rPr>
        <w:t>construction</w:t>
      </w:r>
      <w:r w:rsidR="00D75914">
        <w:rPr>
          <w:spacing w:val="-4"/>
          <w:sz w:val="17"/>
        </w:rPr>
        <w:t xml:space="preserve"> </w:t>
      </w:r>
      <w:r w:rsidR="00D75914">
        <w:rPr>
          <w:sz w:val="17"/>
        </w:rPr>
        <w:t xml:space="preserve">only </w:t>
      </w:r>
      <w:bookmarkStart w:id="36" w:name="_bookmark32"/>
      <w:bookmarkEnd w:id="36"/>
      <w:r w:rsidR="00D75914">
        <w:rPr>
          <w:sz w:val="17"/>
        </w:rPr>
        <w:t xml:space="preserve">would be similar: </w:t>
      </w:r>
      <w:proofErr w:type="spellStart"/>
      <w:r w:rsidR="00D75914">
        <w:rPr>
          <w:sz w:val="17"/>
        </w:rPr>
        <w:t>BITRE</w:t>
      </w:r>
      <w:proofErr w:type="spellEnd"/>
      <w:r w:rsidR="00D75914">
        <w:rPr>
          <w:sz w:val="17"/>
        </w:rPr>
        <w:t xml:space="preserve"> </w:t>
      </w:r>
      <w:hyperlink w:anchor="_bookmark238" w:history="1">
        <w:r w:rsidR="00D75914">
          <w:rPr>
            <w:sz w:val="17"/>
          </w:rPr>
          <w:t>(2013,</w:t>
        </w:r>
      </w:hyperlink>
      <w:r w:rsidR="00D75914">
        <w:rPr>
          <w:sz w:val="17"/>
        </w:rPr>
        <w:t xml:space="preserve"> p. 11).</w:t>
      </w:r>
    </w:p>
    <w:p w:rsidR="000B242E" w:rsidRDefault="00D75914">
      <w:pPr>
        <w:pStyle w:val="ListParagraph"/>
        <w:numPr>
          <w:ilvl w:val="0"/>
          <w:numId w:val="14"/>
        </w:numPr>
        <w:tabs>
          <w:tab w:val="left" w:pos="805"/>
        </w:tabs>
        <w:spacing w:before="1" w:line="268" w:lineRule="auto"/>
        <w:ind w:right="300"/>
        <w:rPr>
          <w:sz w:val="17"/>
        </w:rPr>
      </w:pPr>
      <w:proofErr w:type="spellStart"/>
      <w:r>
        <w:rPr>
          <w:sz w:val="17"/>
        </w:rPr>
        <w:t>BITRE</w:t>
      </w:r>
      <w:proofErr w:type="spellEnd"/>
      <w:r>
        <w:rPr>
          <w:sz w:val="17"/>
        </w:rPr>
        <w:t xml:space="preserve"> </w:t>
      </w:r>
      <w:hyperlink w:anchor="_bookmark239" w:history="1">
        <w:r>
          <w:rPr>
            <w:sz w:val="17"/>
          </w:rPr>
          <w:t>(2016,</w:t>
        </w:r>
      </w:hyperlink>
      <w:r>
        <w:rPr>
          <w:sz w:val="17"/>
        </w:rPr>
        <w:t xml:space="preserve"> p. 4). The index does not include the cost of land, which has increased,</w:t>
      </w:r>
      <w:r>
        <w:rPr>
          <w:spacing w:val="-3"/>
          <w:sz w:val="17"/>
        </w:rPr>
        <w:t xml:space="preserve"> </w:t>
      </w:r>
      <w:r>
        <w:rPr>
          <w:sz w:val="17"/>
        </w:rPr>
        <w:t>nor</w:t>
      </w:r>
      <w:r>
        <w:rPr>
          <w:spacing w:val="-3"/>
          <w:sz w:val="17"/>
        </w:rPr>
        <w:t xml:space="preserve"> </w:t>
      </w:r>
      <w:r>
        <w:rPr>
          <w:sz w:val="17"/>
        </w:rPr>
        <w:t>the</w:t>
      </w:r>
      <w:r>
        <w:rPr>
          <w:spacing w:val="-3"/>
          <w:sz w:val="17"/>
        </w:rPr>
        <w:t xml:space="preserve"> </w:t>
      </w:r>
      <w:r>
        <w:rPr>
          <w:sz w:val="17"/>
        </w:rPr>
        <w:t>cost</w:t>
      </w:r>
      <w:r>
        <w:rPr>
          <w:spacing w:val="-3"/>
          <w:sz w:val="17"/>
        </w:rPr>
        <w:t xml:space="preserve"> </w:t>
      </w:r>
      <w:r>
        <w:rPr>
          <w:sz w:val="17"/>
        </w:rPr>
        <w:t>of</w:t>
      </w:r>
      <w:r>
        <w:rPr>
          <w:spacing w:val="-3"/>
          <w:sz w:val="17"/>
        </w:rPr>
        <w:t xml:space="preserve"> </w:t>
      </w:r>
      <w:r>
        <w:rPr>
          <w:sz w:val="17"/>
        </w:rPr>
        <w:t>finance,</w:t>
      </w:r>
      <w:r>
        <w:rPr>
          <w:spacing w:val="-3"/>
          <w:sz w:val="17"/>
        </w:rPr>
        <w:t xml:space="preserve"> </w:t>
      </w:r>
      <w:r>
        <w:rPr>
          <w:sz w:val="17"/>
        </w:rPr>
        <w:t>which</w:t>
      </w:r>
      <w:r>
        <w:rPr>
          <w:spacing w:val="-3"/>
          <w:sz w:val="17"/>
        </w:rPr>
        <w:t xml:space="preserve"> </w:t>
      </w:r>
      <w:r>
        <w:rPr>
          <w:sz w:val="17"/>
        </w:rPr>
        <w:t>has</w:t>
      </w:r>
      <w:r>
        <w:rPr>
          <w:spacing w:val="-3"/>
          <w:sz w:val="17"/>
        </w:rPr>
        <w:t xml:space="preserve"> </w:t>
      </w:r>
      <w:r>
        <w:rPr>
          <w:sz w:val="17"/>
        </w:rPr>
        <w:t>decreased</w:t>
      </w:r>
      <w:r>
        <w:rPr>
          <w:spacing w:val="-3"/>
          <w:sz w:val="17"/>
        </w:rPr>
        <w:t xml:space="preserve"> </w:t>
      </w:r>
      <w:r>
        <w:rPr>
          <w:sz w:val="17"/>
        </w:rPr>
        <w:t>since</w:t>
      </w:r>
      <w:r>
        <w:rPr>
          <w:spacing w:val="-3"/>
          <w:sz w:val="17"/>
        </w:rPr>
        <w:t xml:space="preserve"> </w:t>
      </w:r>
      <w:r>
        <w:rPr>
          <w:sz w:val="17"/>
        </w:rPr>
        <w:t>the</w:t>
      </w:r>
      <w:r>
        <w:rPr>
          <w:spacing w:val="-3"/>
          <w:sz w:val="17"/>
        </w:rPr>
        <w:t xml:space="preserve"> </w:t>
      </w:r>
      <w:r>
        <w:rPr>
          <w:sz w:val="17"/>
        </w:rPr>
        <w:t>early</w:t>
      </w:r>
      <w:r>
        <w:rPr>
          <w:spacing w:val="-3"/>
          <w:sz w:val="17"/>
        </w:rPr>
        <w:t xml:space="preserve"> </w:t>
      </w:r>
      <w:r>
        <w:rPr>
          <w:sz w:val="17"/>
        </w:rPr>
        <w:t xml:space="preserve">1990s </w:t>
      </w:r>
      <w:bookmarkStart w:id="37" w:name="_bookmark33"/>
      <w:bookmarkEnd w:id="37"/>
      <w:r>
        <w:rPr>
          <w:sz w:val="17"/>
        </w:rPr>
        <w:t>and especially since the Global Financial Crisis.</w:t>
      </w:r>
    </w:p>
    <w:p w:rsidR="000B242E" w:rsidRDefault="00D75914">
      <w:pPr>
        <w:pStyle w:val="ListParagraph"/>
        <w:numPr>
          <w:ilvl w:val="0"/>
          <w:numId w:val="14"/>
        </w:numPr>
        <w:tabs>
          <w:tab w:val="left" w:pos="805"/>
        </w:tabs>
        <w:spacing w:before="0"/>
        <w:ind w:hanging="342"/>
        <w:rPr>
          <w:sz w:val="17"/>
        </w:rPr>
      </w:pPr>
      <w:bookmarkStart w:id="38" w:name="_bookmark34"/>
      <w:bookmarkEnd w:id="38"/>
      <w:r>
        <w:rPr>
          <w:sz w:val="17"/>
        </w:rPr>
        <w:t>As</w:t>
      </w:r>
      <w:r>
        <w:rPr>
          <w:spacing w:val="-4"/>
          <w:sz w:val="17"/>
        </w:rPr>
        <w:t xml:space="preserve"> </w:t>
      </w:r>
      <w:r>
        <w:rPr>
          <w:sz w:val="17"/>
        </w:rPr>
        <w:t>with</w:t>
      </w:r>
      <w:r>
        <w:rPr>
          <w:spacing w:val="-2"/>
          <w:sz w:val="17"/>
        </w:rPr>
        <w:t xml:space="preserve"> </w:t>
      </w:r>
      <w:r>
        <w:rPr>
          <w:sz w:val="17"/>
        </w:rPr>
        <w:t>input</w:t>
      </w:r>
      <w:r>
        <w:rPr>
          <w:spacing w:val="-2"/>
          <w:sz w:val="17"/>
        </w:rPr>
        <w:t xml:space="preserve"> </w:t>
      </w:r>
      <w:r>
        <w:rPr>
          <w:sz w:val="17"/>
        </w:rPr>
        <w:t>costs,</w:t>
      </w:r>
      <w:r>
        <w:rPr>
          <w:spacing w:val="-1"/>
          <w:sz w:val="17"/>
        </w:rPr>
        <w:t xml:space="preserve"> </w:t>
      </w:r>
      <w:r>
        <w:rPr>
          <w:sz w:val="17"/>
        </w:rPr>
        <w:t>the</w:t>
      </w:r>
      <w:r>
        <w:rPr>
          <w:spacing w:val="-2"/>
          <w:sz w:val="17"/>
        </w:rPr>
        <w:t xml:space="preserve"> </w:t>
      </w:r>
      <w:r>
        <w:rPr>
          <w:sz w:val="17"/>
        </w:rPr>
        <w:t>shares</w:t>
      </w:r>
      <w:r>
        <w:rPr>
          <w:spacing w:val="-2"/>
          <w:sz w:val="17"/>
        </w:rPr>
        <w:t xml:space="preserve"> </w:t>
      </w:r>
      <w:r>
        <w:rPr>
          <w:sz w:val="17"/>
        </w:rPr>
        <w:t>of</w:t>
      </w:r>
      <w:r>
        <w:rPr>
          <w:spacing w:val="-1"/>
          <w:sz w:val="17"/>
        </w:rPr>
        <w:t xml:space="preserve"> </w:t>
      </w:r>
      <w:r>
        <w:rPr>
          <w:sz w:val="17"/>
        </w:rPr>
        <w:t>input</w:t>
      </w:r>
      <w:r>
        <w:rPr>
          <w:spacing w:val="-2"/>
          <w:sz w:val="17"/>
        </w:rPr>
        <w:t xml:space="preserve"> </w:t>
      </w:r>
      <w:r>
        <w:rPr>
          <w:sz w:val="17"/>
        </w:rPr>
        <w:t>types</w:t>
      </w:r>
      <w:r>
        <w:rPr>
          <w:spacing w:val="-2"/>
          <w:sz w:val="17"/>
        </w:rPr>
        <w:t xml:space="preserve"> </w:t>
      </w:r>
      <w:r>
        <w:rPr>
          <w:sz w:val="17"/>
        </w:rPr>
        <w:t>are</w:t>
      </w:r>
      <w:r>
        <w:rPr>
          <w:spacing w:val="-1"/>
          <w:sz w:val="17"/>
        </w:rPr>
        <w:t xml:space="preserve"> </w:t>
      </w:r>
      <w:r>
        <w:rPr>
          <w:sz w:val="17"/>
        </w:rPr>
        <w:t>not</w:t>
      </w:r>
      <w:r>
        <w:rPr>
          <w:spacing w:val="-2"/>
          <w:sz w:val="17"/>
        </w:rPr>
        <w:t xml:space="preserve"> </w:t>
      </w:r>
      <w:r>
        <w:rPr>
          <w:sz w:val="17"/>
        </w:rPr>
        <w:t>available</w:t>
      </w:r>
      <w:r>
        <w:rPr>
          <w:spacing w:val="-2"/>
          <w:sz w:val="17"/>
        </w:rPr>
        <w:t xml:space="preserve"> </w:t>
      </w:r>
      <w:r>
        <w:rPr>
          <w:sz w:val="17"/>
        </w:rPr>
        <w:t>for</w:t>
      </w:r>
      <w:r>
        <w:rPr>
          <w:spacing w:val="-1"/>
          <w:sz w:val="17"/>
        </w:rPr>
        <w:t xml:space="preserve"> </w:t>
      </w:r>
      <w:r>
        <w:rPr>
          <w:spacing w:val="-2"/>
          <w:sz w:val="17"/>
        </w:rPr>
        <w:t>rail.</w:t>
      </w:r>
    </w:p>
    <w:p w:rsidR="000B242E" w:rsidRDefault="00C47A6E">
      <w:pPr>
        <w:pStyle w:val="ListParagraph"/>
        <w:numPr>
          <w:ilvl w:val="0"/>
          <w:numId w:val="14"/>
        </w:numPr>
        <w:tabs>
          <w:tab w:val="left" w:pos="805"/>
        </w:tabs>
        <w:ind w:hanging="342"/>
        <w:rPr>
          <w:sz w:val="17"/>
        </w:rPr>
      </w:pPr>
      <w:hyperlink w:anchor="_bookmark241" w:history="1">
        <w:bookmarkStart w:id="39" w:name="_bookmark35"/>
        <w:bookmarkEnd w:id="39"/>
        <w:r w:rsidR="00D75914">
          <w:rPr>
            <w:sz w:val="17"/>
          </w:rPr>
          <w:t>Brooks</w:t>
        </w:r>
        <w:r w:rsidR="00D75914">
          <w:rPr>
            <w:spacing w:val="-3"/>
            <w:sz w:val="17"/>
          </w:rPr>
          <w:t xml:space="preserve"> </w:t>
        </w:r>
        <w:r w:rsidR="00D75914">
          <w:rPr>
            <w:sz w:val="17"/>
          </w:rPr>
          <w:t>and</w:t>
        </w:r>
        <w:r w:rsidR="00D75914">
          <w:rPr>
            <w:spacing w:val="-1"/>
            <w:sz w:val="17"/>
          </w:rPr>
          <w:t xml:space="preserve"> </w:t>
        </w:r>
        <w:proofErr w:type="spellStart"/>
        <w:r w:rsidR="00D75914">
          <w:rPr>
            <w:sz w:val="17"/>
          </w:rPr>
          <w:t>Liscow</w:t>
        </w:r>
        <w:proofErr w:type="spellEnd"/>
        <w:r w:rsidR="00D75914">
          <w:rPr>
            <w:spacing w:val="-1"/>
            <w:sz w:val="17"/>
          </w:rPr>
          <w:t xml:space="preserve"> </w:t>
        </w:r>
        <w:r w:rsidR="00D75914">
          <w:rPr>
            <w:spacing w:val="-2"/>
            <w:sz w:val="17"/>
          </w:rPr>
          <w:t>(2019).</w:t>
        </w:r>
      </w:hyperlink>
    </w:p>
    <w:p w:rsidR="000B242E" w:rsidRDefault="00D75914">
      <w:pPr>
        <w:pStyle w:val="ListParagraph"/>
        <w:numPr>
          <w:ilvl w:val="0"/>
          <w:numId w:val="14"/>
        </w:numPr>
        <w:tabs>
          <w:tab w:val="left" w:pos="805"/>
        </w:tabs>
        <w:spacing w:line="268" w:lineRule="auto"/>
        <w:ind w:right="76"/>
        <w:rPr>
          <w:sz w:val="17"/>
        </w:rPr>
      </w:pPr>
      <w:r>
        <w:rPr>
          <w:sz w:val="17"/>
        </w:rPr>
        <w:t>See</w:t>
      </w:r>
      <w:r>
        <w:rPr>
          <w:spacing w:val="-3"/>
          <w:sz w:val="17"/>
        </w:rPr>
        <w:t xml:space="preserve"> </w:t>
      </w:r>
      <w:hyperlink w:anchor="_bookmark240" w:history="1">
        <w:proofErr w:type="spellStart"/>
        <w:r>
          <w:rPr>
            <w:sz w:val="17"/>
          </w:rPr>
          <w:t>BITRE</w:t>
        </w:r>
        <w:proofErr w:type="spellEnd"/>
        <w:r>
          <w:rPr>
            <w:spacing w:val="-3"/>
            <w:sz w:val="17"/>
          </w:rPr>
          <w:t xml:space="preserve"> </w:t>
        </w:r>
        <w:r>
          <w:rPr>
            <w:sz w:val="17"/>
          </w:rPr>
          <w:t>(2018).</w:t>
        </w:r>
      </w:hyperlink>
      <w:r>
        <w:rPr>
          <w:sz w:val="17"/>
        </w:rPr>
        <w:t xml:space="preserve"> This</w:t>
      </w:r>
      <w:r>
        <w:rPr>
          <w:spacing w:val="-3"/>
          <w:sz w:val="17"/>
        </w:rPr>
        <w:t xml:space="preserve"> </w:t>
      </w:r>
      <w:r>
        <w:rPr>
          <w:sz w:val="17"/>
        </w:rPr>
        <w:t>work</w:t>
      </w:r>
      <w:r>
        <w:rPr>
          <w:spacing w:val="-3"/>
          <w:sz w:val="17"/>
        </w:rPr>
        <w:t xml:space="preserve"> </w:t>
      </w:r>
      <w:r>
        <w:rPr>
          <w:sz w:val="17"/>
        </w:rPr>
        <w:t>was</w:t>
      </w:r>
      <w:r>
        <w:rPr>
          <w:spacing w:val="-3"/>
          <w:sz w:val="17"/>
        </w:rPr>
        <w:t xml:space="preserve"> </w:t>
      </w:r>
      <w:r>
        <w:rPr>
          <w:sz w:val="17"/>
        </w:rPr>
        <w:t>carried</w:t>
      </w:r>
      <w:r>
        <w:rPr>
          <w:spacing w:val="-3"/>
          <w:sz w:val="17"/>
        </w:rPr>
        <w:t xml:space="preserve"> </w:t>
      </w:r>
      <w:r>
        <w:rPr>
          <w:sz w:val="17"/>
        </w:rPr>
        <w:t>out</w:t>
      </w:r>
      <w:r>
        <w:rPr>
          <w:spacing w:val="-3"/>
          <w:sz w:val="17"/>
        </w:rPr>
        <w:t xml:space="preserve"> </w:t>
      </w:r>
      <w:r>
        <w:rPr>
          <w:sz w:val="17"/>
        </w:rPr>
        <w:t>at</w:t>
      </w:r>
      <w:r>
        <w:rPr>
          <w:spacing w:val="-3"/>
          <w:sz w:val="17"/>
        </w:rPr>
        <w:t xml:space="preserve"> </w:t>
      </w:r>
      <w:r>
        <w:rPr>
          <w:sz w:val="17"/>
        </w:rPr>
        <w:t>the</w:t>
      </w:r>
      <w:r>
        <w:rPr>
          <w:spacing w:val="-3"/>
          <w:sz w:val="17"/>
        </w:rPr>
        <w:t xml:space="preserve"> </w:t>
      </w:r>
      <w:r>
        <w:rPr>
          <w:sz w:val="17"/>
        </w:rPr>
        <w:t>request</w:t>
      </w:r>
      <w:r>
        <w:rPr>
          <w:spacing w:val="-3"/>
          <w:sz w:val="17"/>
        </w:rPr>
        <w:t xml:space="preserve"> </w:t>
      </w:r>
      <w:r>
        <w:rPr>
          <w:sz w:val="17"/>
        </w:rPr>
        <w:t>of</w:t>
      </w:r>
      <w:r>
        <w:rPr>
          <w:spacing w:val="-3"/>
          <w:sz w:val="17"/>
        </w:rPr>
        <w:t xml:space="preserve"> </w:t>
      </w:r>
      <w:r>
        <w:rPr>
          <w:sz w:val="17"/>
        </w:rPr>
        <w:t>the</w:t>
      </w:r>
      <w:r>
        <w:rPr>
          <w:spacing w:val="-3"/>
          <w:sz w:val="17"/>
        </w:rPr>
        <w:t xml:space="preserve"> </w:t>
      </w:r>
      <w:r>
        <w:rPr>
          <w:sz w:val="17"/>
        </w:rPr>
        <w:t>Transport</w:t>
      </w:r>
      <w:r>
        <w:rPr>
          <w:spacing w:val="-3"/>
          <w:sz w:val="17"/>
        </w:rPr>
        <w:t xml:space="preserve"> </w:t>
      </w:r>
      <w:r>
        <w:rPr>
          <w:sz w:val="17"/>
        </w:rPr>
        <w:t xml:space="preserve">and Infrastructure Council of the Council of Australian Governments (see </w:t>
      </w:r>
      <w:hyperlink w:anchor="_bookmark330" w:history="1">
        <w:r>
          <w:rPr>
            <w:sz w:val="17"/>
          </w:rPr>
          <w:t>Transport</w:t>
        </w:r>
      </w:hyperlink>
      <w:r>
        <w:rPr>
          <w:sz w:val="17"/>
        </w:rPr>
        <w:t xml:space="preserve"> </w:t>
      </w:r>
      <w:hyperlink w:anchor="_bookmark330" w:history="1">
        <w:r>
          <w:rPr>
            <w:sz w:val="17"/>
          </w:rPr>
          <w:t>and Infrastructure Council (2015)),</w:t>
        </w:r>
      </w:hyperlink>
      <w:r>
        <w:rPr>
          <w:sz w:val="17"/>
        </w:rPr>
        <w:t xml:space="preserve"> which commissioned the work in response</w:t>
      </w:r>
    </w:p>
    <w:p w:rsidR="000B242E" w:rsidRDefault="00D75914">
      <w:pPr>
        <w:spacing w:before="7" w:after="25"/>
        <w:rPr>
          <w:sz w:val="5"/>
        </w:rPr>
      </w:pPr>
      <w:r>
        <w:br w:type="column"/>
      </w:r>
    </w:p>
    <w:p w:rsidR="000B242E" w:rsidRDefault="00C47A6E">
      <w:pPr>
        <w:pStyle w:val="BodyText"/>
        <w:ind w:left="473"/>
      </w:pPr>
      <w:r>
        <w:pict>
          <v:shape id="docshape64" o:spid="_x0000_s1777" type="#_x0000_t202" style="width:327pt;height:72.7pt;mso-left-percent:-10001;mso-top-percent:-10001;mso-position-horizontal:absolute;mso-position-horizontal-relative:char;mso-position-vertical:absolute;mso-position-vertical-relative:line;mso-left-percent:-10001;mso-top-percent:-10001" fillcolor="#fdfafa" strokecolor="#a02126" strokeweight=".14058mm">
            <v:textbox inset="0,0,0,0">
              <w:txbxContent>
                <w:p w:rsidR="00F0327E" w:rsidRDefault="00F0327E">
                  <w:pPr>
                    <w:spacing w:before="137"/>
                    <w:ind w:left="219"/>
                    <w:rPr>
                      <w:b/>
                      <w:color w:val="000000"/>
                      <w:sz w:val="20"/>
                    </w:rPr>
                  </w:pPr>
                  <w:r>
                    <w:rPr>
                      <w:b/>
                      <w:color w:val="A02126"/>
                      <w:sz w:val="20"/>
                    </w:rPr>
                    <w:t>Recommendation</w:t>
                  </w:r>
                  <w:r>
                    <w:rPr>
                      <w:b/>
                      <w:color w:val="A02126"/>
                      <w:spacing w:val="49"/>
                      <w:w w:val="105"/>
                      <w:sz w:val="20"/>
                    </w:rPr>
                    <w:t xml:space="preserve"> </w:t>
                  </w:r>
                  <w:r>
                    <w:rPr>
                      <w:b/>
                      <w:color w:val="A02126"/>
                      <w:spacing w:val="-10"/>
                      <w:w w:val="105"/>
                      <w:sz w:val="20"/>
                    </w:rPr>
                    <w:t>4</w:t>
                  </w:r>
                </w:p>
                <w:p w:rsidR="00F0327E" w:rsidRDefault="00F0327E">
                  <w:pPr>
                    <w:pStyle w:val="BodyText"/>
                    <w:spacing w:before="167" w:line="283" w:lineRule="auto"/>
                    <w:ind w:left="219"/>
                    <w:rPr>
                      <w:color w:val="000000"/>
                    </w:rPr>
                  </w:pPr>
                  <w:r>
                    <w:rPr>
                      <w:color w:val="000000"/>
                      <w:spacing w:val="-2"/>
                      <w:w w:val="105"/>
                    </w:rPr>
                    <w:t>The</w:t>
                  </w:r>
                  <w:r>
                    <w:rPr>
                      <w:color w:val="000000"/>
                      <w:spacing w:val="-4"/>
                      <w:w w:val="105"/>
                    </w:rPr>
                    <w:t xml:space="preserve"> </w:t>
                  </w:r>
                  <w:r>
                    <w:rPr>
                      <w:color w:val="000000"/>
                      <w:spacing w:val="-2"/>
                      <w:w w:val="105"/>
                    </w:rPr>
                    <w:t>Bureau</w:t>
                  </w:r>
                  <w:r>
                    <w:rPr>
                      <w:color w:val="000000"/>
                      <w:spacing w:val="-4"/>
                      <w:w w:val="105"/>
                    </w:rPr>
                    <w:t xml:space="preserve"> </w:t>
                  </w:r>
                  <w:r>
                    <w:rPr>
                      <w:color w:val="000000"/>
                      <w:spacing w:val="-2"/>
                      <w:w w:val="105"/>
                    </w:rPr>
                    <w:t>of</w:t>
                  </w:r>
                  <w:r>
                    <w:rPr>
                      <w:color w:val="000000"/>
                      <w:spacing w:val="-4"/>
                      <w:w w:val="105"/>
                    </w:rPr>
                    <w:t xml:space="preserve"> </w:t>
                  </w:r>
                  <w:r>
                    <w:rPr>
                      <w:color w:val="000000"/>
                      <w:spacing w:val="-2"/>
                      <w:w w:val="105"/>
                    </w:rPr>
                    <w:t>Infrastructure</w:t>
                  </w:r>
                  <w:r>
                    <w:rPr>
                      <w:color w:val="000000"/>
                      <w:spacing w:val="-4"/>
                      <w:w w:val="105"/>
                    </w:rPr>
                    <w:t xml:space="preserve"> </w:t>
                  </w:r>
                  <w:r>
                    <w:rPr>
                      <w:color w:val="000000"/>
                      <w:spacing w:val="-2"/>
                      <w:w w:val="105"/>
                    </w:rPr>
                    <w:t>and</w:t>
                  </w:r>
                  <w:r>
                    <w:rPr>
                      <w:color w:val="000000"/>
                      <w:spacing w:val="-4"/>
                      <w:w w:val="105"/>
                    </w:rPr>
                    <w:t xml:space="preserve"> </w:t>
                  </w:r>
                  <w:r>
                    <w:rPr>
                      <w:color w:val="000000"/>
                      <w:spacing w:val="-2"/>
                      <w:w w:val="105"/>
                    </w:rPr>
                    <w:t>Transport</w:t>
                  </w:r>
                  <w:r>
                    <w:rPr>
                      <w:color w:val="000000"/>
                      <w:spacing w:val="-4"/>
                      <w:w w:val="105"/>
                    </w:rPr>
                    <w:t xml:space="preserve"> </w:t>
                  </w:r>
                  <w:r>
                    <w:rPr>
                      <w:color w:val="000000"/>
                      <w:spacing w:val="-2"/>
                      <w:w w:val="105"/>
                    </w:rPr>
                    <w:t>Research</w:t>
                  </w:r>
                  <w:r>
                    <w:rPr>
                      <w:color w:val="000000"/>
                      <w:spacing w:val="-4"/>
                      <w:w w:val="105"/>
                    </w:rPr>
                    <w:t xml:space="preserve"> </w:t>
                  </w:r>
                  <w:r>
                    <w:rPr>
                      <w:color w:val="000000"/>
                      <w:spacing w:val="-2"/>
                      <w:w w:val="105"/>
                    </w:rPr>
                    <w:t xml:space="preserve">Economics </w:t>
                  </w:r>
                  <w:r>
                    <w:rPr>
                      <w:color w:val="000000"/>
                      <w:w w:val="105"/>
                    </w:rPr>
                    <w:t>should make a long-term commitment to regularly update a benchmarking series of road and rail construction costs.</w:t>
                  </w:r>
                </w:p>
              </w:txbxContent>
            </v:textbox>
            <w10:anchorlock/>
          </v:shape>
        </w:pict>
      </w:r>
    </w:p>
    <w:p w:rsidR="000B242E" w:rsidRDefault="000B242E">
      <w:pPr>
        <w:pStyle w:val="BodyText"/>
        <w:rPr>
          <w:sz w:val="26"/>
        </w:rPr>
      </w:pPr>
    </w:p>
    <w:p w:rsidR="000B242E" w:rsidRDefault="000B242E">
      <w:pPr>
        <w:pStyle w:val="BodyText"/>
        <w:spacing w:before="5"/>
        <w:rPr>
          <w:sz w:val="29"/>
        </w:rPr>
      </w:pPr>
    </w:p>
    <w:p w:rsidR="000B242E" w:rsidRDefault="00D75914">
      <w:pPr>
        <w:pStyle w:val="Heading5"/>
        <w:numPr>
          <w:ilvl w:val="1"/>
          <w:numId w:val="15"/>
        </w:numPr>
        <w:tabs>
          <w:tab w:val="left" w:pos="1011"/>
          <w:tab w:val="left" w:pos="1012"/>
        </w:tabs>
        <w:spacing w:before="1"/>
        <w:ind w:hanging="549"/>
      </w:pPr>
      <w:bookmarkStart w:id="40" w:name="_bookmark36"/>
      <w:bookmarkEnd w:id="40"/>
      <w:r>
        <w:rPr>
          <w:color w:val="F2901D"/>
        </w:rPr>
        <w:t>Governments</w:t>
      </w:r>
      <w:r>
        <w:rPr>
          <w:color w:val="F2901D"/>
          <w:spacing w:val="19"/>
        </w:rPr>
        <w:t xml:space="preserve"> </w:t>
      </w:r>
      <w:r>
        <w:rPr>
          <w:color w:val="F2901D"/>
        </w:rPr>
        <w:t>should</w:t>
      </w:r>
      <w:r>
        <w:rPr>
          <w:color w:val="F2901D"/>
          <w:spacing w:val="20"/>
        </w:rPr>
        <w:t xml:space="preserve"> </w:t>
      </w:r>
      <w:r>
        <w:rPr>
          <w:color w:val="F2901D"/>
        </w:rPr>
        <w:t>schedule</w:t>
      </w:r>
      <w:r>
        <w:rPr>
          <w:color w:val="F2901D"/>
          <w:spacing w:val="19"/>
        </w:rPr>
        <w:t xml:space="preserve"> </w:t>
      </w:r>
      <w:r>
        <w:rPr>
          <w:color w:val="F2901D"/>
        </w:rPr>
        <w:t>projects</w:t>
      </w:r>
      <w:r>
        <w:rPr>
          <w:color w:val="F2901D"/>
          <w:spacing w:val="20"/>
        </w:rPr>
        <w:t xml:space="preserve"> </w:t>
      </w:r>
      <w:r>
        <w:rPr>
          <w:color w:val="F2901D"/>
        </w:rPr>
        <w:t>to</w:t>
      </w:r>
      <w:r>
        <w:rPr>
          <w:color w:val="F2901D"/>
          <w:spacing w:val="19"/>
        </w:rPr>
        <w:t xml:space="preserve"> </w:t>
      </w:r>
      <w:r>
        <w:rPr>
          <w:color w:val="F2901D"/>
        </w:rPr>
        <w:t>avoid</w:t>
      </w:r>
      <w:r>
        <w:rPr>
          <w:color w:val="F2901D"/>
          <w:spacing w:val="20"/>
        </w:rPr>
        <w:t xml:space="preserve"> </w:t>
      </w:r>
      <w:r>
        <w:rPr>
          <w:color w:val="F2901D"/>
          <w:spacing w:val="-2"/>
        </w:rPr>
        <w:t>bottlenecks</w:t>
      </w:r>
    </w:p>
    <w:p w:rsidR="000B242E" w:rsidRDefault="00D75914">
      <w:pPr>
        <w:pStyle w:val="BodyText"/>
        <w:spacing w:before="176" w:line="283" w:lineRule="auto"/>
        <w:ind w:left="463" w:right="593"/>
      </w:pPr>
      <w:r>
        <w:rPr>
          <w:w w:val="105"/>
        </w:rPr>
        <w:t>The cost of building road or rail varies according to how avidly firms</w:t>
      </w:r>
      <w:r>
        <w:rPr>
          <w:spacing w:val="-9"/>
          <w:w w:val="105"/>
        </w:rPr>
        <w:t xml:space="preserve"> </w:t>
      </w:r>
      <w:r>
        <w:rPr>
          <w:w w:val="105"/>
        </w:rPr>
        <w:t>chase</w:t>
      </w:r>
      <w:r>
        <w:rPr>
          <w:spacing w:val="-9"/>
          <w:w w:val="105"/>
        </w:rPr>
        <w:t xml:space="preserve"> </w:t>
      </w:r>
      <w:r>
        <w:rPr>
          <w:w w:val="105"/>
        </w:rPr>
        <w:t>the</w:t>
      </w:r>
      <w:r>
        <w:rPr>
          <w:spacing w:val="-9"/>
          <w:w w:val="105"/>
        </w:rPr>
        <w:t xml:space="preserve"> </w:t>
      </w:r>
      <w:r>
        <w:rPr>
          <w:w w:val="105"/>
        </w:rPr>
        <w:t>work,</w:t>
      </w:r>
      <w:r>
        <w:rPr>
          <w:spacing w:val="-9"/>
          <w:w w:val="105"/>
        </w:rPr>
        <w:t xml:space="preserve"> </w:t>
      </w:r>
      <w:r>
        <w:rPr>
          <w:w w:val="105"/>
        </w:rPr>
        <w:t>and</w:t>
      </w:r>
      <w:r>
        <w:rPr>
          <w:spacing w:val="-9"/>
          <w:w w:val="105"/>
        </w:rPr>
        <w:t xml:space="preserve"> </w:t>
      </w:r>
      <w:r>
        <w:rPr>
          <w:w w:val="105"/>
        </w:rPr>
        <w:t>that</w:t>
      </w:r>
      <w:r>
        <w:rPr>
          <w:spacing w:val="-9"/>
          <w:w w:val="105"/>
        </w:rPr>
        <w:t xml:space="preserve"> </w:t>
      </w:r>
      <w:r>
        <w:rPr>
          <w:w w:val="105"/>
        </w:rPr>
        <w:t>depends</w:t>
      </w:r>
      <w:r>
        <w:rPr>
          <w:spacing w:val="-9"/>
          <w:w w:val="105"/>
        </w:rPr>
        <w:t xml:space="preserve"> </w:t>
      </w:r>
      <w:r>
        <w:rPr>
          <w:w w:val="105"/>
        </w:rPr>
        <w:t>in</w:t>
      </w:r>
      <w:r>
        <w:rPr>
          <w:spacing w:val="-9"/>
          <w:w w:val="105"/>
        </w:rPr>
        <w:t xml:space="preserve"> </w:t>
      </w:r>
      <w:r>
        <w:rPr>
          <w:w w:val="105"/>
        </w:rPr>
        <w:t>part</w:t>
      </w:r>
      <w:r>
        <w:rPr>
          <w:spacing w:val="-9"/>
          <w:w w:val="105"/>
        </w:rPr>
        <w:t xml:space="preserve"> </w:t>
      </w:r>
      <w:r>
        <w:rPr>
          <w:w w:val="105"/>
        </w:rPr>
        <w:t>on</w:t>
      </w:r>
      <w:r>
        <w:rPr>
          <w:spacing w:val="-9"/>
          <w:w w:val="105"/>
        </w:rPr>
        <w:t xml:space="preserve"> </w:t>
      </w:r>
      <w:r>
        <w:rPr>
          <w:w w:val="105"/>
        </w:rPr>
        <w:t>how</w:t>
      </w:r>
      <w:r>
        <w:rPr>
          <w:spacing w:val="-9"/>
          <w:w w:val="105"/>
        </w:rPr>
        <w:t xml:space="preserve"> </w:t>
      </w:r>
      <w:r>
        <w:rPr>
          <w:w w:val="105"/>
        </w:rPr>
        <w:t>much</w:t>
      </w:r>
      <w:r>
        <w:rPr>
          <w:spacing w:val="-9"/>
          <w:w w:val="105"/>
        </w:rPr>
        <w:t xml:space="preserve"> </w:t>
      </w:r>
      <w:r>
        <w:rPr>
          <w:w w:val="105"/>
        </w:rPr>
        <w:t>other engineering construction work they’re already doing.</w:t>
      </w:r>
    </w:p>
    <w:p w:rsidR="000B242E" w:rsidRDefault="00D75914">
      <w:pPr>
        <w:pStyle w:val="BodyText"/>
        <w:spacing w:before="130" w:line="247" w:lineRule="auto"/>
        <w:ind w:left="463" w:right="176"/>
      </w:pPr>
      <w:r>
        <w:rPr>
          <w:w w:val="105"/>
        </w:rPr>
        <w:t>In</w:t>
      </w:r>
      <w:r>
        <w:rPr>
          <w:spacing w:val="-10"/>
          <w:w w:val="105"/>
        </w:rPr>
        <w:t xml:space="preserve"> </w:t>
      </w:r>
      <w:r>
        <w:rPr>
          <w:w w:val="105"/>
        </w:rPr>
        <w:t>late</w:t>
      </w:r>
      <w:r>
        <w:rPr>
          <w:spacing w:val="-10"/>
          <w:w w:val="105"/>
        </w:rPr>
        <w:t xml:space="preserve"> </w:t>
      </w:r>
      <w:r>
        <w:rPr>
          <w:w w:val="105"/>
        </w:rPr>
        <w:t>2014,</w:t>
      </w:r>
      <w:r>
        <w:rPr>
          <w:spacing w:val="-10"/>
          <w:w w:val="105"/>
        </w:rPr>
        <w:t xml:space="preserve"> </w:t>
      </w:r>
      <w:r>
        <w:rPr>
          <w:w w:val="105"/>
        </w:rPr>
        <w:t>it</w:t>
      </w:r>
      <w:r>
        <w:rPr>
          <w:spacing w:val="-10"/>
          <w:w w:val="105"/>
        </w:rPr>
        <w:t xml:space="preserve"> </w:t>
      </w:r>
      <w:r>
        <w:rPr>
          <w:w w:val="105"/>
        </w:rPr>
        <w:t>was</w:t>
      </w:r>
      <w:r>
        <w:rPr>
          <w:spacing w:val="-10"/>
          <w:w w:val="105"/>
        </w:rPr>
        <w:t xml:space="preserve"> </w:t>
      </w:r>
      <w:r>
        <w:rPr>
          <w:w w:val="105"/>
        </w:rPr>
        <w:t>reported</w:t>
      </w:r>
      <w:r>
        <w:rPr>
          <w:spacing w:val="-10"/>
          <w:w w:val="105"/>
        </w:rPr>
        <w:t xml:space="preserve"> </w:t>
      </w:r>
      <w:r>
        <w:rPr>
          <w:w w:val="105"/>
        </w:rPr>
        <w:t>that</w:t>
      </w:r>
      <w:r>
        <w:rPr>
          <w:spacing w:val="-10"/>
          <w:w w:val="105"/>
        </w:rPr>
        <w:t xml:space="preserve"> </w:t>
      </w:r>
      <w:proofErr w:type="spellStart"/>
      <w:r>
        <w:rPr>
          <w:w w:val="105"/>
        </w:rPr>
        <w:t>‘the</w:t>
      </w:r>
      <w:proofErr w:type="spellEnd"/>
      <w:r>
        <w:rPr>
          <w:spacing w:val="-10"/>
          <w:w w:val="105"/>
        </w:rPr>
        <w:t xml:space="preserve"> </w:t>
      </w:r>
      <w:r>
        <w:rPr>
          <w:w w:val="105"/>
        </w:rPr>
        <w:t>cost</w:t>
      </w:r>
      <w:r>
        <w:rPr>
          <w:spacing w:val="-10"/>
          <w:w w:val="105"/>
        </w:rPr>
        <w:t xml:space="preserve"> </w:t>
      </w:r>
      <w:r>
        <w:rPr>
          <w:w w:val="105"/>
        </w:rPr>
        <w:t>of</w:t>
      </w:r>
      <w:r>
        <w:rPr>
          <w:spacing w:val="-10"/>
          <w:w w:val="105"/>
        </w:rPr>
        <w:t xml:space="preserve"> </w:t>
      </w:r>
      <w:r>
        <w:rPr>
          <w:w w:val="105"/>
        </w:rPr>
        <w:t>building</w:t>
      </w:r>
      <w:r>
        <w:rPr>
          <w:spacing w:val="-10"/>
          <w:w w:val="105"/>
        </w:rPr>
        <w:t xml:space="preserve"> </w:t>
      </w:r>
      <w:r>
        <w:rPr>
          <w:w w:val="105"/>
        </w:rPr>
        <w:t>projects</w:t>
      </w:r>
      <w:r>
        <w:rPr>
          <w:spacing w:val="-10"/>
          <w:w w:val="105"/>
        </w:rPr>
        <w:t xml:space="preserve"> </w:t>
      </w:r>
      <w:r>
        <w:rPr>
          <w:w w:val="105"/>
        </w:rPr>
        <w:t>has</w:t>
      </w:r>
      <w:r>
        <w:rPr>
          <w:spacing w:val="-10"/>
          <w:w w:val="105"/>
        </w:rPr>
        <w:t xml:space="preserve"> </w:t>
      </w:r>
      <w:r>
        <w:rPr>
          <w:w w:val="105"/>
        </w:rPr>
        <w:t>fallen by up to 50 per cent as construction firms desperately seek work after the</w:t>
      </w:r>
      <w:r>
        <w:rPr>
          <w:spacing w:val="-2"/>
          <w:w w:val="105"/>
        </w:rPr>
        <w:t xml:space="preserve"> </w:t>
      </w:r>
      <w:r>
        <w:rPr>
          <w:w w:val="105"/>
        </w:rPr>
        <w:t>end</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mining</w:t>
      </w:r>
      <w:r>
        <w:rPr>
          <w:spacing w:val="-2"/>
          <w:w w:val="105"/>
        </w:rPr>
        <w:t xml:space="preserve"> </w:t>
      </w:r>
      <w:r>
        <w:rPr>
          <w:w w:val="105"/>
        </w:rPr>
        <w:t>boom’.</w:t>
      </w:r>
      <w:hyperlink w:anchor="_bookmark37" w:history="1">
        <w:r>
          <w:rPr>
            <w:w w:val="105"/>
            <w:position w:val="7"/>
            <w:sz w:val="13"/>
          </w:rPr>
          <w:t>29</w:t>
        </w:r>
      </w:hyperlink>
      <w:r>
        <w:rPr>
          <w:spacing w:val="28"/>
          <w:w w:val="105"/>
          <w:position w:val="7"/>
          <w:sz w:val="13"/>
        </w:rPr>
        <w:t xml:space="preserve"> </w:t>
      </w:r>
      <w:r>
        <w:rPr>
          <w:w w:val="105"/>
        </w:rPr>
        <w:t>The</w:t>
      </w:r>
      <w:r>
        <w:rPr>
          <w:spacing w:val="-2"/>
          <w:w w:val="105"/>
        </w:rPr>
        <w:t xml:space="preserve"> </w:t>
      </w:r>
      <w:r>
        <w:rPr>
          <w:w w:val="105"/>
        </w:rPr>
        <w:t>then</w:t>
      </w:r>
      <w:r>
        <w:rPr>
          <w:spacing w:val="-2"/>
          <w:w w:val="105"/>
        </w:rPr>
        <w:t xml:space="preserve"> </w:t>
      </w:r>
      <w:r>
        <w:rPr>
          <w:w w:val="105"/>
        </w:rPr>
        <w:t>Minister</w:t>
      </w:r>
      <w:r>
        <w:rPr>
          <w:spacing w:val="-2"/>
          <w:w w:val="105"/>
        </w:rPr>
        <w:t xml:space="preserve"> </w:t>
      </w:r>
      <w:r>
        <w:rPr>
          <w:w w:val="105"/>
        </w:rPr>
        <w:t>for</w:t>
      </w:r>
      <w:r>
        <w:rPr>
          <w:spacing w:val="-2"/>
          <w:w w:val="105"/>
        </w:rPr>
        <w:t xml:space="preserve"> </w:t>
      </w:r>
      <w:r>
        <w:rPr>
          <w:w w:val="105"/>
        </w:rPr>
        <w:t>Infrastructure</w:t>
      </w:r>
      <w:r>
        <w:rPr>
          <w:spacing w:val="-2"/>
          <w:w w:val="105"/>
        </w:rPr>
        <w:t xml:space="preserve"> </w:t>
      </w:r>
      <w:r>
        <w:rPr>
          <w:w w:val="105"/>
        </w:rPr>
        <w:t>and Regional Development, Warren Truss, was quoted as saying:</w:t>
      </w:r>
    </w:p>
    <w:p w:rsidR="000B242E" w:rsidRDefault="00D75914">
      <w:pPr>
        <w:spacing w:before="176" w:line="261" w:lineRule="auto"/>
        <w:ind w:left="900" w:right="598"/>
        <w:jc w:val="both"/>
        <w:rPr>
          <w:sz w:val="19"/>
        </w:rPr>
      </w:pPr>
      <w:r>
        <w:rPr>
          <w:sz w:val="19"/>
        </w:rPr>
        <w:t>What</w:t>
      </w:r>
      <w:r>
        <w:rPr>
          <w:spacing w:val="31"/>
          <w:sz w:val="19"/>
        </w:rPr>
        <w:t xml:space="preserve"> </w:t>
      </w:r>
      <w:r>
        <w:rPr>
          <w:sz w:val="19"/>
        </w:rPr>
        <w:t>we</w:t>
      </w:r>
      <w:r>
        <w:rPr>
          <w:spacing w:val="31"/>
          <w:sz w:val="19"/>
        </w:rPr>
        <w:t xml:space="preserve"> </w:t>
      </w:r>
      <w:r>
        <w:rPr>
          <w:sz w:val="19"/>
        </w:rPr>
        <w:t>have</w:t>
      </w:r>
      <w:r>
        <w:rPr>
          <w:spacing w:val="30"/>
          <w:sz w:val="19"/>
        </w:rPr>
        <w:t xml:space="preserve"> </w:t>
      </w:r>
      <w:r>
        <w:rPr>
          <w:sz w:val="19"/>
        </w:rPr>
        <w:t>found</w:t>
      </w:r>
      <w:r>
        <w:rPr>
          <w:spacing w:val="31"/>
          <w:sz w:val="19"/>
        </w:rPr>
        <w:t xml:space="preserve"> </w:t>
      </w:r>
      <w:r>
        <w:rPr>
          <w:sz w:val="19"/>
        </w:rPr>
        <w:t>is</w:t>
      </w:r>
      <w:r>
        <w:rPr>
          <w:spacing w:val="31"/>
          <w:sz w:val="19"/>
        </w:rPr>
        <w:t xml:space="preserve"> </w:t>
      </w:r>
      <w:r>
        <w:rPr>
          <w:sz w:val="19"/>
        </w:rPr>
        <w:t>that</w:t>
      </w:r>
      <w:r>
        <w:rPr>
          <w:spacing w:val="31"/>
          <w:sz w:val="19"/>
        </w:rPr>
        <w:t xml:space="preserve"> </w:t>
      </w:r>
      <w:r>
        <w:rPr>
          <w:sz w:val="19"/>
        </w:rPr>
        <w:t>when</w:t>
      </w:r>
      <w:r>
        <w:rPr>
          <w:spacing w:val="30"/>
          <w:sz w:val="19"/>
        </w:rPr>
        <w:t xml:space="preserve"> </w:t>
      </w:r>
      <w:r>
        <w:rPr>
          <w:sz w:val="19"/>
        </w:rPr>
        <w:t>we</w:t>
      </w:r>
      <w:r>
        <w:rPr>
          <w:spacing w:val="31"/>
          <w:sz w:val="19"/>
        </w:rPr>
        <w:t xml:space="preserve"> </w:t>
      </w:r>
      <w:r>
        <w:rPr>
          <w:sz w:val="19"/>
        </w:rPr>
        <w:t>have</w:t>
      </w:r>
      <w:r>
        <w:rPr>
          <w:spacing w:val="31"/>
          <w:sz w:val="19"/>
        </w:rPr>
        <w:t xml:space="preserve"> </w:t>
      </w:r>
      <w:r>
        <w:rPr>
          <w:sz w:val="19"/>
        </w:rPr>
        <w:t>been</w:t>
      </w:r>
      <w:r>
        <w:rPr>
          <w:spacing w:val="31"/>
          <w:sz w:val="19"/>
        </w:rPr>
        <w:t xml:space="preserve"> </w:t>
      </w:r>
      <w:r>
        <w:rPr>
          <w:sz w:val="19"/>
        </w:rPr>
        <w:t>calling</w:t>
      </w:r>
      <w:r>
        <w:rPr>
          <w:spacing w:val="30"/>
          <w:sz w:val="19"/>
        </w:rPr>
        <w:t xml:space="preserve"> </w:t>
      </w:r>
      <w:r>
        <w:rPr>
          <w:sz w:val="19"/>
        </w:rPr>
        <w:t>tenders for projects over the last 12 months or so, we are getting prices sometimes</w:t>
      </w:r>
      <w:r>
        <w:rPr>
          <w:spacing w:val="33"/>
          <w:sz w:val="19"/>
        </w:rPr>
        <w:t xml:space="preserve"> </w:t>
      </w:r>
      <w:r>
        <w:rPr>
          <w:sz w:val="19"/>
        </w:rPr>
        <w:t>as</w:t>
      </w:r>
      <w:r>
        <w:rPr>
          <w:spacing w:val="33"/>
          <w:sz w:val="19"/>
        </w:rPr>
        <w:t xml:space="preserve"> </w:t>
      </w:r>
      <w:r>
        <w:rPr>
          <w:sz w:val="19"/>
        </w:rPr>
        <w:t>low</w:t>
      </w:r>
      <w:r>
        <w:rPr>
          <w:spacing w:val="33"/>
          <w:sz w:val="19"/>
        </w:rPr>
        <w:t xml:space="preserve"> </w:t>
      </w:r>
      <w:r>
        <w:rPr>
          <w:sz w:val="19"/>
        </w:rPr>
        <w:t>as</w:t>
      </w:r>
      <w:r>
        <w:rPr>
          <w:spacing w:val="33"/>
          <w:sz w:val="19"/>
        </w:rPr>
        <w:t xml:space="preserve"> </w:t>
      </w:r>
      <w:r>
        <w:rPr>
          <w:sz w:val="19"/>
        </w:rPr>
        <w:t>half</w:t>
      </w:r>
      <w:r>
        <w:rPr>
          <w:spacing w:val="33"/>
          <w:sz w:val="19"/>
        </w:rPr>
        <w:t xml:space="preserve"> </w:t>
      </w:r>
      <w:r>
        <w:rPr>
          <w:sz w:val="19"/>
        </w:rPr>
        <w:t>the</w:t>
      </w:r>
      <w:r>
        <w:rPr>
          <w:spacing w:val="33"/>
          <w:sz w:val="19"/>
        </w:rPr>
        <w:t xml:space="preserve"> </w:t>
      </w:r>
      <w:r>
        <w:rPr>
          <w:sz w:val="19"/>
        </w:rPr>
        <w:t>cost</w:t>
      </w:r>
      <w:r>
        <w:rPr>
          <w:spacing w:val="33"/>
          <w:sz w:val="19"/>
        </w:rPr>
        <w:t xml:space="preserve"> </w:t>
      </w:r>
      <w:r>
        <w:rPr>
          <w:sz w:val="19"/>
        </w:rPr>
        <w:t>that</w:t>
      </w:r>
      <w:r>
        <w:rPr>
          <w:spacing w:val="33"/>
          <w:sz w:val="19"/>
        </w:rPr>
        <w:t xml:space="preserve"> </w:t>
      </w:r>
      <w:r>
        <w:rPr>
          <w:sz w:val="19"/>
        </w:rPr>
        <w:t>we</w:t>
      </w:r>
      <w:r>
        <w:rPr>
          <w:spacing w:val="33"/>
          <w:sz w:val="19"/>
        </w:rPr>
        <w:t xml:space="preserve"> </w:t>
      </w:r>
      <w:r>
        <w:rPr>
          <w:sz w:val="19"/>
        </w:rPr>
        <w:t>were</w:t>
      </w:r>
      <w:r>
        <w:rPr>
          <w:spacing w:val="33"/>
          <w:sz w:val="19"/>
        </w:rPr>
        <w:t xml:space="preserve"> </w:t>
      </w:r>
      <w:r>
        <w:rPr>
          <w:sz w:val="19"/>
        </w:rPr>
        <w:t>being</w:t>
      </w:r>
      <w:r>
        <w:rPr>
          <w:spacing w:val="33"/>
          <w:sz w:val="19"/>
        </w:rPr>
        <w:t xml:space="preserve"> </w:t>
      </w:r>
      <w:r>
        <w:rPr>
          <w:sz w:val="19"/>
        </w:rPr>
        <w:t>asked</w:t>
      </w:r>
      <w:r>
        <w:rPr>
          <w:spacing w:val="33"/>
          <w:sz w:val="19"/>
        </w:rPr>
        <w:t xml:space="preserve"> </w:t>
      </w:r>
      <w:r>
        <w:rPr>
          <w:sz w:val="19"/>
        </w:rPr>
        <w:t>to pay</w:t>
      </w:r>
      <w:r>
        <w:rPr>
          <w:spacing w:val="-3"/>
          <w:sz w:val="19"/>
        </w:rPr>
        <w:t xml:space="preserve"> </w:t>
      </w:r>
      <w:r>
        <w:rPr>
          <w:sz w:val="19"/>
        </w:rPr>
        <w:t>three or four years ago, or maybe two or three years ago .</w:t>
      </w:r>
      <w:r>
        <w:rPr>
          <w:spacing w:val="-14"/>
          <w:sz w:val="19"/>
        </w:rPr>
        <w:t xml:space="preserve"> </w:t>
      </w:r>
      <w:r>
        <w:rPr>
          <w:sz w:val="19"/>
        </w:rPr>
        <w:t>.</w:t>
      </w:r>
      <w:r>
        <w:rPr>
          <w:spacing w:val="-13"/>
          <w:sz w:val="19"/>
        </w:rPr>
        <w:t xml:space="preserve"> </w:t>
      </w:r>
      <w:r>
        <w:rPr>
          <w:sz w:val="19"/>
        </w:rPr>
        <w:t>. Almost universally now tenders are coming in under our estimates, and projects are being completed under our estimates.</w:t>
      </w:r>
      <w:hyperlink w:anchor="_bookmark38" w:history="1">
        <w:r>
          <w:rPr>
            <w:sz w:val="19"/>
            <w:vertAlign w:val="superscript"/>
          </w:rPr>
          <w:t>30</w:t>
        </w:r>
      </w:hyperlink>
    </w:p>
    <w:p w:rsidR="000B242E" w:rsidRDefault="00D75914">
      <w:pPr>
        <w:pStyle w:val="BodyText"/>
        <w:spacing w:before="191" w:line="280" w:lineRule="auto"/>
        <w:ind w:left="463" w:right="176"/>
        <w:rPr>
          <w:sz w:val="13"/>
        </w:rPr>
      </w:pPr>
      <w:r>
        <w:rPr>
          <w:w w:val="105"/>
        </w:rPr>
        <w:t>The</w:t>
      </w:r>
      <w:r>
        <w:rPr>
          <w:spacing w:val="-3"/>
          <w:w w:val="105"/>
        </w:rPr>
        <w:t xml:space="preserve"> </w:t>
      </w:r>
      <w:r>
        <w:rPr>
          <w:w w:val="105"/>
        </w:rPr>
        <w:t>Minister’s</w:t>
      </w:r>
      <w:r>
        <w:rPr>
          <w:spacing w:val="-3"/>
          <w:w w:val="105"/>
        </w:rPr>
        <w:t xml:space="preserve"> </w:t>
      </w:r>
      <w:r>
        <w:rPr>
          <w:w w:val="105"/>
        </w:rPr>
        <w:t>insight</w:t>
      </w:r>
      <w:r>
        <w:rPr>
          <w:spacing w:val="-3"/>
          <w:w w:val="105"/>
        </w:rPr>
        <w:t xml:space="preserve"> </w:t>
      </w:r>
      <w:r>
        <w:rPr>
          <w:w w:val="105"/>
        </w:rPr>
        <w:t>was</w:t>
      </w:r>
      <w:r>
        <w:rPr>
          <w:spacing w:val="-3"/>
          <w:w w:val="105"/>
        </w:rPr>
        <w:t xml:space="preserve"> </w:t>
      </w:r>
      <w:r>
        <w:rPr>
          <w:w w:val="105"/>
        </w:rPr>
        <w:t>borne</w:t>
      </w:r>
      <w:r>
        <w:rPr>
          <w:spacing w:val="-3"/>
          <w:w w:val="105"/>
        </w:rPr>
        <w:t xml:space="preserve"> </w:t>
      </w:r>
      <w:r>
        <w:rPr>
          <w:w w:val="105"/>
        </w:rPr>
        <w:t>out</w:t>
      </w:r>
      <w:r>
        <w:rPr>
          <w:spacing w:val="-3"/>
          <w:w w:val="105"/>
        </w:rPr>
        <w:t xml:space="preserve"> </w:t>
      </w:r>
      <w:r>
        <w:rPr>
          <w:w w:val="105"/>
        </w:rPr>
        <w:t>in</w:t>
      </w:r>
      <w:r>
        <w:rPr>
          <w:spacing w:val="-3"/>
          <w:w w:val="105"/>
        </w:rPr>
        <w:t xml:space="preserve"> </w:t>
      </w:r>
      <w:r>
        <w:rPr>
          <w:w w:val="105"/>
        </w:rPr>
        <w:t>cases</w:t>
      </w:r>
      <w:r>
        <w:rPr>
          <w:spacing w:val="-3"/>
          <w:w w:val="105"/>
        </w:rPr>
        <w:t xml:space="preserve"> </w:t>
      </w:r>
      <w:r>
        <w:rPr>
          <w:w w:val="105"/>
        </w:rPr>
        <w:t>such</w:t>
      </w:r>
      <w:r>
        <w:rPr>
          <w:spacing w:val="-3"/>
          <w:w w:val="105"/>
        </w:rPr>
        <w:t xml:space="preserve"> </w:t>
      </w:r>
      <w:r>
        <w:rPr>
          <w:w w:val="105"/>
        </w:rPr>
        <w:t>as</w:t>
      </w:r>
      <w:r>
        <w:rPr>
          <w:spacing w:val="-3"/>
          <w:w w:val="105"/>
        </w:rPr>
        <w:t xml:space="preserve"> </w:t>
      </w:r>
      <w:r>
        <w:rPr>
          <w:w w:val="105"/>
        </w:rPr>
        <w:t>the</w:t>
      </w:r>
      <w:r>
        <w:rPr>
          <w:spacing w:val="-3"/>
          <w:w w:val="105"/>
        </w:rPr>
        <w:t xml:space="preserve"> </w:t>
      </w:r>
      <w:proofErr w:type="spellStart"/>
      <w:r>
        <w:rPr>
          <w:w w:val="105"/>
        </w:rPr>
        <w:t>Cooroy</w:t>
      </w:r>
      <w:proofErr w:type="spellEnd"/>
      <w:r>
        <w:rPr>
          <w:spacing w:val="-3"/>
          <w:w w:val="105"/>
        </w:rPr>
        <w:t xml:space="preserve"> </w:t>
      </w:r>
      <w:r>
        <w:rPr>
          <w:w w:val="105"/>
        </w:rPr>
        <w:t xml:space="preserve">to </w:t>
      </w:r>
      <w:proofErr w:type="spellStart"/>
      <w:r>
        <w:rPr>
          <w:w w:val="105"/>
        </w:rPr>
        <w:t>Curra</w:t>
      </w:r>
      <w:proofErr w:type="spellEnd"/>
      <w:r>
        <w:rPr>
          <w:w w:val="105"/>
        </w:rPr>
        <w:t>: Section</w:t>
      </w:r>
      <w:r>
        <w:rPr>
          <w:spacing w:val="-1"/>
          <w:w w:val="105"/>
        </w:rPr>
        <w:t xml:space="preserve"> </w:t>
      </w:r>
      <w:r>
        <w:rPr>
          <w:w w:val="105"/>
        </w:rPr>
        <w:t>C</w:t>
      </w:r>
      <w:r>
        <w:rPr>
          <w:spacing w:val="-1"/>
          <w:w w:val="105"/>
        </w:rPr>
        <w:t xml:space="preserve"> </w:t>
      </w:r>
      <w:r>
        <w:rPr>
          <w:w w:val="105"/>
        </w:rPr>
        <w:t>project</w:t>
      </w:r>
      <w:r>
        <w:rPr>
          <w:spacing w:val="-1"/>
          <w:w w:val="105"/>
        </w:rPr>
        <w:t xml:space="preserve"> </w:t>
      </w:r>
      <w:r>
        <w:rPr>
          <w:w w:val="105"/>
        </w:rPr>
        <w:t>on</w:t>
      </w:r>
      <w:r>
        <w:rPr>
          <w:spacing w:val="-1"/>
          <w:w w:val="105"/>
        </w:rPr>
        <w:t xml:space="preserve"> </w:t>
      </w:r>
      <w:r>
        <w:rPr>
          <w:w w:val="105"/>
        </w:rPr>
        <w:t>the</w:t>
      </w:r>
      <w:r>
        <w:rPr>
          <w:spacing w:val="-1"/>
          <w:w w:val="105"/>
        </w:rPr>
        <w:t xml:space="preserve"> </w:t>
      </w:r>
      <w:r>
        <w:rPr>
          <w:w w:val="105"/>
        </w:rPr>
        <w:t>Bruce</w:t>
      </w:r>
      <w:r>
        <w:rPr>
          <w:spacing w:val="-1"/>
          <w:w w:val="105"/>
        </w:rPr>
        <w:t xml:space="preserve"> </w:t>
      </w:r>
      <w:r>
        <w:rPr>
          <w:w w:val="105"/>
        </w:rPr>
        <w:t>Highway</w:t>
      </w:r>
      <w:r>
        <w:rPr>
          <w:spacing w:val="-1"/>
          <w:w w:val="105"/>
        </w:rPr>
        <w:t xml:space="preserve"> </w:t>
      </w:r>
      <w:r>
        <w:rPr>
          <w:w w:val="105"/>
        </w:rPr>
        <w:t>in</w:t>
      </w:r>
      <w:r>
        <w:rPr>
          <w:spacing w:val="-1"/>
          <w:w w:val="105"/>
        </w:rPr>
        <w:t xml:space="preserve"> </w:t>
      </w:r>
      <w:r>
        <w:rPr>
          <w:w w:val="105"/>
        </w:rPr>
        <w:t>Queensland,</w:t>
      </w:r>
      <w:r>
        <w:rPr>
          <w:spacing w:val="-1"/>
          <w:w w:val="105"/>
        </w:rPr>
        <w:t xml:space="preserve"> </w:t>
      </w:r>
      <w:r>
        <w:rPr>
          <w:w w:val="105"/>
        </w:rPr>
        <w:t>and Stage</w:t>
      </w:r>
      <w:r>
        <w:rPr>
          <w:spacing w:val="-10"/>
          <w:w w:val="105"/>
        </w:rPr>
        <w:t xml:space="preserve"> </w:t>
      </w:r>
      <w:r>
        <w:rPr>
          <w:w w:val="105"/>
        </w:rPr>
        <w:t>2</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Gold</w:t>
      </w:r>
      <w:r>
        <w:rPr>
          <w:spacing w:val="-10"/>
          <w:w w:val="105"/>
        </w:rPr>
        <w:t xml:space="preserve"> </w:t>
      </w:r>
      <w:r>
        <w:rPr>
          <w:w w:val="105"/>
        </w:rPr>
        <w:t>Coast</w:t>
      </w:r>
      <w:r>
        <w:rPr>
          <w:spacing w:val="-10"/>
          <w:w w:val="105"/>
        </w:rPr>
        <w:t xml:space="preserve"> </w:t>
      </w:r>
      <w:r>
        <w:rPr>
          <w:w w:val="105"/>
        </w:rPr>
        <w:t>Light</w:t>
      </w:r>
      <w:r>
        <w:rPr>
          <w:spacing w:val="-10"/>
          <w:w w:val="105"/>
        </w:rPr>
        <w:t xml:space="preserve"> </w:t>
      </w:r>
      <w:r>
        <w:rPr>
          <w:w w:val="105"/>
        </w:rPr>
        <w:t>Rail,</w:t>
      </w:r>
      <w:r>
        <w:rPr>
          <w:spacing w:val="-10"/>
          <w:w w:val="105"/>
        </w:rPr>
        <w:t xml:space="preserve"> </w:t>
      </w:r>
      <w:r>
        <w:rPr>
          <w:w w:val="105"/>
        </w:rPr>
        <w:t>both</w:t>
      </w:r>
      <w:r>
        <w:rPr>
          <w:spacing w:val="-10"/>
          <w:w w:val="105"/>
        </w:rPr>
        <w:t xml:space="preserve"> </w:t>
      </w:r>
      <w:r>
        <w:rPr>
          <w:w w:val="105"/>
        </w:rPr>
        <w:t>of</w:t>
      </w:r>
      <w:r>
        <w:rPr>
          <w:spacing w:val="-10"/>
          <w:w w:val="105"/>
        </w:rPr>
        <w:t xml:space="preserve"> </w:t>
      </w:r>
      <w:r>
        <w:rPr>
          <w:w w:val="105"/>
        </w:rPr>
        <w:t>which</w:t>
      </w:r>
      <w:r>
        <w:rPr>
          <w:spacing w:val="-10"/>
          <w:w w:val="105"/>
        </w:rPr>
        <w:t xml:space="preserve"> </w:t>
      </w:r>
      <w:r>
        <w:rPr>
          <w:w w:val="105"/>
        </w:rPr>
        <w:t>cost</w:t>
      </w:r>
      <w:r>
        <w:rPr>
          <w:spacing w:val="-10"/>
          <w:w w:val="105"/>
        </w:rPr>
        <w:t xml:space="preserve"> </w:t>
      </w:r>
      <w:r>
        <w:rPr>
          <w:w w:val="105"/>
        </w:rPr>
        <w:t>substantially less than expected.</w:t>
      </w:r>
      <w:hyperlink w:anchor="_bookmark39" w:history="1">
        <w:r>
          <w:rPr>
            <w:w w:val="105"/>
            <w:position w:val="7"/>
            <w:sz w:val="13"/>
          </w:rPr>
          <w:t>31</w:t>
        </w:r>
      </w:hyperlink>
    </w:p>
    <w:p w:rsidR="000B242E" w:rsidRDefault="000B242E">
      <w:pPr>
        <w:pStyle w:val="BodyText"/>
      </w:pPr>
    </w:p>
    <w:p w:rsidR="000B242E" w:rsidRDefault="00C47A6E">
      <w:pPr>
        <w:pStyle w:val="BodyText"/>
        <w:spacing w:before="9"/>
        <w:rPr>
          <w:sz w:val="29"/>
        </w:rPr>
      </w:pPr>
      <w:r>
        <w:pict>
          <v:shape id="docshape65" o:spid="_x0000_s1694" style="position:absolute;margin-left:448.35pt;margin-top:18.35pt;width:131.35pt;height:.1pt;z-index:-15712768;mso-wrap-distance-left:0;mso-wrap-distance-right:0;mso-position-horizontal-relative:page" coordorigin="8967,367" coordsize="2627,0" path="m8967,367r2627,e" filled="f" strokeweight=".14042mm">
            <v:path arrowok="t"/>
            <w10:wrap type="topAndBottom" anchorx="page"/>
          </v:shape>
        </w:pict>
      </w:r>
    </w:p>
    <w:p w:rsidR="000B242E" w:rsidRDefault="00D75914">
      <w:pPr>
        <w:spacing w:before="45" w:line="268" w:lineRule="auto"/>
        <w:ind w:left="804"/>
        <w:rPr>
          <w:sz w:val="17"/>
        </w:rPr>
      </w:pPr>
      <w:proofErr w:type="gramStart"/>
      <w:r>
        <w:rPr>
          <w:sz w:val="17"/>
        </w:rPr>
        <w:t>to</w:t>
      </w:r>
      <w:proofErr w:type="gramEnd"/>
      <w:r>
        <w:rPr>
          <w:spacing w:val="-4"/>
          <w:sz w:val="17"/>
        </w:rPr>
        <w:t xml:space="preserve"> </w:t>
      </w:r>
      <w:r>
        <w:rPr>
          <w:sz w:val="17"/>
        </w:rPr>
        <w:t>recommendations</w:t>
      </w:r>
      <w:r>
        <w:rPr>
          <w:spacing w:val="-4"/>
          <w:sz w:val="17"/>
        </w:rPr>
        <w:t xml:space="preserve"> </w:t>
      </w:r>
      <w:r>
        <w:rPr>
          <w:sz w:val="17"/>
        </w:rPr>
        <w:t>of</w:t>
      </w:r>
      <w:r>
        <w:rPr>
          <w:spacing w:val="-4"/>
          <w:sz w:val="17"/>
        </w:rPr>
        <w:t xml:space="preserve"> </w:t>
      </w:r>
      <w:r>
        <w:rPr>
          <w:sz w:val="17"/>
        </w:rPr>
        <w:t>the</w:t>
      </w:r>
      <w:r>
        <w:rPr>
          <w:spacing w:val="-4"/>
          <w:sz w:val="17"/>
        </w:rPr>
        <w:t xml:space="preserve"> </w:t>
      </w:r>
      <w:r>
        <w:rPr>
          <w:sz w:val="17"/>
        </w:rPr>
        <w:t>Productivity</w:t>
      </w:r>
      <w:r>
        <w:rPr>
          <w:spacing w:val="-4"/>
          <w:sz w:val="17"/>
        </w:rPr>
        <w:t xml:space="preserve"> </w:t>
      </w:r>
      <w:r>
        <w:rPr>
          <w:sz w:val="17"/>
        </w:rPr>
        <w:t>Commission’s</w:t>
      </w:r>
      <w:r>
        <w:rPr>
          <w:spacing w:val="-4"/>
          <w:sz w:val="17"/>
        </w:rPr>
        <w:t xml:space="preserve"> </w:t>
      </w:r>
      <w:r>
        <w:rPr>
          <w:sz w:val="17"/>
        </w:rPr>
        <w:t>2014</w:t>
      </w:r>
      <w:r>
        <w:rPr>
          <w:spacing w:val="-4"/>
          <w:sz w:val="17"/>
        </w:rPr>
        <w:t xml:space="preserve"> </w:t>
      </w:r>
      <w:r>
        <w:rPr>
          <w:sz w:val="17"/>
        </w:rPr>
        <w:t>inquiry</w:t>
      </w:r>
      <w:r>
        <w:rPr>
          <w:spacing w:val="-4"/>
          <w:sz w:val="17"/>
        </w:rPr>
        <w:t xml:space="preserve"> </w:t>
      </w:r>
      <w:r>
        <w:rPr>
          <w:sz w:val="17"/>
        </w:rPr>
        <w:t>into</w:t>
      </w:r>
      <w:r>
        <w:rPr>
          <w:spacing w:val="-4"/>
          <w:sz w:val="17"/>
        </w:rPr>
        <w:t xml:space="preserve"> </w:t>
      </w:r>
      <w:r>
        <w:rPr>
          <w:sz w:val="17"/>
        </w:rPr>
        <w:t xml:space="preserve">public </w:t>
      </w:r>
      <w:bookmarkStart w:id="41" w:name="_bookmark37"/>
      <w:bookmarkEnd w:id="41"/>
      <w:r>
        <w:rPr>
          <w:sz w:val="17"/>
        </w:rPr>
        <w:t xml:space="preserve">infrastructure: PC </w:t>
      </w:r>
      <w:hyperlink w:anchor="_bookmark307" w:history="1">
        <w:r>
          <w:rPr>
            <w:sz w:val="17"/>
          </w:rPr>
          <w:t>(2014,</w:t>
        </w:r>
      </w:hyperlink>
      <w:r>
        <w:rPr>
          <w:sz w:val="17"/>
        </w:rPr>
        <w:t xml:space="preserve"> p. 47).</w:t>
      </w:r>
    </w:p>
    <w:p w:rsidR="000B242E" w:rsidRDefault="00C47A6E">
      <w:pPr>
        <w:pStyle w:val="ListParagraph"/>
        <w:numPr>
          <w:ilvl w:val="0"/>
          <w:numId w:val="14"/>
        </w:numPr>
        <w:tabs>
          <w:tab w:val="left" w:pos="805"/>
        </w:tabs>
        <w:spacing w:before="1"/>
        <w:ind w:hanging="342"/>
        <w:rPr>
          <w:sz w:val="17"/>
        </w:rPr>
      </w:pPr>
      <w:hyperlink w:anchor="_bookmark263" w:history="1">
        <w:bookmarkStart w:id="42" w:name="_bookmark38"/>
        <w:bookmarkEnd w:id="42"/>
        <w:r w:rsidR="00D75914">
          <w:rPr>
            <w:sz w:val="17"/>
          </w:rPr>
          <w:t>Freed</w:t>
        </w:r>
        <w:r w:rsidR="00D75914">
          <w:rPr>
            <w:spacing w:val="-8"/>
            <w:sz w:val="17"/>
          </w:rPr>
          <w:t xml:space="preserve"> </w:t>
        </w:r>
        <w:r w:rsidR="00D75914">
          <w:rPr>
            <w:spacing w:val="-2"/>
            <w:sz w:val="17"/>
          </w:rPr>
          <w:t>(2014).</w:t>
        </w:r>
      </w:hyperlink>
    </w:p>
    <w:p w:rsidR="000B242E" w:rsidRDefault="00D75914">
      <w:pPr>
        <w:pStyle w:val="ListParagraph"/>
        <w:numPr>
          <w:ilvl w:val="0"/>
          <w:numId w:val="14"/>
        </w:numPr>
        <w:tabs>
          <w:tab w:val="left" w:pos="805"/>
        </w:tabs>
        <w:ind w:hanging="342"/>
        <w:rPr>
          <w:sz w:val="17"/>
        </w:rPr>
      </w:pPr>
      <w:bookmarkStart w:id="43" w:name="_bookmark39"/>
      <w:bookmarkEnd w:id="43"/>
      <w:r>
        <w:rPr>
          <w:spacing w:val="-4"/>
          <w:sz w:val="17"/>
        </w:rPr>
        <w:t>Ibid.</w:t>
      </w:r>
    </w:p>
    <w:p w:rsidR="000B242E" w:rsidRDefault="00D75914">
      <w:pPr>
        <w:pStyle w:val="ListParagraph"/>
        <w:numPr>
          <w:ilvl w:val="0"/>
          <w:numId w:val="14"/>
        </w:numPr>
        <w:tabs>
          <w:tab w:val="left" w:pos="805"/>
        </w:tabs>
        <w:spacing w:before="23"/>
        <w:ind w:hanging="342"/>
        <w:rPr>
          <w:sz w:val="17"/>
        </w:rPr>
      </w:pPr>
      <w:r>
        <w:rPr>
          <w:sz w:val="17"/>
        </w:rPr>
        <w:t>Terrill</w:t>
      </w:r>
      <w:r>
        <w:rPr>
          <w:spacing w:val="-5"/>
          <w:sz w:val="17"/>
        </w:rPr>
        <w:t xml:space="preserve"> </w:t>
      </w:r>
      <w:r>
        <w:rPr>
          <w:sz w:val="17"/>
        </w:rPr>
        <w:t>et</w:t>
      </w:r>
      <w:r>
        <w:rPr>
          <w:spacing w:val="-5"/>
          <w:sz w:val="17"/>
        </w:rPr>
        <w:t xml:space="preserve"> </w:t>
      </w:r>
      <w:r>
        <w:rPr>
          <w:sz w:val="17"/>
        </w:rPr>
        <w:t>al</w:t>
      </w:r>
      <w:r>
        <w:rPr>
          <w:spacing w:val="-5"/>
          <w:sz w:val="17"/>
        </w:rPr>
        <w:t xml:space="preserve"> </w:t>
      </w:r>
      <w:hyperlink w:anchor="_bookmark327" w:history="1">
        <w:r>
          <w:rPr>
            <w:sz w:val="17"/>
          </w:rPr>
          <w:t>(2020,</w:t>
        </w:r>
      </w:hyperlink>
      <w:r>
        <w:rPr>
          <w:spacing w:val="-5"/>
          <w:sz w:val="17"/>
        </w:rPr>
        <w:t xml:space="preserve"> </w:t>
      </w:r>
      <w:r>
        <w:rPr>
          <w:sz w:val="17"/>
        </w:rPr>
        <w:t>pp.</w:t>
      </w:r>
      <w:r>
        <w:rPr>
          <w:spacing w:val="-5"/>
          <w:sz w:val="17"/>
        </w:rPr>
        <w:t xml:space="preserve"> </w:t>
      </w:r>
      <w:r>
        <w:rPr>
          <w:spacing w:val="-2"/>
          <w:sz w:val="17"/>
        </w:rPr>
        <w:t>43–44).</w:t>
      </w:r>
    </w:p>
    <w:p w:rsidR="000B242E" w:rsidRDefault="000B242E">
      <w:pPr>
        <w:rPr>
          <w:sz w:val="17"/>
        </w:rPr>
        <w:sectPr w:rsidR="000B242E">
          <w:type w:val="continuous"/>
          <w:pgSz w:w="16840" w:h="11910" w:orient="landscape"/>
          <w:pgMar w:top="1340" w:right="1140" w:bottom="280" w:left="840" w:header="689" w:footer="971" w:gutter="0"/>
          <w:cols w:num="2" w:space="720" w:equalWidth="0">
            <w:col w:w="6969" w:space="694"/>
            <w:col w:w="7197"/>
          </w:cols>
        </w:sectPr>
      </w:pPr>
    </w:p>
    <w:p w:rsidR="000B242E" w:rsidRDefault="000B242E">
      <w:pPr>
        <w:pStyle w:val="BodyText"/>
        <w:spacing w:before="7"/>
        <w:rPr>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83" w:lineRule="auto"/>
        <w:ind w:left="463"/>
      </w:pPr>
      <w:r>
        <w:rPr>
          <w:w w:val="105"/>
        </w:rPr>
        <w:t>His view is also supported by a flattening of the cost of building transport</w:t>
      </w:r>
      <w:r>
        <w:rPr>
          <w:spacing w:val="-13"/>
          <w:w w:val="105"/>
        </w:rPr>
        <w:t xml:space="preserve"> </w:t>
      </w:r>
      <w:r>
        <w:rPr>
          <w:w w:val="105"/>
        </w:rPr>
        <w:t>infrastructure</w:t>
      </w:r>
      <w:r>
        <w:rPr>
          <w:spacing w:val="-13"/>
          <w:w w:val="105"/>
        </w:rPr>
        <w:t xml:space="preserve"> </w:t>
      </w:r>
      <w:r>
        <w:rPr>
          <w:w w:val="105"/>
        </w:rPr>
        <w:t>that</w:t>
      </w:r>
      <w:r>
        <w:rPr>
          <w:spacing w:val="-13"/>
          <w:w w:val="105"/>
        </w:rPr>
        <w:t xml:space="preserve"> </w:t>
      </w:r>
      <w:r>
        <w:rPr>
          <w:w w:val="105"/>
        </w:rPr>
        <w:t>coincided</w:t>
      </w:r>
      <w:r>
        <w:rPr>
          <w:spacing w:val="-13"/>
          <w:w w:val="105"/>
        </w:rPr>
        <w:t xml:space="preserve"> </w:t>
      </w:r>
      <w:r>
        <w:rPr>
          <w:w w:val="105"/>
        </w:rPr>
        <w:t>with</w:t>
      </w:r>
      <w:r>
        <w:rPr>
          <w:spacing w:val="-13"/>
          <w:w w:val="105"/>
        </w:rPr>
        <w:t xml:space="preserve"> </w:t>
      </w:r>
      <w:r>
        <w:rPr>
          <w:w w:val="105"/>
        </w:rPr>
        <w:t>the</w:t>
      </w:r>
      <w:r>
        <w:rPr>
          <w:spacing w:val="-13"/>
          <w:w w:val="105"/>
        </w:rPr>
        <w:t xml:space="preserve"> </w:t>
      </w:r>
      <w:r>
        <w:rPr>
          <w:w w:val="105"/>
        </w:rPr>
        <w:t>winding</w:t>
      </w:r>
      <w:r>
        <w:rPr>
          <w:spacing w:val="-13"/>
          <w:w w:val="105"/>
        </w:rPr>
        <w:t xml:space="preserve"> </w:t>
      </w:r>
      <w:r>
        <w:rPr>
          <w:w w:val="105"/>
        </w:rPr>
        <w:t>down</w:t>
      </w:r>
      <w:r>
        <w:rPr>
          <w:spacing w:val="-13"/>
          <w:w w:val="105"/>
        </w:rPr>
        <w:t xml:space="preserve"> </w:t>
      </w:r>
      <w:r>
        <w:rPr>
          <w:w w:val="105"/>
        </w:rPr>
        <w:t>of</w:t>
      </w:r>
      <w:r>
        <w:rPr>
          <w:spacing w:val="-13"/>
          <w:w w:val="105"/>
        </w:rPr>
        <w:t xml:space="preserve"> </w:t>
      </w:r>
      <w:r>
        <w:rPr>
          <w:w w:val="105"/>
        </w:rPr>
        <w:t xml:space="preserve">the mining construction boom (Figure </w:t>
      </w:r>
      <w:hyperlink w:anchor="_bookmark40" w:history="1">
        <w:r>
          <w:rPr>
            <w:w w:val="105"/>
          </w:rPr>
          <w:t>1.3).</w:t>
        </w:r>
      </w:hyperlink>
    </w:p>
    <w:p w:rsidR="000B242E" w:rsidRDefault="00D75914">
      <w:pPr>
        <w:pStyle w:val="BodyText"/>
        <w:spacing w:before="158" w:line="283" w:lineRule="auto"/>
        <w:ind w:left="463"/>
      </w:pPr>
      <w:r>
        <w:rPr>
          <w:w w:val="105"/>
        </w:rPr>
        <w:t>Governments could constrain the costs to the taxpayer by strategic timing of their transport infrastructure construction plans. Not only could they coordinate their own state’s agenda more carefully, they could</w:t>
      </w:r>
      <w:r>
        <w:rPr>
          <w:spacing w:val="-14"/>
          <w:w w:val="105"/>
        </w:rPr>
        <w:t xml:space="preserve"> </w:t>
      </w:r>
      <w:r>
        <w:rPr>
          <w:w w:val="105"/>
        </w:rPr>
        <w:t>negotiate</w:t>
      </w:r>
      <w:r>
        <w:rPr>
          <w:spacing w:val="-14"/>
          <w:w w:val="105"/>
        </w:rPr>
        <w:t xml:space="preserve"> </w:t>
      </w:r>
      <w:r>
        <w:rPr>
          <w:w w:val="105"/>
        </w:rPr>
        <w:t>with</w:t>
      </w:r>
      <w:r>
        <w:rPr>
          <w:spacing w:val="-14"/>
          <w:w w:val="105"/>
        </w:rPr>
        <w:t xml:space="preserve"> </w:t>
      </w:r>
      <w:r>
        <w:rPr>
          <w:w w:val="105"/>
        </w:rPr>
        <w:t>other</w:t>
      </w:r>
      <w:r>
        <w:rPr>
          <w:spacing w:val="-14"/>
          <w:w w:val="105"/>
        </w:rPr>
        <w:t xml:space="preserve"> </w:t>
      </w:r>
      <w:r>
        <w:rPr>
          <w:w w:val="105"/>
        </w:rPr>
        <w:t>state</w:t>
      </w:r>
      <w:r>
        <w:rPr>
          <w:spacing w:val="-14"/>
          <w:w w:val="105"/>
        </w:rPr>
        <w:t xml:space="preserve"> </w:t>
      </w:r>
      <w:r>
        <w:rPr>
          <w:w w:val="105"/>
        </w:rPr>
        <w:t>governments</w:t>
      </w:r>
      <w:r>
        <w:rPr>
          <w:spacing w:val="-14"/>
          <w:w w:val="105"/>
        </w:rPr>
        <w:t xml:space="preserve"> </w:t>
      </w:r>
      <w:r>
        <w:rPr>
          <w:w w:val="105"/>
        </w:rPr>
        <w:t>as</w:t>
      </w:r>
      <w:r>
        <w:rPr>
          <w:spacing w:val="-14"/>
          <w:w w:val="105"/>
        </w:rPr>
        <w:t xml:space="preserve"> </w:t>
      </w:r>
      <w:r>
        <w:rPr>
          <w:w w:val="105"/>
        </w:rPr>
        <w:t>to</w:t>
      </w:r>
      <w:r>
        <w:rPr>
          <w:spacing w:val="-14"/>
          <w:w w:val="105"/>
        </w:rPr>
        <w:t xml:space="preserve"> </w:t>
      </w:r>
      <w:r>
        <w:rPr>
          <w:w w:val="105"/>
        </w:rPr>
        <w:t>timing.</w:t>
      </w:r>
      <w:r>
        <w:rPr>
          <w:spacing w:val="-3"/>
          <w:w w:val="105"/>
        </w:rPr>
        <w:t xml:space="preserve"> </w:t>
      </w:r>
      <w:r>
        <w:rPr>
          <w:w w:val="105"/>
        </w:rPr>
        <w:t>The</w:t>
      </w:r>
      <w:r>
        <w:rPr>
          <w:spacing w:val="-14"/>
          <w:w w:val="105"/>
        </w:rPr>
        <w:t xml:space="preserve"> </w:t>
      </w:r>
      <w:r>
        <w:rPr>
          <w:w w:val="105"/>
        </w:rPr>
        <w:t>Federal Government</w:t>
      </w:r>
      <w:r>
        <w:rPr>
          <w:spacing w:val="-8"/>
          <w:w w:val="105"/>
        </w:rPr>
        <w:t xml:space="preserve"> </w:t>
      </w:r>
      <w:r>
        <w:rPr>
          <w:w w:val="105"/>
        </w:rPr>
        <w:t>could</w:t>
      </w:r>
      <w:r>
        <w:rPr>
          <w:spacing w:val="-8"/>
          <w:w w:val="105"/>
        </w:rPr>
        <w:t xml:space="preserve"> </w:t>
      </w:r>
      <w:r>
        <w:rPr>
          <w:w w:val="105"/>
        </w:rPr>
        <w:t>facilitate</w:t>
      </w:r>
      <w:r>
        <w:rPr>
          <w:spacing w:val="-8"/>
          <w:w w:val="105"/>
        </w:rPr>
        <w:t xml:space="preserve"> </w:t>
      </w:r>
      <w:r>
        <w:rPr>
          <w:w w:val="105"/>
        </w:rPr>
        <w:t>such</w:t>
      </w:r>
      <w:r>
        <w:rPr>
          <w:spacing w:val="-8"/>
          <w:w w:val="105"/>
        </w:rPr>
        <w:t xml:space="preserve"> </w:t>
      </w:r>
      <w:r>
        <w:rPr>
          <w:w w:val="105"/>
        </w:rPr>
        <w:t>negotiations</w:t>
      </w:r>
      <w:r>
        <w:rPr>
          <w:spacing w:val="-8"/>
          <w:w w:val="105"/>
        </w:rPr>
        <w:t xml:space="preserve"> </w:t>
      </w:r>
      <w:r>
        <w:rPr>
          <w:w w:val="105"/>
        </w:rPr>
        <w:t>for</w:t>
      </w:r>
      <w:r>
        <w:rPr>
          <w:spacing w:val="-8"/>
          <w:w w:val="105"/>
        </w:rPr>
        <w:t xml:space="preserve"> </w:t>
      </w:r>
      <w:r>
        <w:rPr>
          <w:w w:val="105"/>
        </w:rPr>
        <w:t>projects</w:t>
      </w:r>
      <w:r>
        <w:rPr>
          <w:spacing w:val="-8"/>
          <w:w w:val="105"/>
        </w:rPr>
        <w:t xml:space="preserve"> </w:t>
      </w:r>
      <w:r>
        <w:rPr>
          <w:w w:val="105"/>
        </w:rPr>
        <w:t>where</w:t>
      </w:r>
      <w:r>
        <w:rPr>
          <w:spacing w:val="-8"/>
          <w:w w:val="105"/>
        </w:rPr>
        <w:t xml:space="preserve"> </w:t>
      </w:r>
      <w:r>
        <w:rPr>
          <w:w w:val="105"/>
        </w:rPr>
        <w:t>it</w:t>
      </w:r>
      <w:r>
        <w:rPr>
          <w:spacing w:val="-8"/>
          <w:w w:val="105"/>
        </w:rPr>
        <w:t xml:space="preserve"> </w:t>
      </w:r>
      <w:r>
        <w:rPr>
          <w:w w:val="105"/>
        </w:rPr>
        <w:t>is</w:t>
      </w:r>
      <w:r>
        <w:rPr>
          <w:spacing w:val="-8"/>
          <w:w w:val="105"/>
        </w:rPr>
        <w:t xml:space="preserve"> </w:t>
      </w:r>
      <w:r>
        <w:rPr>
          <w:w w:val="105"/>
        </w:rPr>
        <w:t>a partial funder.</w:t>
      </w:r>
    </w:p>
    <w:p w:rsidR="000B242E" w:rsidRDefault="00D75914">
      <w:pPr>
        <w:rPr>
          <w:sz w:val="24"/>
        </w:rPr>
      </w:pPr>
      <w:r>
        <w:br w:type="column"/>
      </w:r>
    </w:p>
    <w:p w:rsidR="000B242E" w:rsidRDefault="000B242E">
      <w:pPr>
        <w:pStyle w:val="BodyText"/>
        <w:rPr>
          <w:sz w:val="24"/>
        </w:rPr>
      </w:pPr>
    </w:p>
    <w:p w:rsidR="000B242E" w:rsidRDefault="000B242E">
      <w:pPr>
        <w:pStyle w:val="BodyText"/>
        <w:spacing w:before="1"/>
        <w:rPr>
          <w:sz w:val="23"/>
        </w:rPr>
      </w:pPr>
    </w:p>
    <w:p w:rsidR="000B242E" w:rsidRDefault="00D75914">
      <w:pPr>
        <w:spacing w:before="1" w:line="261" w:lineRule="auto"/>
        <w:ind w:left="492"/>
        <w:rPr>
          <w:b/>
          <w:sz w:val="19"/>
        </w:rPr>
      </w:pPr>
      <w:bookmarkStart w:id="44" w:name="_bookmark40"/>
      <w:bookmarkEnd w:id="44"/>
      <w:r>
        <w:rPr>
          <w:b/>
          <w:color w:val="6A727A"/>
          <w:sz w:val="19"/>
        </w:rPr>
        <w:t>Figure</w:t>
      </w:r>
      <w:r>
        <w:rPr>
          <w:b/>
          <w:color w:val="6A727A"/>
          <w:spacing w:val="-9"/>
          <w:sz w:val="19"/>
        </w:rPr>
        <w:t xml:space="preserve"> </w:t>
      </w:r>
      <w:r>
        <w:rPr>
          <w:b/>
          <w:color w:val="6A727A"/>
          <w:sz w:val="19"/>
        </w:rPr>
        <w:t>1.3:</w:t>
      </w:r>
      <w:r>
        <w:rPr>
          <w:b/>
          <w:color w:val="6A727A"/>
          <w:spacing w:val="-9"/>
          <w:sz w:val="19"/>
        </w:rPr>
        <w:t xml:space="preserve"> </w:t>
      </w:r>
      <w:r>
        <w:rPr>
          <w:b/>
          <w:color w:val="6A727A"/>
          <w:sz w:val="19"/>
        </w:rPr>
        <w:t>Transport</w:t>
      </w:r>
      <w:r>
        <w:rPr>
          <w:b/>
          <w:color w:val="6A727A"/>
          <w:spacing w:val="-9"/>
          <w:sz w:val="19"/>
        </w:rPr>
        <w:t xml:space="preserve"> </w:t>
      </w:r>
      <w:r>
        <w:rPr>
          <w:b/>
          <w:color w:val="6A727A"/>
          <w:sz w:val="19"/>
        </w:rPr>
        <w:t>construction</w:t>
      </w:r>
      <w:r>
        <w:rPr>
          <w:b/>
          <w:color w:val="6A727A"/>
          <w:spacing w:val="-9"/>
          <w:sz w:val="19"/>
        </w:rPr>
        <w:t xml:space="preserve"> </w:t>
      </w:r>
      <w:r>
        <w:rPr>
          <w:b/>
          <w:color w:val="6A727A"/>
          <w:sz w:val="19"/>
        </w:rPr>
        <w:t>costs</w:t>
      </w:r>
      <w:r>
        <w:rPr>
          <w:b/>
          <w:color w:val="6A727A"/>
          <w:spacing w:val="-9"/>
          <w:sz w:val="19"/>
        </w:rPr>
        <w:t xml:space="preserve"> </w:t>
      </w:r>
      <w:r>
        <w:rPr>
          <w:b/>
          <w:color w:val="6A727A"/>
          <w:sz w:val="19"/>
        </w:rPr>
        <w:t>were</w:t>
      </w:r>
      <w:r>
        <w:rPr>
          <w:b/>
          <w:color w:val="6A727A"/>
          <w:spacing w:val="-9"/>
          <w:sz w:val="19"/>
        </w:rPr>
        <w:t xml:space="preserve"> </w:t>
      </w:r>
      <w:r>
        <w:rPr>
          <w:b/>
          <w:color w:val="6A727A"/>
          <w:sz w:val="19"/>
        </w:rPr>
        <w:t>broadly</w:t>
      </w:r>
      <w:r>
        <w:rPr>
          <w:b/>
          <w:color w:val="6A727A"/>
          <w:spacing w:val="-9"/>
          <w:sz w:val="19"/>
        </w:rPr>
        <w:t xml:space="preserve"> </w:t>
      </w:r>
      <w:r>
        <w:rPr>
          <w:b/>
          <w:color w:val="6A727A"/>
          <w:sz w:val="19"/>
        </w:rPr>
        <w:t>flat</w:t>
      </w:r>
      <w:r>
        <w:rPr>
          <w:b/>
          <w:color w:val="6A727A"/>
          <w:spacing w:val="-9"/>
          <w:sz w:val="19"/>
        </w:rPr>
        <w:t xml:space="preserve"> </w:t>
      </w:r>
      <w:r>
        <w:rPr>
          <w:b/>
          <w:color w:val="6A727A"/>
          <w:sz w:val="19"/>
        </w:rPr>
        <w:t>during</w:t>
      </w:r>
      <w:r>
        <w:rPr>
          <w:b/>
          <w:color w:val="6A727A"/>
          <w:spacing w:val="-9"/>
          <w:sz w:val="19"/>
        </w:rPr>
        <w:t xml:space="preserve"> </w:t>
      </w:r>
      <w:r>
        <w:rPr>
          <w:b/>
          <w:color w:val="6A727A"/>
          <w:sz w:val="19"/>
        </w:rPr>
        <w:t>the winding down of the mining construction boom</w:t>
      </w:r>
    </w:p>
    <w:p w:rsidR="000B242E" w:rsidRDefault="00D75914">
      <w:pPr>
        <w:spacing w:before="2"/>
        <w:ind w:left="492"/>
        <w:rPr>
          <w:sz w:val="19"/>
        </w:rPr>
      </w:pPr>
      <w:r>
        <w:rPr>
          <w:color w:val="6A727A"/>
          <w:sz w:val="19"/>
        </w:rPr>
        <w:t>Producer</w:t>
      </w:r>
      <w:r>
        <w:rPr>
          <w:color w:val="6A727A"/>
          <w:spacing w:val="-7"/>
          <w:sz w:val="19"/>
        </w:rPr>
        <w:t xml:space="preserve"> </w:t>
      </w:r>
      <w:r>
        <w:rPr>
          <w:color w:val="6A727A"/>
          <w:sz w:val="19"/>
        </w:rPr>
        <w:t>Price</w:t>
      </w:r>
      <w:r>
        <w:rPr>
          <w:color w:val="6A727A"/>
          <w:spacing w:val="-7"/>
          <w:sz w:val="19"/>
        </w:rPr>
        <w:t xml:space="preserve"> </w:t>
      </w:r>
      <w:r>
        <w:rPr>
          <w:color w:val="6A727A"/>
          <w:sz w:val="19"/>
        </w:rPr>
        <w:t>Index,</w:t>
      </w:r>
      <w:r>
        <w:rPr>
          <w:color w:val="6A727A"/>
          <w:spacing w:val="-7"/>
          <w:sz w:val="19"/>
        </w:rPr>
        <w:t xml:space="preserve"> </w:t>
      </w:r>
      <w:r>
        <w:rPr>
          <w:color w:val="6A727A"/>
          <w:sz w:val="19"/>
        </w:rPr>
        <w:t>road</w:t>
      </w:r>
      <w:r>
        <w:rPr>
          <w:color w:val="6A727A"/>
          <w:spacing w:val="-6"/>
          <w:sz w:val="19"/>
        </w:rPr>
        <w:t xml:space="preserve"> </w:t>
      </w:r>
      <w:r>
        <w:rPr>
          <w:color w:val="6A727A"/>
          <w:sz w:val="19"/>
        </w:rPr>
        <w:t>and</w:t>
      </w:r>
      <w:r>
        <w:rPr>
          <w:color w:val="6A727A"/>
          <w:spacing w:val="-7"/>
          <w:sz w:val="19"/>
        </w:rPr>
        <w:t xml:space="preserve"> </w:t>
      </w:r>
      <w:r>
        <w:rPr>
          <w:color w:val="6A727A"/>
          <w:sz w:val="19"/>
        </w:rPr>
        <w:t>bridge</w:t>
      </w:r>
      <w:r>
        <w:rPr>
          <w:color w:val="6A727A"/>
          <w:spacing w:val="-7"/>
          <w:sz w:val="19"/>
        </w:rPr>
        <w:t xml:space="preserve"> </w:t>
      </w:r>
      <w:r>
        <w:rPr>
          <w:color w:val="6A727A"/>
          <w:sz w:val="19"/>
        </w:rPr>
        <w:t>construction,</w:t>
      </w:r>
      <w:r>
        <w:rPr>
          <w:color w:val="6A727A"/>
          <w:spacing w:val="-7"/>
          <w:sz w:val="19"/>
        </w:rPr>
        <w:t xml:space="preserve"> </w:t>
      </w:r>
      <w:r>
        <w:rPr>
          <w:color w:val="6A727A"/>
          <w:spacing w:val="-2"/>
          <w:sz w:val="19"/>
        </w:rPr>
        <w:t>Australia</w:t>
      </w:r>
    </w:p>
    <w:p w:rsidR="000B242E" w:rsidRDefault="00C47A6E">
      <w:pPr>
        <w:spacing w:before="11"/>
        <w:ind w:left="463"/>
        <w:rPr>
          <w:sz w:val="19"/>
        </w:rPr>
      </w:pPr>
      <w:r>
        <w:pict>
          <v:group id="docshapegroup66" o:spid="_x0000_s1688" style="position:absolute;left:0;text-align:left;margin-left:470.55pt;margin-top:6.2pt;width:285.1pt;height:198.7pt;z-index:15745024;mso-position-horizontal-relative:page" coordorigin="9411,124" coordsize="5702,3974">
            <v:shape id="docshape67" o:spid="_x0000_s1693" style="position:absolute;left:9414;top:129;width:5697;height:3260" coordorigin="9415,130" coordsize="5697,3260" o:spt="100" adj="0,,0" path="m9415,3389r5696,m9415,2737r5696,m9415,2086r5696,m9415,1433r5696,m9415,781r5696,m9415,130r5696,e" filled="f" strokecolor="#c3c6ca" strokeweight=".1383mm">
              <v:stroke joinstyle="round"/>
              <v:formulas/>
              <v:path arrowok="t" o:connecttype="segments"/>
            </v:shape>
            <v:rect id="docshape68" o:spid="_x0000_s1692" style="position:absolute;left:13088;top:128;width:791;height:3914" fillcolor="#c3c6ca" stroked="f">
              <v:fill opacity="49087f"/>
            </v:rect>
            <v:shape id="docshape69" o:spid="_x0000_s1691" style="position:absolute;left:13088;top:128;width:791;height:3914" coordorigin="13089,128" coordsize="791,3914" path="m13879,128r,3914l13808,4042r-73,l13089,4042r,-3914e" filled="f" strokecolor="#c3c6ca" strokeweight=".1383mm">
              <v:path arrowok="t"/>
            </v:shape>
            <v:shape id="docshape70" o:spid="_x0000_s1690" style="position:absolute;left:9414;top:4041;width:5697;height:57" coordorigin="9415,4042" coordsize="5697,57" o:spt="100" adj="0,,0" path="m9415,4042r5696,m9415,4042r,56m10277,4042r,56m11138,4042r,56m11999,4042r,56m12861,4042r,56m13723,4042r,56m14584,4042r,56e" filled="f" strokeweight=".1383mm">
              <v:stroke joinstyle="round"/>
              <v:formulas/>
              <v:path arrowok="t" o:connecttype="segments"/>
            </v:shape>
            <v:shape id="docshape71" o:spid="_x0000_s1689" style="position:absolute;left:9426;top:318;width:5673;height:3548" coordorigin="9427,318" coordsize="5673,3548" path="m9427,3852r71,7l9570,3820r73,45l9714,3806r72,-97l9857,3650r73,-66l10001,3533r72,-65l10144,3435r73,-39l10289,3370r71,-45l10432,3272r71,-59l10576,3168r72,-53l10719,3025r72,-79l10863,2880r72,-97l11006,2705r72,-33l11151,2646r71,-45l11294,2509r71,-92l11437,2326r73,-111l11581,2034r72,-73l11724,2013r73,21l11868,1981r72,-39l12011,1916r73,-39l12156,1850r71,-51l12299,1785r71,-235l12443,1557r72,-78l12586,1394r72,-91l12730,1251r72,-27l12873,1185r72,-39l13016,1108r73,-72l13161,1022r71,-32l13304,957r73,59l13448,1003r72,-20l13591,963r73,-45l13735,951r72,65l13878,1016r72,-53l14023,938r71,-53l14166,820r71,-59l14310,671r72,-105l14453,461r72,-59l14597,402r72,-38l14740,331r72,-13l14883,345r73,57l15028,384r71,-47e" filled="f" strokecolor="#f68a33" strokeweight=".46108mm">
              <v:path arrowok="t"/>
            </v:shape>
            <w10:wrap anchorx="page"/>
          </v:group>
        </w:pict>
      </w:r>
      <w:r w:rsidR="00D75914">
        <w:rPr>
          <w:spacing w:val="-5"/>
          <w:sz w:val="19"/>
        </w:rPr>
        <w:t>120</w:t>
      </w:r>
    </w:p>
    <w:p w:rsidR="000B242E" w:rsidRDefault="000B242E">
      <w:pPr>
        <w:pStyle w:val="BodyText"/>
      </w:pPr>
    </w:p>
    <w:p w:rsidR="000B242E" w:rsidRDefault="000B242E">
      <w:pPr>
        <w:pStyle w:val="BodyText"/>
        <w:spacing w:before="9"/>
        <w:rPr>
          <w:sz w:val="17"/>
        </w:rPr>
      </w:pPr>
    </w:p>
    <w:p w:rsidR="000B242E" w:rsidRDefault="00D75914">
      <w:pPr>
        <w:ind w:left="463"/>
        <w:rPr>
          <w:sz w:val="19"/>
        </w:rPr>
      </w:pPr>
      <w:r>
        <w:rPr>
          <w:spacing w:val="-5"/>
          <w:sz w:val="19"/>
        </w:rPr>
        <w:t>110</w:t>
      </w:r>
    </w:p>
    <w:p w:rsidR="000B242E" w:rsidRDefault="000B242E">
      <w:pPr>
        <w:pStyle w:val="BodyText"/>
      </w:pPr>
    </w:p>
    <w:p w:rsidR="000B242E" w:rsidRDefault="000B242E">
      <w:pPr>
        <w:pStyle w:val="BodyText"/>
        <w:spacing w:before="8"/>
        <w:rPr>
          <w:sz w:val="17"/>
        </w:rPr>
      </w:pPr>
    </w:p>
    <w:p w:rsidR="000B242E" w:rsidRDefault="00D75914">
      <w:pPr>
        <w:ind w:left="463"/>
        <w:rPr>
          <w:sz w:val="19"/>
        </w:rPr>
      </w:pPr>
      <w:r>
        <w:rPr>
          <w:spacing w:val="-5"/>
          <w:sz w:val="19"/>
        </w:rPr>
        <w:t>100</w:t>
      </w:r>
    </w:p>
    <w:p w:rsidR="000B242E" w:rsidRDefault="000B242E">
      <w:pPr>
        <w:rPr>
          <w:sz w:val="19"/>
        </w:rPr>
        <w:sectPr w:rsidR="000B242E">
          <w:type w:val="continuous"/>
          <w:pgSz w:w="16840" w:h="11910" w:orient="landscape"/>
          <w:pgMar w:top="1340" w:right="1140" w:bottom="280" w:left="840" w:header="689" w:footer="971" w:gutter="0"/>
          <w:cols w:num="2" w:space="720" w:equalWidth="0">
            <w:col w:w="6981" w:space="654"/>
            <w:col w:w="7225"/>
          </w:cols>
        </w:sectPr>
      </w:pPr>
    </w:p>
    <w:p w:rsidR="000B242E" w:rsidRDefault="000B242E">
      <w:pPr>
        <w:pStyle w:val="BodyText"/>
        <w:spacing w:before="8"/>
        <w:rPr>
          <w:sz w:val="29"/>
        </w:rPr>
      </w:pPr>
    </w:p>
    <w:p w:rsidR="000B242E" w:rsidRDefault="00C47A6E">
      <w:pPr>
        <w:spacing w:before="92"/>
        <w:ind w:left="7386" w:right="5629"/>
        <w:jc w:val="center"/>
        <w:rPr>
          <w:sz w:val="19"/>
        </w:rPr>
      </w:pPr>
      <w:r>
        <w:pict>
          <v:shape id="docshape72" o:spid="_x0000_s1687" type="#_x0000_t202" style="position:absolute;left:0;text-align:left;margin-left:65.9pt;margin-top:-22.75pt;width:327pt;height:72.55pt;z-index:15745536;mso-position-horizontal-relative:page" fillcolor="#fdfafa" strokecolor="#a02126" strokeweight=".14058mm">
            <v:textbox inset="0,0,0,0">
              <w:txbxContent>
                <w:p w:rsidR="00F0327E" w:rsidRDefault="00F0327E">
                  <w:pPr>
                    <w:spacing w:before="137"/>
                    <w:ind w:left="219"/>
                    <w:rPr>
                      <w:b/>
                      <w:color w:val="000000"/>
                      <w:sz w:val="20"/>
                    </w:rPr>
                  </w:pPr>
                  <w:r>
                    <w:rPr>
                      <w:b/>
                      <w:color w:val="A02126"/>
                      <w:sz w:val="20"/>
                    </w:rPr>
                    <w:t>Recommendation</w:t>
                  </w:r>
                  <w:r>
                    <w:rPr>
                      <w:b/>
                      <w:color w:val="A02126"/>
                      <w:spacing w:val="49"/>
                      <w:w w:val="105"/>
                      <w:sz w:val="20"/>
                    </w:rPr>
                    <w:t xml:space="preserve"> </w:t>
                  </w:r>
                  <w:r>
                    <w:rPr>
                      <w:b/>
                      <w:color w:val="A02126"/>
                      <w:spacing w:val="-10"/>
                      <w:w w:val="105"/>
                      <w:sz w:val="20"/>
                    </w:rPr>
                    <w:t>5</w:t>
                  </w:r>
                </w:p>
                <w:p w:rsidR="00F0327E" w:rsidRDefault="00F0327E">
                  <w:pPr>
                    <w:pStyle w:val="BodyText"/>
                    <w:spacing w:before="167" w:line="283" w:lineRule="auto"/>
                    <w:ind w:left="219" w:right="1081"/>
                    <w:rPr>
                      <w:color w:val="000000"/>
                    </w:rPr>
                  </w:pPr>
                  <w:r>
                    <w:rPr>
                      <w:color w:val="000000"/>
                      <w:w w:val="105"/>
                    </w:rPr>
                    <w:t>Governments</w:t>
                  </w:r>
                  <w:r>
                    <w:rPr>
                      <w:color w:val="000000"/>
                      <w:spacing w:val="-15"/>
                      <w:w w:val="105"/>
                    </w:rPr>
                    <w:t xml:space="preserve"> </w:t>
                  </w:r>
                  <w:r>
                    <w:rPr>
                      <w:color w:val="000000"/>
                      <w:w w:val="105"/>
                    </w:rPr>
                    <w:t>should</w:t>
                  </w:r>
                  <w:r>
                    <w:rPr>
                      <w:color w:val="000000"/>
                      <w:spacing w:val="-15"/>
                      <w:w w:val="105"/>
                    </w:rPr>
                    <w:t xml:space="preserve"> </w:t>
                  </w:r>
                  <w:r>
                    <w:rPr>
                      <w:color w:val="000000"/>
                      <w:w w:val="105"/>
                    </w:rPr>
                    <w:t>coordinate</w:t>
                  </w:r>
                  <w:r>
                    <w:rPr>
                      <w:color w:val="000000"/>
                      <w:spacing w:val="-14"/>
                      <w:w w:val="105"/>
                    </w:rPr>
                    <w:t xml:space="preserve"> </w:t>
                  </w:r>
                  <w:r>
                    <w:rPr>
                      <w:color w:val="000000"/>
                      <w:w w:val="105"/>
                    </w:rPr>
                    <w:t>their</w:t>
                  </w:r>
                  <w:r>
                    <w:rPr>
                      <w:color w:val="000000"/>
                      <w:spacing w:val="-15"/>
                      <w:w w:val="105"/>
                    </w:rPr>
                    <w:t xml:space="preserve"> </w:t>
                  </w:r>
                  <w:r>
                    <w:rPr>
                      <w:color w:val="000000"/>
                      <w:w w:val="105"/>
                    </w:rPr>
                    <w:t>own</w:t>
                  </w:r>
                  <w:r>
                    <w:rPr>
                      <w:color w:val="000000"/>
                      <w:spacing w:val="-14"/>
                      <w:w w:val="105"/>
                    </w:rPr>
                    <w:t xml:space="preserve"> </w:t>
                  </w:r>
                  <w:r>
                    <w:rPr>
                      <w:color w:val="000000"/>
                      <w:w w:val="105"/>
                    </w:rPr>
                    <w:t>schedules</w:t>
                  </w:r>
                  <w:r>
                    <w:rPr>
                      <w:color w:val="000000"/>
                      <w:spacing w:val="-15"/>
                      <w:w w:val="105"/>
                    </w:rPr>
                    <w:t xml:space="preserve"> </w:t>
                  </w:r>
                  <w:r>
                    <w:rPr>
                      <w:color w:val="000000"/>
                      <w:w w:val="105"/>
                    </w:rPr>
                    <w:t>and collaborate with neighbouring states to minimise costly bottlenecks on major infrastructure construction.</w:t>
                  </w:r>
                </w:p>
              </w:txbxContent>
            </v:textbox>
            <w10:wrap anchorx="page"/>
          </v:shape>
        </w:pict>
      </w:r>
      <w:r w:rsidR="00D75914">
        <w:rPr>
          <w:spacing w:val="-5"/>
          <w:sz w:val="19"/>
        </w:rPr>
        <w:t>90</w:t>
      </w:r>
    </w:p>
    <w:p w:rsidR="000B242E" w:rsidRDefault="000B242E">
      <w:pPr>
        <w:pStyle w:val="BodyText"/>
      </w:pPr>
    </w:p>
    <w:p w:rsidR="000B242E" w:rsidRDefault="000B242E">
      <w:pPr>
        <w:pStyle w:val="BodyText"/>
        <w:spacing w:before="8"/>
        <w:rPr>
          <w:sz w:val="17"/>
        </w:rPr>
      </w:pPr>
    </w:p>
    <w:p w:rsidR="000B242E" w:rsidRDefault="00D75914">
      <w:pPr>
        <w:ind w:left="7386" w:right="5629"/>
        <w:jc w:val="center"/>
        <w:rPr>
          <w:sz w:val="19"/>
        </w:rPr>
      </w:pPr>
      <w:r>
        <w:rPr>
          <w:spacing w:val="-5"/>
          <w:sz w:val="19"/>
        </w:rPr>
        <w:t>80</w:t>
      </w:r>
    </w:p>
    <w:p w:rsidR="000B242E" w:rsidRDefault="000B242E">
      <w:pPr>
        <w:pStyle w:val="BodyText"/>
        <w:spacing w:before="8"/>
        <w:rPr>
          <w:sz w:val="29"/>
        </w:rPr>
      </w:pPr>
    </w:p>
    <w:p w:rsidR="000B242E" w:rsidRDefault="000B242E">
      <w:pPr>
        <w:rPr>
          <w:sz w:val="29"/>
        </w:rPr>
        <w:sectPr w:rsidR="000B242E">
          <w:type w:val="continuous"/>
          <w:pgSz w:w="16840" w:h="11910" w:orient="landscape"/>
          <w:pgMar w:top="1340" w:right="1140" w:bottom="280" w:left="840" w:header="689" w:footer="971" w:gutter="0"/>
          <w:cols w:space="720"/>
        </w:sectPr>
      </w:pPr>
    </w:p>
    <w:p w:rsidR="000B242E" w:rsidRDefault="000B242E">
      <w:pPr>
        <w:pStyle w:val="BodyText"/>
        <w:rPr>
          <w:sz w:val="31"/>
        </w:rPr>
      </w:pPr>
    </w:p>
    <w:p w:rsidR="000B242E" w:rsidRDefault="00D75914">
      <w:pPr>
        <w:pStyle w:val="BodyText"/>
        <w:spacing w:before="1" w:line="283" w:lineRule="auto"/>
        <w:ind w:left="463"/>
      </w:pPr>
      <w:r>
        <w:rPr>
          <w:w w:val="105"/>
        </w:rPr>
        <w:t xml:space="preserve">This would entail stepping back from current practice where </w:t>
      </w:r>
      <w:proofErr w:type="gramStart"/>
      <w:r>
        <w:rPr>
          <w:w w:val="105"/>
        </w:rPr>
        <w:t>governments</w:t>
      </w:r>
      <w:proofErr w:type="gramEnd"/>
      <w:r>
        <w:rPr>
          <w:spacing w:val="-1"/>
          <w:w w:val="105"/>
        </w:rPr>
        <w:t xml:space="preserve"> </w:t>
      </w:r>
      <w:r>
        <w:rPr>
          <w:w w:val="105"/>
        </w:rPr>
        <w:t>fast-track</w:t>
      </w:r>
      <w:r>
        <w:rPr>
          <w:spacing w:val="-1"/>
          <w:w w:val="105"/>
        </w:rPr>
        <w:t xml:space="preserve"> </w:t>
      </w:r>
      <w:r>
        <w:rPr>
          <w:w w:val="105"/>
        </w:rPr>
        <w:t>projects</w:t>
      </w:r>
      <w:r>
        <w:rPr>
          <w:spacing w:val="-1"/>
          <w:w w:val="105"/>
        </w:rPr>
        <w:t xml:space="preserve"> </w:t>
      </w:r>
      <w:r>
        <w:rPr>
          <w:w w:val="105"/>
        </w:rPr>
        <w:t>to</w:t>
      </w:r>
      <w:r>
        <w:rPr>
          <w:spacing w:val="-1"/>
          <w:w w:val="105"/>
        </w:rPr>
        <w:t xml:space="preserve"> </w:t>
      </w:r>
      <w:r>
        <w:rPr>
          <w:w w:val="105"/>
        </w:rPr>
        <w:t>get</w:t>
      </w:r>
      <w:r>
        <w:rPr>
          <w:spacing w:val="-1"/>
          <w:w w:val="105"/>
        </w:rPr>
        <w:t xml:space="preserve"> </w:t>
      </w:r>
      <w:r>
        <w:rPr>
          <w:w w:val="105"/>
        </w:rPr>
        <w:t>them</w:t>
      </w:r>
      <w:r>
        <w:rPr>
          <w:spacing w:val="-1"/>
          <w:w w:val="105"/>
        </w:rPr>
        <w:t xml:space="preserve"> </w:t>
      </w:r>
      <w:r>
        <w:rPr>
          <w:w w:val="105"/>
        </w:rPr>
        <w:t>going</w:t>
      </w:r>
      <w:r>
        <w:rPr>
          <w:spacing w:val="-1"/>
          <w:w w:val="105"/>
        </w:rPr>
        <w:t xml:space="preserve"> </w:t>
      </w:r>
      <w:r>
        <w:rPr>
          <w:w w:val="105"/>
        </w:rPr>
        <w:t>within</w:t>
      </w:r>
      <w:r>
        <w:rPr>
          <w:spacing w:val="-1"/>
          <w:w w:val="105"/>
        </w:rPr>
        <w:t xml:space="preserve"> </w:t>
      </w:r>
      <w:r>
        <w:rPr>
          <w:w w:val="105"/>
        </w:rPr>
        <w:t>the</w:t>
      </w:r>
      <w:r>
        <w:rPr>
          <w:spacing w:val="-1"/>
          <w:w w:val="105"/>
        </w:rPr>
        <w:t xml:space="preserve"> </w:t>
      </w:r>
      <w:r>
        <w:rPr>
          <w:w w:val="105"/>
        </w:rPr>
        <w:t>current term</w:t>
      </w:r>
      <w:r>
        <w:rPr>
          <w:spacing w:val="-15"/>
          <w:w w:val="105"/>
        </w:rPr>
        <w:t xml:space="preserve"> </w:t>
      </w:r>
      <w:r>
        <w:rPr>
          <w:w w:val="105"/>
        </w:rPr>
        <w:t>of</w:t>
      </w:r>
      <w:r>
        <w:rPr>
          <w:spacing w:val="-15"/>
          <w:w w:val="105"/>
        </w:rPr>
        <w:t xml:space="preserve"> </w:t>
      </w:r>
      <w:r>
        <w:rPr>
          <w:w w:val="105"/>
        </w:rPr>
        <w:t>government.</w:t>
      </w:r>
      <w:r>
        <w:rPr>
          <w:spacing w:val="-4"/>
          <w:w w:val="105"/>
        </w:rPr>
        <w:t xml:space="preserve"> </w:t>
      </w:r>
      <w:r>
        <w:rPr>
          <w:w w:val="105"/>
        </w:rPr>
        <w:t>More</w:t>
      </w:r>
      <w:r>
        <w:rPr>
          <w:spacing w:val="-15"/>
          <w:w w:val="105"/>
        </w:rPr>
        <w:t xml:space="preserve"> </w:t>
      </w:r>
      <w:r>
        <w:rPr>
          <w:w w:val="105"/>
        </w:rPr>
        <w:t>coordination</w:t>
      </w:r>
      <w:r>
        <w:rPr>
          <w:spacing w:val="-15"/>
          <w:w w:val="105"/>
        </w:rPr>
        <w:t xml:space="preserve"> </w:t>
      </w:r>
      <w:r>
        <w:rPr>
          <w:w w:val="105"/>
        </w:rPr>
        <w:t>and</w:t>
      </w:r>
      <w:r>
        <w:rPr>
          <w:spacing w:val="-14"/>
          <w:w w:val="105"/>
        </w:rPr>
        <w:t xml:space="preserve"> </w:t>
      </w:r>
      <w:r>
        <w:rPr>
          <w:w w:val="105"/>
        </w:rPr>
        <w:t>cooperation</w:t>
      </w:r>
      <w:r>
        <w:rPr>
          <w:spacing w:val="-15"/>
          <w:w w:val="105"/>
        </w:rPr>
        <w:t xml:space="preserve"> </w:t>
      </w:r>
      <w:r>
        <w:rPr>
          <w:w w:val="105"/>
        </w:rPr>
        <w:t>across</w:t>
      </w:r>
      <w:r>
        <w:rPr>
          <w:spacing w:val="-14"/>
          <w:w w:val="105"/>
        </w:rPr>
        <w:t xml:space="preserve"> </w:t>
      </w:r>
      <w:r>
        <w:rPr>
          <w:w w:val="105"/>
        </w:rPr>
        <w:t>state</w:t>
      </w:r>
    </w:p>
    <w:p w:rsidR="000B242E" w:rsidRDefault="00D75914">
      <w:pPr>
        <w:spacing w:before="93"/>
        <w:ind w:left="463"/>
        <w:rPr>
          <w:sz w:val="19"/>
        </w:rPr>
      </w:pPr>
      <w:r>
        <w:br w:type="column"/>
      </w:r>
      <w:r>
        <w:rPr>
          <w:spacing w:val="-5"/>
          <w:sz w:val="19"/>
        </w:rPr>
        <w:t>70</w:t>
      </w:r>
    </w:p>
    <w:p w:rsidR="000B242E" w:rsidRDefault="000B242E">
      <w:pPr>
        <w:pStyle w:val="BodyText"/>
      </w:pPr>
    </w:p>
    <w:p w:rsidR="000B242E" w:rsidRDefault="000B242E">
      <w:pPr>
        <w:pStyle w:val="BodyText"/>
        <w:spacing w:before="8"/>
        <w:rPr>
          <w:sz w:val="17"/>
        </w:rPr>
      </w:pPr>
    </w:p>
    <w:p w:rsidR="000B242E" w:rsidRDefault="00D75914">
      <w:pPr>
        <w:ind w:left="463"/>
        <w:rPr>
          <w:sz w:val="19"/>
        </w:rPr>
      </w:pPr>
      <w:r>
        <w:rPr>
          <w:spacing w:val="-5"/>
          <w:sz w:val="19"/>
        </w:rPr>
        <w:t>60</w:t>
      </w:r>
    </w:p>
    <w:p w:rsidR="000B242E" w:rsidRDefault="00D75914">
      <w:pPr>
        <w:tabs>
          <w:tab w:val="left" w:pos="1499"/>
          <w:tab w:val="left" w:pos="2361"/>
          <w:tab w:val="left" w:pos="3223"/>
          <w:tab w:val="left" w:pos="4084"/>
        </w:tabs>
        <w:spacing w:before="6" w:line="195" w:lineRule="exact"/>
        <w:ind w:left="637"/>
        <w:rPr>
          <w:sz w:val="19"/>
        </w:rPr>
      </w:pPr>
      <w:r>
        <w:rPr>
          <w:spacing w:val="-4"/>
          <w:sz w:val="19"/>
        </w:rPr>
        <w:t>2001</w:t>
      </w:r>
      <w:r>
        <w:rPr>
          <w:sz w:val="19"/>
        </w:rPr>
        <w:tab/>
      </w:r>
      <w:r>
        <w:rPr>
          <w:spacing w:val="-4"/>
          <w:sz w:val="19"/>
        </w:rPr>
        <w:t>2004</w:t>
      </w:r>
      <w:r>
        <w:rPr>
          <w:sz w:val="19"/>
        </w:rPr>
        <w:tab/>
      </w:r>
      <w:r>
        <w:rPr>
          <w:spacing w:val="-4"/>
          <w:sz w:val="19"/>
        </w:rPr>
        <w:t>2007</w:t>
      </w:r>
      <w:r>
        <w:rPr>
          <w:sz w:val="19"/>
        </w:rPr>
        <w:tab/>
      </w:r>
      <w:r>
        <w:rPr>
          <w:spacing w:val="-4"/>
          <w:sz w:val="19"/>
        </w:rPr>
        <w:t>2010</w:t>
      </w:r>
      <w:r>
        <w:rPr>
          <w:sz w:val="19"/>
        </w:rPr>
        <w:tab/>
      </w:r>
      <w:r>
        <w:rPr>
          <w:spacing w:val="-5"/>
          <w:sz w:val="19"/>
        </w:rPr>
        <w:t>2013</w:t>
      </w:r>
    </w:p>
    <w:p w:rsidR="000B242E" w:rsidRDefault="00D75914">
      <w:pPr>
        <w:rPr>
          <w:sz w:val="20"/>
        </w:rPr>
      </w:pPr>
      <w:r>
        <w:br w:type="column"/>
      </w:r>
    </w:p>
    <w:p w:rsidR="000B242E" w:rsidRDefault="000B242E">
      <w:pPr>
        <w:pStyle w:val="BodyText"/>
      </w:pPr>
    </w:p>
    <w:p w:rsidR="000B242E" w:rsidRDefault="000B242E">
      <w:pPr>
        <w:pStyle w:val="BodyText"/>
      </w:pPr>
    </w:p>
    <w:p w:rsidR="000B242E" w:rsidRDefault="000B242E">
      <w:pPr>
        <w:pStyle w:val="BodyText"/>
        <w:spacing w:before="3"/>
        <w:rPr>
          <w:sz w:val="24"/>
        </w:rPr>
      </w:pPr>
    </w:p>
    <w:p w:rsidR="000B242E" w:rsidRDefault="00D75914">
      <w:pPr>
        <w:tabs>
          <w:tab w:val="left" w:pos="1265"/>
        </w:tabs>
        <w:spacing w:line="195" w:lineRule="exact"/>
        <w:ind w:left="403"/>
        <w:rPr>
          <w:sz w:val="19"/>
        </w:rPr>
      </w:pPr>
      <w:r>
        <w:rPr>
          <w:spacing w:val="-4"/>
          <w:sz w:val="19"/>
        </w:rPr>
        <w:t>2016</w:t>
      </w:r>
      <w:r>
        <w:rPr>
          <w:sz w:val="19"/>
        </w:rPr>
        <w:tab/>
      </w:r>
      <w:r>
        <w:rPr>
          <w:spacing w:val="-4"/>
          <w:sz w:val="19"/>
        </w:rPr>
        <w:t>2019</w:t>
      </w:r>
    </w:p>
    <w:p w:rsidR="000B242E" w:rsidRDefault="000B242E">
      <w:pPr>
        <w:spacing w:line="195" w:lineRule="exact"/>
        <w:rPr>
          <w:sz w:val="19"/>
        </w:rPr>
        <w:sectPr w:rsidR="000B242E">
          <w:type w:val="continuous"/>
          <w:pgSz w:w="16840" w:h="11910" w:orient="landscape"/>
          <w:pgMar w:top="1340" w:right="1140" w:bottom="280" w:left="840" w:header="689" w:footer="971" w:gutter="0"/>
          <w:cols w:num="3" w:space="720" w:equalWidth="0">
            <w:col w:w="6808" w:space="931"/>
            <w:col w:w="4504" w:space="40"/>
            <w:col w:w="2577"/>
          </w:cols>
        </w:sectPr>
      </w:pPr>
    </w:p>
    <w:p w:rsidR="000B242E" w:rsidRDefault="00D75914">
      <w:pPr>
        <w:pStyle w:val="BodyText"/>
        <w:spacing w:before="3" w:line="283" w:lineRule="auto"/>
        <w:ind w:left="463"/>
      </w:pPr>
      <w:proofErr w:type="gramStart"/>
      <w:r>
        <w:rPr>
          <w:w w:val="105"/>
        </w:rPr>
        <w:t>lines</w:t>
      </w:r>
      <w:proofErr w:type="gramEnd"/>
      <w:r>
        <w:rPr>
          <w:spacing w:val="-13"/>
          <w:w w:val="105"/>
        </w:rPr>
        <w:t xml:space="preserve"> </w:t>
      </w:r>
      <w:r>
        <w:rPr>
          <w:w w:val="105"/>
        </w:rPr>
        <w:t>on</w:t>
      </w:r>
      <w:r>
        <w:rPr>
          <w:spacing w:val="-13"/>
          <w:w w:val="105"/>
        </w:rPr>
        <w:t xml:space="preserve"> </w:t>
      </w:r>
      <w:r>
        <w:rPr>
          <w:w w:val="105"/>
        </w:rPr>
        <w:t>timing</w:t>
      </w:r>
      <w:r>
        <w:rPr>
          <w:spacing w:val="-13"/>
          <w:w w:val="105"/>
        </w:rPr>
        <w:t xml:space="preserve"> </w:t>
      </w:r>
      <w:r>
        <w:rPr>
          <w:w w:val="105"/>
        </w:rPr>
        <w:t>seems</w:t>
      </w:r>
      <w:r>
        <w:rPr>
          <w:spacing w:val="-13"/>
          <w:w w:val="105"/>
        </w:rPr>
        <w:t xml:space="preserve"> </w:t>
      </w:r>
      <w:r>
        <w:rPr>
          <w:w w:val="105"/>
        </w:rPr>
        <w:t>unlikely</w:t>
      </w:r>
      <w:r>
        <w:rPr>
          <w:spacing w:val="-13"/>
          <w:w w:val="105"/>
        </w:rPr>
        <w:t xml:space="preserve"> </w:t>
      </w:r>
      <w:r>
        <w:rPr>
          <w:w w:val="105"/>
        </w:rPr>
        <w:t>for</w:t>
      </w:r>
      <w:r>
        <w:rPr>
          <w:spacing w:val="-13"/>
          <w:w w:val="105"/>
        </w:rPr>
        <w:t xml:space="preserve"> </w:t>
      </w:r>
      <w:r>
        <w:rPr>
          <w:w w:val="105"/>
        </w:rPr>
        <w:t>as</w:t>
      </w:r>
      <w:r>
        <w:rPr>
          <w:spacing w:val="-13"/>
          <w:w w:val="105"/>
        </w:rPr>
        <w:t xml:space="preserve"> </w:t>
      </w:r>
      <w:r>
        <w:rPr>
          <w:w w:val="105"/>
        </w:rPr>
        <w:t>long</w:t>
      </w:r>
      <w:r>
        <w:rPr>
          <w:spacing w:val="-13"/>
          <w:w w:val="105"/>
        </w:rPr>
        <w:t xml:space="preserve"> </w:t>
      </w:r>
      <w:r>
        <w:rPr>
          <w:w w:val="105"/>
        </w:rPr>
        <w:t>as</w:t>
      </w:r>
      <w:r>
        <w:rPr>
          <w:spacing w:val="-13"/>
          <w:w w:val="105"/>
        </w:rPr>
        <w:t xml:space="preserve"> </w:t>
      </w:r>
      <w:r>
        <w:rPr>
          <w:w w:val="105"/>
        </w:rPr>
        <w:t>project</w:t>
      </w:r>
      <w:r>
        <w:rPr>
          <w:spacing w:val="-13"/>
          <w:w w:val="105"/>
        </w:rPr>
        <w:t xml:space="preserve"> </w:t>
      </w:r>
      <w:r>
        <w:rPr>
          <w:w w:val="105"/>
        </w:rPr>
        <w:t>selection</w:t>
      </w:r>
      <w:r>
        <w:rPr>
          <w:spacing w:val="-13"/>
          <w:w w:val="105"/>
        </w:rPr>
        <w:t xml:space="preserve"> </w:t>
      </w:r>
      <w:r>
        <w:rPr>
          <w:w w:val="105"/>
        </w:rPr>
        <w:t xml:space="preserve">remains so highly </w:t>
      </w:r>
      <w:proofErr w:type="spellStart"/>
      <w:r>
        <w:rPr>
          <w:w w:val="105"/>
        </w:rPr>
        <w:t>politicised</w:t>
      </w:r>
      <w:proofErr w:type="spellEnd"/>
      <w:r>
        <w:rPr>
          <w:w w:val="105"/>
        </w:rPr>
        <w:t>.</w:t>
      </w:r>
    </w:p>
    <w:p w:rsidR="000B242E" w:rsidRDefault="000B242E">
      <w:pPr>
        <w:pStyle w:val="BodyText"/>
        <w:spacing w:before="6"/>
        <w:rPr>
          <w:sz w:val="25"/>
        </w:rPr>
      </w:pPr>
    </w:p>
    <w:p w:rsidR="000B242E" w:rsidRDefault="00D75914">
      <w:pPr>
        <w:pStyle w:val="Heading5"/>
        <w:numPr>
          <w:ilvl w:val="1"/>
          <w:numId w:val="15"/>
        </w:numPr>
        <w:tabs>
          <w:tab w:val="left" w:pos="1011"/>
          <w:tab w:val="left" w:pos="1012"/>
        </w:tabs>
        <w:ind w:hanging="549"/>
      </w:pPr>
      <w:bookmarkStart w:id="45" w:name="_bookmark41"/>
      <w:bookmarkEnd w:id="45"/>
      <w:r>
        <w:rPr>
          <w:color w:val="F2901D"/>
          <w:w w:val="105"/>
        </w:rPr>
        <w:t>Local</w:t>
      </w:r>
      <w:r>
        <w:rPr>
          <w:color w:val="F2901D"/>
          <w:spacing w:val="-12"/>
          <w:w w:val="105"/>
        </w:rPr>
        <w:t xml:space="preserve"> </w:t>
      </w:r>
      <w:r>
        <w:rPr>
          <w:color w:val="F2901D"/>
          <w:w w:val="105"/>
        </w:rPr>
        <w:t>content</w:t>
      </w:r>
      <w:r>
        <w:rPr>
          <w:color w:val="F2901D"/>
          <w:spacing w:val="-12"/>
          <w:w w:val="105"/>
        </w:rPr>
        <w:t xml:space="preserve"> </w:t>
      </w:r>
      <w:r>
        <w:rPr>
          <w:color w:val="F2901D"/>
          <w:w w:val="105"/>
        </w:rPr>
        <w:t>rules</w:t>
      </w:r>
      <w:r>
        <w:rPr>
          <w:color w:val="F2901D"/>
          <w:spacing w:val="-12"/>
          <w:w w:val="105"/>
        </w:rPr>
        <w:t xml:space="preserve"> </w:t>
      </w:r>
      <w:r>
        <w:rPr>
          <w:color w:val="F2901D"/>
          <w:w w:val="105"/>
        </w:rPr>
        <w:t>could</w:t>
      </w:r>
      <w:r>
        <w:rPr>
          <w:color w:val="F2901D"/>
          <w:spacing w:val="-12"/>
          <w:w w:val="105"/>
        </w:rPr>
        <w:t xml:space="preserve"> </w:t>
      </w:r>
      <w:r>
        <w:rPr>
          <w:color w:val="F2901D"/>
          <w:w w:val="105"/>
        </w:rPr>
        <w:t>be</w:t>
      </w:r>
      <w:r>
        <w:rPr>
          <w:color w:val="F2901D"/>
          <w:spacing w:val="-12"/>
          <w:w w:val="105"/>
        </w:rPr>
        <w:t xml:space="preserve"> </w:t>
      </w:r>
      <w:r>
        <w:rPr>
          <w:color w:val="F2901D"/>
          <w:w w:val="105"/>
        </w:rPr>
        <w:t>forcing</w:t>
      </w:r>
      <w:r>
        <w:rPr>
          <w:color w:val="F2901D"/>
          <w:spacing w:val="-12"/>
          <w:w w:val="105"/>
        </w:rPr>
        <w:t xml:space="preserve"> </w:t>
      </w:r>
      <w:r>
        <w:rPr>
          <w:color w:val="F2901D"/>
          <w:w w:val="105"/>
        </w:rPr>
        <w:t>up</w:t>
      </w:r>
      <w:r>
        <w:rPr>
          <w:color w:val="F2901D"/>
          <w:spacing w:val="-12"/>
          <w:w w:val="105"/>
        </w:rPr>
        <w:t xml:space="preserve"> </w:t>
      </w:r>
      <w:r>
        <w:rPr>
          <w:color w:val="F2901D"/>
          <w:spacing w:val="-2"/>
          <w:w w:val="105"/>
        </w:rPr>
        <w:t>costs</w:t>
      </w:r>
    </w:p>
    <w:p w:rsidR="000B242E" w:rsidRDefault="00D75914">
      <w:pPr>
        <w:pStyle w:val="BodyText"/>
        <w:spacing w:before="177" w:line="283" w:lineRule="auto"/>
        <w:ind w:left="463" w:right="433"/>
      </w:pPr>
      <w:r>
        <w:rPr>
          <w:w w:val="105"/>
        </w:rPr>
        <w:t>The</w:t>
      </w:r>
      <w:r>
        <w:rPr>
          <w:spacing w:val="-14"/>
          <w:w w:val="105"/>
        </w:rPr>
        <w:t xml:space="preserve"> </w:t>
      </w:r>
      <w:r>
        <w:rPr>
          <w:w w:val="105"/>
        </w:rPr>
        <w:t>federal</w:t>
      </w:r>
      <w:r>
        <w:rPr>
          <w:spacing w:val="-14"/>
          <w:w w:val="105"/>
        </w:rPr>
        <w:t xml:space="preserve"> </w:t>
      </w:r>
      <w:r>
        <w:rPr>
          <w:w w:val="105"/>
        </w:rPr>
        <w:t>and</w:t>
      </w:r>
      <w:r>
        <w:rPr>
          <w:spacing w:val="-14"/>
          <w:w w:val="105"/>
        </w:rPr>
        <w:t xml:space="preserve"> </w:t>
      </w:r>
      <w:r>
        <w:rPr>
          <w:w w:val="105"/>
        </w:rPr>
        <w:t>state</w:t>
      </w:r>
      <w:r>
        <w:rPr>
          <w:spacing w:val="-14"/>
          <w:w w:val="105"/>
        </w:rPr>
        <w:t xml:space="preserve"> </w:t>
      </w:r>
      <w:r>
        <w:rPr>
          <w:w w:val="105"/>
        </w:rPr>
        <w:t>governments</w:t>
      </w:r>
      <w:r>
        <w:rPr>
          <w:spacing w:val="-14"/>
          <w:w w:val="105"/>
        </w:rPr>
        <w:t xml:space="preserve"> </w:t>
      </w:r>
      <w:r>
        <w:rPr>
          <w:w w:val="105"/>
        </w:rPr>
        <w:t>give</w:t>
      </w:r>
      <w:r>
        <w:rPr>
          <w:spacing w:val="-14"/>
          <w:w w:val="105"/>
        </w:rPr>
        <w:t xml:space="preserve"> </w:t>
      </w:r>
      <w:r>
        <w:rPr>
          <w:w w:val="105"/>
        </w:rPr>
        <w:t>preference</w:t>
      </w:r>
      <w:r>
        <w:rPr>
          <w:spacing w:val="-14"/>
          <w:w w:val="105"/>
        </w:rPr>
        <w:t xml:space="preserve"> </w:t>
      </w:r>
      <w:r>
        <w:rPr>
          <w:w w:val="105"/>
        </w:rPr>
        <w:t>to</w:t>
      </w:r>
      <w:r>
        <w:rPr>
          <w:spacing w:val="-14"/>
          <w:w w:val="105"/>
        </w:rPr>
        <w:t xml:space="preserve"> </w:t>
      </w:r>
      <w:r>
        <w:rPr>
          <w:w w:val="105"/>
        </w:rPr>
        <w:t xml:space="preserve">bidders </w:t>
      </w:r>
      <w:r>
        <w:rPr>
          <w:spacing w:val="-2"/>
          <w:w w:val="105"/>
        </w:rPr>
        <w:t>who pledge to</w:t>
      </w:r>
      <w:r>
        <w:rPr>
          <w:spacing w:val="-1"/>
          <w:w w:val="105"/>
        </w:rPr>
        <w:t xml:space="preserve"> </w:t>
      </w:r>
      <w:r>
        <w:rPr>
          <w:spacing w:val="-2"/>
          <w:w w:val="105"/>
        </w:rPr>
        <w:t>use specific proportions</w:t>
      </w:r>
      <w:r>
        <w:rPr>
          <w:spacing w:val="-1"/>
          <w:w w:val="105"/>
        </w:rPr>
        <w:t xml:space="preserve"> </w:t>
      </w:r>
      <w:r>
        <w:rPr>
          <w:spacing w:val="-2"/>
          <w:w w:val="105"/>
        </w:rPr>
        <w:t>of Australian-produced</w:t>
      </w:r>
    </w:p>
    <w:p w:rsidR="000B242E" w:rsidRDefault="00D75914">
      <w:pPr>
        <w:pStyle w:val="BodyText"/>
        <w:spacing w:line="283" w:lineRule="auto"/>
        <w:ind w:left="463"/>
      </w:pPr>
      <w:proofErr w:type="gramStart"/>
      <w:r>
        <w:rPr>
          <w:w w:val="105"/>
        </w:rPr>
        <w:t>materials</w:t>
      </w:r>
      <w:proofErr w:type="gramEnd"/>
      <w:r>
        <w:rPr>
          <w:w w:val="105"/>
        </w:rPr>
        <w:t>. Where</w:t>
      </w:r>
      <w:r>
        <w:rPr>
          <w:spacing w:val="-4"/>
          <w:w w:val="105"/>
        </w:rPr>
        <w:t xml:space="preserve"> </w:t>
      </w:r>
      <w:r>
        <w:rPr>
          <w:w w:val="105"/>
        </w:rPr>
        <w:t>these</w:t>
      </w:r>
      <w:r>
        <w:rPr>
          <w:spacing w:val="-4"/>
          <w:w w:val="105"/>
        </w:rPr>
        <w:t xml:space="preserve"> </w:t>
      </w:r>
      <w:r>
        <w:rPr>
          <w:w w:val="105"/>
        </w:rPr>
        <w:t>rules</w:t>
      </w:r>
      <w:r>
        <w:rPr>
          <w:spacing w:val="-4"/>
          <w:w w:val="105"/>
        </w:rPr>
        <w:t xml:space="preserve"> </w:t>
      </w:r>
      <w:r>
        <w:rPr>
          <w:w w:val="105"/>
        </w:rPr>
        <w:t>induce</w:t>
      </w:r>
      <w:r>
        <w:rPr>
          <w:spacing w:val="-4"/>
          <w:w w:val="105"/>
        </w:rPr>
        <w:t xml:space="preserve"> </w:t>
      </w:r>
      <w:r>
        <w:rPr>
          <w:w w:val="105"/>
        </w:rPr>
        <w:t>construction</w:t>
      </w:r>
      <w:r>
        <w:rPr>
          <w:spacing w:val="-4"/>
          <w:w w:val="105"/>
        </w:rPr>
        <w:t xml:space="preserve"> </w:t>
      </w:r>
      <w:r>
        <w:rPr>
          <w:w w:val="105"/>
        </w:rPr>
        <w:t>firms</w:t>
      </w:r>
      <w:r>
        <w:rPr>
          <w:spacing w:val="-4"/>
          <w:w w:val="105"/>
        </w:rPr>
        <w:t xml:space="preserve"> </w:t>
      </w:r>
      <w:r>
        <w:rPr>
          <w:w w:val="105"/>
        </w:rPr>
        <w:t>to</w:t>
      </w:r>
      <w:r>
        <w:rPr>
          <w:spacing w:val="-4"/>
          <w:w w:val="105"/>
        </w:rPr>
        <w:t xml:space="preserve"> </w:t>
      </w:r>
      <w:r>
        <w:rPr>
          <w:w w:val="105"/>
        </w:rPr>
        <w:t>purchase materials</w:t>
      </w:r>
      <w:r>
        <w:rPr>
          <w:spacing w:val="-13"/>
          <w:w w:val="105"/>
        </w:rPr>
        <w:t xml:space="preserve"> </w:t>
      </w:r>
      <w:r>
        <w:rPr>
          <w:w w:val="105"/>
        </w:rPr>
        <w:t>other</w:t>
      </w:r>
      <w:r>
        <w:rPr>
          <w:spacing w:val="-13"/>
          <w:w w:val="105"/>
        </w:rPr>
        <w:t xml:space="preserve"> </w:t>
      </w:r>
      <w:r>
        <w:rPr>
          <w:w w:val="105"/>
        </w:rPr>
        <w:t>than</w:t>
      </w:r>
      <w:r>
        <w:rPr>
          <w:spacing w:val="-13"/>
          <w:w w:val="105"/>
        </w:rPr>
        <w:t xml:space="preserve"> </w:t>
      </w:r>
      <w:r>
        <w:rPr>
          <w:w w:val="105"/>
        </w:rPr>
        <w:t>from</w:t>
      </w:r>
      <w:r>
        <w:rPr>
          <w:spacing w:val="-13"/>
          <w:w w:val="105"/>
        </w:rPr>
        <w:t xml:space="preserve"> </w:t>
      </w:r>
      <w:r>
        <w:rPr>
          <w:w w:val="105"/>
        </w:rPr>
        <w:t>the</w:t>
      </w:r>
      <w:r>
        <w:rPr>
          <w:spacing w:val="-13"/>
          <w:w w:val="105"/>
        </w:rPr>
        <w:t xml:space="preserve"> </w:t>
      </w:r>
      <w:r>
        <w:rPr>
          <w:w w:val="105"/>
        </w:rPr>
        <w:t>cheapest</w:t>
      </w:r>
      <w:r>
        <w:rPr>
          <w:spacing w:val="-13"/>
          <w:w w:val="105"/>
        </w:rPr>
        <w:t xml:space="preserve"> </w:t>
      </w:r>
      <w:r>
        <w:rPr>
          <w:w w:val="105"/>
        </w:rPr>
        <w:t>source,</w:t>
      </w:r>
      <w:r>
        <w:rPr>
          <w:spacing w:val="-13"/>
          <w:w w:val="105"/>
        </w:rPr>
        <w:t xml:space="preserve"> </w:t>
      </w:r>
      <w:r>
        <w:rPr>
          <w:w w:val="105"/>
        </w:rPr>
        <w:t>higher</w:t>
      </w:r>
      <w:r>
        <w:rPr>
          <w:spacing w:val="-13"/>
          <w:w w:val="105"/>
        </w:rPr>
        <w:t xml:space="preserve"> </w:t>
      </w:r>
      <w:r>
        <w:rPr>
          <w:w w:val="105"/>
        </w:rPr>
        <w:t>end</w:t>
      </w:r>
      <w:r>
        <w:rPr>
          <w:spacing w:val="-13"/>
          <w:w w:val="105"/>
        </w:rPr>
        <w:t xml:space="preserve"> </w:t>
      </w:r>
      <w:r>
        <w:rPr>
          <w:w w:val="105"/>
        </w:rPr>
        <w:t>prices</w:t>
      </w:r>
      <w:r>
        <w:rPr>
          <w:spacing w:val="-13"/>
          <w:w w:val="105"/>
        </w:rPr>
        <w:t xml:space="preserve"> </w:t>
      </w:r>
      <w:r>
        <w:rPr>
          <w:w w:val="105"/>
        </w:rPr>
        <w:t>for infrastructure are the inevitable result.</w:t>
      </w:r>
    </w:p>
    <w:p w:rsidR="000B242E" w:rsidRDefault="00D75914">
      <w:pPr>
        <w:pStyle w:val="BodyText"/>
        <w:spacing w:before="157" w:line="283" w:lineRule="auto"/>
        <w:ind w:left="463" w:right="433"/>
      </w:pPr>
      <w:r>
        <w:rPr>
          <w:w w:val="105"/>
        </w:rPr>
        <w:t>The</w:t>
      </w:r>
      <w:r>
        <w:rPr>
          <w:spacing w:val="-15"/>
          <w:w w:val="105"/>
        </w:rPr>
        <w:t xml:space="preserve"> </w:t>
      </w:r>
      <w:r>
        <w:rPr>
          <w:w w:val="105"/>
        </w:rPr>
        <w:t>Productivity</w:t>
      </w:r>
      <w:r>
        <w:rPr>
          <w:spacing w:val="-15"/>
          <w:w w:val="105"/>
        </w:rPr>
        <w:t xml:space="preserve"> </w:t>
      </w:r>
      <w:r>
        <w:rPr>
          <w:w w:val="105"/>
        </w:rPr>
        <w:t>Commission</w:t>
      </w:r>
      <w:r>
        <w:rPr>
          <w:spacing w:val="-14"/>
          <w:w w:val="105"/>
        </w:rPr>
        <w:t xml:space="preserve"> </w:t>
      </w:r>
      <w:r>
        <w:rPr>
          <w:w w:val="105"/>
        </w:rPr>
        <w:t>found</w:t>
      </w:r>
      <w:r>
        <w:rPr>
          <w:spacing w:val="-15"/>
          <w:w w:val="105"/>
        </w:rPr>
        <w:t xml:space="preserve"> </w:t>
      </w:r>
      <w:r>
        <w:rPr>
          <w:w w:val="105"/>
        </w:rPr>
        <w:t>in</w:t>
      </w:r>
      <w:r>
        <w:rPr>
          <w:spacing w:val="-14"/>
          <w:w w:val="105"/>
        </w:rPr>
        <w:t xml:space="preserve"> </w:t>
      </w:r>
      <w:r>
        <w:rPr>
          <w:w w:val="105"/>
        </w:rPr>
        <w:t>2014</w:t>
      </w:r>
      <w:r>
        <w:rPr>
          <w:spacing w:val="-15"/>
          <w:w w:val="105"/>
        </w:rPr>
        <w:t xml:space="preserve"> </w:t>
      </w:r>
      <w:r>
        <w:rPr>
          <w:w w:val="105"/>
        </w:rPr>
        <w:t>that:</w:t>
      </w:r>
      <w:r>
        <w:rPr>
          <w:spacing w:val="-5"/>
          <w:w w:val="105"/>
        </w:rPr>
        <w:t xml:space="preserve"> </w:t>
      </w:r>
      <w:r>
        <w:rPr>
          <w:w w:val="105"/>
        </w:rPr>
        <w:t>‘Local</w:t>
      </w:r>
      <w:r>
        <w:rPr>
          <w:spacing w:val="-15"/>
          <w:w w:val="105"/>
        </w:rPr>
        <w:t xml:space="preserve"> </w:t>
      </w:r>
      <w:r>
        <w:rPr>
          <w:w w:val="105"/>
        </w:rPr>
        <w:t>content rules</w:t>
      </w:r>
      <w:r>
        <w:rPr>
          <w:spacing w:val="-14"/>
          <w:w w:val="105"/>
        </w:rPr>
        <w:t xml:space="preserve"> </w:t>
      </w:r>
      <w:r>
        <w:rPr>
          <w:w w:val="105"/>
        </w:rPr>
        <w:t>.</w:t>
      </w:r>
      <w:r>
        <w:rPr>
          <w:spacing w:val="-25"/>
          <w:w w:val="105"/>
        </w:rPr>
        <w:t xml:space="preserve"> </w:t>
      </w:r>
      <w:r>
        <w:rPr>
          <w:w w:val="105"/>
        </w:rPr>
        <w:t>.</w:t>
      </w:r>
      <w:r>
        <w:rPr>
          <w:spacing w:val="-25"/>
          <w:w w:val="105"/>
        </w:rPr>
        <w:t xml:space="preserve"> </w:t>
      </w:r>
      <w:r>
        <w:rPr>
          <w:w w:val="105"/>
        </w:rPr>
        <w:t>.</w:t>
      </w:r>
      <w:r>
        <w:rPr>
          <w:spacing w:val="36"/>
          <w:w w:val="105"/>
        </w:rPr>
        <w:t xml:space="preserve"> </w:t>
      </w:r>
      <w:r>
        <w:rPr>
          <w:w w:val="105"/>
        </w:rPr>
        <w:t>add</w:t>
      </w:r>
      <w:r>
        <w:rPr>
          <w:spacing w:val="-7"/>
          <w:w w:val="105"/>
        </w:rPr>
        <w:t xml:space="preserve"> </w:t>
      </w:r>
      <w:r>
        <w:rPr>
          <w:w w:val="105"/>
        </w:rPr>
        <w:t>to</w:t>
      </w:r>
      <w:r>
        <w:rPr>
          <w:spacing w:val="-6"/>
          <w:w w:val="105"/>
        </w:rPr>
        <w:t xml:space="preserve"> </w:t>
      </w:r>
      <w:r>
        <w:rPr>
          <w:w w:val="105"/>
        </w:rPr>
        <w:t>bid</w:t>
      </w:r>
      <w:r>
        <w:rPr>
          <w:spacing w:val="-7"/>
          <w:w w:val="105"/>
        </w:rPr>
        <w:t xml:space="preserve"> </w:t>
      </w:r>
      <w:r>
        <w:rPr>
          <w:w w:val="105"/>
        </w:rPr>
        <w:t>costs</w:t>
      </w:r>
      <w:r>
        <w:rPr>
          <w:spacing w:val="-7"/>
          <w:w w:val="105"/>
        </w:rPr>
        <w:t xml:space="preserve"> </w:t>
      </w:r>
      <w:r>
        <w:rPr>
          <w:w w:val="105"/>
        </w:rPr>
        <w:t>and</w:t>
      </w:r>
      <w:r>
        <w:rPr>
          <w:spacing w:val="-6"/>
          <w:w w:val="105"/>
        </w:rPr>
        <w:t xml:space="preserve"> </w:t>
      </w:r>
      <w:r>
        <w:rPr>
          <w:w w:val="105"/>
        </w:rPr>
        <w:t>may</w:t>
      </w:r>
      <w:r>
        <w:rPr>
          <w:spacing w:val="-7"/>
          <w:w w:val="105"/>
        </w:rPr>
        <w:t xml:space="preserve"> </w:t>
      </w:r>
      <w:r>
        <w:rPr>
          <w:w w:val="105"/>
        </w:rPr>
        <w:t>risk</w:t>
      </w:r>
      <w:r>
        <w:rPr>
          <w:spacing w:val="-7"/>
          <w:w w:val="105"/>
        </w:rPr>
        <w:t xml:space="preserve"> </w:t>
      </w:r>
      <w:r>
        <w:rPr>
          <w:w w:val="105"/>
        </w:rPr>
        <w:t>the</w:t>
      </w:r>
      <w:r>
        <w:rPr>
          <w:spacing w:val="-7"/>
          <w:w w:val="105"/>
        </w:rPr>
        <w:t xml:space="preserve"> </w:t>
      </w:r>
      <w:r>
        <w:rPr>
          <w:w w:val="105"/>
        </w:rPr>
        <w:t>selection</w:t>
      </w:r>
      <w:r>
        <w:rPr>
          <w:spacing w:val="-6"/>
          <w:w w:val="105"/>
        </w:rPr>
        <w:t xml:space="preserve"> </w:t>
      </w:r>
      <w:r>
        <w:rPr>
          <w:w w:val="105"/>
        </w:rPr>
        <w:t>of</w:t>
      </w:r>
      <w:r>
        <w:rPr>
          <w:spacing w:val="-7"/>
          <w:w w:val="105"/>
        </w:rPr>
        <w:t xml:space="preserve"> </w:t>
      </w:r>
      <w:r>
        <w:rPr>
          <w:w w:val="105"/>
        </w:rPr>
        <w:t>the</w:t>
      </w:r>
      <w:r>
        <w:rPr>
          <w:spacing w:val="-7"/>
          <w:w w:val="105"/>
        </w:rPr>
        <w:t xml:space="preserve"> </w:t>
      </w:r>
      <w:r>
        <w:rPr>
          <w:spacing w:val="-4"/>
          <w:w w:val="105"/>
        </w:rPr>
        <w:t>best</w:t>
      </w:r>
    </w:p>
    <w:p w:rsidR="000B242E" w:rsidRDefault="00D75914">
      <w:pPr>
        <w:spacing w:before="51"/>
        <w:ind w:left="463"/>
        <w:rPr>
          <w:i/>
          <w:sz w:val="17"/>
        </w:rPr>
      </w:pPr>
      <w:r>
        <w:br w:type="column"/>
      </w:r>
      <w:r>
        <w:rPr>
          <w:i/>
          <w:sz w:val="17"/>
        </w:rPr>
        <w:t>Source:</w:t>
      </w:r>
      <w:r>
        <w:rPr>
          <w:i/>
          <w:spacing w:val="-4"/>
          <w:sz w:val="17"/>
        </w:rPr>
        <w:t xml:space="preserve"> </w:t>
      </w:r>
      <w:r>
        <w:rPr>
          <w:i/>
          <w:sz w:val="17"/>
        </w:rPr>
        <w:t>Index</w:t>
      </w:r>
      <w:r>
        <w:rPr>
          <w:i/>
          <w:spacing w:val="-3"/>
          <w:sz w:val="17"/>
        </w:rPr>
        <w:t xml:space="preserve"> </w:t>
      </w:r>
      <w:r>
        <w:rPr>
          <w:i/>
          <w:sz w:val="17"/>
        </w:rPr>
        <w:t>Number</w:t>
      </w:r>
      <w:r>
        <w:rPr>
          <w:i/>
          <w:spacing w:val="-3"/>
          <w:sz w:val="17"/>
        </w:rPr>
        <w:t xml:space="preserve"> </w:t>
      </w:r>
      <w:r>
        <w:rPr>
          <w:i/>
          <w:sz w:val="17"/>
        </w:rPr>
        <w:t>3101</w:t>
      </w:r>
      <w:r>
        <w:rPr>
          <w:i/>
          <w:spacing w:val="-3"/>
          <w:sz w:val="17"/>
        </w:rPr>
        <w:t xml:space="preserve"> </w:t>
      </w:r>
      <w:r>
        <w:rPr>
          <w:i/>
          <w:sz w:val="17"/>
        </w:rPr>
        <w:t>from</w:t>
      </w:r>
      <w:r>
        <w:rPr>
          <w:i/>
          <w:spacing w:val="-4"/>
          <w:sz w:val="17"/>
        </w:rPr>
        <w:t xml:space="preserve"> </w:t>
      </w:r>
      <w:r>
        <w:rPr>
          <w:i/>
          <w:sz w:val="17"/>
        </w:rPr>
        <w:t>Table</w:t>
      </w:r>
      <w:r>
        <w:rPr>
          <w:i/>
          <w:spacing w:val="-3"/>
          <w:sz w:val="17"/>
        </w:rPr>
        <w:t xml:space="preserve"> </w:t>
      </w:r>
      <w:r>
        <w:rPr>
          <w:i/>
          <w:sz w:val="17"/>
        </w:rPr>
        <w:t>17</w:t>
      </w:r>
      <w:r>
        <w:rPr>
          <w:i/>
          <w:spacing w:val="-3"/>
          <w:sz w:val="17"/>
        </w:rPr>
        <w:t xml:space="preserve"> </w:t>
      </w:r>
      <w:r>
        <w:rPr>
          <w:i/>
          <w:sz w:val="17"/>
        </w:rPr>
        <w:t>of</w:t>
      </w:r>
      <w:r>
        <w:rPr>
          <w:i/>
          <w:spacing w:val="-3"/>
          <w:sz w:val="17"/>
        </w:rPr>
        <w:t xml:space="preserve"> </w:t>
      </w:r>
      <w:hyperlink w:anchor="_bookmark228" w:history="1">
        <w:r>
          <w:rPr>
            <w:i/>
            <w:sz w:val="17"/>
          </w:rPr>
          <w:t>Australian</w:t>
        </w:r>
        <w:r>
          <w:rPr>
            <w:i/>
            <w:spacing w:val="-4"/>
            <w:sz w:val="17"/>
          </w:rPr>
          <w:t xml:space="preserve"> </w:t>
        </w:r>
        <w:r>
          <w:rPr>
            <w:i/>
            <w:sz w:val="17"/>
          </w:rPr>
          <w:t>Bureau</w:t>
        </w:r>
        <w:r>
          <w:rPr>
            <w:i/>
            <w:spacing w:val="-3"/>
            <w:sz w:val="17"/>
          </w:rPr>
          <w:t xml:space="preserve"> </w:t>
        </w:r>
        <w:r>
          <w:rPr>
            <w:i/>
            <w:sz w:val="17"/>
          </w:rPr>
          <w:t>of</w:t>
        </w:r>
        <w:r>
          <w:rPr>
            <w:i/>
            <w:spacing w:val="-3"/>
            <w:sz w:val="17"/>
          </w:rPr>
          <w:t xml:space="preserve"> </w:t>
        </w:r>
        <w:r>
          <w:rPr>
            <w:i/>
            <w:sz w:val="17"/>
          </w:rPr>
          <w:t>Statistics</w:t>
        </w:r>
        <w:r>
          <w:rPr>
            <w:i/>
            <w:spacing w:val="-3"/>
            <w:sz w:val="17"/>
          </w:rPr>
          <w:t xml:space="preserve"> </w:t>
        </w:r>
        <w:r>
          <w:rPr>
            <w:i/>
            <w:spacing w:val="-2"/>
            <w:sz w:val="17"/>
          </w:rPr>
          <w:t>(2021).</w:t>
        </w:r>
      </w:hyperlink>
    </w:p>
    <w:p w:rsidR="000B242E" w:rsidRDefault="000B242E">
      <w:pPr>
        <w:rPr>
          <w:sz w:val="17"/>
        </w:rPr>
        <w:sectPr w:rsidR="000B242E">
          <w:type w:val="continuous"/>
          <w:pgSz w:w="16840" w:h="11910" w:orient="landscape"/>
          <w:pgMar w:top="1340" w:right="1140" w:bottom="280" w:left="840" w:header="689" w:footer="971" w:gutter="0"/>
          <w:cols w:num="2" w:space="720" w:equalWidth="0">
            <w:col w:w="6887" w:space="776"/>
            <w:col w:w="7197"/>
          </w:cols>
        </w:sectPr>
      </w:pPr>
    </w:p>
    <w:p w:rsidR="000B242E" w:rsidRDefault="000B242E">
      <w:pPr>
        <w:pStyle w:val="BodyText"/>
        <w:spacing w:before="7"/>
        <w:rPr>
          <w:i/>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78" w:lineRule="auto"/>
        <w:ind w:left="463"/>
        <w:rPr>
          <w:sz w:val="13"/>
        </w:rPr>
      </w:pPr>
      <w:proofErr w:type="gramStart"/>
      <w:r>
        <w:rPr>
          <w:w w:val="105"/>
        </w:rPr>
        <w:t>value-for-money</w:t>
      </w:r>
      <w:proofErr w:type="gramEnd"/>
      <w:r>
        <w:rPr>
          <w:spacing w:val="-15"/>
          <w:w w:val="105"/>
        </w:rPr>
        <w:t xml:space="preserve"> </w:t>
      </w:r>
      <w:r>
        <w:rPr>
          <w:w w:val="105"/>
        </w:rPr>
        <w:t>bidder.</w:t>
      </w:r>
      <w:r>
        <w:rPr>
          <w:spacing w:val="-13"/>
          <w:w w:val="105"/>
        </w:rPr>
        <w:t xml:space="preserve"> </w:t>
      </w:r>
      <w:r>
        <w:rPr>
          <w:w w:val="105"/>
        </w:rPr>
        <w:t>The</w:t>
      </w:r>
      <w:r>
        <w:rPr>
          <w:spacing w:val="-14"/>
          <w:w w:val="105"/>
        </w:rPr>
        <w:t xml:space="preserve"> </w:t>
      </w:r>
      <w:r>
        <w:rPr>
          <w:w w:val="105"/>
        </w:rPr>
        <w:t>objectives</w:t>
      </w:r>
      <w:r>
        <w:rPr>
          <w:spacing w:val="-15"/>
          <w:w w:val="105"/>
        </w:rPr>
        <w:t xml:space="preserve"> </w:t>
      </w:r>
      <w:r>
        <w:rPr>
          <w:w w:val="105"/>
        </w:rPr>
        <w:t>that</w:t>
      </w:r>
      <w:r>
        <w:rPr>
          <w:spacing w:val="-14"/>
          <w:w w:val="105"/>
        </w:rPr>
        <w:t xml:space="preserve"> </w:t>
      </w:r>
      <w:r>
        <w:rPr>
          <w:w w:val="105"/>
        </w:rPr>
        <w:t>underpin</w:t>
      </w:r>
      <w:r>
        <w:rPr>
          <w:spacing w:val="-15"/>
          <w:w w:val="105"/>
        </w:rPr>
        <w:t xml:space="preserve"> </w:t>
      </w:r>
      <w:r>
        <w:rPr>
          <w:w w:val="105"/>
        </w:rPr>
        <w:t>them</w:t>
      </w:r>
      <w:r>
        <w:rPr>
          <w:spacing w:val="-14"/>
          <w:w w:val="105"/>
        </w:rPr>
        <w:t xml:space="preserve"> </w:t>
      </w:r>
      <w:r>
        <w:rPr>
          <w:w w:val="105"/>
        </w:rPr>
        <w:t>are</w:t>
      </w:r>
      <w:r>
        <w:rPr>
          <w:spacing w:val="-15"/>
          <w:w w:val="105"/>
        </w:rPr>
        <w:t xml:space="preserve"> </w:t>
      </w:r>
      <w:r>
        <w:rPr>
          <w:w w:val="105"/>
        </w:rPr>
        <w:t>also questionable. These rules should be abolished.’</w:t>
      </w:r>
      <w:hyperlink w:anchor="_bookmark42" w:history="1">
        <w:r>
          <w:rPr>
            <w:w w:val="105"/>
            <w:position w:val="7"/>
            <w:sz w:val="13"/>
          </w:rPr>
          <w:t>32</w:t>
        </w:r>
      </w:hyperlink>
    </w:p>
    <w:p w:rsidR="000B242E" w:rsidRDefault="00D75914">
      <w:pPr>
        <w:pStyle w:val="BodyText"/>
        <w:spacing w:before="166" w:line="283" w:lineRule="auto"/>
        <w:ind w:left="463"/>
      </w:pPr>
      <w:r>
        <w:rPr>
          <w:w w:val="105"/>
        </w:rPr>
        <w:t>Preferences</w:t>
      </w:r>
      <w:r>
        <w:rPr>
          <w:spacing w:val="-15"/>
          <w:w w:val="105"/>
        </w:rPr>
        <w:t xml:space="preserve"> </w:t>
      </w:r>
      <w:r>
        <w:rPr>
          <w:w w:val="105"/>
        </w:rPr>
        <w:t>for</w:t>
      </w:r>
      <w:r>
        <w:rPr>
          <w:spacing w:val="-15"/>
          <w:w w:val="105"/>
        </w:rPr>
        <w:t xml:space="preserve"> </w:t>
      </w:r>
      <w:r>
        <w:rPr>
          <w:w w:val="105"/>
        </w:rPr>
        <w:t>local</w:t>
      </w:r>
      <w:r>
        <w:rPr>
          <w:spacing w:val="-14"/>
          <w:w w:val="105"/>
        </w:rPr>
        <w:t xml:space="preserve"> </w:t>
      </w:r>
      <w:r>
        <w:rPr>
          <w:w w:val="105"/>
        </w:rPr>
        <w:t>content</w:t>
      </w:r>
      <w:r>
        <w:rPr>
          <w:spacing w:val="-15"/>
          <w:w w:val="105"/>
        </w:rPr>
        <w:t xml:space="preserve"> </w:t>
      </w:r>
      <w:r>
        <w:rPr>
          <w:w w:val="105"/>
        </w:rPr>
        <w:t>in</w:t>
      </w:r>
      <w:r>
        <w:rPr>
          <w:spacing w:val="-14"/>
          <w:w w:val="105"/>
        </w:rPr>
        <w:t xml:space="preserve"> </w:t>
      </w:r>
      <w:r>
        <w:rPr>
          <w:w w:val="105"/>
        </w:rPr>
        <w:t>government</w:t>
      </w:r>
      <w:r>
        <w:rPr>
          <w:spacing w:val="-15"/>
          <w:w w:val="105"/>
        </w:rPr>
        <w:t xml:space="preserve"> </w:t>
      </w:r>
      <w:r>
        <w:rPr>
          <w:w w:val="105"/>
        </w:rPr>
        <w:t>procurement</w:t>
      </w:r>
      <w:r>
        <w:rPr>
          <w:spacing w:val="-15"/>
          <w:w w:val="105"/>
        </w:rPr>
        <w:t xml:space="preserve"> </w:t>
      </w:r>
      <w:r>
        <w:rPr>
          <w:w w:val="105"/>
        </w:rPr>
        <w:t>are</w:t>
      </w:r>
      <w:r>
        <w:rPr>
          <w:spacing w:val="-14"/>
          <w:w w:val="105"/>
        </w:rPr>
        <w:t xml:space="preserve"> </w:t>
      </w:r>
      <w:r>
        <w:rPr>
          <w:w w:val="105"/>
        </w:rPr>
        <w:t>due</w:t>
      </w:r>
      <w:r>
        <w:rPr>
          <w:spacing w:val="-15"/>
          <w:w w:val="105"/>
        </w:rPr>
        <w:t xml:space="preserve"> </w:t>
      </w:r>
      <w:r>
        <w:rPr>
          <w:w w:val="105"/>
        </w:rPr>
        <w:t>to legislation</w:t>
      </w:r>
      <w:r>
        <w:rPr>
          <w:spacing w:val="-12"/>
          <w:w w:val="105"/>
        </w:rPr>
        <w:t xml:space="preserve"> </w:t>
      </w:r>
      <w:r>
        <w:rPr>
          <w:w w:val="105"/>
        </w:rPr>
        <w:t>and</w:t>
      </w:r>
      <w:r>
        <w:rPr>
          <w:spacing w:val="-12"/>
          <w:w w:val="105"/>
        </w:rPr>
        <w:t xml:space="preserve"> </w:t>
      </w:r>
      <w:r>
        <w:rPr>
          <w:w w:val="105"/>
        </w:rPr>
        <w:t>policy</w:t>
      </w:r>
      <w:r>
        <w:rPr>
          <w:spacing w:val="-11"/>
          <w:w w:val="105"/>
        </w:rPr>
        <w:t xml:space="preserve"> </w:t>
      </w:r>
      <w:r>
        <w:rPr>
          <w:w w:val="105"/>
        </w:rPr>
        <w:t>both</w:t>
      </w:r>
      <w:r>
        <w:rPr>
          <w:spacing w:val="-12"/>
          <w:w w:val="105"/>
        </w:rPr>
        <w:t xml:space="preserve"> </w:t>
      </w:r>
      <w:r>
        <w:rPr>
          <w:w w:val="105"/>
        </w:rPr>
        <w:t>at</w:t>
      </w:r>
      <w:r>
        <w:rPr>
          <w:spacing w:val="-11"/>
          <w:w w:val="105"/>
        </w:rPr>
        <w:t xml:space="preserve"> </w:t>
      </w:r>
      <w:r>
        <w:rPr>
          <w:w w:val="105"/>
        </w:rPr>
        <w:t>a</w:t>
      </w:r>
      <w:r>
        <w:rPr>
          <w:spacing w:val="-12"/>
          <w:w w:val="105"/>
        </w:rPr>
        <w:t xml:space="preserve"> </w:t>
      </w:r>
      <w:r>
        <w:rPr>
          <w:w w:val="105"/>
        </w:rPr>
        <w:t>federal</w:t>
      </w:r>
      <w:r>
        <w:rPr>
          <w:spacing w:val="-11"/>
          <w:w w:val="105"/>
        </w:rPr>
        <w:t xml:space="preserve"> </w:t>
      </w:r>
      <w:r>
        <w:rPr>
          <w:w w:val="105"/>
        </w:rPr>
        <w:t>and</w:t>
      </w:r>
      <w:r>
        <w:rPr>
          <w:spacing w:val="-12"/>
          <w:w w:val="105"/>
        </w:rPr>
        <w:t xml:space="preserve"> </w:t>
      </w:r>
      <w:r>
        <w:rPr>
          <w:w w:val="105"/>
        </w:rPr>
        <w:t>state</w:t>
      </w:r>
      <w:r>
        <w:rPr>
          <w:spacing w:val="-11"/>
          <w:w w:val="105"/>
        </w:rPr>
        <w:t xml:space="preserve"> </w:t>
      </w:r>
      <w:r>
        <w:rPr>
          <w:w w:val="105"/>
        </w:rPr>
        <w:t>level.</w:t>
      </w:r>
      <w:r>
        <w:rPr>
          <w:spacing w:val="-1"/>
          <w:w w:val="105"/>
        </w:rPr>
        <w:t xml:space="preserve"> </w:t>
      </w:r>
      <w:r>
        <w:rPr>
          <w:w w:val="105"/>
        </w:rPr>
        <w:t>For</w:t>
      </w:r>
      <w:r>
        <w:rPr>
          <w:spacing w:val="-12"/>
          <w:w w:val="105"/>
        </w:rPr>
        <w:t xml:space="preserve"> </w:t>
      </w:r>
      <w:r>
        <w:rPr>
          <w:spacing w:val="-2"/>
          <w:w w:val="105"/>
        </w:rPr>
        <w:t>example:</w:t>
      </w:r>
    </w:p>
    <w:p w:rsidR="000B242E" w:rsidRDefault="00D75914">
      <w:pPr>
        <w:pStyle w:val="ListParagraph"/>
        <w:numPr>
          <w:ilvl w:val="0"/>
          <w:numId w:val="13"/>
        </w:numPr>
        <w:tabs>
          <w:tab w:val="left" w:pos="901"/>
        </w:tabs>
        <w:spacing w:before="211" w:line="283" w:lineRule="auto"/>
        <w:ind w:right="237"/>
        <w:rPr>
          <w:sz w:val="20"/>
        </w:rPr>
      </w:pPr>
      <w:r>
        <w:rPr>
          <w:w w:val="105"/>
          <w:sz w:val="20"/>
        </w:rPr>
        <w:t xml:space="preserve">Nationally, the </w:t>
      </w:r>
      <w:r>
        <w:rPr>
          <w:i/>
          <w:w w:val="105"/>
          <w:sz w:val="20"/>
        </w:rPr>
        <w:t xml:space="preserve">Building and Construction Industry (Improving Productivity) Act 2016 </w:t>
      </w:r>
      <w:r>
        <w:rPr>
          <w:w w:val="105"/>
          <w:sz w:val="20"/>
        </w:rPr>
        <w:t xml:space="preserve">requires that companies bidding for government projects worth more than $4 million specify </w:t>
      </w:r>
      <w:proofErr w:type="spellStart"/>
      <w:r>
        <w:rPr>
          <w:w w:val="105"/>
          <w:sz w:val="20"/>
        </w:rPr>
        <w:t>‘the</w:t>
      </w:r>
      <w:proofErr w:type="spellEnd"/>
      <w:r>
        <w:rPr>
          <w:w w:val="105"/>
          <w:sz w:val="20"/>
        </w:rPr>
        <w:t xml:space="preserve"> </w:t>
      </w:r>
      <w:r>
        <w:rPr>
          <w:spacing w:val="-2"/>
          <w:w w:val="105"/>
          <w:sz w:val="20"/>
        </w:rPr>
        <w:t>extent</w:t>
      </w:r>
      <w:r>
        <w:rPr>
          <w:spacing w:val="-4"/>
          <w:w w:val="105"/>
          <w:sz w:val="20"/>
        </w:rPr>
        <w:t xml:space="preserve"> </w:t>
      </w:r>
      <w:r>
        <w:rPr>
          <w:spacing w:val="-2"/>
          <w:w w:val="105"/>
          <w:sz w:val="20"/>
        </w:rPr>
        <w:t>to</w:t>
      </w:r>
      <w:r>
        <w:rPr>
          <w:spacing w:val="-4"/>
          <w:w w:val="105"/>
          <w:sz w:val="20"/>
        </w:rPr>
        <w:t xml:space="preserve"> </w:t>
      </w:r>
      <w:r>
        <w:rPr>
          <w:spacing w:val="-2"/>
          <w:w w:val="105"/>
          <w:sz w:val="20"/>
        </w:rPr>
        <w:t>which</w:t>
      </w:r>
      <w:r>
        <w:rPr>
          <w:spacing w:val="-4"/>
          <w:w w:val="105"/>
          <w:sz w:val="20"/>
        </w:rPr>
        <w:t xml:space="preserve"> </w:t>
      </w:r>
      <w:r>
        <w:rPr>
          <w:spacing w:val="-2"/>
          <w:w w:val="105"/>
          <w:sz w:val="20"/>
        </w:rPr>
        <w:t>domestically</w:t>
      </w:r>
      <w:r>
        <w:rPr>
          <w:spacing w:val="-4"/>
          <w:w w:val="105"/>
          <w:sz w:val="20"/>
        </w:rPr>
        <w:t xml:space="preserve"> </w:t>
      </w:r>
      <w:r>
        <w:rPr>
          <w:spacing w:val="-2"/>
          <w:w w:val="105"/>
          <w:sz w:val="20"/>
        </w:rPr>
        <w:t>sourced</w:t>
      </w:r>
      <w:r>
        <w:rPr>
          <w:spacing w:val="-4"/>
          <w:w w:val="105"/>
          <w:sz w:val="20"/>
        </w:rPr>
        <w:t xml:space="preserve"> </w:t>
      </w:r>
      <w:r>
        <w:rPr>
          <w:spacing w:val="-2"/>
          <w:w w:val="105"/>
          <w:sz w:val="20"/>
        </w:rPr>
        <w:t>and</w:t>
      </w:r>
      <w:r>
        <w:rPr>
          <w:spacing w:val="-4"/>
          <w:w w:val="105"/>
          <w:sz w:val="20"/>
        </w:rPr>
        <w:t xml:space="preserve"> </w:t>
      </w:r>
      <w:r>
        <w:rPr>
          <w:spacing w:val="-2"/>
          <w:w w:val="105"/>
          <w:sz w:val="20"/>
        </w:rPr>
        <w:t>manufactured</w:t>
      </w:r>
      <w:r>
        <w:rPr>
          <w:spacing w:val="-4"/>
          <w:w w:val="105"/>
          <w:sz w:val="20"/>
        </w:rPr>
        <w:t xml:space="preserve"> </w:t>
      </w:r>
      <w:r>
        <w:rPr>
          <w:spacing w:val="-2"/>
          <w:w w:val="105"/>
          <w:sz w:val="20"/>
        </w:rPr>
        <w:t xml:space="preserve">building </w:t>
      </w:r>
      <w:r>
        <w:rPr>
          <w:w w:val="105"/>
          <w:sz w:val="20"/>
        </w:rPr>
        <w:t>materials will be used to undertake the building work’.</w:t>
      </w:r>
    </w:p>
    <w:p w:rsidR="000B242E" w:rsidRDefault="00D75914">
      <w:pPr>
        <w:pStyle w:val="ListParagraph"/>
        <w:numPr>
          <w:ilvl w:val="0"/>
          <w:numId w:val="13"/>
        </w:numPr>
        <w:tabs>
          <w:tab w:val="left" w:pos="901"/>
        </w:tabs>
        <w:spacing w:before="150" w:line="280" w:lineRule="auto"/>
        <w:ind w:right="38"/>
        <w:rPr>
          <w:sz w:val="13"/>
        </w:rPr>
      </w:pPr>
      <w:r>
        <w:rPr>
          <w:w w:val="105"/>
          <w:sz w:val="20"/>
        </w:rPr>
        <w:t>The Queensland Procurement Policy requires that at least one regional</w:t>
      </w:r>
      <w:r>
        <w:rPr>
          <w:spacing w:val="-13"/>
          <w:w w:val="105"/>
          <w:sz w:val="20"/>
        </w:rPr>
        <w:t xml:space="preserve"> </w:t>
      </w:r>
      <w:r>
        <w:rPr>
          <w:w w:val="105"/>
          <w:sz w:val="20"/>
        </w:rPr>
        <w:t>and</w:t>
      </w:r>
      <w:r>
        <w:rPr>
          <w:spacing w:val="-13"/>
          <w:w w:val="105"/>
          <w:sz w:val="20"/>
        </w:rPr>
        <w:t xml:space="preserve"> </w:t>
      </w:r>
      <w:r>
        <w:rPr>
          <w:w w:val="105"/>
          <w:sz w:val="20"/>
        </w:rPr>
        <w:t>one</w:t>
      </w:r>
      <w:r>
        <w:rPr>
          <w:spacing w:val="-13"/>
          <w:w w:val="105"/>
          <w:sz w:val="20"/>
        </w:rPr>
        <w:t xml:space="preserve"> </w:t>
      </w:r>
      <w:r>
        <w:rPr>
          <w:w w:val="105"/>
          <w:sz w:val="20"/>
        </w:rPr>
        <w:t>Queensland</w:t>
      </w:r>
      <w:r>
        <w:rPr>
          <w:spacing w:val="-13"/>
          <w:w w:val="105"/>
          <w:sz w:val="20"/>
        </w:rPr>
        <w:t xml:space="preserve"> </w:t>
      </w:r>
      <w:r>
        <w:rPr>
          <w:w w:val="105"/>
          <w:sz w:val="20"/>
        </w:rPr>
        <w:t>supplier</w:t>
      </w:r>
      <w:r>
        <w:rPr>
          <w:spacing w:val="-13"/>
          <w:w w:val="105"/>
          <w:sz w:val="20"/>
        </w:rPr>
        <w:t xml:space="preserve"> </w:t>
      </w:r>
      <w:r>
        <w:rPr>
          <w:w w:val="105"/>
          <w:sz w:val="20"/>
        </w:rPr>
        <w:t>is</w:t>
      </w:r>
      <w:r>
        <w:rPr>
          <w:spacing w:val="-13"/>
          <w:w w:val="105"/>
          <w:sz w:val="20"/>
        </w:rPr>
        <w:t xml:space="preserve"> </w:t>
      </w:r>
      <w:r>
        <w:rPr>
          <w:w w:val="105"/>
          <w:sz w:val="20"/>
        </w:rPr>
        <w:t>invited</w:t>
      </w:r>
      <w:r>
        <w:rPr>
          <w:spacing w:val="-13"/>
          <w:w w:val="105"/>
          <w:sz w:val="20"/>
        </w:rPr>
        <w:t xml:space="preserve"> </w:t>
      </w:r>
      <w:r>
        <w:rPr>
          <w:w w:val="105"/>
          <w:sz w:val="20"/>
        </w:rPr>
        <w:t>to</w:t>
      </w:r>
      <w:r>
        <w:rPr>
          <w:spacing w:val="-13"/>
          <w:w w:val="105"/>
          <w:sz w:val="20"/>
        </w:rPr>
        <w:t xml:space="preserve"> </w:t>
      </w:r>
      <w:r>
        <w:rPr>
          <w:w w:val="105"/>
          <w:sz w:val="20"/>
        </w:rPr>
        <w:t>quote</w:t>
      </w:r>
      <w:r>
        <w:rPr>
          <w:spacing w:val="-13"/>
          <w:w w:val="105"/>
          <w:sz w:val="20"/>
        </w:rPr>
        <w:t xml:space="preserve"> </w:t>
      </w:r>
      <w:r>
        <w:rPr>
          <w:w w:val="105"/>
          <w:sz w:val="20"/>
        </w:rPr>
        <w:t>or</w:t>
      </w:r>
      <w:r>
        <w:rPr>
          <w:spacing w:val="-13"/>
          <w:w w:val="105"/>
          <w:sz w:val="20"/>
        </w:rPr>
        <w:t xml:space="preserve"> </w:t>
      </w:r>
      <w:r>
        <w:rPr>
          <w:w w:val="105"/>
          <w:sz w:val="20"/>
        </w:rPr>
        <w:t>tender for every procurement opportunity.</w:t>
      </w:r>
      <w:hyperlink w:anchor="_bookmark44" w:history="1">
        <w:r>
          <w:rPr>
            <w:w w:val="105"/>
            <w:position w:val="7"/>
            <w:sz w:val="13"/>
          </w:rPr>
          <w:t>33</w:t>
        </w:r>
      </w:hyperlink>
    </w:p>
    <w:p w:rsidR="000B242E" w:rsidRDefault="00D75914">
      <w:pPr>
        <w:pStyle w:val="ListParagraph"/>
        <w:numPr>
          <w:ilvl w:val="0"/>
          <w:numId w:val="13"/>
        </w:numPr>
        <w:tabs>
          <w:tab w:val="left" w:pos="901"/>
        </w:tabs>
        <w:spacing w:before="153"/>
        <w:ind w:hanging="214"/>
        <w:rPr>
          <w:sz w:val="20"/>
        </w:rPr>
      </w:pPr>
      <w:r>
        <w:rPr>
          <w:w w:val="105"/>
          <w:sz w:val="20"/>
        </w:rPr>
        <w:t>Victorian</w:t>
      </w:r>
      <w:r>
        <w:rPr>
          <w:spacing w:val="-12"/>
          <w:w w:val="105"/>
          <w:sz w:val="20"/>
        </w:rPr>
        <w:t xml:space="preserve"> </w:t>
      </w:r>
      <w:r>
        <w:rPr>
          <w:w w:val="105"/>
          <w:sz w:val="20"/>
        </w:rPr>
        <w:t>rules</w:t>
      </w:r>
      <w:r>
        <w:rPr>
          <w:spacing w:val="-12"/>
          <w:w w:val="105"/>
          <w:sz w:val="20"/>
        </w:rPr>
        <w:t xml:space="preserve"> </w:t>
      </w:r>
      <w:r>
        <w:rPr>
          <w:w w:val="105"/>
          <w:sz w:val="20"/>
        </w:rPr>
        <w:t>state</w:t>
      </w:r>
      <w:r>
        <w:rPr>
          <w:spacing w:val="-12"/>
          <w:w w:val="105"/>
          <w:sz w:val="20"/>
        </w:rPr>
        <w:t xml:space="preserve"> </w:t>
      </w:r>
      <w:r>
        <w:rPr>
          <w:w w:val="105"/>
          <w:sz w:val="20"/>
        </w:rPr>
        <w:t>that,</w:t>
      </w:r>
      <w:r>
        <w:rPr>
          <w:spacing w:val="-12"/>
          <w:w w:val="105"/>
          <w:sz w:val="20"/>
        </w:rPr>
        <w:t xml:space="preserve"> </w:t>
      </w:r>
      <w:r>
        <w:rPr>
          <w:w w:val="105"/>
          <w:sz w:val="20"/>
        </w:rPr>
        <w:t>for</w:t>
      </w:r>
      <w:r>
        <w:rPr>
          <w:spacing w:val="-12"/>
          <w:w w:val="105"/>
          <w:sz w:val="20"/>
        </w:rPr>
        <w:t xml:space="preserve"> </w:t>
      </w:r>
      <w:r>
        <w:rPr>
          <w:w w:val="105"/>
          <w:sz w:val="20"/>
        </w:rPr>
        <w:t>construction</w:t>
      </w:r>
      <w:r>
        <w:rPr>
          <w:spacing w:val="-12"/>
          <w:w w:val="105"/>
          <w:sz w:val="20"/>
        </w:rPr>
        <w:t xml:space="preserve"> </w:t>
      </w:r>
      <w:r>
        <w:rPr>
          <w:w w:val="105"/>
          <w:sz w:val="20"/>
        </w:rPr>
        <w:t>projects</w:t>
      </w:r>
      <w:r>
        <w:rPr>
          <w:spacing w:val="-12"/>
          <w:w w:val="105"/>
          <w:sz w:val="20"/>
        </w:rPr>
        <w:t xml:space="preserve"> </w:t>
      </w:r>
      <w:r>
        <w:rPr>
          <w:w w:val="105"/>
          <w:sz w:val="20"/>
        </w:rPr>
        <w:t>larger</w:t>
      </w:r>
      <w:r>
        <w:rPr>
          <w:spacing w:val="-12"/>
          <w:w w:val="105"/>
          <w:sz w:val="20"/>
        </w:rPr>
        <w:t xml:space="preserve"> </w:t>
      </w:r>
      <w:r>
        <w:rPr>
          <w:spacing w:val="-4"/>
          <w:w w:val="105"/>
          <w:sz w:val="20"/>
        </w:rPr>
        <w:t>than</w:t>
      </w:r>
    </w:p>
    <w:p w:rsidR="000B242E" w:rsidRDefault="00D75914">
      <w:pPr>
        <w:pStyle w:val="BodyText"/>
        <w:spacing w:before="41" w:line="283" w:lineRule="auto"/>
        <w:ind w:left="900" w:right="385"/>
      </w:pPr>
      <w:r>
        <w:rPr>
          <w:w w:val="105"/>
        </w:rPr>
        <w:t>$50 million, the Minister for Industry can require as much as 90</w:t>
      </w:r>
      <w:r>
        <w:rPr>
          <w:spacing w:val="-13"/>
          <w:w w:val="105"/>
        </w:rPr>
        <w:t xml:space="preserve"> </w:t>
      </w:r>
      <w:r>
        <w:rPr>
          <w:w w:val="105"/>
        </w:rPr>
        <w:t>per</w:t>
      </w:r>
      <w:r>
        <w:rPr>
          <w:spacing w:val="-13"/>
          <w:w w:val="105"/>
        </w:rPr>
        <w:t xml:space="preserve"> </w:t>
      </w:r>
      <w:r>
        <w:rPr>
          <w:w w:val="105"/>
        </w:rPr>
        <w:t>cent</w:t>
      </w:r>
      <w:r>
        <w:rPr>
          <w:spacing w:val="-13"/>
          <w:w w:val="105"/>
        </w:rPr>
        <w:t xml:space="preserve"> </w:t>
      </w:r>
      <w:r>
        <w:rPr>
          <w:w w:val="105"/>
        </w:rPr>
        <w:t>of</w:t>
      </w:r>
      <w:r>
        <w:rPr>
          <w:spacing w:val="-13"/>
          <w:w w:val="105"/>
        </w:rPr>
        <w:t xml:space="preserve"> </w:t>
      </w:r>
      <w:r>
        <w:rPr>
          <w:w w:val="105"/>
        </w:rPr>
        <w:t>materials</w:t>
      </w:r>
      <w:r>
        <w:rPr>
          <w:spacing w:val="-13"/>
          <w:w w:val="105"/>
        </w:rPr>
        <w:t xml:space="preserve"> </w:t>
      </w:r>
      <w:r>
        <w:rPr>
          <w:w w:val="105"/>
        </w:rPr>
        <w:t>to</w:t>
      </w:r>
      <w:r>
        <w:rPr>
          <w:spacing w:val="-13"/>
          <w:w w:val="105"/>
        </w:rPr>
        <w:t xml:space="preserve"> </w:t>
      </w:r>
      <w:r>
        <w:rPr>
          <w:w w:val="105"/>
        </w:rPr>
        <w:t>be</w:t>
      </w:r>
      <w:r>
        <w:rPr>
          <w:spacing w:val="-13"/>
          <w:w w:val="105"/>
        </w:rPr>
        <w:t xml:space="preserve"> </w:t>
      </w:r>
      <w:r>
        <w:rPr>
          <w:w w:val="105"/>
        </w:rPr>
        <w:t>Australian-produced.</w:t>
      </w:r>
      <w:r>
        <w:rPr>
          <w:spacing w:val="-3"/>
          <w:w w:val="105"/>
        </w:rPr>
        <w:t xml:space="preserve"> </w:t>
      </w:r>
      <w:r>
        <w:rPr>
          <w:w w:val="105"/>
        </w:rPr>
        <w:t>Further,</w:t>
      </w:r>
      <w:r>
        <w:rPr>
          <w:spacing w:val="-13"/>
          <w:w w:val="105"/>
        </w:rPr>
        <w:t xml:space="preserve"> </w:t>
      </w:r>
      <w:r>
        <w:rPr>
          <w:w w:val="105"/>
        </w:rPr>
        <w:t>all short-listed bidders for jobs worth more than $3 million must</w:t>
      </w:r>
    </w:p>
    <w:p w:rsidR="000B242E" w:rsidRDefault="00D75914">
      <w:pPr>
        <w:pStyle w:val="BodyText"/>
        <w:spacing w:line="283" w:lineRule="auto"/>
        <w:ind w:left="900"/>
      </w:pPr>
      <w:proofErr w:type="gramStart"/>
      <w:r>
        <w:rPr>
          <w:w w:val="105"/>
        </w:rPr>
        <w:t>complete</w:t>
      </w:r>
      <w:proofErr w:type="gramEnd"/>
      <w:r>
        <w:rPr>
          <w:spacing w:val="-15"/>
          <w:w w:val="105"/>
        </w:rPr>
        <w:t xml:space="preserve"> </w:t>
      </w:r>
      <w:r>
        <w:rPr>
          <w:w w:val="105"/>
        </w:rPr>
        <w:t>a</w:t>
      </w:r>
      <w:r>
        <w:rPr>
          <w:spacing w:val="-15"/>
          <w:w w:val="105"/>
        </w:rPr>
        <w:t xml:space="preserve"> </w:t>
      </w:r>
      <w:r>
        <w:rPr>
          <w:w w:val="105"/>
        </w:rPr>
        <w:t>Victorian</w:t>
      </w:r>
      <w:r>
        <w:rPr>
          <w:spacing w:val="-14"/>
          <w:w w:val="105"/>
        </w:rPr>
        <w:t xml:space="preserve"> </w:t>
      </w:r>
      <w:r>
        <w:rPr>
          <w:w w:val="105"/>
        </w:rPr>
        <w:t>Industry</w:t>
      </w:r>
      <w:r>
        <w:rPr>
          <w:spacing w:val="-15"/>
          <w:w w:val="105"/>
        </w:rPr>
        <w:t xml:space="preserve"> </w:t>
      </w:r>
      <w:r>
        <w:rPr>
          <w:w w:val="105"/>
        </w:rPr>
        <w:t>Participation</w:t>
      </w:r>
      <w:r>
        <w:rPr>
          <w:spacing w:val="-14"/>
          <w:w w:val="105"/>
        </w:rPr>
        <w:t xml:space="preserve"> </w:t>
      </w:r>
      <w:r>
        <w:rPr>
          <w:w w:val="105"/>
        </w:rPr>
        <w:t>Policy</w:t>
      </w:r>
      <w:r>
        <w:rPr>
          <w:spacing w:val="-15"/>
          <w:w w:val="105"/>
        </w:rPr>
        <w:t xml:space="preserve"> </w:t>
      </w:r>
      <w:r>
        <w:rPr>
          <w:w w:val="105"/>
        </w:rPr>
        <w:t>Plan</w:t>
      </w:r>
      <w:r>
        <w:rPr>
          <w:spacing w:val="-15"/>
          <w:w w:val="105"/>
        </w:rPr>
        <w:t xml:space="preserve"> </w:t>
      </w:r>
      <w:r>
        <w:rPr>
          <w:w w:val="105"/>
        </w:rPr>
        <w:t>containing estimates of the levels of local content, local employment,</w:t>
      </w:r>
    </w:p>
    <w:p w:rsidR="000B242E" w:rsidRDefault="00D75914">
      <w:pPr>
        <w:pStyle w:val="BodyText"/>
        <w:spacing w:line="278" w:lineRule="auto"/>
        <w:ind w:left="900"/>
        <w:rPr>
          <w:sz w:val="13"/>
        </w:rPr>
      </w:pPr>
      <w:proofErr w:type="gramStart"/>
      <w:r>
        <w:rPr>
          <w:w w:val="105"/>
        </w:rPr>
        <w:t>and</w:t>
      </w:r>
      <w:proofErr w:type="gramEnd"/>
      <w:r>
        <w:rPr>
          <w:spacing w:val="-14"/>
          <w:w w:val="105"/>
        </w:rPr>
        <w:t xml:space="preserve"> </w:t>
      </w:r>
      <w:r>
        <w:rPr>
          <w:w w:val="105"/>
        </w:rPr>
        <w:t>skills/technology</w:t>
      </w:r>
      <w:r>
        <w:rPr>
          <w:spacing w:val="-14"/>
          <w:w w:val="105"/>
        </w:rPr>
        <w:t xml:space="preserve"> </w:t>
      </w:r>
      <w:r>
        <w:rPr>
          <w:w w:val="105"/>
        </w:rPr>
        <w:t>transfer</w:t>
      </w:r>
      <w:r>
        <w:rPr>
          <w:spacing w:val="-14"/>
          <w:w w:val="105"/>
        </w:rPr>
        <w:t xml:space="preserve"> </w:t>
      </w:r>
      <w:r>
        <w:rPr>
          <w:w w:val="105"/>
        </w:rPr>
        <w:t>that</w:t>
      </w:r>
      <w:r>
        <w:rPr>
          <w:spacing w:val="-14"/>
          <w:w w:val="105"/>
        </w:rPr>
        <w:t xml:space="preserve"> </w:t>
      </w:r>
      <w:r>
        <w:rPr>
          <w:w w:val="105"/>
        </w:rPr>
        <w:t>would</w:t>
      </w:r>
      <w:r>
        <w:rPr>
          <w:spacing w:val="-14"/>
          <w:w w:val="105"/>
        </w:rPr>
        <w:t xml:space="preserve"> </w:t>
      </w:r>
      <w:r>
        <w:rPr>
          <w:w w:val="105"/>
        </w:rPr>
        <w:t>arise</w:t>
      </w:r>
      <w:r>
        <w:rPr>
          <w:spacing w:val="-14"/>
          <w:w w:val="105"/>
        </w:rPr>
        <w:t xml:space="preserve"> </w:t>
      </w:r>
      <w:r>
        <w:rPr>
          <w:w w:val="105"/>
        </w:rPr>
        <w:t>if</w:t>
      </w:r>
      <w:r>
        <w:rPr>
          <w:spacing w:val="-14"/>
          <w:w w:val="105"/>
        </w:rPr>
        <w:t xml:space="preserve"> </w:t>
      </w:r>
      <w:r>
        <w:rPr>
          <w:w w:val="105"/>
        </w:rPr>
        <w:t>their</w:t>
      </w:r>
      <w:r>
        <w:rPr>
          <w:spacing w:val="-14"/>
          <w:w w:val="105"/>
        </w:rPr>
        <w:t xml:space="preserve"> </w:t>
      </w:r>
      <w:r>
        <w:rPr>
          <w:w w:val="105"/>
        </w:rPr>
        <w:t>bid</w:t>
      </w:r>
      <w:r>
        <w:rPr>
          <w:spacing w:val="-14"/>
          <w:w w:val="105"/>
        </w:rPr>
        <w:t xml:space="preserve"> </w:t>
      </w:r>
      <w:r>
        <w:rPr>
          <w:w w:val="105"/>
        </w:rPr>
        <w:t xml:space="preserve">were </w:t>
      </w:r>
      <w:r>
        <w:rPr>
          <w:spacing w:val="-2"/>
          <w:w w:val="105"/>
        </w:rPr>
        <w:t>successful.</w:t>
      </w:r>
      <w:hyperlink w:anchor="_bookmark45" w:history="1">
        <w:r>
          <w:rPr>
            <w:spacing w:val="-2"/>
            <w:w w:val="105"/>
            <w:position w:val="7"/>
            <w:sz w:val="13"/>
          </w:rPr>
          <w:t>34</w:t>
        </w:r>
      </w:hyperlink>
    </w:p>
    <w:p w:rsidR="000B242E" w:rsidRDefault="00D75914">
      <w:pPr>
        <w:pStyle w:val="BodyText"/>
        <w:spacing w:before="223" w:line="283" w:lineRule="auto"/>
        <w:ind w:left="463"/>
      </w:pPr>
      <w:r>
        <w:rPr>
          <w:w w:val="105"/>
        </w:rPr>
        <w:t>These</w:t>
      </w:r>
      <w:r>
        <w:rPr>
          <w:spacing w:val="-1"/>
          <w:w w:val="105"/>
        </w:rPr>
        <w:t xml:space="preserve"> </w:t>
      </w:r>
      <w:r>
        <w:rPr>
          <w:w w:val="105"/>
        </w:rPr>
        <w:t>local</w:t>
      </w:r>
      <w:r>
        <w:rPr>
          <w:spacing w:val="-1"/>
          <w:w w:val="105"/>
        </w:rPr>
        <w:t xml:space="preserve"> </w:t>
      </w:r>
      <w:r>
        <w:rPr>
          <w:w w:val="105"/>
        </w:rPr>
        <w:t>content</w:t>
      </w:r>
      <w:r>
        <w:rPr>
          <w:spacing w:val="-1"/>
          <w:w w:val="105"/>
        </w:rPr>
        <w:t xml:space="preserve"> </w:t>
      </w:r>
      <w:r>
        <w:rPr>
          <w:w w:val="105"/>
        </w:rPr>
        <w:t>rules</w:t>
      </w:r>
      <w:r>
        <w:rPr>
          <w:spacing w:val="-1"/>
          <w:w w:val="105"/>
        </w:rPr>
        <w:t xml:space="preserve"> </w:t>
      </w:r>
      <w:r>
        <w:rPr>
          <w:w w:val="105"/>
        </w:rPr>
        <w:t>are</w:t>
      </w:r>
      <w:r>
        <w:rPr>
          <w:spacing w:val="-1"/>
          <w:w w:val="105"/>
        </w:rPr>
        <w:t xml:space="preserve"> </w:t>
      </w:r>
      <w:r>
        <w:rPr>
          <w:w w:val="105"/>
        </w:rPr>
        <w:t>additional</w:t>
      </w:r>
      <w:r>
        <w:rPr>
          <w:spacing w:val="-1"/>
          <w:w w:val="105"/>
        </w:rPr>
        <w:t xml:space="preserve"> </w:t>
      </w:r>
      <w:r>
        <w:rPr>
          <w:w w:val="105"/>
        </w:rPr>
        <w:t>to</w:t>
      </w:r>
      <w:r>
        <w:rPr>
          <w:spacing w:val="-1"/>
          <w:w w:val="105"/>
        </w:rPr>
        <w:t xml:space="preserve"> </w:t>
      </w:r>
      <w:r>
        <w:rPr>
          <w:w w:val="105"/>
        </w:rPr>
        <w:t>employment</w:t>
      </w:r>
      <w:r>
        <w:rPr>
          <w:spacing w:val="-1"/>
          <w:w w:val="105"/>
        </w:rPr>
        <w:t xml:space="preserve"> </w:t>
      </w:r>
      <w:r>
        <w:rPr>
          <w:w w:val="105"/>
        </w:rPr>
        <w:t>targets;</w:t>
      </w:r>
      <w:r>
        <w:rPr>
          <w:spacing w:val="-1"/>
          <w:w w:val="105"/>
        </w:rPr>
        <w:t xml:space="preserve"> </w:t>
      </w:r>
      <w:r>
        <w:rPr>
          <w:w w:val="105"/>
        </w:rPr>
        <w:t>for instance,</w:t>
      </w:r>
      <w:r>
        <w:rPr>
          <w:spacing w:val="-11"/>
          <w:w w:val="105"/>
        </w:rPr>
        <w:t xml:space="preserve"> </w:t>
      </w:r>
      <w:r>
        <w:rPr>
          <w:w w:val="105"/>
        </w:rPr>
        <w:t>Victoria</w:t>
      </w:r>
      <w:r>
        <w:rPr>
          <w:spacing w:val="-11"/>
          <w:w w:val="105"/>
        </w:rPr>
        <w:t xml:space="preserve"> </w:t>
      </w:r>
      <w:r>
        <w:rPr>
          <w:w w:val="105"/>
        </w:rPr>
        <w:t>requires</w:t>
      </w:r>
      <w:r>
        <w:rPr>
          <w:spacing w:val="-11"/>
          <w:w w:val="105"/>
        </w:rPr>
        <w:t xml:space="preserve"> </w:t>
      </w:r>
      <w:r>
        <w:rPr>
          <w:w w:val="105"/>
        </w:rPr>
        <w:t>at</w:t>
      </w:r>
      <w:r>
        <w:rPr>
          <w:spacing w:val="-11"/>
          <w:w w:val="105"/>
        </w:rPr>
        <w:t xml:space="preserve"> </w:t>
      </w:r>
      <w:r>
        <w:rPr>
          <w:w w:val="105"/>
        </w:rPr>
        <w:t>least</w:t>
      </w:r>
      <w:r>
        <w:rPr>
          <w:spacing w:val="-11"/>
          <w:w w:val="105"/>
        </w:rPr>
        <w:t xml:space="preserve"> </w:t>
      </w:r>
      <w:r>
        <w:rPr>
          <w:w w:val="105"/>
        </w:rPr>
        <w:t>10</w:t>
      </w:r>
      <w:r>
        <w:rPr>
          <w:spacing w:val="-11"/>
          <w:w w:val="105"/>
        </w:rPr>
        <w:t xml:space="preserve"> </w:t>
      </w:r>
      <w:r>
        <w:rPr>
          <w:w w:val="105"/>
        </w:rPr>
        <w:t>per</w:t>
      </w:r>
      <w:r>
        <w:rPr>
          <w:spacing w:val="-11"/>
          <w:w w:val="105"/>
        </w:rPr>
        <w:t xml:space="preserve"> </w:t>
      </w:r>
      <w:r>
        <w:rPr>
          <w:w w:val="105"/>
        </w:rPr>
        <w:t>cent</w:t>
      </w:r>
      <w:r>
        <w:rPr>
          <w:spacing w:val="-11"/>
          <w:w w:val="105"/>
        </w:rPr>
        <w:t xml:space="preserve"> </w:t>
      </w:r>
      <w:r>
        <w:rPr>
          <w:w w:val="105"/>
        </w:rPr>
        <w:t>of</w:t>
      </w:r>
      <w:r>
        <w:rPr>
          <w:spacing w:val="-11"/>
          <w:w w:val="105"/>
        </w:rPr>
        <w:t xml:space="preserve"> </w:t>
      </w:r>
      <w:r>
        <w:rPr>
          <w:w w:val="105"/>
        </w:rPr>
        <w:t>the</w:t>
      </w:r>
      <w:r>
        <w:rPr>
          <w:spacing w:val="-11"/>
          <w:w w:val="105"/>
        </w:rPr>
        <w:t xml:space="preserve"> </w:t>
      </w:r>
      <w:r>
        <w:rPr>
          <w:w w:val="105"/>
        </w:rPr>
        <w:t>total</w:t>
      </w:r>
      <w:r>
        <w:rPr>
          <w:spacing w:val="-11"/>
          <w:w w:val="105"/>
        </w:rPr>
        <w:t xml:space="preserve"> </w:t>
      </w:r>
      <w:r>
        <w:rPr>
          <w:w w:val="105"/>
        </w:rPr>
        <w:t>estimated</w:t>
      </w:r>
    </w:p>
    <w:p w:rsidR="000B242E" w:rsidRDefault="00C47A6E">
      <w:pPr>
        <w:pStyle w:val="BodyText"/>
        <w:spacing w:before="6"/>
        <w:rPr>
          <w:sz w:val="8"/>
        </w:rPr>
      </w:pPr>
      <w:r>
        <w:pict>
          <v:shape id="docshape73" o:spid="_x0000_s1686" style="position:absolute;margin-left:65.2pt;margin-top:6.1pt;width:131.35pt;height:.1pt;z-index:-15711232;mso-wrap-distance-left:0;mso-wrap-distance-right:0;mso-position-horizontal-relative:page" coordorigin="1304,122" coordsize="2627,0" path="m1304,122r2627,e" filled="f" strokeweight=".14042mm">
            <v:path arrowok="t"/>
            <w10:wrap type="topAndBottom" anchorx="page"/>
          </v:shape>
        </w:pict>
      </w:r>
    </w:p>
    <w:p w:rsidR="000B242E" w:rsidRDefault="00D75914">
      <w:pPr>
        <w:pStyle w:val="ListParagraph"/>
        <w:numPr>
          <w:ilvl w:val="0"/>
          <w:numId w:val="14"/>
        </w:numPr>
        <w:tabs>
          <w:tab w:val="left" w:pos="805"/>
        </w:tabs>
        <w:spacing w:before="43" w:line="268" w:lineRule="auto"/>
        <w:ind w:right="187"/>
        <w:rPr>
          <w:sz w:val="17"/>
        </w:rPr>
      </w:pPr>
      <w:bookmarkStart w:id="46" w:name="_bookmark42"/>
      <w:bookmarkEnd w:id="46"/>
      <w:r>
        <w:rPr>
          <w:sz w:val="17"/>
        </w:rPr>
        <w:t>The Productivity Commission acknowledged that local content rules, in many cases,</w:t>
      </w:r>
      <w:r>
        <w:rPr>
          <w:spacing w:val="-2"/>
          <w:sz w:val="17"/>
        </w:rPr>
        <w:t xml:space="preserve"> </w:t>
      </w:r>
      <w:r>
        <w:rPr>
          <w:sz w:val="17"/>
        </w:rPr>
        <w:t>‘do</w:t>
      </w:r>
      <w:r>
        <w:rPr>
          <w:spacing w:val="-2"/>
          <w:sz w:val="17"/>
        </w:rPr>
        <w:t xml:space="preserve"> </w:t>
      </w:r>
      <w:r>
        <w:rPr>
          <w:sz w:val="17"/>
        </w:rPr>
        <w:t>not</w:t>
      </w:r>
      <w:r>
        <w:rPr>
          <w:spacing w:val="-2"/>
          <w:sz w:val="17"/>
        </w:rPr>
        <w:t xml:space="preserve"> </w:t>
      </w:r>
      <w:r>
        <w:rPr>
          <w:sz w:val="17"/>
        </w:rPr>
        <w:t>appear</w:t>
      </w:r>
      <w:r>
        <w:rPr>
          <w:spacing w:val="-2"/>
          <w:sz w:val="17"/>
        </w:rPr>
        <w:t xml:space="preserve"> </w:t>
      </w:r>
      <w:r>
        <w:rPr>
          <w:sz w:val="17"/>
        </w:rPr>
        <w:t>to</w:t>
      </w:r>
      <w:r>
        <w:rPr>
          <w:spacing w:val="-2"/>
          <w:sz w:val="17"/>
        </w:rPr>
        <w:t xml:space="preserve"> </w:t>
      </w:r>
      <w:r>
        <w:rPr>
          <w:sz w:val="17"/>
        </w:rPr>
        <w:t>bind</w:t>
      </w:r>
      <w:r>
        <w:rPr>
          <w:spacing w:val="-2"/>
          <w:sz w:val="17"/>
        </w:rPr>
        <w:t xml:space="preserve"> </w:t>
      </w:r>
      <w:r>
        <w:rPr>
          <w:sz w:val="17"/>
        </w:rPr>
        <w:t>or</w:t>
      </w:r>
      <w:r>
        <w:rPr>
          <w:spacing w:val="-2"/>
          <w:sz w:val="17"/>
        </w:rPr>
        <w:t xml:space="preserve"> </w:t>
      </w:r>
      <w:r>
        <w:rPr>
          <w:sz w:val="17"/>
        </w:rPr>
        <w:t>add</w:t>
      </w:r>
      <w:r>
        <w:rPr>
          <w:spacing w:val="-2"/>
          <w:sz w:val="17"/>
        </w:rPr>
        <w:t xml:space="preserve"> </w:t>
      </w:r>
      <w:r>
        <w:rPr>
          <w:sz w:val="17"/>
        </w:rPr>
        <w:t>significantly</w:t>
      </w:r>
      <w:r>
        <w:rPr>
          <w:spacing w:val="-2"/>
          <w:sz w:val="17"/>
        </w:rPr>
        <w:t xml:space="preserve"> </w:t>
      </w:r>
      <w:r>
        <w:rPr>
          <w:sz w:val="17"/>
        </w:rPr>
        <w:t>to</w:t>
      </w:r>
      <w:r>
        <w:rPr>
          <w:spacing w:val="-2"/>
          <w:sz w:val="17"/>
        </w:rPr>
        <w:t xml:space="preserve"> </w:t>
      </w:r>
      <w:r>
        <w:rPr>
          <w:sz w:val="17"/>
        </w:rPr>
        <w:t>the</w:t>
      </w:r>
      <w:r>
        <w:rPr>
          <w:spacing w:val="-2"/>
          <w:sz w:val="17"/>
        </w:rPr>
        <w:t xml:space="preserve"> </w:t>
      </w:r>
      <w:r>
        <w:rPr>
          <w:sz w:val="17"/>
        </w:rPr>
        <w:t>final</w:t>
      </w:r>
      <w:r>
        <w:rPr>
          <w:spacing w:val="-2"/>
          <w:sz w:val="17"/>
        </w:rPr>
        <w:t xml:space="preserve"> </w:t>
      </w:r>
      <w:r>
        <w:rPr>
          <w:sz w:val="17"/>
        </w:rPr>
        <w:t>turnout</w:t>
      </w:r>
      <w:r>
        <w:rPr>
          <w:spacing w:val="-2"/>
          <w:sz w:val="17"/>
        </w:rPr>
        <w:t xml:space="preserve"> </w:t>
      </w:r>
      <w:r>
        <w:rPr>
          <w:sz w:val="17"/>
        </w:rPr>
        <w:t>costs’,</w:t>
      </w:r>
      <w:r>
        <w:rPr>
          <w:spacing w:val="-2"/>
          <w:sz w:val="17"/>
        </w:rPr>
        <w:t xml:space="preserve"> </w:t>
      </w:r>
      <w:r>
        <w:rPr>
          <w:sz w:val="17"/>
        </w:rPr>
        <w:t>but</w:t>
      </w:r>
      <w:r>
        <w:rPr>
          <w:spacing w:val="-2"/>
          <w:sz w:val="17"/>
        </w:rPr>
        <w:t xml:space="preserve"> </w:t>
      </w:r>
      <w:r>
        <w:rPr>
          <w:sz w:val="17"/>
        </w:rPr>
        <w:t>it</w:t>
      </w:r>
    </w:p>
    <w:p w:rsidR="000B242E" w:rsidRDefault="00D75914">
      <w:pPr>
        <w:pStyle w:val="BodyText"/>
        <w:spacing w:before="110" w:line="278" w:lineRule="auto"/>
        <w:ind w:left="463" w:right="593"/>
        <w:rPr>
          <w:sz w:val="13"/>
        </w:rPr>
      </w:pPr>
      <w:r>
        <w:br w:type="column"/>
      </w:r>
      <w:proofErr w:type="gramStart"/>
      <w:r>
        <w:rPr>
          <w:w w:val="105"/>
        </w:rPr>
        <w:t>labour</w:t>
      </w:r>
      <w:proofErr w:type="gramEnd"/>
      <w:r>
        <w:rPr>
          <w:w w:val="105"/>
        </w:rPr>
        <w:t xml:space="preserve"> hours on projects worth more than $20 million to be done by</w:t>
      </w:r>
      <w:r>
        <w:rPr>
          <w:spacing w:val="-15"/>
          <w:w w:val="105"/>
        </w:rPr>
        <w:t xml:space="preserve"> </w:t>
      </w:r>
      <w:r>
        <w:rPr>
          <w:w w:val="105"/>
        </w:rPr>
        <w:t>Victorian</w:t>
      </w:r>
      <w:r>
        <w:rPr>
          <w:spacing w:val="-14"/>
          <w:w w:val="105"/>
        </w:rPr>
        <w:t xml:space="preserve"> </w:t>
      </w:r>
      <w:r>
        <w:rPr>
          <w:w w:val="105"/>
        </w:rPr>
        <w:t>apprentices,</w:t>
      </w:r>
      <w:r>
        <w:rPr>
          <w:spacing w:val="-15"/>
          <w:w w:val="105"/>
        </w:rPr>
        <w:t xml:space="preserve"> </w:t>
      </w:r>
      <w:r>
        <w:rPr>
          <w:w w:val="105"/>
        </w:rPr>
        <w:t>trainees,</w:t>
      </w:r>
      <w:r>
        <w:rPr>
          <w:spacing w:val="-14"/>
          <w:w w:val="105"/>
        </w:rPr>
        <w:t xml:space="preserve"> </w:t>
      </w:r>
      <w:r>
        <w:rPr>
          <w:w w:val="105"/>
        </w:rPr>
        <w:t>or</w:t>
      </w:r>
      <w:r>
        <w:rPr>
          <w:spacing w:val="-15"/>
          <w:w w:val="105"/>
        </w:rPr>
        <w:t xml:space="preserve"> </w:t>
      </w:r>
      <w:r>
        <w:rPr>
          <w:w w:val="105"/>
        </w:rPr>
        <w:t>cadets.</w:t>
      </w:r>
      <w:hyperlink w:anchor="_bookmark43" w:history="1">
        <w:r>
          <w:rPr>
            <w:w w:val="105"/>
            <w:position w:val="7"/>
            <w:sz w:val="13"/>
          </w:rPr>
          <w:t>35</w:t>
        </w:r>
      </w:hyperlink>
      <w:r>
        <w:rPr>
          <w:spacing w:val="14"/>
          <w:w w:val="105"/>
          <w:position w:val="7"/>
          <w:sz w:val="13"/>
        </w:rPr>
        <w:t xml:space="preserve"> </w:t>
      </w:r>
      <w:r>
        <w:rPr>
          <w:w w:val="105"/>
        </w:rPr>
        <w:t>NSW</w:t>
      </w:r>
      <w:r>
        <w:rPr>
          <w:spacing w:val="-15"/>
          <w:w w:val="105"/>
        </w:rPr>
        <w:t xml:space="preserve"> </w:t>
      </w:r>
      <w:r>
        <w:rPr>
          <w:w w:val="105"/>
        </w:rPr>
        <w:t>has</w:t>
      </w:r>
      <w:r>
        <w:rPr>
          <w:spacing w:val="-14"/>
          <w:w w:val="105"/>
        </w:rPr>
        <w:t xml:space="preserve"> </w:t>
      </w:r>
      <w:r>
        <w:rPr>
          <w:w w:val="105"/>
        </w:rPr>
        <w:t>a</w:t>
      </w:r>
      <w:r>
        <w:rPr>
          <w:spacing w:val="-15"/>
          <w:w w:val="105"/>
        </w:rPr>
        <w:t xml:space="preserve"> </w:t>
      </w:r>
      <w:r>
        <w:rPr>
          <w:w w:val="105"/>
        </w:rPr>
        <w:t xml:space="preserve">similar </w:t>
      </w:r>
      <w:r>
        <w:rPr>
          <w:spacing w:val="-2"/>
          <w:w w:val="105"/>
        </w:rPr>
        <w:t>requirement.</w:t>
      </w:r>
      <w:hyperlink w:anchor="_bookmark46" w:history="1">
        <w:r>
          <w:rPr>
            <w:spacing w:val="-2"/>
            <w:w w:val="105"/>
            <w:position w:val="7"/>
            <w:sz w:val="13"/>
          </w:rPr>
          <w:t>36</w:t>
        </w:r>
      </w:hyperlink>
    </w:p>
    <w:p w:rsidR="000B242E" w:rsidRDefault="00D75914">
      <w:pPr>
        <w:pStyle w:val="BodyText"/>
        <w:spacing w:before="167" w:line="280" w:lineRule="auto"/>
        <w:ind w:left="463" w:right="176"/>
        <w:rPr>
          <w:sz w:val="13"/>
        </w:rPr>
      </w:pPr>
      <w:r>
        <w:rPr>
          <w:w w:val="105"/>
        </w:rPr>
        <w:t>Whether local content rules are enforceable is open to question, however. The</w:t>
      </w:r>
      <w:r>
        <w:rPr>
          <w:spacing w:val="-1"/>
          <w:w w:val="105"/>
        </w:rPr>
        <w:t xml:space="preserve"> </w:t>
      </w:r>
      <w:r>
        <w:rPr>
          <w:w w:val="105"/>
        </w:rPr>
        <w:t>main</w:t>
      </w:r>
      <w:r>
        <w:rPr>
          <w:spacing w:val="-1"/>
          <w:w w:val="105"/>
        </w:rPr>
        <w:t xml:space="preserve"> </w:t>
      </w:r>
      <w:r>
        <w:rPr>
          <w:w w:val="105"/>
        </w:rPr>
        <w:t>contractors</w:t>
      </w:r>
      <w:r>
        <w:rPr>
          <w:spacing w:val="-1"/>
          <w:w w:val="105"/>
        </w:rPr>
        <w:t xml:space="preserve"> </w:t>
      </w:r>
      <w:r>
        <w:rPr>
          <w:w w:val="105"/>
        </w:rPr>
        <w:t>for</w:t>
      </w:r>
      <w:r>
        <w:rPr>
          <w:spacing w:val="-1"/>
          <w:w w:val="105"/>
        </w:rPr>
        <w:t xml:space="preserve"> </w:t>
      </w:r>
      <w:r>
        <w:rPr>
          <w:w w:val="105"/>
        </w:rPr>
        <w:t>Melbourne’s</w:t>
      </w:r>
      <w:r>
        <w:rPr>
          <w:spacing w:val="-1"/>
          <w:w w:val="105"/>
        </w:rPr>
        <w:t xml:space="preserve"> </w:t>
      </w:r>
      <w:r>
        <w:rPr>
          <w:w w:val="105"/>
        </w:rPr>
        <w:t>West</w:t>
      </w:r>
      <w:r>
        <w:rPr>
          <w:spacing w:val="-1"/>
          <w:w w:val="105"/>
        </w:rPr>
        <w:t xml:space="preserve"> </w:t>
      </w:r>
      <w:r>
        <w:rPr>
          <w:w w:val="105"/>
        </w:rPr>
        <w:t>Gate</w:t>
      </w:r>
      <w:r>
        <w:rPr>
          <w:spacing w:val="-1"/>
          <w:w w:val="105"/>
        </w:rPr>
        <w:t xml:space="preserve"> </w:t>
      </w:r>
      <w:r>
        <w:rPr>
          <w:w w:val="105"/>
        </w:rPr>
        <w:t xml:space="preserve">Tunnel project, </w:t>
      </w:r>
      <w:proofErr w:type="spellStart"/>
      <w:r>
        <w:rPr>
          <w:w w:val="105"/>
        </w:rPr>
        <w:t>CPB</w:t>
      </w:r>
      <w:proofErr w:type="spellEnd"/>
      <w:r>
        <w:rPr>
          <w:w w:val="105"/>
        </w:rPr>
        <w:t xml:space="preserve"> Contractors and John Holland, have reneged on an agreement</w:t>
      </w:r>
      <w:r>
        <w:rPr>
          <w:spacing w:val="-12"/>
          <w:w w:val="105"/>
        </w:rPr>
        <w:t xml:space="preserve"> </w:t>
      </w:r>
      <w:r>
        <w:rPr>
          <w:w w:val="105"/>
        </w:rPr>
        <w:t>to</w:t>
      </w:r>
      <w:r>
        <w:rPr>
          <w:spacing w:val="-12"/>
          <w:w w:val="105"/>
        </w:rPr>
        <w:t xml:space="preserve"> </w:t>
      </w:r>
      <w:r>
        <w:rPr>
          <w:w w:val="105"/>
        </w:rPr>
        <w:t>use</w:t>
      </w:r>
      <w:r>
        <w:rPr>
          <w:spacing w:val="-12"/>
          <w:w w:val="105"/>
        </w:rPr>
        <w:t xml:space="preserve"> </w:t>
      </w:r>
      <w:r>
        <w:rPr>
          <w:w w:val="105"/>
        </w:rPr>
        <w:t>92</w:t>
      </w:r>
      <w:r>
        <w:rPr>
          <w:spacing w:val="-12"/>
          <w:w w:val="105"/>
        </w:rPr>
        <w:t xml:space="preserve"> </w:t>
      </w:r>
      <w:r>
        <w:rPr>
          <w:w w:val="105"/>
        </w:rPr>
        <w:t>per</w:t>
      </w:r>
      <w:r>
        <w:rPr>
          <w:spacing w:val="-12"/>
          <w:w w:val="105"/>
        </w:rPr>
        <w:t xml:space="preserve"> </w:t>
      </w:r>
      <w:r>
        <w:rPr>
          <w:w w:val="105"/>
        </w:rPr>
        <w:t>cent</w:t>
      </w:r>
      <w:r>
        <w:rPr>
          <w:spacing w:val="-12"/>
          <w:w w:val="105"/>
        </w:rPr>
        <w:t xml:space="preserve"> </w:t>
      </w:r>
      <w:r>
        <w:rPr>
          <w:w w:val="105"/>
        </w:rPr>
        <w:t>Australian</w:t>
      </w:r>
      <w:r>
        <w:rPr>
          <w:spacing w:val="-12"/>
          <w:w w:val="105"/>
        </w:rPr>
        <w:t xml:space="preserve"> </w:t>
      </w:r>
      <w:r>
        <w:rPr>
          <w:w w:val="105"/>
        </w:rPr>
        <w:t>steel,</w:t>
      </w:r>
      <w:r>
        <w:rPr>
          <w:spacing w:val="-12"/>
          <w:w w:val="105"/>
        </w:rPr>
        <w:t xml:space="preserve"> </w:t>
      </w:r>
      <w:r>
        <w:rPr>
          <w:w w:val="105"/>
        </w:rPr>
        <w:t>and</w:t>
      </w:r>
      <w:r>
        <w:rPr>
          <w:spacing w:val="-12"/>
          <w:w w:val="105"/>
        </w:rPr>
        <w:t xml:space="preserve"> </w:t>
      </w:r>
      <w:r>
        <w:rPr>
          <w:w w:val="105"/>
        </w:rPr>
        <w:t>instead</w:t>
      </w:r>
      <w:r>
        <w:rPr>
          <w:spacing w:val="-12"/>
          <w:w w:val="105"/>
        </w:rPr>
        <w:t xml:space="preserve"> </w:t>
      </w:r>
      <w:r>
        <w:rPr>
          <w:w w:val="105"/>
        </w:rPr>
        <w:t>imported Chinese steel for about 15 per cent of the project.</w:t>
      </w:r>
      <w:hyperlink w:anchor="_bookmark47" w:history="1">
        <w:r>
          <w:rPr>
            <w:w w:val="105"/>
            <w:position w:val="7"/>
            <w:sz w:val="13"/>
          </w:rPr>
          <w:t>37</w:t>
        </w:r>
      </w:hyperlink>
      <w:r>
        <w:rPr>
          <w:spacing w:val="37"/>
          <w:w w:val="105"/>
          <w:position w:val="7"/>
          <w:sz w:val="13"/>
        </w:rPr>
        <w:t xml:space="preserve"> </w:t>
      </w:r>
      <w:r>
        <w:rPr>
          <w:w w:val="105"/>
        </w:rPr>
        <w:t xml:space="preserve">It is unclear whether they have been </w:t>
      </w:r>
      <w:proofErr w:type="spellStart"/>
      <w:r>
        <w:rPr>
          <w:w w:val="105"/>
        </w:rPr>
        <w:t>penalised</w:t>
      </w:r>
      <w:proofErr w:type="spellEnd"/>
      <w:r>
        <w:rPr>
          <w:w w:val="105"/>
        </w:rPr>
        <w:t xml:space="preserve"> for this breach.</w:t>
      </w:r>
      <w:hyperlink w:anchor="_bookmark48" w:history="1">
        <w:r>
          <w:rPr>
            <w:w w:val="105"/>
            <w:position w:val="7"/>
            <w:sz w:val="13"/>
          </w:rPr>
          <w:t>38</w:t>
        </w:r>
      </w:hyperlink>
    </w:p>
    <w:p w:rsidR="000B242E" w:rsidRDefault="00D75914">
      <w:pPr>
        <w:pStyle w:val="BodyText"/>
        <w:spacing w:before="165" w:line="283" w:lineRule="auto"/>
        <w:ind w:left="463" w:right="461"/>
      </w:pPr>
      <w:r>
        <w:rPr>
          <w:w w:val="105"/>
        </w:rPr>
        <w:t>Whether local content rules are consistent with stated principles of procurement</w:t>
      </w:r>
      <w:r>
        <w:rPr>
          <w:spacing w:val="-15"/>
          <w:w w:val="105"/>
        </w:rPr>
        <w:t xml:space="preserve"> </w:t>
      </w:r>
      <w:r>
        <w:rPr>
          <w:w w:val="105"/>
        </w:rPr>
        <w:t>is</w:t>
      </w:r>
      <w:r>
        <w:rPr>
          <w:spacing w:val="-15"/>
          <w:w w:val="105"/>
        </w:rPr>
        <w:t xml:space="preserve"> </w:t>
      </w:r>
      <w:r>
        <w:rPr>
          <w:w w:val="105"/>
        </w:rPr>
        <w:t>also</w:t>
      </w:r>
      <w:r>
        <w:rPr>
          <w:spacing w:val="-14"/>
          <w:w w:val="105"/>
        </w:rPr>
        <w:t xml:space="preserve"> </w:t>
      </w:r>
      <w:r>
        <w:rPr>
          <w:w w:val="105"/>
        </w:rPr>
        <w:t>questionable.</w:t>
      </w:r>
      <w:r>
        <w:rPr>
          <w:spacing w:val="-13"/>
          <w:w w:val="105"/>
        </w:rPr>
        <w:t xml:space="preserve"> </w:t>
      </w:r>
      <w:r>
        <w:rPr>
          <w:w w:val="105"/>
        </w:rPr>
        <w:t>The</w:t>
      </w:r>
      <w:r>
        <w:rPr>
          <w:spacing w:val="-14"/>
          <w:w w:val="105"/>
        </w:rPr>
        <w:t xml:space="preserve"> </w:t>
      </w:r>
      <w:r>
        <w:rPr>
          <w:w w:val="105"/>
        </w:rPr>
        <w:t>Commonwealth</w:t>
      </w:r>
      <w:r>
        <w:rPr>
          <w:spacing w:val="-15"/>
          <w:w w:val="105"/>
        </w:rPr>
        <w:t xml:space="preserve"> </w:t>
      </w:r>
      <w:r>
        <w:rPr>
          <w:w w:val="105"/>
        </w:rPr>
        <w:t>Procurement Rules specify that ‘All potential suppliers to government must .</w:t>
      </w:r>
      <w:r>
        <w:rPr>
          <w:spacing w:val="-21"/>
          <w:w w:val="105"/>
        </w:rPr>
        <w:t xml:space="preserve"> </w:t>
      </w:r>
      <w:r>
        <w:rPr>
          <w:w w:val="105"/>
        </w:rPr>
        <w:t>.</w:t>
      </w:r>
      <w:r>
        <w:rPr>
          <w:spacing w:val="-21"/>
          <w:w w:val="105"/>
        </w:rPr>
        <w:t xml:space="preserve"> </w:t>
      </w:r>
      <w:r>
        <w:rPr>
          <w:w w:val="105"/>
        </w:rPr>
        <w:t>.</w:t>
      </w:r>
    </w:p>
    <w:p w:rsidR="000B242E" w:rsidRDefault="00D75914">
      <w:pPr>
        <w:pStyle w:val="BodyText"/>
        <w:spacing w:line="278" w:lineRule="auto"/>
        <w:ind w:left="463"/>
      </w:pPr>
      <w:proofErr w:type="gramStart"/>
      <w:r>
        <w:rPr>
          <w:w w:val="105"/>
        </w:rPr>
        <w:t>not</w:t>
      </w:r>
      <w:proofErr w:type="gramEnd"/>
      <w:r>
        <w:rPr>
          <w:w w:val="105"/>
        </w:rPr>
        <w:t xml:space="preserve"> be discriminated against due to .</w:t>
      </w:r>
      <w:r>
        <w:rPr>
          <w:spacing w:val="-21"/>
          <w:w w:val="105"/>
        </w:rPr>
        <w:t xml:space="preserve"> </w:t>
      </w:r>
      <w:r>
        <w:rPr>
          <w:w w:val="105"/>
        </w:rPr>
        <w:t>.</w:t>
      </w:r>
      <w:r>
        <w:rPr>
          <w:spacing w:val="-21"/>
          <w:w w:val="105"/>
        </w:rPr>
        <w:t xml:space="preserve"> </w:t>
      </w:r>
      <w:r>
        <w:rPr>
          <w:w w:val="105"/>
        </w:rPr>
        <w:t>.</w:t>
      </w:r>
      <w:r>
        <w:rPr>
          <w:spacing w:val="40"/>
          <w:w w:val="105"/>
        </w:rPr>
        <w:t xml:space="preserve"> </w:t>
      </w:r>
      <w:r>
        <w:rPr>
          <w:w w:val="105"/>
        </w:rPr>
        <w:t>the origin of their goods and services’.</w:t>
      </w:r>
      <w:hyperlink w:anchor="_bookmark49" w:history="1">
        <w:r>
          <w:rPr>
            <w:w w:val="105"/>
            <w:position w:val="7"/>
            <w:sz w:val="13"/>
          </w:rPr>
          <w:t>39</w:t>
        </w:r>
      </w:hyperlink>
      <w:r>
        <w:rPr>
          <w:spacing w:val="13"/>
          <w:w w:val="105"/>
          <w:position w:val="7"/>
          <w:sz w:val="13"/>
        </w:rPr>
        <w:t xml:space="preserve"> </w:t>
      </w:r>
      <w:r>
        <w:rPr>
          <w:w w:val="105"/>
        </w:rPr>
        <w:t>In</w:t>
      </w:r>
      <w:r>
        <w:rPr>
          <w:spacing w:val="-14"/>
          <w:w w:val="105"/>
        </w:rPr>
        <w:t xml:space="preserve"> </w:t>
      </w:r>
      <w:r>
        <w:rPr>
          <w:w w:val="105"/>
        </w:rPr>
        <w:t>practice,</w:t>
      </w:r>
      <w:r>
        <w:rPr>
          <w:spacing w:val="-15"/>
          <w:w w:val="105"/>
        </w:rPr>
        <w:t xml:space="preserve"> </w:t>
      </w:r>
      <w:r>
        <w:rPr>
          <w:w w:val="105"/>
        </w:rPr>
        <w:t>however,</w:t>
      </w:r>
      <w:r>
        <w:rPr>
          <w:spacing w:val="-14"/>
          <w:w w:val="105"/>
        </w:rPr>
        <w:t xml:space="preserve"> </w:t>
      </w:r>
      <w:r>
        <w:rPr>
          <w:w w:val="105"/>
        </w:rPr>
        <w:t>states</w:t>
      </w:r>
      <w:r>
        <w:rPr>
          <w:spacing w:val="-14"/>
          <w:w w:val="105"/>
        </w:rPr>
        <w:t xml:space="preserve"> </w:t>
      </w:r>
      <w:r>
        <w:rPr>
          <w:w w:val="105"/>
        </w:rPr>
        <w:t>are</w:t>
      </w:r>
      <w:r>
        <w:rPr>
          <w:spacing w:val="-15"/>
          <w:w w:val="105"/>
        </w:rPr>
        <w:t xml:space="preserve"> </w:t>
      </w:r>
      <w:r>
        <w:rPr>
          <w:w w:val="105"/>
        </w:rPr>
        <w:t>not</w:t>
      </w:r>
      <w:r>
        <w:rPr>
          <w:spacing w:val="-14"/>
          <w:w w:val="105"/>
        </w:rPr>
        <w:t xml:space="preserve"> </w:t>
      </w:r>
      <w:r>
        <w:rPr>
          <w:w w:val="105"/>
        </w:rPr>
        <w:t>bound</w:t>
      </w:r>
      <w:r>
        <w:rPr>
          <w:spacing w:val="-14"/>
          <w:w w:val="105"/>
        </w:rPr>
        <w:t xml:space="preserve"> </w:t>
      </w:r>
      <w:r>
        <w:rPr>
          <w:w w:val="105"/>
        </w:rPr>
        <w:t>by</w:t>
      </w:r>
      <w:r>
        <w:rPr>
          <w:spacing w:val="-15"/>
          <w:w w:val="105"/>
        </w:rPr>
        <w:t xml:space="preserve"> </w:t>
      </w:r>
      <w:r>
        <w:rPr>
          <w:w w:val="105"/>
        </w:rPr>
        <w:t>this</w:t>
      </w:r>
      <w:r>
        <w:rPr>
          <w:spacing w:val="-14"/>
          <w:w w:val="105"/>
        </w:rPr>
        <w:t xml:space="preserve"> </w:t>
      </w:r>
      <w:r>
        <w:rPr>
          <w:spacing w:val="-2"/>
          <w:w w:val="105"/>
        </w:rPr>
        <w:t>principle.</w:t>
      </w:r>
    </w:p>
    <w:p w:rsidR="000B242E" w:rsidRDefault="00D75914">
      <w:pPr>
        <w:pStyle w:val="BodyText"/>
        <w:spacing w:before="166" w:line="280" w:lineRule="auto"/>
        <w:ind w:left="463" w:right="176"/>
        <w:rPr>
          <w:sz w:val="13"/>
        </w:rPr>
      </w:pPr>
      <w:r>
        <w:rPr>
          <w:w w:val="105"/>
        </w:rPr>
        <w:t>Whether</w:t>
      </w:r>
      <w:r>
        <w:rPr>
          <w:spacing w:val="-6"/>
          <w:w w:val="105"/>
        </w:rPr>
        <w:t xml:space="preserve"> </w:t>
      </w:r>
      <w:r>
        <w:rPr>
          <w:w w:val="105"/>
        </w:rPr>
        <w:t>local</w:t>
      </w:r>
      <w:r>
        <w:rPr>
          <w:spacing w:val="-6"/>
          <w:w w:val="105"/>
        </w:rPr>
        <w:t xml:space="preserve"> </w:t>
      </w:r>
      <w:r>
        <w:rPr>
          <w:w w:val="105"/>
        </w:rPr>
        <w:t>content</w:t>
      </w:r>
      <w:r>
        <w:rPr>
          <w:spacing w:val="-6"/>
          <w:w w:val="105"/>
        </w:rPr>
        <w:t xml:space="preserve"> </w:t>
      </w:r>
      <w:r>
        <w:rPr>
          <w:w w:val="105"/>
        </w:rPr>
        <w:t>rules</w:t>
      </w:r>
      <w:r>
        <w:rPr>
          <w:spacing w:val="-6"/>
          <w:w w:val="105"/>
        </w:rPr>
        <w:t xml:space="preserve"> </w:t>
      </w:r>
      <w:r>
        <w:rPr>
          <w:w w:val="105"/>
        </w:rPr>
        <w:t>are</w:t>
      </w:r>
      <w:r>
        <w:rPr>
          <w:spacing w:val="-6"/>
          <w:w w:val="105"/>
        </w:rPr>
        <w:t xml:space="preserve"> </w:t>
      </w:r>
      <w:r>
        <w:rPr>
          <w:w w:val="105"/>
        </w:rPr>
        <w:t>consistent</w:t>
      </w:r>
      <w:r>
        <w:rPr>
          <w:spacing w:val="-6"/>
          <w:w w:val="105"/>
        </w:rPr>
        <w:t xml:space="preserve"> </w:t>
      </w:r>
      <w:r>
        <w:rPr>
          <w:w w:val="105"/>
        </w:rPr>
        <w:t>with</w:t>
      </w:r>
      <w:r>
        <w:rPr>
          <w:spacing w:val="-6"/>
          <w:w w:val="105"/>
        </w:rPr>
        <w:t xml:space="preserve"> </w:t>
      </w:r>
      <w:r>
        <w:rPr>
          <w:w w:val="105"/>
        </w:rPr>
        <w:t>international</w:t>
      </w:r>
      <w:r>
        <w:rPr>
          <w:spacing w:val="-6"/>
          <w:w w:val="105"/>
        </w:rPr>
        <w:t xml:space="preserve"> </w:t>
      </w:r>
      <w:r>
        <w:rPr>
          <w:w w:val="105"/>
        </w:rPr>
        <w:t>free</w:t>
      </w:r>
      <w:r>
        <w:rPr>
          <w:spacing w:val="-6"/>
          <w:w w:val="105"/>
        </w:rPr>
        <w:t xml:space="preserve"> </w:t>
      </w:r>
      <w:r>
        <w:rPr>
          <w:w w:val="105"/>
        </w:rPr>
        <w:t>trade agreements is also open to question. New international procurement rules now apply to Australian jurisdictions, including a general prohibition</w:t>
      </w:r>
      <w:r>
        <w:rPr>
          <w:spacing w:val="-13"/>
          <w:w w:val="105"/>
        </w:rPr>
        <w:t xml:space="preserve"> </w:t>
      </w:r>
      <w:r>
        <w:rPr>
          <w:w w:val="105"/>
        </w:rPr>
        <w:t>on</w:t>
      </w:r>
      <w:r>
        <w:rPr>
          <w:spacing w:val="-13"/>
          <w:w w:val="105"/>
        </w:rPr>
        <w:t xml:space="preserve"> </w:t>
      </w:r>
      <w:r>
        <w:rPr>
          <w:w w:val="105"/>
        </w:rPr>
        <w:t>conditions</w:t>
      </w:r>
      <w:r>
        <w:rPr>
          <w:spacing w:val="-13"/>
          <w:w w:val="105"/>
        </w:rPr>
        <w:t xml:space="preserve"> </w:t>
      </w:r>
      <w:r>
        <w:rPr>
          <w:w w:val="105"/>
        </w:rPr>
        <w:t>that</w:t>
      </w:r>
      <w:r>
        <w:rPr>
          <w:spacing w:val="-13"/>
          <w:w w:val="105"/>
        </w:rPr>
        <w:t xml:space="preserve"> </w:t>
      </w:r>
      <w:r>
        <w:rPr>
          <w:w w:val="105"/>
        </w:rPr>
        <w:t>require</w:t>
      </w:r>
      <w:r>
        <w:rPr>
          <w:spacing w:val="-13"/>
          <w:w w:val="105"/>
        </w:rPr>
        <w:t xml:space="preserve"> </w:t>
      </w:r>
      <w:r>
        <w:rPr>
          <w:w w:val="105"/>
        </w:rPr>
        <w:t>the</w:t>
      </w:r>
      <w:r>
        <w:rPr>
          <w:spacing w:val="-13"/>
          <w:w w:val="105"/>
        </w:rPr>
        <w:t xml:space="preserve"> </w:t>
      </w:r>
      <w:r>
        <w:rPr>
          <w:w w:val="105"/>
        </w:rPr>
        <w:t>use</w:t>
      </w:r>
      <w:r>
        <w:rPr>
          <w:spacing w:val="-13"/>
          <w:w w:val="105"/>
        </w:rPr>
        <w:t xml:space="preserve"> </w:t>
      </w:r>
      <w:r>
        <w:rPr>
          <w:w w:val="105"/>
        </w:rPr>
        <w:t>of</w:t>
      </w:r>
      <w:r>
        <w:rPr>
          <w:spacing w:val="-13"/>
          <w:w w:val="105"/>
        </w:rPr>
        <w:t xml:space="preserve"> </w:t>
      </w:r>
      <w:r>
        <w:rPr>
          <w:w w:val="105"/>
        </w:rPr>
        <w:t>local</w:t>
      </w:r>
      <w:r>
        <w:rPr>
          <w:spacing w:val="-13"/>
          <w:w w:val="105"/>
        </w:rPr>
        <w:t xml:space="preserve"> </w:t>
      </w:r>
      <w:r>
        <w:rPr>
          <w:w w:val="105"/>
        </w:rPr>
        <w:t>content,</w:t>
      </w:r>
      <w:r>
        <w:rPr>
          <w:spacing w:val="-13"/>
          <w:w w:val="105"/>
        </w:rPr>
        <w:t xml:space="preserve"> </w:t>
      </w:r>
      <w:r>
        <w:rPr>
          <w:w w:val="105"/>
        </w:rPr>
        <w:t>designed to encourage economic development in Australia.</w:t>
      </w:r>
      <w:hyperlink w:anchor="_bookmark50" w:history="1">
        <w:r>
          <w:rPr>
            <w:w w:val="105"/>
            <w:position w:val="7"/>
            <w:sz w:val="13"/>
          </w:rPr>
          <w:t>40</w:t>
        </w:r>
      </w:hyperlink>
    </w:p>
    <w:p w:rsidR="000B242E" w:rsidRDefault="00D75914">
      <w:pPr>
        <w:pStyle w:val="BodyText"/>
        <w:spacing w:before="168" w:line="283" w:lineRule="auto"/>
        <w:ind w:left="463" w:right="261"/>
      </w:pPr>
      <w:r>
        <w:rPr>
          <w:w w:val="105"/>
        </w:rPr>
        <w:t>The</w:t>
      </w:r>
      <w:r>
        <w:rPr>
          <w:spacing w:val="-2"/>
          <w:w w:val="105"/>
        </w:rPr>
        <w:t xml:space="preserve"> </w:t>
      </w:r>
      <w:r>
        <w:rPr>
          <w:w w:val="105"/>
        </w:rPr>
        <w:t>typical</w:t>
      </w:r>
      <w:r>
        <w:rPr>
          <w:spacing w:val="-2"/>
          <w:w w:val="105"/>
        </w:rPr>
        <w:t xml:space="preserve"> </w:t>
      </w:r>
      <w:r>
        <w:rPr>
          <w:w w:val="105"/>
        </w:rPr>
        <w:t>defence</w:t>
      </w:r>
      <w:r>
        <w:rPr>
          <w:spacing w:val="-2"/>
          <w:w w:val="105"/>
        </w:rPr>
        <w:t xml:space="preserve"> </w:t>
      </w:r>
      <w:r>
        <w:rPr>
          <w:w w:val="105"/>
        </w:rPr>
        <w:t>of</w:t>
      </w:r>
      <w:r>
        <w:rPr>
          <w:spacing w:val="-2"/>
          <w:w w:val="105"/>
        </w:rPr>
        <w:t xml:space="preserve"> </w:t>
      </w:r>
      <w:r>
        <w:rPr>
          <w:w w:val="105"/>
        </w:rPr>
        <w:t>local</w:t>
      </w:r>
      <w:r>
        <w:rPr>
          <w:spacing w:val="-2"/>
          <w:w w:val="105"/>
        </w:rPr>
        <w:t xml:space="preserve"> </w:t>
      </w:r>
      <w:r>
        <w:rPr>
          <w:w w:val="105"/>
        </w:rPr>
        <w:t>content</w:t>
      </w:r>
      <w:r>
        <w:rPr>
          <w:spacing w:val="-2"/>
          <w:w w:val="105"/>
        </w:rPr>
        <w:t xml:space="preserve"> </w:t>
      </w:r>
      <w:r>
        <w:rPr>
          <w:w w:val="105"/>
        </w:rPr>
        <w:t>rules</w:t>
      </w:r>
      <w:r>
        <w:rPr>
          <w:spacing w:val="-2"/>
          <w:w w:val="105"/>
        </w:rPr>
        <w:t xml:space="preserve"> </w:t>
      </w:r>
      <w:r>
        <w:rPr>
          <w:w w:val="105"/>
        </w:rPr>
        <w:t>is</w:t>
      </w:r>
      <w:r>
        <w:rPr>
          <w:spacing w:val="-2"/>
          <w:w w:val="105"/>
        </w:rPr>
        <w:t xml:space="preserve"> </w:t>
      </w:r>
      <w:r>
        <w:rPr>
          <w:w w:val="105"/>
        </w:rPr>
        <w:t>that</w:t>
      </w:r>
      <w:r>
        <w:rPr>
          <w:spacing w:val="-2"/>
          <w:w w:val="105"/>
        </w:rPr>
        <w:t xml:space="preserve"> </w:t>
      </w:r>
      <w:r>
        <w:rPr>
          <w:w w:val="105"/>
        </w:rPr>
        <w:t>they</w:t>
      </w:r>
      <w:r>
        <w:rPr>
          <w:spacing w:val="-2"/>
          <w:w w:val="105"/>
        </w:rPr>
        <w:t xml:space="preserve"> </w:t>
      </w:r>
      <w:r>
        <w:rPr>
          <w:w w:val="105"/>
        </w:rPr>
        <w:t>create</w:t>
      </w:r>
      <w:r>
        <w:rPr>
          <w:spacing w:val="-2"/>
          <w:w w:val="105"/>
        </w:rPr>
        <w:t xml:space="preserve"> </w:t>
      </w:r>
      <w:r>
        <w:rPr>
          <w:w w:val="105"/>
        </w:rPr>
        <w:t>or</w:t>
      </w:r>
      <w:r>
        <w:rPr>
          <w:spacing w:val="-2"/>
          <w:w w:val="105"/>
        </w:rPr>
        <w:t xml:space="preserve"> </w:t>
      </w:r>
      <w:r>
        <w:rPr>
          <w:w w:val="105"/>
        </w:rPr>
        <w:t>shore up</w:t>
      </w:r>
      <w:r>
        <w:rPr>
          <w:spacing w:val="-11"/>
          <w:w w:val="105"/>
        </w:rPr>
        <w:t xml:space="preserve"> </w:t>
      </w:r>
      <w:r>
        <w:rPr>
          <w:w w:val="105"/>
        </w:rPr>
        <w:t>local</w:t>
      </w:r>
      <w:r>
        <w:rPr>
          <w:spacing w:val="-11"/>
          <w:w w:val="105"/>
        </w:rPr>
        <w:t xml:space="preserve"> </w:t>
      </w:r>
      <w:r>
        <w:rPr>
          <w:w w:val="105"/>
        </w:rPr>
        <w:t>jobs. Aside</w:t>
      </w:r>
      <w:r>
        <w:rPr>
          <w:spacing w:val="-11"/>
          <w:w w:val="105"/>
        </w:rPr>
        <w:t xml:space="preserve"> </w:t>
      </w:r>
      <w:r>
        <w:rPr>
          <w:w w:val="105"/>
        </w:rPr>
        <w:t>from</w:t>
      </w:r>
      <w:r>
        <w:rPr>
          <w:spacing w:val="-11"/>
          <w:w w:val="105"/>
        </w:rPr>
        <w:t xml:space="preserve"> </w:t>
      </w:r>
      <w:r>
        <w:rPr>
          <w:w w:val="105"/>
        </w:rPr>
        <w:t>compliance</w:t>
      </w:r>
      <w:r>
        <w:rPr>
          <w:spacing w:val="-11"/>
          <w:w w:val="105"/>
        </w:rPr>
        <w:t xml:space="preserve"> </w:t>
      </w:r>
      <w:r>
        <w:rPr>
          <w:w w:val="105"/>
        </w:rPr>
        <w:t>costs,</w:t>
      </w:r>
      <w:r>
        <w:rPr>
          <w:spacing w:val="-11"/>
          <w:w w:val="105"/>
        </w:rPr>
        <w:t xml:space="preserve"> </w:t>
      </w:r>
      <w:r>
        <w:rPr>
          <w:w w:val="105"/>
        </w:rPr>
        <w:t>this</w:t>
      </w:r>
      <w:r>
        <w:rPr>
          <w:spacing w:val="-11"/>
          <w:w w:val="105"/>
        </w:rPr>
        <w:t xml:space="preserve"> </w:t>
      </w:r>
      <w:r>
        <w:rPr>
          <w:w w:val="105"/>
        </w:rPr>
        <w:t>is</w:t>
      </w:r>
      <w:r>
        <w:rPr>
          <w:spacing w:val="-11"/>
          <w:w w:val="105"/>
        </w:rPr>
        <w:t xml:space="preserve"> </w:t>
      </w:r>
      <w:r>
        <w:rPr>
          <w:w w:val="105"/>
        </w:rPr>
        <w:t>harmless</w:t>
      </w:r>
      <w:r>
        <w:rPr>
          <w:spacing w:val="-11"/>
          <w:w w:val="105"/>
        </w:rPr>
        <w:t xml:space="preserve"> </w:t>
      </w:r>
      <w:r>
        <w:rPr>
          <w:w w:val="105"/>
        </w:rPr>
        <w:t>enough</w:t>
      </w:r>
      <w:r>
        <w:rPr>
          <w:spacing w:val="-11"/>
          <w:w w:val="105"/>
        </w:rPr>
        <w:t xml:space="preserve"> </w:t>
      </w:r>
      <w:r>
        <w:rPr>
          <w:w w:val="105"/>
        </w:rPr>
        <w:t>if the</w:t>
      </w:r>
      <w:r>
        <w:rPr>
          <w:spacing w:val="-5"/>
          <w:w w:val="105"/>
        </w:rPr>
        <w:t xml:space="preserve"> </w:t>
      </w:r>
      <w:r>
        <w:rPr>
          <w:w w:val="105"/>
        </w:rPr>
        <w:t>local</w:t>
      </w:r>
      <w:r>
        <w:rPr>
          <w:spacing w:val="-5"/>
          <w:w w:val="105"/>
        </w:rPr>
        <w:t xml:space="preserve"> </w:t>
      </w:r>
      <w:r>
        <w:rPr>
          <w:w w:val="105"/>
        </w:rPr>
        <w:t>materials</w:t>
      </w:r>
      <w:r>
        <w:rPr>
          <w:spacing w:val="-5"/>
          <w:w w:val="105"/>
        </w:rPr>
        <w:t xml:space="preserve"> </w:t>
      </w:r>
      <w:r>
        <w:rPr>
          <w:w w:val="105"/>
        </w:rPr>
        <w:t>would</w:t>
      </w:r>
      <w:r>
        <w:rPr>
          <w:spacing w:val="-5"/>
          <w:w w:val="105"/>
        </w:rPr>
        <w:t xml:space="preserve"> </w:t>
      </w:r>
      <w:r>
        <w:rPr>
          <w:w w:val="105"/>
        </w:rPr>
        <w:t>have</w:t>
      </w:r>
      <w:r>
        <w:rPr>
          <w:spacing w:val="-5"/>
          <w:w w:val="105"/>
        </w:rPr>
        <w:t xml:space="preserve"> </w:t>
      </w:r>
      <w:r>
        <w:rPr>
          <w:w w:val="105"/>
        </w:rPr>
        <w:t>been</w:t>
      </w:r>
      <w:r>
        <w:rPr>
          <w:spacing w:val="-5"/>
          <w:w w:val="105"/>
        </w:rPr>
        <w:t xml:space="preserve"> </w:t>
      </w:r>
      <w:r>
        <w:rPr>
          <w:w w:val="105"/>
        </w:rPr>
        <w:t>used</w:t>
      </w:r>
      <w:r>
        <w:rPr>
          <w:spacing w:val="-5"/>
          <w:w w:val="105"/>
        </w:rPr>
        <w:t xml:space="preserve"> </w:t>
      </w:r>
      <w:r>
        <w:rPr>
          <w:w w:val="105"/>
        </w:rPr>
        <w:t>anyway,</w:t>
      </w:r>
      <w:r>
        <w:rPr>
          <w:spacing w:val="-5"/>
          <w:w w:val="105"/>
        </w:rPr>
        <w:t xml:space="preserve"> </w:t>
      </w:r>
      <w:r>
        <w:rPr>
          <w:w w:val="105"/>
        </w:rPr>
        <w:t>provided</w:t>
      </w:r>
      <w:r>
        <w:rPr>
          <w:spacing w:val="-5"/>
          <w:w w:val="105"/>
        </w:rPr>
        <w:t xml:space="preserve"> </w:t>
      </w:r>
      <w:r>
        <w:rPr>
          <w:w w:val="105"/>
        </w:rPr>
        <w:t>the</w:t>
      </w:r>
      <w:r>
        <w:rPr>
          <w:spacing w:val="-5"/>
          <w:w w:val="105"/>
        </w:rPr>
        <w:t xml:space="preserve"> </w:t>
      </w:r>
      <w:r>
        <w:rPr>
          <w:w w:val="105"/>
        </w:rPr>
        <w:t>local content arrangements do not sway the selection of the successful bidder. But if the rules induce firms to change where they source materials, this makes projects more expensive.</w:t>
      </w:r>
    </w:p>
    <w:p w:rsidR="000B242E" w:rsidRDefault="000B242E">
      <w:pPr>
        <w:spacing w:line="283" w:lineRule="auto"/>
        <w:sectPr w:rsidR="000B242E">
          <w:type w:val="continuous"/>
          <w:pgSz w:w="16840" w:h="11910" w:orient="landscape"/>
          <w:pgMar w:top="1340" w:right="1140" w:bottom="280" w:left="840" w:header="689" w:footer="971" w:gutter="0"/>
          <w:cols w:num="2" w:space="720" w:equalWidth="0">
            <w:col w:w="6997" w:space="666"/>
            <w:col w:w="7197"/>
          </w:cols>
        </w:sectPr>
      </w:pPr>
    </w:p>
    <w:p w:rsidR="000B242E" w:rsidRDefault="00D75914">
      <w:pPr>
        <w:tabs>
          <w:tab w:val="left" w:pos="8126"/>
          <w:tab w:val="left" w:pos="10791"/>
        </w:tabs>
        <w:spacing w:before="3"/>
        <w:ind w:left="804"/>
        <w:rPr>
          <w:rFonts w:ascii="Times New Roman" w:hAnsi="Times New Roman"/>
          <w:sz w:val="17"/>
        </w:rPr>
      </w:pPr>
      <w:proofErr w:type="gramStart"/>
      <w:r>
        <w:rPr>
          <w:sz w:val="17"/>
        </w:rPr>
        <w:t>nonetheless</w:t>
      </w:r>
      <w:proofErr w:type="gramEnd"/>
      <w:r>
        <w:rPr>
          <w:spacing w:val="-2"/>
          <w:sz w:val="17"/>
        </w:rPr>
        <w:t xml:space="preserve"> </w:t>
      </w:r>
      <w:r>
        <w:rPr>
          <w:sz w:val="17"/>
        </w:rPr>
        <w:t>concluded</w:t>
      </w:r>
      <w:r>
        <w:rPr>
          <w:spacing w:val="-1"/>
          <w:sz w:val="17"/>
        </w:rPr>
        <w:t xml:space="preserve"> </w:t>
      </w:r>
      <w:r>
        <w:rPr>
          <w:sz w:val="17"/>
        </w:rPr>
        <w:t>that</w:t>
      </w:r>
      <w:r>
        <w:rPr>
          <w:spacing w:val="-1"/>
          <w:sz w:val="17"/>
        </w:rPr>
        <w:t xml:space="preserve"> </w:t>
      </w:r>
      <w:r>
        <w:rPr>
          <w:sz w:val="17"/>
        </w:rPr>
        <w:t>‘they</w:t>
      </w:r>
      <w:r>
        <w:rPr>
          <w:spacing w:val="-1"/>
          <w:sz w:val="17"/>
        </w:rPr>
        <w:t xml:space="preserve"> </w:t>
      </w:r>
      <w:r>
        <w:rPr>
          <w:sz w:val="17"/>
        </w:rPr>
        <w:t>may</w:t>
      </w:r>
      <w:r>
        <w:rPr>
          <w:spacing w:val="-1"/>
          <w:sz w:val="17"/>
        </w:rPr>
        <w:t xml:space="preserve"> </w:t>
      </w:r>
      <w:r>
        <w:rPr>
          <w:sz w:val="17"/>
        </w:rPr>
        <w:t>risk</w:t>
      </w:r>
      <w:r>
        <w:rPr>
          <w:spacing w:val="-2"/>
          <w:sz w:val="17"/>
        </w:rPr>
        <w:t xml:space="preserve"> </w:t>
      </w:r>
      <w:r>
        <w:rPr>
          <w:sz w:val="17"/>
        </w:rPr>
        <w:t>government</w:t>
      </w:r>
      <w:r>
        <w:rPr>
          <w:spacing w:val="-1"/>
          <w:sz w:val="17"/>
        </w:rPr>
        <w:t xml:space="preserve"> </w:t>
      </w:r>
      <w:r>
        <w:rPr>
          <w:sz w:val="17"/>
        </w:rPr>
        <w:t>not</w:t>
      </w:r>
      <w:r>
        <w:rPr>
          <w:spacing w:val="-1"/>
          <w:sz w:val="17"/>
        </w:rPr>
        <w:t xml:space="preserve"> </w:t>
      </w:r>
      <w:r>
        <w:rPr>
          <w:sz w:val="17"/>
        </w:rPr>
        <w:t>selecting</w:t>
      </w:r>
      <w:r>
        <w:rPr>
          <w:spacing w:val="-1"/>
          <w:sz w:val="17"/>
        </w:rPr>
        <w:t xml:space="preserve"> </w:t>
      </w:r>
      <w:r>
        <w:rPr>
          <w:sz w:val="17"/>
        </w:rPr>
        <w:t>the</w:t>
      </w:r>
      <w:r>
        <w:rPr>
          <w:spacing w:val="-1"/>
          <w:sz w:val="17"/>
        </w:rPr>
        <w:t xml:space="preserve"> </w:t>
      </w:r>
      <w:r>
        <w:rPr>
          <w:sz w:val="17"/>
        </w:rPr>
        <w:t>least-</w:t>
      </w:r>
      <w:r>
        <w:rPr>
          <w:spacing w:val="-4"/>
          <w:sz w:val="17"/>
        </w:rPr>
        <w:t>cost</w:t>
      </w:r>
      <w:r>
        <w:rPr>
          <w:sz w:val="17"/>
        </w:rPr>
        <w:tab/>
      </w:r>
      <w:bookmarkStart w:id="47" w:name="_bookmark43"/>
      <w:bookmarkEnd w:id="47"/>
      <w:r>
        <w:rPr>
          <w:rFonts w:ascii="Times New Roman" w:hAnsi="Times New Roman"/>
          <w:sz w:val="17"/>
          <w:u w:val="single"/>
        </w:rPr>
        <w:tab/>
      </w:r>
    </w:p>
    <w:p w:rsidR="000B242E" w:rsidRDefault="000B242E">
      <w:pPr>
        <w:rPr>
          <w:rFonts w:ascii="Times New Roman" w:hAnsi="Times New Roman"/>
          <w:sz w:val="17"/>
        </w:rPr>
        <w:sectPr w:rsidR="000B242E">
          <w:type w:val="continuous"/>
          <w:pgSz w:w="16840" w:h="11910" w:orient="landscape"/>
          <w:pgMar w:top="1340" w:right="1140" w:bottom="280" w:left="840" w:header="689" w:footer="971" w:gutter="0"/>
          <w:cols w:space="720"/>
        </w:sectPr>
      </w:pPr>
    </w:p>
    <w:p w:rsidR="000B242E" w:rsidRDefault="00D75914">
      <w:pPr>
        <w:spacing w:before="24" w:line="268" w:lineRule="auto"/>
        <w:ind w:left="804"/>
        <w:rPr>
          <w:sz w:val="17"/>
        </w:rPr>
      </w:pPr>
      <w:proofErr w:type="gramStart"/>
      <w:r>
        <w:rPr>
          <w:sz w:val="17"/>
        </w:rPr>
        <w:t>bid</w:t>
      </w:r>
      <w:proofErr w:type="gramEnd"/>
      <w:r>
        <w:rPr>
          <w:spacing w:val="-8"/>
          <w:sz w:val="17"/>
        </w:rPr>
        <w:t xml:space="preserve"> </w:t>
      </w:r>
      <w:r>
        <w:rPr>
          <w:sz w:val="17"/>
        </w:rPr>
        <w:t>on</w:t>
      </w:r>
      <w:r>
        <w:rPr>
          <w:spacing w:val="-3"/>
          <w:sz w:val="17"/>
        </w:rPr>
        <w:t xml:space="preserve"> </w:t>
      </w:r>
      <w:r>
        <w:rPr>
          <w:sz w:val="17"/>
        </w:rPr>
        <w:t>non-cost</w:t>
      </w:r>
      <w:r>
        <w:rPr>
          <w:spacing w:val="-3"/>
          <w:sz w:val="17"/>
        </w:rPr>
        <w:t xml:space="preserve"> </w:t>
      </w:r>
      <w:r>
        <w:rPr>
          <w:sz w:val="17"/>
        </w:rPr>
        <w:t>ground</w:t>
      </w:r>
      <w:r>
        <w:rPr>
          <w:spacing w:val="-3"/>
          <w:sz w:val="17"/>
        </w:rPr>
        <w:t xml:space="preserve"> </w:t>
      </w:r>
      <w:r>
        <w:rPr>
          <w:sz w:val="17"/>
        </w:rPr>
        <w:t>.</w:t>
      </w:r>
      <w:r>
        <w:rPr>
          <w:spacing w:val="-19"/>
          <w:sz w:val="17"/>
        </w:rPr>
        <w:t xml:space="preserve"> </w:t>
      </w:r>
      <w:r>
        <w:rPr>
          <w:sz w:val="17"/>
        </w:rPr>
        <w:t>.</w:t>
      </w:r>
      <w:r>
        <w:rPr>
          <w:spacing w:val="-19"/>
          <w:sz w:val="17"/>
        </w:rPr>
        <w:t xml:space="preserve"> </w:t>
      </w:r>
      <w:r>
        <w:rPr>
          <w:sz w:val="17"/>
        </w:rPr>
        <w:t>.</w:t>
      </w:r>
      <w:r>
        <w:rPr>
          <w:spacing w:val="34"/>
          <w:sz w:val="17"/>
        </w:rPr>
        <w:t xml:space="preserve"> </w:t>
      </w:r>
      <w:r>
        <w:rPr>
          <w:sz w:val="17"/>
        </w:rPr>
        <w:t>their</w:t>
      </w:r>
      <w:r>
        <w:rPr>
          <w:spacing w:val="-3"/>
          <w:sz w:val="17"/>
        </w:rPr>
        <w:t xml:space="preserve"> </w:t>
      </w:r>
      <w:r>
        <w:rPr>
          <w:sz w:val="17"/>
        </w:rPr>
        <w:t>objectives</w:t>
      </w:r>
      <w:r>
        <w:rPr>
          <w:spacing w:val="-3"/>
          <w:sz w:val="17"/>
        </w:rPr>
        <w:t xml:space="preserve"> </w:t>
      </w:r>
      <w:r>
        <w:rPr>
          <w:sz w:val="17"/>
        </w:rPr>
        <w:t>are</w:t>
      </w:r>
      <w:r>
        <w:rPr>
          <w:spacing w:val="-3"/>
          <w:sz w:val="17"/>
        </w:rPr>
        <w:t xml:space="preserve"> </w:t>
      </w:r>
      <w:r>
        <w:rPr>
          <w:sz w:val="17"/>
        </w:rPr>
        <w:t>questionable</w:t>
      </w:r>
      <w:r>
        <w:rPr>
          <w:spacing w:val="-3"/>
          <w:sz w:val="17"/>
        </w:rPr>
        <w:t xml:space="preserve"> </w:t>
      </w:r>
      <w:r>
        <w:rPr>
          <w:sz w:val="17"/>
        </w:rPr>
        <w:t>.</w:t>
      </w:r>
      <w:r>
        <w:rPr>
          <w:spacing w:val="-19"/>
          <w:sz w:val="17"/>
        </w:rPr>
        <w:t xml:space="preserve"> </w:t>
      </w:r>
      <w:r>
        <w:rPr>
          <w:sz w:val="17"/>
        </w:rPr>
        <w:t>.</w:t>
      </w:r>
      <w:r>
        <w:rPr>
          <w:spacing w:val="-19"/>
          <w:sz w:val="17"/>
        </w:rPr>
        <w:t xml:space="preserve"> </w:t>
      </w:r>
      <w:r>
        <w:rPr>
          <w:sz w:val="17"/>
        </w:rPr>
        <w:t>.</w:t>
      </w:r>
      <w:r>
        <w:rPr>
          <w:spacing w:val="34"/>
          <w:sz w:val="17"/>
        </w:rPr>
        <w:t xml:space="preserve"> </w:t>
      </w:r>
      <w:r>
        <w:rPr>
          <w:sz w:val="17"/>
        </w:rPr>
        <w:t>nuisance</w:t>
      </w:r>
      <w:r>
        <w:rPr>
          <w:spacing w:val="-3"/>
          <w:sz w:val="17"/>
        </w:rPr>
        <w:t xml:space="preserve"> </w:t>
      </w:r>
      <w:r>
        <w:rPr>
          <w:sz w:val="17"/>
        </w:rPr>
        <w:t xml:space="preserve">costs </w:t>
      </w:r>
      <w:bookmarkStart w:id="48" w:name="_bookmark44"/>
      <w:bookmarkEnd w:id="48"/>
      <w:r>
        <w:rPr>
          <w:sz w:val="17"/>
        </w:rPr>
        <w:t xml:space="preserve">[are] created’: PC </w:t>
      </w:r>
      <w:hyperlink w:anchor="_bookmark307" w:history="1">
        <w:r>
          <w:rPr>
            <w:sz w:val="17"/>
          </w:rPr>
          <w:t>(2014,</w:t>
        </w:r>
      </w:hyperlink>
      <w:r>
        <w:rPr>
          <w:sz w:val="17"/>
        </w:rPr>
        <w:t xml:space="preserve"> pp. 439, 475).</w:t>
      </w:r>
    </w:p>
    <w:p w:rsidR="000B242E" w:rsidRDefault="00D75914">
      <w:pPr>
        <w:pStyle w:val="ListParagraph"/>
        <w:numPr>
          <w:ilvl w:val="0"/>
          <w:numId w:val="14"/>
        </w:numPr>
        <w:tabs>
          <w:tab w:val="left" w:pos="805"/>
        </w:tabs>
        <w:spacing w:before="0"/>
        <w:ind w:hanging="342"/>
        <w:rPr>
          <w:sz w:val="17"/>
        </w:rPr>
      </w:pPr>
      <w:bookmarkStart w:id="49" w:name="_bookmark45"/>
      <w:bookmarkEnd w:id="49"/>
      <w:r>
        <w:rPr>
          <w:sz w:val="17"/>
        </w:rPr>
        <w:t>Office</w:t>
      </w:r>
      <w:r>
        <w:rPr>
          <w:spacing w:val="-1"/>
          <w:sz w:val="17"/>
        </w:rPr>
        <w:t xml:space="preserve"> </w:t>
      </w:r>
      <w:r>
        <w:rPr>
          <w:sz w:val="17"/>
        </w:rPr>
        <w:t>of</w:t>
      </w:r>
      <w:r>
        <w:rPr>
          <w:spacing w:val="-1"/>
          <w:sz w:val="17"/>
        </w:rPr>
        <w:t xml:space="preserve"> </w:t>
      </w:r>
      <w:r>
        <w:rPr>
          <w:sz w:val="17"/>
        </w:rPr>
        <w:t>the Chief</w:t>
      </w:r>
      <w:r>
        <w:rPr>
          <w:spacing w:val="-1"/>
          <w:sz w:val="17"/>
        </w:rPr>
        <w:t xml:space="preserve"> </w:t>
      </w:r>
      <w:r>
        <w:rPr>
          <w:sz w:val="17"/>
        </w:rPr>
        <w:t>Advisor</w:t>
      </w:r>
      <w:r>
        <w:rPr>
          <w:spacing w:val="-1"/>
          <w:sz w:val="17"/>
        </w:rPr>
        <w:t xml:space="preserve"> </w:t>
      </w:r>
      <w:r>
        <w:rPr>
          <w:sz w:val="17"/>
        </w:rPr>
        <w:t>– Procurement</w:t>
      </w:r>
      <w:r>
        <w:rPr>
          <w:spacing w:val="-1"/>
          <w:sz w:val="17"/>
        </w:rPr>
        <w:t xml:space="preserve"> </w:t>
      </w:r>
      <w:hyperlink w:anchor="_bookmark314" w:history="1">
        <w:r>
          <w:rPr>
            <w:sz w:val="17"/>
          </w:rPr>
          <w:t>(2019,</w:t>
        </w:r>
      </w:hyperlink>
      <w:r>
        <w:rPr>
          <w:spacing w:val="-1"/>
          <w:sz w:val="17"/>
        </w:rPr>
        <w:t xml:space="preserve"> </w:t>
      </w:r>
      <w:r>
        <w:rPr>
          <w:sz w:val="17"/>
        </w:rPr>
        <w:t xml:space="preserve">p. </w:t>
      </w:r>
      <w:r>
        <w:rPr>
          <w:spacing w:val="-4"/>
          <w:sz w:val="17"/>
        </w:rPr>
        <w:t>13).</w:t>
      </w:r>
    </w:p>
    <w:p w:rsidR="000B242E" w:rsidRDefault="00D75914">
      <w:pPr>
        <w:pStyle w:val="ListParagraph"/>
        <w:numPr>
          <w:ilvl w:val="0"/>
          <w:numId w:val="14"/>
        </w:numPr>
        <w:tabs>
          <w:tab w:val="left" w:pos="805"/>
        </w:tabs>
        <w:spacing w:line="268" w:lineRule="auto"/>
        <w:ind w:right="38"/>
        <w:rPr>
          <w:sz w:val="17"/>
        </w:rPr>
      </w:pPr>
      <w:r>
        <w:rPr>
          <w:sz w:val="17"/>
        </w:rPr>
        <w:t>The $3 million threshold applies to projects in metropolitan Melbourne. A $1 million</w:t>
      </w:r>
      <w:r>
        <w:rPr>
          <w:spacing w:val="-2"/>
          <w:sz w:val="17"/>
        </w:rPr>
        <w:t xml:space="preserve"> </w:t>
      </w:r>
      <w:r>
        <w:rPr>
          <w:sz w:val="17"/>
        </w:rPr>
        <w:t>threshold</w:t>
      </w:r>
      <w:r>
        <w:rPr>
          <w:spacing w:val="-2"/>
          <w:sz w:val="17"/>
        </w:rPr>
        <w:t xml:space="preserve"> </w:t>
      </w:r>
      <w:r>
        <w:rPr>
          <w:sz w:val="17"/>
        </w:rPr>
        <w:t>applies</w:t>
      </w:r>
      <w:r>
        <w:rPr>
          <w:spacing w:val="-2"/>
          <w:sz w:val="17"/>
        </w:rPr>
        <w:t xml:space="preserve"> </w:t>
      </w:r>
      <w:r>
        <w:rPr>
          <w:sz w:val="17"/>
        </w:rPr>
        <w:t>to</w:t>
      </w:r>
      <w:r>
        <w:rPr>
          <w:spacing w:val="-2"/>
          <w:sz w:val="17"/>
        </w:rPr>
        <w:t xml:space="preserve"> </w:t>
      </w:r>
      <w:r>
        <w:rPr>
          <w:sz w:val="17"/>
        </w:rPr>
        <w:t>projects</w:t>
      </w:r>
      <w:r>
        <w:rPr>
          <w:spacing w:val="-2"/>
          <w:sz w:val="17"/>
        </w:rPr>
        <w:t xml:space="preserve"> </w:t>
      </w:r>
      <w:r>
        <w:rPr>
          <w:sz w:val="17"/>
        </w:rPr>
        <w:t>in</w:t>
      </w:r>
      <w:r>
        <w:rPr>
          <w:spacing w:val="-2"/>
          <w:sz w:val="17"/>
        </w:rPr>
        <w:t xml:space="preserve"> </w:t>
      </w:r>
      <w:r>
        <w:rPr>
          <w:sz w:val="17"/>
        </w:rPr>
        <w:t>regional</w:t>
      </w:r>
      <w:r>
        <w:rPr>
          <w:spacing w:val="-2"/>
          <w:sz w:val="17"/>
        </w:rPr>
        <w:t xml:space="preserve"> </w:t>
      </w:r>
      <w:r>
        <w:rPr>
          <w:sz w:val="17"/>
        </w:rPr>
        <w:t xml:space="preserve">Victoria: </w:t>
      </w:r>
      <w:hyperlink w:anchor="_bookmark338" w:history="1">
        <w:r>
          <w:rPr>
            <w:sz w:val="17"/>
          </w:rPr>
          <w:t>Victorian</w:t>
        </w:r>
        <w:r>
          <w:rPr>
            <w:spacing w:val="-2"/>
            <w:sz w:val="17"/>
          </w:rPr>
          <w:t xml:space="preserve"> </w:t>
        </w:r>
        <w:r>
          <w:rPr>
            <w:sz w:val="17"/>
          </w:rPr>
          <w:t>Department</w:t>
        </w:r>
        <w:r>
          <w:rPr>
            <w:spacing w:val="-2"/>
            <w:sz w:val="17"/>
          </w:rPr>
          <w:t xml:space="preserve"> </w:t>
        </w:r>
        <w:r>
          <w:rPr>
            <w:sz w:val="17"/>
          </w:rPr>
          <w:t>of</w:t>
        </w:r>
      </w:hyperlink>
      <w:r>
        <w:rPr>
          <w:sz w:val="17"/>
        </w:rPr>
        <w:t xml:space="preserve"> </w:t>
      </w:r>
      <w:hyperlink w:anchor="_bookmark338" w:history="1">
        <w:r>
          <w:rPr>
            <w:sz w:val="17"/>
          </w:rPr>
          <w:t>Treasury and Finance (2020).</w:t>
        </w:r>
      </w:hyperlink>
    </w:p>
    <w:p w:rsidR="000B242E" w:rsidRDefault="00D75914">
      <w:pPr>
        <w:pStyle w:val="ListParagraph"/>
        <w:numPr>
          <w:ilvl w:val="0"/>
          <w:numId w:val="14"/>
        </w:numPr>
        <w:tabs>
          <w:tab w:val="left" w:pos="805"/>
        </w:tabs>
        <w:ind w:hanging="342"/>
        <w:rPr>
          <w:sz w:val="17"/>
        </w:rPr>
      </w:pPr>
      <w:r>
        <w:br w:type="column"/>
      </w:r>
      <w:hyperlink w:anchor="_bookmark257" w:history="1">
        <w:bookmarkStart w:id="50" w:name="_bookmark46"/>
        <w:bookmarkEnd w:id="50"/>
        <w:proofErr w:type="spellStart"/>
        <w:r>
          <w:rPr>
            <w:sz w:val="17"/>
          </w:rPr>
          <w:t>DJPR</w:t>
        </w:r>
        <w:proofErr w:type="spellEnd"/>
        <w:r>
          <w:rPr>
            <w:sz w:val="17"/>
          </w:rPr>
          <w:t xml:space="preserve"> </w:t>
        </w:r>
        <w:r>
          <w:rPr>
            <w:spacing w:val="-2"/>
            <w:sz w:val="17"/>
          </w:rPr>
          <w:t>(</w:t>
        </w:r>
        <w:proofErr w:type="spellStart"/>
        <w:r>
          <w:rPr>
            <w:spacing w:val="-2"/>
            <w:sz w:val="17"/>
          </w:rPr>
          <w:t>n.d.</w:t>
        </w:r>
        <w:proofErr w:type="spellEnd"/>
        <w:r>
          <w:rPr>
            <w:spacing w:val="-2"/>
            <w:sz w:val="17"/>
          </w:rPr>
          <w:t>).</w:t>
        </w:r>
      </w:hyperlink>
    </w:p>
    <w:p w:rsidR="000B242E" w:rsidRDefault="00C47A6E">
      <w:pPr>
        <w:pStyle w:val="ListParagraph"/>
        <w:numPr>
          <w:ilvl w:val="0"/>
          <w:numId w:val="14"/>
        </w:numPr>
        <w:tabs>
          <w:tab w:val="left" w:pos="805"/>
        </w:tabs>
        <w:spacing w:before="23"/>
        <w:ind w:hanging="342"/>
        <w:rPr>
          <w:sz w:val="17"/>
        </w:rPr>
      </w:pPr>
      <w:hyperlink w:anchor="_bookmark236" w:history="1">
        <w:bookmarkStart w:id="51" w:name="_bookmark47"/>
        <w:bookmarkEnd w:id="51"/>
        <w:r w:rsidR="00D75914">
          <w:rPr>
            <w:sz w:val="17"/>
          </w:rPr>
          <w:t xml:space="preserve">Berejiklian </w:t>
        </w:r>
        <w:r w:rsidR="00D75914">
          <w:rPr>
            <w:spacing w:val="-2"/>
            <w:sz w:val="17"/>
          </w:rPr>
          <w:t>(2018).</w:t>
        </w:r>
      </w:hyperlink>
    </w:p>
    <w:p w:rsidR="000B242E" w:rsidRDefault="00D75914">
      <w:pPr>
        <w:pStyle w:val="ListParagraph"/>
        <w:numPr>
          <w:ilvl w:val="0"/>
          <w:numId w:val="14"/>
        </w:numPr>
        <w:tabs>
          <w:tab w:val="left" w:pos="805"/>
        </w:tabs>
        <w:ind w:hanging="342"/>
        <w:rPr>
          <w:sz w:val="17"/>
        </w:rPr>
      </w:pPr>
      <w:bookmarkStart w:id="52" w:name="_bookmark48"/>
      <w:bookmarkEnd w:id="52"/>
      <w:r>
        <w:rPr>
          <w:sz w:val="17"/>
        </w:rPr>
        <w:t>Victorian</w:t>
      </w:r>
      <w:r>
        <w:rPr>
          <w:spacing w:val="-1"/>
          <w:sz w:val="17"/>
        </w:rPr>
        <w:t xml:space="preserve"> </w:t>
      </w:r>
      <w:r>
        <w:rPr>
          <w:sz w:val="17"/>
        </w:rPr>
        <w:t>Public</w:t>
      </w:r>
      <w:r>
        <w:rPr>
          <w:spacing w:val="-1"/>
          <w:sz w:val="17"/>
        </w:rPr>
        <w:t xml:space="preserve"> </w:t>
      </w:r>
      <w:r>
        <w:rPr>
          <w:sz w:val="17"/>
        </w:rPr>
        <w:t>Accounts</w:t>
      </w:r>
      <w:r>
        <w:rPr>
          <w:spacing w:val="-1"/>
          <w:sz w:val="17"/>
        </w:rPr>
        <w:t xml:space="preserve"> </w:t>
      </w:r>
      <w:r>
        <w:rPr>
          <w:sz w:val="17"/>
        </w:rPr>
        <w:t>and</w:t>
      </w:r>
      <w:r>
        <w:rPr>
          <w:spacing w:val="-1"/>
          <w:sz w:val="17"/>
        </w:rPr>
        <w:t xml:space="preserve"> </w:t>
      </w:r>
      <w:r>
        <w:rPr>
          <w:sz w:val="17"/>
        </w:rPr>
        <w:t>Estimates</w:t>
      </w:r>
      <w:r>
        <w:rPr>
          <w:spacing w:val="-1"/>
          <w:sz w:val="17"/>
        </w:rPr>
        <w:t xml:space="preserve"> </w:t>
      </w:r>
      <w:r>
        <w:rPr>
          <w:sz w:val="17"/>
        </w:rPr>
        <w:t>Committee</w:t>
      </w:r>
      <w:r>
        <w:rPr>
          <w:spacing w:val="-1"/>
          <w:sz w:val="17"/>
        </w:rPr>
        <w:t xml:space="preserve"> </w:t>
      </w:r>
      <w:hyperlink w:anchor="_bookmark341" w:history="1">
        <w:r>
          <w:rPr>
            <w:sz w:val="17"/>
          </w:rPr>
          <w:t>(2019,</w:t>
        </w:r>
      </w:hyperlink>
      <w:r>
        <w:rPr>
          <w:spacing w:val="-1"/>
          <w:sz w:val="17"/>
        </w:rPr>
        <w:t xml:space="preserve"> </w:t>
      </w:r>
      <w:r>
        <w:rPr>
          <w:sz w:val="17"/>
        </w:rPr>
        <w:t>p.</w:t>
      </w:r>
      <w:r>
        <w:rPr>
          <w:spacing w:val="-1"/>
          <w:sz w:val="17"/>
        </w:rPr>
        <w:t xml:space="preserve"> </w:t>
      </w:r>
      <w:r>
        <w:rPr>
          <w:spacing w:val="-5"/>
          <w:sz w:val="17"/>
        </w:rPr>
        <w:t>6).</w:t>
      </w:r>
    </w:p>
    <w:p w:rsidR="000B242E" w:rsidRDefault="00C47A6E">
      <w:pPr>
        <w:pStyle w:val="ListParagraph"/>
        <w:numPr>
          <w:ilvl w:val="0"/>
          <w:numId w:val="14"/>
        </w:numPr>
        <w:tabs>
          <w:tab w:val="left" w:pos="805"/>
        </w:tabs>
        <w:ind w:hanging="342"/>
        <w:rPr>
          <w:sz w:val="17"/>
        </w:rPr>
      </w:pPr>
      <w:hyperlink w:anchor="_bookmark271" w:history="1">
        <w:bookmarkStart w:id="53" w:name="_bookmark49"/>
        <w:bookmarkEnd w:id="53"/>
        <w:proofErr w:type="spellStart"/>
        <w:r w:rsidR="00D75914">
          <w:rPr>
            <w:sz w:val="17"/>
          </w:rPr>
          <w:t>Hore</w:t>
        </w:r>
        <w:proofErr w:type="spellEnd"/>
        <w:r w:rsidR="00D75914">
          <w:rPr>
            <w:spacing w:val="-1"/>
            <w:sz w:val="17"/>
          </w:rPr>
          <w:t xml:space="preserve"> </w:t>
        </w:r>
        <w:r w:rsidR="00D75914">
          <w:rPr>
            <w:sz w:val="17"/>
          </w:rPr>
          <w:t>(2019);</w:t>
        </w:r>
      </w:hyperlink>
      <w:r w:rsidR="00D75914">
        <w:rPr>
          <w:spacing w:val="47"/>
          <w:sz w:val="17"/>
        </w:rPr>
        <w:t xml:space="preserve"> </w:t>
      </w:r>
      <w:r w:rsidR="00D75914">
        <w:rPr>
          <w:sz w:val="17"/>
        </w:rPr>
        <w:t xml:space="preserve">and </w:t>
      </w:r>
      <w:hyperlink w:anchor="_bookmark341" w:history="1">
        <w:r w:rsidR="00D75914">
          <w:rPr>
            <w:sz w:val="17"/>
          </w:rPr>
          <w:t>Victorian Public Accounts</w:t>
        </w:r>
        <w:r w:rsidR="00D75914">
          <w:rPr>
            <w:spacing w:val="-1"/>
            <w:sz w:val="17"/>
          </w:rPr>
          <w:t xml:space="preserve"> </w:t>
        </w:r>
        <w:r w:rsidR="00D75914">
          <w:rPr>
            <w:sz w:val="17"/>
          </w:rPr>
          <w:t xml:space="preserve">and Estimates Committee </w:t>
        </w:r>
        <w:r w:rsidR="00D75914">
          <w:rPr>
            <w:spacing w:val="-2"/>
            <w:sz w:val="17"/>
          </w:rPr>
          <w:t>(2019).</w:t>
        </w:r>
      </w:hyperlink>
    </w:p>
    <w:p w:rsidR="000B242E" w:rsidRDefault="00D75914">
      <w:pPr>
        <w:pStyle w:val="ListParagraph"/>
        <w:numPr>
          <w:ilvl w:val="0"/>
          <w:numId w:val="14"/>
        </w:numPr>
        <w:tabs>
          <w:tab w:val="left" w:pos="805"/>
        </w:tabs>
        <w:spacing w:before="23"/>
        <w:ind w:hanging="342"/>
        <w:rPr>
          <w:sz w:val="17"/>
        </w:rPr>
      </w:pPr>
      <w:bookmarkStart w:id="54" w:name="_bookmark50"/>
      <w:bookmarkEnd w:id="54"/>
      <w:r>
        <w:rPr>
          <w:sz w:val="17"/>
        </w:rPr>
        <w:t xml:space="preserve">Department of Finance </w:t>
      </w:r>
      <w:hyperlink w:anchor="_bookmark252" w:history="1">
        <w:r>
          <w:rPr>
            <w:sz w:val="17"/>
          </w:rPr>
          <w:t>(2020,</w:t>
        </w:r>
      </w:hyperlink>
      <w:r>
        <w:rPr>
          <w:sz w:val="17"/>
        </w:rPr>
        <w:t xml:space="preserve"> p. </w:t>
      </w:r>
      <w:r>
        <w:rPr>
          <w:spacing w:val="-4"/>
          <w:sz w:val="17"/>
        </w:rPr>
        <w:t>14).</w:t>
      </w:r>
    </w:p>
    <w:p w:rsidR="000B242E" w:rsidRDefault="00C47A6E">
      <w:pPr>
        <w:pStyle w:val="ListParagraph"/>
        <w:numPr>
          <w:ilvl w:val="0"/>
          <w:numId w:val="14"/>
        </w:numPr>
        <w:tabs>
          <w:tab w:val="left" w:pos="805"/>
        </w:tabs>
        <w:ind w:hanging="342"/>
        <w:rPr>
          <w:sz w:val="17"/>
        </w:rPr>
      </w:pPr>
      <w:hyperlink w:anchor="_bookmark267" w:history="1">
        <w:proofErr w:type="spellStart"/>
        <w:r w:rsidR="00D75914">
          <w:rPr>
            <w:spacing w:val="-2"/>
            <w:sz w:val="17"/>
          </w:rPr>
          <w:t>Hayford</w:t>
        </w:r>
        <w:proofErr w:type="spellEnd"/>
        <w:r w:rsidR="00D75914">
          <w:rPr>
            <w:sz w:val="17"/>
          </w:rPr>
          <w:t xml:space="preserve"> </w:t>
        </w:r>
        <w:r w:rsidR="00D75914">
          <w:rPr>
            <w:spacing w:val="-2"/>
            <w:sz w:val="17"/>
          </w:rPr>
          <w:t>(2020a).</w:t>
        </w:r>
      </w:hyperlink>
    </w:p>
    <w:p w:rsidR="000B242E" w:rsidRDefault="000B242E">
      <w:pPr>
        <w:rPr>
          <w:sz w:val="17"/>
        </w:rPr>
        <w:sectPr w:rsidR="000B242E">
          <w:type w:val="continuous"/>
          <w:pgSz w:w="16840" w:h="11910" w:orient="landscape"/>
          <w:pgMar w:top="1340" w:right="1140" w:bottom="280" w:left="840" w:header="689" w:footer="971" w:gutter="0"/>
          <w:cols w:num="2" w:space="720" w:equalWidth="0">
            <w:col w:w="6852" w:space="811"/>
            <w:col w:w="7197"/>
          </w:cols>
        </w:sectPr>
      </w:pPr>
    </w:p>
    <w:p w:rsidR="000B242E" w:rsidRDefault="000B242E">
      <w:pPr>
        <w:pStyle w:val="BodyText"/>
        <w:spacing w:before="7"/>
        <w:rPr>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83" w:lineRule="auto"/>
        <w:ind w:left="463"/>
        <w:rPr>
          <w:sz w:val="13"/>
        </w:rPr>
      </w:pPr>
      <w:r>
        <w:rPr>
          <w:w w:val="105"/>
        </w:rPr>
        <w:t>Procurement policies are essentially being used to prop up specific firms and sectors that cost more. Such rules are at odds with competition policy reforms introduced since the 1980s, and credited with causing a substantial increase to real GDP. These reforms have been premised on the idea that governments should erect barriers to competition</w:t>
      </w:r>
      <w:r>
        <w:rPr>
          <w:spacing w:val="-11"/>
          <w:w w:val="105"/>
        </w:rPr>
        <w:t xml:space="preserve"> </w:t>
      </w:r>
      <w:r>
        <w:rPr>
          <w:w w:val="105"/>
        </w:rPr>
        <w:t>only</w:t>
      </w:r>
      <w:r>
        <w:rPr>
          <w:spacing w:val="-11"/>
          <w:w w:val="105"/>
        </w:rPr>
        <w:t xml:space="preserve"> </w:t>
      </w:r>
      <w:r>
        <w:rPr>
          <w:w w:val="105"/>
        </w:rPr>
        <w:t>if</w:t>
      </w:r>
      <w:r>
        <w:rPr>
          <w:spacing w:val="-11"/>
          <w:w w:val="105"/>
        </w:rPr>
        <w:t xml:space="preserve"> </w:t>
      </w:r>
      <w:r>
        <w:rPr>
          <w:w w:val="105"/>
        </w:rPr>
        <w:t>the</w:t>
      </w:r>
      <w:r>
        <w:rPr>
          <w:spacing w:val="-11"/>
          <w:w w:val="105"/>
        </w:rPr>
        <w:t xml:space="preserve"> </w:t>
      </w:r>
      <w:r>
        <w:rPr>
          <w:w w:val="105"/>
        </w:rPr>
        <w:t>benefits</w:t>
      </w:r>
      <w:r>
        <w:rPr>
          <w:spacing w:val="-11"/>
          <w:w w:val="105"/>
        </w:rPr>
        <w:t xml:space="preserve"> </w:t>
      </w:r>
      <w:r>
        <w:rPr>
          <w:w w:val="105"/>
        </w:rPr>
        <w:t>of</w:t>
      </w:r>
      <w:r>
        <w:rPr>
          <w:spacing w:val="-11"/>
          <w:w w:val="105"/>
        </w:rPr>
        <w:t xml:space="preserve"> </w:t>
      </w:r>
      <w:r>
        <w:rPr>
          <w:w w:val="105"/>
        </w:rPr>
        <w:t>doing</w:t>
      </w:r>
      <w:r>
        <w:rPr>
          <w:spacing w:val="-11"/>
          <w:w w:val="105"/>
        </w:rPr>
        <w:t xml:space="preserve"> </w:t>
      </w:r>
      <w:r>
        <w:rPr>
          <w:w w:val="105"/>
        </w:rPr>
        <w:t>so</w:t>
      </w:r>
      <w:r>
        <w:rPr>
          <w:spacing w:val="-11"/>
          <w:w w:val="105"/>
        </w:rPr>
        <w:t xml:space="preserve"> </w:t>
      </w:r>
      <w:r>
        <w:rPr>
          <w:w w:val="105"/>
        </w:rPr>
        <w:t>outweigh</w:t>
      </w:r>
      <w:r>
        <w:rPr>
          <w:spacing w:val="-11"/>
          <w:w w:val="105"/>
        </w:rPr>
        <w:t xml:space="preserve"> </w:t>
      </w:r>
      <w:r>
        <w:rPr>
          <w:w w:val="105"/>
        </w:rPr>
        <w:t>the</w:t>
      </w:r>
      <w:r>
        <w:rPr>
          <w:spacing w:val="-11"/>
          <w:w w:val="105"/>
        </w:rPr>
        <w:t xml:space="preserve"> </w:t>
      </w:r>
      <w:r>
        <w:rPr>
          <w:w w:val="105"/>
        </w:rPr>
        <w:t>costs,</w:t>
      </w:r>
      <w:r>
        <w:rPr>
          <w:spacing w:val="-11"/>
          <w:w w:val="105"/>
        </w:rPr>
        <w:t xml:space="preserve"> </w:t>
      </w:r>
      <w:r>
        <w:rPr>
          <w:w w:val="105"/>
        </w:rPr>
        <w:t>and</w:t>
      </w:r>
      <w:r>
        <w:rPr>
          <w:spacing w:val="-11"/>
          <w:w w:val="105"/>
        </w:rPr>
        <w:t xml:space="preserve"> </w:t>
      </w:r>
      <w:r>
        <w:rPr>
          <w:w w:val="105"/>
        </w:rPr>
        <w:t>only if these benefits can be achieved only by restricting competition.</w:t>
      </w:r>
      <w:hyperlink w:anchor="_bookmark51" w:history="1">
        <w:r>
          <w:rPr>
            <w:w w:val="105"/>
            <w:position w:val="7"/>
            <w:sz w:val="13"/>
          </w:rPr>
          <w:t>41</w:t>
        </w:r>
      </w:hyperlink>
    </w:p>
    <w:p w:rsidR="000B242E" w:rsidRDefault="00D75914">
      <w:pPr>
        <w:pStyle w:val="BodyText"/>
        <w:spacing w:before="156" w:line="283" w:lineRule="auto"/>
        <w:ind w:left="463"/>
      </w:pPr>
      <w:r>
        <w:rPr>
          <w:w w:val="105"/>
        </w:rPr>
        <w:t>If</w:t>
      </w:r>
      <w:r>
        <w:rPr>
          <w:spacing w:val="-13"/>
          <w:w w:val="105"/>
        </w:rPr>
        <w:t xml:space="preserve"> </w:t>
      </w:r>
      <w:r>
        <w:rPr>
          <w:w w:val="105"/>
        </w:rPr>
        <w:t>governments</w:t>
      </w:r>
      <w:r>
        <w:rPr>
          <w:spacing w:val="-13"/>
          <w:w w:val="105"/>
        </w:rPr>
        <w:t xml:space="preserve"> </w:t>
      </w:r>
      <w:r>
        <w:rPr>
          <w:w w:val="105"/>
        </w:rPr>
        <w:t>insist</w:t>
      </w:r>
      <w:r>
        <w:rPr>
          <w:spacing w:val="-13"/>
          <w:w w:val="105"/>
        </w:rPr>
        <w:t xml:space="preserve"> </w:t>
      </w:r>
      <w:r>
        <w:rPr>
          <w:w w:val="105"/>
        </w:rPr>
        <w:t>that</w:t>
      </w:r>
      <w:r>
        <w:rPr>
          <w:spacing w:val="-13"/>
          <w:w w:val="105"/>
        </w:rPr>
        <w:t xml:space="preserve"> </w:t>
      </w:r>
      <w:r>
        <w:rPr>
          <w:w w:val="105"/>
        </w:rPr>
        <w:t>new</w:t>
      </w:r>
      <w:r>
        <w:rPr>
          <w:spacing w:val="-13"/>
          <w:w w:val="105"/>
        </w:rPr>
        <w:t xml:space="preserve"> </w:t>
      </w:r>
      <w:r>
        <w:rPr>
          <w:w w:val="105"/>
        </w:rPr>
        <w:t>infrastructure</w:t>
      </w:r>
      <w:r>
        <w:rPr>
          <w:spacing w:val="-13"/>
          <w:w w:val="105"/>
        </w:rPr>
        <w:t xml:space="preserve"> </w:t>
      </w:r>
      <w:r>
        <w:rPr>
          <w:w w:val="105"/>
        </w:rPr>
        <w:t>projects</w:t>
      </w:r>
      <w:r>
        <w:rPr>
          <w:spacing w:val="-13"/>
          <w:w w:val="105"/>
        </w:rPr>
        <w:t xml:space="preserve"> </w:t>
      </w:r>
      <w:r>
        <w:rPr>
          <w:w w:val="105"/>
        </w:rPr>
        <w:t>be</w:t>
      </w:r>
      <w:r>
        <w:rPr>
          <w:spacing w:val="-13"/>
          <w:w w:val="105"/>
        </w:rPr>
        <w:t xml:space="preserve"> </w:t>
      </w:r>
      <w:r>
        <w:rPr>
          <w:w w:val="105"/>
        </w:rPr>
        <w:t>used</w:t>
      </w:r>
      <w:r>
        <w:rPr>
          <w:spacing w:val="-13"/>
          <w:w w:val="105"/>
        </w:rPr>
        <w:t xml:space="preserve"> </w:t>
      </w:r>
      <w:r>
        <w:rPr>
          <w:w w:val="105"/>
        </w:rPr>
        <w:t>to</w:t>
      </w:r>
      <w:r>
        <w:rPr>
          <w:spacing w:val="-13"/>
          <w:w w:val="105"/>
        </w:rPr>
        <w:t xml:space="preserve"> </w:t>
      </w:r>
      <w:r>
        <w:rPr>
          <w:w w:val="105"/>
        </w:rPr>
        <w:t>create or shore up jobs in other sectors, in essence they are insisting on building</w:t>
      </w:r>
      <w:r>
        <w:rPr>
          <w:spacing w:val="-9"/>
          <w:w w:val="105"/>
        </w:rPr>
        <w:t xml:space="preserve"> </w:t>
      </w:r>
      <w:r>
        <w:rPr>
          <w:w w:val="105"/>
        </w:rPr>
        <w:t>a</w:t>
      </w:r>
      <w:r>
        <w:rPr>
          <w:spacing w:val="-9"/>
          <w:w w:val="105"/>
        </w:rPr>
        <w:t xml:space="preserve"> </w:t>
      </w:r>
      <w:r>
        <w:rPr>
          <w:w w:val="105"/>
        </w:rPr>
        <w:t>version</w:t>
      </w:r>
      <w:r>
        <w:rPr>
          <w:spacing w:val="-9"/>
          <w:w w:val="105"/>
        </w:rPr>
        <w:t xml:space="preserve"> </w:t>
      </w:r>
      <w:r>
        <w:rPr>
          <w:w w:val="105"/>
        </w:rPr>
        <w:t>of</w:t>
      </w:r>
      <w:r>
        <w:rPr>
          <w:spacing w:val="-9"/>
          <w:w w:val="105"/>
        </w:rPr>
        <w:t xml:space="preserve"> </w:t>
      </w:r>
      <w:r>
        <w:rPr>
          <w:w w:val="105"/>
        </w:rPr>
        <w:t>a</w:t>
      </w:r>
      <w:r>
        <w:rPr>
          <w:spacing w:val="-9"/>
          <w:w w:val="105"/>
        </w:rPr>
        <w:t xml:space="preserve"> </w:t>
      </w:r>
      <w:r>
        <w:rPr>
          <w:w w:val="105"/>
        </w:rPr>
        <w:t>road</w:t>
      </w:r>
      <w:r>
        <w:rPr>
          <w:spacing w:val="-9"/>
          <w:w w:val="105"/>
        </w:rPr>
        <w:t xml:space="preserve"> </w:t>
      </w:r>
      <w:r>
        <w:rPr>
          <w:w w:val="105"/>
        </w:rPr>
        <w:t>or</w:t>
      </w:r>
      <w:r>
        <w:rPr>
          <w:spacing w:val="-9"/>
          <w:w w:val="105"/>
        </w:rPr>
        <w:t xml:space="preserve"> </w:t>
      </w:r>
      <w:r>
        <w:rPr>
          <w:w w:val="105"/>
        </w:rPr>
        <w:t>rail</w:t>
      </w:r>
      <w:r>
        <w:rPr>
          <w:spacing w:val="-9"/>
          <w:w w:val="105"/>
        </w:rPr>
        <w:t xml:space="preserve"> </w:t>
      </w:r>
      <w:r>
        <w:rPr>
          <w:w w:val="105"/>
        </w:rPr>
        <w:t>line</w:t>
      </w:r>
      <w:r>
        <w:rPr>
          <w:spacing w:val="-9"/>
          <w:w w:val="105"/>
        </w:rPr>
        <w:t xml:space="preserve"> </w:t>
      </w:r>
      <w:r>
        <w:rPr>
          <w:w w:val="105"/>
        </w:rPr>
        <w:t>that</w:t>
      </w:r>
      <w:r>
        <w:rPr>
          <w:spacing w:val="-9"/>
          <w:w w:val="105"/>
        </w:rPr>
        <w:t xml:space="preserve"> </w:t>
      </w:r>
      <w:r>
        <w:rPr>
          <w:w w:val="105"/>
        </w:rPr>
        <w:t>is</w:t>
      </w:r>
      <w:r>
        <w:rPr>
          <w:spacing w:val="-9"/>
          <w:w w:val="105"/>
        </w:rPr>
        <w:t xml:space="preserve"> </w:t>
      </w:r>
      <w:r>
        <w:rPr>
          <w:w w:val="105"/>
        </w:rPr>
        <w:t>unnecessarily</w:t>
      </w:r>
      <w:r>
        <w:rPr>
          <w:spacing w:val="-9"/>
          <w:w w:val="105"/>
        </w:rPr>
        <w:t xml:space="preserve"> </w:t>
      </w:r>
      <w:r>
        <w:rPr>
          <w:w w:val="105"/>
        </w:rPr>
        <w:t>expensive. As the 2015 Harper Review recommended, promoting competition – rather than promoting local providers – should be a central feature</w:t>
      </w:r>
    </w:p>
    <w:p w:rsidR="000B242E" w:rsidRDefault="00D75914">
      <w:pPr>
        <w:pStyle w:val="BodyText"/>
        <w:spacing w:line="278" w:lineRule="auto"/>
        <w:ind w:left="463" w:right="90"/>
        <w:rPr>
          <w:sz w:val="13"/>
        </w:rPr>
      </w:pPr>
      <w:proofErr w:type="gramStart"/>
      <w:r>
        <w:rPr>
          <w:spacing w:val="-2"/>
          <w:w w:val="105"/>
        </w:rPr>
        <w:t>of</w:t>
      </w:r>
      <w:proofErr w:type="gramEnd"/>
      <w:r>
        <w:rPr>
          <w:spacing w:val="-3"/>
          <w:w w:val="105"/>
        </w:rPr>
        <w:t xml:space="preserve"> </w:t>
      </w:r>
      <w:r>
        <w:rPr>
          <w:spacing w:val="-2"/>
          <w:w w:val="105"/>
        </w:rPr>
        <w:t>government</w:t>
      </w:r>
      <w:r>
        <w:rPr>
          <w:spacing w:val="-3"/>
          <w:w w:val="105"/>
        </w:rPr>
        <w:t xml:space="preserve"> </w:t>
      </w:r>
      <w:r>
        <w:rPr>
          <w:spacing w:val="-2"/>
          <w:w w:val="105"/>
        </w:rPr>
        <w:t>procurement</w:t>
      </w:r>
      <w:r>
        <w:rPr>
          <w:spacing w:val="-3"/>
          <w:w w:val="105"/>
        </w:rPr>
        <w:t xml:space="preserve"> </w:t>
      </w:r>
      <w:r>
        <w:rPr>
          <w:spacing w:val="-2"/>
          <w:w w:val="105"/>
        </w:rPr>
        <w:t>and</w:t>
      </w:r>
      <w:r>
        <w:rPr>
          <w:spacing w:val="-3"/>
          <w:w w:val="105"/>
        </w:rPr>
        <w:t xml:space="preserve"> </w:t>
      </w:r>
      <w:proofErr w:type="spellStart"/>
      <w:r>
        <w:rPr>
          <w:spacing w:val="-2"/>
          <w:w w:val="105"/>
        </w:rPr>
        <w:t>privatisation</w:t>
      </w:r>
      <w:proofErr w:type="spellEnd"/>
      <w:r>
        <w:rPr>
          <w:spacing w:val="-3"/>
          <w:w w:val="105"/>
        </w:rPr>
        <w:t xml:space="preserve"> </w:t>
      </w:r>
      <w:r>
        <w:rPr>
          <w:spacing w:val="-2"/>
          <w:w w:val="105"/>
        </w:rPr>
        <w:t>frameworks</w:t>
      </w:r>
      <w:r>
        <w:rPr>
          <w:spacing w:val="-3"/>
          <w:w w:val="105"/>
        </w:rPr>
        <w:t xml:space="preserve"> </w:t>
      </w:r>
      <w:r>
        <w:rPr>
          <w:spacing w:val="-2"/>
          <w:w w:val="105"/>
        </w:rPr>
        <w:t>and processes.</w:t>
      </w:r>
      <w:hyperlink w:anchor="_bookmark52" w:history="1">
        <w:r>
          <w:rPr>
            <w:spacing w:val="-2"/>
            <w:w w:val="105"/>
            <w:position w:val="7"/>
            <w:sz w:val="13"/>
          </w:rPr>
          <w:t>42</w:t>
        </w:r>
      </w:hyperlink>
    </w:p>
    <w:p w:rsidR="000B242E" w:rsidRDefault="00C47A6E">
      <w:pPr>
        <w:pStyle w:val="BodyText"/>
        <w:spacing w:before="165" w:line="280" w:lineRule="auto"/>
        <w:ind w:left="463" w:right="90"/>
      </w:pPr>
      <w:r>
        <w:pict>
          <v:shape id="docshape74" o:spid="_x0000_s1685" type="#_x0000_t202" style="position:absolute;left:0;text-align:left;margin-left:65.9pt;margin-top:74.1pt;width:327pt;height:86.25pt;z-index:15747072;mso-position-horizontal-relative:page" fillcolor="#fdfafa" strokecolor="#a02126" strokeweight=".14058mm">
            <v:textbox inset="0,0,0,0">
              <w:txbxContent>
                <w:p w:rsidR="00F0327E" w:rsidRDefault="00F0327E">
                  <w:pPr>
                    <w:spacing w:before="137"/>
                    <w:ind w:left="219"/>
                    <w:rPr>
                      <w:b/>
                      <w:color w:val="000000"/>
                      <w:sz w:val="20"/>
                    </w:rPr>
                  </w:pPr>
                  <w:r>
                    <w:rPr>
                      <w:b/>
                      <w:color w:val="A02126"/>
                      <w:sz w:val="20"/>
                    </w:rPr>
                    <w:t>Recommendation</w:t>
                  </w:r>
                  <w:r>
                    <w:rPr>
                      <w:b/>
                      <w:color w:val="A02126"/>
                      <w:spacing w:val="49"/>
                      <w:w w:val="105"/>
                      <w:sz w:val="20"/>
                    </w:rPr>
                    <w:t xml:space="preserve"> </w:t>
                  </w:r>
                  <w:r>
                    <w:rPr>
                      <w:b/>
                      <w:color w:val="A02126"/>
                      <w:spacing w:val="-10"/>
                      <w:w w:val="105"/>
                      <w:sz w:val="20"/>
                    </w:rPr>
                    <w:t>6</w:t>
                  </w:r>
                </w:p>
                <w:p w:rsidR="00F0327E" w:rsidRDefault="00F0327E">
                  <w:pPr>
                    <w:pStyle w:val="BodyText"/>
                    <w:spacing w:before="167" w:line="283" w:lineRule="auto"/>
                    <w:ind w:left="219"/>
                    <w:rPr>
                      <w:color w:val="000000"/>
                    </w:rPr>
                  </w:pPr>
                  <w:r>
                    <w:rPr>
                      <w:color w:val="000000"/>
                      <w:w w:val="105"/>
                    </w:rPr>
                    <w:t>State</w:t>
                  </w:r>
                  <w:r>
                    <w:rPr>
                      <w:color w:val="000000"/>
                      <w:spacing w:val="-14"/>
                      <w:w w:val="105"/>
                    </w:rPr>
                    <w:t xml:space="preserve"> </w:t>
                  </w:r>
                  <w:r>
                    <w:rPr>
                      <w:color w:val="000000"/>
                      <w:w w:val="105"/>
                    </w:rPr>
                    <w:t>governments</w:t>
                  </w:r>
                  <w:r>
                    <w:rPr>
                      <w:color w:val="000000"/>
                      <w:spacing w:val="-14"/>
                      <w:w w:val="105"/>
                    </w:rPr>
                    <w:t xml:space="preserve"> </w:t>
                  </w:r>
                  <w:r>
                    <w:rPr>
                      <w:color w:val="000000"/>
                      <w:w w:val="105"/>
                    </w:rPr>
                    <w:t>should</w:t>
                  </w:r>
                  <w:r>
                    <w:rPr>
                      <w:color w:val="000000"/>
                      <w:spacing w:val="-14"/>
                      <w:w w:val="105"/>
                    </w:rPr>
                    <w:t xml:space="preserve"> </w:t>
                  </w:r>
                  <w:r>
                    <w:rPr>
                      <w:color w:val="000000"/>
                      <w:w w:val="105"/>
                    </w:rPr>
                    <w:t>align</w:t>
                  </w:r>
                  <w:r>
                    <w:rPr>
                      <w:color w:val="000000"/>
                      <w:spacing w:val="-14"/>
                      <w:w w:val="105"/>
                    </w:rPr>
                    <w:t xml:space="preserve"> </w:t>
                  </w:r>
                  <w:r>
                    <w:rPr>
                      <w:color w:val="000000"/>
                      <w:w w:val="105"/>
                    </w:rPr>
                    <w:t>their</w:t>
                  </w:r>
                  <w:r>
                    <w:rPr>
                      <w:color w:val="000000"/>
                      <w:spacing w:val="-14"/>
                      <w:w w:val="105"/>
                    </w:rPr>
                    <w:t xml:space="preserve"> </w:t>
                  </w:r>
                  <w:r>
                    <w:rPr>
                      <w:color w:val="000000"/>
                      <w:w w:val="105"/>
                    </w:rPr>
                    <w:t>rules</w:t>
                  </w:r>
                  <w:r>
                    <w:rPr>
                      <w:color w:val="000000"/>
                      <w:spacing w:val="-14"/>
                      <w:w w:val="105"/>
                    </w:rPr>
                    <w:t xml:space="preserve"> </w:t>
                  </w:r>
                  <w:r>
                    <w:rPr>
                      <w:color w:val="000000"/>
                      <w:w w:val="105"/>
                    </w:rPr>
                    <w:t>for</w:t>
                  </w:r>
                  <w:r>
                    <w:rPr>
                      <w:color w:val="000000"/>
                      <w:spacing w:val="-14"/>
                      <w:w w:val="105"/>
                    </w:rPr>
                    <w:t xml:space="preserve"> </w:t>
                  </w:r>
                  <w:r>
                    <w:rPr>
                      <w:color w:val="000000"/>
                      <w:w w:val="105"/>
                    </w:rPr>
                    <w:t>local</w:t>
                  </w:r>
                  <w:r>
                    <w:rPr>
                      <w:color w:val="000000"/>
                      <w:spacing w:val="-14"/>
                      <w:w w:val="105"/>
                    </w:rPr>
                    <w:t xml:space="preserve"> </w:t>
                  </w:r>
                  <w:r>
                    <w:rPr>
                      <w:color w:val="000000"/>
                      <w:w w:val="105"/>
                    </w:rPr>
                    <w:t>content</w:t>
                  </w:r>
                  <w:r>
                    <w:rPr>
                      <w:color w:val="000000"/>
                      <w:spacing w:val="-14"/>
                      <w:w w:val="105"/>
                    </w:rPr>
                    <w:t xml:space="preserve"> </w:t>
                  </w:r>
                  <w:r>
                    <w:rPr>
                      <w:color w:val="000000"/>
                      <w:w w:val="105"/>
                    </w:rPr>
                    <w:t>with federal government procurement principles, avoiding giving preference to bidders for transport infrastructure construction projects who pledge to use Australian-produced materials.</w:t>
                  </w:r>
                </w:p>
              </w:txbxContent>
            </v:textbox>
            <w10:wrap anchorx="page"/>
          </v:shape>
        </w:pict>
      </w:r>
      <w:r w:rsidR="00D75914">
        <w:rPr>
          <w:w w:val="105"/>
        </w:rPr>
        <w:t>Local</w:t>
      </w:r>
      <w:r w:rsidR="00D75914">
        <w:rPr>
          <w:spacing w:val="-12"/>
          <w:w w:val="105"/>
        </w:rPr>
        <w:t xml:space="preserve"> </w:t>
      </w:r>
      <w:r w:rsidR="00D75914">
        <w:rPr>
          <w:w w:val="105"/>
        </w:rPr>
        <w:t>content</w:t>
      </w:r>
      <w:r w:rsidR="00D75914">
        <w:rPr>
          <w:spacing w:val="-12"/>
          <w:w w:val="105"/>
        </w:rPr>
        <w:t xml:space="preserve"> </w:t>
      </w:r>
      <w:r w:rsidR="00D75914">
        <w:rPr>
          <w:w w:val="105"/>
        </w:rPr>
        <w:t>rules,</w:t>
      </w:r>
      <w:r w:rsidR="00D75914">
        <w:rPr>
          <w:spacing w:val="-12"/>
          <w:w w:val="105"/>
        </w:rPr>
        <w:t xml:space="preserve"> </w:t>
      </w:r>
      <w:r w:rsidR="00D75914">
        <w:rPr>
          <w:w w:val="105"/>
        </w:rPr>
        <w:t>specifically</w:t>
      </w:r>
      <w:r w:rsidR="00D75914">
        <w:rPr>
          <w:spacing w:val="-12"/>
          <w:w w:val="105"/>
        </w:rPr>
        <w:t xml:space="preserve"> </w:t>
      </w:r>
      <w:r w:rsidR="00D75914">
        <w:rPr>
          <w:w w:val="105"/>
        </w:rPr>
        <w:t>those</w:t>
      </w:r>
      <w:r w:rsidR="00D75914">
        <w:rPr>
          <w:spacing w:val="-12"/>
          <w:w w:val="105"/>
        </w:rPr>
        <w:t xml:space="preserve"> </w:t>
      </w:r>
      <w:r w:rsidR="00D75914">
        <w:rPr>
          <w:w w:val="105"/>
        </w:rPr>
        <w:t>relating</w:t>
      </w:r>
      <w:r w:rsidR="00D75914">
        <w:rPr>
          <w:spacing w:val="-12"/>
          <w:w w:val="105"/>
        </w:rPr>
        <w:t xml:space="preserve"> </w:t>
      </w:r>
      <w:r w:rsidR="00D75914">
        <w:rPr>
          <w:w w:val="105"/>
        </w:rPr>
        <w:t>to</w:t>
      </w:r>
      <w:r w:rsidR="00D75914">
        <w:rPr>
          <w:spacing w:val="-12"/>
          <w:w w:val="105"/>
        </w:rPr>
        <w:t xml:space="preserve"> </w:t>
      </w:r>
      <w:r w:rsidR="00D75914">
        <w:rPr>
          <w:w w:val="105"/>
        </w:rPr>
        <w:t>steel,</w:t>
      </w:r>
      <w:r w:rsidR="00D75914">
        <w:rPr>
          <w:spacing w:val="-12"/>
          <w:w w:val="105"/>
        </w:rPr>
        <w:t xml:space="preserve"> </w:t>
      </w:r>
      <w:r w:rsidR="00D75914">
        <w:rPr>
          <w:w w:val="105"/>
        </w:rPr>
        <w:t>have</w:t>
      </w:r>
      <w:r w:rsidR="00D75914">
        <w:rPr>
          <w:spacing w:val="-12"/>
          <w:w w:val="105"/>
        </w:rPr>
        <w:t xml:space="preserve"> </w:t>
      </w:r>
      <w:r w:rsidR="00D75914">
        <w:rPr>
          <w:w w:val="105"/>
        </w:rPr>
        <w:t>also</w:t>
      </w:r>
      <w:r w:rsidR="00D75914">
        <w:rPr>
          <w:spacing w:val="-12"/>
          <w:w w:val="105"/>
        </w:rPr>
        <w:t xml:space="preserve"> </w:t>
      </w:r>
      <w:r w:rsidR="00D75914">
        <w:rPr>
          <w:w w:val="105"/>
        </w:rPr>
        <w:t>been defended on the grounds of concerns about the quality of steel from elsewhere,</w:t>
      </w:r>
      <w:r w:rsidR="00D75914">
        <w:rPr>
          <w:spacing w:val="-15"/>
          <w:w w:val="105"/>
        </w:rPr>
        <w:t xml:space="preserve"> </w:t>
      </w:r>
      <w:r w:rsidR="00D75914">
        <w:rPr>
          <w:w w:val="105"/>
        </w:rPr>
        <w:t>particularly</w:t>
      </w:r>
      <w:r w:rsidR="00D75914">
        <w:rPr>
          <w:spacing w:val="-15"/>
          <w:w w:val="105"/>
        </w:rPr>
        <w:t xml:space="preserve"> </w:t>
      </w:r>
      <w:r w:rsidR="00D75914">
        <w:rPr>
          <w:w w:val="105"/>
        </w:rPr>
        <w:t>China.</w:t>
      </w:r>
      <w:hyperlink w:anchor="_bookmark53" w:history="1">
        <w:r w:rsidR="00D75914">
          <w:rPr>
            <w:w w:val="105"/>
            <w:position w:val="7"/>
            <w:sz w:val="13"/>
          </w:rPr>
          <w:t>43</w:t>
        </w:r>
      </w:hyperlink>
      <w:r w:rsidR="00D75914">
        <w:rPr>
          <w:spacing w:val="6"/>
          <w:w w:val="105"/>
          <w:position w:val="7"/>
          <w:sz w:val="13"/>
        </w:rPr>
        <w:t xml:space="preserve"> </w:t>
      </w:r>
      <w:r w:rsidR="00D75914">
        <w:rPr>
          <w:w w:val="105"/>
        </w:rPr>
        <w:t>To</w:t>
      </w:r>
      <w:r w:rsidR="00D75914">
        <w:rPr>
          <w:spacing w:val="-15"/>
          <w:w w:val="105"/>
        </w:rPr>
        <w:t xml:space="preserve"> </w:t>
      </w:r>
      <w:r w:rsidR="00D75914">
        <w:rPr>
          <w:w w:val="105"/>
        </w:rPr>
        <w:t>the</w:t>
      </w:r>
      <w:r w:rsidR="00D75914">
        <w:rPr>
          <w:spacing w:val="-14"/>
          <w:w w:val="105"/>
        </w:rPr>
        <w:t xml:space="preserve"> </w:t>
      </w:r>
      <w:r w:rsidR="00D75914">
        <w:rPr>
          <w:w w:val="105"/>
        </w:rPr>
        <w:t>extent</w:t>
      </w:r>
      <w:r w:rsidR="00D75914">
        <w:rPr>
          <w:spacing w:val="-15"/>
          <w:w w:val="105"/>
        </w:rPr>
        <w:t xml:space="preserve"> </w:t>
      </w:r>
      <w:r w:rsidR="00D75914">
        <w:rPr>
          <w:w w:val="105"/>
        </w:rPr>
        <w:t>such</w:t>
      </w:r>
      <w:r w:rsidR="00D75914">
        <w:rPr>
          <w:spacing w:val="-14"/>
          <w:w w:val="105"/>
        </w:rPr>
        <w:t xml:space="preserve"> </w:t>
      </w:r>
      <w:r w:rsidR="00D75914">
        <w:rPr>
          <w:w w:val="105"/>
        </w:rPr>
        <w:t>concerns</w:t>
      </w:r>
      <w:r w:rsidR="00D75914">
        <w:rPr>
          <w:spacing w:val="-15"/>
          <w:w w:val="105"/>
        </w:rPr>
        <w:t xml:space="preserve"> </w:t>
      </w:r>
      <w:r w:rsidR="00D75914">
        <w:rPr>
          <w:w w:val="105"/>
        </w:rPr>
        <w:t>are</w:t>
      </w:r>
      <w:r w:rsidR="00D75914">
        <w:rPr>
          <w:spacing w:val="-14"/>
          <w:w w:val="105"/>
        </w:rPr>
        <w:t xml:space="preserve"> </w:t>
      </w:r>
      <w:r w:rsidR="00D75914">
        <w:rPr>
          <w:w w:val="105"/>
        </w:rPr>
        <w:t>valid, a quality requirement would be a more effective protection.</w:t>
      </w:r>
    </w:p>
    <w:p w:rsidR="000B242E" w:rsidRDefault="00D75914">
      <w:pPr>
        <w:pStyle w:val="Heading5"/>
        <w:numPr>
          <w:ilvl w:val="1"/>
          <w:numId w:val="15"/>
        </w:numPr>
        <w:tabs>
          <w:tab w:val="left" w:pos="1011"/>
          <w:tab w:val="left" w:pos="1012"/>
        </w:tabs>
        <w:spacing w:before="110"/>
        <w:ind w:hanging="549"/>
      </w:pPr>
      <w:r>
        <w:rPr>
          <w:b w:val="0"/>
        </w:rPr>
        <w:br w:type="column"/>
      </w:r>
      <w:r>
        <w:rPr>
          <w:color w:val="F2901D"/>
          <w:w w:val="105"/>
        </w:rPr>
        <w:t>The</w:t>
      </w:r>
      <w:r>
        <w:rPr>
          <w:color w:val="F2901D"/>
          <w:spacing w:val="-10"/>
          <w:w w:val="105"/>
        </w:rPr>
        <w:t xml:space="preserve"> </w:t>
      </w:r>
      <w:r>
        <w:rPr>
          <w:color w:val="F2901D"/>
          <w:w w:val="105"/>
        </w:rPr>
        <w:t>structure</w:t>
      </w:r>
      <w:r>
        <w:rPr>
          <w:color w:val="F2901D"/>
          <w:spacing w:val="-10"/>
          <w:w w:val="105"/>
        </w:rPr>
        <w:t xml:space="preserve"> </w:t>
      </w:r>
      <w:r>
        <w:rPr>
          <w:color w:val="F2901D"/>
          <w:w w:val="105"/>
        </w:rPr>
        <w:t>of</w:t>
      </w:r>
      <w:r>
        <w:rPr>
          <w:color w:val="F2901D"/>
          <w:spacing w:val="-9"/>
          <w:w w:val="105"/>
        </w:rPr>
        <w:t xml:space="preserve"> </w:t>
      </w:r>
      <w:r>
        <w:rPr>
          <w:color w:val="F2901D"/>
          <w:w w:val="105"/>
        </w:rPr>
        <w:t>this</w:t>
      </w:r>
      <w:r>
        <w:rPr>
          <w:color w:val="F2901D"/>
          <w:spacing w:val="-10"/>
          <w:w w:val="105"/>
        </w:rPr>
        <w:t xml:space="preserve"> </w:t>
      </w:r>
      <w:r>
        <w:rPr>
          <w:color w:val="F2901D"/>
          <w:spacing w:val="-2"/>
          <w:w w:val="105"/>
        </w:rPr>
        <w:t>report</w:t>
      </w:r>
    </w:p>
    <w:p w:rsidR="000B242E" w:rsidRDefault="00D75914">
      <w:pPr>
        <w:pStyle w:val="BodyText"/>
        <w:spacing w:before="177" w:line="283" w:lineRule="auto"/>
        <w:ind w:left="463" w:right="222"/>
      </w:pPr>
      <w:r>
        <w:rPr>
          <w:w w:val="105"/>
        </w:rPr>
        <w:t>The</w:t>
      </w:r>
      <w:r>
        <w:rPr>
          <w:spacing w:val="-15"/>
          <w:w w:val="105"/>
        </w:rPr>
        <w:t xml:space="preserve"> </w:t>
      </w:r>
      <w:r>
        <w:rPr>
          <w:w w:val="105"/>
        </w:rPr>
        <w:t>behaviour</w:t>
      </w:r>
      <w:r>
        <w:rPr>
          <w:spacing w:val="-15"/>
          <w:w w:val="105"/>
        </w:rPr>
        <w:t xml:space="preserve"> </w:t>
      </w:r>
      <w:r>
        <w:rPr>
          <w:w w:val="105"/>
        </w:rPr>
        <w:t>of</w:t>
      </w:r>
      <w:r>
        <w:rPr>
          <w:spacing w:val="-14"/>
          <w:w w:val="105"/>
        </w:rPr>
        <w:t xml:space="preserve"> </w:t>
      </w:r>
      <w:r>
        <w:rPr>
          <w:w w:val="105"/>
        </w:rPr>
        <w:t>Australian</w:t>
      </w:r>
      <w:r>
        <w:rPr>
          <w:spacing w:val="-15"/>
          <w:w w:val="105"/>
        </w:rPr>
        <w:t xml:space="preserve"> </w:t>
      </w:r>
      <w:r>
        <w:rPr>
          <w:w w:val="105"/>
        </w:rPr>
        <w:t>governments</w:t>
      </w:r>
      <w:r>
        <w:rPr>
          <w:spacing w:val="-14"/>
          <w:w w:val="105"/>
        </w:rPr>
        <w:t xml:space="preserve"> </w:t>
      </w:r>
      <w:r>
        <w:rPr>
          <w:w w:val="105"/>
        </w:rPr>
        <w:t>when</w:t>
      </w:r>
      <w:r>
        <w:rPr>
          <w:spacing w:val="-15"/>
          <w:w w:val="105"/>
        </w:rPr>
        <w:t xml:space="preserve"> </w:t>
      </w:r>
      <w:r>
        <w:rPr>
          <w:w w:val="105"/>
        </w:rPr>
        <w:t>they</w:t>
      </w:r>
      <w:r>
        <w:rPr>
          <w:spacing w:val="-15"/>
          <w:w w:val="105"/>
        </w:rPr>
        <w:t xml:space="preserve"> </w:t>
      </w:r>
      <w:r>
        <w:rPr>
          <w:w w:val="105"/>
        </w:rPr>
        <w:t>procure</w:t>
      </w:r>
      <w:r>
        <w:rPr>
          <w:spacing w:val="-14"/>
          <w:w w:val="105"/>
        </w:rPr>
        <w:t xml:space="preserve"> </w:t>
      </w:r>
      <w:r>
        <w:rPr>
          <w:w w:val="105"/>
        </w:rPr>
        <w:t>transport infrastructure is not reassuring to the taxpayer.</w:t>
      </w:r>
    </w:p>
    <w:p w:rsidR="000B242E" w:rsidRDefault="00D75914">
      <w:pPr>
        <w:pStyle w:val="BodyText"/>
        <w:spacing w:before="162" w:line="283" w:lineRule="auto"/>
        <w:ind w:left="463" w:right="176"/>
      </w:pPr>
      <w:r>
        <w:rPr>
          <w:w w:val="105"/>
        </w:rPr>
        <w:t xml:space="preserve">Project selection is highly </w:t>
      </w:r>
      <w:proofErr w:type="spellStart"/>
      <w:r>
        <w:rPr>
          <w:w w:val="105"/>
        </w:rPr>
        <w:t>politicised</w:t>
      </w:r>
      <w:proofErr w:type="spellEnd"/>
      <w:r>
        <w:rPr>
          <w:w w:val="105"/>
        </w:rPr>
        <w:t>. There is surprisingly little agreement</w:t>
      </w:r>
      <w:r>
        <w:rPr>
          <w:spacing w:val="-14"/>
          <w:w w:val="105"/>
        </w:rPr>
        <w:t xml:space="preserve"> </w:t>
      </w:r>
      <w:r>
        <w:rPr>
          <w:w w:val="105"/>
        </w:rPr>
        <w:t>between</w:t>
      </w:r>
      <w:r>
        <w:rPr>
          <w:spacing w:val="-14"/>
          <w:w w:val="105"/>
        </w:rPr>
        <w:t xml:space="preserve"> </w:t>
      </w:r>
      <w:r>
        <w:rPr>
          <w:w w:val="105"/>
        </w:rPr>
        <w:t>political</w:t>
      </w:r>
      <w:r>
        <w:rPr>
          <w:spacing w:val="-14"/>
          <w:w w:val="105"/>
        </w:rPr>
        <w:t xml:space="preserve"> </w:t>
      </w:r>
      <w:r>
        <w:rPr>
          <w:w w:val="105"/>
        </w:rPr>
        <w:t>parties</w:t>
      </w:r>
      <w:r>
        <w:rPr>
          <w:spacing w:val="-14"/>
          <w:w w:val="105"/>
        </w:rPr>
        <w:t xml:space="preserve"> </w:t>
      </w:r>
      <w:r>
        <w:rPr>
          <w:w w:val="105"/>
        </w:rPr>
        <w:t>as</w:t>
      </w:r>
      <w:r>
        <w:rPr>
          <w:spacing w:val="-14"/>
          <w:w w:val="105"/>
        </w:rPr>
        <w:t xml:space="preserve"> </w:t>
      </w:r>
      <w:r>
        <w:rPr>
          <w:w w:val="105"/>
        </w:rPr>
        <w:t>to</w:t>
      </w:r>
      <w:r>
        <w:rPr>
          <w:spacing w:val="-14"/>
          <w:w w:val="105"/>
        </w:rPr>
        <w:t xml:space="preserve"> </w:t>
      </w:r>
      <w:r>
        <w:rPr>
          <w:w w:val="105"/>
        </w:rPr>
        <w:t>what</w:t>
      </w:r>
      <w:r>
        <w:rPr>
          <w:spacing w:val="-14"/>
          <w:w w:val="105"/>
        </w:rPr>
        <w:t xml:space="preserve"> </w:t>
      </w:r>
      <w:r>
        <w:rPr>
          <w:w w:val="105"/>
        </w:rPr>
        <w:t>transport</w:t>
      </w:r>
      <w:r>
        <w:rPr>
          <w:spacing w:val="-14"/>
          <w:w w:val="105"/>
        </w:rPr>
        <w:t xml:space="preserve"> </w:t>
      </w:r>
      <w:r>
        <w:rPr>
          <w:w w:val="105"/>
        </w:rPr>
        <w:t>infrastructure priorities should be. Governments want to get projects started during the current term of government, to claim the credit and make it infeasible to reverse them. Governments therefore rush projects</w:t>
      </w:r>
    </w:p>
    <w:p w:rsidR="000B242E" w:rsidRDefault="00D75914">
      <w:pPr>
        <w:pStyle w:val="BodyText"/>
        <w:spacing w:line="283" w:lineRule="auto"/>
        <w:ind w:left="463" w:right="222"/>
      </w:pPr>
      <w:proofErr w:type="gramStart"/>
      <w:r>
        <w:rPr>
          <w:w w:val="105"/>
        </w:rPr>
        <w:t>to</w:t>
      </w:r>
      <w:proofErr w:type="gramEnd"/>
      <w:r>
        <w:rPr>
          <w:w w:val="105"/>
        </w:rPr>
        <w:t xml:space="preserve"> market with inadequate scoping, discovery of site conditions, or attention to how to ensure the best bang for the taxpayer buck. They commonly</w:t>
      </w:r>
      <w:r>
        <w:rPr>
          <w:spacing w:val="-14"/>
          <w:w w:val="105"/>
        </w:rPr>
        <w:t xml:space="preserve"> </w:t>
      </w:r>
      <w:r>
        <w:rPr>
          <w:w w:val="105"/>
        </w:rPr>
        <w:t>accept</w:t>
      </w:r>
      <w:r>
        <w:rPr>
          <w:spacing w:val="-14"/>
          <w:w w:val="105"/>
        </w:rPr>
        <w:t xml:space="preserve"> </w:t>
      </w:r>
      <w:r>
        <w:rPr>
          <w:w w:val="105"/>
        </w:rPr>
        <w:t>cost</w:t>
      </w:r>
      <w:r>
        <w:rPr>
          <w:spacing w:val="-14"/>
          <w:w w:val="105"/>
        </w:rPr>
        <w:t xml:space="preserve"> </w:t>
      </w:r>
      <w:r>
        <w:rPr>
          <w:w w:val="105"/>
        </w:rPr>
        <w:t>increases,</w:t>
      </w:r>
      <w:r>
        <w:rPr>
          <w:spacing w:val="-14"/>
          <w:w w:val="105"/>
        </w:rPr>
        <w:t xml:space="preserve"> </w:t>
      </w:r>
      <w:r>
        <w:rPr>
          <w:w w:val="105"/>
        </w:rPr>
        <w:t>even</w:t>
      </w:r>
      <w:r>
        <w:rPr>
          <w:spacing w:val="-14"/>
          <w:w w:val="105"/>
        </w:rPr>
        <w:t xml:space="preserve"> </w:t>
      </w:r>
      <w:r>
        <w:rPr>
          <w:w w:val="105"/>
        </w:rPr>
        <w:t>for</w:t>
      </w:r>
      <w:r>
        <w:rPr>
          <w:spacing w:val="-14"/>
          <w:w w:val="105"/>
        </w:rPr>
        <w:t xml:space="preserve"> </w:t>
      </w:r>
      <w:r>
        <w:rPr>
          <w:w w:val="105"/>
        </w:rPr>
        <w:t>contracts</w:t>
      </w:r>
      <w:r>
        <w:rPr>
          <w:spacing w:val="-14"/>
          <w:w w:val="105"/>
        </w:rPr>
        <w:t xml:space="preserve"> </w:t>
      </w:r>
      <w:r>
        <w:rPr>
          <w:w w:val="105"/>
        </w:rPr>
        <w:t>where</w:t>
      </w:r>
      <w:r>
        <w:rPr>
          <w:spacing w:val="-14"/>
          <w:w w:val="105"/>
        </w:rPr>
        <w:t xml:space="preserve"> </w:t>
      </w:r>
      <w:r>
        <w:rPr>
          <w:w w:val="105"/>
        </w:rPr>
        <w:t>the</w:t>
      </w:r>
      <w:r>
        <w:rPr>
          <w:spacing w:val="-14"/>
          <w:w w:val="105"/>
        </w:rPr>
        <w:t xml:space="preserve"> </w:t>
      </w:r>
      <w:r>
        <w:rPr>
          <w:w w:val="105"/>
        </w:rPr>
        <w:t>price</w:t>
      </w:r>
      <w:r>
        <w:rPr>
          <w:spacing w:val="-14"/>
          <w:w w:val="105"/>
        </w:rPr>
        <w:t xml:space="preserve"> </w:t>
      </w:r>
      <w:r>
        <w:rPr>
          <w:w w:val="105"/>
        </w:rPr>
        <w:t>is relatively fixed.</w:t>
      </w:r>
    </w:p>
    <w:p w:rsidR="000B242E" w:rsidRDefault="00D75914">
      <w:pPr>
        <w:pStyle w:val="BodyText"/>
        <w:spacing w:before="159" w:line="283" w:lineRule="auto"/>
        <w:ind w:left="463"/>
      </w:pPr>
      <w:r>
        <w:rPr>
          <w:w w:val="105"/>
        </w:rPr>
        <w:t>This</w:t>
      </w:r>
      <w:r>
        <w:rPr>
          <w:spacing w:val="-11"/>
          <w:w w:val="105"/>
        </w:rPr>
        <w:t xml:space="preserve"> </w:t>
      </w:r>
      <w:r>
        <w:rPr>
          <w:w w:val="105"/>
        </w:rPr>
        <w:t>report</w:t>
      </w:r>
      <w:r>
        <w:rPr>
          <w:spacing w:val="-11"/>
          <w:w w:val="105"/>
        </w:rPr>
        <w:t xml:space="preserve"> </w:t>
      </w:r>
      <w:r>
        <w:rPr>
          <w:w w:val="105"/>
        </w:rPr>
        <w:t>shows</w:t>
      </w:r>
      <w:r>
        <w:rPr>
          <w:spacing w:val="-11"/>
          <w:w w:val="105"/>
        </w:rPr>
        <w:t xml:space="preserve"> </w:t>
      </w:r>
      <w:r>
        <w:rPr>
          <w:w w:val="105"/>
        </w:rPr>
        <w:t>that</w:t>
      </w:r>
      <w:r>
        <w:rPr>
          <w:spacing w:val="-11"/>
          <w:w w:val="105"/>
        </w:rPr>
        <w:t xml:space="preserve"> </w:t>
      </w:r>
      <w:r>
        <w:rPr>
          <w:w w:val="105"/>
        </w:rPr>
        <w:t>the</w:t>
      </w:r>
      <w:r>
        <w:rPr>
          <w:spacing w:val="-11"/>
          <w:w w:val="105"/>
        </w:rPr>
        <w:t xml:space="preserve"> </w:t>
      </w:r>
      <w:r>
        <w:rPr>
          <w:w w:val="105"/>
        </w:rPr>
        <w:t>taxpayer</w:t>
      </w:r>
      <w:r>
        <w:rPr>
          <w:spacing w:val="-11"/>
          <w:w w:val="105"/>
        </w:rPr>
        <w:t xml:space="preserve"> </w:t>
      </w:r>
      <w:r>
        <w:rPr>
          <w:w w:val="105"/>
        </w:rPr>
        <w:t>is</w:t>
      </w:r>
      <w:r>
        <w:rPr>
          <w:spacing w:val="-11"/>
          <w:w w:val="105"/>
        </w:rPr>
        <w:t xml:space="preserve"> </w:t>
      </w:r>
      <w:r>
        <w:rPr>
          <w:w w:val="105"/>
        </w:rPr>
        <w:t>not</w:t>
      </w:r>
      <w:r>
        <w:rPr>
          <w:spacing w:val="-11"/>
          <w:w w:val="105"/>
        </w:rPr>
        <w:t xml:space="preserve"> </w:t>
      </w:r>
      <w:r>
        <w:rPr>
          <w:w w:val="105"/>
        </w:rPr>
        <w:t>getting</w:t>
      </w:r>
      <w:r>
        <w:rPr>
          <w:spacing w:val="-11"/>
          <w:w w:val="105"/>
        </w:rPr>
        <w:t xml:space="preserve"> </w:t>
      </w:r>
      <w:r>
        <w:rPr>
          <w:w w:val="105"/>
        </w:rPr>
        <w:t>the</w:t>
      </w:r>
      <w:r>
        <w:rPr>
          <w:spacing w:val="-11"/>
          <w:w w:val="105"/>
        </w:rPr>
        <w:t xml:space="preserve"> </w:t>
      </w:r>
      <w:r>
        <w:rPr>
          <w:w w:val="105"/>
        </w:rPr>
        <w:t>best</w:t>
      </w:r>
      <w:r>
        <w:rPr>
          <w:spacing w:val="-11"/>
          <w:w w:val="105"/>
        </w:rPr>
        <w:t xml:space="preserve"> </w:t>
      </w:r>
      <w:r>
        <w:rPr>
          <w:w w:val="105"/>
        </w:rPr>
        <w:t>deal</w:t>
      </w:r>
      <w:r>
        <w:rPr>
          <w:spacing w:val="-11"/>
          <w:w w:val="105"/>
        </w:rPr>
        <w:t xml:space="preserve"> </w:t>
      </w:r>
      <w:r>
        <w:rPr>
          <w:w w:val="105"/>
        </w:rPr>
        <w:t xml:space="preserve">because </w:t>
      </w:r>
      <w:r>
        <w:rPr>
          <w:spacing w:val="-2"/>
          <w:w w:val="105"/>
        </w:rPr>
        <w:t>governments:</w:t>
      </w:r>
    </w:p>
    <w:p w:rsidR="000B242E" w:rsidRDefault="00D75914">
      <w:pPr>
        <w:pStyle w:val="ListParagraph"/>
        <w:numPr>
          <w:ilvl w:val="0"/>
          <w:numId w:val="12"/>
        </w:numPr>
        <w:tabs>
          <w:tab w:val="left" w:pos="901"/>
        </w:tabs>
        <w:spacing w:before="152"/>
        <w:ind w:hanging="214"/>
        <w:rPr>
          <w:sz w:val="20"/>
        </w:rPr>
      </w:pPr>
      <w:r>
        <w:rPr>
          <w:w w:val="105"/>
          <w:sz w:val="20"/>
        </w:rPr>
        <w:t>are</w:t>
      </w:r>
      <w:r>
        <w:rPr>
          <w:spacing w:val="-11"/>
          <w:w w:val="105"/>
          <w:sz w:val="20"/>
        </w:rPr>
        <w:t xml:space="preserve"> </w:t>
      </w:r>
      <w:r>
        <w:rPr>
          <w:w w:val="105"/>
          <w:sz w:val="20"/>
        </w:rPr>
        <w:t>too</w:t>
      </w:r>
      <w:r>
        <w:rPr>
          <w:spacing w:val="-11"/>
          <w:w w:val="105"/>
          <w:sz w:val="20"/>
        </w:rPr>
        <w:t xml:space="preserve"> </w:t>
      </w:r>
      <w:r>
        <w:rPr>
          <w:w w:val="105"/>
          <w:sz w:val="20"/>
        </w:rPr>
        <w:t>concerned</w:t>
      </w:r>
      <w:r>
        <w:rPr>
          <w:spacing w:val="-11"/>
          <w:w w:val="105"/>
          <w:sz w:val="20"/>
        </w:rPr>
        <w:t xml:space="preserve"> </w:t>
      </w:r>
      <w:r>
        <w:rPr>
          <w:w w:val="105"/>
          <w:sz w:val="20"/>
        </w:rPr>
        <w:t>about</w:t>
      </w:r>
      <w:r>
        <w:rPr>
          <w:spacing w:val="-11"/>
          <w:w w:val="105"/>
          <w:sz w:val="20"/>
        </w:rPr>
        <w:t xml:space="preserve"> </w:t>
      </w:r>
      <w:r>
        <w:rPr>
          <w:w w:val="105"/>
          <w:sz w:val="20"/>
        </w:rPr>
        <w:t>what</w:t>
      </w:r>
      <w:r>
        <w:rPr>
          <w:spacing w:val="-11"/>
          <w:w w:val="105"/>
          <w:sz w:val="20"/>
        </w:rPr>
        <w:t xml:space="preserve"> </w:t>
      </w:r>
      <w:r>
        <w:rPr>
          <w:w w:val="105"/>
          <w:sz w:val="20"/>
        </w:rPr>
        <w:t>industry</w:t>
      </w:r>
      <w:r>
        <w:rPr>
          <w:spacing w:val="-11"/>
          <w:w w:val="105"/>
          <w:sz w:val="20"/>
        </w:rPr>
        <w:t xml:space="preserve"> </w:t>
      </w:r>
      <w:r>
        <w:rPr>
          <w:w w:val="105"/>
          <w:sz w:val="20"/>
        </w:rPr>
        <w:t>wants</w:t>
      </w:r>
      <w:r>
        <w:rPr>
          <w:spacing w:val="-11"/>
          <w:w w:val="105"/>
          <w:sz w:val="20"/>
        </w:rPr>
        <w:t xml:space="preserve"> </w:t>
      </w:r>
      <w:r>
        <w:rPr>
          <w:w w:val="105"/>
          <w:sz w:val="20"/>
        </w:rPr>
        <w:t>(Chapter</w:t>
      </w:r>
      <w:r>
        <w:rPr>
          <w:spacing w:val="-11"/>
          <w:w w:val="105"/>
          <w:sz w:val="20"/>
        </w:rPr>
        <w:t xml:space="preserve"> </w:t>
      </w:r>
      <w:hyperlink w:anchor="_bookmark54" w:history="1">
        <w:r>
          <w:rPr>
            <w:spacing w:val="-5"/>
            <w:w w:val="105"/>
            <w:sz w:val="20"/>
          </w:rPr>
          <w:t>2);</w:t>
        </w:r>
      </w:hyperlink>
    </w:p>
    <w:p w:rsidR="000B242E" w:rsidRDefault="00D75914">
      <w:pPr>
        <w:pStyle w:val="ListParagraph"/>
        <w:numPr>
          <w:ilvl w:val="0"/>
          <w:numId w:val="12"/>
        </w:numPr>
        <w:tabs>
          <w:tab w:val="left" w:pos="901"/>
        </w:tabs>
        <w:spacing w:before="193" w:line="283" w:lineRule="auto"/>
        <w:ind w:right="840"/>
        <w:rPr>
          <w:sz w:val="20"/>
        </w:rPr>
      </w:pPr>
      <w:r>
        <w:rPr>
          <w:w w:val="105"/>
          <w:sz w:val="20"/>
        </w:rPr>
        <w:t>do</w:t>
      </w:r>
      <w:r>
        <w:rPr>
          <w:spacing w:val="-12"/>
          <w:w w:val="105"/>
          <w:sz w:val="20"/>
        </w:rPr>
        <w:t xml:space="preserve"> </w:t>
      </w:r>
      <w:r>
        <w:rPr>
          <w:w w:val="105"/>
          <w:sz w:val="20"/>
        </w:rPr>
        <w:t>too</w:t>
      </w:r>
      <w:r>
        <w:rPr>
          <w:spacing w:val="-12"/>
          <w:w w:val="105"/>
          <w:sz w:val="20"/>
        </w:rPr>
        <w:t xml:space="preserve"> </w:t>
      </w:r>
      <w:r>
        <w:rPr>
          <w:w w:val="105"/>
          <w:sz w:val="20"/>
        </w:rPr>
        <w:t>little</w:t>
      </w:r>
      <w:r>
        <w:rPr>
          <w:spacing w:val="-12"/>
          <w:w w:val="105"/>
          <w:sz w:val="20"/>
        </w:rPr>
        <w:t xml:space="preserve"> </w:t>
      </w:r>
      <w:r>
        <w:rPr>
          <w:w w:val="105"/>
          <w:sz w:val="20"/>
        </w:rPr>
        <w:t>to</w:t>
      </w:r>
      <w:r>
        <w:rPr>
          <w:spacing w:val="-12"/>
          <w:w w:val="105"/>
          <w:sz w:val="20"/>
        </w:rPr>
        <w:t xml:space="preserve"> </w:t>
      </w:r>
      <w:r>
        <w:rPr>
          <w:w w:val="105"/>
          <w:sz w:val="20"/>
        </w:rPr>
        <w:t>foster</w:t>
      </w:r>
      <w:r>
        <w:rPr>
          <w:spacing w:val="-12"/>
          <w:w w:val="105"/>
          <w:sz w:val="20"/>
        </w:rPr>
        <w:t xml:space="preserve"> </w:t>
      </w:r>
      <w:r>
        <w:rPr>
          <w:w w:val="105"/>
          <w:sz w:val="20"/>
        </w:rPr>
        <w:t>competition</w:t>
      </w:r>
      <w:r>
        <w:rPr>
          <w:spacing w:val="-12"/>
          <w:w w:val="105"/>
          <w:sz w:val="20"/>
        </w:rPr>
        <w:t xml:space="preserve"> </w:t>
      </w:r>
      <w:r>
        <w:rPr>
          <w:w w:val="105"/>
          <w:sz w:val="20"/>
        </w:rPr>
        <w:t>in</w:t>
      </w:r>
      <w:r>
        <w:rPr>
          <w:spacing w:val="-12"/>
          <w:w w:val="105"/>
          <w:sz w:val="20"/>
        </w:rPr>
        <w:t xml:space="preserve"> </w:t>
      </w:r>
      <w:r>
        <w:rPr>
          <w:w w:val="105"/>
          <w:sz w:val="20"/>
        </w:rPr>
        <w:t>the</w:t>
      </w:r>
      <w:r>
        <w:rPr>
          <w:spacing w:val="-12"/>
          <w:w w:val="105"/>
          <w:sz w:val="20"/>
        </w:rPr>
        <w:t xml:space="preserve"> </w:t>
      </w:r>
      <w:r>
        <w:rPr>
          <w:w w:val="105"/>
          <w:sz w:val="20"/>
        </w:rPr>
        <w:t>construction</w:t>
      </w:r>
      <w:r>
        <w:rPr>
          <w:spacing w:val="-12"/>
          <w:w w:val="105"/>
          <w:sz w:val="20"/>
        </w:rPr>
        <w:t xml:space="preserve"> </w:t>
      </w:r>
      <w:r>
        <w:rPr>
          <w:w w:val="105"/>
          <w:sz w:val="20"/>
        </w:rPr>
        <w:t xml:space="preserve">industry (Chapter </w:t>
      </w:r>
      <w:hyperlink w:anchor="_bookmark87" w:history="1">
        <w:r>
          <w:rPr>
            <w:w w:val="105"/>
            <w:sz w:val="20"/>
          </w:rPr>
          <w:t>3);</w:t>
        </w:r>
      </w:hyperlink>
      <w:r>
        <w:rPr>
          <w:w w:val="105"/>
          <w:sz w:val="20"/>
        </w:rPr>
        <w:t xml:space="preserve"> and</w:t>
      </w:r>
    </w:p>
    <w:p w:rsidR="000B242E" w:rsidRDefault="00D75914">
      <w:pPr>
        <w:pStyle w:val="ListParagraph"/>
        <w:numPr>
          <w:ilvl w:val="0"/>
          <w:numId w:val="12"/>
        </w:numPr>
        <w:tabs>
          <w:tab w:val="left" w:pos="901"/>
        </w:tabs>
        <w:spacing w:before="152"/>
        <w:ind w:hanging="214"/>
        <w:rPr>
          <w:sz w:val="20"/>
        </w:rPr>
      </w:pPr>
      <w:proofErr w:type="gramStart"/>
      <w:r>
        <w:rPr>
          <w:w w:val="105"/>
          <w:sz w:val="20"/>
        </w:rPr>
        <w:t>design</w:t>
      </w:r>
      <w:proofErr w:type="gramEnd"/>
      <w:r>
        <w:rPr>
          <w:spacing w:val="-15"/>
          <w:w w:val="105"/>
          <w:sz w:val="20"/>
        </w:rPr>
        <w:t xml:space="preserve"> </w:t>
      </w:r>
      <w:r>
        <w:rPr>
          <w:w w:val="105"/>
          <w:sz w:val="20"/>
        </w:rPr>
        <w:t>contracts</w:t>
      </w:r>
      <w:r>
        <w:rPr>
          <w:spacing w:val="-14"/>
          <w:w w:val="105"/>
          <w:sz w:val="20"/>
        </w:rPr>
        <w:t xml:space="preserve"> </w:t>
      </w:r>
      <w:r>
        <w:rPr>
          <w:w w:val="105"/>
          <w:sz w:val="20"/>
        </w:rPr>
        <w:t>poorly</w:t>
      </w:r>
      <w:r>
        <w:rPr>
          <w:spacing w:val="-15"/>
          <w:w w:val="105"/>
          <w:sz w:val="20"/>
        </w:rPr>
        <w:t xml:space="preserve"> </w:t>
      </w:r>
      <w:r>
        <w:rPr>
          <w:w w:val="105"/>
          <w:sz w:val="20"/>
        </w:rPr>
        <w:t>(Chapter</w:t>
      </w:r>
      <w:r>
        <w:rPr>
          <w:spacing w:val="-14"/>
          <w:w w:val="105"/>
          <w:sz w:val="20"/>
        </w:rPr>
        <w:t xml:space="preserve"> </w:t>
      </w:r>
      <w:hyperlink w:anchor="_bookmark139" w:history="1">
        <w:r>
          <w:rPr>
            <w:spacing w:val="-5"/>
            <w:w w:val="105"/>
            <w:sz w:val="20"/>
          </w:rPr>
          <w:t>4).</w:t>
        </w:r>
      </w:hyperlink>
    </w:p>
    <w:p w:rsidR="000B242E" w:rsidRDefault="000B242E">
      <w:pPr>
        <w:rPr>
          <w:sz w:val="20"/>
        </w:rPr>
        <w:sectPr w:rsidR="000B242E">
          <w:type w:val="continuous"/>
          <w:pgSz w:w="16840" w:h="11910" w:orient="landscape"/>
          <w:pgMar w:top="1340" w:right="1140" w:bottom="280" w:left="840" w:header="689" w:footer="971" w:gutter="0"/>
          <w:cols w:num="2" w:space="720" w:equalWidth="0">
            <w:col w:w="7032" w:space="631"/>
            <w:col w:w="7197"/>
          </w:cols>
        </w:sectPr>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spacing w:before="1"/>
        <w:rPr>
          <w:sz w:val="21"/>
        </w:rPr>
      </w:pPr>
    </w:p>
    <w:p w:rsidR="000B242E" w:rsidRDefault="00C47A6E">
      <w:pPr>
        <w:pStyle w:val="BodyText"/>
        <w:spacing w:line="20" w:lineRule="exact"/>
        <w:ind w:left="463"/>
        <w:rPr>
          <w:sz w:val="2"/>
        </w:rPr>
      </w:pPr>
      <w:r>
        <w:rPr>
          <w:sz w:val="2"/>
        </w:rPr>
      </w:r>
      <w:r>
        <w:rPr>
          <w:sz w:val="2"/>
        </w:rPr>
        <w:pict>
          <v:group id="docshapegroup75" o:spid="_x0000_s1683" style="width:131.35pt;height:.4pt;mso-position-horizontal-relative:char;mso-position-vertical-relative:line" coordsize="2627,8">
            <v:line id="_x0000_s1684" style="position:absolute" from="0,4" to="2627,4" strokeweight=".14042mm"/>
            <w10:anchorlock/>
          </v:group>
        </w:pict>
      </w:r>
    </w:p>
    <w:p w:rsidR="000B242E" w:rsidRDefault="00D75914">
      <w:pPr>
        <w:pStyle w:val="ListParagraph"/>
        <w:numPr>
          <w:ilvl w:val="0"/>
          <w:numId w:val="14"/>
        </w:numPr>
        <w:tabs>
          <w:tab w:val="left" w:pos="805"/>
        </w:tabs>
        <w:spacing w:before="29"/>
        <w:ind w:hanging="342"/>
        <w:rPr>
          <w:sz w:val="17"/>
        </w:rPr>
      </w:pPr>
      <w:bookmarkStart w:id="55" w:name="_bookmark51"/>
      <w:bookmarkStart w:id="56" w:name="_bookmark52"/>
      <w:bookmarkEnd w:id="55"/>
      <w:bookmarkEnd w:id="56"/>
      <w:r>
        <w:rPr>
          <w:sz w:val="17"/>
        </w:rPr>
        <w:t xml:space="preserve">PC </w:t>
      </w:r>
      <w:hyperlink w:anchor="_bookmark308" w:history="1">
        <w:r>
          <w:rPr>
            <w:sz w:val="17"/>
          </w:rPr>
          <w:t>(2020,</w:t>
        </w:r>
      </w:hyperlink>
      <w:r>
        <w:rPr>
          <w:sz w:val="17"/>
        </w:rPr>
        <w:t xml:space="preserve"> Appendix B </w:t>
      </w:r>
      <w:r>
        <w:rPr>
          <w:spacing w:val="-2"/>
          <w:sz w:val="17"/>
        </w:rPr>
        <w:t>p.3).</w:t>
      </w:r>
    </w:p>
    <w:p w:rsidR="000B242E" w:rsidRDefault="00D75914">
      <w:pPr>
        <w:pStyle w:val="ListParagraph"/>
        <w:numPr>
          <w:ilvl w:val="0"/>
          <w:numId w:val="14"/>
        </w:numPr>
        <w:tabs>
          <w:tab w:val="left" w:pos="805"/>
        </w:tabs>
        <w:ind w:hanging="342"/>
        <w:rPr>
          <w:sz w:val="17"/>
        </w:rPr>
      </w:pPr>
      <w:bookmarkStart w:id="57" w:name="_bookmark53"/>
      <w:bookmarkEnd w:id="57"/>
      <w:r>
        <w:rPr>
          <w:sz w:val="17"/>
        </w:rPr>
        <w:t>Harper</w:t>
      </w:r>
      <w:r>
        <w:rPr>
          <w:spacing w:val="-1"/>
          <w:sz w:val="17"/>
        </w:rPr>
        <w:t xml:space="preserve"> </w:t>
      </w:r>
      <w:r>
        <w:rPr>
          <w:sz w:val="17"/>
        </w:rPr>
        <w:t xml:space="preserve">et al </w:t>
      </w:r>
      <w:hyperlink w:anchor="_bookmark265" w:history="1">
        <w:r>
          <w:rPr>
            <w:sz w:val="17"/>
          </w:rPr>
          <w:t>(2015,</w:t>
        </w:r>
      </w:hyperlink>
      <w:r>
        <w:rPr>
          <w:sz w:val="17"/>
        </w:rPr>
        <w:t xml:space="preserve"> p. </w:t>
      </w:r>
      <w:r>
        <w:rPr>
          <w:spacing w:val="-5"/>
          <w:sz w:val="17"/>
        </w:rPr>
        <w:t>8).</w:t>
      </w:r>
    </w:p>
    <w:p w:rsidR="000B242E" w:rsidRDefault="00C47A6E">
      <w:pPr>
        <w:pStyle w:val="ListParagraph"/>
        <w:numPr>
          <w:ilvl w:val="0"/>
          <w:numId w:val="14"/>
        </w:numPr>
        <w:tabs>
          <w:tab w:val="left" w:pos="805"/>
        </w:tabs>
        <w:ind w:hanging="342"/>
        <w:rPr>
          <w:sz w:val="17"/>
        </w:rPr>
      </w:pPr>
      <w:hyperlink w:anchor="_bookmark285" w:history="1">
        <w:r w:rsidR="00D75914">
          <w:rPr>
            <w:sz w:val="17"/>
          </w:rPr>
          <w:t>Joint</w:t>
        </w:r>
        <w:r w:rsidR="00D75914">
          <w:rPr>
            <w:spacing w:val="-2"/>
            <w:sz w:val="17"/>
          </w:rPr>
          <w:t xml:space="preserve"> </w:t>
        </w:r>
        <w:r w:rsidR="00D75914">
          <w:rPr>
            <w:sz w:val="17"/>
          </w:rPr>
          <w:t>submission</w:t>
        </w:r>
        <w:r w:rsidR="00D75914">
          <w:rPr>
            <w:spacing w:val="-1"/>
            <w:sz w:val="17"/>
          </w:rPr>
          <w:t xml:space="preserve"> </w:t>
        </w:r>
        <w:r w:rsidR="00D75914">
          <w:rPr>
            <w:sz w:val="17"/>
          </w:rPr>
          <w:t>from</w:t>
        </w:r>
        <w:r w:rsidR="00D75914">
          <w:rPr>
            <w:spacing w:val="-1"/>
            <w:sz w:val="17"/>
          </w:rPr>
          <w:t xml:space="preserve"> </w:t>
        </w:r>
        <w:r w:rsidR="00D75914">
          <w:rPr>
            <w:sz w:val="17"/>
          </w:rPr>
          <w:t>63</w:t>
        </w:r>
        <w:r w:rsidR="00D75914">
          <w:rPr>
            <w:spacing w:val="-1"/>
            <w:sz w:val="17"/>
          </w:rPr>
          <w:t xml:space="preserve"> </w:t>
        </w:r>
        <w:r w:rsidR="00D75914">
          <w:rPr>
            <w:sz w:val="17"/>
          </w:rPr>
          <w:t>Australian</w:t>
        </w:r>
        <w:r w:rsidR="00D75914">
          <w:rPr>
            <w:spacing w:val="-1"/>
            <w:sz w:val="17"/>
          </w:rPr>
          <w:t xml:space="preserve"> </w:t>
        </w:r>
        <w:r w:rsidR="00D75914">
          <w:rPr>
            <w:sz w:val="17"/>
          </w:rPr>
          <w:t>businesses</w:t>
        </w:r>
        <w:r w:rsidR="00D75914">
          <w:rPr>
            <w:spacing w:val="-2"/>
            <w:sz w:val="17"/>
          </w:rPr>
          <w:t xml:space="preserve"> </w:t>
        </w:r>
        <w:r w:rsidR="00D75914">
          <w:rPr>
            <w:sz w:val="17"/>
          </w:rPr>
          <w:t>(2016);</w:t>
        </w:r>
      </w:hyperlink>
      <w:r w:rsidR="00D75914">
        <w:rPr>
          <w:spacing w:val="45"/>
          <w:sz w:val="17"/>
        </w:rPr>
        <w:t xml:space="preserve"> </w:t>
      </w:r>
      <w:r w:rsidR="00D75914">
        <w:rPr>
          <w:sz w:val="17"/>
        </w:rPr>
        <w:t>and</w:t>
      </w:r>
      <w:r w:rsidR="00D75914">
        <w:rPr>
          <w:spacing w:val="-1"/>
          <w:sz w:val="17"/>
        </w:rPr>
        <w:t xml:space="preserve"> </w:t>
      </w:r>
      <w:hyperlink w:anchor="_bookmark248" w:history="1">
        <w:r w:rsidR="00D75914">
          <w:rPr>
            <w:sz w:val="17"/>
          </w:rPr>
          <w:t>Cooper</w:t>
        </w:r>
        <w:r w:rsidR="00D75914">
          <w:rPr>
            <w:spacing w:val="-1"/>
            <w:sz w:val="17"/>
          </w:rPr>
          <w:t xml:space="preserve"> </w:t>
        </w:r>
        <w:r w:rsidR="00D75914">
          <w:rPr>
            <w:spacing w:val="-2"/>
            <w:sz w:val="17"/>
          </w:rPr>
          <w:t>(2015).</w:t>
        </w:r>
      </w:hyperlink>
    </w:p>
    <w:p w:rsidR="000B242E" w:rsidRDefault="000B242E">
      <w:pPr>
        <w:rPr>
          <w:sz w:val="17"/>
        </w:rPr>
        <w:sectPr w:rsidR="000B242E">
          <w:type w:val="continuous"/>
          <w:pgSz w:w="16840" w:h="11910" w:orient="landscape"/>
          <w:pgMar w:top="1340" w:right="1140" w:bottom="280" w:left="840" w:header="689" w:footer="971" w:gutter="0"/>
          <w:cols w:space="720"/>
        </w:sectPr>
      </w:pPr>
    </w:p>
    <w:p w:rsidR="000B242E" w:rsidRDefault="000B242E">
      <w:pPr>
        <w:pStyle w:val="BodyText"/>
        <w:spacing w:before="5"/>
        <w:rPr>
          <w:sz w:val="24"/>
        </w:rPr>
      </w:pPr>
    </w:p>
    <w:p w:rsidR="000B242E" w:rsidRDefault="00D75914">
      <w:pPr>
        <w:pStyle w:val="Heading1"/>
        <w:numPr>
          <w:ilvl w:val="0"/>
          <w:numId w:val="15"/>
        </w:numPr>
        <w:tabs>
          <w:tab w:val="left" w:pos="1024"/>
          <w:tab w:val="left" w:pos="1025"/>
        </w:tabs>
        <w:ind w:hanging="562"/>
      </w:pPr>
      <w:bookmarkStart w:id="58" w:name="Governments_are_too_concerned_about_what"/>
      <w:bookmarkStart w:id="59" w:name="_bookmark54"/>
      <w:bookmarkEnd w:id="58"/>
      <w:bookmarkEnd w:id="59"/>
      <w:r>
        <w:rPr>
          <w:color w:val="F2901D"/>
        </w:rPr>
        <w:t>Governments</w:t>
      </w:r>
      <w:r>
        <w:rPr>
          <w:color w:val="F2901D"/>
          <w:spacing w:val="-1"/>
        </w:rPr>
        <w:t xml:space="preserve"> </w:t>
      </w:r>
      <w:r>
        <w:rPr>
          <w:color w:val="F2901D"/>
        </w:rPr>
        <w:t>are</w:t>
      </w:r>
      <w:r>
        <w:rPr>
          <w:color w:val="F2901D"/>
          <w:spacing w:val="-1"/>
        </w:rPr>
        <w:t xml:space="preserve"> </w:t>
      </w:r>
      <w:r>
        <w:rPr>
          <w:color w:val="F2901D"/>
        </w:rPr>
        <w:t>too concerned</w:t>
      </w:r>
      <w:r>
        <w:rPr>
          <w:color w:val="F2901D"/>
          <w:spacing w:val="-1"/>
        </w:rPr>
        <w:t xml:space="preserve"> </w:t>
      </w:r>
      <w:r>
        <w:rPr>
          <w:color w:val="F2901D"/>
        </w:rPr>
        <w:t>about what</w:t>
      </w:r>
      <w:r>
        <w:rPr>
          <w:color w:val="F2901D"/>
          <w:spacing w:val="-1"/>
        </w:rPr>
        <w:t xml:space="preserve"> </w:t>
      </w:r>
      <w:r>
        <w:rPr>
          <w:color w:val="F2901D"/>
        </w:rPr>
        <w:t xml:space="preserve">industry </w:t>
      </w:r>
      <w:r>
        <w:rPr>
          <w:color w:val="F2901D"/>
          <w:spacing w:val="-2"/>
        </w:rPr>
        <w:t>wants</w:t>
      </w:r>
    </w:p>
    <w:p w:rsidR="000B242E" w:rsidRDefault="000B242E">
      <w:pPr>
        <w:pStyle w:val="BodyText"/>
        <w:spacing w:before="7"/>
        <w:rPr>
          <w:b/>
          <w:sz w:val="16"/>
        </w:rPr>
      </w:pPr>
    </w:p>
    <w:p w:rsidR="000B242E" w:rsidRDefault="000B242E">
      <w:pPr>
        <w:rPr>
          <w:sz w:val="16"/>
        </w:rPr>
        <w:sectPr w:rsidR="000B242E">
          <w:pgSz w:w="16840" w:h="11910" w:orient="landscape"/>
          <w:pgMar w:top="1180" w:right="1140" w:bottom="1200" w:left="840" w:header="689" w:footer="971" w:gutter="0"/>
          <w:cols w:space="720"/>
        </w:sectPr>
      </w:pPr>
    </w:p>
    <w:p w:rsidR="000B242E" w:rsidRDefault="00D75914">
      <w:pPr>
        <w:pStyle w:val="BodyText"/>
        <w:spacing w:before="111" w:line="283" w:lineRule="auto"/>
        <w:ind w:left="463" w:right="257"/>
      </w:pPr>
      <w:r>
        <w:rPr>
          <w:w w:val="105"/>
        </w:rPr>
        <w:t>Australian governments are too sensitive to the concerns of the engineering</w:t>
      </w:r>
      <w:r>
        <w:rPr>
          <w:spacing w:val="-12"/>
          <w:w w:val="105"/>
        </w:rPr>
        <w:t xml:space="preserve"> </w:t>
      </w:r>
      <w:r>
        <w:rPr>
          <w:w w:val="105"/>
        </w:rPr>
        <w:t>construction</w:t>
      </w:r>
      <w:r>
        <w:rPr>
          <w:spacing w:val="-12"/>
          <w:w w:val="105"/>
        </w:rPr>
        <w:t xml:space="preserve"> </w:t>
      </w:r>
      <w:r>
        <w:rPr>
          <w:w w:val="105"/>
        </w:rPr>
        <w:t>sector.</w:t>
      </w:r>
      <w:r>
        <w:rPr>
          <w:spacing w:val="-2"/>
          <w:w w:val="105"/>
        </w:rPr>
        <w:t xml:space="preserve"> </w:t>
      </w:r>
      <w:r>
        <w:rPr>
          <w:w w:val="105"/>
        </w:rPr>
        <w:t>It</w:t>
      </w:r>
      <w:r>
        <w:rPr>
          <w:spacing w:val="-12"/>
          <w:w w:val="105"/>
        </w:rPr>
        <w:t xml:space="preserve"> </w:t>
      </w:r>
      <w:r>
        <w:rPr>
          <w:w w:val="105"/>
        </w:rPr>
        <w:t>is</w:t>
      </w:r>
      <w:r>
        <w:rPr>
          <w:spacing w:val="-12"/>
          <w:w w:val="105"/>
        </w:rPr>
        <w:t xml:space="preserve"> </w:t>
      </w:r>
      <w:r>
        <w:rPr>
          <w:w w:val="105"/>
        </w:rPr>
        <w:t>no</w:t>
      </w:r>
      <w:r>
        <w:rPr>
          <w:spacing w:val="-12"/>
          <w:w w:val="105"/>
        </w:rPr>
        <w:t xml:space="preserve"> </w:t>
      </w:r>
      <w:r>
        <w:rPr>
          <w:w w:val="105"/>
        </w:rPr>
        <w:t>surprise</w:t>
      </w:r>
      <w:r>
        <w:rPr>
          <w:spacing w:val="-12"/>
          <w:w w:val="105"/>
        </w:rPr>
        <w:t xml:space="preserve"> </w:t>
      </w:r>
      <w:r>
        <w:rPr>
          <w:w w:val="105"/>
        </w:rPr>
        <w:t>that</w:t>
      </w:r>
      <w:r>
        <w:rPr>
          <w:spacing w:val="-12"/>
          <w:w w:val="105"/>
        </w:rPr>
        <w:t xml:space="preserve"> </w:t>
      </w:r>
      <w:r>
        <w:rPr>
          <w:w w:val="105"/>
        </w:rPr>
        <w:t>industry</w:t>
      </w:r>
      <w:r>
        <w:rPr>
          <w:spacing w:val="-12"/>
          <w:w w:val="105"/>
        </w:rPr>
        <w:t xml:space="preserve"> </w:t>
      </w:r>
      <w:r>
        <w:rPr>
          <w:w w:val="105"/>
        </w:rPr>
        <w:t>wants as good a deal as possible, but it is surprising how responsive governments are to its concerns.</w:t>
      </w:r>
    </w:p>
    <w:p w:rsidR="000B242E" w:rsidRDefault="00D75914">
      <w:pPr>
        <w:pStyle w:val="BodyText"/>
        <w:spacing w:before="161" w:line="283" w:lineRule="auto"/>
        <w:ind w:left="463" w:right="257"/>
      </w:pPr>
      <w:r>
        <w:rPr>
          <w:w w:val="105"/>
        </w:rPr>
        <w:t xml:space="preserve">This chapter shows that industry concerns of low profitability (Section </w:t>
      </w:r>
      <w:hyperlink w:anchor="_bookmark55" w:history="1">
        <w:r>
          <w:rPr>
            <w:w w:val="105"/>
          </w:rPr>
          <w:t>2.1)</w:t>
        </w:r>
      </w:hyperlink>
      <w:r>
        <w:rPr>
          <w:w w:val="105"/>
        </w:rPr>
        <w:t xml:space="preserve"> are due not to any shortage of government work but rather</w:t>
      </w:r>
      <w:r>
        <w:rPr>
          <w:spacing w:val="-11"/>
          <w:w w:val="105"/>
        </w:rPr>
        <w:t xml:space="preserve"> </w:t>
      </w:r>
      <w:r>
        <w:rPr>
          <w:w w:val="105"/>
        </w:rPr>
        <w:t>to</w:t>
      </w:r>
      <w:r>
        <w:rPr>
          <w:spacing w:val="-11"/>
          <w:w w:val="105"/>
        </w:rPr>
        <w:t xml:space="preserve"> </w:t>
      </w:r>
      <w:r>
        <w:rPr>
          <w:w w:val="105"/>
        </w:rPr>
        <w:t>firms</w:t>
      </w:r>
      <w:r>
        <w:rPr>
          <w:spacing w:val="-11"/>
          <w:w w:val="105"/>
        </w:rPr>
        <w:t xml:space="preserve"> </w:t>
      </w:r>
      <w:r>
        <w:rPr>
          <w:w w:val="105"/>
        </w:rPr>
        <w:t>claiming</w:t>
      </w:r>
      <w:r>
        <w:rPr>
          <w:spacing w:val="-11"/>
          <w:w w:val="105"/>
        </w:rPr>
        <w:t xml:space="preserve"> </w:t>
      </w:r>
      <w:r>
        <w:rPr>
          <w:w w:val="105"/>
        </w:rPr>
        <w:t>that</w:t>
      </w:r>
      <w:r>
        <w:rPr>
          <w:spacing w:val="-11"/>
          <w:w w:val="105"/>
        </w:rPr>
        <w:t xml:space="preserve"> </w:t>
      </w:r>
      <w:r>
        <w:rPr>
          <w:w w:val="105"/>
        </w:rPr>
        <w:t>they</w:t>
      </w:r>
      <w:r>
        <w:rPr>
          <w:spacing w:val="-11"/>
          <w:w w:val="105"/>
        </w:rPr>
        <w:t xml:space="preserve"> </w:t>
      </w:r>
      <w:r>
        <w:rPr>
          <w:w w:val="105"/>
        </w:rPr>
        <w:t>are</w:t>
      </w:r>
      <w:r>
        <w:rPr>
          <w:spacing w:val="-11"/>
          <w:w w:val="105"/>
        </w:rPr>
        <w:t xml:space="preserve"> </w:t>
      </w:r>
      <w:r>
        <w:rPr>
          <w:w w:val="105"/>
        </w:rPr>
        <w:t>making</w:t>
      </w:r>
      <w:r>
        <w:rPr>
          <w:spacing w:val="-11"/>
          <w:w w:val="105"/>
        </w:rPr>
        <w:t xml:space="preserve"> </w:t>
      </w:r>
      <w:r>
        <w:rPr>
          <w:w w:val="105"/>
        </w:rPr>
        <w:t>insufficient</w:t>
      </w:r>
      <w:r>
        <w:rPr>
          <w:spacing w:val="-11"/>
          <w:w w:val="105"/>
        </w:rPr>
        <w:t xml:space="preserve"> </w:t>
      </w:r>
      <w:r>
        <w:rPr>
          <w:w w:val="105"/>
        </w:rPr>
        <w:t>profit</w:t>
      </w:r>
      <w:r>
        <w:rPr>
          <w:spacing w:val="-11"/>
          <w:w w:val="105"/>
        </w:rPr>
        <w:t xml:space="preserve"> </w:t>
      </w:r>
      <w:r>
        <w:rPr>
          <w:w w:val="105"/>
        </w:rPr>
        <w:t>on</w:t>
      </w:r>
      <w:r>
        <w:rPr>
          <w:spacing w:val="-11"/>
          <w:w w:val="105"/>
        </w:rPr>
        <w:t xml:space="preserve"> </w:t>
      </w:r>
      <w:r>
        <w:rPr>
          <w:w w:val="105"/>
        </w:rPr>
        <w:t>that</w:t>
      </w:r>
    </w:p>
    <w:p w:rsidR="000B242E" w:rsidRDefault="00D75914">
      <w:pPr>
        <w:pStyle w:val="BodyText"/>
        <w:spacing w:line="283" w:lineRule="auto"/>
        <w:ind w:left="463"/>
      </w:pPr>
      <w:proofErr w:type="gramStart"/>
      <w:r>
        <w:rPr>
          <w:w w:val="105"/>
        </w:rPr>
        <w:t>work</w:t>
      </w:r>
      <w:proofErr w:type="gramEnd"/>
      <w:r>
        <w:rPr>
          <w:spacing w:val="-12"/>
          <w:w w:val="105"/>
        </w:rPr>
        <w:t xml:space="preserve"> </w:t>
      </w:r>
      <w:r>
        <w:rPr>
          <w:w w:val="105"/>
        </w:rPr>
        <w:t>(Section</w:t>
      </w:r>
      <w:r>
        <w:rPr>
          <w:spacing w:val="-12"/>
          <w:w w:val="105"/>
        </w:rPr>
        <w:t xml:space="preserve"> </w:t>
      </w:r>
      <w:hyperlink w:anchor="_bookmark63" w:history="1">
        <w:r>
          <w:rPr>
            <w:w w:val="105"/>
          </w:rPr>
          <w:t>2.2).</w:t>
        </w:r>
      </w:hyperlink>
      <w:r>
        <w:rPr>
          <w:spacing w:val="-2"/>
          <w:w w:val="105"/>
        </w:rPr>
        <w:t xml:space="preserve"> </w:t>
      </w:r>
      <w:r>
        <w:rPr>
          <w:w w:val="105"/>
        </w:rPr>
        <w:t>If</w:t>
      </w:r>
      <w:r>
        <w:rPr>
          <w:spacing w:val="-12"/>
          <w:w w:val="105"/>
        </w:rPr>
        <w:t xml:space="preserve"> </w:t>
      </w:r>
      <w:r>
        <w:rPr>
          <w:w w:val="105"/>
        </w:rPr>
        <w:t>governments</w:t>
      </w:r>
      <w:r>
        <w:rPr>
          <w:spacing w:val="-12"/>
          <w:w w:val="105"/>
        </w:rPr>
        <w:t xml:space="preserve"> </w:t>
      </w:r>
      <w:r>
        <w:rPr>
          <w:w w:val="105"/>
        </w:rPr>
        <w:t>want</w:t>
      </w:r>
      <w:r>
        <w:rPr>
          <w:spacing w:val="-12"/>
          <w:w w:val="105"/>
        </w:rPr>
        <w:t xml:space="preserve"> </w:t>
      </w:r>
      <w:r>
        <w:rPr>
          <w:w w:val="105"/>
        </w:rPr>
        <w:t>to</w:t>
      </w:r>
      <w:r>
        <w:rPr>
          <w:spacing w:val="-12"/>
          <w:w w:val="105"/>
        </w:rPr>
        <w:t xml:space="preserve"> </w:t>
      </w:r>
      <w:r>
        <w:rPr>
          <w:w w:val="105"/>
        </w:rPr>
        <w:t>protect</w:t>
      </w:r>
      <w:r>
        <w:rPr>
          <w:spacing w:val="-12"/>
          <w:w w:val="105"/>
        </w:rPr>
        <w:t xml:space="preserve"> </w:t>
      </w:r>
      <w:r>
        <w:rPr>
          <w:w w:val="105"/>
        </w:rPr>
        <w:t>firms</w:t>
      </w:r>
      <w:r>
        <w:rPr>
          <w:spacing w:val="-12"/>
          <w:w w:val="105"/>
        </w:rPr>
        <w:t xml:space="preserve"> </w:t>
      </w:r>
      <w:r>
        <w:rPr>
          <w:w w:val="105"/>
        </w:rPr>
        <w:t>by</w:t>
      </w:r>
      <w:r>
        <w:rPr>
          <w:spacing w:val="-12"/>
          <w:w w:val="105"/>
        </w:rPr>
        <w:t xml:space="preserve"> </w:t>
      </w:r>
      <w:r>
        <w:rPr>
          <w:w w:val="105"/>
        </w:rPr>
        <w:t>paying</w:t>
      </w:r>
      <w:r>
        <w:rPr>
          <w:spacing w:val="-12"/>
          <w:w w:val="105"/>
        </w:rPr>
        <w:t xml:space="preserve"> </w:t>
      </w:r>
      <w:r>
        <w:rPr>
          <w:w w:val="105"/>
        </w:rPr>
        <w:t xml:space="preserve">more than a project warrants on its merits, this should not be bundled into a contract price but funded transparently on-budget (Section </w:t>
      </w:r>
      <w:hyperlink w:anchor="_bookmark86" w:history="1">
        <w:r>
          <w:rPr>
            <w:w w:val="105"/>
          </w:rPr>
          <w:t>2.3).</w:t>
        </w:r>
      </w:hyperlink>
    </w:p>
    <w:p w:rsidR="000B242E" w:rsidRDefault="000B242E">
      <w:pPr>
        <w:pStyle w:val="BodyText"/>
        <w:spacing w:before="8"/>
        <w:rPr>
          <w:sz w:val="25"/>
        </w:rPr>
      </w:pPr>
    </w:p>
    <w:p w:rsidR="000B242E" w:rsidRDefault="00D75914">
      <w:pPr>
        <w:pStyle w:val="Heading5"/>
        <w:numPr>
          <w:ilvl w:val="1"/>
          <w:numId w:val="15"/>
        </w:numPr>
        <w:tabs>
          <w:tab w:val="left" w:pos="1011"/>
          <w:tab w:val="left" w:pos="1012"/>
        </w:tabs>
        <w:spacing w:line="283" w:lineRule="auto"/>
        <w:ind w:right="679"/>
      </w:pPr>
      <w:bookmarkStart w:id="60" w:name="_bookmark55"/>
      <w:bookmarkEnd w:id="60"/>
      <w:r>
        <w:rPr>
          <w:color w:val="F2901D"/>
          <w:w w:val="105"/>
        </w:rPr>
        <w:t>Governments</w:t>
      </w:r>
      <w:r>
        <w:rPr>
          <w:color w:val="F2901D"/>
          <w:spacing w:val="-15"/>
          <w:w w:val="105"/>
        </w:rPr>
        <w:t xml:space="preserve"> </w:t>
      </w:r>
      <w:r>
        <w:rPr>
          <w:color w:val="F2901D"/>
          <w:w w:val="105"/>
        </w:rPr>
        <w:t>are</w:t>
      </w:r>
      <w:r>
        <w:rPr>
          <w:color w:val="F2901D"/>
          <w:spacing w:val="-15"/>
          <w:w w:val="105"/>
        </w:rPr>
        <w:t xml:space="preserve"> </w:t>
      </w:r>
      <w:r>
        <w:rPr>
          <w:color w:val="F2901D"/>
          <w:w w:val="105"/>
        </w:rPr>
        <w:t>responding</w:t>
      </w:r>
      <w:r>
        <w:rPr>
          <w:color w:val="F2901D"/>
          <w:spacing w:val="-14"/>
          <w:w w:val="105"/>
        </w:rPr>
        <w:t xml:space="preserve"> </w:t>
      </w:r>
      <w:r>
        <w:rPr>
          <w:color w:val="F2901D"/>
          <w:w w:val="105"/>
        </w:rPr>
        <w:t>to</w:t>
      </w:r>
      <w:r>
        <w:rPr>
          <w:color w:val="F2901D"/>
          <w:spacing w:val="-15"/>
          <w:w w:val="105"/>
        </w:rPr>
        <w:t xml:space="preserve"> </w:t>
      </w:r>
      <w:r>
        <w:rPr>
          <w:color w:val="F2901D"/>
          <w:w w:val="105"/>
        </w:rPr>
        <w:t>industry</w:t>
      </w:r>
      <w:r>
        <w:rPr>
          <w:color w:val="F2901D"/>
          <w:spacing w:val="-14"/>
          <w:w w:val="105"/>
        </w:rPr>
        <w:t xml:space="preserve"> </w:t>
      </w:r>
      <w:r>
        <w:rPr>
          <w:color w:val="F2901D"/>
          <w:w w:val="105"/>
        </w:rPr>
        <w:t>claims</w:t>
      </w:r>
      <w:r>
        <w:rPr>
          <w:color w:val="F2901D"/>
          <w:spacing w:val="-15"/>
          <w:w w:val="105"/>
        </w:rPr>
        <w:t xml:space="preserve"> </w:t>
      </w:r>
      <w:r>
        <w:rPr>
          <w:color w:val="F2901D"/>
          <w:w w:val="105"/>
        </w:rPr>
        <w:t>of</w:t>
      </w:r>
      <w:r>
        <w:rPr>
          <w:color w:val="F2901D"/>
          <w:spacing w:val="-15"/>
          <w:w w:val="105"/>
        </w:rPr>
        <w:t xml:space="preserve"> </w:t>
      </w:r>
      <w:r>
        <w:rPr>
          <w:color w:val="F2901D"/>
          <w:w w:val="105"/>
        </w:rPr>
        <w:t xml:space="preserve">low </w:t>
      </w:r>
      <w:r>
        <w:rPr>
          <w:color w:val="F2901D"/>
          <w:spacing w:val="-2"/>
          <w:w w:val="105"/>
        </w:rPr>
        <w:t>profitability</w:t>
      </w:r>
    </w:p>
    <w:p w:rsidR="000B242E" w:rsidRDefault="00D75914">
      <w:pPr>
        <w:pStyle w:val="BodyText"/>
        <w:spacing w:before="130" w:line="283" w:lineRule="auto"/>
        <w:ind w:left="463" w:right="128"/>
      </w:pPr>
      <w:r>
        <w:rPr>
          <w:w w:val="105"/>
        </w:rPr>
        <w:t>Industry insiders are talking about a ‘profitless boom’.</w:t>
      </w:r>
      <w:hyperlink w:anchor="_bookmark56" w:history="1">
        <w:r>
          <w:rPr>
            <w:w w:val="105"/>
            <w:position w:val="7"/>
            <w:sz w:val="13"/>
          </w:rPr>
          <w:t>44</w:t>
        </w:r>
      </w:hyperlink>
      <w:r>
        <w:rPr>
          <w:spacing w:val="40"/>
          <w:w w:val="105"/>
          <w:position w:val="7"/>
          <w:sz w:val="13"/>
        </w:rPr>
        <w:t xml:space="preserve"> </w:t>
      </w:r>
      <w:r>
        <w:rPr>
          <w:w w:val="105"/>
        </w:rPr>
        <w:t>The engineering</w:t>
      </w:r>
      <w:r>
        <w:rPr>
          <w:spacing w:val="-15"/>
          <w:w w:val="105"/>
        </w:rPr>
        <w:t xml:space="preserve"> </w:t>
      </w:r>
      <w:r>
        <w:rPr>
          <w:w w:val="105"/>
        </w:rPr>
        <w:t>construction</w:t>
      </w:r>
      <w:r>
        <w:rPr>
          <w:spacing w:val="-15"/>
          <w:w w:val="105"/>
        </w:rPr>
        <w:t xml:space="preserve"> </w:t>
      </w:r>
      <w:r>
        <w:rPr>
          <w:w w:val="105"/>
        </w:rPr>
        <w:t>sector</w:t>
      </w:r>
      <w:r>
        <w:rPr>
          <w:spacing w:val="-14"/>
          <w:w w:val="105"/>
        </w:rPr>
        <w:t xml:space="preserve"> </w:t>
      </w:r>
      <w:r>
        <w:rPr>
          <w:w w:val="105"/>
        </w:rPr>
        <w:t>has</w:t>
      </w:r>
      <w:r>
        <w:rPr>
          <w:spacing w:val="-15"/>
          <w:w w:val="105"/>
        </w:rPr>
        <w:t xml:space="preserve"> </w:t>
      </w:r>
      <w:r>
        <w:rPr>
          <w:w w:val="105"/>
        </w:rPr>
        <w:t>become</w:t>
      </w:r>
      <w:r>
        <w:rPr>
          <w:spacing w:val="-14"/>
          <w:w w:val="105"/>
        </w:rPr>
        <w:t xml:space="preserve"> </w:t>
      </w:r>
      <w:r>
        <w:rPr>
          <w:w w:val="105"/>
        </w:rPr>
        <w:t>very</w:t>
      </w:r>
      <w:r>
        <w:rPr>
          <w:spacing w:val="-15"/>
          <w:w w:val="105"/>
        </w:rPr>
        <w:t xml:space="preserve"> </w:t>
      </w:r>
      <w:r>
        <w:rPr>
          <w:w w:val="105"/>
        </w:rPr>
        <w:t>vocal</w:t>
      </w:r>
      <w:r>
        <w:rPr>
          <w:spacing w:val="-15"/>
          <w:w w:val="105"/>
        </w:rPr>
        <w:t xml:space="preserve"> </w:t>
      </w:r>
      <w:r>
        <w:rPr>
          <w:w w:val="105"/>
        </w:rPr>
        <w:t>about</w:t>
      </w:r>
      <w:r>
        <w:rPr>
          <w:spacing w:val="-14"/>
          <w:w w:val="105"/>
        </w:rPr>
        <w:t xml:space="preserve"> </w:t>
      </w:r>
      <w:r>
        <w:rPr>
          <w:w w:val="105"/>
        </w:rPr>
        <w:t>wanting a better deal from governments on public infrastructure projects.</w:t>
      </w:r>
    </w:p>
    <w:p w:rsidR="000B242E" w:rsidRDefault="00D75914">
      <w:pPr>
        <w:pStyle w:val="BodyText"/>
        <w:spacing w:line="280" w:lineRule="auto"/>
        <w:ind w:left="463" w:right="264"/>
        <w:rPr>
          <w:sz w:val="13"/>
        </w:rPr>
      </w:pPr>
      <w:r>
        <w:rPr>
          <w:w w:val="105"/>
        </w:rPr>
        <w:t>Unless risk is rebalanced, industry leaders argue, the sector is in jeopardy.</w:t>
      </w:r>
      <w:hyperlink w:anchor="_bookmark57" w:history="1">
        <w:r>
          <w:rPr>
            <w:w w:val="105"/>
            <w:position w:val="7"/>
            <w:sz w:val="13"/>
          </w:rPr>
          <w:t>45</w:t>
        </w:r>
      </w:hyperlink>
      <w:r>
        <w:rPr>
          <w:spacing w:val="34"/>
          <w:w w:val="105"/>
          <w:position w:val="7"/>
          <w:sz w:val="13"/>
        </w:rPr>
        <w:t xml:space="preserve"> </w:t>
      </w:r>
      <w:r>
        <w:rPr>
          <w:w w:val="105"/>
        </w:rPr>
        <w:t>According to John Holland CEO, Joe Barr, ‘Tier one contractors</w:t>
      </w:r>
      <w:r>
        <w:rPr>
          <w:spacing w:val="-15"/>
          <w:w w:val="105"/>
        </w:rPr>
        <w:t xml:space="preserve"> </w:t>
      </w:r>
      <w:r>
        <w:rPr>
          <w:w w:val="105"/>
        </w:rPr>
        <w:t>in</w:t>
      </w:r>
      <w:r>
        <w:rPr>
          <w:spacing w:val="-15"/>
          <w:w w:val="105"/>
        </w:rPr>
        <w:t xml:space="preserve"> </w:t>
      </w:r>
      <w:r>
        <w:rPr>
          <w:w w:val="105"/>
        </w:rPr>
        <w:t>Australia</w:t>
      </w:r>
      <w:r>
        <w:rPr>
          <w:spacing w:val="-11"/>
          <w:w w:val="105"/>
        </w:rPr>
        <w:t xml:space="preserve"> </w:t>
      </w:r>
      <w:r>
        <w:rPr>
          <w:w w:val="105"/>
        </w:rPr>
        <w:t>are</w:t>
      </w:r>
      <w:r>
        <w:rPr>
          <w:spacing w:val="-10"/>
          <w:w w:val="105"/>
        </w:rPr>
        <w:t xml:space="preserve"> </w:t>
      </w:r>
      <w:r>
        <w:rPr>
          <w:w w:val="105"/>
        </w:rPr>
        <w:t>not</w:t>
      </w:r>
      <w:r>
        <w:rPr>
          <w:spacing w:val="-10"/>
          <w:w w:val="105"/>
        </w:rPr>
        <w:t xml:space="preserve"> </w:t>
      </w:r>
      <w:r>
        <w:rPr>
          <w:w w:val="105"/>
        </w:rPr>
        <w:t>making</w:t>
      </w:r>
      <w:r>
        <w:rPr>
          <w:spacing w:val="-10"/>
          <w:w w:val="105"/>
        </w:rPr>
        <w:t xml:space="preserve"> </w:t>
      </w:r>
      <w:r>
        <w:rPr>
          <w:w w:val="105"/>
        </w:rPr>
        <w:t>any</w:t>
      </w:r>
      <w:r>
        <w:rPr>
          <w:spacing w:val="-10"/>
          <w:w w:val="105"/>
        </w:rPr>
        <w:t xml:space="preserve"> </w:t>
      </w:r>
      <w:r>
        <w:rPr>
          <w:w w:val="105"/>
        </w:rPr>
        <w:t>money</w:t>
      </w:r>
      <w:r>
        <w:rPr>
          <w:spacing w:val="-10"/>
          <w:w w:val="105"/>
        </w:rPr>
        <w:t xml:space="preserve"> </w:t>
      </w:r>
      <w:r>
        <w:rPr>
          <w:w w:val="105"/>
        </w:rPr>
        <w:t>.</w:t>
      </w:r>
      <w:r>
        <w:rPr>
          <w:spacing w:val="-25"/>
          <w:w w:val="105"/>
        </w:rPr>
        <w:t xml:space="preserve"> </w:t>
      </w:r>
      <w:r>
        <w:rPr>
          <w:w w:val="105"/>
        </w:rPr>
        <w:t>.</w:t>
      </w:r>
      <w:r>
        <w:rPr>
          <w:spacing w:val="-25"/>
          <w:w w:val="105"/>
        </w:rPr>
        <w:t xml:space="preserve"> </w:t>
      </w:r>
      <w:r>
        <w:rPr>
          <w:w w:val="105"/>
        </w:rPr>
        <w:t>.</w:t>
      </w:r>
      <w:r>
        <w:rPr>
          <w:spacing w:val="30"/>
          <w:w w:val="105"/>
        </w:rPr>
        <w:t xml:space="preserve"> </w:t>
      </w:r>
      <w:r>
        <w:rPr>
          <w:w w:val="105"/>
        </w:rPr>
        <w:t>As</w:t>
      </w:r>
      <w:r>
        <w:rPr>
          <w:spacing w:val="-10"/>
          <w:w w:val="105"/>
        </w:rPr>
        <w:t xml:space="preserve"> </w:t>
      </w:r>
      <w:r>
        <w:rPr>
          <w:w w:val="105"/>
        </w:rPr>
        <w:t>an</w:t>
      </w:r>
      <w:r>
        <w:rPr>
          <w:spacing w:val="-10"/>
          <w:w w:val="105"/>
        </w:rPr>
        <w:t xml:space="preserve"> </w:t>
      </w:r>
      <w:r>
        <w:rPr>
          <w:w w:val="105"/>
        </w:rPr>
        <w:t>industry we are teetering on the brink of collapse’.</w:t>
      </w:r>
      <w:hyperlink w:anchor="_bookmark58" w:history="1">
        <w:r>
          <w:rPr>
            <w:w w:val="105"/>
            <w:position w:val="7"/>
            <w:sz w:val="13"/>
          </w:rPr>
          <w:t>46</w:t>
        </w:r>
      </w:hyperlink>
      <w:r>
        <w:rPr>
          <w:spacing w:val="39"/>
          <w:w w:val="105"/>
          <w:position w:val="7"/>
          <w:sz w:val="13"/>
        </w:rPr>
        <w:t xml:space="preserve"> </w:t>
      </w:r>
      <w:r>
        <w:rPr>
          <w:w w:val="105"/>
        </w:rPr>
        <w:t>Others agree.</w:t>
      </w:r>
      <w:hyperlink w:anchor="_bookmark59" w:history="1">
        <w:r>
          <w:rPr>
            <w:w w:val="105"/>
            <w:position w:val="7"/>
            <w:sz w:val="13"/>
          </w:rPr>
          <w:t>47</w:t>
        </w:r>
      </w:hyperlink>
    </w:p>
    <w:p w:rsidR="000B242E" w:rsidRDefault="00D75914">
      <w:pPr>
        <w:pStyle w:val="BodyText"/>
        <w:spacing w:before="161" w:line="280" w:lineRule="auto"/>
        <w:ind w:left="463" w:right="334"/>
      </w:pPr>
      <w:r>
        <w:rPr>
          <w:w w:val="105"/>
        </w:rPr>
        <w:t xml:space="preserve">Certainly, there are claims of losses. </w:t>
      </w:r>
      <w:proofErr w:type="spellStart"/>
      <w:r>
        <w:rPr>
          <w:w w:val="105"/>
        </w:rPr>
        <w:t>Lendlease</w:t>
      </w:r>
      <w:proofErr w:type="spellEnd"/>
      <w:r>
        <w:rPr>
          <w:w w:val="105"/>
        </w:rPr>
        <w:t xml:space="preserve"> Engineering announced a $350 million after-tax write-down at the end of 2018 because</w:t>
      </w:r>
      <w:r>
        <w:rPr>
          <w:spacing w:val="-15"/>
          <w:w w:val="105"/>
        </w:rPr>
        <w:t xml:space="preserve"> </w:t>
      </w:r>
      <w:r>
        <w:rPr>
          <w:w w:val="105"/>
        </w:rPr>
        <w:t>of</w:t>
      </w:r>
      <w:r>
        <w:rPr>
          <w:spacing w:val="-15"/>
          <w:w w:val="105"/>
        </w:rPr>
        <w:t xml:space="preserve"> </w:t>
      </w:r>
      <w:r>
        <w:rPr>
          <w:w w:val="105"/>
        </w:rPr>
        <w:t>lower</w:t>
      </w:r>
      <w:r>
        <w:rPr>
          <w:spacing w:val="-14"/>
          <w:w w:val="105"/>
        </w:rPr>
        <w:t xml:space="preserve"> </w:t>
      </w:r>
      <w:r>
        <w:rPr>
          <w:w w:val="105"/>
        </w:rPr>
        <w:t>productivity</w:t>
      </w:r>
      <w:r>
        <w:rPr>
          <w:spacing w:val="-15"/>
          <w:w w:val="105"/>
        </w:rPr>
        <w:t xml:space="preserve"> </w:t>
      </w:r>
      <w:r>
        <w:rPr>
          <w:w w:val="105"/>
        </w:rPr>
        <w:t>on</w:t>
      </w:r>
      <w:r>
        <w:rPr>
          <w:spacing w:val="-14"/>
          <w:w w:val="105"/>
        </w:rPr>
        <w:t xml:space="preserve"> </w:t>
      </w:r>
      <w:r>
        <w:rPr>
          <w:w w:val="105"/>
        </w:rPr>
        <w:t>Sydney’s</w:t>
      </w:r>
      <w:r>
        <w:rPr>
          <w:spacing w:val="-15"/>
          <w:w w:val="105"/>
        </w:rPr>
        <w:t xml:space="preserve"> </w:t>
      </w:r>
      <w:proofErr w:type="spellStart"/>
      <w:r>
        <w:rPr>
          <w:w w:val="105"/>
        </w:rPr>
        <w:t>NorthConnex</w:t>
      </w:r>
      <w:proofErr w:type="spellEnd"/>
      <w:r>
        <w:rPr>
          <w:spacing w:val="-15"/>
          <w:w w:val="105"/>
        </w:rPr>
        <w:t xml:space="preserve"> </w:t>
      </w:r>
      <w:r>
        <w:rPr>
          <w:w w:val="105"/>
        </w:rPr>
        <w:t>project,</w:t>
      </w:r>
      <w:r>
        <w:rPr>
          <w:spacing w:val="-14"/>
          <w:w w:val="105"/>
        </w:rPr>
        <w:t xml:space="preserve"> </w:t>
      </w:r>
      <w:r>
        <w:rPr>
          <w:w w:val="105"/>
        </w:rPr>
        <w:t>bad weather, access issues, and remedial work on other projects.</w:t>
      </w:r>
      <w:hyperlink w:anchor="_bookmark60" w:history="1">
        <w:r>
          <w:rPr>
            <w:w w:val="105"/>
            <w:position w:val="7"/>
            <w:sz w:val="13"/>
          </w:rPr>
          <w:t>48</w:t>
        </w:r>
      </w:hyperlink>
      <w:r>
        <w:rPr>
          <w:spacing w:val="36"/>
          <w:w w:val="105"/>
          <w:position w:val="7"/>
          <w:sz w:val="13"/>
        </w:rPr>
        <w:t xml:space="preserve"> </w:t>
      </w:r>
      <w:r>
        <w:rPr>
          <w:w w:val="105"/>
        </w:rPr>
        <w:t>An</w:t>
      </w:r>
    </w:p>
    <w:p w:rsidR="000B242E" w:rsidRDefault="00D75914">
      <w:pPr>
        <w:pStyle w:val="BodyText"/>
        <w:spacing w:before="111" w:line="283" w:lineRule="auto"/>
        <w:ind w:left="463" w:right="296"/>
      </w:pPr>
      <w:r>
        <w:br w:type="column"/>
      </w:r>
      <w:r>
        <w:rPr>
          <w:w w:val="105"/>
        </w:rPr>
        <w:t>Australian study of contractor profitability claimed that the largest firms</w:t>
      </w:r>
      <w:r>
        <w:rPr>
          <w:spacing w:val="-14"/>
          <w:w w:val="105"/>
        </w:rPr>
        <w:t xml:space="preserve"> </w:t>
      </w:r>
      <w:r>
        <w:rPr>
          <w:w w:val="105"/>
        </w:rPr>
        <w:t>in</w:t>
      </w:r>
      <w:r>
        <w:rPr>
          <w:spacing w:val="-14"/>
          <w:w w:val="105"/>
        </w:rPr>
        <w:t xml:space="preserve"> </w:t>
      </w:r>
      <w:r>
        <w:rPr>
          <w:w w:val="105"/>
        </w:rPr>
        <w:t>Australia</w:t>
      </w:r>
      <w:r>
        <w:rPr>
          <w:spacing w:val="-14"/>
          <w:w w:val="105"/>
        </w:rPr>
        <w:t xml:space="preserve"> </w:t>
      </w:r>
      <w:r>
        <w:rPr>
          <w:w w:val="105"/>
        </w:rPr>
        <w:t>have</w:t>
      </w:r>
      <w:r>
        <w:rPr>
          <w:spacing w:val="-14"/>
          <w:w w:val="105"/>
        </w:rPr>
        <w:t xml:space="preserve"> </w:t>
      </w:r>
      <w:r>
        <w:rPr>
          <w:w w:val="105"/>
        </w:rPr>
        <w:t>had</w:t>
      </w:r>
      <w:r>
        <w:rPr>
          <w:spacing w:val="-14"/>
          <w:w w:val="105"/>
        </w:rPr>
        <w:t xml:space="preserve"> </w:t>
      </w:r>
      <w:r>
        <w:rPr>
          <w:w w:val="105"/>
        </w:rPr>
        <w:t>disastrous</w:t>
      </w:r>
      <w:r>
        <w:rPr>
          <w:spacing w:val="-14"/>
          <w:w w:val="105"/>
        </w:rPr>
        <w:t xml:space="preserve"> </w:t>
      </w:r>
      <w:r>
        <w:rPr>
          <w:w w:val="105"/>
        </w:rPr>
        <w:t>financial</w:t>
      </w:r>
      <w:r>
        <w:rPr>
          <w:spacing w:val="-14"/>
          <w:w w:val="105"/>
        </w:rPr>
        <w:t xml:space="preserve"> </w:t>
      </w:r>
      <w:r>
        <w:rPr>
          <w:w w:val="105"/>
        </w:rPr>
        <w:t>results</w:t>
      </w:r>
      <w:r>
        <w:rPr>
          <w:spacing w:val="-14"/>
          <w:w w:val="105"/>
        </w:rPr>
        <w:t xml:space="preserve"> </w:t>
      </w:r>
      <w:r>
        <w:rPr>
          <w:w w:val="105"/>
        </w:rPr>
        <w:t>for</w:t>
      </w:r>
      <w:r>
        <w:rPr>
          <w:spacing w:val="-14"/>
          <w:w w:val="105"/>
        </w:rPr>
        <w:t xml:space="preserve"> </w:t>
      </w:r>
      <w:r>
        <w:rPr>
          <w:w w:val="105"/>
        </w:rPr>
        <w:t>17</w:t>
      </w:r>
      <w:r>
        <w:rPr>
          <w:spacing w:val="-14"/>
          <w:w w:val="105"/>
        </w:rPr>
        <w:t xml:space="preserve"> </w:t>
      </w:r>
      <w:r>
        <w:rPr>
          <w:w w:val="105"/>
        </w:rPr>
        <w:t>years,</w:t>
      </w:r>
      <w:r>
        <w:rPr>
          <w:spacing w:val="-14"/>
          <w:w w:val="105"/>
        </w:rPr>
        <w:t xml:space="preserve"> </w:t>
      </w:r>
      <w:r>
        <w:rPr>
          <w:w w:val="105"/>
        </w:rPr>
        <w:t>on average destroying the originally planned 9 per cent profit margin on</w:t>
      </w:r>
    </w:p>
    <w:p w:rsidR="000B242E" w:rsidRDefault="00D75914">
      <w:pPr>
        <w:pStyle w:val="BodyText"/>
        <w:spacing w:line="283" w:lineRule="auto"/>
        <w:ind w:left="463" w:right="176"/>
      </w:pPr>
      <w:proofErr w:type="gramStart"/>
      <w:r>
        <w:rPr>
          <w:w w:val="105"/>
        </w:rPr>
        <w:t>large</w:t>
      </w:r>
      <w:proofErr w:type="gramEnd"/>
      <w:r>
        <w:rPr>
          <w:spacing w:val="-11"/>
          <w:w w:val="105"/>
        </w:rPr>
        <w:t xml:space="preserve"> </w:t>
      </w:r>
      <w:r>
        <w:rPr>
          <w:w w:val="105"/>
        </w:rPr>
        <w:t>infrastructure</w:t>
      </w:r>
      <w:r>
        <w:rPr>
          <w:spacing w:val="-11"/>
          <w:w w:val="105"/>
        </w:rPr>
        <w:t xml:space="preserve"> </w:t>
      </w:r>
      <w:r>
        <w:rPr>
          <w:w w:val="105"/>
        </w:rPr>
        <w:t>projects</w:t>
      </w:r>
      <w:r>
        <w:rPr>
          <w:spacing w:val="-11"/>
          <w:w w:val="105"/>
        </w:rPr>
        <w:t xml:space="preserve"> </w:t>
      </w:r>
      <w:r>
        <w:rPr>
          <w:w w:val="105"/>
        </w:rPr>
        <w:t>plus</w:t>
      </w:r>
      <w:r>
        <w:rPr>
          <w:spacing w:val="-11"/>
          <w:w w:val="105"/>
        </w:rPr>
        <w:t xml:space="preserve"> </w:t>
      </w:r>
      <w:r>
        <w:rPr>
          <w:w w:val="105"/>
        </w:rPr>
        <w:t>a</w:t>
      </w:r>
      <w:r>
        <w:rPr>
          <w:spacing w:val="-11"/>
          <w:w w:val="105"/>
        </w:rPr>
        <w:t xml:space="preserve"> </w:t>
      </w:r>
      <w:r>
        <w:rPr>
          <w:w w:val="105"/>
        </w:rPr>
        <w:t>further</w:t>
      </w:r>
      <w:r>
        <w:rPr>
          <w:spacing w:val="-11"/>
          <w:w w:val="105"/>
        </w:rPr>
        <w:t xml:space="preserve"> </w:t>
      </w:r>
      <w:r>
        <w:rPr>
          <w:w w:val="105"/>
        </w:rPr>
        <w:t>7</w:t>
      </w:r>
      <w:r>
        <w:rPr>
          <w:spacing w:val="-11"/>
          <w:w w:val="105"/>
        </w:rPr>
        <w:t xml:space="preserve"> </w:t>
      </w:r>
      <w:r>
        <w:rPr>
          <w:w w:val="105"/>
        </w:rPr>
        <w:t>per</w:t>
      </w:r>
      <w:r>
        <w:rPr>
          <w:spacing w:val="-11"/>
          <w:w w:val="105"/>
        </w:rPr>
        <w:t xml:space="preserve"> </w:t>
      </w:r>
      <w:r>
        <w:rPr>
          <w:w w:val="105"/>
        </w:rPr>
        <w:t>cent.</w:t>
      </w:r>
      <w:hyperlink w:anchor="_bookmark61" w:history="1">
        <w:r>
          <w:rPr>
            <w:w w:val="105"/>
            <w:position w:val="7"/>
            <w:sz w:val="13"/>
          </w:rPr>
          <w:t>49</w:t>
        </w:r>
      </w:hyperlink>
      <w:r>
        <w:rPr>
          <w:spacing w:val="18"/>
          <w:w w:val="105"/>
          <w:position w:val="7"/>
          <w:sz w:val="13"/>
        </w:rPr>
        <w:t xml:space="preserve"> </w:t>
      </w:r>
      <w:r>
        <w:rPr>
          <w:w w:val="105"/>
        </w:rPr>
        <w:t>The</w:t>
      </w:r>
      <w:r>
        <w:rPr>
          <w:spacing w:val="-11"/>
          <w:w w:val="105"/>
        </w:rPr>
        <w:t xml:space="preserve"> </w:t>
      </w:r>
      <w:r>
        <w:rPr>
          <w:w w:val="105"/>
        </w:rPr>
        <w:t>study</w:t>
      </w:r>
      <w:r>
        <w:rPr>
          <w:spacing w:val="-11"/>
          <w:w w:val="105"/>
        </w:rPr>
        <w:t xml:space="preserve"> </w:t>
      </w:r>
      <w:r>
        <w:rPr>
          <w:w w:val="105"/>
        </w:rPr>
        <w:t>does not explain why shareholders would tolerate such a pattern of losses.</w:t>
      </w:r>
    </w:p>
    <w:p w:rsidR="000B242E" w:rsidRDefault="00D75914">
      <w:pPr>
        <w:pStyle w:val="BodyText"/>
        <w:spacing w:before="156" w:line="283" w:lineRule="auto"/>
        <w:ind w:left="463" w:right="416"/>
      </w:pPr>
      <w:r>
        <w:rPr>
          <w:w w:val="105"/>
        </w:rPr>
        <w:t>The profitability or otherwise of a firm is difficult to determine, particularly</w:t>
      </w:r>
      <w:r>
        <w:rPr>
          <w:spacing w:val="-7"/>
          <w:w w:val="105"/>
        </w:rPr>
        <w:t xml:space="preserve"> </w:t>
      </w:r>
      <w:r>
        <w:rPr>
          <w:w w:val="105"/>
        </w:rPr>
        <w:t>when</w:t>
      </w:r>
      <w:r>
        <w:rPr>
          <w:spacing w:val="-7"/>
          <w:w w:val="105"/>
        </w:rPr>
        <w:t xml:space="preserve"> </w:t>
      </w:r>
      <w:r>
        <w:rPr>
          <w:w w:val="105"/>
        </w:rPr>
        <w:t>it’s</w:t>
      </w:r>
      <w:r>
        <w:rPr>
          <w:spacing w:val="-7"/>
          <w:w w:val="105"/>
        </w:rPr>
        <w:t xml:space="preserve"> </w:t>
      </w:r>
      <w:r>
        <w:rPr>
          <w:w w:val="105"/>
        </w:rPr>
        <w:t>part</w:t>
      </w:r>
      <w:r>
        <w:rPr>
          <w:spacing w:val="-7"/>
          <w:w w:val="105"/>
        </w:rPr>
        <w:t xml:space="preserve"> </w:t>
      </w:r>
      <w:r>
        <w:rPr>
          <w:w w:val="105"/>
        </w:rPr>
        <w:t>of</w:t>
      </w:r>
      <w:r>
        <w:rPr>
          <w:spacing w:val="-7"/>
          <w:w w:val="105"/>
        </w:rPr>
        <w:t xml:space="preserve"> </w:t>
      </w:r>
      <w:r>
        <w:rPr>
          <w:w w:val="105"/>
        </w:rPr>
        <w:t>a</w:t>
      </w:r>
      <w:r>
        <w:rPr>
          <w:spacing w:val="-7"/>
          <w:w w:val="105"/>
        </w:rPr>
        <w:t xml:space="preserve"> </w:t>
      </w:r>
      <w:r>
        <w:rPr>
          <w:w w:val="105"/>
        </w:rPr>
        <w:t>multinational</w:t>
      </w:r>
      <w:r>
        <w:rPr>
          <w:spacing w:val="-7"/>
          <w:w w:val="105"/>
        </w:rPr>
        <w:t xml:space="preserve"> </w:t>
      </w:r>
      <w:r>
        <w:rPr>
          <w:w w:val="105"/>
        </w:rPr>
        <w:t>enterprise,</w:t>
      </w:r>
      <w:r>
        <w:rPr>
          <w:spacing w:val="-7"/>
          <w:w w:val="105"/>
        </w:rPr>
        <w:t xml:space="preserve"> </w:t>
      </w:r>
      <w:r>
        <w:rPr>
          <w:w w:val="105"/>
        </w:rPr>
        <w:t>as</w:t>
      </w:r>
      <w:r>
        <w:rPr>
          <w:spacing w:val="-7"/>
          <w:w w:val="105"/>
        </w:rPr>
        <w:t xml:space="preserve"> </w:t>
      </w:r>
      <w:r>
        <w:rPr>
          <w:w w:val="105"/>
        </w:rPr>
        <w:t>is</w:t>
      </w:r>
      <w:r>
        <w:rPr>
          <w:spacing w:val="-7"/>
          <w:w w:val="105"/>
        </w:rPr>
        <w:t xml:space="preserve"> </w:t>
      </w:r>
      <w:r>
        <w:rPr>
          <w:w w:val="105"/>
        </w:rPr>
        <w:t>the</w:t>
      </w:r>
      <w:r>
        <w:rPr>
          <w:spacing w:val="-7"/>
          <w:w w:val="105"/>
        </w:rPr>
        <w:t xml:space="preserve"> </w:t>
      </w:r>
      <w:r>
        <w:rPr>
          <w:w w:val="105"/>
        </w:rPr>
        <w:t>case for</w:t>
      </w:r>
      <w:r>
        <w:rPr>
          <w:spacing w:val="-5"/>
          <w:w w:val="105"/>
        </w:rPr>
        <w:t xml:space="preserve"> </w:t>
      </w:r>
      <w:r>
        <w:rPr>
          <w:w w:val="105"/>
        </w:rPr>
        <w:t>most</w:t>
      </w:r>
      <w:r>
        <w:rPr>
          <w:spacing w:val="-5"/>
          <w:w w:val="105"/>
        </w:rPr>
        <w:t xml:space="preserve"> </w:t>
      </w:r>
      <w:r>
        <w:rPr>
          <w:w w:val="105"/>
        </w:rPr>
        <w:t>large</w:t>
      </w:r>
      <w:r>
        <w:rPr>
          <w:spacing w:val="-5"/>
          <w:w w:val="105"/>
        </w:rPr>
        <w:t xml:space="preserve"> </w:t>
      </w:r>
      <w:r>
        <w:rPr>
          <w:w w:val="105"/>
        </w:rPr>
        <w:t>firms</w:t>
      </w:r>
      <w:r>
        <w:rPr>
          <w:spacing w:val="-5"/>
          <w:w w:val="105"/>
        </w:rPr>
        <w:t xml:space="preserve"> </w:t>
      </w:r>
      <w:r>
        <w:rPr>
          <w:w w:val="105"/>
        </w:rPr>
        <w:t>operating</w:t>
      </w:r>
      <w:r>
        <w:rPr>
          <w:spacing w:val="-5"/>
          <w:w w:val="105"/>
        </w:rPr>
        <w:t xml:space="preserve"> </w:t>
      </w:r>
      <w:r>
        <w:rPr>
          <w:w w:val="105"/>
        </w:rPr>
        <w:t>in</w:t>
      </w:r>
      <w:r>
        <w:rPr>
          <w:spacing w:val="-5"/>
          <w:w w:val="105"/>
        </w:rPr>
        <w:t xml:space="preserve"> </w:t>
      </w:r>
      <w:r>
        <w:rPr>
          <w:w w:val="105"/>
        </w:rPr>
        <w:t>Australia. It’s</w:t>
      </w:r>
      <w:r>
        <w:rPr>
          <w:spacing w:val="-5"/>
          <w:w w:val="105"/>
        </w:rPr>
        <w:t xml:space="preserve"> </w:t>
      </w:r>
      <w:r>
        <w:rPr>
          <w:w w:val="105"/>
        </w:rPr>
        <w:t>usual</w:t>
      </w:r>
      <w:r>
        <w:rPr>
          <w:spacing w:val="-5"/>
          <w:w w:val="105"/>
        </w:rPr>
        <w:t xml:space="preserve"> </w:t>
      </w:r>
      <w:r>
        <w:rPr>
          <w:w w:val="105"/>
        </w:rPr>
        <w:t>for</w:t>
      </w:r>
      <w:r>
        <w:rPr>
          <w:spacing w:val="-5"/>
          <w:w w:val="105"/>
        </w:rPr>
        <w:t xml:space="preserve"> </w:t>
      </w:r>
      <w:r>
        <w:rPr>
          <w:w w:val="105"/>
        </w:rPr>
        <w:t>multinational enterprises to structure their financing arrangements to establish a tax-efficient mix of equity and debt for the jurisdictions in which they operate,</w:t>
      </w:r>
      <w:r>
        <w:rPr>
          <w:spacing w:val="-7"/>
          <w:w w:val="105"/>
        </w:rPr>
        <w:t xml:space="preserve"> </w:t>
      </w:r>
      <w:r>
        <w:rPr>
          <w:w w:val="105"/>
        </w:rPr>
        <w:t>and</w:t>
      </w:r>
      <w:r>
        <w:rPr>
          <w:spacing w:val="-7"/>
          <w:w w:val="105"/>
        </w:rPr>
        <w:t xml:space="preserve"> </w:t>
      </w:r>
      <w:r>
        <w:rPr>
          <w:w w:val="105"/>
        </w:rPr>
        <w:t>they</w:t>
      </w:r>
      <w:r>
        <w:rPr>
          <w:spacing w:val="-7"/>
          <w:w w:val="105"/>
        </w:rPr>
        <w:t xml:space="preserve"> </w:t>
      </w:r>
      <w:r>
        <w:rPr>
          <w:w w:val="105"/>
        </w:rPr>
        <w:t>may</w:t>
      </w:r>
      <w:r>
        <w:rPr>
          <w:spacing w:val="-7"/>
          <w:w w:val="105"/>
        </w:rPr>
        <w:t xml:space="preserve"> </w:t>
      </w:r>
      <w:r>
        <w:rPr>
          <w:w w:val="105"/>
        </w:rPr>
        <w:t>engage</w:t>
      </w:r>
      <w:r>
        <w:rPr>
          <w:spacing w:val="-7"/>
          <w:w w:val="105"/>
        </w:rPr>
        <w:t xml:space="preserve"> </w:t>
      </w:r>
      <w:r>
        <w:rPr>
          <w:w w:val="105"/>
        </w:rPr>
        <w:t>in</w:t>
      </w:r>
      <w:r>
        <w:rPr>
          <w:spacing w:val="-7"/>
          <w:w w:val="105"/>
        </w:rPr>
        <w:t xml:space="preserve"> </w:t>
      </w:r>
      <w:r>
        <w:rPr>
          <w:w w:val="105"/>
        </w:rPr>
        <w:t>related-party</w:t>
      </w:r>
      <w:r>
        <w:rPr>
          <w:spacing w:val="-7"/>
          <w:w w:val="105"/>
        </w:rPr>
        <w:t xml:space="preserve"> </w:t>
      </w:r>
      <w:r>
        <w:rPr>
          <w:w w:val="105"/>
        </w:rPr>
        <w:t>transactions,</w:t>
      </w:r>
      <w:r>
        <w:rPr>
          <w:spacing w:val="-7"/>
          <w:w w:val="105"/>
        </w:rPr>
        <w:t xml:space="preserve"> </w:t>
      </w:r>
      <w:r>
        <w:rPr>
          <w:w w:val="105"/>
        </w:rPr>
        <w:t>such</w:t>
      </w:r>
      <w:r>
        <w:rPr>
          <w:spacing w:val="-7"/>
          <w:w w:val="105"/>
        </w:rPr>
        <w:t xml:space="preserve"> </w:t>
      </w:r>
      <w:r>
        <w:rPr>
          <w:w w:val="105"/>
        </w:rPr>
        <w:t>as transfer</w:t>
      </w:r>
      <w:r>
        <w:rPr>
          <w:spacing w:val="-15"/>
          <w:w w:val="105"/>
        </w:rPr>
        <w:t xml:space="preserve"> </w:t>
      </w:r>
      <w:r>
        <w:rPr>
          <w:w w:val="105"/>
        </w:rPr>
        <w:t>pricing,</w:t>
      </w:r>
      <w:r>
        <w:rPr>
          <w:spacing w:val="-15"/>
          <w:w w:val="105"/>
        </w:rPr>
        <w:t xml:space="preserve"> </w:t>
      </w:r>
      <w:r>
        <w:rPr>
          <w:w w:val="105"/>
        </w:rPr>
        <w:t>that</w:t>
      </w:r>
      <w:r>
        <w:rPr>
          <w:spacing w:val="-14"/>
          <w:w w:val="105"/>
        </w:rPr>
        <w:t xml:space="preserve"> </w:t>
      </w:r>
      <w:r>
        <w:rPr>
          <w:w w:val="105"/>
        </w:rPr>
        <w:t>complicate</w:t>
      </w:r>
      <w:r>
        <w:rPr>
          <w:spacing w:val="-15"/>
          <w:w w:val="105"/>
        </w:rPr>
        <w:t xml:space="preserve"> </w:t>
      </w:r>
      <w:r>
        <w:rPr>
          <w:w w:val="105"/>
        </w:rPr>
        <w:t>any</w:t>
      </w:r>
      <w:r>
        <w:rPr>
          <w:spacing w:val="-14"/>
          <w:w w:val="105"/>
        </w:rPr>
        <w:t xml:space="preserve"> </w:t>
      </w:r>
      <w:r>
        <w:rPr>
          <w:w w:val="105"/>
        </w:rPr>
        <w:t>attempt</w:t>
      </w:r>
      <w:r>
        <w:rPr>
          <w:spacing w:val="-15"/>
          <w:w w:val="105"/>
        </w:rPr>
        <w:t xml:space="preserve"> </w:t>
      </w:r>
      <w:r>
        <w:rPr>
          <w:w w:val="105"/>
        </w:rPr>
        <w:t>to</w:t>
      </w:r>
      <w:r>
        <w:rPr>
          <w:spacing w:val="-15"/>
          <w:w w:val="105"/>
        </w:rPr>
        <w:t xml:space="preserve"> </w:t>
      </w:r>
      <w:r>
        <w:rPr>
          <w:w w:val="105"/>
        </w:rPr>
        <w:t>determine</w:t>
      </w:r>
      <w:r>
        <w:rPr>
          <w:spacing w:val="-14"/>
          <w:w w:val="105"/>
        </w:rPr>
        <w:t xml:space="preserve"> </w:t>
      </w:r>
      <w:r>
        <w:rPr>
          <w:w w:val="105"/>
        </w:rPr>
        <w:t>profitability.</w:t>
      </w:r>
    </w:p>
    <w:p w:rsidR="000B242E" w:rsidRDefault="00D75914">
      <w:pPr>
        <w:pStyle w:val="BodyText"/>
        <w:spacing w:before="160" w:line="283" w:lineRule="auto"/>
        <w:ind w:left="463" w:right="666"/>
      </w:pPr>
      <w:r>
        <w:rPr>
          <w:w w:val="105"/>
        </w:rPr>
        <w:t>Nevertheless,</w:t>
      </w:r>
      <w:r>
        <w:rPr>
          <w:spacing w:val="-3"/>
          <w:w w:val="105"/>
        </w:rPr>
        <w:t xml:space="preserve"> </w:t>
      </w:r>
      <w:r>
        <w:rPr>
          <w:w w:val="105"/>
        </w:rPr>
        <w:t>governments</w:t>
      </w:r>
      <w:r>
        <w:rPr>
          <w:spacing w:val="-3"/>
          <w:w w:val="105"/>
        </w:rPr>
        <w:t xml:space="preserve"> </w:t>
      </w:r>
      <w:r>
        <w:rPr>
          <w:w w:val="105"/>
        </w:rPr>
        <w:t>are</w:t>
      </w:r>
      <w:r>
        <w:rPr>
          <w:spacing w:val="-3"/>
          <w:w w:val="105"/>
        </w:rPr>
        <w:t xml:space="preserve"> </w:t>
      </w:r>
      <w:r>
        <w:rPr>
          <w:w w:val="105"/>
        </w:rPr>
        <w:t>listening</w:t>
      </w:r>
      <w:r>
        <w:rPr>
          <w:spacing w:val="-3"/>
          <w:w w:val="105"/>
        </w:rPr>
        <w:t xml:space="preserve"> </w:t>
      </w:r>
      <w:r>
        <w:rPr>
          <w:w w:val="105"/>
        </w:rPr>
        <w:t>to</w:t>
      </w:r>
      <w:r>
        <w:rPr>
          <w:spacing w:val="-3"/>
          <w:w w:val="105"/>
        </w:rPr>
        <w:t xml:space="preserve"> </w:t>
      </w:r>
      <w:r>
        <w:rPr>
          <w:w w:val="105"/>
        </w:rPr>
        <w:t>industry</w:t>
      </w:r>
      <w:r>
        <w:rPr>
          <w:spacing w:val="-3"/>
          <w:w w:val="105"/>
        </w:rPr>
        <w:t xml:space="preserve"> </w:t>
      </w:r>
      <w:r>
        <w:rPr>
          <w:w w:val="105"/>
        </w:rPr>
        <w:t>concerns. In June</w:t>
      </w:r>
      <w:r>
        <w:rPr>
          <w:spacing w:val="-12"/>
          <w:w w:val="105"/>
        </w:rPr>
        <w:t xml:space="preserve"> </w:t>
      </w:r>
      <w:r>
        <w:rPr>
          <w:w w:val="105"/>
        </w:rPr>
        <w:t>2018,</w:t>
      </w:r>
      <w:r>
        <w:rPr>
          <w:spacing w:val="-12"/>
          <w:w w:val="105"/>
        </w:rPr>
        <w:t xml:space="preserve"> </w:t>
      </w:r>
      <w:r>
        <w:rPr>
          <w:w w:val="105"/>
        </w:rPr>
        <w:t>the</w:t>
      </w:r>
      <w:r>
        <w:rPr>
          <w:spacing w:val="-12"/>
          <w:w w:val="105"/>
        </w:rPr>
        <w:t xml:space="preserve"> </w:t>
      </w:r>
      <w:r>
        <w:rPr>
          <w:w w:val="105"/>
        </w:rPr>
        <w:t>NSW</w:t>
      </w:r>
      <w:r>
        <w:rPr>
          <w:spacing w:val="-12"/>
          <w:w w:val="105"/>
        </w:rPr>
        <w:t xml:space="preserve"> </w:t>
      </w:r>
      <w:r>
        <w:rPr>
          <w:w w:val="105"/>
        </w:rPr>
        <w:t>Premier</w:t>
      </w:r>
      <w:r>
        <w:rPr>
          <w:spacing w:val="-12"/>
          <w:w w:val="105"/>
        </w:rPr>
        <w:t xml:space="preserve"> </w:t>
      </w:r>
      <w:r>
        <w:rPr>
          <w:w w:val="105"/>
        </w:rPr>
        <w:t>made</w:t>
      </w:r>
      <w:r>
        <w:rPr>
          <w:spacing w:val="-12"/>
          <w:w w:val="105"/>
        </w:rPr>
        <w:t xml:space="preserve"> </w:t>
      </w:r>
      <w:r>
        <w:rPr>
          <w:w w:val="105"/>
        </w:rPr>
        <w:t>a</w:t>
      </w:r>
      <w:r>
        <w:rPr>
          <w:spacing w:val="-12"/>
          <w:w w:val="105"/>
        </w:rPr>
        <w:t xml:space="preserve"> </w:t>
      </w:r>
      <w:r>
        <w:rPr>
          <w:w w:val="105"/>
        </w:rPr>
        <w:t>10-point</w:t>
      </w:r>
      <w:r>
        <w:rPr>
          <w:spacing w:val="-12"/>
          <w:w w:val="105"/>
        </w:rPr>
        <w:t xml:space="preserve"> </w:t>
      </w:r>
      <w:r>
        <w:rPr>
          <w:w w:val="105"/>
        </w:rPr>
        <w:t>commitment</w:t>
      </w:r>
      <w:r>
        <w:rPr>
          <w:spacing w:val="-12"/>
          <w:w w:val="105"/>
        </w:rPr>
        <w:t xml:space="preserve"> </w:t>
      </w:r>
      <w:r>
        <w:rPr>
          <w:w w:val="105"/>
        </w:rPr>
        <w:t>to</w:t>
      </w:r>
      <w:r>
        <w:rPr>
          <w:spacing w:val="-12"/>
          <w:w w:val="105"/>
        </w:rPr>
        <w:t xml:space="preserve"> </w:t>
      </w:r>
      <w:r>
        <w:rPr>
          <w:w w:val="105"/>
        </w:rPr>
        <w:t>the construction</w:t>
      </w:r>
      <w:r>
        <w:rPr>
          <w:spacing w:val="-8"/>
          <w:w w:val="105"/>
        </w:rPr>
        <w:t xml:space="preserve"> </w:t>
      </w:r>
      <w:r>
        <w:rPr>
          <w:w w:val="105"/>
        </w:rPr>
        <w:t>sector,</w:t>
      </w:r>
      <w:r>
        <w:rPr>
          <w:spacing w:val="-8"/>
          <w:w w:val="105"/>
        </w:rPr>
        <w:t xml:space="preserve"> </w:t>
      </w:r>
      <w:r>
        <w:rPr>
          <w:w w:val="105"/>
        </w:rPr>
        <w:t>promising</w:t>
      </w:r>
      <w:r>
        <w:rPr>
          <w:spacing w:val="-8"/>
          <w:w w:val="105"/>
        </w:rPr>
        <w:t xml:space="preserve"> </w:t>
      </w:r>
      <w:r>
        <w:rPr>
          <w:w w:val="105"/>
        </w:rPr>
        <w:t>to</w:t>
      </w:r>
      <w:r>
        <w:rPr>
          <w:spacing w:val="-8"/>
          <w:w w:val="105"/>
        </w:rPr>
        <w:t xml:space="preserve"> </w:t>
      </w:r>
      <w:r>
        <w:rPr>
          <w:w w:val="105"/>
        </w:rPr>
        <w:t>procure</w:t>
      </w:r>
      <w:r>
        <w:rPr>
          <w:spacing w:val="-8"/>
          <w:w w:val="105"/>
        </w:rPr>
        <w:t xml:space="preserve"> </w:t>
      </w:r>
      <w:r>
        <w:rPr>
          <w:w w:val="105"/>
        </w:rPr>
        <w:t>and</w:t>
      </w:r>
      <w:r>
        <w:rPr>
          <w:spacing w:val="-8"/>
          <w:w w:val="105"/>
        </w:rPr>
        <w:t xml:space="preserve"> </w:t>
      </w:r>
      <w:r>
        <w:rPr>
          <w:w w:val="105"/>
        </w:rPr>
        <w:t>manage</w:t>
      </w:r>
      <w:r>
        <w:rPr>
          <w:spacing w:val="-8"/>
          <w:w w:val="105"/>
        </w:rPr>
        <w:t xml:space="preserve"> </w:t>
      </w:r>
      <w:r>
        <w:rPr>
          <w:w w:val="105"/>
        </w:rPr>
        <w:t>projects</w:t>
      </w:r>
      <w:r>
        <w:rPr>
          <w:spacing w:val="-8"/>
          <w:w w:val="105"/>
        </w:rPr>
        <w:t xml:space="preserve"> </w:t>
      </w:r>
      <w:r>
        <w:rPr>
          <w:w w:val="105"/>
        </w:rPr>
        <w:t>in a more collaborative way, and to take a partnership approach to risk</w:t>
      </w:r>
      <w:r>
        <w:rPr>
          <w:spacing w:val="-11"/>
          <w:w w:val="105"/>
        </w:rPr>
        <w:t xml:space="preserve"> </w:t>
      </w:r>
      <w:r>
        <w:rPr>
          <w:w w:val="105"/>
        </w:rPr>
        <w:t>allocation.</w:t>
      </w:r>
      <w:hyperlink w:anchor="_bookmark62" w:history="1">
        <w:r>
          <w:rPr>
            <w:w w:val="105"/>
            <w:position w:val="7"/>
            <w:sz w:val="13"/>
          </w:rPr>
          <w:t>50</w:t>
        </w:r>
      </w:hyperlink>
      <w:r>
        <w:rPr>
          <w:spacing w:val="18"/>
          <w:w w:val="105"/>
          <w:position w:val="7"/>
          <w:sz w:val="13"/>
        </w:rPr>
        <w:t xml:space="preserve"> </w:t>
      </w:r>
      <w:r>
        <w:rPr>
          <w:w w:val="105"/>
        </w:rPr>
        <w:t>In</w:t>
      </w:r>
      <w:r>
        <w:rPr>
          <w:spacing w:val="-11"/>
          <w:w w:val="105"/>
        </w:rPr>
        <w:t xml:space="preserve"> </w:t>
      </w:r>
      <w:r>
        <w:rPr>
          <w:w w:val="105"/>
        </w:rPr>
        <w:t>May</w:t>
      </w:r>
      <w:r>
        <w:rPr>
          <w:spacing w:val="-11"/>
          <w:w w:val="105"/>
        </w:rPr>
        <w:t xml:space="preserve"> </w:t>
      </w:r>
      <w:r>
        <w:rPr>
          <w:w w:val="105"/>
        </w:rPr>
        <w:t>2019,</w:t>
      </w:r>
      <w:r>
        <w:rPr>
          <w:spacing w:val="-11"/>
          <w:w w:val="105"/>
        </w:rPr>
        <w:t xml:space="preserve"> </w:t>
      </w:r>
      <w:r>
        <w:rPr>
          <w:w w:val="105"/>
        </w:rPr>
        <w:t>the</w:t>
      </w:r>
      <w:r>
        <w:rPr>
          <w:spacing w:val="-11"/>
          <w:w w:val="105"/>
        </w:rPr>
        <w:t xml:space="preserve"> </w:t>
      </w:r>
      <w:r>
        <w:rPr>
          <w:w w:val="105"/>
        </w:rPr>
        <w:t>Victorian</w:t>
      </w:r>
      <w:r>
        <w:rPr>
          <w:spacing w:val="-11"/>
          <w:w w:val="105"/>
        </w:rPr>
        <w:t xml:space="preserve"> </w:t>
      </w:r>
      <w:r>
        <w:rPr>
          <w:w w:val="105"/>
        </w:rPr>
        <w:t>Premier</w:t>
      </w:r>
      <w:r>
        <w:rPr>
          <w:spacing w:val="-11"/>
          <w:w w:val="105"/>
        </w:rPr>
        <w:t xml:space="preserve"> </w:t>
      </w:r>
      <w:r>
        <w:rPr>
          <w:w w:val="105"/>
        </w:rPr>
        <w:t>asked</w:t>
      </w:r>
      <w:r>
        <w:rPr>
          <w:spacing w:val="-11"/>
          <w:w w:val="105"/>
        </w:rPr>
        <w:t xml:space="preserve"> </w:t>
      </w:r>
      <w:r>
        <w:rPr>
          <w:w w:val="105"/>
        </w:rPr>
        <w:t>Roads Australia</w:t>
      </w:r>
      <w:r>
        <w:rPr>
          <w:spacing w:val="-2"/>
          <w:w w:val="105"/>
        </w:rPr>
        <w:t xml:space="preserve"> </w:t>
      </w:r>
      <w:r>
        <w:rPr>
          <w:w w:val="105"/>
        </w:rPr>
        <w:t>to</w:t>
      </w:r>
      <w:r>
        <w:rPr>
          <w:spacing w:val="-2"/>
          <w:w w:val="105"/>
        </w:rPr>
        <w:t xml:space="preserve"> </w:t>
      </w:r>
      <w:r>
        <w:rPr>
          <w:w w:val="105"/>
        </w:rPr>
        <w:t>find</w:t>
      </w:r>
      <w:r>
        <w:rPr>
          <w:spacing w:val="-2"/>
          <w:w w:val="105"/>
        </w:rPr>
        <w:t xml:space="preserve"> </w:t>
      </w:r>
      <w:r>
        <w:rPr>
          <w:w w:val="105"/>
        </w:rPr>
        <w:t>solutions</w:t>
      </w:r>
      <w:r>
        <w:rPr>
          <w:spacing w:val="-2"/>
          <w:w w:val="105"/>
        </w:rPr>
        <w:t xml:space="preserve"> </w:t>
      </w:r>
      <w:r>
        <w:rPr>
          <w:w w:val="105"/>
        </w:rPr>
        <w:t>to</w:t>
      </w:r>
      <w:r>
        <w:rPr>
          <w:spacing w:val="-2"/>
          <w:w w:val="105"/>
        </w:rPr>
        <w:t xml:space="preserve"> </w:t>
      </w:r>
      <w:r>
        <w:rPr>
          <w:w w:val="105"/>
        </w:rPr>
        <w:t>industry</w:t>
      </w:r>
      <w:r>
        <w:rPr>
          <w:spacing w:val="-2"/>
          <w:w w:val="105"/>
        </w:rPr>
        <w:t xml:space="preserve"> </w:t>
      </w:r>
      <w:r>
        <w:rPr>
          <w:w w:val="105"/>
        </w:rPr>
        <w:t>concerns</w:t>
      </w:r>
      <w:r>
        <w:rPr>
          <w:spacing w:val="-2"/>
          <w:w w:val="105"/>
        </w:rPr>
        <w:t xml:space="preserve"> </w:t>
      </w:r>
      <w:r>
        <w:rPr>
          <w:w w:val="105"/>
        </w:rPr>
        <w:t>about</w:t>
      </w:r>
      <w:r>
        <w:rPr>
          <w:spacing w:val="-2"/>
          <w:w w:val="105"/>
        </w:rPr>
        <w:t xml:space="preserve"> </w:t>
      </w:r>
      <w:r>
        <w:rPr>
          <w:w w:val="105"/>
        </w:rPr>
        <w:t>the</w:t>
      </w:r>
      <w:r>
        <w:rPr>
          <w:spacing w:val="-2"/>
          <w:w w:val="105"/>
        </w:rPr>
        <w:t xml:space="preserve"> </w:t>
      </w:r>
      <w:r>
        <w:rPr>
          <w:w w:val="105"/>
        </w:rPr>
        <w:t>delivery of major transport infrastructure projects in Victoria. Those two state</w:t>
      </w:r>
      <w:r>
        <w:rPr>
          <w:spacing w:val="-2"/>
          <w:w w:val="105"/>
        </w:rPr>
        <w:t xml:space="preserve"> </w:t>
      </w:r>
      <w:r>
        <w:rPr>
          <w:w w:val="105"/>
        </w:rPr>
        <w:t>governments</w:t>
      </w:r>
      <w:r>
        <w:rPr>
          <w:spacing w:val="-2"/>
          <w:w w:val="105"/>
        </w:rPr>
        <w:t xml:space="preserve"> </w:t>
      </w:r>
      <w:r>
        <w:rPr>
          <w:w w:val="105"/>
        </w:rPr>
        <w:t>say</w:t>
      </w:r>
      <w:r>
        <w:rPr>
          <w:spacing w:val="-2"/>
          <w:w w:val="105"/>
        </w:rPr>
        <w:t xml:space="preserve"> </w:t>
      </w:r>
      <w:r>
        <w:rPr>
          <w:w w:val="105"/>
        </w:rPr>
        <w:t>they</w:t>
      </w:r>
      <w:r>
        <w:rPr>
          <w:spacing w:val="-2"/>
          <w:w w:val="105"/>
        </w:rPr>
        <w:t xml:space="preserve"> </w:t>
      </w:r>
      <w:r>
        <w:rPr>
          <w:w w:val="105"/>
        </w:rPr>
        <w:t>have</w:t>
      </w:r>
      <w:r>
        <w:rPr>
          <w:spacing w:val="-2"/>
          <w:w w:val="105"/>
        </w:rPr>
        <w:t xml:space="preserve"> </w:t>
      </w:r>
      <w:r>
        <w:rPr>
          <w:w w:val="105"/>
        </w:rPr>
        <w:t>joined</w:t>
      </w:r>
      <w:r>
        <w:rPr>
          <w:spacing w:val="-2"/>
          <w:w w:val="105"/>
        </w:rPr>
        <w:t xml:space="preserve"> </w:t>
      </w:r>
      <w:r>
        <w:rPr>
          <w:w w:val="105"/>
        </w:rPr>
        <w:t>with</w:t>
      </w:r>
      <w:r>
        <w:rPr>
          <w:spacing w:val="-2"/>
          <w:w w:val="105"/>
        </w:rPr>
        <w:t xml:space="preserve"> </w:t>
      </w:r>
      <w:r>
        <w:rPr>
          <w:w w:val="105"/>
        </w:rPr>
        <w:t>industry</w:t>
      </w:r>
      <w:r>
        <w:rPr>
          <w:spacing w:val="-2"/>
          <w:w w:val="105"/>
        </w:rPr>
        <w:t xml:space="preserve"> </w:t>
      </w:r>
      <w:r>
        <w:rPr>
          <w:w w:val="105"/>
        </w:rPr>
        <w:t>to</w:t>
      </w:r>
      <w:r>
        <w:rPr>
          <w:spacing w:val="-2"/>
          <w:w w:val="105"/>
        </w:rPr>
        <w:t xml:space="preserve"> </w:t>
      </w:r>
      <w:r>
        <w:rPr>
          <w:w w:val="105"/>
        </w:rPr>
        <w:t>form</w:t>
      </w:r>
      <w:r>
        <w:rPr>
          <w:spacing w:val="-2"/>
          <w:w w:val="105"/>
        </w:rPr>
        <w:t xml:space="preserve"> </w:t>
      </w:r>
      <w:r>
        <w:rPr>
          <w:w w:val="105"/>
        </w:rPr>
        <w:t>the Construction Industry Leadership Forum to improve the value of</w:t>
      </w:r>
    </w:p>
    <w:p w:rsidR="000B242E" w:rsidRDefault="00D75914">
      <w:pPr>
        <w:pStyle w:val="BodyText"/>
        <w:spacing w:line="283" w:lineRule="auto"/>
        <w:ind w:left="463" w:right="176"/>
      </w:pPr>
      <w:proofErr w:type="gramStart"/>
      <w:r>
        <w:rPr>
          <w:w w:val="105"/>
        </w:rPr>
        <w:t>procurement</w:t>
      </w:r>
      <w:proofErr w:type="gramEnd"/>
      <w:r>
        <w:rPr>
          <w:spacing w:val="-14"/>
          <w:w w:val="105"/>
        </w:rPr>
        <w:t xml:space="preserve"> </w:t>
      </w:r>
      <w:r>
        <w:rPr>
          <w:w w:val="105"/>
        </w:rPr>
        <w:t>and</w:t>
      </w:r>
      <w:r>
        <w:rPr>
          <w:spacing w:val="-14"/>
          <w:w w:val="105"/>
        </w:rPr>
        <w:t xml:space="preserve"> </w:t>
      </w:r>
      <w:r>
        <w:rPr>
          <w:w w:val="105"/>
        </w:rPr>
        <w:t>delivery</w:t>
      </w:r>
      <w:r>
        <w:rPr>
          <w:spacing w:val="-14"/>
          <w:w w:val="105"/>
        </w:rPr>
        <w:t xml:space="preserve"> </w:t>
      </w:r>
      <w:r>
        <w:rPr>
          <w:w w:val="105"/>
        </w:rPr>
        <w:t>of</w:t>
      </w:r>
      <w:r>
        <w:rPr>
          <w:spacing w:val="-14"/>
          <w:w w:val="105"/>
        </w:rPr>
        <w:t xml:space="preserve"> </w:t>
      </w:r>
      <w:r>
        <w:rPr>
          <w:w w:val="105"/>
        </w:rPr>
        <w:t>infrastructure</w:t>
      </w:r>
      <w:r>
        <w:rPr>
          <w:spacing w:val="-14"/>
          <w:w w:val="105"/>
        </w:rPr>
        <w:t xml:space="preserve"> </w:t>
      </w:r>
      <w:r>
        <w:rPr>
          <w:w w:val="105"/>
        </w:rPr>
        <w:t>not</w:t>
      </w:r>
      <w:r>
        <w:rPr>
          <w:spacing w:val="-14"/>
          <w:w w:val="105"/>
        </w:rPr>
        <w:t xml:space="preserve"> </w:t>
      </w:r>
      <w:r>
        <w:rPr>
          <w:w w:val="105"/>
        </w:rPr>
        <w:t>only</w:t>
      </w:r>
      <w:r>
        <w:rPr>
          <w:spacing w:val="-14"/>
          <w:w w:val="105"/>
        </w:rPr>
        <w:t xml:space="preserve"> </w:t>
      </w:r>
      <w:r>
        <w:rPr>
          <w:w w:val="105"/>
        </w:rPr>
        <w:t>to</w:t>
      </w:r>
      <w:r>
        <w:rPr>
          <w:spacing w:val="-14"/>
          <w:w w:val="105"/>
        </w:rPr>
        <w:t xml:space="preserve"> </w:t>
      </w:r>
      <w:r>
        <w:rPr>
          <w:w w:val="105"/>
        </w:rPr>
        <w:t>the</w:t>
      </w:r>
      <w:r>
        <w:rPr>
          <w:spacing w:val="-14"/>
          <w:w w:val="105"/>
        </w:rPr>
        <w:t xml:space="preserve"> </w:t>
      </w:r>
      <w:r>
        <w:rPr>
          <w:w w:val="105"/>
        </w:rPr>
        <w:t>taxpayer</w:t>
      </w:r>
      <w:r>
        <w:rPr>
          <w:spacing w:val="-14"/>
          <w:w w:val="105"/>
        </w:rPr>
        <w:t xml:space="preserve"> </w:t>
      </w:r>
      <w:r>
        <w:rPr>
          <w:w w:val="105"/>
        </w:rPr>
        <w:t>but also to industry.</w:t>
      </w:r>
    </w:p>
    <w:p w:rsidR="000B242E" w:rsidRDefault="00D75914">
      <w:pPr>
        <w:pStyle w:val="BodyText"/>
        <w:spacing w:before="122"/>
        <w:ind w:left="463"/>
      </w:pPr>
      <w:r>
        <w:rPr>
          <w:w w:val="105"/>
        </w:rPr>
        <w:t>We</w:t>
      </w:r>
      <w:r>
        <w:rPr>
          <w:spacing w:val="-12"/>
          <w:w w:val="105"/>
        </w:rPr>
        <w:t xml:space="preserve"> </w:t>
      </w:r>
      <w:r>
        <w:rPr>
          <w:w w:val="105"/>
        </w:rPr>
        <w:t>should</w:t>
      </w:r>
      <w:r>
        <w:rPr>
          <w:spacing w:val="-12"/>
          <w:w w:val="105"/>
        </w:rPr>
        <w:t xml:space="preserve"> </w:t>
      </w:r>
      <w:r>
        <w:rPr>
          <w:w w:val="105"/>
        </w:rPr>
        <w:t>be</w:t>
      </w:r>
      <w:r>
        <w:rPr>
          <w:spacing w:val="-12"/>
          <w:w w:val="105"/>
        </w:rPr>
        <w:t xml:space="preserve"> </w:t>
      </w:r>
      <w:r>
        <w:rPr>
          <w:w w:val="105"/>
        </w:rPr>
        <w:t>wary.</w:t>
      </w:r>
      <w:r>
        <w:rPr>
          <w:spacing w:val="-2"/>
          <w:w w:val="105"/>
        </w:rPr>
        <w:t xml:space="preserve"> </w:t>
      </w:r>
      <w:r>
        <w:rPr>
          <w:w w:val="105"/>
        </w:rPr>
        <w:t>As</w:t>
      </w:r>
      <w:r>
        <w:rPr>
          <w:spacing w:val="-12"/>
          <w:w w:val="105"/>
        </w:rPr>
        <w:t xml:space="preserve"> </w:t>
      </w:r>
      <w:r>
        <w:rPr>
          <w:w w:val="105"/>
        </w:rPr>
        <w:t>Adam</w:t>
      </w:r>
      <w:r>
        <w:rPr>
          <w:spacing w:val="-11"/>
          <w:w w:val="105"/>
        </w:rPr>
        <w:t xml:space="preserve"> </w:t>
      </w:r>
      <w:r>
        <w:rPr>
          <w:w w:val="105"/>
        </w:rPr>
        <w:t>Smith</w:t>
      </w:r>
      <w:r>
        <w:rPr>
          <w:spacing w:val="-12"/>
          <w:w w:val="105"/>
        </w:rPr>
        <w:t xml:space="preserve"> </w:t>
      </w:r>
      <w:r>
        <w:rPr>
          <w:w w:val="105"/>
        </w:rPr>
        <w:t>observed</w:t>
      </w:r>
      <w:r>
        <w:rPr>
          <w:spacing w:val="-12"/>
          <w:w w:val="105"/>
        </w:rPr>
        <w:t xml:space="preserve"> </w:t>
      </w:r>
      <w:r>
        <w:rPr>
          <w:w w:val="105"/>
        </w:rPr>
        <w:t>in</w:t>
      </w:r>
      <w:r>
        <w:rPr>
          <w:spacing w:val="-12"/>
          <w:w w:val="105"/>
        </w:rPr>
        <w:t xml:space="preserve"> </w:t>
      </w:r>
      <w:r>
        <w:rPr>
          <w:spacing w:val="-2"/>
          <w:w w:val="105"/>
        </w:rPr>
        <w:t>1776:</w:t>
      </w:r>
    </w:p>
    <w:p w:rsidR="000B242E" w:rsidRDefault="000B242E">
      <w:pPr>
        <w:sectPr w:rsidR="000B242E">
          <w:type w:val="continuous"/>
          <w:pgSz w:w="16840" w:h="11910" w:orient="landscape"/>
          <w:pgMar w:top="1340" w:right="1140" w:bottom="280" w:left="840" w:header="689" w:footer="971" w:gutter="0"/>
          <w:cols w:num="2" w:space="720" w:equalWidth="0">
            <w:col w:w="7062" w:space="601"/>
            <w:col w:w="7197"/>
          </w:cols>
        </w:sectPr>
      </w:pPr>
    </w:p>
    <w:p w:rsidR="000B242E" w:rsidRDefault="000B242E">
      <w:pPr>
        <w:pStyle w:val="BodyText"/>
        <w:spacing w:before="7"/>
        <w:rPr>
          <w:sz w:val="18"/>
        </w:rPr>
      </w:pPr>
    </w:p>
    <w:p w:rsidR="000B242E" w:rsidRDefault="00C47A6E">
      <w:pPr>
        <w:pStyle w:val="BodyText"/>
        <w:spacing w:line="20" w:lineRule="exact"/>
        <w:ind w:left="463"/>
        <w:rPr>
          <w:sz w:val="2"/>
        </w:rPr>
      </w:pPr>
      <w:r>
        <w:rPr>
          <w:sz w:val="2"/>
        </w:rPr>
      </w:r>
      <w:r>
        <w:rPr>
          <w:sz w:val="2"/>
        </w:rPr>
        <w:pict>
          <v:group id="docshapegroup76" o:spid="_x0000_s1681" style="width:131.35pt;height:.4pt;mso-position-horizontal-relative:char;mso-position-vertical-relative:line" coordsize="2627,8">
            <v:line id="_x0000_s1682" style="position:absolute" from="0,4" to="2627,4" strokeweight=".14042mm"/>
            <w10:anchorlock/>
          </v:group>
        </w:pict>
      </w:r>
    </w:p>
    <w:p w:rsidR="000B242E" w:rsidRDefault="000B242E">
      <w:pPr>
        <w:spacing w:line="20" w:lineRule="exact"/>
        <w:rPr>
          <w:sz w:val="2"/>
        </w:rPr>
        <w:sectPr w:rsidR="000B242E">
          <w:type w:val="continuous"/>
          <w:pgSz w:w="16840" w:h="11910" w:orient="landscape"/>
          <w:pgMar w:top="1340" w:right="1140" w:bottom="280" w:left="840" w:header="689" w:footer="971" w:gutter="0"/>
          <w:cols w:space="720"/>
        </w:sectPr>
      </w:pPr>
    </w:p>
    <w:bookmarkStart w:id="61" w:name="_bookmark56"/>
    <w:bookmarkEnd w:id="61"/>
    <w:p w:rsidR="000B242E" w:rsidRDefault="00D75914">
      <w:pPr>
        <w:pStyle w:val="ListParagraph"/>
        <w:numPr>
          <w:ilvl w:val="0"/>
          <w:numId w:val="14"/>
        </w:numPr>
        <w:tabs>
          <w:tab w:val="left" w:pos="805"/>
        </w:tabs>
        <w:spacing w:before="29"/>
        <w:ind w:hanging="342"/>
        <w:rPr>
          <w:sz w:val="17"/>
        </w:rPr>
      </w:pPr>
      <w:r>
        <w:rPr>
          <w:sz w:val="17"/>
        </w:rPr>
        <w:fldChar w:fldCharType="begin"/>
      </w:r>
      <w:r>
        <w:rPr>
          <w:sz w:val="17"/>
        </w:rPr>
        <w:instrText xml:space="preserve"> HYPERLINK \l "_bookmark268" </w:instrText>
      </w:r>
      <w:r>
        <w:rPr>
          <w:sz w:val="17"/>
        </w:rPr>
        <w:fldChar w:fldCharType="separate"/>
      </w:r>
      <w:bookmarkStart w:id="62" w:name="_bookmark57"/>
      <w:bookmarkEnd w:id="62"/>
      <w:proofErr w:type="spellStart"/>
      <w:r>
        <w:rPr>
          <w:sz w:val="17"/>
        </w:rPr>
        <w:t>Hayford</w:t>
      </w:r>
      <w:proofErr w:type="spellEnd"/>
      <w:r>
        <w:rPr>
          <w:spacing w:val="-3"/>
          <w:sz w:val="17"/>
        </w:rPr>
        <w:t xml:space="preserve"> </w:t>
      </w:r>
      <w:r>
        <w:rPr>
          <w:sz w:val="17"/>
        </w:rPr>
        <w:t>(2020b);</w:t>
      </w:r>
      <w:r>
        <w:rPr>
          <w:sz w:val="17"/>
        </w:rPr>
        <w:fldChar w:fldCharType="end"/>
      </w:r>
      <w:r>
        <w:rPr>
          <w:spacing w:val="43"/>
          <w:sz w:val="17"/>
        </w:rPr>
        <w:t xml:space="preserve"> </w:t>
      </w:r>
      <w:r>
        <w:rPr>
          <w:sz w:val="17"/>
        </w:rPr>
        <w:t>and</w:t>
      </w:r>
      <w:r>
        <w:rPr>
          <w:spacing w:val="-3"/>
          <w:sz w:val="17"/>
        </w:rPr>
        <w:t xml:space="preserve"> </w:t>
      </w:r>
      <w:hyperlink w:anchor="_bookmark249" w:history="1">
        <w:proofErr w:type="spellStart"/>
        <w:r>
          <w:rPr>
            <w:sz w:val="17"/>
          </w:rPr>
          <w:t>Croagh</w:t>
        </w:r>
        <w:proofErr w:type="spellEnd"/>
        <w:r>
          <w:rPr>
            <w:spacing w:val="-2"/>
            <w:sz w:val="17"/>
          </w:rPr>
          <w:t xml:space="preserve"> (2020).</w:t>
        </w:r>
      </w:hyperlink>
    </w:p>
    <w:p w:rsidR="000B242E" w:rsidRDefault="00D75914">
      <w:pPr>
        <w:pStyle w:val="ListParagraph"/>
        <w:numPr>
          <w:ilvl w:val="0"/>
          <w:numId w:val="14"/>
        </w:numPr>
        <w:tabs>
          <w:tab w:val="left" w:pos="805"/>
        </w:tabs>
        <w:ind w:hanging="342"/>
        <w:rPr>
          <w:sz w:val="17"/>
        </w:rPr>
      </w:pPr>
      <w:bookmarkStart w:id="63" w:name="_bookmark58"/>
      <w:bookmarkEnd w:id="63"/>
      <w:r>
        <w:rPr>
          <w:sz w:val="17"/>
        </w:rPr>
        <w:t>Australian</w:t>
      </w:r>
      <w:r>
        <w:rPr>
          <w:spacing w:val="-5"/>
          <w:sz w:val="17"/>
        </w:rPr>
        <w:t xml:space="preserve"> </w:t>
      </w:r>
      <w:r>
        <w:rPr>
          <w:sz w:val="17"/>
        </w:rPr>
        <w:t>Constructors</w:t>
      </w:r>
      <w:r>
        <w:rPr>
          <w:spacing w:val="-2"/>
          <w:sz w:val="17"/>
        </w:rPr>
        <w:t xml:space="preserve"> </w:t>
      </w:r>
      <w:r>
        <w:rPr>
          <w:sz w:val="17"/>
        </w:rPr>
        <w:t>Association</w:t>
      </w:r>
      <w:r>
        <w:rPr>
          <w:spacing w:val="-3"/>
          <w:sz w:val="17"/>
        </w:rPr>
        <w:t xml:space="preserve"> </w:t>
      </w:r>
      <w:hyperlink w:anchor="_bookmark229" w:history="1">
        <w:r>
          <w:rPr>
            <w:sz w:val="17"/>
          </w:rPr>
          <w:t>(2020,</w:t>
        </w:r>
      </w:hyperlink>
      <w:r>
        <w:rPr>
          <w:spacing w:val="-2"/>
          <w:sz w:val="17"/>
        </w:rPr>
        <w:t xml:space="preserve"> </w:t>
      </w:r>
      <w:r>
        <w:rPr>
          <w:sz w:val="17"/>
        </w:rPr>
        <w:t>p.</w:t>
      </w:r>
      <w:r>
        <w:rPr>
          <w:spacing w:val="-2"/>
          <w:sz w:val="17"/>
        </w:rPr>
        <w:t xml:space="preserve"> </w:t>
      </w:r>
      <w:r>
        <w:rPr>
          <w:spacing w:val="-5"/>
          <w:sz w:val="17"/>
        </w:rPr>
        <w:t>4).</w:t>
      </w:r>
    </w:p>
    <w:p w:rsidR="000B242E" w:rsidRDefault="00C47A6E">
      <w:pPr>
        <w:pStyle w:val="ListParagraph"/>
        <w:numPr>
          <w:ilvl w:val="0"/>
          <w:numId w:val="14"/>
        </w:numPr>
        <w:tabs>
          <w:tab w:val="left" w:pos="805"/>
        </w:tabs>
        <w:ind w:hanging="342"/>
        <w:rPr>
          <w:sz w:val="17"/>
        </w:rPr>
      </w:pPr>
      <w:hyperlink w:anchor="_bookmark348" w:history="1">
        <w:bookmarkStart w:id="64" w:name="_bookmark59"/>
        <w:bookmarkEnd w:id="64"/>
        <w:r w:rsidR="00D75914">
          <w:rPr>
            <w:sz w:val="17"/>
          </w:rPr>
          <w:t xml:space="preserve">Wiggins </w:t>
        </w:r>
        <w:r w:rsidR="00D75914">
          <w:rPr>
            <w:spacing w:val="-2"/>
            <w:sz w:val="17"/>
          </w:rPr>
          <w:t>(2020).</w:t>
        </w:r>
      </w:hyperlink>
    </w:p>
    <w:p w:rsidR="000B242E" w:rsidRDefault="00C47A6E">
      <w:pPr>
        <w:pStyle w:val="ListParagraph"/>
        <w:numPr>
          <w:ilvl w:val="0"/>
          <w:numId w:val="14"/>
        </w:numPr>
        <w:tabs>
          <w:tab w:val="left" w:pos="805"/>
        </w:tabs>
        <w:ind w:hanging="342"/>
        <w:rPr>
          <w:sz w:val="17"/>
        </w:rPr>
      </w:pPr>
      <w:hyperlink w:anchor="_bookmark249" w:history="1">
        <w:bookmarkStart w:id="65" w:name="_bookmark60"/>
        <w:bookmarkEnd w:id="65"/>
        <w:proofErr w:type="spellStart"/>
        <w:r w:rsidR="00D75914">
          <w:rPr>
            <w:sz w:val="17"/>
          </w:rPr>
          <w:t>Croagh</w:t>
        </w:r>
        <w:proofErr w:type="spellEnd"/>
        <w:r w:rsidR="00D75914">
          <w:rPr>
            <w:spacing w:val="-3"/>
            <w:sz w:val="17"/>
          </w:rPr>
          <w:t xml:space="preserve"> </w:t>
        </w:r>
        <w:r w:rsidR="00D75914">
          <w:rPr>
            <w:sz w:val="17"/>
          </w:rPr>
          <w:t>(2020);</w:t>
        </w:r>
      </w:hyperlink>
      <w:r w:rsidR="00D75914">
        <w:rPr>
          <w:spacing w:val="43"/>
          <w:sz w:val="17"/>
        </w:rPr>
        <w:t xml:space="preserve"> </w:t>
      </w:r>
      <w:r w:rsidR="00D75914">
        <w:rPr>
          <w:sz w:val="17"/>
        </w:rPr>
        <w:t>and</w:t>
      </w:r>
      <w:r w:rsidR="00D75914">
        <w:rPr>
          <w:spacing w:val="-3"/>
          <w:sz w:val="17"/>
        </w:rPr>
        <w:t xml:space="preserve"> </w:t>
      </w:r>
      <w:hyperlink w:anchor="_bookmark267" w:history="1">
        <w:proofErr w:type="spellStart"/>
        <w:r w:rsidR="00D75914">
          <w:rPr>
            <w:sz w:val="17"/>
          </w:rPr>
          <w:t>Hayford</w:t>
        </w:r>
        <w:proofErr w:type="spellEnd"/>
        <w:r w:rsidR="00D75914">
          <w:rPr>
            <w:spacing w:val="-2"/>
            <w:sz w:val="17"/>
          </w:rPr>
          <w:t xml:space="preserve"> (2020a).</w:t>
        </w:r>
      </w:hyperlink>
    </w:p>
    <w:p w:rsidR="000B242E" w:rsidRDefault="00C47A6E">
      <w:pPr>
        <w:pStyle w:val="ListParagraph"/>
        <w:numPr>
          <w:ilvl w:val="0"/>
          <w:numId w:val="14"/>
        </w:numPr>
        <w:tabs>
          <w:tab w:val="left" w:pos="805"/>
        </w:tabs>
        <w:spacing w:before="23"/>
        <w:ind w:hanging="342"/>
        <w:rPr>
          <w:sz w:val="17"/>
        </w:rPr>
      </w:pPr>
      <w:hyperlink w:anchor="_bookmark242" w:history="1">
        <w:r w:rsidR="00D75914">
          <w:rPr>
            <w:sz w:val="17"/>
          </w:rPr>
          <w:t>Bullock</w:t>
        </w:r>
        <w:r w:rsidR="00D75914">
          <w:rPr>
            <w:spacing w:val="-4"/>
            <w:sz w:val="17"/>
          </w:rPr>
          <w:t xml:space="preserve"> </w:t>
        </w:r>
        <w:r w:rsidR="00D75914">
          <w:rPr>
            <w:spacing w:val="-2"/>
            <w:sz w:val="17"/>
          </w:rPr>
          <w:t>(2018).</w:t>
        </w:r>
      </w:hyperlink>
    </w:p>
    <w:p w:rsidR="000B242E" w:rsidRDefault="00D75914">
      <w:pPr>
        <w:rPr>
          <w:sz w:val="20"/>
        </w:rPr>
      </w:pPr>
      <w:r>
        <w:br w:type="column"/>
      </w:r>
    </w:p>
    <w:p w:rsidR="000B242E" w:rsidRDefault="000B242E">
      <w:pPr>
        <w:pStyle w:val="BodyText"/>
      </w:pPr>
    </w:p>
    <w:p w:rsidR="000B242E" w:rsidRDefault="00C47A6E">
      <w:pPr>
        <w:pStyle w:val="BodyText"/>
        <w:spacing w:before="4"/>
        <w:rPr>
          <w:sz w:val="13"/>
        </w:rPr>
      </w:pPr>
      <w:r>
        <w:pict>
          <v:shape id="docshape77" o:spid="_x0000_s1680" style="position:absolute;margin-left:448.35pt;margin-top:8.9pt;width:131.35pt;height:.1pt;z-index:-15709184;mso-wrap-distance-left:0;mso-wrap-distance-right:0;mso-position-horizontal-relative:page" coordorigin="8967,178" coordsize="2627,0" path="m8967,178r2627,e" filled="f" strokeweight=".14042mm">
            <v:path arrowok="t"/>
            <w10:wrap type="topAndBottom" anchorx="page"/>
          </v:shape>
        </w:pict>
      </w:r>
    </w:p>
    <w:bookmarkStart w:id="66" w:name="_bookmark61"/>
    <w:bookmarkEnd w:id="66"/>
    <w:p w:rsidR="000B242E" w:rsidRDefault="00D75914">
      <w:pPr>
        <w:pStyle w:val="ListParagraph"/>
        <w:numPr>
          <w:ilvl w:val="0"/>
          <w:numId w:val="14"/>
        </w:numPr>
        <w:tabs>
          <w:tab w:val="left" w:pos="805"/>
        </w:tabs>
        <w:spacing w:before="45"/>
        <w:ind w:hanging="342"/>
        <w:rPr>
          <w:sz w:val="17"/>
        </w:rPr>
      </w:pPr>
      <w:r>
        <w:rPr>
          <w:sz w:val="17"/>
        </w:rPr>
        <w:fldChar w:fldCharType="begin"/>
      </w:r>
      <w:r>
        <w:rPr>
          <w:sz w:val="17"/>
        </w:rPr>
        <w:instrText xml:space="preserve"> HYPERLINK \l "_bookmark320" </w:instrText>
      </w:r>
      <w:r>
        <w:rPr>
          <w:sz w:val="17"/>
        </w:rPr>
        <w:fldChar w:fldCharType="separate"/>
      </w:r>
      <w:bookmarkStart w:id="67" w:name="_bookmark62"/>
      <w:bookmarkEnd w:id="67"/>
      <w:r>
        <w:rPr>
          <w:sz w:val="17"/>
        </w:rPr>
        <w:t>Ryan</w:t>
      </w:r>
      <w:r>
        <w:rPr>
          <w:spacing w:val="-2"/>
          <w:sz w:val="17"/>
        </w:rPr>
        <w:t xml:space="preserve"> </w:t>
      </w:r>
      <w:r>
        <w:rPr>
          <w:sz w:val="17"/>
        </w:rPr>
        <w:t>and</w:t>
      </w:r>
      <w:r>
        <w:rPr>
          <w:spacing w:val="-1"/>
          <w:sz w:val="17"/>
        </w:rPr>
        <w:t xml:space="preserve"> </w:t>
      </w:r>
      <w:r>
        <w:rPr>
          <w:sz w:val="17"/>
        </w:rPr>
        <w:t>Duffield</w:t>
      </w:r>
      <w:r>
        <w:rPr>
          <w:spacing w:val="-1"/>
          <w:sz w:val="17"/>
        </w:rPr>
        <w:t xml:space="preserve"> </w:t>
      </w:r>
      <w:r>
        <w:rPr>
          <w:spacing w:val="-2"/>
          <w:sz w:val="17"/>
        </w:rPr>
        <w:t>(2017).</w:t>
      </w:r>
      <w:r>
        <w:rPr>
          <w:spacing w:val="-2"/>
          <w:sz w:val="17"/>
        </w:rPr>
        <w:fldChar w:fldCharType="end"/>
      </w:r>
    </w:p>
    <w:p w:rsidR="000B242E" w:rsidRDefault="00C47A6E">
      <w:pPr>
        <w:pStyle w:val="ListParagraph"/>
        <w:numPr>
          <w:ilvl w:val="0"/>
          <w:numId w:val="14"/>
        </w:numPr>
        <w:tabs>
          <w:tab w:val="left" w:pos="805"/>
        </w:tabs>
        <w:ind w:hanging="342"/>
        <w:rPr>
          <w:sz w:val="17"/>
        </w:rPr>
      </w:pPr>
      <w:hyperlink w:anchor="_bookmark274" w:history="1">
        <w:r w:rsidR="00D75914">
          <w:rPr>
            <w:sz w:val="17"/>
          </w:rPr>
          <w:t xml:space="preserve">Infrastructure NSW </w:t>
        </w:r>
        <w:r w:rsidR="00D75914">
          <w:rPr>
            <w:spacing w:val="-2"/>
            <w:sz w:val="17"/>
          </w:rPr>
          <w:t>(2018).</w:t>
        </w:r>
      </w:hyperlink>
    </w:p>
    <w:p w:rsidR="000B242E" w:rsidRDefault="000B242E">
      <w:pPr>
        <w:rPr>
          <w:sz w:val="17"/>
        </w:rPr>
        <w:sectPr w:rsidR="000B242E">
          <w:type w:val="continuous"/>
          <w:pgSz w:w="16840" w:h="11910" w:orient="landscape"/>
          <w:pgMar w:top="1340" w:right="1140" w:bottom="280" w:left="840" w:header="689" w:footer="971" w:gutter="0"/>
          <w:cols w:num="2" w:space="720" w:equalWidth="0">
            <w:col w:w="4490" w:space="3173"/>
            <w:col w:w="7197"/>
          </w:cols>
        </w:sectPr>
      </w:pPr>
    </w:p>
    <w:p w:rsidR="000B242E" w:rsidRDefault="000B242E">
      <w:pPr>
        <w:pStyle w:val="BodyText"/>
        <w:spacing w:before="1"/>
        <w:rPr>
          <w:sz w:val="19"/>
        </w:rPr>
      </w:pPr>
    </w:p>
    <w:p w:rsidR="000B242E" w:rsidRDefault="000B242E">
      <w:pPr>
        <w:rPr>
          <w:sz w:val="19"/>
        </w:rPr>
        <w:sectPr w:rsidR="000B242E">
          <w:pgSz w:w="16840" w:h="11910" w:orient="landscape"/>
          <w:pgMar w:top="1180" w:right="1140" w:bottom="1200" w:left="840" w:header="689" w:footer="971" w:gutter="0"/>
          <w:cols w:space="720"/>
        </w:sectPr>
      </w:pPr>
    </w:p>
    <w:p w:rsidR="000B242E" w:rsidRDefault="00D75914">
      <w:pPr>
        <w:spacing w:before="103" w:line="261" w:lineRule="auto"/>
        <w:ind w:left="900" w:right="419"/>
        <w:jc w:val="both"/>
        <w:rPr>
          <w:sz w:val="19"/>
        </w:rPr>
      </w:pPr>
      <w:r>
        <w:rPr>
          <w:sz w:val="19"/>
        </w:rPr>
        <w:t>People</w:t>
      </w:r>
      <w:r>
        <w:rPr>
          <w:spacing w:val="-6"/>
          <w:sz w:val="19"/>
        </w:rPr>
        <w:t xml:space="preserve"> </w:t>
      </w:r>
      <w:r>
        <w:rPr>
          <w:sz w:val="19"/>
        </w:rPr>
        <w:t>of</w:t>
      </w:r>
      <w:r>
        <w:rPr>
          <w:spacing w:val="-6"/>
          <w:sz w:val="19"/>
        </w:rPr>
        <w:t xml:space="preserve"> </w:t>
      </w:r>
      <w:r>
        <w:rPr>
          <w:sz w:val="19"/>
        </w:rPr>
        <w:t>the</w:t>
      </w:r>
      <w:r>
        <w:rPr>
          <w:spacing w:val="-6"/>
          <w:sz w:val="19"/>
        </w:rPr>
        <w:t xml:space="preserve"> </w:t>
      </w:r>
      <w:r>
        <w:rPr>
          <w:sz w:val="19"/>
        </w:rPr>
        <w:t>same</w:t>
      </w:r>
      <w:r>
        <w:rPr>
          <w:spacing w:val="-6"/>
          <w:sz w:val="19"/>
        </w:rPr>
        <w:t xml:space="preserve"> </w:t>
      </w:r>
      <w:r>
        <w:rPr>
          <w:sz w:val="19"/>
        </w:rPr>
        <w:t>trade</w:t>
      </w:r>
      <w:r>
        <w:rPr>
          <w:spacing w:val="-6"/>
          <w:sz w:val="19"/>
        </w:rPr>
        <w:t xml:space="preserve"> </w:t>
      </w:r>
      <w:r>
        <w:rPr>
          <w:sz w:val="19"/>
        </w:rPr>
        <w:t>seldom</w:t>
      </w:r>
      <w:r>
        <w:rPr>
          <w:spacing w:val="-6"/>
          <w:sz w:val="19"/>
        </w:rPr>
        <w:t xml:space="preserve"> </w:t>
      </w:r>
      <w:r>
        <w:rPr>
          <w:sz w:val="19"/>
        </w:rPr>
        <w:t>meet</w:t>
      </w:r>
      <w:r>
        <w:rPr>
          <w:spacing w:val="-6"/>
          <w:sz w:val="19"/>
        </w:rPr>
        <w:t xml:space="preserve"> </w:t>
      </w:r>
      <w:r>
        <w:rPr>
          <w:sz w:val="19"/>
        </w:rPr>
        <w:t>together,</w:t>
      </w:r>
      <w:r>
        <w:rPr>
          <w:spacing w:val="-5"/>
          <w:sz w:val="19"/>
        </w:rPr>
        <w:t xml:space="preserve"> </w:t>
      </w:r>
      <w:r>
        <w:rPr>
          <w:sz w:val="19"/>
        </w:rPr>
        <w:t>even</w:t>
      </w:r>
      <w:r>
        <w:rPr>
          <w:spacing w:val="-6"/>
          <w:sz w:val="19"/>
        </w:rPr>
        <w:t xml:space="preserve"> </w:t>
      </w:r>
      <w:r>
        <w:rPr>
          <w:sz w:val="19"/>
        </w:rPr>
        <w:t>for</w:t>
      </w:r>
      <w:r>
        <w:rPr>
          <w:spacing w:val="-6"/>
          <w:sz w:val="19"/>
        </w:rPr>
        <w:t xml:space="preserve"> </w:t>
      </w:r>
      <w:r>
        <w:rPr>
          <w:sz w:val="19"/>
        </w:rPr>
        <w:t>merriment and</w:t>
      </w:r>
      <w:r>
        <w:rPr>
          <w:spacing w:val="-6"/>
          <w:sz w:val="19"/>
        </w:rPr>
        <w:t xml:space="preserve"> </w:t>
      </w:r>
      <w:r>
        <w:rPr>
          <w:sz w:val="19"/>
        </w:rPr>
        <w:t>diversion,</w:t>
      </w:r>
      <w:r>
        <w:rPr>
          <w:spacing w:val="-5"/>
          <w:sz w:val="19"/>
        </w:rPr>
        <w:t xml:space="preserve"> </w:t>
      </w:r>
      <w:r>
        <w:rPr>
          <w:sz w:val="19"/>
        </w:rPr>
        <w:t>but</w:t>
      </w:r>
      <w:r>
        <w:rPr>
          <w:spacing w:val="-6"/>
          <w:sz w:val="19"/>
        </w:rPr>
        <w:t xml:space="preserve"> </w:t>
      </w:r>
      <w:r>
        <w:rPr>
          <w:sz w:val="19"/>
        </w:rPr>
        <w:t>the</w:t>
      </w:r>
      <w:r>
        <w:rPr>
          <w:spacing w:val="-6"/>
          <w:sz w:val="19"/>
        </w:rPr>
        <w:t xml:space="preserve"> </w:t>
      </w:r>
      <w:r>
        <w:rPr>
          <w:sz w:val="19"/>
        </w:rPr>
        <w:t>conversation</w:t>
      </w:r>
      <w:r>
        <w:rPr>
          <w:spacing w:val="-6"/>
          <w:sz w:val="19"/>
        </w:rPr>
        <w:t xml:space="preserve"> </w:t>
      </w:r>
      <w:r>
        <w:rPr>
          <w:sz w:val="19"/>
        </w:rPr>
        <w:t>ends</w:t>
      </w:r>
      <w:r>
        <w:rPr>
          <w:spacing w:val="-6"/>
          <w:sz w:val="19"/>
        </w:rPr>
        <w:t xml:space="preserve"> </w:t>
      </w:r>
      <w:r>
        <w:rPr>
          <w:sz w:val="19"/>
        </w:rPr>
        <w:t>in</w:t>
      </w:r>
      <w:r>
        <w:rPr>
          <w:spacing w:val="-6"/>
          <w:sz w:val="19"/>
        </w:rPr>
        <w:t xml:space="preserve"> </w:t>
      </w:r>
      <w:r>
        <w:rPr>
          <w:sz w:val="19"/>
        </w:rPr>
        <w:t>a</w:t>
      </w:r>
      <w:r>
        <w:rPr>
          <w:spacing w:val="-6"/>
          <w:sz w:val="19"/>
        </w:rPr>
        <w:t xml:space="preserve"> </w:t>
      </w:r>
      <w:r>
        <w:rPr>
          <w:sz w:val="19"/>
        </w:rPr>
        <w:t>conspiracy</w:t>
      </w:r>
      <w:r>
        <w:rPr>
          <w:spacing w:val="-6"/>
          <w:sz w:val="19"/>
        </w:rPr>
        <w:t xml:space="preserve"> </w:t>
      </w:r>
      <w:r>
        <w:rPr>
          <w:sz w:val="19"/>
        </w:rPr>
        <w:t>against</w:t>
      </w:r>
      <w:r>
        <w:rPr>
          <w:spacing w:val="-6"/>
          <w:sz w:val="19"/>
        </w:rPr>
        <w:t xml:space="preserve"> </w:t>
      </w:r>
      <w:r>
        <w:rPr>
          <w:sz w:val="19"/>
        </w:rPr>
        <w:t xml:space="preserve">the </w:t>
      </w:r>
      <w:proofErr w:type="spellStart"/>
      <w:r>
        <w:rPr>
          <w:sz w:val="19"/>
        </w:rPr>
        <w:t>publick</w:t>
      </w:r>
      <w:proofErr w:type="spellEnd"/>
      <w:r>
        <w:rPr>
          <w:sz w:val="19"/>
        </w:rPr>
        <w:t>, or in some contrivance to raise prices.</w:t>
      </w:r>
      <w:hyperlink w:anchor="_bookmark65" w:history="1">
        <w:r>
          <w:rPr>
            <w:sz w:val="19"/>
            <w:vertAlign w:val="superscript"/>
          </w:rPr>
          <w:t>51</w:t>
        </w:r>
      </w:hyperlink>
    </w:p>
    <w:p w:rsidR="000B242E" w:rsidRDefault="000B242E">
      <w:pPr>
        <w:pStyle w:val="BodyText"/>
        <w:spacing w:before="1"/>
        <w:rPr>
          <w:sz w:val="28"/>
        </w:rPr>
      </w:pPr>
    </w:p>
    <w:p w:rsidR="000B242E" w:rsidRDefault="00D75914">
      <w:pPr>
        <w:pStyle w:val="Heading5"/>
        <w:numPr>
          <w:ilvl w:val="1"/>
          <w:numId w:val="15"/>
        </w:numPr>
        <w:tabs>
          <w:tab w:val="left" w:pos="1011"/>
          <w:tab w:val="left" w:pos="1012"/>
        </w:tabs>
        <w:ind w:hanging="549"/>
      </w:pPr>
      <w:bookmarkStart w:id="68" w:name="_bookmark63"/>
      <w:bookmarkEnd w:id="68"/>
      <w:r>
        <w:rPr>
          <w:color w:val="F2901D"/>
          <w:w w:val="105"/>
        </w:rPr>
        <w:t>There’s</w:t>
      </w:r>
      <w:r>
        <w:rPr>
          <w:color w:val="F2901D"/>
          <w:spacing w:val="-14"/>
          <w:w w:val="105"/>
        </w:rPr>
        <w:t xml:space="preserve"> </w:t>
      </w:r>
      <w:r>
        <w:rPr>
          <w:color w:val="F2901D"/>
          <w:w w:val="105"/>
        </w:rPr>
        <w:t>no</w:t>
      </w:r>
      <w:r>
        <w:rPr>
          <w:color w:val="F2901D"/>
          <w:spacing w:val="-13"/>
          <w:w w:val="105"/>
        </w:rPr>
        <w:t xml:space="preserve"> </w:t>
      </w:r>
      <w:r>
        <w:rPr>
          <w:color w:val="F2901D"/>
          <w:w w:val="105"/>
        </w:rPr>
        <w:t>shortage</w:t>
      </w:r>
      <w:r>
        <w:rPr>
          <w:color w:val="F2901D"/>
          <w:spacing w:val="-14"/>
          <w:w w:val="105"/>
        </w:rPr>
        <w:t xml:space="preserve"> </w:t>
      </w:r>
      <w:r>
        <w:rPr>
          <w:color w:val="F2901D"/>
          <w:w w:val="105"/>
        </w:rPr>
        <w:t>of</w:t>
      </w:r>
      <w:r>
        <w:rPr>
          <w:color w:val="F2901D"/>
          <w:spacing w:val="-13"/>
          <w:w w:val="105"/>
        </w:rPr>
        <w:t xml:space="preserve"> </w:t>
      </w:r>
      <w:r>
        <w:rPr>
          <w:color w:val="F2901D"/>
          <w:w w:val="105"/>
        </w:rPr>
        <w:t>government</w:t>
      </w:r>
      <w:r>
        <w:rPr>
          <w:color w:val="F2901D"/>
          <w:spacing w:val="-14"/>
          <w:w w:val="105"/>
        </w:rPr>
        <w:t xml:space="preserve"> </w:t>
      </w:r>
      <w:r>
        <w:rPr>
          <w:color w:val="F2901D"/>
          <w:w w:val="105"/>
        </w:rPr>
        <w:t>work</w:t>
      </w:r>
      <w:r>
        <w:rPr>
          <w:color w:val="F2901D"/>
          <w:spacing w:val="-13"/>
          <w:w w:val="105"/>
        </w:rPr>
        <w:t xml:space="preserve"> </w:t>
      </w:r>
      <w:r>
        <w:rPr>
          <w:color w:val="F2901D"/>
          <w:w w:val="105"/>
        </w:rPr>
        <w:t>in</w:t>
      </w:r>
      <w:r>
        <w:rPr>
          <w:color w:val="F2901D"/>
          <w:spacing w:val="-14"/>
          <w:w w:val="105"/>
        </w:rPr>
        <w:t xml:space="preserve"> </w:t>
      </w:r>
      <w:r>
        <w:rPr>
          <w:color w:val="F2901D"/>
          <w:w w:val="105"/>
        </w:rPr>
        <w:t>the</w:t>
      </w:r>
      <w:r>
        <w:rPr>
          <w:color w:val="F2901D"/>
          <w:spacing w:val="-13"/>
          <w:w w:val="105"/>
        </w:rPr>
        <w:t xml:space="preserve"> </w:t>
      </w:r>
      <w:r>
        <w:rPr>
          <w:color w:val="F2901D"/>
          <w:spacing w:val="-2"/>
          <w:w w:val="105"/>
        </w:rPr>
        <w:t>pipeline</w:t>
      </w:r>
    </w:p>
    <w:p w:rsidR="000B242E" w:rsidRDefault="00D75914">
      <w:pPr>
        <w:pStyle w:val="BodyText"/>
        <w:spacing w:before="177" w:line="280" w:lineRule="auto"/>
        <w:ind w:left="463" w:right="37"/>
      </w:pPr>
      <w:r>
        <w:rPr>
          <w:w w:val="105"/>
        </w:rPr>
        <w:t>In</w:t>
      </w:r>
      <w:r>
        <w:rPr>
          <w:spacing w:val="-13"/>
          <w:w w:val="105"/>
        </w:rPr>
        <w:t xml:space="preserve"> </w:t>
      </w:r>
      <w:r>
        <w:rPr>
          <w:w w:val="105"/>
        </w:rPr>
        <w:t>recent</w:t>
      </w:r>
      <w:r>
        <w:rPr>
          <w:spacing w:val="-13"/>
          <w:w w:val="105"/>
        </w:rPr>
        <w:t xml:space="preserve"> </w:t>
      </w:r>
      <w:r>
        <w:rPr>
          <w:w w:val="105"/>
        </w:rPr>
        <w:t>years,</w:t>
      </w:r>
      <w:r>
        <w:rPr>
          <w:spacing w:val="-13"/>
          <w:w w:val="105"/>
        </w:rPr>
        <w:t xml:space="preserve"> </w:t>
      </w:r>
      <w:r>
        <w:rPr>
          <w:w w:val="105"/>
        </w:rPr>
        <w:t>there</w:t>
      </w:r>
      <w:r>
        <w:rPr>
          <w:spacing w:val="-13"/>
          <w:w w:val="105"/>
        </w:rPr>
        <w:t xml:space="preserve"> </w:t>
      </w:r>
      <w:r>
        <w:rPr>
          <w:w w:val="105"/>
        </w:rPr>
        <w:t>has</w:t>
      </w:r>
      <w:r>
        <w:rPr>
          <w:spacing w:val="-13"/>
          <w:w w:val="105"/>
        </w:rPr>
        <w:t xml:space="preserve"> </w:t>
      </w:r>
      <w:r>
        <w:rPr>
          <w:w w:val="105"/>
        </w:rPr>
        <w:t>been</w:t>
      </w:r>
      <w:r>
        <w:rPr>
          <w:spacing w:val="-13"/>
          <w:w w:val="105"/>
        </w:rPr>
        <w:t xml:space="preserve"> </w:t>
      </w:r>
      <w:r>
        <w:rPr>
          <w:w w:val="105"/>
        </w:rPr>
        <w:t>no</w:t>
      </w:r>
      <w:r>
        <w:rPr>
          <w:spacing w:val="-13"/>
          <w:w w:val="105"/>
        </w:rPr>
        <w:t xml:space="preserve"> </w:t>
      </w:r>
      <w:r>
        <w:rPr>
          <w:w w:val="105"/>
        </w:rPr>
        <w:t>shortage</w:t>
      </w:r>
      <w:r>
        <w:rPr>
          <w:spacing w:val="-13"/>
          <w:w w:val="105"/>
        </w:rPr>
        <w:t xml:space="preserve"> </w:t>
      </w:r>
      <w:r>
        <w:rPr>
          <w:w w:val="105"/>
        </w:rPr>
        <w:t>of</w:t>
      </w:r>
      <w:r>
        <w:rPr>
          <w:spacing w:val="-13"/>
          <w:w w:val="105"/>
        </w:rPr>
        <w:t xml:space="preserve"> </w:t>
      </w:r>
      <w:r>
        <w:rPr>
          <w:w w:val="105"/>
        </w:rPr>
        <w:t>government</w:t>
      </w:r>
      <w:r>
        <w:rPr>
          <w:spacing w:val="-13"/>
          <w:w w:val="105"/>
        </w:rPr>
        <w:t xml:space="preserve"> </w:t>
      </w:r>
      <w:proofErr w:type="spellStart"/>
      <w:r>
        <w:rPr>
          <w:w w:val="105"/>
        </w:rPr>
        <w:t>infrastruc</w:t>
      </w:r>
      <w:proofErr w:type="spellEnd"/>
      <w:r>
        <w:rPr>
          <w:w w:val="105"/>
        </w:rPr>
        <w:t xml:space="preserve">- </w:t>
      </w:r>
      <w:proofErr w:type="spellStart"/>
      <w:r>
        <w:rPr>
          <w:w w:val="105"/>
        </w:rPr>
        <w:t>ture</w:t>
      </w:r>
      <w:proofErr w:type="spellEnd"/>
      <w:r>
        <w:rPr>
          <w:w w:val="105"/>
        </w:rPr>
        <w:t xml:space="preserve"> work. Grattan Institute’s 2020 report, </w:t>
      </w:r>
      <w:r w:rsidRPr="00E665EF">
        <w:rPr>
          <w:i/>
          <w:w w:val="105"/>
          <w:highlight w:val="yellow"/>
        </w:rPr>
        <w:t>The rise of megaprojects: counting the costs</w:t>
      </w:r>
      <w:proofErr w:type="gramStart"/>
      <w:r w:rsidRPr="00E665EF">
        <w:rPr>
          <w:w w:val="105"/>
          <w:highlight w:val="yellow"/>
        </w:rPr>
        <w:t>,</w:t>
      </w:r>
      <w:proofErr w:type="gramEnd"/>
      <w:r w:rsidR="00C47A6E">
        <w:rPr>
          <w:w w:val="105"/>
          <w:position w:val="7"/>
          <w:sz w:val="13"/>
          <w:highlight w:val="yellow"/>
        </w:rPr>
        <w:fldChar w:fldCharType="begin"/>
      </w:r>
      <w:r w:rsidR="00C47A6E">
        <w:rPr>
          <w:w w:val="105"/>
          <w:position w:val="7"/>
          <w:sz w:val="13"/>
          <w:highlight w:val="yellow"/>
        </w:rPr>
        <w:instrText xml:space="preserve"> HYPERLINK \l "_bookmark66" </w:instrText>
      </w:r>
      <w:r w:rsidR="00C47A6E">
        <w:rPr>
          <w:w w:val="105"/>
          <w:position w:val="7"/>
          <w:sz w:val="13"/>
          <w:highlight w:val="yellow"/>
        </w:rPr>
        <w:fldChar w:fldCharType="separate"/>
      </w:r>
      <w:r w:rsidRPr="00E665EF">
        <w:rPr>
          <w:w w:val="105"/>
          <w:position w:val="7"/>
          <w:sz w:val="13"/>
          <w:highlight w:val="yellow"/>
        </w:rPr>
        <w:t>52</w:t>
      </w:r>
      <w:r w:rsidR="00C47A6E">
        <w:rPr>
          <w:w w:val="105"/>
          <w:position w:val="7"/>
          <w:sz w:val="13"/>
          <w:highlight w:val="yellow"/>
        </w:rPr>
        <w:fldChar w:fldCharType="end"/>
      </w:r>
      <w:r w:rsidRPr="00E665EF">
        <w:rPr>
          <w:spacing w:val="35"/>
          <w:w w:val="105"/>
          <w:position w:val="7"/>
          <w:sz w:val="13"/>
          <w:highlight w:val="yellow"/>
        </w:rPr>
        <w:t xml:space="preserve"> </w:t>
      </w:r>
      <w:r w:rsidRPr="00E665EF">
        <w:rPr>
          <w:w w:val="105"/>
          <w:highlight w:val="yellow"/>
        </w:rPr>
        <w:t>found that the value of work underway on road and</w:t>
      </w:r>
      <w:r w:rsidRPr="00E665EF">
        <w:rPr>
          <w:spacing w:val="-12"/>
          <w:w w:val="105"/>
          <w:highlight w:val="yellow"/>
        </w:rPr>
        <w:t xml:space="preserve"> </w:t>
      </w:r>
      <w:r w:rsidRPr="00E665EF">
        <w:rPr>
          <w:w w:val="105"/>
          <w:highlight w:val="yellow"/>
        </w:rPr>
        <w:t>rail</w:t>
      </w:r>
      <w:r w:rsidRPr="00E665EF">
        <w:rPr>
          <w:spacing w:val="-12"/>
          <w:w w:val="105"/>
          <w:highlight w:val="yellow"/>
        </w:rPr>
        <w:t xml:space="preserve"> </w:t>
      </w:r>
      <w:r w:rsidRPr="00E665EF">
        <w:rPr>
          <w:w w:val="105"/>
          <w:highlight w:val="yellow"/>
        </w:rPr>
        <w:t>projects</w:t>
      </w:r>
      <w:r w:rsidRPr="00E665EF">
        <w:rPr>
          <w:spacing w:val="-12"/>
          <w:w w:val="105"/>
          <w:highlight w:val="yellow"/>
        </w:rPr>
        <w:t xml:space="preserve"> </w:t>
      </w:r>
      <w:r w:rsidRPr="00E665EF">
        <w:rPr>
          <w:w w:val="105"/>
          <w:highlight w:val="yellow"/>
        </w:rPr>
        <w:t>for</w:t>
      </w:r>
      <w:r w:rsidRPr="00E665EF">
        <w:rPr>
          <w:spacing w:val="-12"/>
          <w:w w:val="105"/>
          <w:highlight w:val="yellow"/>
        </w:rPr>
        <w:t xml:space="preserve"> </w:t>
      </w:r>
      <w:r w:rsidRPr="00E665EF">
        <w:rPr>
          <w:w w:val="105"/>
          <w:highlight w:val="yellow"/>
        </w:rPr>
        <w:t>Australian</w:t>
      </w:r>
      <w:r w:rsidRPr="00E665EF">
        <w:rPr>
          <w:spacing w:val="-12"/>
          <w:w w:val="105"/>
          <w:highlight w:val="yellow"/>
        </w:rPr>
        <w:t xml:space="preserve"> </w:t>
      </w:r>
      <w:r w:rsidRPr="00E665EF">
        <w:rPr>
          <w:w w:val="105"/>
          <w:highlight w:val="yellow"/>
        </w:rPr>
        <w:t>governments</w:t>
      </w:r>
      <w:r w:rsidRPr="00E665EF">
        <w:rPr>
          <w:spacing w:val="-12"/>
          <w:w w:val="105"/>
          <w:highlight w:val="yellow"/>
        </w:rPr>
        <w:t xml:space="preserve"> </w:t>
      </w:r>
      <w:r w:rsidRPr="00E665EF">
        <w:rPr>
          <w:w w:val="105"/>
          <w:highlight w:val="yellow"/>
        </w:rPr>
        <w:t>exceeded</w:t>
      </w:r>
      <w:r w:rsidRPr="00E665EF">
        <w:rPr>
          <w:spacing w:val="-12"/>
          <w:w w:val="105"/>
          <w:highlight w:val="yellow"/>
        </w:rPr>
        <w:t xml:space="preserve"> </w:t>
      </w:r>
      <w:r w:rsidRPr="00E665EF">
        <w:rPr>
          <w:w w:val="105"/>
          <w:highlight w:val="yellow"/>
        </w:rPr>
        <w:t>$120</w:t>
      </w:r>
      <w:r w:rsidRPr="00E665EF">
        <w:rPr>
          <w:spacing w:val="-12"/>
          <w:w w:val="105"/>
          <w:highlight w:val="yellow"/>
        </w:rPr>
        <w:t xml:space="preserve"> </w:t>
      </w:r>
      <w:r w:rsidRPr="00E665EF">
        <w:rPr>
          <w:w w:val="105"/>
          <w:highlight w:val="yellow"/>
        </w:rPr>
        <w:t>billion</w:t>
      </w:r>
      <w:r w:rsidRPr="00E665EF">
        <w:rPr>
          <w:spacing w:val="-12"/>
          <w:w w:val="105"/>
          <w:highlight w:val="yellow"/>
        </w:rPr>
        <w:t xml:space="preserve"> </w:t>
      </w:r>
      <w:r w:rsidRPr="00E665EF">
        <w:rPr>
          <w:w w:val="105"/>
          <w:highlight w:val="yellow"/>
        </w:rPr>
        <w:t>for the first time in March 2020.</w:t>
      </w:r>
    </w:p>
    <w:p w:rsidR="000B242E" w:rsidRDefault="00D75914">
      <w:pPr>
        <w:pStyle w:val="BodyText"/>
        <w:spacing w:before="168" w:line="283" w:lineRule="auto"/>
        <w:ind w:left="463" w:right="253"/>
      </w:pPr>
      <w:r>
        <w:rPr>
          <w:w w:val="105"/>
        </w:rPr>
        <w:t xml:space="preserve">When the pandemic hit, and recession followed, government infrastructure projects were relatively unscathed (Figure </w:t>
      </w:r>
      <w:hyperlink w:anchor="_bookmark64" w:history="1">
        <w:r>
          <w:rPr>
            <w:w w:val="105"/>
          </w:rPr>
          <w:t>2.1).</w:t>
        </w:r>
      </w:hyperlink>
      <w:r>
        <w:rPr>
          <w:w w:val="105"/>
        </w:rPr>
        <w:t xml:space="preserve"> If </w:t>
      </w:r>
      <w:r>
        <w:rPr>
          <w:spacing w:val="-2"/>
          <w:w w:val="105"/>
        </w:rPr>
        <w:t>anything,</w:t>
      </w:r>
      <w:r>
        <w:rPr>
          <w:spacing w:val="-7"/>
          <w:w w:val="105"/>
        </w:rPr>
        <w:t xml:space="preserve"> </w:t>
      </w:r>
      <w:r>
        <w:rPr>
          <w:spacing w:val="-2"/>
          <w:w w:val="105"/>
        </w:rPr>
        <w:t>federal</w:t>
      </w:r>
      <w:r>
        <w:rPr>
          <w:spacing w:val="-7"/>
          <w:w w:val="105"/>
        </w:rPr>
        <w:t xml:space="preserve"> </w:t>
      </w:r>
      <w:r>
        <w:rPr>
          <w:spacing w:val="-2"/>
          <w:w w:val="105"/>
        </w:rPr>
        <w:t>and</w:t>
      </w:r>
      <w:r>
        <w:rPr>
          <w:spacing w:val="-7"/>
          <w:w w:val="105"/>
        </w:rPr>
        <w:t xml:space="preserve"> </w:t>
      </w:r>
      <w:r>
        <w:rPr>
          <w:spacing w:val="-2"/>
          <w:w w:val="105"/>
        </w:rPr>
        <w:t>state</w:t>
      </w:r>
      <w:r>
        <w:rPr>
          <w:spacing w:val="-7"/>
          <w:w w:val="105"/>
        </w:rPr>
        <w:t xml:space="preserve"> </w:t>
      </w:r>
      <w:r>
        <w:rPr>
          <w:spacing w:val="-2"/>
          <w:w w:val="105"/>
        </w:rPr>
        <w:t>governments</w:t>
      </w:r>
      <w:r>
        <w:rPr>
          <w:spacing w:val="-7"/>
          <w:w w:val="105"/>
        </w:rPr>
        <w:t xml:space="preserve"> </w:t>
      </w:r>
      <w:r>
        <w:rPr>
          <w:spacing w:val="-2"/>
          <w:w w:val="105"/>
        </w:rPr>
        <w:t>were</w:t>
      </w:r>
      <w:r>
        <w:rPr>
          <w:spacing w:val="-7"/>
          <w:w w:val="105"/>
        </w:rPr>
        <w:t xml:space="preserve"> </w:t>
      </w:r>
      <w:r>
        <w:rPr>
          <w:spacing w:val="-2"/>
          <w:w w:val="105"/>
        </w:rPr>
        <w:t>even</w:t>
      </w:r>
      <w:r>
        <w:rPr>
          <w:spacing w:val="-7"/>
          <w:w w:val="105"/>
        </w:rPr>
        <w:t xml:space="preserve"> </w:t>
      </w:r>
      <w:r>
        <w:rPr>
          <w:spacing w:val="-2"/>
          <w:w w:val="105"/>
        </w:rPr>
        <w:t>keener,</w:t>
      </w:r>
      <w:r>
        <w:rPr>
          <w:spacing w:val="-7"/>
          <w:w w:val="105"/>
        </w:rPr>
        <w:t xml:space="preserve"> </w:t>
      </w:r>
      <w:r>
        <w:rPr>
          <w:spacing w:val="-2"/>
          <w:w w:val="105"/>
        </w:rPr>
        <w:t xml:space="preserve">wanting </w:t>
      </w:r>
      <w:r>
        <w:rPr>
          <w:w w:val="105"/>
        </w:rPr>
        <w:t>to fast-track projects in pursuit of an ‘infrastructure-led recovery’.</w:t>
      </w:r>
    </w:p>
    <w:p w:rsidR="000B242E" w:rsidRDefault="00D75914">
      <w:pPr>
        <w:pStyle w:val="BodyText"/>
        <w:spacing w:before="161" w:line="283" w:lineRule="auto"/>
        <w:ind w:left="463" w:right="37"/>
      </w:pPr>
      <w:r>
        <w:rPr>
          <w:w w:val="105"/>
        </w:rPr>
        <w:t>In</w:t>
      </w:r>
      <w:r>
        <w:rPr>
          <w:spacing w:val="-12"/>
          <w:w w:val="105"/>
        </w:rPr>
        <w:t xml:space="preserve"> </w:t>
      </w:r>
      <w:r>
        <w:rPr>
          <w:w w:val="105"/>
        </w:rPr>
        <w:t>this</w:t>
      </w:r>
      <w:r>
        <w:rPr>
          <w:spacing w:val="-12"/>
          <w:w w:val="105"/>
        </w:rPr>
        <w:t xml:space="preserve"> </w:t>
      </w:r>
      <w:r>
        <w:rPr>
          <w:w w:val="105"/>
        </w:rPr>
        <w:t>environment,</w:t>
      </w:r>
      <w:r>
        <w:rPr>
          <w:spacing w:val="-12"/>
          <w:w w:val="105"/>
        </w:rPr>
        <w:t xml:space="preserve"> </w:t>
      </w:r>
      <w:r>
        <w:rPr>
          <w:w w:val="105"/>
        </w:rPr>
        <w:t>it</w:t>
      </w:r>
      <w:r>
        <w:rPr>
          <w:spacing w:val="-12"/>
          <w:w w:val="105"/>
        </w:rPr>
        <w:t xml:space="preserve"> </w:t>
      </w:r>
      <w:r>
        <w:rPr>
          <w:w w:val="105"/>
        </w:rPr>
        <w:t>is</w:t>
      </w:r>
      <w:r>
        <w:rPr>
          <w:spacing w:val="-12"/>
          <w:w w:val="105"/>
        </w:rPr>
        <w:t xml:space="preserve"> </w:t>
      </w:r>
      <w:r>
        <w:rPr>
          <w:w w:val="105"/>
        </w:rPr>
        <w:t>difficult</w:t>
      </w:r>
      <w:r>
        <w:rPr>
          <w:spacing w:val="-12"/>
          <w:w w:val="105"/>
        </w:rPr>
        <w:t xml:space="preserve"> </w:t>
      </w:r>
      <w:r>
        <w:rPr>
          <w:w w:val="105"/>
        </w:rPr>
        <w:t>to</w:t>
      </w:r>
      <w:r>
        <w:rPr>
          <w:spacing w:val="-12"/>
          <w:w w:val="105"/>
        </w:rPr>
        <w:t xml:space="preserve"> </w:t>
      </w:r>
      <w:r>
        <w:rPr>
          <w:w w:val="105"/>
        </w:rPr>
        <w:t>see</w:t>
      </w:r>
      <w:r>
        <w:rPr>
          <w:spacing w:val="-12"/>
          <w:w w:val="105"/>
        </w:rPr>
        <w:t xml:space="preserve"> </w:t>
      </w:r>
      <w:r>
        <w:rPr>
          <w:w w:val="105"/>
        </w:rPr>
        <w:t>why</w:t>
      </w:r>
      <w:r>
        <w:rPr>
          <w:spacing w:val="-12"/>
          <w:w w:val="105"/>
        </w:rPr>
        <w:t xml:space="preserve"> </w:t>
      </w:r>
      <w:r>
        <w:rPr>
          <w:w w:val="105"/>
        </w:rPr>
        <w:t>governments</w:t>
      </w:r>
      <w:r>
        <w:rPr>
          <w:spacing w:val="-12"/>
          <w:w w:val="105"/>
        </w:rPr>
        <w:t xml:space="preserve"> </w:t>
      </w:r>
      <w:r>
        <w:rPr>
          <w:w w:val="105"/>
        </w:rPr>
        <w:t>should</w:t>
      </w:r>
      <w:r>
        <w:rPr>
          <w:spacing w:val="-12"/>
          <w:w w:val="105"/>
        </w:rPr>
        <w:t xml:space="preserve"> </w:t>
      </w:r>
      <w:r>
        <w:rPr>
          <w:w w:val="105"/>
        </w:rPr>
        <w:t>be contemplating corporate welfare to the sector.</w:t>
      </w:r>
    </w:p>
    <w:p w:rsidR="000B242E" w:rsidRDefault="00D75914">
      <w:pPr>
        <w:pStyle w:val="BodyText"/>
        <w:spacing w:before="161" w:line="283" w:lineRule="auto"/>
        <w:ind w:left="463" w:right="431"/>
      </w:pPr>
      <w:r>
        <w:rPr>
          <w:w w:val="105"/>
        </w:rPr>
        <w:t>Firms</w:t>
      </w:r>
      <w:r>
        <w:rPr>
          <w:spacing w:val="-5"/>
          <w:w w:val="105"/>
        </w:rPr>
        <w:t xml:space="preserve"> </w:t>
      </w:r>
      <w:r>
        <w:rPr>
          <w:w w:val="105"/>
        </w:rPr>
        <w:t>may</w:t>
      </w:r>
      <w:r>
        <w:rPr>
          <w:spacing w:val="-5"/>
          <w:w w:val="105"/>
        </w:rPr>
        <w:t xml:space="preserve"> </w:t>
      </w:r>
      <w:r>
        <w:rPr>
          <w:w w:val="105"/>
        </w:rPr>
        <w:t>make</w:t>
      </w:r>
      <w:r>
        <w:rPr>
          <w:spacing w:val="-5"/>
          <w:w w:val="105"/>
        </w:rPr>
        <w:t xml:space="preserve"> </w:t>
      </w:r>
      <w:r>
        <w:rPr>
          <w:w w:val="105"/>
        </w:rPr>
        <w:t>losses</w:t>
      </w:r>
      <w:r>
        <w:rPr>
          <w:spacing w:val="-5"/>
          <w:w w:val="105"/>
        </w:rPr>
        <w:t xml:space="preserve"> </w:t>
      </w:r>
      <w:r>
        <w:rPr>
          <w:w w:val="105"/>
        </w:rPr>
        <w:t>because</w:t>
      </w:r>
      <w:r>
        <w:rPr>
          <w:spacing w:val="-5"/>
          <w:w w:val="105"/>
        </w:rPr>
        <w:t xml:space="preserve"> </w:t>
      </w:r>
      <w:r>
        <w:rPr>
          <w:w w:val="105"/>
        </w:rPr>
        <w:t>of</w:t>
      </w:r>
      <w:r>
        <w:rPr>
          <w:spacing w:val="-5"/>
          <w:w w:val="105"/>
        </w:rPr>
        <w:t xml:space="preserve"> </w:t>
      </w:r>
      <w:r>
        <w:rPr>
          <w:w w:val="105"/>
        </w:rPr>
        <w:t>bad</w:t>
      </w:r>
      <w:r>
        <w:rPr>
          <w:spacing w:val="-5"/>
          <w:w w:val="105"/>
        </w:rPr>
        <w:t xml:space="preserve"> </w:t>
      </w:r>
      <w:r>
        <w:rPr>
          <w:w w:val="105"/>
        </w:rPr>
        <w:t>luck,</w:t>
      </w:r>
      <w:r>
        <w:rPr>
          <w:spacing w:val="-5"/>
          <w:w w:val="105"/>
        </w:rPr>
        <w:t xml:space="preserve"> </w:t>
      </w:r>
      <w:r>
        <w:rPr>
          <w:w w:val="105"/>
        </w:rPr>
        <w:t>or</w:t>
      </w:r>
      <w:r>
        <w:rPr>
          <w:spacing w:val="-5"/>
          <w:w w:val="105"/>
        </w:rPr>
        <w:t xml:space="preserve"> </w:t>
      </w:r>
      <w:r>
        <w:rPr>
          <w:w w:val="105"/>
        </w:rPr>
        <w:t>because</w:t>
      </w:r>
      <w:r>
        <w:rPr>
          <w:spacing w:val="-5"/>
          <w:w w:val="105"/>
        </w:rPr>
        <w:t xml:space="preserve"> </w:t>
      </w:r>
      <w:r>
        <w:rPr>
          <w:w w:val="105"/>
        </w:rPr>
        <w:t>they</w:t>
      </w:r>
      <w:r>
        <w:rPr>
          <w:spacing w:val="-5"/>
          <w:w w:val="105"/>
        </w:rPr>
        <w:t xml:space="preserve"> </w:t>
      </w:r>
      <w:r>
        <w:rPr>
          <w:w w:val="105"/>
        </w:rPr>
        <w:t>bid a</w:t>
      </w:r>
      <w:r>
        <w:rPr>
          <w:spacing w:val="-13"/>
          <w:w w:val="105"/>
        </w:rPr>
        <w:t xml:space="preserve"> </w:t>
      </w:r>
      <w:r>
        <w:rPr>
          <w:w w:val="105"/>
        </w:rPr>
        <w:t>loss-making</w:t>
      </w:r>
      <w:r>
        <w:rPr>
          <w:spacing w:val="-13"/>
          <w:w w:val="105"/>
        </w:rPr>
        <w:t xml:space="preserve"> </w:t>
      </w:r>
      <w:r>
        <w:rPr>
          <w:w w:val="105"/>
        </w:rPr>
        <w:t>price</w:t>
      </w:r>
      <w:r>
        <w:rPr>
          <w:spacing w:val="-13"/>
          <w:w w:val="105"/>
        </w:rPr>
        <w:t xml:space="preserve"> </w:t>
      </w:r>
      <w:r>
        <w:rPr>
          <w:w w:val="105"/>
        </w:rPr>
        <w:t>on</w:t>
      </w:r>
      <w:r>
        <w:rPr>
          <w:spacing w:val="-13"/>
          <w:w w:val="105"/>
        </w:rPr>
        <w:t xml:space="preserve"> </w:t>
      </w:r>
      <w:r>
        <w:rPr>
          <w:w w:val="105"/>
        </w:rPr>
        <w:t>infrastructure</w:t>
      </w:r>
      <w:r>
        <w:rPr>
          <w:spacing w:val="-13"/>
          <w:w w:val="105"/>
        </w:rPr>
        <w:t xml:space="preserve"> </w:t>
      </w:r>
      <w:r>
        <w:rPr>
          <w:w w:val="105"/>
        </w:rPr>
        <w:t>projects.</w:t>
      </w:r>
      <w:r>
        <w:rPr>
          <w:spacing w:val="-2"/>
          <w:w w:val="105"/>
        </w:rPr>
        <w:t xml:space="preserve"> </w:t>
      </w:r>
      <w:r>
        <w:rPr>
          <w:w w:val="105"/>
        </w:rPr>
        <w:t>There</w:t>
      </w:r>
      <w:r>
        <w:rPr>
          <w:spacing w:val="-13"/>
          <w:w w:val="105"/>
        </w:rPr>
        <w:t xml:space="preserve"> </w:t>
      </w:r>
      <w:r>
        <w:rPr>
          <w:w w:val="105"/>
        </w:rPr>
        <w:t>are</w:t>
      </w:r>
      <w:r>
        <w:rPr>
          <w:spacing w:val="-13"/>
          <w:w w:val="105"/>
        </w:rPr>
        <w:t xml:space="preserve"> </w:t>
      </w:r>
      <w:r>
        <w:rPr>
          <w:w w:val="105"/>
        </w:rPr>
        <w:t xml:space="preserve">concerns </w:t>
      </w:r>
      <w:r>
        <w:t>among</w:t>
      </w:r>
      <w:r>
        <w:rPr>
          <w:spacing w:val="24"/>
        </w:rPr>
        <w:t xml:space="preserve"> </w:t>
      </w:r>
      <w:r>
        <w:t>some</w:t>
      </w:r>
      <w:r>
        <w:rPr>
          <w:spacing w:val="24"/>
        </w:rPr>
        <w:t xml:space="preserve"> </w:t>
      </w:r>
      <w:r>
        <w:t>industry</w:t>
      </w:r>
      <w:r>
        <w:rPr>
          <w:spacing w:val="24"/>
        </w:rPr>
        <w:t xml:space="preserve"> </w:t>
      </w:r>
      <w:r>
        <w:t>observers</w:t>
      </w:r>
      <w:r>
        <w:rPr>
          <w:spacing w:val="24"/>
        </w:rPr>
        <w:t xml:space="preserve"> </w:t>
      </w:r>
      <w:r>
        <w:t>that</w:t>
      </w:r>
      <w:r>
        <w:rPr>
          <w:spacing w:val="25"/>
        </w:rPr>
        <w:t xml:space="preserve"> </w:t>
      </w:r>
      <w:r>
        <w:t>consistent</w:t>
      </w:r>
      <w:r>
        <w:rPr>
          <w:spacing w:val="24"/>
        </w:rPr>
        <w:t xml:space="preserve"> </w:t>
      </w:r>
      <w:r>
        <w:t>loss-making</w:t>
      </w:r>
      <w:r>
        <w:rPr>
          <w:spacing w:val="24"/>
        </w:rPr>
        <w:t xml:space="preserve"> </w:t>
      </w:r>
      <w:r>
        <w:rPr>
          <w:spacing w:val="-2"/>
        </w:rPr>
        <w:t>could</w:t>
      </w:r>
    </w:p>
    <w:p w:rsidR="000B242E" w:rsidRDefault="00D75914">
      <w:pPr>
        <w:pStyle w:val="BodyText"/>
        <w:spacing w:line="280" w:lineRule="auto"/>
        <w:ind w:left="463" w:right="37"/>
      </w:pPr>
      <w:proofErr w:type="gramStart"/>
      <w:r>
        <w:rPr>
          <w:w w:val="105"/>
        </w:rPr>
        <w:t>result</w:t>
      </w:r>
      <w:proofErr w:type="gramEnd"/>
      <w:r>
        <w:rPr>
          <w:spacing w:val="-12"/>
          <w:w w:val="105"/>
        </w:rPr>
        <w:t xml:space="preserve"> </w:t>
      </w:r>
      <w:r>
        <w:rPr>
          <w:w w:val="105"/>
        </w:rPr>
        <w:t>in</w:t>
      </w:r>
      <w:r>
        <w:rPr>
          <w:spacing w:val="-12"/>
          <w:w w:val="105"/>
        </w:rPr>
        <w:t xml:space="preserve"> </w:t>
      </w:r>
      <w:r>
        <w:rPr>
          <w:w w:val="105"/>
        </w:rPr>
        <w:t>firms</w:t>
      </w:r>
      <w:r>
        <w:rPr>
          <w:spacing w:val="-12"/>
          <w:w w:val="105"/>
        </w:rPr>
        <w:t xml:space="preserve"> </w:t>
      </w:r>
      <w:r>
        <w:rPr>
          <w:w w:val="105"/>
        </w:rPr>
        <w:t>leaving</w:t>
      </w:r>
      <w:r>
        <w:rPr>
          <w:spacing w:val="-12"/>
          <w:w w:val="105"/>
        </w:rPr>
        <w:t xml:space="preserve"> </w:t>
      </w:r>
      <w:r>
        <w:rPr>
          <w:w w:val="105"/>
        </w:rPr>
        <w:t>the</w:t>
      </w:r>
      <w:r>
        <w:rPr>
          <w:spacing w:val="-12"/>
          <w:w w:val="105"/>
        </w:rPr>
        <w:t xml:space="preserve"> </w:t>
      </w:r>
      <w:r>
        <w:rPr>
          <w:w w:val="105"/>
        </w:rPr>
        <w:t>market,</w:t>
      </w:r>
      <w:r>
        <w:rPr>
          <w:spacing w:val="-12"/>
          <w:w w:val="105"/>
        </w:rPr>
        <w:t xml:space="preserve"> </w:t>
      </w:r>
      <w:r>
        <w:rPr>
          <w:w w:val="105"/>
        </w:rPr>
        <w:t>decreasing</w:t>
      </w:r>
      <w:r>
        <w:rPr>
          <w:spacing w:val="-12"/>
          <w:w w:val="105"/>
        </w:rPr>
        <w:t xml:space="preserve"> </w:t>
      </w:r>
      <w:r>
        <w:rPr>
          <w:w w:val="105"/>
        </w:rPr>
        <w:t>competition</w:t>
      </w:r>
      <w:r>
        <w:rPr>
          <w:spacing w:val="-12"/>
          <w:w w:val="105"/>
        </w:rPr>
        <w:t xml:space="preserve"> </w:t>
      </w:r>
      <w:r>
        <w:rPr>
          <w:w w:val="105"/>
        </w:rPr>
        <w:t>to</w:t>
      </w:r>
      <w:r>
        <w:rPr>
          <w:spacing w:val="-12"/>
          <w:w w:val="105"/>
        </w:rPr>
        <w:t xml:space="preserve"> </w:t>
      </w:r>
      <w:r>
        <w:rPr>
          <w:w w:val="105"/>
        </w:rPr>
        <w:t>the</w:t>
      </w:r>
      <w:r>
        <w:rPr>
          <w:spacing w:val="-12"/>
          <w:w w:val="105"/>
        </w:rPr>
        <w:t xml:space="preserve"> </w:t>
      </w:r>
      <w:r>
        <w:rPr>
          <w:w w:val="105"/>
        </w:rPr>
        <w:t>point where governments end up paying more in the long run.</w:t>
      </w:r>
      <w:hyperlink w:anchor="_bookmark67" w:history="1">
        <w:r>
          <w:rPr>
            <w:w w:val="105"/>
            <w:position w:val="7"/>
            <w:sz w:val="13"/>
          </w:rPr>
          <w:t>53</w:t>
        </w:r>
      </w:hyperlink>
      <w:r>
        <w:rPr>
          <w:spacing w:val="37"/>
          <w:w w:val="105"/>
          <w:position w:val="7"/>
          <w:sz w:val="13"/>
        </w:rPr>
        <w:t xml:space="preserve"> </w:t>
      </w:r>
      <w:r>
        <w:rPr>
          <w:w w:val="105"/>
        </w:rPr>
        <w:t>These concerns are overblown.</w:t>
      </w:r>
    </w:p>
    <w:p w:rsidR="000B242E" w:rsidRDefault="00D75914">
      <w:pPr>
        <w:pStyle w:val="BodyText"/>
        <w:spacing w:before="163" w:line="283" w:lineRule="auto"/>
        <w:ind w:left="463" w:right="37"/>
      </w:pPr>
      <w:r>
        <w:rPr>
          <w:w w:val="105"/>
        </w:rPr>
        <w:t>While it is possible that individual firms may become insolvent, or leave</w:t>
      </w:r>
      <w:r>
        <w:rPr>
          <w:spacing w:val="-7"/>
          <w:w w:val="105"/>
        </w:rPr>
        <w:t xml:space="preserve"> </w:t>
      </w:r>
      <w:r>
        <w:rPr>
          <w:w w:val="105"/>
        </w:rPr>
        <w:t>the</w:t>
      </w:r>
      <w:r>
        <w:rPr>
          <w:spacing w:val="-7"/>
          <w:w w:val="105"/>
        </w:rPr>
        <w:t xml:space="preserve"> </w:t>
      </w:r>
      <w:r>
        <w:rPr>
          <w:w w:val="105"/>
        </w:rPr>
        <w:t>Australian</w:t>
      </w:r>
      <w:r>
        <w:rPr>
          <w:spacing w:val="-7"/>
          <w:w w:val="105"/>
        </w:rPr>
        <w:t xml:space="preserve"> </w:t>
      </w:r>
      <w:r>
        <w:rPr>
          <w:w w:val="105"/>
        </w:rPr>
        <w:t>infrastructure</w:t>
      </w:r>
      <w:r>
        <w:rPr>
          <w:spacing w:val="-7"/>
          <w:w w:val="105"/>
        </w:rPr>
        <w:t xml:space="preserve"> </w:t>
      </w:r>
      <w:r>
        <w:rPr>
          <w:w w:val="105"/>
        </w:rPr>
        <w:t>market</w:t>
      </w:r>
      <w:r>
        <w:rPr>
          <w:spacing w:val="-7"/>
          <w:w w:val="105"/>
        </w:rPr>
        <w:t xml:space="preserve"> </w:t>
      </w:r>
      <w:r>
        <w:rPr>
          <w:w w:val="105"/>
        </w:rPr>
        <w:t>after</w:t>
      </w:r>
      <w:r>
        <w:rPr>
          <w:spacing w:val="-7"/>
          <w:w w:val="105"/>
        </w:rPr>
        <w:t xml:space="preserve"> </w:t>
      </w:r>
      <w:r>
        <w:rPr>
          <w:w w:val="105"/>
        </w:rPr>
        <w:t>suffering</w:t>
      </w:r>
      <w:r>
        <w:rPr>
          <w:spacing w:val="-7"/>
          <w:w w:val="105"/>
        </w:rPr>
        <w:t xml:space="preserve"> </w:t>
      </w:r>
      <w:r>
        <w:rPr>
          <w:w w:val="105"/>
        </w:rPr>
        <w:t>losses,</w:t>
      </w:r>
      <w:r>
        <w:rPr>
          <w:spacing w:val="-7"/>
          <w:w w:val="105"/>
        </w:rPr>
        <w:t xml:space="preserve"> </w:t>
      </w:r>
      <w:r>
        <w:rPr>
          <w:w w:val="105"/>
        </w:rPr>
        <w:t>this</w:t>
      </w:r>
      <w:r>
        <w:rPr>
          <w:spacing w:val="-7"/>
          <w:w w:val="105"/>
        </w:rPr>
        <w:t xml:space="preserve"> </w:t>
      </w:r>
      <w:r>
        <w:rPr>
          <w:w w:val="105"/>
        </w:rPr>
        <w:t>is different</w:t>
      </w:r>
      <w:r>
        <w:rPr>
          <w:spacing w:val="-14"/>
          <w:w w:val="105"/>
        </w:rPr>
        <w:t xml:space="preserve"> </w:t>
      </w:r>
      <w:r>
        <w:rPr>
          <w:w w:val="105"/>
        </w:rPr>
        <w:t>to</w:t>
      </w:r>
      <w:r>
        <w:rPr>
          <w:spacing w:val="-14"/>
          <w:w w:val="105"/>
        </w:rPr>
        <w:t xml:space="preserve"> </w:t>
      </w:r>
      <w:r>
        <w:rPr>
          <w:w w:val="105"/>
        </w:rPr>
        <w:t>a</w:t>
      </w:r>
      <w:r>
        <w:rPr>
          <w:spacing w:val="-14"/>
          <w:w w:val="105"/>
        </w:rPr>
        <w:t xml:space="preserve"> </w:t>
      </w:r>
      <w:r>
        <w:rPr>
          <w:w w:val="105"/>
        </w:rPr>
        <w:t>bigger</w:t>
      </w:r>
      <w:r>
        <w:rPr>
          <w:spacing w:val="-14"/>
          <w:w w:val="105"/>
        </w:rPr>
        <w:t xml:space="preserve"> </w:t>
      </w:r>
      <w:r>
        <w:rPr>
          <w:w w:val="105"/>
        </w:rPr>
        <w:t>exodus.</w:t>
      </w:r>
      <w:r>
        <w:rPr>
          <w:spacing w:val="-4"/>
          <w:w w:val="105"/>
        </w:rPr>
        <w:t xml:space="preserve"> </w:t>
      </w:r>
      <w:r>
        <w:rPr>
          <w:w w:val="105"/>
        </w:rPr>
        <w:t>An</w:t>
      </w:r>
      <w:r>
        <w:rPr>
          <w:spacing w:val="-14"/>
          <w:w w:val="105"/>
        </w:rPr>
        <w:t xml:space="preserve"> </w:t>
      </w:r>
      <w:r>
        <w:rPr>
          <w:w w:val="105"/>
        </w:rPr>
        <w:t>insolvency</w:t>
      </w:r>
      <w:r>
        <w:rPr>
          <w:spacing w:val="-14"/>
          <w:w w:val="105"/>
        </w:rPr>
        <w:t xml:space="preserve"> </w:t>
      </w:r>
      <w:r>
        <w:rPr>
          <w:w w:val="105"/>
        </w:rPr>
        <w:t>is</w:t>
      </w:r>
      <w:r>
        <w:rPr>
          <w:spacing w:val="-14"/>
          <w:w w:val="105"/>
        </w:rPr>
        <w:t xml:space="preserve"> </w:t>
      </w:r>
      <w:r>
        <w:rPr>
          <w:w w:val="105"/>
        </w:rPr>
        <w:t>invariably</w:t>
      </w:r>
      <w:r>
        <w:rPr>
          <w:spacing w:val="-14"/>
          <w:w w:val="105"/>
        </w:rPr>
        <w:t xml:space="preserve"> </w:t>
      </w:r>
      <w:r>
        <w:rPr>
          <w:w w:val="105"/>
        </w:rPr>
        <w:t>a</w:t>
      </w:r>
      <w:r>
        <w:rPr>
          <w:spacing w:val="-14"/>
          <w:w w:val="105"/>
        </w:rPr>
        <w:t xml:space="preserve"> </w:t>
      </w:r>
      <w:r>
        <w:rPr>
          <w:w w:val="105"/>
        </w:rPr>
        <w:t>bad</w:t>
      </w:r>
      <w:r>
        <w:rPr>
          <w:spacing w:val="-14"/>
          <w:w w:val="105"/>
        </w:rPr>
        <w:t xml:space="preserve"> </w:t>
      </w:r>
      <w:r>
        <w:rPr>
          <w:w w:val="105"/>
        </w:rPr>
        <w:t>outcome</w:t>
      </w:r>
    </w:p>
    <w:p w:rsidR="000B242E" w:rsidRDefault="00D75914">
      <w:pPr>
        <w:pStyle w:val="BodyText"/>
        <w:spacing w:line="283" w:lineRule="auto"/>
        <w:ind w:left="463" w:right="37"/>
      </w:pPr>
      <w:proofErr w:type="gramStart"/>
      <w:r>
        <w:rPr>
          <w:w w:val="105"/>
        </w:rPr>
        <w:t>for</w:t>
      </w:r>
      <w:proofErr w:type="gramEnd"/>
      <w:r>
        <w:rPr>
          <w:spacing w:val="-13"/>
          <w:w w:val="105"/>
        </w:rPr>
        <w:t xml:space="preserve"> </w:t>
      </w:r>
      <w:r>
        <w:rPr>
          <w:w w:val="105"/>
        </w:rPr>
        <w:t>the</w:t>
      </w:r>
      <w:r>
        <w:rPr>
          <w:spacing w:val="-13"/>
          <w:w w:val="105"/>
        </w:rPr>
        <w:t xml:space="preserve"> </w:t>
      </w:r>
      <w:r>
        <w:rPr>
          <w:w w:val="105"/>
        </w:rPr>
        <w:t>firm</w:t>
      </w:r>
      <w:r>
        <w:rPr>
          <w:spacing w:val="-13"/>
          <w:w w:val="105"/>
        </w:rPr>
        <w:t xml:space="preserve"> </w:t>
      </w:r>
      <w:r>
        <w:rPr>
          <w:w w:val="105"/>
        </w:rPr>
        <w:t>involved,</w:t>
      </w:r>
      <w:r>
        <w:rPr>
          <w:spacing w:val="-13"/>
          <w:w w:val="105"/>
        </w:rPr>
        <w:t xml:space="preserve"> </w:t>
      </w:r>
      <w:r>
        <w:rPr>
          <w:w w:val="105"/>
        </w:rPr>
        <w:t>and</w:t>
      </w:r>
      <w:r>
        <w:rPr>
          <w:spacing w:val="-13"/>
          <w:w w:val="105"/>
        </w:rPr>
        <w:t xml:space="preserve"> </w:t>
      </w:r>
      <w:r>
        <w:rPr>
          <w:w w:val="105"/>
        </w:rPr>
        <w:t>disruptive</w:t>
      </w:r>
      <w:r>
        <w:rPr>
          <w:spacing w:val="-13"/>
          <w:w w:val="105"/>
        </w:rPr>
        <w:t xml:space="preserve"> </w:t>
      </w:r>
      <w:r>
        <w:rPr>
          <w:w w:val="105"/>
        </w:rPr>
        <w:t>for</w:t>
      </w:r>
      <w:r>
        <w:rPr>
          <w:spacing w:val="-13"/>
          <w:w w:val="105"/>
        </w:rPr>
        <w:t xml:space="preserve"> </w:t>
      </w:r>
      <w:r>
        <w:rPr>
          <w:w w:val="105"/>
        </w:rPr>
        <w:t>staff</w:t>
      </w:r>
      <w:r>
        <w:rPr>
          <w:spacing w:val="-13"/>
          <w:w w:val="105"/>
        </w:rPr>
        <w:t xml:space="preserve"> </w:t>
      </w:r>
      <w:r>
        <w:rPr>
          <w:w w:val="105"/>
        </w:rPr>
        <w:t>and</w:t>
      </w:r>
      <w:r>
        <w:rPr>
          <w:spacing w:val="-13"/>
          <w:w w:val="105"/>
        </w:rPr>
        <w:t xml:space="preserve"> </w:t>
      </w:r>
      <w:r>
        <w:rPr>
          <w:w w:val="105"/>
        </w:rPr>
        <w:t>suppliers,</w:t>
      </w:r>
      <w:r>
        <w:rPr>
          <w:spacing w:val="-13"/>
          <w:w w:val="105"/>
        </w:rPr>
        <w:t xml:space="preserve"> </w:t>
      </w:r>
      <w:r>
        <w:rPr>
          <w:w w:val="105"/>
        </w:rPr>
        <w:t>but</w:t>
      </w:r>
      <w:r>
        <w:rPr>
          <w:spacing w:val="-13"/>
          <w:w w:val="105"/>
        </w:rPr>
        <w:t xml:space="preserve"> </w:t>
      </w:r>
      <w:r>
        <w:rPr>
          <w:w w:val="105"/>
        </w:rPr>
        <w:t>this</w:t>
      </w:r>
      <w:r>
        <w:rPr>
          <w:spacing w:val="-13"/>
          <w:w w:val="105"/>
        </w:rPr>
        <w:t xml:space="preserve"> </w:t>
      </w:r>
      <w:r>
        <w:rPr>
          <w:w w:val="105"/>
        </w:rPr>
        <w:t>does not necessarily make it government’s problem.</w:t>
      </w:r>
    </w:p>
    <w:p w:rsidR="000B242E" w:rsidRDefault="00D75914">
      <w:pPr>
        <w:rPr>
          <w:sz w:val="24"/>
        </w:rPr>
      </w:pPr>
      <w:r>
        <w:br w:type="column"/>
      </w:r>
    </w:p>
    <w:p w:rsidR="000B242E" w:rsidRDefault="000B242E">
      <w:pPr>
        <w:pStyle w:val="BodyText"/>
        <w:rPr>
          <w:sz w:val="24"/>
        </w:rPr>
      </w:pPr>
    </w:p>
    <w:p w:rsidR="000B242E" w:rsidRDefault="000B242E">
      <w:pPr>
        <w:pStyle w:val="BodyText"/>
        <w:spacing w:before="7"/>
        <w:rPr>
          <w:sz w:val="21"/>
        </w:rPr>
      </w:pPr>
    </w:p>
    <w:p w:rsidR="000B242E" w:rsidRDefault="00D75914">
      <w:pPr>
        <w:spacing w:before="1" w:line="261" w:lineRule="auto"/>
        <w:ind w:left="463" w:right="176"/>
        <w:rPr>
          <w:b/>
          <w:sz w:val="19"/>
        </w:rPr>
      </w:pPr>
      <w:bookmarkStart w:id="69" w:name="_bookmark64"/>
      <w:bookmarkEnd w:id="69"/>
      <w:r>
        <w:rPr>
          <w:b/>
          <w:color w:val="6A727A"/>
          <w:sz w:val="19"/>
        </w:rPr>
        <w:t>Figure</w:t>
      </w:r>
      <w:r>
        <w:rPr>
          <w:b/>
          <w:color w:val="6A727A"/>
          <w:spacing w:val="-6"/>
          <w:sz w:val="19"/>
        </w:rPr>
        <w:t xml:space="preserve"> </w:t>
      </w:r>
      <w:r>
        <w:rPr>
          <w:b/>
          <w:color w:val="6A727A"/>
          <w:sz w:val="19"/>
        </w:rPr>
        <w:t>2.1:</w:t>
      </w:r>
      <w:r>
        <w:rPr>
          <w:b/>
          <w:color w:val="6A727A"/>
          <w:spacing w:val="-6"/>
          <w:sz w:val="19"/>
        </w:rPr>
        <w:t xml:space="preserve"> </w:t>
      </w:r>
      <w:r>
        <w:rPr>
          <w:b/>
          <w:color w:val="6A727A"/>
          <w:sz w:val="19"/>
        </w:rPr>
        <w:t>There</w:t>
      </w:r>
      <w:r>
        <w:rPr>
          <w:b/>
          <w:color w:val="6A727A"/>
          <w:spacing w:val="-6"/>
          <w:sz w:val="19"/>
        </w:rPr>
        <w:t xml:space="preserve"> </w:t>
      </w:r>
      <w:r>
        <w:rPr>
          <w:b/>
          <w:color w:val="6A727A"/>
          <w:sz w:val="19"/>
        </w:rPr>
        <w:t>continues</w:t>
      </w:r>
      <w:r>
        <w:rPr>
          <w:b/>
          <w:color w:val="6A727A"/>
          <w:spacing w:val="-6"/>
          <w:sz w:val="19"/>
        </w:rPr>
        <w:t xml:space="preserve"> </w:t>
      </w:r>
      <w:r>
        <w:rPr>
          <w:b/>
          <w:color w:val="6A727A"/>
          <w:sz w:val="19"/>
        </w:rPr>
        <w:t>to</w:t>
      </w:r>
      <w:r>
        <w:rPr>
          <w:b/>
          <w:color w:val="6A727A"/>
          <w:spacing w:val="-6"/>
          <w:sz w:val="19"/>
        </w:rPr>
        <w:t xml:space="preserve"> </w:t>
      </w:r>
      <w:r>
        <w:rPr>
          <w:b/>
          <w:color w:val="6A727A"/>
          <w:sz w:val="19"/>
        </w:rPr>
        <w:t>be</w:t>
      </w:r>
      <w:r>
        <w:rPr>
          <w:b/>
          <w:color w:val="6A727A"/>
          <w:spacing w:val="-6"/>
          <w:sz w:val="19"/>
        </w:rPr>
        <w:t xml:space="preserve"> </w:t>
      </w:r>
      <w:r>
        <w:rPr>
          <w:b/>
          <w:color w:val="6A727A"/>
          <w:sz w:val="19"/>
        </w:rPr>
        <w:t>a</w:t>
      </w:r>
      <w:r>
        <w:rPr>
          <w:b/>
          <w:color w:val="6A727A"/>
          <w:spacing w:val="-6"/>
          <w:sz w:val="19"/>
        </w:rPr>
        <w:t xml:space="preserve"> </w:t>
      </w:r>
      <w:r>
        <w:rPr>
          <w:b/>
          <w:color w:val="6A727A"/>
          <w:sz w:val="19"/>
        </w:rPr>
        <w:t>large</w:t>
      </w:r>
      <w:r>
        <w:rPr>
          <w:b/>
          <w:color w:val="6A727A"/>
          <w:spacing w:val="-6"/>
          <w:sz w:val="19"/>
        </w:rPr>
        <w:t xml:space="preserve"> </w:t>
      </w:r>
      <w:r>
        <w:rPr>
          <w:b/>
          <w:color w:val="6A727A"/>
          <w:sz w:val="19"/>
        </w:rPr>
        <w:t>pipeline</w:t>
      </w:r>
      <w:r>
        <w:rPr>
          <w:b/>
          <w:color w:val="6A727A"/>
          <w:spacing w:val="-6"/>
          <w:sz w:val="19"/>
        </w:rPr>
        <w:t xml:space="preserve"> </w:t>
      </w:r>
      <w:r>
        <w:rPr>
          <w:b/>
          <w:color w:val="6A727A"/>
          <w:sz w:val="19"/>
        </w:rPr>
        <w:t>of</w:t>
      </w:r>
      <w:r>
        <w:rPr>
          <w:b/>
          <w:color w:val="6A727A"/>
          <w:spacing w:val="-6"/>
          <w:sz w:val="19"/>
        </w:rPr>
        <w:t xml:space="preserve"> </w:t>
      </w:r>
      <w:r>
        <w:rPr>
          <w:b/>
          <w:color w:val="6A727A"/>
          <w:sz w:val="19"/>
        </w:rPr>
        <w:t>transport infrastructure projects</w:t>
      </w:r>
    </w:p>
    <w:p w:rsidR="000B242E" w:rsidRDefault="00D75914">
      <w:pPr>
        <w:spacing w:before="2"/>
        <w:ind w:left="463"/>
        <w:rPr>
          <w:sz w:val="19"/>
        </w:rPr>
      </w:pPr>
      <w:r>
        <w:rPr>
          <w:color w:val="6A727A"/>
          <w:sz w:val="19"/>
        </w:rPr>
        <w:t>Estimated</w:t>
      </w:r>
      <w:r>
        <w:rPr>
          <w:color w:val="6A727A"/>
          <w:spacing w:val="-7"/>
          <w:sz w:val="19"/>
        </w:rPr>
        <w:t xml:space="preserve"> </w:t>
      </w:r>
      <w:r>
        <w:rPr>
          <w:color w:val="6A727A"/>
          <w:sz w:val="19"/>
        </w:rPr>
        <w:t>value</w:t>
      </w:r>
      <w:r>
        <w:rPr>
          <w:color w:val="6A727A"/>
          <w:spacing w:val="-6"/>
          <w:sz w:val="19"/>
        </w:rPr>
        <w:t xml:space="preserve"> </w:t>
      </w:r>
      <w:r>
        <w:rPr>
          <w:color w:val="6A727A"/>
          <w:sz w:val="19"/>
        </w:rPr>
        <w:t>of</w:t>
      </w:r>
      <w:r>
        <w:rPr>
          <w:color w:val="6A727A"/>
          <w:spacing w:val="-6"/>
          <w:sz w:val="19"/>
        </w:rPr>
        <w:t xml:space="preserve"> </w:t>
      </w:r>
      <w:r>
        <w:rPr>
          <w:color w:val="6A727A"/>
          <w:sz w:val="19"/>
        </w:rPr>
        <w:t>work</w:t>
      </w:r>
      <w:r>
        <w:rPr>
          <w:color w:val="6A727A"/>
          <w:spacing w:val="-7"/>
          <w:sz w:val="19"/>
        </w:rPr>
        <w:t xml:space="preserve"> </w:t>
      </w:r>
      <w:r>
        <w:rPr>
          <w:color w:val="6A727A"/>
          <w:sz w:val="19"/>
        </w:rPr>
        <w:t>done</w:t>
      </w:r>
      <w:r>
        <w:rPr>
          <w:color w:val="6A727A"/>
          <w:spacing w:val="-6"/>
          <w:sz w:val="19"/>
        </w:rPr>
        <w:t xml:space="preserve"> </w:t>
      </w:r>
      <w:r>
        <w:rPr>
          <w:color w:val="6A727A"/>
          <w:sz w:val="19"/>
        </w:rPr>
        <w:t>on</w:t>
      </w:r>
      <w:r>
        <w:rPr>
          <w:color w:val="6A727A"/>
          <w:spacing w:val="-6"/>
          <w:sz w:val="19"/>
        </w:rPr>
        <w:t xml:space="preserve"> </w:t>
      </w:r>
      <w:r>
        <w:rPr>
          <w:color w:val="6A727A"/>
          <w:sz w:val="19"/>
        </w:rPr>
        <w:t>transport</w:t>
      </w:r>
      <w:r>
        <w:rPr>
          <w:color w:val="6A727A"/>
          <w:spacing w:val="-7"/>
          <w:sz w:val="19"/>
        </w:rPr>
        <w:t xml:space="preserve"> </w:t>
      </w:r>
      <w:r>
        <w:rPr>
          <w:color w:val="6A727A"/>
          <w:sz w:val="19"/>
        </w:rPr>
        <w:t>infrastructure</w:t>
      </w:r>
      <w:r>
        <w:rPr>
          <w:color w:val="6A727A"/>
          <w:spacing w:val="-6"/>
          <w:sz w:val="19"/>
        </w:rPr>
        <w:t xml:space="preserve"> </w:t>
      </w:r>
      <w:r>
        <w:rPr>
          <w:color w:val="6A727A"/>
          <w:sz w:val="19"/>
        </w:rPr>
        <w:t>projects</w:t>
      </w:r>
      <w:r>
        <w:rPr>
          <w:color w:val="6A727A"/>
          <w:spacing w:val="-6"/>
          <w:sz w:val="19"/>
        </w:rPr>
        <w:t xml:space="preserve"> </w:t>
      </w:r>
      <w:r>
        <w:rPr>
          <w:color w:val="6A727A"/>
          <w:sz w:val="19"/>
        </w:rPr>
        <w:t>per</w:t>
      </w:r>
      <w:r>
        <w:rPr>
          <w:color w:val="6A727A"/>
          <w:spacing w:val="-6"/>
          <w:sz w:val="19"/>
        </w:rPr>
        <w:t xml:space="preserve"> </w:t>
      </w:r>
      <w:r>
        <w:rPr>
          <w:color w:val="6A727A"/>
          <w:spacing w:val="-2"/>
          <w:sz w:val="19"/>
        </w:rPr>
        <w:t>quarter,</w:t>
      </w:r>
    </w:p>
    <w:p w:rsidR="000B242E" w:rsidRDefault="00D75914">
      <w:pPr>
        <w:spacing w:before="20"/>
        <w:ind w:left="463"/>
        <w:rPr>
          <w:sz w:val="19"/>
        </w:rPr>
      </w:pPr>
      <w:r>
        <w:rPr>
          <w:color w:val="6A727A"/>
          <w:sz w:val="19"/>
        </w:rPr>
        <w:t>$2020</w:t>
      </w:r>
      <w:r>
        <w:rPr>
          <w:color w:val="6A727A"/>
          <w:spacing w:val="-7"/>
          <w:sz w:val="19"/>
        </w:rPr>
        <w:t xml:space="preserve"> </w:t>
      </w:r>
      <w:r>
        <w:rPr>
          <w:color w:val="6A727A"/>
          <w:spacing w:val="-2"/>
          <w:sz w:val="19"/>
        </w:rPr>
        <w:t>billion</w:t>
      </w:r>
    </w:p>
    <w:p w:rsidR="000B242E" w:rsidRDefault="00C47A6E">
      <w:pPr>
        <w:spacing w:before="28"/>
        <w:ind w:left="463"/>
        <w:rPr>
          <w:sz w:val="19"/>
        </w:rPr>
      </w:pPr>
      <w:r>
        <w:pict>
          <v:line id="_x0000_s1679" style="position:absolute;left:0;text-align:left;z-index:15749632;mso-position-horizontal-relative:page" from="461.65pt,7.25pt" to="767.25pt,7.25pt" strokecolor="#c3c6ca" strokeweight=".1383mm">
            <w10:wrap anchorx="page"/>
          </v:line>
        </w:pict>
      </w:r>
      <w:r w:rsidR="00D75914">
        <w:rPr>
          <w:w w:val="99"/>
          <w:sz w:val="19"/>
        </w:rPr>
        <w:t>7</w:t>
      </w:r>
    </w:p>
    <w:p w:rsidR="000B242E" w:rsidRDefault="00D75914">
      <w:pPr>
        <w:spacing w:before="36" w:line="211" w:lineRule="exact"/>
        <w:ind w:left="1076"/>
        <w:rPr>
          <w:b/>
          <w:sz w:val="19"/>
        </w:rPr>
      </w:pPr>
      <w:r>
        <w:rPr>
          <w:b/>
          <w:color w:val="9F2125"/>
          <w:sz w:val="19"/>
        </w:rPr>
        <w:t>Projects</w:t>
      </w:r>
      <w:r>
        <w:rPr>
          <w:b/>
          <w:color w:val="9F2125"/>
          <w:spacing w:val="-9"/>
          <w:sz w:val="19"/>
        </w:rPr>
        <w:t xml:space="preserve"> </w:t>
      </w:r>
      <w:r>
        <w:rPr>
          <w:b/>
          <w:color w:val="9F2125"/>
          <w:sz w:val="19"/>
        </w:rPr>
        <w:t>costing</w:t>
      </w:r>
      <w:r>
        <w:rPr>
          <w:b/>
          <w:color w:val="9F2125"/>
          <w:spacing w:val="-9"/>
          <w:sz w:val="19"/>
        </w:rPr>
        <w:t xml:space="preserve"> </w:t>
      </w:r>
      <w:r>
        <w:rPr>
          <w:b/>
          <w:color w:val="9F2125"/>
          <w:sz w:val="19"/>
        </w:rPr>
        <w:t>$1b</w:t>
      </w:r>
      <w:r>
        <w:rPr>
          <w:b/>
          <w:color w:val="9F2125"/>
          <w:spacing w:val="-7"/>
          <w:sz w:val="19"/>
        </w:rPr>
        <w:t xml:space="preserve"> </w:t>
      </w:r>
      <w:r>
        <w:rPr>
          <w:b/>
          <w:color w:val="9F2125"/>
          <w:sz w:val="19"/>
        </w:rPr>
        <w:t>or</w:t>
      </w:r>
      <w:r>
        <w:rPr>
          <w:b/>
          <w:color w:val="9F2125"/>
          <w:spacing w:val="-8"/>
          <w:sz w:val="19"/>
        </w:rPr>
        <w:t xml:space="preserve"> </w:t>
      </w:r>
      <w:r>
        <w:rPr>
          <w:b/>
          <w:color w:val="9F2125"/>
          <w:spacing w:val="-4"/>
          <w:sz w:val="19"/>
        </w:rPr>
        <w:t>more</w:t>
      </w:r>
    </w:p>
    <w:p w:rsidR="000B242E" w:rsidRDefault="00C47A6E">
      <w:pPr>
        <w:tabs>
          <w:tab w:val="left" w:pos="1076"/>
          <w:tab w:val="left" w:pos="6841"/>
        </w:tabs>
        <w:spacing w:line="228" w:lineRule="auto"/>
        <w:ind w:left="463"/>
        <w:rPr>
          <w:b/>
          <w:sz w:val="19"/>
        </w:rPr>
      </w:pPr>
      <w:r>
        <w:pict>
          <v:group id="docshapegroup78" o:spid="_x0000_s1669" style="position:absolute;left:0;text-align:left;margin-left:461.45pt;margin-top:11.3pt;width:306pt;height:167.75pt;z-index:-18143744;mso-position-horizontal-relative:page" coordorigin="9229,226" coordsize="6120,3355">
            <v:shape id="docshape79" o:spid="_x0000_s1678" style="position:absolute;left:9232;top:2418;width:6112;height:553" coordorigin="9233,2419" coordsize="6112,553" o:spt="100" adj="0,,0" path="m9233,2971r6112,m9233,2419r6112,e" filled="f" strokecolor="#c3c6ca" strokeweight=".1383mm">
              <v:stroke joinstyle="round"/>
              <v:formulas/>
              <v:path arrowok="t" o:connecttype="segments"/>
            </v:shape>
            <v:shape id="docshape80" o:spid="_x0000_s1677" style="position:absolute;left:9232;top:2204;width:5425;height:1320" coordorigin="9233,2204" coordsize="5425,1320" path="m14657,2468r-77,l14580,2508r-76,l14504,2650r-77,l14427,2580r-76,l14351,2480r-75,l14276,2548r-77,l14199,2626r-77,l14046,2626r,78l13969,2704r,6l13893,2710r,-6l13816,2704r,76l13740,2780r,-16l13663,2764r,94l13588,2858r,-6l13511,2852r,24l13435,2876r,-8l13358,2868r,-2l13282,2866r,-242l13205,2624r,42l13129,2666r,-2l13052,2664r,104l12977,2768r,-186l12900,2582r,-100l12824,2482r,-182l12747,2300r,134l12671,2434r,-66l12594,2368r,2l12518,2370r,-166l12441,2204r,250l12366,2454r,224l12289,2678r,-114l12213,2564r,38l12136,2602r,50l12060,2652r,-6l11983,2646r,-176l11907,2470r,-36l11830,2434r,226l11754,2660r,-82l11678,2578r,-86l11602,2492r,-56l11525,2436r,52l11449,2488r,-40l11372,2448r,50l11296,2498r,-126l11219,2372r,114l11143,2486r,214l11067,2700r,-62l10991,2638r,40l10914,2678r,276l10838,2954r,38l10761,2992r,-2l10685,2990r,46l10608,3036r,46l10531,3082r,-76l10456,3006r,-18l10380,2988r,-40l10303,2948r,-2l10227,2946r,74l10150,3020r,-68l10074,2952r,-30l9997,2922r,58l9920,2980r,96l9845,3076r,8l9769,3084r,-198l9692,2886r,2l9616,2888r,244l9539,3132r-77,l9462,2996r-76,l9386,2734r-77,l9309,2354r-76,l9233,3524r76,l9386,3524r5271,l14657,2468xe" fillcolor="#f68a33" stroked="f">
              <v:path arrowok="t"/>
            </v:shape>
            <v:shape id="docshape81" o:spid="_x0000_s1676" style="position:absolute;left:14580;top:2468;width:765;height:1056" coordorigin="14580,2468" coordsize="765,1056" path="m15345,2898r-77,l15268,2864r-76,l15192,2622r-77,l15115,2552r-77,l15038,2512r-76,l14962,2656r-75,l14887,2686r-77,l14810,2586r-76,l14734,2596r-77,l14657,2468r-77,l14580,3524r77,l14734,3524r611,l15345,2898xe" fillcolor="#f68a33" stroked="f">
              <v:path arrowok="t"/>
            </v:shape>
            <v:shape id="docshape82" o:spid="_x0000_s1675" style="position:absolute;left:9232;top:2202;width:6112;height:1322" coordorigin="9233,2203" coordsize="6112,1322" o:spt="100" adj="0,,0" path="m9233,2353r76,l9309,3524r-76,l9233,2353xm9309,2734r77,l9386,3524r-77,l9309,2734xm9386,2996r76,l9462,3524r-76,l9386,2996xm9462,3130r77,l9539,3524r-77,l9462,3130xm9539,3130r77,l9616,3524r-77,l9539,3130xm9616,2887r76,l9692,3524r-76,l9616,2887xm9692,2885r77,l9769,3524r-77,l9692,2885xm9769,3084r76,l9845,3524r-76,l9769,3084xm9845,3075r75,l9920,3524r-75,l9845,3075xm9920,2980r77,l9997,3524r-77,l9920,2980xm9997,2922r77,l10074,3524r-77,l9997,2922xm10074,2952r76,l10150,3524r-76,l10074,2952xm10150,3020r77,l10227,3524r-77,l10150,3020xm10227,2944r76,l10303,3524r-76,l10227,2944xm10303,2947r77,l10380,3524r-77,l10303,2947xm10380,2987r76,l10456,3524r-76,l10380,2987xm10456,3005r75,l10531,3524r-75,l10456,3005xm10531,3081r77,l10608,3524r-77,l10531,3081xm10608,3036r77,l10685,3524r-77,l10608,3036xm10685,2990r76,l10761,3524r-76,l10685,2990xm10761,2992r77,l10838,3524r-77,l10761,2992xm10838,2953r76,l10914,3524r-76,l10838,2953xm10914,2677r77,l10991,3524r-77,l10914,2677xm10991,2637r76,l11067,3524r-76,l10991,2637xm11067,2700r76,l11143,3524r-76,l11067,2700xm11143,2485r76,l11219,3524r-76,l11143,2485xm11219,2371r77,l11296,3524r-77,l11219,2371xm11296,2498r76,l11372,3524r-76,l11296,2498xm11372,2446r77,l11449,3524r-77,l11372,2446xm11449,2488r76,l11525,3524r-76,l11449,2488xm11525,2435r77,l11602,3524r-77,l11525,2435xm11602,2490r76,l11678,3524r-76,l11602,2490xm11678,2578r76,l11754,3524r-76,l11678,2578xm11754,2660r76,l11830,3524r-76,l11754,2660xm11830,2434r77,l11907,3524r-77,l11830,2434xm11907,2469r76,l11983,3524r-76,l11907,2469xm11983,2646r77,l12060,3524r-77,l11983,2646xm12060,2651r76,l12136,3524r-76,l12060,2651xm12136,2601r77,l12213,3524r-77,l12136,2601xm12213,2563r76,l12289,3524r-76,l12213,2563xm12289,2677r77,l12366,3524r-77,l12289,2677xm12366,2453r75,l12441,3524r-75,l12366,2453xm12441,2203r77,l12518,3524r-77,l12441,2203xm12518,2370r76,l12594,3524r-76,l12518,2370xm12594,2367r77,l12671,3524r-77,l12594,2367xm12671,2432r76,l12747,3524r-76,l12671,2432xm12747,2298r77,l12824,3524r-77,l12747,2298xm12824,2480r76,l12900,3524r-76,l12824,2480xm12900,2582r77,l12977,3524r-77,l12900,2582xm12977,2767r75,l13052,3524r-75,l12977,2767xm13052,2662r77,l13129,3524r-77,l13052,2662xm13129,2666r76,l13205,3524r-76,l13129,2666xm13205,2623r77,l13282,3524r-77,l13205,2623xm13282,2864r76,l13358,3524r-76,l13282,2864xm13358,2868r77,l13435,3524r-77,l13358,2868xm13435,2874r76,l13511,3524r-76,l13435,2874xm13511,2850r77,l13588,3524r-77,l13511,2850xm13588,2858r75,l13663,3524r-75,l13588,2858xm13663,2762r77,l13740,3524r-77,l13663,2762xm13740,2780r76,l13816,3524r-76,l13740,2780xm13816,2702r77,l13893,3524r-77,l13816,2702xm13893,2708r76,l13969,3524r-76,l13893,2708xm13969,2703r77,l14046,3524r-77,l13969,2703xm14046,2626r76,l14122,3524r-76,l14046,2626xm14122,2626r77,l14199,3524r-77,l14122,2626xm14199,2548r77,l14276,3524r-77,l14199,2548xm14276,2479r75,l14351,3524r-75,l14276,2479xm14351,2579r76,l14427,3524r-76,l14351,2579xm14427,2650r77,l14504,3524r-77,l14427,2650xm14504,2506r76,l14580,3524r-76,l14504,2506xm14580,2468r77,l14657,3524r-77,l14580,2468xm14657,2596r77,l14734,3524r-77,l14657,2596xm14734,2586r76,l14810,3524r-76,l14734,2586xm14810,2685r77,l14887,3524r-77,l14810,2685xm14887,2655r75,l14962,3524r-75,l14887,2655xm14962,2510r76,l15038,3524r-76,l14962,2510xm15038,2552r77,l15115,3524r-77,l15038,2552xm15115,2622r77,l15192,3524r-77,l15115,2622xm15192,2863r76,l15268,3524r-76,l15192,2863xm15268,2897r77,l15345,3524r-77,l15268,2897xe" filled="f" strokecolor="white" strokeweight=".1383mm">
              <v:stroke joinstyle="round"/>
              <v:formulas/>
              <v:path arrowok="t" o:connecttype="segments"/>
            </v:shape>
            <v:shape id="docshape83" o:spid="_x0000_s1674" style="position:absolute;left:9385;top:2450;width:1529;height:680" coordorigin="9386,2450" coordsize="1529,680" o:spt="100" adj="0,,0" path="m9616,2890r-77,l9462,2890r,-400l9386,2490r,520l9462,3010r,120l9539,3130r77,l9616,2890xm10914,2550r-76,l10761,2550r-76,l10685,2470r-77,l10608,2450r-77,l10531,2470r-75,l10456,2650r-76,l10380,2610r-77,l10303,2590r-76,l10227,2750r-77,l10150,2690r-76,l10074,2630r-77,l9997,2550r-77,l9920,2650r-75,l9845,2770r-76,l9769,3090r76,l9920,3090r,-100l9997,2990r,-60l10074,2930r,40l10150,2970r,60l10227,3030r,-80l10303,2950r77,l10380,2990r76,l10456,3010r75,l10531,3090r77,l10608,3050r77,l10685,2990r76,l10761,3010r77,l10838,2970r76,l10914,2550xe" fillcolor="#9f2125" stroked="f">
              <v:stroke joinstyle="round"/>
              <v:formulas/>
              <v:path arrowok="t" o:connecttype="segments"/>
            </v:shape>
            <v:shape id="docshape84" o:spid="_x0000_s1673" style="position:absolute;left:9232;top:761;width:6112;height:1106" coordorigin="9233,761" coordsize="6112,1106" o:spt="100" adj="0,,0" path="m9233,1867r6112,m9233,1313r6112,m9233,761r6112,e" filled="f" strokecolor="#c3c6ca" strokeweight=".1383mm">
              <v:stroke joinstyle="round"/>
              <v:formulas/>
              <v:path arrowok="t" o:connecttype="segments"/>
            </v:shape>
            <v:shape id="docshape85" o:spid="_x0000_s1672" style="position:absolute;left:9232;top:250;width:6112;height:2660" coordorigin="9233,250" coordsize="6112,2660" o:spt="100" adj="0,,0" path="m9386,2250r-77,l9309,2010r-76,l9233,2370r76,l9309,2750r77,l9386,2250xm9769,2730r-77,l9692,2650r-76,l9616,2890r76,l9769,2890r,-160xm15345,550r-77,l15268,470r-76,l15192,270r-77,l15115,250r-77,l15038,430r-76,l14962,690r-75,l14887,670r-77,l14810,350r-76,l14734,510r-77,l14657,270r-77,l14580,310r-76,l14504,630r-77,l14427,910r-76,l14351,770r-75,l14276,950r-77,l14199,1110r-77,l14122,1310r-76,l14046,1730r-77,l13969,1870r-76,l13893,1850r-77,l13816,1930r-76,l13740,2030r-77,l13663,2210r-75,l13588,2170r-77,l13511,2110r-76,l13435,2090r-77,l13358,2350r-76,l13282,1890r-77,l13205,1870r-76,l13129,1850r-77,l13052,1890r-75,l12977,1710r-77,l12900,1670r-76,l12824,990r-77,l12747,890r-76,l12671,690r-77,l12518,690r,-200l12441,490r,1060l12366,1550r,240l12289,1790r,-40l12213,1750r,40l12136,1790r,180l12060,1970r,-20l11983,1950r,-600l11907,1350r,-20l11830,1330r,420l11754,1750r-76,l11678,1590r-76,l11602,1530r-77,l11525,1630r-76,l11449,1450r-77,l11372,1510r-76,l11296,1630r-77,l11219,1830r-76,l11143,2130r-76,l11067,2190r-76,l10991,2230r-77,l10914,2690r77,l10991,2650r76,l11067,2710r76,l11143,2490r76,l11219,2390r77,l11296,2510r76,l11372,2450r77,l11449,2490r76,l11525,2450r77,l11602,2510r76,l11678,2590r76,l11754,2670r76,l11830,2450r77,l11907,2470r76,l11983,2650r77,l12060,2670r76,l12136,2610r77,l12213,2570r76,l12289,2690r77,l12366,2470r75,l12441,2210r77,l12518,2370r76,l12671,2370r,80l12747,2450r,-140l12824,2310r,180l12900,2490r,100l12977,2590r,180l13052,2770r,-100l13129,2670r76,l13205,2630r77,l13282,2870r76,l13435,2870r,20l13511,2890r,-20l13588,2870r75,l13663,2770r77,l13740,2790r76,l13816,2710r77,l13969,2710r77,l14046,2630r76,l14199,2630r,-80l14276,2550r,-60l14351,2490r,100l14427,2590r,60l14504,2650r,-140l14580,2510r,-40l14657,2470r,140l14734,2610r,-20l14810,2590r,100l14887,2690r,-20l14962,2670r,-140l15038,2530r,40l15115,2570r,60l15192,2630r,240l15268,2870r,40l15345,2910r,-2360xe" fillcolor="#9f2125" stroked="f">
              <v:stroke joinstyle="round"/>
              <v:formulas/>
              <v:path arrowok="t" o:connecttype="segments"/>
            </v:shape>
            <v:shape id="docshape86" o:spid="_x0000_s1671" style="position:absolute;left:9232;top:230;width:6112;height:2900" coordorigin="9233,230" coordsize="6112,2900" o:spt="100" adj="0,,0" path="m9233,2000r76,l9309,2353r-76,l9233,2000xm9309,2247r77,l9386,2734r-77,l9309,2247xm9386,2478r76,l9462,2996r-76,l9386,2478xm9462,2883r77,l9539,3130r-77,l9462,2883xm9539,2883r77,l9616,3130r-77,l9539,2883xm9616,2641r76,l9692,2887r-76,l9616,2641xm9692,2720r77,l9769,2885r-77,l9692,2720xm9769,2765r76,l9845,3084r-76,l9769,2765xm9845,2650r75,l9920,3075r-75,l9845,2650xm9920,2534r77,l9997,2980r-77,l9920,2534xm9997,2619r77,l10074,2922r-77,l9997,2619xm10074,2672r76,l10150,2952r-76,l10074,2672xm10150,2741r77,l10227,3020r-77,l10150,2741xm10227,2588r76,l10303,2944r-76,l10227,2588xm10303,2591r77,l10380,2947r-77,l10303,2591xm10380,2631r76,l10456,2987r-76,l10380,2631xm10456,2451r75,l10531,3005r-75,l10456,2451xm10531,2449r77,l10608,3081r-77,l10531,2449xm10608,2460r77,l10685,3036r-77,l10608,2460xm10685,2537r76,l10761,2990r-76,l10685,2537xm10761,2540r77,l10838,2992r-77,l10761,2540xm10838,2530r76,l10914,2953r-76,l10838,2530xm10914,2220r77,l10991,2677r-77,l10914,2220xm10991,2180r76,l11067,2637r-76,l10991,2180xm11067,2118r76,l11143,2700r-76,l11067,2118xm11143,1820r76,l11219,2485r-76,l11143,1820xm11219,1621r77,l11296,2371r-77,l11219,1621xm11296,1495r76,l11372,2498r-76,l11296,1495xm11372,1444r77,l11449,2446r-77,l11372,1444xm11449,1618r76,l11525,2488r-76,l11449,1618xm11525,1523r77,l11602,2435r-77,l11525,1523xm11602,1578r76,l11678,2490r-76,l11602,1578xm11678,1745r76,l11754,2578r-76,l11678,1745xm11754,1732r76,l11830,2660r-76,l11754,1732xm11830,1321r77,l11907,2434r-77,l11830,1321xm11907,1342r76,l11983,2469r-76,l11907,1342xm11983,1949r77,l12060,2646r-77,l11983,1949xm12060,1967r76,l12136,2651r-76,l12060,1967xm12136,1781r77,l12213,2601r-77,l12136,1781xm12213,1744r76,l12289,2563r-76,l12213,1744xm12289,1776r77,l12366,2677r-77,l12289,1776xm12366,1543r75,l12441,2453r-75,l12366,1543xm12441,479r77,l12518,2203r-77,l12441,479xm12518,675r76,l12594,2370r-76,l12518,675xm12594,672r77,l12671,2367r-77,l12594,672xm12671,873r76,l12747,2432r-76,l12671,873xm12747,977r77,l12824,2298r-77,l12747,977xm12824,1667r76,l12900,2480r-76,l12824,1667xm12900,1700r77,l12977,2582r-77,l12900,1700xm12977,1884r75,l13052,2767r-75,l12977,1884xm13052,1849r77,l13129,2662r-77,l13052,1849xm13129,1853r76,l13205,2666r-76,l13129,1853xm13205,1870r77,l13282,2623r-77,l13205,1870xm13282,2341r76,l13358,2864r-76,l13282,2341xm13358,2081r77,l13435,2868r-77,l13358,2081xm13435,2092r76,l13511,2874r-76,l13435,2092xm13511,2150r77,l13588,2850r-77,l13511,2150xm13588,2195r75,l13663,2858r-75,l13588,2195xm13663,2020r77,l13740,2762r-77,l13663,2020xm13740,1924r76,l13816,2780r-76,l13740,1924xm13816,1834r77,l13893,2702r-77,l13816,1834xm13893,1862r76,l13969,2708r-76,l13893,1862xm13969,1729r77,l14046,2703r-77,l13969,1729xm14046,1307r76,l14122,2626r-76,l14046,1307xm14122,1096r77,l14199,2626r-77,l14122,1096xm14199,934r77,l14276,2548r-77,l14199,934xm14276,757r75,l14351,2479r-75,l14276,757xm14351,902r76,l14427,2579r-76,l14351,902xm14427,616r77,l14504,2650r-77,l14427,616xm14504,293r76,l14580,2506r-76,l14504,293xm14580,253r77,l14657,2468r-77,l14580,253xm14657,499r77,l14734,2596r-77,l14657,499xm14734,332r76,l14810,2586r-76,l14734,332xm14810,662r77,l14887,2685r-77,l14810,662xm14887,677r75,l14962,2655r-75,l14887,677xm14962,426r76,l15038,2510r-76,l14962,426xm15038,230r77,l15115,2552r-77,l15038,230xm15115,264r77,l15192,2622r-77,l15115,264xm15192,470r76,l15268,2863r-76,l15192,470xm15268,548r77,l15345,2897r-77,l15268,548xe" filled="f" strokecolor="white" strokeweight=".1383mm">
              <v:stroke joinstyle="round"/>
              <v:formulas/>
              <v:path arrowok="t" o:connecttype="segments"/>
            </v:shape>
            <v:shape id="docshape87" o:spid="_x0000_s1670" style="position:absolute;left:9232;top:3524;width:6112;height:57" coordorigin="9233,3524" coordsize="6112,57" o:spt="100" adj="0,,0" path="m9233,3524r6112,m9233,3524r,57m10150,3524r,57m11067,3524r,57m11983,3524r,57m12900,3524r,57m13816,3524r,57m14734,3524r,57e" filled="f" strokeweight=".1383mm">
              <v:stroke joinstyle="round"/>
              <v:formulas/>
              <v:path arrowok="t" o:connecttype="segments"/>
            </v:shape>
            <w10:wrap anchorx="page"/>
          </v:group>
        </w:pict>
      </w:r>
      <w:r w:rsidR="00D75914">
        <w:rPr>
          <w:position w:val="-8"/>
          <w:sz w:val="19"/>
        </w:rPr>
        <w:t>6</w:t>
      </w:r>
      <w:r w:rsidR="00D75914">
        <w:rPr>
          <w:spacing w:val="108"/>
          <w:position w:val="-8"/>
          <w:sz w:val="19"/>
        </w:rPr>
        <w:t xml:space="preserve"> </w:t>
      </w:r>
      <w:r w:rsidR="00D75914">
        <w:rPr>
          <w:b/>
          <w:color w:val="F68A33"/>
          <w:sz w:val="19"/>
          <w:u w:val="single" w:color="C3C6CA"/>
        </w:rPr>
        <w:tab/>
        <w:t>Projects</w:t>
      </w:r>
      <w:r w:rsidR="00D75914">
        <w:rPr>
          <w:b/>
          <w:color w:val="F68A33"/>
          <w:spacing w:val="-8"/>
          <w:sz w:val="19"/>
          <w:u w:val="single" w:color="C3C6CA"/>
        </w:rPr>
        <w:t xml:space="preserve"> </w:t>
      </w:r>
      <w:r w:rsidR="00D75914">
        <w:rPr>
          <w:b/>
          <w:color w:val="F68A33"/>
          <w:sz w:val="19"/>
          <w:u w:val="single" w:color="C3C6CA"/>
        </w:rPr>
        <w:t>costing</w:t>
      </w:r>
      <w:r w:rsidR="00D75914">
        <w:rPr>
          <w:b/>
          <w:color w:val="F68A33"/>
          <w:spacing w:val="-7"/>
          <w:sz w:val="19"/>
          <w:u w:val="single" w:color="C3C6CA"/>
        </w:rPr>
        <w:t xml:space="preserve"> </w:t>
      </w:r>
      <w:r w:rsidR="00D75914">
        <w:rPr>
          <w:b/>
          <w:color w:val="F68A33"/>
          <w:sz w:val="19"/>
          <w:u w:val="single" w:color="C3C6CA"/>
        </w:rPr>
        <w:t>less</w:t>
      </w:r>
      <w:r w:rsidR="00D75914">
        <w:rPr>
          <w:b/>
          <w:color w:val="F68A33"/>
          <w:spacing w:val="-7"/>
          <w:sz w:val="19"/>
          <w:u w:val="single" w:color="C3C6CA"/>
        </w:rPr>
        <w:t xml:space="preserve"> </w:t>
      </w:r>
      <w:r w:rsidR="00D75914">
        <w:rPr>
          <w:b/>
          <w:color w:val="F68A33"/>
          <w:sz w:val="19"/>
          <w:u w:val="single" w:color="C3C6CA"/>
        </w:rPr>
        <w:t>than</w:t>
      </w:r>
      <w:r w:rsidR="00D75914">
        <w:rPr>
          <w:b/>
          <w:color w:val="F68A33"/>
          <w:spacing w:val="-7"/>
          <w:sz w:val="19"/>
          <w:u w:val="single" w:color="C3C6CA"/>
        </w:rPr>
        <w:t xml:space="preserve"> </w:t>
      </w:r>
      <w:r w:rsidR="00D75914">
        <w:rPr>
          <w:b/>
          <w:color w:val="F68A33"/>
          <w:spacing w:val="-5"/>
          <w:sz w:val="19"/>
          <w:u w:val="single" w:color="C3C6CA"/>
        </w:rPr>
        <w:t>$1b</w:t>
      </w:r>
      <w:r w:rsidR="00D75914">
        <w:rPr>
          <w:b/>
          <w:color w:val="F68A33"/>
          <w:sz w:val="19"/>
          <w:u w:val="single" w:color="C3C6CA"/>
        </w:rPr>
        <w:tab/>
      </w:r>
    </w:p>
    <w:p w:rsidR="000B242E" w:rsidRDefault="000B242E">
      <w:pPr>
        <w:pStyle w:val="BodyText"/>
        <w:spacing w:before="6"/>
        <w:rPr>
          <w:b/>
          <w:sz w:val="29"/>
        </w:rPr>
      </w:pPr>
    </w:p>
    <w:p w:rsidR="000B242E" w:rsidRDefault="00D75914">
      <w:pPr>
        <w:spacing w:before="1"/>
        <w:ind w:left="463"/>
        <w:rPr>
          <w:sz w:val="19"/>
        </w:rPr>
      </w:pPr>
      <w:r>
        <w:rPr>
          <w:w w:val="99"/>
          <w:sz w:val="19"/>
        </w:rPr>
        <w:t>5</w:t>
      </w:r>
    </w:p>
    <w:p w:rsidR="000B242E" w:rsidRDefault="000B242E">
      <w:pPr>
        <w:pStyle w:val="BodyText"/>
        <w:rPr>
          <w:sz w:val="29"/>
        </w:rPr>
      </w:pPr>
    </w:p>
    <w:p w:rsidR="000B242E" w:rsidRDefault="00D75914">
      <w:pPr>
        <w:ind w:left="463"/>
        <w:rPr>
          <w:sz w:val="19"/>
        </w:rPr>
      </w:pPr>
      <w:r>
        <w:rPr>
          <w:w w:val="99"/>
          <w:sz w:val="19"/>
        </w:rPr>
        <w:t>4</w:t>
      </w:r>
    </w:p>
    <w:p w:rsidR="000B242E" w:rsidRDefault="000B242E">
      <w:pPr>
        <w:pStyle w:val="BodyText"/>
        <w:spacing w:before="1"/>
        <w:rPr>
          <w:sz w:val="29"/>
        </w:rPr>
      </w:pPr>
    </w:p>
    <w:p w:rsidR="000B242E" w:rsidRDefault="00D75914">
      <w:pPr>
        <w:ind w:left="463"/>
        <w:rPr>
          <w:sz w:val="19"/>
        </w:rPr>
      </w:pPr>
      <w:r>
        <w:rPr>
          <w:w w:val="99"/>
          <w:sz w:val="19"/>
        </w:rPr>
        <w:t>3</w:t>
      </w:r>
    </w:p>
    <w:p w:rsidR="000B242E" w:rsidRDefault="000B242E">
      <w:pPr>
        <w:pStyle w:val="BodyText"/>
        <w:rPr>
          <w:sz w:val="29"/>
        </w:rPr>
      </w:pPr>
    </w:p>
    <w:p w:rsidR="000B242E" w:rsidRDefault="00D75914">
      <w:pPr>
        <w:ind w:left="463"/>
        <w:rPr>
          <w:sz w:val="19"/>
        </w:rPr>
      </w:pPr>
      <w:r>
        <w:rPr>
          <w:w w:val="99"/>
          <w:sz w:val="19"/>
        </w:rPr>
        <w:t>2</w:t>
      </w:r>
    </w:p>
    <w:p w:rsidR="000B242E" w:rsidRDefault="000B242E">
      <w:pPr>
        <w:pStyle w:val="BodyText"/>
        <w:spacing w:before="1"/>
        <w:rPr>
          <w:sz w:val="29"/>
        </w:rPr>
      </w:pPr>
    </w:p>
    <w:p w:rsidR="000B242E" w:rsidRDefault="00D75914">
      <w:pPr>
        <w:ind w:left="463"/>
        <w:rPr>
          <w:sz w:val="19"/>
        </w:rPr>
      </w:pPr>
      <w:r>
        <w:rPr>
          <w:w w:val="99"/>
          <w:sz w:val="19"/>
        </w:rPr>
        <w:t>1</w:t>
      </w:r>
    </w:p>
    <w:p w:rsidR="000B242E" w:rsidRDefault="000B242E">
      <w:pPr>
        <w:pStyle w:val="BodyText"/>
        <w:spacing w:before="1"/>
        <w:rPr>
          <w:sz w:val="29"/>
        </w:rPr>
      </w:pPr>
    </w:p>
    <w:p w:rsidR="000B242E" w:rsidRDefault="00D75914">
      <w:pPr>
        <w:ind w:left="463"/>
        <w:rPr>
          <w:sz w:val="19"/>
        </w:rPr>
      </w:pPr>
      <w:r>
        <w:rPr>
          <w:w w:val="99"/>
          <w:sz w:val="19"/>
        </w:rPr>
        <w:t>0</w:t>
      </w:r>
    </w:p>
    <w:p w:rsidR="000B242E" w:rsidRDefault="00D75914">
      <w:pPr>
        <w:tabs>
          <w:tab w:val="left" w:pos="1476"/>
          <w:tab w:val="left" w:pos="2392"/>
          <w:tab w:val="left" w:pos="3309"/>
          <w:tab w:val="left" w:pos="4226"/>
          <w:tab w:val="left" w:pos="5143"/>
          <w:tab w:val="left" w:pos="6060"/>
        </w:tabs>
        <w:spacing w:before="6"/>
        <w:ind w:left="559"/>
        <w:rPr>
          <w:sz w:val="19"/>
        </w:rPr>
      </w:pPr>
      <w:r>
        <w:rPr>
          <w:spacing w:val="-4"/>
          <w:sz w:val="19"/>
        </w:rPr>
        <w:t>2001</w:t>
      </w:r>
      <w:r>
        <w:rPr>
          <w:sz w:val="19"/>
        </w:rPr>
        <w:tab/>
      </w:r>
      <w:r>
        <w:rPr>
          <w:spacing w:val="-4"/>
          <w:sz w:val="19"/>
        </w:rPr>
        <w:t>2004</w:t>
      </w:r>
      <w:r>
        <w:rPr>
          <w:sz w:val="19"/>
        </w:rPr>
        <w:tab/>
      </w:r>
      <w:r>
        <w:rPr>
          <w:spacing w:val="-4"/>
          <w:sz w:val="19"/>
        </w:rPr>
        <w:t>2007</w:t>
      </w:r>
      <w:r>
        <w:rPr>
          <w:sz w:val="19"/>
        </w:rPr>
        <w:tab/>
      </w:r>
      <w:r>
        <w:rPr>
          <w:spacing w:val="-4"/>
          <w:sz w:val="19"/>
        </w:rPr>
        <w:t>2010</w:t>
      </w:r>
      <w:r>
        <w:rPr>
          <w:sz w:val="19"/>
        </w:rPr>
        <w:tab/>
      </w:r>
      <w:r>
        <w:rPr>
          <w:spacing w:val="-4"/>
          <w:sz w:val="19"/>
        </w:rPr>
        <w:t>2013</w:t>
      </w:r>
      <w:r>
        <w:rPr>
          <w:sz w:val="19"/>
        </w:rPr>
        <w:tab/>
      </w:r>
      <w:r>
        <w:rPr>
          <w:spacing w:val="-4"/>
          <w:sz w:val="19"/>
        </w:rPr>
        <w:t>2016</w:t>
      </w:r>
      <w:r>
        <w:rPr>
          <w:sz w:val="19"/>
        </w:rPr>
        <w:tab/>
      </w:r>
      <w:r>
        <w:rPr>
          <w:spacing w:val="-4"/>
          <w:sz w:val="19"/>
        </w:rPr>
        <w:t>2019</w:t>
      </w:r>
    </w:p>
    <w:p w:rsidR="000B242E" w:rsidRDefault="00D75914">
      <w:pPr>
        <w:spacing w:before="53" w:line="268" w:lineRule="auto"/>
        <w:ind w:left="463" w:right="176"/>
        <w:rPr>
          <w:i/>
          <w:sz w:val="17"/>
        </w:rPr>
      </w:pPr>
      <w:r>
        <w:rPr>
          <w:i/>
          <w:sz w:val="17"/>
        </w:rPr>
        <w:t>Notes:</w:t>
      </w:r>
      <w:r>
        <w:rPr>
          <w:i/>
          <w:spacing w:val="-2"/>
          <w:sz w:val="17"/>
        </w:rPr>
        <w:t xml:space="preserve"> </w:t>
      </w:r>
      <w:r>
        <w:rPr>
          <w:i/>
          <w:sz w:val="17"/>
        </w:rPr>
        <w:t>Includes</w:t>
      </w:r>
      <w:r>
        <w:rPr>
          <w:i/>
          <w:spacing w:val="-2"/>
          <w:sz w:val="17"/>
        </w:rPr>
        <w:t xml:space="preserve"> </w:t>
      </w:r>
      <w:r>
        <w:rPr>
          <w:i/>
          <w:sz w:val="17"/>
        </w:rPr>
        <w:t>all</w:t>
      </w:r>
      <w:r>
        <w:rPr>
          <w:i/>
          <w:spacing w:val="-2"/>
          <w:sz w:val="17"/>
        </w:rPr>
        <w:t xml:space="preserve"> </w:t>
      </w:r>
      <w:r>
        <w:rPr>
          <w:i/>
          <w:sz w:val="17"/>
        </w:rPr>
        <w:t>projects</w:t>
      </w:r>
      <w:r>
        <w:rPr>
          <w:i/>
          <w:spacing w:val="-2"/>
          <w:sz w:val="17"/>
        </w:rPr>
        <w:t xml:space="preserve"> </w:t>
      </w:r>
      <w:r>
        <w:rPr>
          <w:i/>
          <w:sz w:val="17"/>
        </w:rPr>
        <w:t>worth</w:t>
      </w:r>
      <w:r>
        <w:rPr>
          <w:i/>
          <w:spacing w:val="-2"/>
          <w:sz w:val="17"/>
        </w:rPr>
        <w:t xml:space="preserve"> </w:t>
      </w:r>
      <w:r>
        <w:rPr>
          <w:i/>
          <w:sz w:val="17"/>
        </w:rPr>
        <w:t>more</w:t>
      </w:r>
      <w:r>
        <w:rPr>
          <w:i/>
          <w:spacing w:val="-2"/>
          <w:sz w:val="17"/>
        </w:rPr>
        <w:t xml:space="preserve"> </w:t>
      </w:r>
      <w:r>
        <w:rPr>
          <w:i/>
          <w:sz w:val="17"/>
        </w:rPr>
        <w:t>than</w:t>
      </w:r>
      <w:r>
        <w:rPr>
          <w:i/>
          <w:spacing w:val="-2"/>
          <w:sz w:val="17"/>
        </w:rPr>
        <w:t xml:space="preserve"> </w:t>
      </w:r>
      <w:r>
        <w:rPr>
          <w:i/>
          <w:sz w:val="17"/>
        </w:rPr>
        <w:t>$20</w:t>
      </w:r>
      <w:r>
        <w:rPr>
          <w:i/>
          <w:spacing w:val="-2"/>
          <w:sz w:val="17"/>
        </w:rPr>
        <w:t xml:space="preserve"> </w:t>
      </w:r>
      <w:r>
        <w:rPr>
          <w:i/>
          <w:sz w:val="17"/>
        </w:rPr>
        <w:t>million. Where</w:t>
      </w:r>
      <w:r>
        <w:rPr>
          <w:i/>
          <w:spacing w:val="-2"/>
          <w:sz w:val="17"/>
        </w:rPr>
        <w:t xml:space="preserve"> </w:t>
      </w:r>
      <w:r>
        <w:rPr>
          <w:i/>
          <w:sz w:val="17"/>
        </w:rPr>
        <w:t>a</w:t>
      </w:r>
      <w:r>
        <w:rPr>
          <w:i/>
          <w:spacing w:val="-2"/>
          <w:sz w:val="17"/>
        </w:rPr>
        <w:t xml:space="preserve"> </w:t>
      </w:r>
      <w:r>
        <w:rPr>
          <w:i/>
          <w:sz w:val="17"/>
        </w:rPr>
        <w:t>project</w:t>
      </w:r>
      <w:r>
        <w:rPr>
          <w:i/>
          <w:spacing w:val="-2"/>
          <w:sz w:val="17"/>
        </w:rPr>
        <w:t xml:space="preserve"> </w:t>
      </w:r>
      <w:r>
        <w:rPr>
          <w:i/>
          <w:sz w:val="17"/>
        </w:rPr>
        <w:t>is</w:t>
      </w:r>
      <w:r>
        <w:rPr>
          <w:i/>
          <w:spacing w:val="-2"/>
          <w:sz w:val="17"/>
        </w:rPr>
        <w:t xml:space="preserve"> </w:t>
      </w:r>
      <w:r>
        <w:rPr>
          <w:i/>
          <w:sz w:val="17"/>
        </w:rPr>
        <w:t>under construction across multiple quarters, we have assumed the total project cost is incurred equally across the period of construction.</w:t>
      </w:r>
    </w:p>
    <w:p w:rsidR="000B242E" w:rsidRDefault="00D75914">
      <w:pPr>
        <w:spacing w:before="51"/>
        <w:ind w:left="463"/>
        <w:rPr>
          <w:i/>
          <w:sz w:val="17"/>
        </w:rPr>
      </w:pPr>
      <w:r>
        <w:rPr>
          <w:i/>
          <w:sz w:val="17"/>
        </w:rPr>
        <w:t>Source:</w:t>
      </w:r>
      <w:r>
        <w:rPr>
          <w:i/>
          <w:spacing w:val="-2"/>
          <w:sz w:val="17"/>
        </w:rPr>
        <w:t xml:space="preserve"> </w:t>
      </w:r>
      <w:r>
        <w:rPr>
          <w:i/>
          <w:sz w:val="17"/>
        </w:rPr>
        <w:t>Grattan</w:t>
      </w:r>
      <w:r>
        <w:rPr>
          <w:i/>
          <w:spacing w:val="-1"/>
          <w:sz w:val="17"/>
        </w:rPr>
        <w:t xml:space="preserve"> </w:t>
      </w:r>
      <w:r>
        <w:rPr>
          <w:i/>
          <w:sz w:val="17"/>
        </w:rPr>
        <w:t>analysis</w:t>
      </w:r>
      <w:r>
        <w:rPr>
          <w:i/>
          <w:spacing w:val="-2"/>
          <w:sz w:val="17"/>
        </w:rPr>
        <w:t xml:space="preserve"> </w:t>
      </w:r>
      <w:r>
        <w:rPr>
          <w:i/>
          <w:sz w:val="17"/>
        </w:rPr>
        <w:t>of</w:t>
      </w:r>
      <w:r>
        <w:rPr>
          <w:i/>
          <w:spacing w:val="-1"/>
          <w:sz w:val="17"/>
        </w:rPr>
        <w:t xml:space="preserve"> </w:t>
      </w:r>
      <w:r>
        <w:rPr>
          <w:i/>
          <w:sz w:val="17"/>
        </w:rPr>
        <w:t>Deloitte</w:t>
      </w:r>
      <w:r>
        <w:rPr>
          <w:i/>
          <w:spacing w:val="-1"/>
          <w:sz w:val="17"/>
        </w:rPr>
        <w:t xml:space="preserve"> </w:t>
      </w:r>
      <w:r>
        <w:rPr>
          <w:i/>
          <w:sz w:val="17"/>
        </w:rPr>
        <w:t>Access</w:t>
      </w:r>
      <w:r>
        <w:rPr>
          <w:i/>
          <w:spacing w:val="-2"/>
          <w:sz w:val="17"/>
        </w:rPr>
        <w:t xml:space="preserve"> </w:t>
      </w:r>
      <w:r>
        <w:rPr>
          <w:i/>
          <w:sz w:val="17"/>
        </w:rPr>
        <w:t>Economics</w:t>
      </w:r>
      <w:r>
        <w:rPr>
          <w:i/>
          <w:spacing w:val="-1"/>
          <w:sz w:val="17"/>
        </w:rPr>
        <w:t xml:space="preserve"> </w:t>
      </w:r>
      <w:r>
        <w:rPr>
          <w:i/>
          <w:sz w:val="17"/>
        </w:rPr>
        <w:t>Investment</w:t>
      </w:r>
      <w:r>
        <w:rPr>
          <w:i/>
          <w:spacing w:val="-1"/>
          <w:sz w:val="17"/>
        </w:rPr>
        <w:t xml:space="preserve"> </w:t>
      </w:r>
      <w:r>
        <w:rPr>
          <w:i/>
          <w:spacing w:val="-2"/>
          <w:sz w:val="17"/>
        </w:rPr>
        <w:t>Monitor.</w:t>
      </w:r>
    </w:p>
    <w:p w:rsidR="000B242E" w:rsidRDefault="000B242E">
      <w:pPr>
        <w:rPr>
          <w:sz w:val="17"/>
        </w:rPr>
        <w:sectPr w:rsidR="000B242E">
          <w:type w:val="continuous"/>
          <w:pgSz w:w="16840" w:h="11910" w:orient="landscape"/>
          <w:pgMar w:top="1340" w:right="1140" w:bottom="280" w:left="840" w:header="689" w:footer="971" w:gutter="0"/>
          <w:cols w:num="2" w:space="720" w:equalWidth="0">
            <w:col w:w="7017" w:space="646"/>
            <w:col w:w="7197"/>
          </w:cols>
        </w:sectPr>
      </w:pPr>
    </w:p>
    <w:p w:rsidR="000B242E" w:rsidRDefault="000B242E">
      <w:pPr>
        <w:pStyle w:val="BodyText"/>
        <w:spacing w:before="6" w:after="1"/>
        <w:rPr>
          <w:i/>
          <w:sz w:val="22"/>
        </w:rPr>
      </w:pPr>
    </w:p>
    <w:p w:rsidR="000B242E" w:rsidRDefault="00C47A6E">
      <w:pPr>
        <w:pStyle w:val="BodyText"/>
        <w:spacing w:line="20" w:lineRule="exact"/>
        <w:ind w:left="463"/>
        <w:rPr>
          <w:sz w:val="2"/>
        </w:rPr>
      </w:pPr>
      <w:r>
        <w:rPr>
          <w:sz w:val="2"/>
        </w:rPr>
      </w:r>
      <w:r>
        <w:rPr>
          <w:sz w:val="2"/>
        </w:rPr>
        <w:pict>
          <v:group id="docshapegroup88" o:spid="_x0000_s1667" style="width:131.35pt;height:.4pt;mso-position-horizontal-relative:char;mso-position-vertical-relative:line" coordsize="2627,8">
            <v:line id="_x0000_s1668" style="position:absolute" from="0,4" to="2627,4" strokeweight=".14042mm"/>
            <w10:anchorlock/>
          </v:group>
        </w:pict>
      </w:r>
    </w:p>
    <w:bookmarkStart w:id="70" w:name="_bookmark65"/>
    <w:bookmarkEnd w:id="70"/>
    <w:p w:rsidR="000B242E" w:rsidRDefault="00D75914">
      <w:pPr>
        <w:pStyle w:val="ListParagraph"/>
        <w:numPr>
          <w:ilvl w:val="0"/>
          <w:numId w:val="14"/>
        </w:numPr>
        <w:tabs>
          <w:tab w:val="left" w:pos="805"/>
        </w:tabs>
        <w:spacing w:before="29"/>
        <w:ind w:hanging="342"/>
        <w:rPr>
          <w:sz w:val="17"/>
        </w:rPr>
      </w:pPr>
      <w:r>
        <w:rPr>
          <w:sz w:val="17"/>
        </w:rPr>
        <w:fldChar w:fldCharType="begin"/>
      </w:r>
      <w:r>
        <w:rPr>
          <w:sz w:val="17"/>
        </w:rPr>
        <w:instrText xml:space="preserve"> HYPERLINK \l "_bookmark324" </w:instrText>
      </w:r>
      <w:r>
        <w:rPr>
          <w:sz w:val="17"/>
        </w:rPr>
        <w:fldChar w:fldCharType="separate"/>
      </w:r>
      <w:bookmarkStart w:id="71" w:name="_bookmark66"/>
      <w:bookmarkEnd w:id="71"/>
      <w:r>
        <w:rPr>
          <w:sz w:val="17"/>
        </w:rPr>
        <w:t xml:space="preserve">Smith </w:t>
      </w:r>
      <w:r>
        <w:rPr>
          <w:spacing w:val="-2"/>
          <w:sz w:val="17"/>
        </w:rPr>
        <w:t>(1776).</w:t>
      </w:r>
      <w:r>
        <w:rPr>
          <w:spacing w:val="-2"/>
          <w:sz w:val="17"/>
        </w:rPr>
        <w:fldChar w:fldCharType="end"/>
      </w:r>
    </w:p>
    <w:p w:rsidR="000B242E" w:rsidRDefault="00C47A6E">
      <w:pPr>
        <w:pStyle w:val="ListParagraph"/>
        <w:numPr>
          <w:ilvl w:val="0"/>
          <w:numId w:val="14"/>
        </w:numPr>
        <w:tabs>
          <w:tab w:val="left" w:pos="805"/>
        </w:tabs>
        <w:ind w:hanging="342"/>
        <w:rPr>
          <w:sz w:val="17"/>
        </w:rPr>
      </w:pPr>
      <w:hyperlink w:anchor="_bookmark327" w:history="1">
        <w:bookmarkStart w:id="72" w:name="_bookmark67"/>
        <w:bookmarkEnd w:id="72"/>
        <w:r w:rsidR="00D75914">
          <w:rPr>
            <w:sz w:val="17"/>
          </w:rPr>
          <w:t>Terrill</w:t>
        </w:r>
        <w:r w:rsidR="00D75914">
          <w:rPr>
            <w:spacing w:val="-7"/>
            <w:sz w:val="17"/>
          </w:rPr>
          <w:t xml:space="preserve"> </w:t>
        </w:r>
        <w:r w:rsidR="00D75914">
          <w:rPr>
            <w:sz w:val="17"/>
          </w:rPr>
          <w:t>et</w:t>
        </w:r>
        <w:r w:rsidR="00D75914">
          <w:rPr>
            <w:spacing w:val="-6"/>
            <w:sz w:val="17"/>
          </w:rPr>
          <w:t xml:space="preserve"> </w:t>
        </w:r>
        <w:r w:rsidR="00D75914">
          <w:rPr>
            <w:sz w:val="17"/>
          </w:rPr>
          <w:t>al</w:t>
        </w:r>
        <w:r w:rsidR="00D75914">
          <w:rPr>
            <w:spacing w:val="-6"/>
            <w:sz w:val="17"/>
          </w:rPr>
          <w:t xml:space="preserve"> </w:t>
        </w:r>
        <w:r w:rsidR="00D75914">
          <w:rPr>
            <w:spacing w:val="-2"/>
            <w:sz w:val="17"/>
          </w:rPr>
          <w:t>(2020).</w:t>
        </w:r>
      </w:hyperlink>
    </w:p>
    <w:p w:rsidR="000B242E" w:rsidRDefault="00C47A6E">
      <w:pPr>
        <w:pStyle w:val="ListParagraph"/>
        <w:numPr>
          <w:ilvl w:val="0"/>
          <w:numId w:val="14"/>
        </w:numPr>
        <w:tabs>
          <w:tab w:val="left" w:pos="805"/>
        </w:tabs>
        <w:ind w:hanging="342"/>
        <w:rPr>
          <w:sz w:val="17"/>
        </w:rPr>
      </w:pPr>
      <w:hyperlink w:anchor="_bookmark269" w:history="1">
        <w:proofErr w:type="spellStart"/>
        <w:r w:rsidR="00D75914">
          <w:rPr>
            <w:sz w:val="17"/>
          </w:rPr>
          <w:t>Hayford</w:t>
        </w:r>
        <w:proofErr w:type="spellEnd"/>
        <w:r w:rsidR="00D75914">
          <w:rPr>
            <w:spacing w:val="-4"/>
            <w:sz w:val="17"/>
          </w:rPr>
          <w:t xml:space="preserve"> </w:t>
        </w:r>
        <w:r w:rsidR="00D75914">
          <w:rPr>
            <w:sz w:val="17"/>
          </w:rPr>
          <w:t>(2020c);</w:t>
        </w:r>
      </w:hyperlink>
      <w:r w:rsidR="00D75914">
        <w:rPr>
          <w:spacing w:val="41"/>
          <w:sz w:val="17"/>
        </w:rPr>
        <w:t xml:space="preserve"> </w:t>
      </w:r>
      <w:r w:rsidR="00D75914">
        <w:rPr>
          <w:sz w:val="17"/>
        </w:rPr>
        <w:t>and</w:t>
      </w:r>
      <w:r w:rsidR="00D75914">
        <w:rPr>
          <w:spacing w:val="-3"/>
          <w:sz w:val="17"/>
        </w:rPr>
        <w:t xml:space="preserve"> </w:t>
      </w:r>
      <w:hyperlink w:anchor="_bookmark234" w:history="1">
        <w:proofErr w:type="spellStart"/>
        <w:r w:rsidR="00D75914">
          <w:rPr>
            <w:sz w:val="17"/>
          </w:rPr>
          <w:t>Battley</w:t>
        </w:r>
        <w:proofErr w:type="spellEnd"/>
        <w:r w:rsidR="00D75914">
          <w:rPr>
            <w:spacing w:val="-3"/>
            <w:sz w:val="17"/>
          </w:rPr>
          <w:t xml:space="preserve"> </w:t>
        </w:r>
        <w:r w:rsidR="00D75914">
          <w:rPr>
            <w:spacing w:val="-2"/>
            <w:sz w:val="17"/>
          </w:rPr>
          <w:t>(2020).</w:t>
        </w:r>
      </w:hyperlink>
    </w:p>
    <w:p w:rsidR="000B242E" w:rsidRDefault="000B242E">
      <w:pPr>
        <w:rPr>
          <w:sz w:val="17"/>
        </w:rPr>
        <w:sectPr w:rsidR="000B242E">
          <w:type w:val="continuous"/>
          <w:pgSz w:w="16840" w:h="11910" w:orient="landscape"/>
          <w:pgMar w:top="1340" w:right="1140" w:bottom="280" w:left="840" w:header="689" w:footer="971" w:gutter="0"/>
          <w:cols w:space="720"/>
        </w:sectPr>
      </w:pPr>
    </w:p>
    <w:p w:rsidR="000B242E" w:rsidRDefault="000B242E">
      <w:pPr>
        <w:pStyle w:val="BodyText"/>
        <w:spacing w:before="7"/>
        <w:rPr>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83" w:lineRule="auto"/>
        <w:ind w:left="463" w:right="334"/>
      </w:pPr>
      <w:r>
        <w:rPr>
          <w:w w:val="105"/>
        </w:rPr>
        <w:t>The sector at large does not appear to be close to a point of dangerously</w:t>
      </w:r>
      <w:r>
        <w:rPr>
          <w:spacing w:val="-10"/>
          <w:w w:val="105"/>
        </w:rPr>
        <w:t xml:space="preserve"> </w:t>
      </w:r>
      <w:r>
        <w:rPr>
          <w:w w:val="105"/>
        </w:rPr>
        <w:t>low</w:t>
      </w:r>
      <w:r>
        <w:rPr>
          <w:spacing w:val="-10"/>
          <w:w w:val="105"/>
        </w:rPr>
        <w:t xml:space="preserve"> </w:t>
      </w:r>
      <w:r>
        <w:rPr>
          <w:w w:val="105"/>
        </w:rPr>
        <w:t>competition: there</w:t>
      </w:r>
      <w:r>
        <w:rPr>
          <w:spacing w:val="-10"/>
          <w:w w:val="105"/>
        </w:rPr>
        <w:t xml:space="preserve"> </w:t>
      </w:r>
      <w:r>
        <w:rPr>
          <w:w w:val="105"/>
        </w:rPr>
        <w:t>is</w:t>
      </w:r>
      <w:r>
        <w:rPr>
          <w:spacing w:val="-10"/>
          <w:w w:val="105"/>
        </w:rPr>
        <w:t xml:space="preserve"> </w:t>
      </w:r>
      <w:r>
        <w:rPr>
          <w:w w:val="105"/>
        </w:rPr>
        <w:t>no</w:t>
      </w:r>
      <w:r>
        <w:rPr>
          <w:spacing w:val="-10"/>
          <w:w w:val="105"/>
        </w:rPr>
        <w:t xml:space="preserve"> </w:t>
      </w:r>
      <w:r>
        <w:rPr>
          <w:w w:val="105"/>
        </w:rPr>
        <w:t>evidence</w:t>
      </w:r>
      <w:r>
        <w:rPr>
          <w:spacing w:val="-10"/>
          <w:w w:val="105"/>
        </w:rPr>
        <w:t xml:space="preserve"> </w:t>
      </w:r>
      <w:r>
        <w:rPr>
          <w:w w:val="105"/>
        </w:rPr>
        <w:t>of</w:t>
      </w:r>
      <w:r>
        <w:rPr>
          <w:spacing w:val="-10"/>
          <w:w w:val="105"/>
        </w:rPr>
        <w:t xml:space="preserve"> </w:t>
      </w:r>
      <w:r>
        <w:rPr>
          <w:w w:val="105"/>
        </w:rPr>
        <w:t>a</w:t>
      </w:r>
      <w:r>
        <w:rPr>
          <w:spacing w:val="-10"/>
          <w:w w:val="105"/>
        </w:rPr>
        <w:t xml:space="preserve"> </w:t>
      </w:r>
      <w:r>
        <w:rPr>
          <w:w w:val="105"/>
        </w:rPr>
        <w:t>widespread or</w:t>
      </w:r>
      <w:r>
        <w:rPr>
          <w:spacing w:val="-11"/>
          <w:w w:val="105"/>
        </w:rPr>
        <w:t xml:space="preserve"> </w:t>
      </w:r>
      <w:r>
        <w:rPr>
          <w:w w:val="105"/>
        </w:rPr>
        <w:t>chronic</w:t>
      </w:r>
      <w:r>
        <w:rPr>
          <w:spacing w:val="-11"/>
          <w:w w:val="105"/>
        </w:rPr>
        <w:t xml:space="preserve"> </w:t>
      </w:r>
      <w:r>
        <w:rPr>
          <w:w w:val="105"/>
        </w:rPr>
        <w:t>exodus</w:t>
      </w:r>
      <w:r>
        <w:rPr>
          <w:spacing w:val="-11"/>
          <w:w w:val="105"/>
        </w:rPr>
        <w:t xml:space="preserve"> </w:t>
      </w:r>
      <w:r>
        <w:rPr>
          <w:w w:val="105"/>
        </w:rPr>
        <w:t>of</w:t>
      </w:r>
      <w:r>
        <w:rPr>
          <w:spacing w:val="-11"/>
          <w:w w:val="105"/>
        </w:rPr>
        <w:t xml:space="preserve"> </w:t>
      </w:r>
      <w:r>
        <w:rPr>
          <w:w w:val="105"/>
        </w:rPr>
        <w:t>firms</w:t>
      </w:r>
      <w:r>
        <w:rPr>
          <w:spacing w:val="-11"/>
          <w:w w:val="105"/>
        </w:rPr>
        <w:t xml:space="preserve"> </w:t>
      </w:r>
      <w:r>
        <w:rPr>
          <w:w w:val="105"/>
        </w:rPr>
        <w:t>from</w:t>
      </w:r>
      <w:r>
        <w:rPr>
          <w:spacing w:val="-11"/>
          <w:w w:val="105"/>
        </w:rPr>
        <w:t xml:space="preserve"> </w:t>
      </w:r>
      <w:r>
        <w:rPr>
          <w:w w:val="105"/>
        </w:rPr>
        <w:t>the</w:t>
      </w:r>
      <w:r>
        <w:rPr>
          <w:spacing w:val="-11"/>
          <w:w w:val="105"/>
        </w:rPr>
        <w:t xml:space="preserve"> </w:t>
      </w:r>
      <w:r>
        <w:rPr>
          <w:w w:val="105"/>
        </w:rPr>
        <w:t>sector. Firms</w:t>
      </w:r>
      <w:r>
        <w:rPr>
          <w:spacing w:val="-11"/>
          <w:w w:val="105"/>
        </w:rPr>
        <w:t xml:space="preserve"> </w:t>
      </w:r>
      <w:r>
        <w:rPr>
          <w:w w:val="105"/>
        </w:rPr>
        <w:t>continue</w:t>
      </w:r>
      <w:r>
        <w:rPr>
          <w:spacing w:val="-11"/>
          <w:w w:val="105"/>
        </w:rPr>
        <w:t xml:space="preserve"> </w:t>
      </w:r>
      <w:r>
        <w:rPr>
          <w:w w:val="105"/>
        </w:rPr>
        <w:t>to</w:t>
      </w:r>
      <w:r>
        <w:rPr>
          <w:spacing w:val="-11"/>
          <w:w w:val="105"/>
        </w:rPr>
        <w:t xml:space="preserve"> </w:t>
      </w:r>
      <w:r>
        <w:rPr>
          <w:w w:val="105"/>
        </w:rPr>
        <w:t>bid</w:t>
      </w:r>
      <w:r>
        <w:rPr>
          <w:spacing w:val="-11"/>
          <w:w w:val="105"/>
        </w:rPr>
        <w:t xml:space="preserve"> </w:t>
      </w:r>
      <w:r>
        <w:rPr>
          <w:w w:val="105"/>
        </w:rPr>
        <w:t xml:space="preserve">for </w:t>
      </w:r>
      <w:r>
        <w:t>government</w:t>
      </w:r>
      <w:r>
        <w:rPr>
          <w:spacing w:val="23"/>
        </w:rPr>
        <w:t xml:space="preserve"> </w:t>
      </w:r>
      <w:r>
        <w:t>work.</w:t>
      </w:r>
      <w:r>
        <w:rPr>
          <w:spacing w:val="40"/>
        </w:rPr>
        <w:t xml:space="preserve"> </w:t>
      </w:r>
      <w:r>
        <w:t>While</w:t>
      </w:r>
      <w:r>
        <w:rPr>
          <w:spacing w:val="24"/>
        </w:rPr>
        <w:t xml:space="preserve"> </w:t>
      </w:r>
      <w:proofErr w:type="spellStart"/>
      <w:r>
        <w:t>Lendlease’s</w:t>
      </w:r>
      <w:proofErr w:type="spellEnd"/>
      <w:r>
        <w:rPr>
          <w:spacing w:val="23"/>
        </w:rPr>
        <w:t xml:space="preserve"> </w:t>
      </w:r>
      <w:r>
        <w:t>engineering</w:t>
      </w:r>
      <w:r>
        <w:rPr>
          <w:spacing w:val="23"/>
        </w:rPr>
        <w:t xml:space="preserve"> </w:t>
      </w:r>
      <w:r>
        <w:t>division</w:t>
      </w:r>
      <w:r>
        <w:rPr>
          <w:spacing w:val="23"/>
        </w:rPr>
        <w:t xml:space="preserve"> </w:t>
      </w:r>
      <w:r>
        <w:rPr>
          <w:spacing w:val="-2"/>
        </w:rPr>
        <w:t>reported</w:t>
      </w:r>
    </w:p>
    <w:p w:rsidR="000B242E" w:rsidRDefault="00D75914">
      <w:pPr>
        <w:pStyle w:val="BodyText"/>
        <w:spacing w:line="280" w:lineRule="auto"/>
        <w:ind w:left="463" w:right="100"/>
        <w:jc w:val="both"/>
      </w:pPr>
      <w:proofErr w:type="gramStart"/>
      <w:r>
        <w:rPr>
          <w:w w:val="105"/>
        </w:rPr>
        <w:t>substantial</w:t>
      </w:r>
      <w:proofErr w:type="gramEnd"/>
      <w:r>
        <w:rPr>
          <w:spacing w:val="-10"/>
          <w:w w:val="105"/>
        </w:rPr>
        <w:t xml:space="preserve"> </w:t>
      </w:r>
      <w:r>
        <w:rPr>
          <w:w w:val="105"/>
        </w:rPr>
        <w:t>write-downs</w:t>
      </w:r>
      <w:r>
        <w:rPr>
          <w:spacing w:val="-10"/>
          <w:w w:val="105"/>
        </w:rPr>
        <w:t xml:space="preserve"> </w:t>
      </w:r>
      <w:r>
        <w:rPr>
          <w:w w:val="105"/>
        </w:rPr>
        <w:t>on</w:t>
      </w:r>
      <w:r>
        <w:rPr>
          <w:spacing w:val="-10"/>
          <w:w w:val="105"/>
        </w:rPr>
        <w:t xml:space="preserve"> </w:t>
      </w:r>
      <w:r>
        <w:rPr>
          <w:w w:val="105"/>
        </w:rPr>
        <w:t>several</w:t>
      </w:r>
      <w:r>
        <w:rPr>
          <w:spacing w:val="-10"/>
          <w:w w:val="105"/>
        </w:rPr>
        <w:t xml:space="preserve"> </w:t>
      </w:r>
      <w:r>
        <w:rPr>
          <w:w w:val="105"/>
        </w:rPr>
        <w:t>major</w:t>
      </w:r>
      <w:r>
        <w:rPr>
          <w:spacing w:val="-10"/>
          <w:w w:val="105"/>
        </w:rPr>
        <w:t xml:space="preserve"> </w:t>
      </w:r>
      <w:r>
        <w:rPr>
          <w:w w:val="105"/>
        </w:rPr>
        <w:t>projects,</w:t>
      </w:r>
      <w:r>
        <w:rPr>
          <w:spacing w:val="-10"/>
          <w:w w:val="105"/>
        </w:rPr>
        <w:t xml:space="preserve"> </w:t>
      </w:r>
      <w:r>
        <w:rPr>
          <w:w w:val="105"/>
        </w:rPr>
        <w:t>and</w:t>
      </w:r>
      <w:r>
        <w:rPr>
          <w:spacing w:val="-10"/>
          <w:w w:val="105"/>
        </w:rPr>
        <w:t xml:space="preserve"> </w:t>
      </w:r>
      <w:r>
        <w:rPr>
          <w:w w:val="105"/>
        </w:rPr>
        <w:t>was</w:t>
      </w:r>
      <w:r>
        <w:rPr>
          <w:spacing w:val="-10"/>
          <w:w w:val="105"/>
        </w:rPr>
        <w:t xml:space="preserve"> </w:t>
      </w:r>
      <w:r>
        <w:rPr>
          <w:w w:val="105"/>
        </w:rPr>
        <w:t>sold</w:t>
      </w:r>
      <w:r>
        <w:rPr>
          <w:spacing w:val="-10"/>
          <w:w w:val="105"/>
        </w:rPr>
        <w:t xml:space="preserve"> </w:t>
      </w:r>
      <w:r>
        <w:rPr>
          <w:w w:val="105"/>
        </w:rPr>
        <w:t>by</w:t>
      </w:r>
      <w:r>
        <w:rPr>
          <w:spacing w:val="-10"/>
          <w:w w:val="105"/>
        </w:rPr>
        <w:t xml:space="preserve"> </w:t>
      </w:r>
      <w:r>
        <w:rPr>
          <w:w w:val="105"/>
        </w:rPr>
        <w:t xml:space="preserve">the </w:t>
      </w:r>
      <w:proofErr w:type="spellStart"/>
      <w:r>
        <w:rPr>
          <w:w w:val="105"/>
        </w:rPr>
        <w:t>Lendlease</w:t>
      </w:r>
      <w:proofErr w:type="spellEnd"/>
      <w:r>
        <w:rPr>
          <w:spacing w:val="-14"/>
          <w:w w:val="105"/>
        </w:rPr>
        <w:t xml:space="preserve"> </w:t>
      </w:r>
      <w:r>
        <w:rPr>
          <w:w w:val="105"/>
        </w:rPr>
        <w:t>group</w:t>
      </w:r>
      <w:r>
        <w:rPr>
          <w:spacing w:val="-14"/>
          <w:w w:val="105"/>
        </w:rPr>
        <w:t xml:space="preserve"> </w:t>
      </w:r>
      <w:r>
        <w:rPr>
          <w:w w:val="105"/>
        </w:rPr>
        <w:t>in</w:t>
      </w:r>
      <w:r>
        <w:rPr>
          <w:spacing w:val="-14"/>
          <w:w w:val="105"/>
        </w:rPr>
        <w:t xml:space="preserve"> </w:t>
      </w:r>
      <w:r>
        <w:rPr>
          <w:w w:val="105"/>
        </w:rPr>
        <w:t>2019,</w:t>
      </w:r>
      <w:hyperlink w:anchor="_bookmark68" w:history="1">
        <w:r>
          <w:rPr>
            <w:w w:val="105"/>
            <w:position w:val="7"/>
            <w:sz w:val="13"/>
          </w:rPr>
          <w:t>54</w:t>
        </w:r>
      </w:hyperlink>
      <w:r>
        <w:rPr>
          <w:spacing w:val="14"/>
          <w:w w:val="105"/>
          <w:position w:val="7"/>
          <w:sz w:val="13"/>
        </w:rPr>
        <w:t xml:space="preserve"> </w:t>
      </w:r>
      <w:r>
        <w:rPr>
          <w:w w:val="105"/>
        </w:rPr>
        <w:t>the</w:t>
      </w:r>
      <w:r>
        <w:rPr>
          <w:spacing w:val="-14"/>
          <w:w w:val="105"/>
        </w:rPr>
        <w:t xml:space="preserve"> </w:t>
      </w:r>
      <w:r>
        <w:rPr>
          <w:w w:val="105"/>
        </w:rPr>
        <w:t>business</w:t>
      </w:r>
      <w:r>
        <w:rPr>
          <w:spacing w:val="-14"/>
          <w:w w:val="105"/>
        </w:rPr>
        <w:t xml:space="preserve"> </w:t>
      </w:r>
      <w:r>
        <w:rPr>
          <w:w w:val="105"/>
        </w:rPr>
        <w:t>was</w:t>
      </w:r>
      <w:r>
        <w:rPr>
          <w:spacing w:val="-14"/>
          <w:w w:val="105"/>
        </w:rPr>
        <w:t xml:space="preserve"> </w:t>
      </w:r>
      <w:r>
        <w:rPr>
          <w:w w:val="105"/>
        </w:rPr>
        <w:t>purchased</w:t>
      </w:r>
      <w:r>
        <w:rPr>
          <w:spacing w:val="-14"/>
          <w:w w:val="105"/>
        </w:rPr>
        <w:t xml:space="preserve"> </w:t>
      </w:r>
      <w:r>
        <w:rPr>
          <w:w w:val="105"/>
        </w:rPr>
        <w:t>by</w:t>
      </w:r>
      <w:r>
        <w:rPr>
          <w:spacing w:val="-14"/>
          <w:w w:val="105"/>
        </w:rPr>
        <w:t xml:space="preserve"> </w:t>
      </w:r>
      <w:r>
        <w:rPr>
          <w:w w:val="105"/>
        </w:rPr>
        <w:t>Acciona</w:t>
      </w:r>
      <w:r>
        <w:rPr>
          <w:spacing w:val="-14"/>
          <w:w w:val="105"/>
        </w:rPr>
        <w:t xml:space="preserve"> </w:t>
      </w:r>
      <w:r>
        <w:rPr>
          <w:w w:val="105"/>
        </w:rPr>
        <w:t>as a going concern, cementing its place in the Australian sector.</w:t>
      </w:r>
    </w:p>
    <w:p w:rsidR="000B242E" w:rsidRDefault="00D75914">
      <w:pPr>
        <w:pStyle w:val="BodyText"/>
        <w:spacing w:before="163" w:line="283" w:lineRule="auto"/>
        <w:ind w:left="463" w:right="33"/>
      </w:pPr>
      <w:r>
        <w:rPr>
          <w:w w:val="105"/>
        </w:rPr>
        <w:t>Aside</w:t>
      </w:r>
      <w:r>
        <w:rPr>
          <w:spacing w:val="-4"/>
          <w:w w:val="105"/>
        </w:rPr>
        <w:t xml:space="preserve"> </w:t>
      </w:r>
      <w:r>
        <w:rPr>
          <w:w w:val="105"/>
        </w:rPr>
        <w:t>from</w:t>
      </w:r>
      <w:r>
        <w:rPr>
          <w:spacing w:val="-4"/>
          <w:w w:val="105"/>
        </w:rPr>
        <w:t xml:space="preserve"> </w:t>
      </w:r>
      <w:r>
        <w:rPr>
          <w:w w:val="105"/>
        </w:rPr>
        <w:t>bad</w:t>
      </w:r>
      <w:r>
        <w:rPr>
          <w:spacing w:val="-4"/>
          <w:w w:val="105"/>
        </w:rPr>
        <w:t xml:space="preserve"> </w:t>
      </w:r>
      <w:r>
        <w:rPr>
          <w:w w:val="105"/>
        </w:rPr>
        <w:t>luck,</w:t>
      </w:r>
      <w:r>
        <w:rPr>
          <w:spacing w:val="-4"/>
          <w:w w:val="105"/>
        </w:rPr>
        <w:t xml:space="preserve"> </w:t>
      </w:r>
      <w:r>
        <w:rPr>
          <w:w w:val="105"/>
        </w:rPr>
        <w:t>four</w:t>
      </w:r>
      <w:r>
        <w:rPr>
          <w:spacing w:val="-4"/>
          <w:w w:val="105"/>
        </w:rPr>
        <w:t xml:space="preserve"> </w:t>
      </w:r>
      <w:r>
        <w:rPr>
          <w:w w:val="105"/>
        </w:rPr>
        <w:t>reasons</w:t>
      </w:r>
      <w:r>
        <w:rPr>
          <w:spacing w:val="-4"/>
          <w:w w:val="105"/>
        </w:rPr>
        <w:t xml:space="preserve"> </w:t>
      </w:r>
      <w:r>
        <w:rPr>
          <w:w w:val="105"/>
        </w:rPr>
        <w:t>are</w:t>
      </w:r>
      <w:r>
        <w:rPr>
          <w:spacing w:val="-4"/>
          <w:w w:val="105"/>
        </w:rPr>
        <w:t xml:space="preserve"> </w:t>
      </w:r>
      <w:r>
        <w:rPr>
          <w:w w:val="105"/>
        </w:rPr>
        <w:t>commonly</w:t>
      </w:r>
      <w:r>
        <w:rPr>
          <w:spacing w:val="-4"/>
          <w:w w:val="105"/>
        </w:rPr>
        <w:t xml:space="preserve"> </w:t>
      </w:r>
      <w:r>
        <w:rPr>
          <w:w w:val="105"/>
        </w:rPr>
        <w:t>put</w:t>
      </w:r>
      <w:r>
        <w:rPr>
          <w:spacing w:val="-4"/>
          <w:w w:val="105"/>
        </w:rPr>
        <w:t xml:space="preserve"> </w:t>
      </w:r>
      <w:r>
        <w:rPr>
          <w:w w:val="105"/>
        </w:rPr>
        <w:t>forward</w:t>
      </w:r>
      <w:r>
        <w:rPr>
          <w:spacing w:val="-4"/>
          <w:w w:val="105"/>
        </w:rPr>
        <w:t xml:space="preserve"> </w:t>
      </w:r>
      <w:r>
        <w:rPr>
          <w:w w:val="105"/>
        </w:rPr>
        <w:t>to</w:t>
      </w:r>
      <w:r>
        <w:rPr>
          <w:spacing w:val="-4"/>
          <w:w w:val="105"/>
        </w:rPr>
        <w:t xml:space="preserve"> </w:t>
      </w:r>
      <w:r>
        <w:rPr>
          <w:w w:val="105"/>
        </w:rPr>
        <w:t>explain why firms might bid a loss-making price: optimism bias, the ‘winner’s curse’, to gain a ticket to play, or strategically, in the expectation of making up their margin later on through variations and claims. The question</w:t>
      </w:r>
      <w:r>
        <w:rPr>
          <w:spacing w:val="-11"/>
          <w:w w:val="105"/>
        </w:rPr>
        <w:t xml:space="preserve"> </w:t>
      </w:r>
      <w:r>
        <w:rPr>
          <w:w w:val="105"/>
        </w:rPr>
        <w:t>is</w:t>
      </w:r>
      <w:r>
        <w:rPr>
          <w:spacing w:val="-11"/>
          <w:w w:val="105"/>
        </w:rPr>
        <w:t xml:space="preserve"> </w:t>
      </w:r>
      <w:r>
        <w:rPr>
          <w:w w:val="105"/>
        </w:rPr>
        <w:t>whether</w:t>
      </w:r>
      <w:r>
        <w:rPr>
          <w:spacing w:val="-11"/>
          <w:w w:val="105"/>
        </w:rPr>
        <w:t xml:space="preserve"> </w:t>
      </w:r>
      <w:r>
        <w:rPr>
          <w:w w:val="105"/>
        </w:rPr>
        <w:t>any</w:t>
      </w:r>
      <w:r>
        <w:rPr>
          <w:spacing w:val="-11"/>
          <w:w w:val="105"/>
        </w:rPr>
        <w:t xml:space="preserve"> </w:t>
      </w:r>
      <w:r>
        <w:rPr>
          <w:w w:val="105"/>
        </w:rPr>
        <w:t>of</w:t>
      </w:r>
      <w:r>
        <w:rPr>
          <w:spacing w:val="-11"/>
          <w:w w:val="105"/>
        </w:rPr>
        <w:t xml:space="preserve"> </w:t>
      </w:r>
      <w:r>
        <w:rPr>
          <w:w w:val="105"/>
        </w:rPr>
        <w:t>these</w:t>
      </w:r>
      <w:r>
        <w:rPr>
          <w:spacing w:val="-11"/>
          <w:w w:val="105"/>
        </w:rPr>
        <w:t xml:space="preserve"> </w:t>
      </w:r>
      <w:r>
        <w:rPr>
          <w:w w:val="105"/>
        </w:rPr>
        <w:t>should</w:t>
      </w:r>
      <w:r>
        <w:rPr>
          <w:spacing w:val="-11"/>
          <w:w w:val="105"/>
        </w:rPr>
        <w:t xml:space="preserve"> </w:t>
      </w:r>
      <w:r>
        <w:rPr>
          <w:w w:val="105"/>
        </w:rPr>
        <w:t>be</w:t>
      </w:r>
      <w:r>
        <w:rPr>
          <w:spacing w:val="-11"/>
          <w:w w:val="105"/>
        </w:rPr>
        <w:t xml:space="preserve"> </w:t>
      </w:r>
      <w:r>
        <w:rPr>
          <w:w w:val="105"/>
        </w:rPr>
        <w:t>of</w:t>
      </w:r>
      <w:r>
        <w:rPr>
          <w:spacing w:val="-11"/>
          <w:w w:val="105"/>
        </w:rPr>
        <w:t xml:space="preserve"> </w:t>
      </w:r>
      <w:r>
        <w:rPr>
          <w:w w:val="105"/>
        </w:rPr>
        <w:t>concern</w:t>
      </w:r>
      <w:r>
        <w:rPr>
          <w:spacing w:val="-11"/>
          <w:w w:val="105"/>
        </w:rPr>
        <w:t xml:space="preserve"> </w:t>
      </w:r>
      <w:r>
        <w:rPr>
          <w:w w:val="105"/>
        </w:rPr>
        <w:t>to</w:t>
      </w:r>
      <w:r>
        <w:rPr>
          <w:spacing w:val="-11"/>
          <w:w w:val="105"/>
        </w:rPr>
        <w:t xml:space="preserve"> </w:t>
      </w:r>
      <w:r>
        <w:rPr>
          <w:w w:val="105"/>
        </w:rPr>
        <w:t>a</w:t>
      </w:r>
      <w:r>
        <w:rPr>
          <w:spacing w:val="-11"/>
          <w:w w:val="105"/>
        </w:rPr>
        <w:t xml:space="preserve"> </w:t>
      </w:r>
      <w:r>
        <w:rPr>
          <w:w w:val="105"/>
        </w:rPr>
        <w:t>government, rather than just to shareholders.</w:t>
      </w:r>
    </w:p>
    <w:p w:rsidR="000B242E" w:rsidRDefault="000B242E">
      <w:pPr>
        <w:pStyle w:val="BodyText"/>
        <w:spacing w:before="8"/>
        <w:rPr>
          <w:sz w:val="25"/>
        </w:rPr>
      </w:pPr>
    </w:p>
    <w:p w:rsidR="000B242E" w:rsidRDefault="00D75914">
      <w:pPr>
        <w:pStyle w:val="Heading5"/>
        <w:numPr>
          <w:ilvl w:val="2"/>
          <w:numId w:val="15"/>
        </w:numPr>
        <w:tabs>
          <w:tab w:val="left" w:pos="1183"/>
          <w:tab w:val="left" w:pos="1184"/>
        </w:tabs>
        <w:spacing w:line="283" w:lineRule="auto"/>
        <w:ind w:right="68"/>
      </w:pPr>
      <w:r>
        <w:rPr>
          <w:color w:val="F2901D"/>
          <w:w w:val="105"/>
        </w:rPr>
        <w:t>Firms</w:t>
      </w:r>
      <w:r>
        <w:rPr>
          <w:color w:val="F2901D"/>
          <w:spacing w:val="-15"/>
          <w:w w:val="105"/>
        </w:rPr>
        <w:t xml:space="preserve"> </w:t>
      </w:r>
      <w:r>
        <w:rPr>
          <w:color w:val="F2901D"/>
          <w:w w:val="105"/>
        </w:rPr>
        <w:t>may</w:t>
      </w:r>
      <w:r>
        <w:rPr>
          <w:color w:val="F2901D"/>
          <w:spacing w:val="-15"/>
          <w:w w:val="105"/>
        </w:rPr>
        <w:t xml:space="preserve"> </w:t>
      </w:r>
      <w:r>
        <w:rPr>
          <w:color w:val="F2901D"/>
          <w:w w:val="105"/>
        </w:rPr>
        <w:t>make</w:t>
      </w:r>
      <w:r>
        <w:rPr>
          <w:color w:val="F2901D"/>
          <w:spacing w:val="-14"/>
          <w:w w:val="105"/>
        </w:rPr>
        <w:t xml:space="preserve"> </w:t>
      </w:r>
      <w:r>
        <w:rPr>
          <w:color w:val="F2901D"/>
          <w:w w:val="105"/>
        </w:rPr>
        <w:t>losses</w:t>
      </w:r>
      <w:r>
        <w:rPr>
          <w:color w:val="F2901D"/>
          <w:spacing w:val="-15"/>
          <w:w w:val="105"/>
        </w:rPr>
        <w:t xml:space="preserve"> </w:t>
      </w:r>
      <w:r>
        <w:rPr>
          <w:color w:val="F2901D"/>
          <w:w w:val="105"/>
        </w:rPr>
        <w:t>because</w:t>
      </w:r>
      <w:r>
        <w:rPr>
          <w:color w:val="F2901D"/>
          <w:spacing w:val="-14"/>
          <w:w w:val="105"/>
        </w:rPr>
        <w:t xml:space="preserve"> </w:t>
      </w:r>
      <w:r>
        <w:rPr>
          <w:color w:val="F2901D"/>
          <w:w w:val="105"/>
        </w:rPr>
        <w:t>they</w:t>
      </w:r>
      <w:r>
        <w:rPr>
          <w:color w:val="F2901D"/>
          <w:spacing w:val="-15"/>
          <w:w w:val="105"/>
        </w:rPr>
        <w:t xml:space="preserve"> </w:t>
      </w:r>
      <w:r>
        <w:rPr>
          <w:color w:val="F2901D"/>
          <w:w w:val="105"/>
        </w:rPr>
        <w:t>suffer</w:t>
      </w:r>
      <w:r>
        <w:rPr>
          <w:color w:val="F2901D"/>
          <w:spacing w:val="-15"/>
          <w:w w:val="105"/>
        </w:rPr>
        <w:t xml:space="preserve"> </w:t>
      </w:r>
      <w:r>
        <w:rPr>
          <w:color w:val="F2901D"/>
          <w:w w:val="105"/>
        </w:rPr>
        <w:t>from</w:t>
      </w:r>
      <w:r>
        <w:rPr>
          <w:color w:val="F2901D"/>
          <w:spacing w:val="-14"/>
          <w:w w:val="105"/>
        </w:rPr>
        <w:t xml:space="preserve"> </w:t>
      </w:r>
      <w:r>
        <w:rPr>
          <w:color w:val="F2901D"/>
          <w:w w:val="105"/>
        </w:rPr>
        <w:t>optimism bias or the winner’s curse</w:t>
      </w:r>
    </w:p>
    <w:p w:rsidR="000B242E" w:rsidRDefault="00D75914">
      <w:pPr>
        <w:pStyle w:val="BodyText"/>
        <w:spacing w:before="135" w:line="280" w:lineRule="auto"/>
        <w:ind w:left="463" w:right="33"/>
        <w:rPr>
          <w:sz w:val="13"/>
        </w:rPr>
      </w:pPr>
      <w:r>
        <w:rPr>
          <w:w w:val="105"/>
        </w:rPr>
        <w:t>Firms</w:t>
      </w:r>
      <w:r>
        <w:rPr>
          <w:spacing w:val="-12"/>
          <w:w w:val="105"/>
        </w:rPr>
        <w:t xml:space="preserve"> </w:t>
      </w:r>
      <w:r>
        <w:rPr>
          <w:w w:val="105"/>
        </w:rPr>
        <w:t>might</w:t>
      </w:r>
      <w:r>
        <w:rPr>
          <w:spacing w:val="-12"/>
          <w:w w:val="105"/>
        </w:rPr>
        <w:t xml:space="preserve"> </w:t>
      </w:r>
      <w:r>
        <w:rPr>
          <w:w w:val="105"/>
        </w:rPr>
        <w:t>sometimes</w:t>
      </w:r>
      <w:r>
        <w:rPr>
          <w:spacing w:val="-12"/>
          <w:w w:val="105"/>
        </w:rPr>
        <w:t xml:space="preserve"> </w:t>
      </w:r>
      <w:r>
        <w:rPr>
          <w:w w:val="105"/>
        </w:rPr>
        <w:t>sign</w:t>
      </w:r>
      <w:r>
        <w:rPr>
          <w:spacing w:val="-12"/>
          <w:w w:val="105"/>
        </w:rPr>
        <w:t xml:space="preserve"> </w:t>
      </w:r>
      <w:r>
        <w:rPr>
          <w:w w:val="105"/>
        </w:rPr>
        <w:t>up</w:t>
      </w:r>
      <w:r>
        <w:rPr>
          <w:spacing w:val="-12"/>
          <w:w w:val="105"/>
        </w:rPr>
        <w:t xml:space="preserve"> </w:t>
      </w:r>
      <w:r>
        <w:rPr>
          <w:w w:val="105"/>
        </w:rPr>
        <w:t>to</w:t>
      </w:r>
      <w:r>
        <w:rPr>
          <w:spacing w:val="-12"/>
          <w:w w:val="105"/>
        </w:rPr>
        <w:t xml:space="preserve"> </w:t>
      </w:r>
      <w:r>
        <w:rPr>
          <w:w w:val="105"/>
        </w:rPr>
        <w:t>a</w:t>
      </w:r>
      <w:r>
        <w:rPr>
          <w:spacing w:val="-12"/>
          <w:w w:val="105"/>
        </w:rPr>
        <w:t xml:space="preserve"> </w:t>
      </w:r>
      <w:r>
        <w:rPr>
          <w:w w:val="105"/>
        </w:rPr>
        <w:t>loss-making</w:t>
      </w:r>
      <w:r>
        <w:rPr>
          <w:spacing w:val="-12"/>
          <w:w w:val="105"/>
        </w:rPr>
        <w:t xml:space="preserve"> </w:t>
      </w:r>
      <w:r>
        <w:rPr>
          <w:w w:val="105"/>
        </w:rPr>
        <w:t>project</w:t>
      </w:r>
      <w:r>
        <w:rPr>
          <w:spacing w:val="-12"/>
          <w:w w:val="105"/>
        </w:rPr>
        <w:t xml:space="preserve"> </w:t>
      </w:r>
      <w:r>
        <w:rPr>
          <w:w w:val="105"/>
        </w:rPr>
        <w:t>because</w:t>
      </w:r>
      <w:r>
        <w:rPr>
          <w:spacing w:val="-12"/>
          <w:w w:val="105"/>
        </w:rPr>
        <w:t xml:space="preserve"> </w:t>
      </w:r>
      <w:r>
        <w:rPr>
          <w:w w:val="105"/>
        </w:rPr>
        <w:t>they believe it will probably turn out fine in the end. A negotiation team within a large firm may be susceptible to ‘deal fever’ – the thrill of winning the work – without worrying too much about how the project will actually turn out.</w:t>
      </w:r>
      <w:hyperlink w:anchor="_bookmark69" w:history="1">
        <w:r>
          <w:rPr>
            <w:w w:val="105"/>
            <w:position w:val="7"/>
            <w:sz w:val="13"/>
          </w:rPr>
          <w:t>55</w:t>
        </w:r>
      </w:hyperlink>
    </w:p>
    <w:p w:rsidR="000B242E" w:rsidRDefault="00D75914">
      <w:pPr>
        <w:pStyle w:val="BodyText"/>
        <w:spacing w:before="168" w:line="280" w:lineRule="auto"/>
        <w:ind w:left="463" w:right="104"/>
        <w:rPr>
          <w:sz w:val="13"/>
        </w:rPr>
      </w:pPr>
      <w:r>
        <w:rPr>
          <w:w w:val="105"/>
        </w:rPr>
        <w:t>Firms</w:t>
      </w:r>
      <w:r>
        <w:rPr>
          <w:spacing w:val="-10"/>
          <w:w w:val="105"/>
        </w:rPr>
        <w:t xml:space="preserve"> </w:t>
      </w:r>
      <w:r>
        <w:rPr>
          <w:w w:val="105"/>
        </w:rPr>
        <w:t>might</w:t>
      </w:r>
      <w:r>
        <w:rPr>
          <w:spacing w:val="-10"/>
          <w:w w:val="105"/>
        </w:rPr>
        <w:t xml:space="preserve"> </w:t>
      </w:r>
      <w:r>
        <w:rPr>
          <w:w w:val="105"/>
        </w:rPr>
        <w:t>also</w:t>
      </w:r>
      <w:r>
        <w:rPr>
          <w:spacing w:val="-10"/>
          <w:w w:val="105"/>
        </w:rPr>
        <w:t xml:space="preserve"> </w:t>
      </w:r>
      <w:r>
        <w:rPr>
          <w:w w:val="105"/>
        </w:rPr>
        <w:t>have</w:t>
      </w:r>
      <w:r>
        <w:rPr>
          <w:spacing w:val="-10"/>
          <w:w w:val="105"/>
        </w:rPr>
        <w:t xml:space="preserve"> </w:t>
      </w:r>
      <w:r>
        <w:rPr>
          <w:w w:val="105"/>
        </w:rPr>
        <w:t>a</w:t>
      </w:r>
      <w:r>
        <w:rPr>
          <w:spacing w:val="-10"/>
          <w:w w:val="105"/>
        </w:rPr>
        <w:t xml:space="preserve"> </w:t>
      </w:r>
      <w:r>
        <w:rPr>
          <w:w w:val="105"/>
        </w:rPr>
        <w:t>tendency</w:t>
      </w:r>
      <w:r>
        <w:rPr>
          <w:spacing w:val="-10"/>
          <w:w w:val="105"/>
        </w:rPr>
        <w:t xml:space="preserve"> </w:t>
      </w:r>
      <w:r>
        <w:rPr>
          <w:w w:val="105"/>
        </w:rPr>
        <w:t>to</w:t>
      </w:r>
      <w:r>
        <w:rPr>
          <w:spacing w:val="-10"/>
          <w:w w:val="105"/>
        </w:rPr>
        <w:t xml:space="preserve"> </w:t>
      </w:r>
      <w:r>
        <w:rPr>
          <w:w w:val="105"/>
        </w:rPr>
        <w:t>optimism</w:t>
      </w:r>
      <w:r>
        <w:rPr>
          <w:spacing w:val="-10"/>
          <w:w w:val="105"/>
        </w:rPr>
        <w:t xml:space="preserve"> </w:t>
      </w:r>
      <w:r>
        <w:rPr>
          <w:w w:val="105"/>
        </w:rPr>
        <w:t>bias</w:t>
      </w:r>
      <w:r>
        <w:rPr>
          <w:spacing w:val="-10"/>
          <w:w w:val="105"/>
        </w:rPr>
        <w:t xml:space="preserve"> </w:t>
      </w:r>
      <w:r>
        <w:rPr>
          <w:w w:val="105"/>
        </w:rPr>
        <w:t>if</w:t>
      </w:r>
      <w:r>
        <w:rPr>
          <w:spacing w:val="-10"/>
          <w:w w:val="105"/>
        </w:rPr>
        <w:t xml:space="preserve"> </w:t>
      </w:r>
      <w:r>
        <w:rPr>
          <w:w w:val="105"/>
        </w:rPr>
        <w:t>they</w:t>
      </w:r>
      <w:r>
        <w:rPr>
          <w:spacing w:val="-10"/>
          <w:w w:val="105"/>
        </w:rPr>
        <w:t xml:space="preserve"> </w:t>
      </w:r>
      <w:r>
        <w:rPr>
          <w:w w:val="105"/>
        </w:rPr>
        <w:t>are</w:t>
      </w:r>
      <w:r>
        <w:rPr>
          <w:spacing w:val="-10"/>
          <w:w w:val="105"/>
        </w:rPr>
        <w:t xml:space="preserve"> </w:t>
      </w:r>
      <w:r>
        <w:rPr>
          <w:w w:val="105"/>
        </w:rPr>
        <w:t>not</w:t>
      </w:r>
      <w:r>
        <w:rPr>
          <w:spacing w:val="-10"/>
          <w:w w:val="105"/>
        </w:rPr>
        <w:t xml:space="preserve"> </w:t>
      </w:r>
      <w:r>
        <w:rPr>
          <w:w w:val="105"/>
        </w:rPr>
        <w:t>fully aware</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distribution</w:t>
      </w:r>
      <w:r>
        <w:rPr>
          <w:spacing w:val="-4"/>
          <w:w w:val="105"/>
        </w:rPr>
        <w:t xml:space="preserve"> </w:t>
      </w:r>
      <w:r>
        <w:rPr>
          <w:w w:val="105"/>
        </w:rPr>
        <w:t>of</w:t>
      </w:r>
      <w:r>
        <w:rPr>
          <w:spacing w:val="-4"/>
          <w:w w:val="105"/>
        </w:rPr>
        <w:t xml:space="preserve"> </w:t>
      </w:r>
      <w:r>
        <w:rPr>
          <w:w w:val="105"/>
        </w:rPr>
        <w:t>costs</w:t>
      </w:r>
      <w:r>
        <w:rPr>
          <w:spacing w:val="-4"/>
          <w:w w:val="105"/>
        </w:rPr>
        <w:t xml:space="preserve"> </w:t>
      </w:r>
      <w:r>
        <w:rPr>
          <w:w w:val="105"/>
        </w:rPr>
        <w:t>on</w:t>
      </w:r>
      <w:r>
        <w:rPr>
          <w:spacing w:val="-4"/>
          <w:w w:val="105"/>
        </w:rPr>
        <w:t xml:space="preserve"> </w:t>
      </w:r>
      <w:r>
        <w:rPr>
          <w:w w:val="105"/>
        </w:rPr>
        <w:t>past</w:t>
      </w:r>
      <w:r>
        <w:rPr>
          <w:spacing w:val="-4"/>
          <w:w w:val="105"/>
        </w:rPr>
        <w:t xml:space="preserve"> </w:t>
      </w:r>
      <w:r>
        <w:rPr>
          <w:w w:val="105"/>
        </w:rPr>
        <w:t>projects. The</w:t>
      </w:r>
      <w:r>
        <w:rPr>
          <w:spacing w:val="-4"/>
          <w:w w:val="105"/>
        </w:rPr>
        <w:t xml:space="preserve"> </w:t>
      </w:r>
      <w:r>
        <w:rPr>
          <w:w w:val="105"/>
        </w:rPr>
        <w:t>likelihood</w:t>
      </w:r>
      <w:r>
        <w:rPr>
          <w:spacing w:val="-4"/>
          <w:w w:val="105"/>
        </w:rPr>
        <w:t xml:space="preserve"> </w:t>
      </w:r>
      <w:r>
        <w:rPr>
          <w:w w:val="105"/>
        </w:rPr>
        <w:t>of</w:t>
      </w:r>
      <w:r>
        <w:rPr>
          <w:spacing w:val="-4"/>
          <w:w w:val="105"/>
        </w:rPr>
        <w:t xml:space="preserve"> </w:t>
      </w:r>
      <w:r>
        <w:rPr>
          <w:w w:val="105"/>
        </w:rPr>
        <w:t>a cost</w:t>
      </w:r>
      <w:r>
        <w:rPr>
          <w:spacing w:val="-3"/>
          <w:w w:val="105"/>
        </w:rPr>
        <w:t xml:space="preserve"> </w:t>
      </w:r>
      <w:r>
        <w:rPr>
          <w:w w:val="105"/>
        </w:rPr>
        <w:t>overrun</w:t>
      </w:r>
      <w:r>
        <w:rPr>
          <w:spacing w:val="-3"/>
          <w:w w:val="105"/>
        </w:rPr>
        <w:t xml:space="preserve"> </w:t>
      </w:r>
      <w:r>
        <w:rPr>
          <w:w w:val="105"/>
        </w:rPr>
        <w:t>is</w:t>
      </w:r>
      <w:r>
        <w:rPr>
          <w:spacing w:val="-3"/>
          <w:w w:val="105"/>
        </w:rPr>
        <w:t xml:space="preserve"> </w:t>
      </w:r>
      <w:r>
        <w:rPr>
          <w:w w:val="105"/>
        </w:rPr>
        <w:t>much</w:t>
      </w:r>
      <w:r>
        <w:rPr>
          <w:spacing w:val="-3"/>
          <w:w w:val="105"/>
        </w:rPr>
        <w:t xml:space="preserve"> </w:t>
      </w:r>
      <w:r>
        <w:rPr>
          <w:w w:val="105"/>
        </w:rPr>
        <w:t>greater</w:t>
      </w:r>
      <w:r>
        <w:rPr>
          <w:spacing w:val="-3"/>
          <w:w w:val="105"/>
        </w:rPr>
        <w:t xml:space="preserve"> </w:t>
      </w:r>
      <w:r>
        <w:rPr>
          <w:w w:val="105"/>
        </w:rPr>
        <w:t>than</w:t>
      </w:r>
      <w:r>
        <w:rPr>
          <w:spacing w:val="-3"/>
          <w:w w:val="105"/>
        </w:rPr>
        <w:t xml:space="preserve"> </w:t>
      </w:r>
      <w:r>
        <w:rPr>
          <w:w w:val="105"/>
        </w:rPr>
        <w:t>the</w:t>
      </w:r>
      <w:r>
        <w:rPr>
          <w:spacing w:val="-3"/>
          <w:w w:val="105"/>
        </w:rPr>
        <w:t xml:space="preserve"> </w:t>
      </w:r>
      <w:r>
        <w:rPr>
          <w:w w:val="105"/>
        </w:rPr>
        <w:t>likelihood</w:t>
      </w:r>
      <w:r>
        <w:rPr>
          <w:spacing w:val="-3"/>
          <w:w w:val="105"/>
        </w:rPr>
        <w:t xml:space="preserve"> </w:t>
      </w:r>
      <w:r>
        <w:rPr>
          <w:w w:val="105"/>
        </w:rPr>
        <w:t>of</w:t>
      </w:r>
      <w:r>
        <w:rPr>
          <w:spacing w:val="-3"/>
          <w:w w:val="105"/>
        </w:rPr>
        <w:t xml:space="preserve"> </w:t>
      </w:r>
      <w:r>
        <w:rPr>
          <w:w w:val="105"/>
        </w:rPr>
        <w:t>a</w:t>
      </w:r>
      <w:r>
        <w:rPr>
          <w:spacing w:val="-3"/>
          <w:w w:val="105"/>
        </w:rPr>
        <w:t xml:space="preserve"> </w:t>
      </w:r>
      <w:r>
        <w:rPr>
          <w:w w:val="105"/>
        </w:rPr>
        <w:t>cost</w:t>
      </w:r>
      <w:r>
        <w:rPr>
          <w:spacing w:val="-3"/>
          <w:w w:val="105"/>
        </w:rPr>
        <w:t xml:space="preserve"> </w:t>
      </w:r>
      <w:r>
        <w:rPr>
          <w:w w:val="105"/>
        </w:rPr>
        <w:t>underrun,</w:t>
      </w:r>
      <w:hyperlink w:anchor="_bookmark70" w:history="1">
        <w:r>
          <w:rPr>
            <w:w w:val="105"/>
            <w:position w:val="7"/>
            <w:sz w:val="13"/>
          </w:rPr>
          <w:t>56</w:t>
        </w:r>
      </w:hyperlink>
      <w:r>
        <w:rPr>
          <w:spacing w:val="40"/>
          <w:w w:val="105"/>
          <w:position w:val="7"/>
          <w:sz w:val="13"/>
        </w:rPr>
        <w:t xml:space="preserve"> </w:t>
      </w:r>
      <w:r>
        <w:rPr>
          <w:w w:val="105"/>
        </w:rPr>
        <w:t>but this is not obvious to people who rely on official cost estimation guidance. While data on benefits is harder to come by, where it is available it shows that benefits are often overestimated.</w:t>
      </w:r>
      <w:hyperlink w:anchor="_bookmark71" w:history="1">
        <w:r>
          <w:rPr>
            <w:w w:val="105"/>
            <w:position w:val="7"/>
            <w:sz w:val="13"/>
          </w:rPr>
          <w:t>57</w:t>
        </w:r>
      </w:hyperlink>
    </w:p>
    <w:p w:rsidR="000B242E" w:rsidRDefault="00C47A6E">
      <w:pPr>
        <w:pStyle w:val="BodyText"/>
        <w:spacing w:before="6"/>
        <w:rPr>
          <w:sz w:val="24"/>
        </w:rPr>
      </w:pPr>
      <w:r>
        <w:pict>
          <v:shape id="docshape89" o:spid="_x0000_s1666" style="position:absolute;margin-left:65.2pt;margin-top:15.3pt;width:131.35pt;height:.1pt;z-index:-15707136;mso-wrap-distance-left:0;mso-wrap-distance-right:0;mso-position-horizontal-relative:page" coordorigin="1304,306" coordsize="2627,0" path="m1304,306r2627,e" filled="f" strokeweight=".14042mm">
            <v:path arrowok="t"/>
            <w10:wrap type="topAndBottom" anchorx="page"/>
          </v:shape>
        </w:pict>
      </w:r>
    </w:p>
    <w:bookmarkStart w:id="73" w:name="_bookmark68"/>
    <w:bookmarkEnd w:id="73"/>
    <w:p w:rsidR="000B242E" w:rsidRDefault="00D75914">
      <w:pPr>
        <w:pStyle w:val="ListParagraph"/>
        <w:numPr>
          <w:ilvl w:val="0"/>
          <w:numId w:val="14"/>
        </w:numPr>
        <w:tabs>
          <w:tab w:val="left" w:pos="805"/>
        </w:tabs>
        <w:spacing w:before="45"/>
        <w:ind w:hanging="342"/>
        <w:rPr>
          <w:sz w:val="17"/>
        </w:rPr>
      </w:pPr>
      <w:r>
        <w:rPr>
          <w:sz w:val="17"/>
        </w:rPr>
        <w:fldChar w:fldCharType="begin"/>
      </w:r>
      <w:r>
        <w:rPr>
          <w:sz w:val="17"/>
        </w:rPr>
        <w:instrText xml:space="preserve"> HYPERLINK \l "_bookmark251" </w:instrText>
      </w:r>
      <w:r>
        <w:rPr>
          <w:sz w:val="17"/>
        </w:rPr>
        <w:fldChar w:fldCharType="separate"/>
      </w:r>
      <w:bookmarkStart w:id="74" w:name="_bookmark69"/>
      <w:bookmarkEnd w:id="74"/>
      <w:proofErr w:type="spellStart"/>
      <w:r>
        <w:rPr>
          <w:sz w:val="17"/>
        </w:rPr>
        <w:t>Danckert</w:t>
      </w:r>
      <w:proofErr w:type="spellEnd"/>
      <w:r>
        <w:rPr>
          <w:spacing w:val="-2"/>
          <w:sz w:val="17"/>
        </w:rPr>
        <w:t xml:space="preserve"> (2019).</w:t>
      </w:r>
      <w:r>
        <w:rPr>
          <w:spacing w:val="-2"/>
          <w:sz w:val="17"/>
        </w:rPr>
        <w:fldChar w:fldCharType="end"/>
      </w:r>
    </w:p>
    <w:p w:rsidR="000B242E" w:rsidRDefault="00D75914">
      <w:pPr>
        <w:pStyle w:val="ListParagraph"/>
        <w:numPr>
          <w:ilvl w:val="0"/>
          <w:numId w:val="14"/>
        </w:numPr>
        <w:tabs>
          <w:tab w:val="left" w:pos="805"/>
        </w:tabs>
        <w:ind w:hanging="342"/>
        <w:rPr>
          <w:sz w:val="17"/>
        </w:rPr>
      </w:pPr>
      <w:bookmarkStart w:id="75" w:name="_bookmark70"/>
      <w:bookmarkEnd w:id="75"/>
      <w:r>
        <w:rPr>
          <w:sz w:val="17"/>
        </w:rPr>
        <w:t>Ryan</w:t>
      </w:r>
      <w:r>
        <w:rPr>
          <w:spacing w:val="-4"/>
          <w:sz w:val="17"/>
        </w:rPr>
        <w:t xml:space="preserve"> </w:t>
      </w:r>
      <w:r>
        <w:rPr>
          <w:sz w:val="17"/>
        </w:rPr>
        <w:t>and</w:t>
      </w:r>
      <w:r>
        <w:rPr>
          <w:spacing w:val="-2"/>
          <w:sz w:val="17"/>
        </w:rPr>
        <w:t xml:space="preserve"> </w:t>
      </w:r>
      <w:r>
        <w:rPr>
          <w:sz w:val="17"/>
        </w:rPr>
        <w:t>Duffield</w:t>
      </w:r>
      <w:r>
        <w:rPr>
          <w:spacing w:val="-2"/>
          <w:sz w:val="17"/>
        </w:rPr>
        <w:t xml:space="preserve"> </w:t>
      </w:r>
      <w:hyperlink w:anchor="_bookmark320" w:history="1">
        <w:r>
          <w:rPr>
            <w:sz w:val="17"/>
          </w:rPr>
          <w:t>(2017,</w:t>
        </w:r>
      </w:hyperlink>
      <w:r>
        <w:rPr>
          <w:spacing w:val="-2"/>
          <w:sz w:val="17"/>
        </w:rPr>
        <w:t xml:space="preserve"> </w:t>
      </w:r>
      <w:r>
        <w:rPr>
          <w:sz w:val="17"/>
        </w:rPr>
        <w:t>p.</w:t>
      </w:r>
      <w:r>
        <w:rPr>
          <w:spacing w:val="-2"/>
          <w:sz w:val="17"/>
        </w:rPr>
        <w:t xml:space="preserve"> </w:t>
      </w:r>
      <w:r>
        <w:rPr>
          <w:spacing w:val="-4"/>
          <w:sz w:val="17"/>
        </w:rPr>
        <w:t>32).</w:t>
      </w:r>
    </w:p>
    <w:p w:rsidR="000B242E" w:rsidRDefault="00C47A6E">
      <w:pPr>
        <w:pStyle w:val="ListParagraph"/>
        <w:numPr>
          <w:ilvl w:val="0"/>
          <w:numId w:val="14"/>
        </w:numPr>
        <w:tabs>
          <w:tab w:val="left" w:pos="805"/>
        </w:tabs>
        <w:ind w:hanging="342"/>
        <w:rPr>
          <w:sz w:val="17"/>
        </w:rPr>
      </w:pPr>
      <w:hyperlink w:anchor="_bookmark326" w:history="1">
        <w:bookmarkStart w:id="76" w:name="_bookmark71"/>
        <w:bookmarkEnd w:id="76"/>
        <w:r w:rsidR="00D75914">
          <w:rPr>
            <w:sz w:val="17"/>
          </w:rPr>
          <w:t>Terrill</w:t>
        </w:r>
        <w:r w:rsidR="00D75914">
          <w:rPr>
            <w:spacing w:val="-5"/>
            <w:sz w:val="17"/>
          </w:rPr>
          <w:t xml:space="preserve"> </w:t>
        </w:r>
        <w:r w:rsidR="00D75914">
          <w:rPr>
            <w:sz w:val="17"/>
          </w:rPr>
          <w:t>and</w:t>
        </w:r>
        <w:r w:rsidR="00D75914">
          <w:rPr>
            <w:spacing w:val="-4"/>
            <w:sz w:val="17"/>
          </w:rPr>
          <w:t xml:space="preserve"> </w:t>
        </w:r>
        <w:proofErr w:type="spellStart"/>
        <w:r w:rsidR="00D75914">
          <w:rPr>
            <w:sz w:val="17"/>
          </w:rPr>
          <w:t>Danks</w:t>
        </w:r>
        <w:proofErr w:type="spellEnd"/>
        <w:r w:rsidR="00D75914">
          <w:rPr>
            <w:spacing w:val="-4"/>
            <w:sz w:val="17"/>
          </w:rPr>
          <w:t xml:space="preserve"> </w:t>
        </w:r>
        <w:r w:rsidR="00D75914">
          <w:rPr>
            <w:sz w:val="17"/>
          </w:rPr>
          <w:t>(2016);</w:t>
        </w:r>
      </w:hyperlink>
      <w:r w:rsidR="00D75914">
        <w:rPr>
          <w:spacing w:val="39"/>
          <w:sz w:val="17"/>
        </w:rPr>
        <w:t xml:space="preserve"> </w:t>
      </w:r>
      <w:r w:rsidR="00D75914">
        <w:rPr>
          <w:sz w:val="17"/>
        </w:rPr>
        <w:t>and</w:t>
      </w:r>
      <w:r w:rsidR="00D75914">
        <w:rPr>
          <w:spacing w:val="-5"/>
          <w:sz w:val="17"/>
        </w:rPr>
        <w:t xml:space="preserve"> </w:t>
      </w:r>
      <w:hyperlink w:anchor="_bookmark327" w:history="1">
        <w:r w:rsidR="00D75914">
          <w:rPr>
            <w:sz w:val="17"/>
          </w:rPr>
          <w:t>Terrill</w:t>
        </w:r>
        <w:r w:rsidR="00D75914">
          <w:rPr>
            <w:spacing w:val="-4"/>
            <w:sz w:val="17"/>
          </w:rPr>
          <w:t xml:space="preserve"> </w:t>
        </w:r>
        <w:r w:rsidR="00D75914">
          <w:rPr>
            <w:sz w:val="17"/>
          </w:rPr>
          <w:t>et</w:t>
        </w:r>
        <w:r w:rsidR="00D75914">
          <w:rPr>
            <w:spacing w:val="-4"/>
            <w:sz w:val="17"/>
          </w:rPr>
          <w:t xml:space="preserve"> </w:t>
        </w:r>
        <w:r w:rsidR="00D75914">
          <w:rPr>
            <w:sz w:val="17"/>
          </w:rPr>
          <w:t>al</w:t>
        </w:r>
        <w:r w:rsidR="00D75914">
          <w:rPr>
            <w:spacing w:val="-4"/>
            <w:sz w:val="17"/>
          </w:rPr>
          <w:t xml:space="preserve"> </w:t>
        </w:r>
        <w:r w:rsidR="00D75914">
          <w:rPr>
            <w:spacing w:val="-2"/>
            <w:sz w:val="17"/>
          </w:rPr>
          <w:t>(2020).</w:t>
        </w:r>
      </w:hyperlink>
    </w:p>
    <w:p w:rsidR="000B242E" w:rsidRDefault="00C47A6E">
      <w:pPr>
        <w:pStyle w:val="ListParagraph"/>
        <w:numPr>
          <w:ilvl w:val="0"/>
          <w:numId w:val="14"/>
        </w:numPr>
        <w:tabs>
          <w:tab w:val="left" w:pos="805"/>
        </w:tabs>
        <w:ind w:hanging="342"/>
        <w:rPr>
          <w:sz w:val="17"/>
        </w:rPr>
      </w:pPr>
      <w:hyperlink w:anchor="_bookmark262" w:history="1">
        <w:proofErr w:type="spellStart"/>
        <w:r w:rsidR="00D75914">
          <w:rPr>
            <w:sz w:val="17"/>
          </w:rPr>
          <w:t>Flyvbjerg</w:t>
        </w:r>
        <w:proofErr w:type="spellEnd"/>
        <w:r w:rsidR="00D75914">
          <w:rPr>
            <w:sz w:val="17"/>
          </w:rPr>
          <w:t xml:space="preserve"> et al </w:t>
        </w:r>
        <w:r w:rsidR="00D75914">
          <w:rPr>
            <w:spacing w:val="-2"/>
            <w:sz w:val="17"/>
          </w:rPr>
          <w:t>(2002).</w:t>
        </w:r>
      </w:hyperlink>
    </w:p>
    <w:p w:rsidR="000B242E" w:rsidRDefault="00D75914">
      <w:pPr>
        <w:pStyle w:val="BodyText"/>
        <w:spacing w:before="110" w:line="247" w:lineRule="auto"/>
        <w:ind w:left="463" w:right="223"/>
        <w:jc w:val="both"/>
      </w:pPr>
      <w:r>
        <w:br w:type="column"/>
      </w:r>
      <w:r>
        <w:rPr>
          <w:w w:val="105"/>
        </w:rPr>
        <w:t>Alternatively,</w:t>
      </w:r>
      <w:r>
        <w:rPr>
          <w:spacing w:val="-9"/>
          <w:w w:val="105"/>
        </w:rPr>
        <w:t xml:space="preserve"> </w:t>
      </w:r>
      <w:r>
        <w:rPr>
          <w:w w:val="105"/>
        </w:rPr>
        <w:t>firms</w:t>
      </w:r>
      <w:r>
        <w:rPr>
          <w:spacing w:val="-9"/>
          <w:w w:val="105"/>
        </w:rPr>
        <w:t xml:space="preserve"> </w:t>
      </w:r>
      <w:r>
        <w:rPr>
          <w:w w:val="105"/>
        </w:rPr>
        <w:t>might</w:t>
      </w:r>
      <w:r>
        <w:rPr>
          <w:spacing w:val="-9"/>
          <w:w w:val="105"/>
        </w:rPr>
        <w:t xml:space="preserve"> </w:t>
      </w:r>
      <w:r>
        <w:rPr>
          <w:w w:val="105"/>
        </w:rPr>
        <w:t>sign</w:t>
      </w:r>
      <w:r>
        <w:rPr>
          <w:spacing w:val="-9"/>
          <w:w w:val="105"/>
        </w:rPr>
        <w:t xml:space="preserve"> </w:t>
      </w:r>
      <w:r>
        <w:rPr>
          <w:w w:val="105"/>
        </w:rPr>
        <w:t>up</w:t>
      </w:r>
      <w:r>
        <w:rPr>
          <w:spacing w:val="-9"/>
          <w:w w:val="105"/>
        </w:rPr>
        <w:t xml:space="preserve"> </w:t>
      </w:r>
      <w:r>
        <w:rPr>
          <w:w w:val="105"/>
        </w:rPr>
        <w:t>to</w:t>
      </w:r>
      <w:r>
        <w:rPr>
          <w:spacing w:val="-9"/>
          <w:w w:val="105"/>
        </w:rPr>
        <w:t xml:space="preserve"> </w:t>
      </w:r>
      <w:r>
        <w:rPr>
          <w:w w:val="105"/>
        </w:rPr>
        <w:t>a</w:t>
      </w:r>
      <w:r>
        <w:rPr>
          <w:spacing w:val="-9"/>
          <w:w w:val="105"/>
        </w:rPr>
        <w:t xml:space="preserve"> </w:t>
      </w:r>
      <w:r>
        <w:rPr>
          <w:w w:val="105"/>
        </w:rPr>
        <w:t>loss-making</w:t>
      </w:r>
      <w:r>
        <w:rPr>
          <w:spacing w:val="-9"/>
          <w:w w:val="105"/>
        </w:rPr>
        <w:t xml:space="preserve"> </w:t>
      </w:r>
      <w:r>
        <w:rPr>
          <w:w w:val="105"/>
        </w:rPr>
        <w:t>project</w:t>
      </w:r>
      <w:r>
        <w:rPr>
          <w:spacing w:val="-9"/>
          <w:w w:val="105"/>
        </w:rPr>
        <w:t xml:space="preserve"> </w:t>
      </w:r>
      <w:r>
        <w:rPr>
          <w:w w:val="105"/>
        </w:rPr>
        <w:t>because</w:t>
      </w:r>
      <w:r>
        <w:rPr>
          <w:spacing w:val="-9"/>
          <w:w w:val="105"/>
        </w:rPr>
        <w:t xml:space="preserve"> </w:t>
      </w:r>
      <w:r>
        <w:rPr>
          <w:w w:val="105"/>
        </w:rPr>
        <w:t>of</w:t>
      </w:r>
      <w:r>
        <w:rPr>
          <w:spacing w:val="-9"/>
          <w:w w:val="105"/>
        </w:rPr>
        <w:t xml:space="preserve"> </w:t>
      </w:r>
      <w:r>
        <w:rPr>
          <w:w w:val="105"/>
        </w:rPr>
        <w:t>a phenomenon</w:t>
      </w:r>
      <w:r>
        <w:rPr>
          <w:spacing w:val="-15"/>
          <w:w w:val="105"/>
        </w:rPr>
        <w:t xml:space="preserve"> </w:t>
      </w:r>
      <w:r>
        <w:rPr>
          <w:w w:val="105"/>
        </w:rPr>
        <w:t>known</w:t>
      </w:r>
      <w:r>
        <w:rPr>
          <w:spacing w:val="-15"/>
          <w:w w:val="105"/>
        </w:rPr>
        <w:t xml:space="preserve"> </w:t>
      </w:r>
      <w:r>
        <w:rPr>
          <w:w w:val="105"/>
        </w:rPr>
        <w:t>as</w:t>
      </w:r>
      <w:r>
        <w:rPr>
          <w:spacing w:val="-14"/>
          <w:w w:val="105"/>
        </w:rPr>
        <w:t xml:space="preserve"> </w:t>
      </w:r>
      <w:r>
        <w:rPr>
          <w:w w:val="105"/>
        </w:rPr>
        <w:t>the</w:t>
      </w:r>
      <w:r>
        <w:rPr>
          <w:spacing w:val="-15"/>
          <w:w w:val="105"/>
        </w:rPr>
        <w:t xml:space="preserve"> </w:t>
      </w:r>
      <w:r>
        <w:rPr>
          <w:w w:val="105"/>
        </w:rPr>
        <w:t>winner’s</w:t>
      </w:r>
      <w:r>
        <w:rPr>
          <w:spacing w:val="-14"/>
          <w:w w:val="105"/>
        </w:rPr>
        <w:t xml:space="preserve"> </w:t>
      </w:r>
      <w:r>
        <w:rPr>
          <w:w w:val="105"/>
        </w:rPr>
        <w:t>curse</w:t>
      </w:r>
      <w:proofErr w:type="gramStart"/>
      <w:r>
        <w:rPr>
          <w:w w:val="105"/>
        </w:rPr>
        <w:t>,</w:t>
      </w:r>
      <w:proofErr w:type="gramEnd"/>
      <w:r w:rsidR="00C47A6E">
        <w:rPr>
          <w:w w:val="105"/>
          <w:position w:val="7"/>
          <w:sz w:val="13"/>
        </w:rPr>
        <w:fldChar w:fldCharType="begin"/>
      </w:r>
      <w:r w:rsidR="00C47A6E">
        <w:rPr>
          <w:w w:val="105"/>
          <w:position w:val="7"/>
          <w:sz w:val="13"/>
        </w:rPr>
        <w:instrText xml:space="preserve"> HYPERLINK \l "_bookmark72" </w:instrText>
      </w:r>
      <w:r w:rsidR="00C47A6E">
        <w:rPr>
          <w:w w:val="105"/>
          <w:position w:val="7"/>
          <w:sz w:val="13"/>
        </w:rPr>
        <w:fldChar w:fldCharType="separate"/>
      </w:r>
      <w:r>
        <w:rPr>
          <w:w w:val="105"/>
          <w:position w:val="7"/>
          <w:sz w:val="13"/>
        </w:rPr>
        <w:t>58</w:t>
      </w:r>
      <w:r w:rsidR="00C47A6E">
        <w:rPr>
          <w:w w:val="105"/>
          <w:position w:val="7"/>
          <w:sz w:val="13"/>
        </w:rPr>
        <w:fldChar w:fldCharType="end"/>
      </w:r>
      <w:r>
        <w:rPr>
          <w:w w:val="105"/>
          <w:position w:val="7"/>
          <w:sz w:val="13"/>
        </w:rPr>
        <w:t xml:space="preserve"> </w:t>
      </w:r>
      <w:r>
        <w:rPr>
          <w:w w:val="105"/>
        </w:rPr>
        <w:t>which</w:t>
      </w:r>
      <w:r>
        <w:rPr>
          <w:spacing w:val="-15"/>
          <w:w w:val="105"/>
        </w:rPr>
        <w:t xml:space="preserve"> </w:t>
      </w:r>
      <w:r>
        <w:rPr>
          <w:w w:val="105"/>
        </w:rPr>
        <w:t>has</w:t>
      </w:r>
      <w:r>
        <w:rPr>
          <w:spacing w:val="-14"/>
          <w:w w:val="105"/>
        </w:rPr>
        <w:t xml:space="preserve"> </w:t>
      </w:r>
      <w:r>
        <w:rPr>
          <w:w w:val="105"/>
        </w:rPr>
        <w:t>been</w:t>
      </w:r>
      <w:r>
        <w:rPr>
          <w:spacing w:val="-15"/>
          <w:w w:val="105"/>
        </w:rPr>
        <w:t xml:space="preserve"> </w:t>
      </w:r>
      <w:r>
        <w:rPr>
          <w:w w:val="105"/>
        </w:rPr>
        <w:t>explained in the following terms.</w:t>
      </w:r>
    </w:p>
    <w:p w:rsidR="000B242E" w:rsidRDefault="00D75914">
      <w:pPr>
        <w:spacing w:before="166" w:line="261" w:lineRule="auto"/>
        <w:ind w:left="900" w:right="598"/>
        <w:jc w:val="both"/>
        <w:rPr>
          <w:sz w:val="19"/>
        </w:rPr>
      </w:pPr>
      <w:r>
        <w:rPr>
          <w:sz w:val="19"/>
        </w:rPr>
        <w:t>The</w:t>
      </w:r>
      <w:r>
        <w:rPr>
          <w:spacing w:val="-14"/>
          <w:sz w:val="19"/>
        </w:rPr>
        <w:t xml:space="preserve"> </w:t>
      </w:r>
      <w:r>
        <w:rPr>
          <w:sz w:val="19"/>
        </w:rPr>
        <w:t>winner’s</w:t>
      </w:r>
      <w:r>
        <w:rPr>
          <w:spacing w:val="-3"/>
          <w:sz w:val="19"/>
        </w:rPr>
        <w:t xml:space="preserve"> </w:t>
      </w:r>
      <w:r>
        <w:rPr>
          <w:sz w:val="19"/>
        </w:rPr>
        <w:t>curse model .</w:t>
      </w:r>
      <w:r>
        <w:rPr>
          <w:spacing w:val="-14"/>
          <w:sz w:val="19"/>
        </w:rPr>
        <w:t xml:space="preserve"> </w:t>
      </w:r>
      <w:r>
        <w:rPr>
          <w:sz w:val="19"/>
        </w:rPr>
        <w:t>.</w:t>
      </w:r>
      <w:r>
        <w:rPr>
          <w:spacing w:val="-13"/>
          <w:sz w:val="19"/>
        </w:rPr>
        <w:t xml:space="preserve"> </w:t>
      </w:r>
      <w:r>
        <w:rPr>
          <w:sz w:val="19"/>
        </w:rPr>
        <w:t>.</w:t>
      </w:r>
      <w:r>
        <w:rPr>
          <w:spacing w:val="40"/>
          <w:sz w:val="19"/>
        </w:rPr>
        <w:t xml:space="preserve"> </w:t>
      </w:r>
      <w:r>
        <w:rPr>
          <w:sz w:val="19"/>
        </w:rPr>
        <w:t>was first developed by three .</w:t>
      </w:r>
      <w:r>
        <w:rPr>
          <w:spacing w:val="-14"/>
          <w:sz w:val="19"/>
        </w:rPr>
        <w:t xml:space="preserve"> </w:t>
      </w:r>
      <w:r>
        <w:rPr>
          <w:sz w:val="19"/>
        </w:rPr>
        <w:t>.</w:t>
      </w:r>
      <w:r>
        <w:rPr>
          <w:spacing w:val="-13"/>
          <w:sz w:val="19"/>
        </w:rPr>
        <w:t xml:space="preserve"> </w:t>
      </w:r>
      <w:r>
        <w:rPr>
          <w:sz w:val="19"/>
        </w:rPr>
        <w:t>.</w:t>
      </w:r>
      <w:r>
        <w:rPr>
          <w:spacing w:val="40"/>
          <w:sz w:val="19"/>
        </w:rPr>
        <w:t xml:space="preserve"> </w:t>
      </w:r>
      <w:r>
        <w:rPr>
          <w:sz w:val="19"/>
        </w:rPr>
        <w:t>oil company</w:t>
      </w:r>
      <w:r>
        <w:rPr>
          <w:spacing w:val="-6"/>
          <w:sz w:val="19"/>
        </w:rPr>
        <w:t xml:space="preserve"> </w:t>
      </w:r>
      <w:r>
        <w:rPr>
          <w:sz w:val="19"/>
        </w:rPr>
        <w:t>employees. In</w:t>
      </w:r>
      <w:r>
        <w:rPr>
          <w:spacing w:val="-6"/>
          <w:sz w:val="19"/>
        </w:rPr>
        <w:t xml:space="preserve"> </w:t>
      </w:r>
      <w:r>
        <w:rPr>
          <w:sz w:val="19"/>
        </w:rPr>
        <w:t>their</w:t>
      </w:r>
      <w:r>
        <w:rPr>
          <w:spacing w:val="-6"/>
          <w:sz w:val="19"/>
        </w:rPr>
        <w:t xml:space="preserve"> </w:t>
      </w:r>
      <w:r>
        <w:rPr>
          <w:sz w:val="19"/>
        </w:rPr>
        <w:t>model</w:t>
      </w:r>
      <w:r>
        <w:rPr>
          <w:spacing w:val="-6"/>
          <w:sz w:val="19"/>
        </w:rPr>
        <w:t xml:space="preserve"> </w:t>
      </w:r>
      <w:r>
        <w:rPr>
          <w:sz w:val="19"/>
        </w:rPr>
        <w:t>a</w:t>
      </w:r>
      <w:r>
        <w:rPr>
          <w:spacing w:val="-6"/>
          <w:sz w:val="19"/>
        </w:rPr>
        <w:t xml:space="preserve"> </w:t>
      </w:r>
      <w:r>
        <w:rPr>
          <w:sz w:val="19"/>
        </w:rPr>
        <w:t>field</w:t>
      </w:r>
      <w:r>
        <w:rPr>
          <w:spacing w:val="-7"/>
          <w:sz w:val="19"/>
        </w:rPr>
        <w:t xml:space="preserve"> </w:t>
      </w:r>
      <w:r>
        <w:rPr>
          <w:sz w:val="19"/>
        </w:rPr>
        <w:t>is</w:t>
      </w:r>
      <w:r>
        <w:rPr>
          <w:spacing w:val="-6"/>
          <w:sz w:val="19"/>
        </w:rPr>
        <w:t xml:space="preserve"> </w:t>
      </w:r>
      <w:r>
        <w:rPr>
          <w:sz w:val="19"/>
        </w:rPr>
        <w:t>worth</w:t>
      </w:r>
      <w:r>
        <w:rPr>
          <w:spacing w:val="-6"/>
          <w:sz w:val="19"/>
        </w:rPr>
        <w:t xml:space="preserve"> </w:t>
      </w:r>
      <w:r>
        <w:rPr>
          <w:sz w:val="19"/>
        </w:rPr>
        <w:t>a</w:t>
      </w:r>
      <w:r>
        <w:rPr>
          <w:spacing w:val="-6"/>
          <w:sz w:val="19"/>
        </w:rPr>
        <w:t xml:space="preserve"> </w:t>
      </w:r>
      <w:r>
        <w:rPr>
          <w:sz w:val="19"/>
        </w:rPr>
        <w:t>similar</w:t>
      </w:r>
      <w:r>
        <w:rPr>
          <w:spacing w:val="-6"/>
          <w:sz w:val="19"/>
        </w:rPr>
        <w:t xml:space="preserve"> </w:t>
      </w:r>
      <w:r>
        <w:rPr>
          <w:sz w:val="19"/>
        </w:rPr>
        <w:t>amount to most companies, but this value is hard to estimate before drilling begins.</w:t>
      </w:r>
      <w:r>
        <w:rPr>
          <w:spacing w:val="40"/>
          <w:sz w:val="19"/>
        </w:rPr>
        <w:t xml:space="preserve"> </w:t>
      </w:r>
      <w:r>
        <w:rPr>
          <w:sz w:val="19"/>
        </w:rPr>
        <w:t>Before an auction, each firm commissions a survey to estimate the value of the field:</w:t>
      </w:r>
      <w:r>
        <w:rPr>
          <w:spacing w:val="40"/>
          <w:sz w:val="19"/>
        </w:rPr>
        <w:t xml:space="preserve"> </w:t>
      </w:r>
      <w:r>
        <w:rPr>
          <w:sz w:val="19"/>
        </w:rPr>
        <w:t>if the surveys are unbiased, then their average should be close to the true value.</w:t>
      </w:r>
      <w:r>
        <w:rPr>
          <w:spacing w:val="40"/>
          <w:sz w:val="19"/>
        </w:rPr>
        <w:t xml:space="preserve"> </w:t>
      </w:r>
      <w:r>
        <w:rPr>
          <w:sz w:val="19"/>
        </w:rPr>
        <w:t>But the estimates themselves will vary, perhaps widely.</w:t>
      </w:r>
      <w:r>
        <w:rPr>
          <w:spacing w:val="40"/>
          <w:sz w:val="19"/>
        </w:rPr>
        <w:t xml:space="preserve"> </w:t>
      </w:r>
      <w:r>
        <w:rPr>
          <w:sz w:val="19"/>
        </w:rPr>
        <w:t>Companies know only their own</w:t>
      </w:r>
      <w:r>
        <w:rPr>
          <w:spacing w:val="27"/>
          <w:sz w:val="19"/>
        </w:rPr>
        <w:t xml:space="preserve"> </w:t>
      </w:r>
      <w:r>
        <w:rPr>
          <w:sz w:val="19"/>
        </w:rPr>
        <w:t>estimates,</w:t>
      </w:r>
      <w:r>
        <w:rPr>
          <w:spacing w:val="35"/>
          <w:sz w:val="19"/>
        </w:rPr>
        <w:t xml:space="preserve"> </w:t>
      </w:r>
      <w:r>
        <w:rPr>
          <w:sz w:val="19"/>
        </w:rPr>
        <w:t>and</w:t>
      </w:r>
      <w:r>
        <w:rPr>
          <w:spacing w:val="27"/>
          <w:sz w:val="19"/>
        </w:rPr>
        <w:t xml:space="preserve"> </w:t>
      </w:r>
      <w:r>
        <w:rPr>
          <w:sz w:val="19"/>
        </w:rPr>
        <w:t>the</w:t>
      </w:r>
      <w:r>
        <w:rPr>
          <w:spacing w:val="27"/>
          <w:sz w:val="19"/>
        </w:rPr>
        <w:t xml:space="preserve"> </w:t>
      </w:r>
      <w:r>
        <w:rPr>
          <w:sz w:val="19"/>
        </w:rPr>
        <w:t>firm</w:t>
      </w:r>
      <w:r>
        <w:rPr>
          <w:spacing w:val="27"/>
          <w:sz w:val="19"/>
        </w:rPr>
        <w:t xml:space="preserve"> </w:t>
      </w:r>
      <w:r>
        <w:rPr>
          <w:sz w:val="19"/>
        </w:rPr>
        <w:t>with</w:t>
      </w:r>
      <w:r>
        <w:rPr>
          <w:spacing w:val="27"/>
          <w:sz w:val="19"/>
        </w:rPr>
        <w:t xml:space="preserve"> </w:t>
      </w:r>
      <w:r>
        <w:rPr>
          <w:sz w:val="19"/>
        </w:rPr>
        <w:t>the</w:t>
      </w:r>
      <w:r>
        <w:rPr>
          <w:spacing w:val="27"/>
          <w:sz w:val="19"/>
        </w:rPr>
        <w:t xml:space="preserve"> </w:t>
      </w:r>
      <w:r>
        <w:rPr>
          <w:sz w:val="19"/>
        </w:rPr>
        <w:t>highest</w:t>
      </w:r>
      <w:r>
        <w:rPr>
          <w:spacing w:val="27"/>
          <w:sz w:val="19"/>
        </w:rPr>
        <w:t xml:space="preserve"> </w:t>
      </w:r>
      <w:r>
        <w:rPr>
          <w:sz w:val="19"/>
        </w:rPr>
        <w:t>estimate</w:t>
      </w:r>
      <w:r>
        <w:rPr>
          <w:spacing w:val="27"/>
          <w:sz w:val="19"/>
        </w:rPr>
        <w:t xml:space="preserve"> </w:t>
      </w:r>
      <w:r>
        <w:rPr>
          <w:sz w:val="19"/>
        </w:rPr>
        <w:t>is</w:t>
      </w:r>
      <w:r>
        <w:rPr>
          <w:spacing w:val="27"/>
          <w:sz w:val="19"/>
        </w:rPr>
        <w:t xml:space="preserve"> </w:t>
      </w:r>
      <w:r>
        <w:rPr>
          <w:sz w:val="19"/>
        </w:rPr>
        <w:t>likely</w:t>
      </w:r>
      <w:r>
        <w:rPr>
          <w:spacing w:val="27"/>
          <w:sz w:val="19"/>
        </w:rPr>
        <w:t xml:space="preserve"> </w:t>
      </w:r>
      <w:r>
        <w:rPr>
          <w:sz w:val="19"/>
        </w:rPr>
        <w:t>to bid the most and win the auction – only to discover that the oil field is, on average, worth less than they thought.</w:t>
      </w:r>
      <w:r>
        <w:rPr>
          <w:spacing w:val="40"/>
          <w:sz w:val="19"/>
        </w:rPr>
        <w:t xml:space="preserve"> </w:t>
      </w:r>
      <w:r>
        <w:rPr>
          <w:sz w:val="19"/>
        </w:rPr>
        <w:t>The blocks they win are those on which their geologists have screwed up.</w:t>
      </w:r>
      <w:r>
        <w:rPr>
          <w:spacing w:val="27"/>
          <w:sz w:val="19"/>
        </w:rPr>
        <w:t xml:space="preserve"> </w:t>
      </w:r>
      <w:r>
        <w:rPr>
          <w:sz w:val="19"/>
        </w:rPr>
        <w:t>This problem recurs</w:t>
      </w:r>
      <w:r>
        <w:rPr>
          <w:spacing w:val="-5"/>
          <w:sz w:val="19"/>
        </w:rPr>
        <w:t xml:space="preserve"> </w:t>
      </w:r>
      <w:r>
        <w:rPr>
          <w:sz w:val="19"/>
        </w:rPr>
        <w:t>in</w:t>
      </w:r>
      <w:r>
        <w:rPr>
          <w:spacing w:val="-5"/>
          <w:sz w:val="19"/>
        </w:rPr>
        <w:t xml:space="preserve"> </w:t>
      </w:r>
      <w:r>
        <w:rPr>
          <w:sz w:val="19"/>
        </w:rPr>
        <w:t>business</w:t>
      </w:r>
      <w:r>
        <w:rPr>
          <w:spacing w:val="-5"/>
          <w:sz w:val="19"/>
        </w:rPr>
        <w:t xml:space="preserve"> </w:t>
      </w:r>
      <w:r>
        <w:rPr>
          <w:sz w:val="19"/>
        </w:rPr>
        <w:t>and</w:t>
      </w:r>
      <w:r>
        <w:rPr>
          <w:spacing w:val="-6"/>
          <w:sz w:val="19"/>
        </w:rPr>
        <w:t xml:space="preserve"> </w:t>
      </w:r>
      <w:r>
        <w:rPr>
          <w:sz w:val="19"/>
        </w:rPr>
        <w:t>finance: in</w:t>
      </w:r>
      <w:r>
        <w:rPr>
          <w:spacing w:val="-5"/>
          <w:sz w:val="19"/>
        </w:rPr>
        <w:t xml:space="preserve"> </w:t>
      </w:r>
      <w:r>
        <w:rPr>
          <w:sz w:val="19"/>
        </w:rPr>
        <w:t>corporate</w:t>
      </w:r>
      <w:r>
        <w:rPr>
          <w:spacing w:val="-5"/>
          <w:sz w:val="19"/>
        </w:rPr>
        <w:t xml:space="preserve"> </w:t>
      </w:r>
      <w:r>
        <w:rPr>
          <w:sz w:val="19"/>
        </w:rPr>
        <w:t>takeovers,</w:t>
      </w:r>
      <w:r>
        <w:rPr>
          <w:spacing w:val="-5"/>
          <w:sz w:val="19"/>
        </w:rPr>
        <w:t xml:space="preserve"> </w:t>
      </w:r>
      <w:r>
        <w:rPr>
          <w:sz w:val="19"/>
        </w:rPr>
        <w:t>the</w:t>
      </w:r>
      <w:r>
        <w:rPr>
          <w:spacing w:val="-5"/>
          <w:sz w:val="19"/>
        </w:rPr>
        <w:t xml:space="preserve"> </w:t>
      </w:r>
      <w:r>
        <w:rPr>
          <w:sz w:val="19"/>
        </w:rPr>
        <w:t>bid</w:t>
      </w:r>
      <w:r>
        <w:rPr>
          <w:spacing w:val="-6"/>
          <w:sz w:val="19"/>
        </w:rPr>
        <w:t xml:space="preserve"> </w:t>
      </w:r>
      <w:r>
        <w:rPr>
          <w:sz w:val="19"/>
        </w:rPr>
        <w:t>most often succeeds because the bidder has paid too much.</w:t>
      </w:r>
      <w:hyperlink w:anchor="_bookmark73" w:history="1">
        <w:r>
          <w:rPr>
            <w:sz w:val="19"/>
            <w:vertAlign w:val="superscript"/>
          </w:rPr>
          <w:t>59</w:t>
        </w:r>
      </w:hyperlink>
    </w:p>
    <w:p w:rsidR="000B242E" w:rsidRDefault="00D75914">
      <w:pPr>
        <w:pStyle w:val="BodyText"/>
        <w:spacing w:before="189" w:line="283" w:lineRule="auto"/>
        <w:ind w:left="463" w:right="198"/>
      </w:pPr>
      <w:r>
        <w:rPr>
          <w:w w:val="105"/>
        </w:rPr>
        <w:t>It</w:t>
      </w:r>
      <w:r>
        <w:rPr>
          <w:spacing w:val="-9"/>
          <w:w w:val="105"/>
        </w:rPr>
        <w:t xml:space="preserve"> </w:t>
      </w:r>
      <w:r>
        <w:rPr>
          <w:w w:val="105"/>
        </w:rPr>
        <w:t>should</w:t>
      </w:r>
      <w:r>
        <w:rPr>
          <w:spacing w:val="-9"/>
          <w:w w:val="105"/>
        </w:rPr>
        <w:t xml:space="preserve"> </w:t>
      </w:r>
      <w:r>
        <w:rPr>
          <w:w w:val="105"/>
        </w:rPr>
        <w:t>be</w:t>
      </w:r>
      <w:r>
        <w:rPr>
          <w:spacing w:val="-9"/>
          <w:w w:val="105"/>
        </w:rPr>
        <w:t xml:space="preserve"> </w:t>
      </w:r>
      <w:r>
        <w:rPr>
          <w:w w:val="105"/>
        </w:rPr>
        <w:t>up</w:t>
      </w:r>
      <w:r>
        <w:rPr>
          <w:spacing w:val="-9"/>
          <w:w w:val="105"/>
        </w:rPr>
        <w:t xml:space="preserve"> </w:t>
      </w:r>
      <w:r>
        <w:rPr>
          <w:w w:val="105"/>
        </w:rPr>
        <w:t>to</w:t>
      </w:r>
      <w:r>
        <w:rPr>
          <w:spacing w:val="-9"/>
          <w:w w:val="105"/>
        </w:rPr>
        <w:t xml:space="preserve"> </w:t>
      </w:r>
      <w:r>
        <w:rPr>
          <w:w w:val="105"/>
        </w:rPr>
        <w:t>the</w:t>
      </w:r>
      <w:r>
        <w:rPr>
          <w:spacing w:val="-9"/>
          <w:w w:val="105"/>
        </w:rPr>
        <w:t xml:space="preserve"> </w:t>
      </w:r>
      <w:r>
        <w:rPr>
          <w:w w:val="105"/>
        </w:rPr>
        <w:t>successful</w:t>
      </w:r>
      <w:r>
        <w:rPr>
          <w:spacing w:val="-9"/>
          <w:w w:val="105"/>
        </w:rPr>
        <w:t xml:space="preserve"> </w:t>
      </w:r>
      <w:r>
        <w:rPr>
          <w:w w:val="105"/>
        </w:rPr>
        <w:t>bidder</w:t>
      </w:r>
      <w:r>
        <w:rPr>
          <w:spacing w:val="-9"/>
          <w:w w:val="105"/>
        </w:rPr>
        <w:t xml:space="preserve"> </w:t>
      </w:r>
      <w:r>
        <w:rPr>
          <w:w w:val="105"/>
        </w:rPr>
        <w:t>to</w:t>
      </w:r>
      <w:r>
        <w:rPr>
          <w:spacing w:val="-9"/>
          <w:w w:val="105"/>
        </w:rPr>
        <w:t xml:space="preserve"> </w:t>
      </w:r>
      <w:r>
        <w:rPr>
          <w:w w:val="105"/>
        </w:rPr>
        <w:t>foresee</w:t>
      </w:r>
      <w:r>
        <w:rPr>
          <w:spacing w:val="-9"/>
          <w:w w:val="105"/>
        </w:rPr>
        <w:t xml:space="preserve"> </w:t>
      </w:r>
      <w:r>
        <w:rPr>
          <w:w w:val="105"/>
        </w:rPr>
        <w:t>and</w:t>
      </w:r>
      <w:r>
        <w:rPr>
          <w:spacing w:val="-9"/>
          <w:w w:val="105"/>
        </w:rPr>
        <w:t xml:space="preserve"> </w:t>
      </w:r>
      <w:r>
        <w:rPr>
          <w:w w:val="105"/>
        </w:rPr>
        <w:t>manage</w:t>
      </w:r>
      <w:r>
        <w:rPr>
          <w:spacing w:val="-9"/>
          <w:w w:val="105"/>
        </w:rPr>
        <w:t xml:space="preserve"> </w:t>
      </w:r>
      <w:r>
        <w:rPr>
          <w:w w:val="105"/>
        </w:rPr>
        <w:t>the</w:t>
      </w:r>
      <w:r>
        <w:rPr>
          <w:spacing w:val="-9"/>
          <w:w w:val="105"/>
        </w:rPr>
        <w:t xml:space="preserve"> </w:t>
      </w:r>
      <w:r>
        <w:rPr>
          <w:w w:val="105"/>
        </w:rPr>
        <w:t>risk of</w:t>
      </w:r>
      <w:r>
        <w:rPr>
          <w:spacing w:val="-4"/>
          <w:w w:val="105"/>
        </w:rPr>
        <w:t xml:space="preserve"> </w:t>
      </w:r>
      <w:r>
        <w:rPr>
          <w:w w:val="105"/>
        </w:rPr>
        <w:t>optimism</w:t>
      </w:r>
      <w:r>
        <w:rPr>
          <w:spacing w:val="-4"/>
          <w:w w:val="105"/>
        </w:rPr>
        <w:t xml:space="preserve"> </w:t>
      </w:r>
      <w:r>
        <w:rPr>
          <w:w w:val="105"/>
        </w:rPr>
        <w:t>bias</w:t>
      </w:r>
      <w:r>
        <w:rPr>
          <w:spacing w:val="-4"/>
          <w:w w:val="105"/>
        </w:rPr>
        <w:t xml:space="preserve"> </w:t>
      </w:r>
      <w:r>
        <w:rPr>
          <w:w w:val="105"/>
        </w:rPr>
        <w:t>or</w:t>
      </w:r>
      <w:r>
        <w:rPr>
          <w:spacing w:val="-4"/>
          <w:w w:val="105"/>
        </w:rPr>
        <w:t xml:space="preserve"> </w:t>
      </w:r>
      <w:r>
        <w:rPr>
          <w:w w:val="105"/>
        </w:rPr>
        <w:t>the</w:t>
      </w:r>
      <w:r>
        <w:rPr>
          <w:spacing w:val="-4"/>
          <w:w w:val="105"/>
        </w:rPr>
        <w:t xml:space="preserve"> </w:t>
      </w:r>
      <w:r>
        <w:rPr>
          <w:w w:val="105"/>
        </w:rPr>
        <w:t>winner’s</w:t>
      </w:r>
      <w:r>
        <w:rPr>
          <w:spacing w:val="-4"/>
          <w:w w:val="105"/>
        </w:rPr>
        <w:t xml:space="preserve"> </w:t>
      </w:r>
      <w:r>
        <w:rPr>
          <w:w w:val="105"/>
        </w:rPr>
        <w:t>curse;</w:t>
      </w:r>
      <w:r>
        <w:rPr>
          <w:spacing w:val="-4"/>
          <w:w w:val="105"/>
        </w:rPr>
        <w:t xml:space="preserve"> </w:t>
      </w:r>
      <w:r>
        <w:rPr>
          <w:w w:val="105"/>
        </w:rPr>
        <w:t>after</w:t>
      </w:r>
      <w:r>
        <w:rPr>
          <w:spacing w:val="-4"/>
          <w:w w:val="105"/>
        </w:rPr>
        <w:t xml:space="preserve"> </w:t>
      </w:r>
      <w:r>
        <w:rPr>
          <w:w w:val="105"/>
        </w:rPr>
        <w:t>all,</w:t>
      </w:r>
      <w:r>
        <w:rPr>
          <w:spacing w:val="-4"/>
          <w:w w:val="105"/>
        </w:rPr>
        <w:t xml:space="preserve"> </w:t>
      </w:r>
      <w:r>
        <w:rPr>
          <w:w w:val="105"/>
        </w:rPr>
        <w:t>that</w:t>
      </w:r>
      <w:r>
        <w:rPr>
          <w:spacing w:val="-4"/>
          <w:w w:val="105"/>
        </w:rPr>
        <w:t xml:space="preserve"> </w:t>
      </w:r>
      <w:r>
        <w:rPr>
          <w:w w:val="105"/>
        </w:rPr>
        <w:t>firm</w:t>
      </w:r>
      <w:r>
        <w:rPr>
          <w:spacing w:val="-4"/>
          <w:w w:val="105"/>
        </w:rPr>
        <w:t xml:space="preserve"> </w:t>
      </w:r>
      <w:r>
        <w:rPr>
          <w:w w:val="105"/>
        </w:rPr>
        <w:t>or</w:t>
      </w:r>
      <w:r>
        <w:rPr>
          <w:spacing w:val="-4"/>
          <w:w w:val="105"/>
        </w:rPr>
        <w:t xml:space="preserve"> </w:t>
      </w:r>
      <w:r>
        <w:rPr>
          <w:w w:val="105"/>
        </w:rPr>
        <w:t>consortium enjoys the profit, if all goes well. If governments shield firms from the risk</w:t>
      </w:r>
      <w:r>
        <w:rPr>
          <w:spacing w:val="-11"/>
          <w:w w:val="105"/>
        </w:rPr>
        <w:t xml:space="preserve"> </w:t>
      </w:r>
      <w:r>
        <w:rPr>
          <w:w w:val="105"/>
        </w:rPr>
        <w:t>that</w:t>
      </w:r>
      <w:r>
        <w:rPr>
          <w:spacing w:val="-11"/>
          <w:w w:val="105"/>
        </w:rPr>
        <w:t xml:space="preserve"> </w:t>
      </w:r>
      <w:r>
        <w:rPr>
          <w:w w:val="105"/>
        </w:rPr>
        <w:t>they</w:t>
      </w:r>
      <w:r>
        <w:rPr>
          <w:spacing w:val="-11"/>
          <w:w w:val="105"/>
        </w:rPr>
        <w:t xml:space="preserve"> </w:t>
      </w:r>
      <w:r>
        <w:rPr>
          <w:w w:val="105"/>
        </w:rPr>
        <w:t>may</w:t>
      </w:r>
      <w:r>
        <w:rPr>
          <w:spacing w:val="-11"/>
          <w:w w:val="105"/>
        </w:rPr>
        <w:t xml:space="preserve"> </w:t>
      </w:r>
      <w:r>
        <w:rPr>
          <w:w w:val="105"/>
        </w:rPr>
        <w:t>make</w:t>
      </w:r>
      <w:r>
        <w:rPr>
          <w:spacing w:val="-11"/>
          <w:w w:val="105"/>
        </w:rPr>
        <w:t xml:space="preserve"> </w:t>
      </w:r>
      <w:r>
        <w:rPr>
          <w:w w:val="105"/>
        </w:rPr>
        <w:t>no</w:t>
      </w:r>
      <w:r>
        <w:rPr>
          <w:spacing w:val="-11"/>
          <w:w w:val="105"/>
        </w:rPr>
        <w:t xml:space="preserve"> </w:t>
      </w:r>
      <w:r>
        <w:rPr>
          <w:w w:val="105"/>
        </w:rPr>
        <w:t>profit</w:t>
      </w:r>
      <w:r>
        <w:rPr>
          <w:spacing w:val="-11"/>
          <w:w w:val="105"/>
        </w:rPr>
        <w:t xml:space="preserve"> </w:t>
      </w:r>
      <w:r>
        <w:rPr>
          <w:w w:val="105"/>
        </w:rPr>
        <w:t>or</w:t>
      </w:r>
      <w:r>
        <w:rPr>
          <w:spacing w:val="-11"/>
          <w:w w:val="105"/>
        </w:rPr>
        <w:t xml:space="preserve"> </w:t>
      </w:r>
      <w:r>
        <w:rPr>
          <w:w w:val="105"/>
        </w:rPr>
        <w:t>lose</w:t>
      </w:r>
      <w:r>
        <w:rPr>
          <w:spacing w:val="-11"/>
          <w:w w:val="105"/>
        </w:rPr>
        <w:t xml:space="preserve"> </w:t>
      </w:r>
      <w:r>
        <w:rPr>
          <w:w w:val="105"/>
        </w:rPr>
        <w:t>money</w:t>
      </w:r>
      <w:r>
        <w:rPr>
          <w:spacing w:val="-11"/>
          <w:w w:val="105"/>
        </w:rPr>
        <w:t xml:space="preserve"> </w:t>
      </w:r>
      <w:r>
        <w:rPr>
          <w:w w:val="105"/>
        </w:rPr>
        <w:t>on</w:t>
      </w:r>
      <w:r>
        <w:rPr>
          <w:spacing w:val="-11"/>
          <w:w w:val="105"/>
        </w:rPr>
        <w:t xml:space="preserve"> </w:t>
      </w:r>
      <w:r>
        <w:rPr>
          <w:w w:val="105"/>
        </w:rPr>
        <w:t>a</w:t>
      </w:r>
      <w:r>
        <w:rPr>
          <w:spacing w:val="-11"/>
          <w:w w:val="105"/>
        </w:rPr>
        <w:t xml:space="preserve"> </w:t>
      </w:r>
      <w:r>
        <w:rPr>
          <w:w w:val="105"/>
        </w:rPr>
        <w:t>project,</w:t>
      </w:r>
      <w:r>
        <w:rPr>
          <w:spacing w:val="-11"/>
          <w:w w:val="105"/>
        </w:rPr>
        <w:t xml:space="preserve"> </w:t>
      </w:r>
      <w:r>
        <w:rPr>
          <w:w w:val="105"/>
        </w:rPr>
        <w:t>they</w:t>
      </w:r>
      <w:r>
        <w:rPr>
          <w:spacing w:val="-11"/>
          <w:w w:val="105"/>
        </w:rPr>
        <w:t xml:space="preserve"> </w:t>
      </w:r>
      <w:r>
        <w:rPr>
          <w:w w:val="105"/>
        </w:rPr>
        <w:t>invite firms to underbid.</w:t>
      </w:r>
    </w:p>
    <w:p w:rsidR="000B242E" w:rsidRDefault="000B242E">
      <w:pPr>
        <w:pStyle w:val="BodyText"/>
        <w:rPr>
          <w:sz w:val="25"/>
        </w:rPr>
      </w:pPr>
    </w:p>
    <w:p w:rsidR="000B242E" w:rsidRDefault="00D75914">
      <w:pPr>
        <w:pStyle w:val="Heading5"/>
        <w:numPr>
          <w:ilvl w:val="2"/>
          <w:numId w:val="15"/>
        </w:numPr>
        <w:tabs>
          <w:tab w:val="left" w:pos="1183"/>
          <w:tab w:val="left" w:pos="1184"/>
        </w:tabs>
        <w:spacing w:before="1"/>
      </w:pPr>
      <w:r>
        <w:rPr>
          <w:color w:val="F2901D"/>
          <w:w w:val="105"/>
        </w:rPr>
        <w:t>Firms</w:t>
      </w:r>
      <w:r>
        <w:rPr>
          <w:color w:val="F2901D"/>
          <w:spacing w:val="-10"/>
          <w:w w:val="105"/>
        </w:rPr>
        <w:t xml:space="preserve"> </w:t>
      </w:r>
      <w:r>
        <w:rPr>
          <w:color w:val="F2901D"/>
          <w:w w:val="105"/>
        </w:rPr>
        <w:t>may</w:t>
      </w:r>
      <w:r>
        <w:rPr>
          <w:color w:val="F2901D"/>
          <w:spacing w:val="-10"/>
          <w:w w:val="105"/>
        </w:rPr>
        <w:t xml:space="preserve"> </w:t>
      </w:r>
      <w:r>
        <w:rPr>
          <w:color w:val="F2901D"/>
          <w:w w:val="105"/>
        </w:rPr>
        <w:t>make</w:t>
      </w:r>
      <w:r>
        <w:rPr>
          <w:color w:val="F2901D"/>
          <w:spacing w:val="-10"/>
          <w:w w:val="105"/>
        </w:rPr>
        <w:t xml:space="preserve"> </w:t>
      </w:r>
      <w:r>
        <w:rPr>
          <w:color w:val="F2901D"/>
          <w:w w:val="105"/>
        </w:rPr>
        <w:t>losses</w:t>
      </w:r>
      <w:r>
        <w:rPr>
          <w:color w:val="F2901D"/>
          <w:spacing w:val="-9"/>
          <w:w w:val="105"/>
        </w:rPr>
        <w:t xml:space="preserve"> </w:t>
      </w:r>
      <w:r>
        <w:rPr>
          <w:color w:val="F2901D"/>
          <w:w w:val="105"/>
        </w:rPr>
        <w:t>to</w:t>
      </w:r>
      <w:r>
        <w:rPr>
          <w:color w:val="F2901D"/>
          <w:spacing w:val="-10"/>
          <w:w w:val="105"/>
        </w:rPr>
        <w:t xml:space="preserve"> </w:t>
      </w:r>
      <w:r>
        <w:rPr>
          <w:color w:val="F2901D"/>
          <w:w w:val="105"/>
        </w:rPr>
        <w:t>gain</w:t>
      </w:r>
      <w:r>
        <w:rPr>
          <w:color w:val="F2901D"/>
          <w:spacing w:val="-10"/>
          <w:w w:val="105"/>
        </w:rPr>
        <w:t xml:space="preserve"> </w:t>
      </w:r>
      <w:r>
        <w:rPr>
          <w:color w:val="F2901D"/>
          <w:w w:val="105"/>
        </w:rPr>
        <w:t>a</w:t>
      </w:r>
      <w:r>
        <w:rPr>
          <w:color w:val="F2901D"/>
          <w:spacing w:val="-9"/>
          <w:w w:val="105"/>
        </w:rPr>
        <w:t xml:space="preserve"> </w:t>
      </w:r>
      <w:r>
        <w:rPr>
          <w:color w:val="F2901D"/>
          <w:w w:val="105"/>
        </w:rPr>
        <w:t>ticket</w:t>
      </w:r>
      <w:r>
        <w:rPr>
          <w:color w:val="F2901D"/>
          <w:spacing w:val="-10"/>
          <w:w w:val="105"/>
        </w:rPr>
        <w:t xml:space="preserve"> </w:t>
      </w:r>
      <w:r>
        <w:rPr>
          <w:color w:val="F2901D"/>
          <w:w w:val="105"/>
        </w:rPr>
        <w:t>to</w:t>
      </w:r>
      <w:r>
        <w:rPr>
          <w:color w:val="F2901D"/>
          <w:spacing w:val="-10"/>
          <w:w w:val="105"/>
        </w:rPr>
        <w:t xml:space="preserve"> </w:t>
      </w:r>
      <w:r>
        <w:rPr>
          <w:color w:val="F2901D"/>
          <w:spacing w:val="-4"/>
          <w:w w:val="105"/>
        </w:rPr>
        <w:t>play</w:t>
      </w:r>
    </w:p>
    <w:p w:rsidR="000B242E" w:rsidRDefault="00D75914">
      <w:pPr>
        <w:pStyle w:val="BodyText"/>
        <w:spacing w:before="176" w:line="280" w:lineRule="auto"/>
        <w:ind w:left="463" w:right="176"/>
        <w:rPr>
          <w:sz w:val="13"/>
        </w:rPr>
      </w:pPr>
      <w:r>
        <w:rPr>
          <w:w w:val="105"/>
        </w:rPr>
        <w:t>Firms</w:t>
      </w:r>
      <w:r>
        <w:rPr>
          <w:spacing w:val="-11"/>
          <w:w w:val="105"/>
        </w:rPr>
        <w:t xml:space="preserve"> </w:t>
      </w:r>
      <w:r>
        <w:rPr>
          <w:w w:val="105"/>
        </w:rPr>
        <w:t>might</w:t>
      </w:r>
      <w:r>
        <w:rPr>
          <w:spacing w:val="-11"/>
          <w:w w:val="105"/>
        </w:rPr>
        <w:t xml:space="preserve"> </w:t>
      </w:r>
      <w:r>
        <w:rPr>
          <w:w w:val="105"/>
        </w:rPr>
        <w:t>sometimes</w:t>
      </w:r>
      <w:r>
        <w:rPr>
          <w:spacing w:val="-11"/>
          <w:w w:val="105"/>
        </w:rPr>
        <w:t xml:space="preserve"> </w:t>
      </w:r>
      <w:r>
        <w:rPr>
          <w:w w:val="105"/>
        </w:rPr>
        <w:t>sign</w:t>
      </w:r>
      <w:r>
        <w:rPr>
          <w:spacing w:val="-11"/>
          <w:w w:val="105"/>
        </w:rPr>
        <w:t xml:space="preserve"> </w:t>
      </w:r>
      <w:r>
        <w:rPr>
          <w:w w:val="105"/>
        </w:rPr>
        <w:t>up</w:t>
      </w:r>
      <w:r>
        <w:rPr>
          <w:spacing w:val="-11"/>
          <w:w w:val="105"/>
        </w:rPr>
        <w:t xml:space="preserve"> </w:t>
      </w:r>
      <w:r>
        <w:rPr>
          <w:w w:val="105"/>
        </w:rPr>
        <w:t>to</w:t>
      </w:r>
      <w:r>
        <w:rPr>
          <w:spacing w:val="-11"/>
          <w:w w:val="105"/>
        </w:rPr>
        <w:t xml:space="preserve"> </w:t>
      </w:r>
      <w:r>
        <w:rPr>
          <w:w w:val="105"/>
        </w:rPr>
        <w:t>a</w:t>
      </w:r>
      <w:r>
        <w:rPr>
          <w:spacing w:val="-11"/>
          <w:w w:val="105"/>
        </w:rPr>
        <w:t xml:space="preserve"> </w:t>
      </w:r>
      <w:r>
        <w:rPr>
          <w:w w:val="105"/>
        </w:rPr>
        <w:t>loss-making</w:t>
      </w:r>
      <w:r>
        <w:rPr>
          <w:spacing w:val="-11"/>
          <w:w w:val="105"/>
        </w:rPr>
        <w:t xml:space="preserve"> </w:t>
      </w:r>
      <w:r>
        <w:rPr>
          <w:w w:val="105"/>
        </w:rPr>
        <w:t>project</w:t>
      </w:r>
      <w:r>
        <w:rPr>
          <w:spacing w:val="-11"/>
          <w:w w:val="105"/>
        </w:rPr>
        <w:t xml:space="preserve"> </w:t>
      </w:r>
      <w:r>
        <w:rPr>
          <w:w w:val="105"/>
        </w:rPr>
        <w:t>if</w:t>
      </w:r>
      <w:r>
        <w:rPr>
          <w:spacing w:val="-11"/>
          <w:w w:val="105"/>
        </w:rPr>
        <w:t xml:space="preserve"> </w:t>
      </w:r>
      <w:r>
        <w:rPr>
          <w:w w:val="105"/>
        </w:rPr>
        <w:t>they</w:t>
      </w:r>
      <w:r>
        <w:rPr>
          <w:spacing w:val="-11"/>
          <w:w w:val="105"/>
        </w:rPr>
        <w:t xml:space="preserve"> </w:t>
      </w:r>
      <w:r>
        <w:rPr>
          <w:w w:val="105"/>
        </w:rPr>
        <w:t>decide this is a way to prove themselves as new entrants to the Australian market.</w:t>
      </w:r>
      <w:r>
        <w:rPr>
          <w:spacing w:val="-2"/>
          <w:w w:val="105"/>
        </w:rPr>
        <w:t xml:space="preserve"> </w:t>
      </w:r>
      <w:r>
        <w:rPr>
          <w:w w:val="105"/>
        </w:rPr>
        <w:t>Contractors</w:t>
      </w:r>
      <w:r>
        <w:rPr>
          <w:spacing w:val="-12"/>
          <w:w w:val="105"/>
        </w:rPr>
        <w:t xml:space="preserve"> </w:t>
      </w:r>
      <w:r>
        <w:rPr>
          <w:w w:val="105"/>
        </w:rPr>
        <w:t>‘can</w:t>
      </w:r>
      <w:r>
        <w:rPr>
          <w:spacing w:val="-12"/>
          <w:w w:val="105"/>
        </w:rPr>
        <w:t xml:space="preserve"> </w:t>
      </w:r>
      <w:r>
        <w:rPr>
          <w:w w:val="105"/>
        </w:rPr>
        <w:t>price</w:t>
      </w:r>
      <w:r>
        <w:rPr>
          <w:spacing w:val="-12"/>
          <w:w w:val="105"/>
        </w:rPr>
        <w:t xml:space="preserve"> </w:t>
      </w:r>
      <w:r>
        <w:rPr>
          <w:w w:val="105"/>
        </w:rPr>
        <w:t>the</w:t>
      </w:r>
      <w:r>
        <w:rPr>
          <w:spacing w:val="-12"/>
          <w:w w:val="105"/>
        </w:rPr>
        <w:t xml:space="preserve"> </w:t>
      </w:r>
      <w:r>
        <w:rPr>
          <w:w w:val="105"/>
        </w:rPr>
        <w:t>same</w:t>
      </w:r>
      <w:r>
        <w:rPr>
          <w:spacing w:val="-12"/>
          <w:w w:val="105"/>
        </w:rPr>
        <w:t xml:space="preserve"> </w:t>
      </w:r>
      <w:r>
        <w:rPr>
          <w:w w:val="105"/>
        </w:rPr>
        <w:t>project</w:t>
      </w:r>
      <w:r>
        <w:rPr>
          <w:spacing w:val="-12"/>
          <w:w w:val="105"/>
        </w:rPr>
        <w:t xml:space="preserve"> </w:t>
      </w:r>
      <w:r>
        <w:rPr>
          <w:w w:val="105"/>
        </w:rPr>
        <w:t>completely</w:t>
      </w:r>
      <w:r>
        <w:rPr>
          <w:spacing w:val="-12"/>
          <w:w w:val="105"/>
        </w:rPr>
        <w:t xml:space="preserve"> </w:t>
      </w:r>
      <w:r>
        <w:rPr>
          <w:w w:val="105"/>
        </w:rPr>
        <w:t>differently depending on how desperate they are for the piece of work’.</w:t>
      </w:r>
      <w:hyperlink w:anchor="_bookmark74" w:history="1">
        <w:r>
          <w:rPr>
            <w:w w:val="105"/>
            <w:position w:val="7"/>
            <w:sz w:val="13"/>
          </w:rPr>
          <w:t>60</w:t>
        </w:r>
      </w:hyperlink>
    </w:p>
    <w:p w:rsidR="000B242E" w:rsidRDefault="00D75914">
      <w:pPr>
        <w:pStyle w:val="BodyText"/>
        <w:spacing w:before="157" w:line="283" w:lineRule="auto"/>
        <w:ind w:left="463" w:right="198"/>
      </w:pPr>
      <w:r>
        <w:rPr>
          <w:w w:val="105"/>
        </w:rPr>
        <w:t>And</w:t>
      </w:r>
      <w:r>
        <w:rPr>
          <w:spacing w:val="-11"/>
          <w:w w:val="105"/>
        </w:rPr>
        <w:t xml:space="preserve"> </w:t>
      </w:r>
      <w:r>
        <w:rPr>
          <w:w w:val="105"/>
        </w:rPr>
        <w:t>it</w:t>
      </w:r>
      <w:r>
        <w:rPr>
          <w:spacing w:val="-11"/>
          <w:w w:val="105"/>
        </w:rPr>
        <w:t xml:space="preserve"> </w:t>
      </w:r>
      <w:r>
        <w:rPr>
          <w:w w:val="105"/>
        </w:rPr>
        <w:t>seems</w:t>
      </w:r>
      <w:r>
        <w:rPr>
          <w:spacing w:val="-11"/>
          <w:w w:val="105"/>
        </w:rPr>
        <w:t xml:space="preserve"> </w:t>
      </w:r>
      <w:r>
        <w:rPr>
          <w:w w:val="105"/>
        </w:rPr>
        <w:t>that</w:t>
      </w:r>
      <w:r>
        <w:rPr>
          <w:spacing w:val="-11"/>
          <w:w w:val="105"/>
        </w:rPr>
        <w:t xml:space="preserve"> </w:t>
      </w:r>
      <w:r>
        <w:rPr>
          <w:w w:val="105"/>
        </w:rPr>
        <w:t>that</w:t>
      </w:r>
      <w:r>
        <w:rPr>
          <w:spacing w:val="-11"/>
          <w:w w:val="105"/>
        </w:rPr>
        <w:t xml:space="preserve"> </w:t>
      </w:r>
      <w:r>
        <w:rPr>
          <w:w w:val="105"/>
        </w:rPr>
        <w:t>strategy</w:t>
      </w:r>
      <w:r>
        <w:rPr>
          <w:spacing w:val="-11"/>
          <w:w w:val="105"/>
        </w:rPr>
        <w:t xml:space="preserve"> </w:t>
      </w:r>
      <w:r>
        <w:rPr>
          <w:w w:val="105"/>
        </w:rPr>
        <w:t>can</w:t>
      </w:r>
      <w:r>
        <w:rPr>
          <w:spacing w:val="-11"/>
          <w:w w:val="105"/>
        </w:rPr>
        <w:t xml:space="preserve"> </w:t>
      </w:r>
      <w:r>
        <w:rPr>
          <w:w w:val="105"/>
        </w:rPr>
        <w:t>work. Many</w:t>
      </w:r>
      <w:r>
        <w:rPr>
          <w:spacing w:val="-11"/>
          <w:w w:val="105"/>
        </w:rPr>
        <w:t xml:space="preserve"> </w:t>
      </w:r>
      <w:r>
        <w:rPr>
          <w:w w:val="105"/>
        </w:rPr>
        <w:t>of</w:t>
      </w:r>
      <w:r>
        <w:rPr>
          <w:spacing w:val="-11"/>
          <w:w w:val="105"/>
        </w:rPr>
        <w:t xml:space="preserve"> </w:t>
      </w:r>
      <w:r>
        <w:rPr>
          <w:w w:val="105"/>
        </w:rPr>
        <w:t>the</w:t>
      </w:r>
      <w:r>
        <w:rPr>
          <w:spacing w:val="-11"/>
          <w:w w:val="105"/>
        </w:rPr>
        <w:t xml:space="preserve"> </w:t>
      </w:r>
      <w:r>
        <w:rPr>
          <w:w w:val="105"/>
        </w:rPr>
        <w:t>new</w:t>
      </w:r>
      <w:r>
        <w:rPr>
          <w:spacing w:val="-11"/>
          <w:w w:val="105"/>
        </w:rPr>
        <w:t xml:space="preserve"> </w:t>
      </w:r>
      <w:r>
        <w:rPr>
          <w:w w:val="105"/>
        </w:rPr>
        <w:t>international entrants came to Australia from depressed European markets,</w:t>
      </w:r>
    </w:p>
    <w:p w:rsidR="000B242E" w:rsidRDefault="00C47A6E">
      <w:pPr>
        <w:pStyle w:val="BodyText"/>
        <w:spacing w:before="6"/>
        <w:rPr>
          <w:sz w:val="7"/>
        </w:rPr>
      </w:pPr>
      <w:r>
        <w:pict>
          <v:shape id="docshape90" o:spid="_x0000_s1665" style="position:absolute;margin-left:448.35pt;margin-top:5.55pt;width:131.35pt;height:.1pt;z-index:-15706624;mso-wrap-distance-left:0;mso-wrap-distance-right:0;mso-position-horizontal-relative:page" coordorigin="8967,111" coordsize="2627,0" path="m8967,111r2627,e" filled="f" strokeweight=".14042mm">
            <v:path arrowok="t"/>
            <w10:wrap type="topAndBottom" anchorx="page"/>
          </v:shape>
        </w:pict>
      </w:r>
    </w:p>
    <w:bookmarkStart w:id="77" w:name="_bookmark72"/>
    <w:bookmarkEnd w:id="77"/>
    <w:p w:rsidR="000B242E" w:rsidRDefault="00D75914">
      <w:pPr>
        <w:pStyle w:val="ListParagraph"/>
        <w:numPr>
          <w:ilvl w:val="0"/>
          <w:numId w:val="14"/>
        </w:numPr>
        <w:tabs>
          <w:tab w:val="left" w:pos="805"/>
        </w:tabs>
        <w:spacing w:before="45"/>
        <w:ind w:hanging="342"/>
        <w:rPr>
          <w:sz w:val="17"/>
        </w:rPr>
      </w:pPr>
      <w:r>
        <w:rPr>
          <w:sz w:val="17"/>
        </w:rPr>
        <w:fldChar w:fldCharType="begin"/>
      </w:r>
      <w:r>
        <w:rPr>
          <w:sz w:val="17"/>
        </w:rPr>
        <w:instrText xml:space="preserve"> HYPERLINK \l "_bookmark259" </w:instrText>
      </w:r>
      <w:r>
        <w:rPr>
          <w:sz w:val="17"/>
        </w:rPr>
        <w:fldChar w:fldCharType="separate"/>
      </w:r>
      <w:bookmarkStart w:id="78" w:name="_bookmark73"/>
      <w:bookmarkEnd w:id="78"/>
      <w:proofErr w:type="spellStart"/>
      <w:r>
        <w:rPr>
          <w:sz w:val="17"/>
        </w:rPr>
        <w:t>Eliasson</w:t>
      </w:r>
      <w:proofErr w:type="spellEnd"/>
      <w:r>
        <w:rPr>
          <w:spacing w:val="-3"/>
          <w:sz w:val="17"/>
        </w:rPr>
        <w:t xml:space="preserve"> </w:t>
      </w:r>
      <w:r>
        <w:rPr>
          <w:sz w:val="17"/>
        </w:rPr>
        <w:t>and</w:t>
      </w:r>
      <w:r>
        <w:rPr>
          <w:spacing w:val="-3"/>
          <w:sz w:val="17"/>
        </w:rPr>
        <w:t xml:space="preserve"> </w:t>
      </w:r>
      <w:proofErr w:type="spellStart"/>
      <w:r>
        <w:rPr>
          <w:sz w:val="17"/>
        </w:rPr>
        <w:t>Fosgerau</w:t>
      </w:r>
      <w:proofErr w:type="spellEnd"/>
      <w:r>
        <w:rPr>
          <w:spacing w:val="-2"/>
          <w:sz w:val="17"/>
        </w:rPr>
        <w:t xml:space="preserve"> (2013).</w:t>
      </w:r>
      <w:r>
        <w:rPr>
          <w:spacing w:val="-2"/>
          <w:sz w:val="17"/>
        </w:rPr>
        <w:fldChar w:fldCharType="end"/>
      </w:r>
    </w:p>
    <w:p w:rsidR="000B242E" w:rsidRDefault="00D75914">
      <w:pPr>
        <w:pStyle w:val="ListParagraph"/>
        <w:numPr>
          <w:ilvl w:val="0"/>
          <w:numId w:val="14"/>
        </w:numPr>
        <w:tabs>
          <w:tab w:val="left" w:pos="805"/>
        </w:tabs>
        <w:ind w:hanging="342"/>
        <w:rPr>
          <w:sz w:val="17"/>
        </w:rPr>
      </w:pPr>
      <w:bookmarkStart w:id="79" w:name="_bookmark74"/>
      <w:bookmarkEnd w:id="79"/>
      <w:r>
        <w:rPr>
          <w:sz w:val="17"/>
        </w:rPr>
        <w:t>Kay</w:t>
      </w:r>
      <w:r>
        <w:rPr>
          <w:spacing w:val="-3"/>
          <w:sz w:val="17"/>
        </w:rPr>
        <w:t xml:space="preserve"> </w:t>
      </w:r>
      <w:r>
        <w:rPr>
          <w:sz w:val="17"/>
        </w:rPr>
        <w:t>and</w:t>
      </w:r>
      <w:r>
        <w:rPr>
          <w:spacing w:val="-2"/>
          <w:sz w:val="17"/>
        </w:rPr>
        <w:t xml:space="preserve"> </w:t>
      </w:r>
      <w:r>
        <w:rPr>
          <w:sz w:val="17"/>
        </w:rPr>
        <w:t>King</w:t>
      </w:r>
      <w:r>
        <w:rPr>
          <w:spacing w:val="-3"/>
          <w:sz w:val="17"/>
        </w:rPr>
        <w:t xml:space="preserve"> </w:t>
      </w:r>
      <w:hyperlink w:anchor="_bookmark286" w:history="1">
        <w:r>
          <w:rPr>
            <w:sz w:val="17"/>
          </w:rPr>
          <w:t>(2020,</w:t>
        </w:r>
      </w:hyperlink>
      <w:r>
        <w:rPr>
          <w:spacing w:val="-2"/>
          <w:sz w:val="17"/>
        </w:rPr>
        <w:t xml:space="preserve"> </w:t>
      </w:r>
      <w:r>
        <w:rPr>
          <w:sz w:val="17"/>
        </w:rPr>
        <w:t>pp.</w:t>
      </w:r>
      <w:r>
        <w:rPr>
          <w:spacing w:val="-2"/>
          <w:sz w:val="17"/>
        </w:rPr>
        <w:t xml:space="preserve"> 256–257).</w:t>
      </w:r>
    </w:p>
    <w:p w:rsidR="000B242E" w:rsidRDefault="00D75914">
      <w:pPr>
        <w:pStyle w:val="ListParagraph"/>
        <w:numPr>
          <w:ilvl w:val="0"/>
          <w:numId w:val="14"/>
        </w:numPr>
        <w:tabs>
          <w:tab w:val="left" w:pos="805"/>
        </w:tabs>
        <w:spacing w:line="268" w:lineRule="auto"/>
        <w:ind w:right="529"/>
        <w:rPr>
          <w:sz w:val="17"/>
        </w:rPr>
      </w:pPr>
      <w:r>
        <w:rPr>
          <w:sz w:val="17"/>
        </w:rPr>
        <w:t>According</w:t>
      </w:r>
      <w:r>
        <w:rPr>
          <w:spacing w:val="-3"/>
          <w:sz w:val="17"/>
        </w:rPr>
        <w:t xml:space="preserve"> </w:t>
      </w:r>
      <w:r>
        <w:rPr>
          <w:sz w:val="17"/>
        </w:rPr>
        <w:t>to</w:t>
      </w:r>
      <w:r>
        <w:rPr>
          <w:spacing w:val="-3"/>
          <w:sz w:val="17"/>
        </w:rPr>
        <w:t xml:space="preserve"> </w:t>
      </w:r>
      <w:r>
        <w:rPr>
          <w:sz w:val="17"/>
        </w:rPr>
        <w:t>Scott</w:t>
      </w:r>
      <w:r>
        <w:rPr>
          <w:spacing w:val="-3"/>
          <w:sz w:val="17"/>
        </w:rPr>
        <w:t xml:space="preserve"> </w:t>
      </w:r>
      <w:r>
        <w:rPr>
          <w:sz w:val="17"/>
        </w:rPr>
        <w:t>Langdon,</w:t>
      </w:r>
      <w:r>
        <w:rPr>
          <w:spacing w:val="-3"/>
          <w:sz w:val="17"/>
        </w:rPr>
        <w:t xml:space="preserve"> </w:t>
      </w:r>
      <w:r>
        <w:rPr>
          <w:sz w:val="17"/>
        </w:rPr>
        <w:t>a</w:t>
      </w:r>
      <w:r>
        <w:rPr>
          <w:spacing w:val="-3"/>
          <w:sz w:val="17"/>
        </w:rPr>
        <w:t xml:space="preserve"> </w:t>
      </w:r>
      <w:r>
        <w:rPr>
          <w:sz w:val="17"/>
        </w:rPr>
        <w:t>partner</w:t>
      </w:r>
      <w:r>
        <w:rPr>
          <w:spacing w:val="-3"/>
          <w:sz w:val="17"/>
        </w:rPr>
        <w:t xml:space="preserve"> </w:t>
      </w:r>
      <w:r>
        <w:rPr>
          <w:sz w:val="17"/>
        </w:rPr>
        <w:t>at</w:t>
      </w:r>
      <w:r>
        <w:rPr>
          <w:spacing w:val="-3"/>
          <w:sz w:val="17"/>
        </w:rPr>
        <w:t xml:space="preserve"> </w:t>
      </w:r>
      <w:proofErr w:type="spellStart"/>
      <w:r>
        <w:rPr>
          <w:sz w:val="17"/>
        </w:rPr>
        <w:t>KordaMentha</w:t>
      </w:r>
      <w:proofErr w:type="spellEnd"/>
      <w:r>
        <w:rPr>
          <w:sz w:val="17"/>
        </w:rPr>
        <w:t>,</w:t>
      </w:r>
      <w:r>
        <w:rPr>
          <w:spacing w:val="-3"/>
          <w:sz w:val="17"/>
        </w:rPr>
        <w:t xml:space="preserve"> </w:t>
      </w:r>
      <w:r>
        <w:rPr>
          <w:sz w:val="17"/>
        </w:rPr>
        <w:t>cited</w:t>
      </w:r>
      <w:r>
        <w:rPr>
          <w:spacing w:val="-3"/>
          <w:sz w:val="17"/>
        </w:rPr>
        <w:t xml:space="preserve"> </w:t>
      </w:r>
      <w:r>
        <w:rPr>
          <w:sz w:val="17"/>
        </w:rPr>
        <w:t>in</w:t>
      </w:r>
      <w:r>
        <w:rPr>
          <w:spacing w:val="-3"/>
          <w:sz w:val="17"/>
        </w:rPr>
        <w:t xml:space="preserve"> </w:t>
      </w:r>
      <w:proofErr w:type="spellStart"/>
      <w:r>
        <w:rPr>
          <w:sz w:val="17"/>
        </w:rPr>
        <w:t>Battley</w:t>
      </w:r>
      <w:proofErr w:type="spellEnd"/>
      <w:r>
        <w:rPr>
          <w:spacing w:val="-3"/>
          <w:sz w:val="17"/>
        </w:rPr>
        <w:t xml:space="preserve"> </w:t>
      </w:r>
      <w:hyperlink w:anchor="_bookmark234" w:history="1">
        <w:r>
          <w:rPr>
            <w:sz w:val="17"/>
          </w:rPr>
          <w:t>(2020,</w:t>
        </w:r>
      </w:hyperlink>
      <w:r>
        <w:rPr>
          <w:sz w:val="17"/>
        </w:rPr>
        <w:t xml:space="preserve"> p. 5).</w:t>
      </w:r>
    </w:p>
    <w:p w:rsidR="000B242E" w:rsidRDefault="000B242E">
      <w:pPr>
        <w:spacing w:line="268" w:lineRule="auto"/>
        <w:rPr>
          <w:sz w:val="17"/>
        </w:rPr>
        <w:sectPr w:rsidR="000B242E">
          <w:type w:val="continuous"/>
          <w:pgSz w:w="16840" w:h="11910" w:orient="landscape"/>
          <w:pgMar w:top="1340" w:right="1140" w:bottom="280" w:left="840" w:header="689" w:footer="971" w:gutter="0"/>
          <w:cols w:num="2" w:space="720" w:equalWidth="0">
            <w:col w:w="7071" w:space="592"/>
            <w:col w:w="7197"/>
          </w:cols>
        </w:sectPr>
      </w:pPr>
    </w:p>
    <w:p w:rsidR="000B242E" w:rsidRDefault="000B242E">
      <w:pPr>
        <w:pStyle w:val="BodyText"/>
        <w:spacing w:before="6"/>
        <w:rPr>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07" w:line="283" w:lineRule="auto"/>
        <w:ind w:left="463"/>
      </w:pPr>
      <w:proofErr w:type="gramStart"/>
      <w:r>
        <w:rPr>
          <w:w w:val="105"/>
        </w:rPr>
        <w:t>particularly</w:t>
      </w:r>
      <w:proofErr w:type="gramEnd"/>
      <w:r>
        <w:rPr>
          <w:spacing w:val="-15"/>
          <w:w w:val="105"/>
        </w:rPr>
        <w:t xml:space="preserve"> </w:t>
      </w:r>
      <w:r>
        <w:rPr>
          <w:w w:val="105"/>
        </w:rPr>
        <w:t>Spain.</w:t>
      </w:r>
      <w:hyperlink w:anchor="_bookmark75" w:history="1">
        <w:r>
          <w:rPr>
            <w:w w:val="105"/>
            <w:position w:val="7"/>
            <w:sz w:val="13"/>
          </w:rPr>
          <w:t>61</w:t>
        </w:r>
      </w:hyperlink>
      <w:r>
        <w:rPr>
          <w:spacing w:val="6"/>
          <w:w w:val="105"/>
          <w:position w:val="7"/>
          <w:sz w:val="13"/>
        </w:rPr>
        <w:t xml:space="preserve"> </w:t>
      </w:r>
      <w:r>
        <w:rPr>
          <w:w w:val="105"/>
        </w:rPr>
        <w:t>They</w:t>
      </w:r>
      <w:r>
        <w:rPr>
          <w:spacing w:val="-15"/>
          <w:w w:val="105"/>
        </w:rPr>
        <w:t xml:space="preserve"> </w:t>
      </w:r>
      <w:r>
        <w:rPr>
          <w:w w:val="105"/>
        </w:rPr>
        <w:t>have</w:t>
      </w:r>
      <w:r>
        <w:rPr>
          <w:spacing w:val="-15"/>
          <w:w w:val="105"/>
        </w:rPr>
        <w:t xml:space="preserve"> </w:t>
      </w:r>
      <w:r>
        <w:rPr>
          <w:w w:val="105"/>
        </w:rPr>
        <w:t>employed</w:t>
      </w:r>
      <w:r>
        <w:rPr>
          <w:spacing w:val="-14"/>
          <w:w w:val="105"/>
        </w:rPr>
        <w:t xml:space="preserve"> </w:t>
      </w:r>
      <w:r>
        <w:rPr>
          <w:w w:val="105"/>
        </w:rPr>
        <w:t>various</w:t>
      </w:r>
      <w:r>
        <w:rPr>
          <w:spacing w:val="-15"/>
          <w:w w:val="105"/>
        </w:rPr>
        <w:t xml:space="preserve"> </w:t>
      </w:r>
      <w:r>
        <w:rPr>
          <w:w w:val="105"/>
        </w:rPr>
        <w:t>strategies</w:t>
      </w:r>
      <w:r>
        <w:rPr>
          <w:spacing w:val="-14"/>
          <w:w w:val="105"/>
        </w:rPr>
        <w:t xml:space="preserve"> </w:t>
      </w:r>
      <w:r>
        <w:rPr>
          <w:w w:val="105"/>
        </w:rPr>
        <w:t>to</w:t>
      </w:r>
      <w:r>
        <w:rPr>
          <w:spacing w:val="-15"/>
          <w:w w:val="105"/>
        </w:rPr>
        <w:t xml:space="preserve"> </w:t>
      </w:r>
      <w:r>
        <w:rPr>
          <w:w w:val="105"/>
        </w:rPr>
        <w:t xml:space="preserve">establish a presence in Australia. Several have entered partnerships and joint ventures with domestic firms; for example, UK-based </w:t>
      </w:r>
      <w:proofErr w:type="gramStart"/>
      <w:r>
        <w:rPr>
          <w:w w:val="105"/>
        </w:rPr>
        <w:t>company</w:t>
      </w:r>
      <w:proofErr w:type="gramEnd"/>
      <w:r>
        <w:rPr>
          <w:w w:val="105"/>
        </w:rPr>
        <w:t xml:space="preserve"> Laing O’Rourke partnered with Australasian firm Fulton Hogan on Victoria’s Level Crossing Removal program, and Asian giant Samsung </w:t>
      </w:r>
      <w:proofErr w:type="spellStart"/>
      <w:r>
        <w:rPr>
          <w:w w:val="105"/>
        </w:rPr>
        <w:t>C&amp;T</w:t>
      </w:r>
      <w:proofErr w:type="spellEnd"/>
    </w:p>
    <w:p w:rsidR="000B242E" w:rsidRDefault="00D75914">
      <w:pPr>
        <w:pStyle w:val="BodyText"/>
        <w:spacing w:line="280" w:lineRule="auto"/>
        <w:ind w:left="463"/>
        <w:rPr>
          <w:sz w:val="13"/>
        </w:rPr>
      </w:pPr>
      <w:proofErr w:type="gramStart"/>
      <w:r>
        <w:rPr>
          <w:w w:val="105"/>
        </w:rPr>
        <w:t>with</w:t>
      </w:r>
      <w:proofErr w:type="gramEnd"/>
      <w:r>
        <w:rPr>
          <w:w w:val="105"/>
        </w:rPr>
        <w:t xml:space="preserve"> Australasian company </w:t>
      </w:r>
      <w:proofErr w:type="spellStart"/>
      <w:r>
        <w:rPr>
          <w:w w:val="105"/>
        </w:rPr>
        <w:t>CPB</w:t>
      </w:r>
      <w:proofErr w:type="spellEnd"/>
      <w:r>
        <w:rPr>
          <w:w w:val="105"/>
        </w:rPr>
        <w:t xml:space="preserve"> Contractors on major contracts for Sydney’s </w:t>
      </w:r>
      <w:proofErr w:type="spellStart"/>
      <w:r>
        <w:rPr>
          <w:w w:val="105"/>
        </w:rPr>
        <w:t>WestConnex</w:t>
      </w:r>
      <w:proofErr w:type="spellEnd"/>
      <w:r>
        <w:rPr>
          <w:w w:val="105"/>
        </w:rPr>
        <w:t xml:space="preserve"> network.</w:t>
      </w:r>
      <w:hyperlink w:anchor="_bookmark76" w:history="1">
        <w:r>
          <w:rPr>
            <w:w w:val="105"/>
            <w:position w:val="7"/>
            <w:sz w:val="13"/>
          </w:rPr>
          <w:t>62</w:t>
        </w:r>
      </w:hyperlink>
      <w:r>
        <w:rPr>
          <w:spacing w:val="37"/>
          <w:w w:val="105"/>
          <w:position w:val="7"/>
          <w:sz w:val="13"/>
        </w:rPr>
        <w:t xml:space="preserve"> </w:t>
      </w:r>
      <w:r>
        <w:rPr>
          <w:w w:val="105"/>
        </w:rPr>
        <w:t>Spanish firm Acciona has acquired domestic</w:t>
      </w:r>
      <w:r>
        <w:rPr>
          <w:spacing w:val="-15"/>
          <w:w w:val="105"/>
        </w:rPr>
        <w:t xml:space="preserve"> </w:t>
      </w:r>
      <w:r>
        <w:rPr>
          <w:w w:val="105"/>
        </w:rPr>
        <w:t>firms,</w:t>
      </w:r>
      <w:r>
        <w:rPr>
          <w:spacing w:val="-15"/>
          <w:w w:val="105"/>
        </w:rPr>
        <w:t xml:space="preserve"> </w:t>
      </w:r>
      <w:r>
        <w:rPr>
          <w:w w:val="105"/>
        </w:rPr>
        <w:t>including</w:t>
      </w:r>
      <w:r>
        <w:rPr>
          <w:spacing w:val="-14"/>
          <w:w w:val="105"/>
        </w:rPr>
        <w:t xml:space="preserve"> </w:t>
      </w:r>
      <w:proofErr w:type="spellStart"/>
      <w:r>
        <w:rPr>
          <w:w w:val="105"/>
        </w:rPr>
        <w:t>Geotech</w:t>
      </w:r>
      <w:proofErr w:type="spellEnd"/>
      <w:r>
        <w:rPr>
          <w:spacing w:val="-15"/>
          <w:w w:val="105"/>
        </w:rPr>
        <w:t xml:space="preserve"> </w:t>
      </w:r>
      <w:r>
        <w:rPr>
          <w:w w:val="105"/>
        </w:rPr>
        <w:t>Group</w:t>
      </w:r>
      <w:r>
        <w:rPr>
          <w:spacing w:val="-14"/>
          <w:w w:val="105"/>
        </w:rPr>
        <w:t xml:space="preserve"> </w:t>
      </w:r>
      <w:r>
        <w:rPr>
          <w:w w:val="105"/>
        </w:rPr>
        <w:t>and</w:t>
      </w:r>
      <w:r>
        <w:rPr>
          <w:spacing w:val="-15"/>
          <w:w w:val="105"/>
        </w:rPr>
        <w:t xml:space="preserve"> </w:t>
      </w:r>
      <w:proofErr w:type="spellStart"/>
      <w:r>
        <w:rPr>
          <w:w w:val="105"/>
        </w:rPr>
        <w:t>Lendlease</w:t>
      </w:r>
      <w:proofErr w:type="spellEnd"/>
      <w:r>
        <w:rPr>
          <w:spacing w:val="-15"/>
          <w:w w:val="105"/>
        </w:rPr>
        <w:t xml:space="preserve"> </w:t>
      </w:r>
      <w:r>
        <w:rPr>
          <w:w w:val="105"/>
        </w:rPr>
        <w:t>Engineering.</w:t>
      </w:r>
      <w:hyperlink w:anchor="_bookmark77" w:history="1">
        <w:r>
          <w:rPr>
            <w:w w:val="105"/>
            <w:position w:val="7"/>
            <w:sz w:val="13"/>
          </w:rPr>
          <w:t>63</w:t>
        </w:r>
      </w:hyperlink>
      <w:r>
        <w:rPr>
          <w:spacing w:val="40"/>
          <w:w w:val="105"/>
          <w:position w:val="7"/>
          <w:sz w:val="13"/>
        </w:rPr>
        <w:t xml:space="preserve"> </w:t>
      </w:r>
      <w:r>
        <w:rPr>
          <w:w w:val="105"/>
        </w:rPr>
        <w:t xml:space="preserve">And some international firms have won work in their own right; Italian company </w:t>
      </w:r>
      <w:proofErr w:type="spellStart"/>
      <w:r>
        <w:rPr>
          <w:w w:val="105"/>
        </w:rPr>
        <w:t>Salini</w:t>
      </w:r>
      <w:proofErr w:type="spellEnd"/>
      <w:r>
        <w:rPr>
          <w:w w:val="105"/>
        </w:rPr>
        <w:t xml:space="preserve"> and </w:t>
      </w:r>
      <w:proofErr w:type="spellStart"/>
      <w:r>
        <w:rPr>
          <w:w w:val="105"/>
        </w:rPr>
        <w:t>Impregilo</w:t>
      </w:r>
      <w:proofErr w:type="spellEnd"/>
      <w:r>
        <w:rPr>
          <w:w w:val="105"/>
        </w:rPr>
        <w:t xml:space="preserve"> (now </w:t>
      </w:r>
      <w:proofErr w:type="spellStart"/>
      <w:r>
        <w:rPr>
          <w:w w:val="105"/>
        </w:rPr>
        <w:t>Webuild</w:t>
      </w:r>
      <w:proofErr w:type="spellEnd"/>
      <w:r>
        <w:rPr>
          <w:w w:val="105"/>
        </w:rPr>
        <w:t>) won the surface civil works package for Sydney’s North West Rail Link.</w:t>
      </w:r>
      <w:hyperlink w:anchor="_bookmark78" w:history="1">
        <w:r>
          <w:rPr>
            <w:w w:val="105"/>
            <w:position w:val="7"/>
            <w:sz w:val="13"/>
          </w:rPr>
          <w:t>64</w:t>
        </w:r>
      </w:hyperlink>
    </w:p>
    <w:p w:rsidR="000B242E" w:rsidRDefault="00D75914">
      <w:pPr>
        <w:pStyle w:val="BodyText"/>
        <w:spacing w:before="159" w:line="280" w:lineRule="auto"/>
        <w:ind w:left="463"/>
      </w:pPr>
      <w:r>
        <w:rPr>
          <w:w w:val="105"/>
        </w:rPr>
        <w:t>Australian governments should not be concerned if new market entrants undercut domestic firms as they establish themselves in this country. The Australian Competition and Consumer Commission has shown no signs of concern.</w:t>
      </w:r>
      <w:hyperlink w:anchor="_bookmark79" w:history="1">
        <w:r>
          <w:rPr>
            <w:w w:val="105"/>
            <w:position w:val="7"/>
            <w:sz w:val="13"/>
          </w:rPr>
          <w:t>65</w:t>
        </w:r>
      </w:hyperlink>
      <w:r>
        <w:rPr>
          <w:spacing w:val="33"/>
          <w:w w:val="105"/>
          <w:position w:val="7"/>
          <w:sz w:val="13"/>
        </w:rPr>
        <w:t xml:space="preserve"> </w:t>
      </w:r>
      <w:r>
        <w:rPr>
          <w:w w:val="105"/>
        </w:rPr>
        <w:t>From the perspective of taxpayers, it’s hard</w:t>
      </w:r>
      <w:r>
        <w:rPr>
          <w:spacing w:val="-15"/>
          <w:w w:val="105"/>
        </w:rPr>
        <w:t xml:space="preserve"> </w:t>
      </w:r>
      <w:r>
        <w:rPr>
          <w:w w:val="105"/>
        </w:rPr>
        <w:t>to</w:t>
      </w:r>
      <w:r>
        <w:rPr>
          <w:spacing w:val="-15"/>
          <w:w w:val="105"/>
        </w:rPr>
        <w:t xml:space="preserve"> </w:t>
      </w:r>
      <w:r>
        <w:rPr>
          <w:w w:val="105"/>
        </w:rPr>
        <w:t>see</w:t>
      </w:r>
      <w:r>
        <w:rPr>
          <w:spacing w:val="-14"/>
          <w:w w:val="105"/>
        </w:rPr>
        <w:t xml:space="preserve"> </w:t>
      </w:r>
      <w:r>
        <w:rPr>
          <w:w w:val="105"/>
        </w:rPr>
        <w:t>good-quality,</w:t>
      </w:r>
      <w:r>
        <w:rPr>
          <w:spacing w:val="-15"/>
          <w:w w:val="105"/>
        </w:rPr>
        <w:t xml:space="preserve"> </w:t>
      </w:r>
      <w:r>
        <w:rPr>
          <w:w w:val="105"/>
        </w:rPr>
        <w:t>low-cost</w:t>
      </w:r>
      <w:r>
        <w:rPr>
          <w:spacing w:val="-14"/>
          <w:w w:val="105"/>
        </w:rPr>
        <w:t xml:space="preserve"> </w:t>
      </w:r>
      <w:r>
        <w:rPr>
          <w:w w:val="105"/>
        </w:rPr>
        <w:t>infrastructure</w:t>
      </w:r>
      <w:r>
        <w:rPr>
          <w:spacing w:val="-15"/>
          <w:w w:val="105"/>
        </w:rPr>
        <w:t xml:space="preserve"> </w:t>
      </w:r>
      <w:r>
        <w:rPr>
          <w:w w:val="105"/>
        </w:rPr>
        <w:t>in</w:t>
      </w:r>
      <w:r>
        <w:rPr>
          <w:spacing w:val="-15"/>
          <w:w w:val="105"/>
        </w:rPr>
        <w:t xml:space="preserve"> </w:t>
      </w:r>
      <w:r>
        <w:rPr>
          <w:w w:val="105"/>
        </w:rPr>
        <w:t>anything</w:t>
      </w:r>
      <w:r>
        <w:rPr>
          <w:spacing w:val="-14"/>
          <w:w w:val="105"/>
        </w:rPr>
        <w:t xml:space="preserve"> </w:t>
      </w:r>
      <w:r>
        <w:rPr>
          <w:w w:val="105"/>
        </w:rPr>
        <w:t>other</w:t>
      </w:r>
      <w:r>
        <w:rPr>
          <w:spacing w:val="-15"/>
          <w:w w:val="105"/>
        </w:rPr>
        <w:t xml:space="preserve"> </w:t>
      </w:r>
      <w:r>
        <w:rPr>
          <w:w w:val="105"/>
        </w:rPr>
        <w:t>than</w:t>
      </w:r>
      <w:r>
        <w:rPr>
          <w:spacing w:val="-14"/>
          <w:w w:val="105"/>
        </w:rPr>
        <w:t xml:space="preserve"> </w:t>
      </w:r>
      <w:r>
        <w:rPr>
          <w:w w:val="105"/>
        </w:rPr>
        <w:t>a positive light.</w:t>
      </w:r>
    </w:p>
    <w:p w:rsidR="000B242E" w:rsidRDefault="000B242E">
      <w:pPr>
        <w:pStyle w:val="BodyText"/>
        <w:spacing w:before="6"/>
        <w:rPr>
          <w:sz w:val="26"/>
        </w:rPr>
      </w:pPr>
    </w:p>
    <w:p w:rsidR="000B242E" w:rsidRDefault="00D75914">
      <w:pPr>
        <w:pStyle w:val="Heading5"/>
        <w:numPr>
          <w:ilvl w:val="2"/>
          <w:numId w:val="15"/>
        </w:numPr>
        <w:tabs>
          <w:tab w:val="left" w:pos="1183"/>
          <w:tab w:val="left" w:pos="1184"/>
        </w:tabs>
        <w:spacing w:line="283" w:lineRule="auto"/>
        <w:ind w:left="1183" w:right="751"/>
      </w:pPr>
      <w:r>
        <w:rPr>
          <w:color w:val="F2901D"/>
          <w:w w:val="105"/>
        </w:rPr>
        <w:t>Firms</w:t>
      </w:r>
      <w:r>
        <w:rPr>
          <w:color w:val="F2901D"/>
          <w:spacing w:val="-15"/>
          <w:w w:val="105"/>
        </w:rPr>
        <w:t xml:space="preserve"> </w:t>
      </w:r>
      <w:r>
        <w:rPr>
          <w:color w:val="F2901D"/>
          <w:w w:val="105"/>
        </w:rPr>
        <w:t>may</w:t>
      </w:r>
      <w:r>
        <w:rPr>
          <w:color w:val="F2901D"/>
          <w:spacing w:val="-15"/>
          <w:w w:val="105"/>
        </w:rPr>
        <w:t xml:space="preserve"> </w:t>
      </w:r>
      <w:r>
        <w:rPr>
          <w:color w:val="F2901D"/>
          <w:w w:val="105"/>
        </w:rPr>
        <w:t>engage</w:t>
      </w:r>
      <w:r>
        <w:rPr>
          <w:color w:val="F2901D"/>
          <w:spacing w:val="-14"/>
          <w:w w:val="105"/>
        </w:rPr>
        <w:t xml:space="preserve"> </w:t>
      </w:r>
      <w:r>
        <w:rPr>
          <w:color w:val="F2901D"/>
          <w:w w:val="105"/>
        </w:rPr>
        <w:t>in</w:t>
      </w:r>
      <w:r>
        <w:rPr>
          <w:color w:val="F2901D"/>
          <w:spacing w:val="-15"/>
          <w:w w:val="105"/>
        </w:rPr>
        <w:t xml:space="preserve"> </w:t>
      </w:r>
      <w:r>
        <w:rPr>
          <w:color w:val="F2901D"/>
          <w:w w:val="105"/>
        </w:rPr>
        <w:t>strategic</w:t>
      </w:r>
      <w:r>
        <w:rPr>
          <w:color w:val="F2901D"/>
          <w:spacing w:val="-14"/>
          <w:w w:val="105"/>
        </w:rPr>
        <w:t xml:space="preserve"> </w:t>
      </w:r>
      <w:r>
        <w:rPr>
          <w:color w:val="F2901D"/>
          <w:w w:val="105"/>
        </w:rPr>
        <w:t>underbidding</w:t>
      </w:r>
      <w:r>
        <w:rPr>
          <w:color w:val="F2901D"/>
          <w:spacing w:val="-15"/>
          <w:w w:val="105"/>
        </w:rPr>
        <w:t xml:space="preserve"> </w:t>
      </w:r>
      <w:r>
        <w:rPr>
          <w:color w:val="F2901D"/>
          <w:w w:val="105"/>
        </w:rPr>
        <w:t>with</w:t>
      </w:r>
      <w:r>
        <w:rPr>
          <w:color w:val="F2901D"/>
          <w:spacing w:val="-15"/>
          <w:w w:val="105"/>
        </w:rPr>
        <w:t xml:space="preserve"> </w:t>
      </w:r>
      <w:r>
        <w:rPr>
          <w:color w:val="F2901D"/>
          <w:w w:val="105"/>
        </w:rPr>
        <w:t>an expectation of making claims later</w:t>
      </w:r>
    </w:p>
    <w:p w:rsidR="000B242E" w:rsidRDefault="00D75914">
      <w:pPr>
        <w:pStyle w:val="BodyText"/>
        <w:spacing w:before="135" w:line="283" w:lineRule="auto"/>
        <w:ind w:left="463" w:right="72"/>
      </w:pPr>
      <w:r>
        <w:rPr>
          <w:w w:val="105"/>
        </w:rPr>
        <w:t>Perhaps encouraged by governments’ practice of not enforcing contracts</w:t>
      </w:r>
      <w:r>
        <w:rPr>
          <w:spacing w:val="-15"/>
          <w:w w:val="105"/>
        </w:rPr>
        <w:t xml:space="preserve"> </w:t>
      </w:r>
      <w:r>
        <w:rPr>
          <w:w w:val="105"/>
        </w:rPr>
        <w:t>(Section</w:t>
      </w:r>
      <w:r>
        <w:rPr>
          <w:spacing w:val="-15"/>
          <w:w w:val="105"/>
        </w:rPr>
        <w:t xml:space="preserve"> </w:t>
      </w:r>
      <w:hyperlink w:anchor="_bookmark3" w:history="1">
        <w:r>
          <w:rPr>
            <w:w w:val="105"/>
          </w:rPr>
          <w:t>1.1),</w:t>
        </w:r>
      </w:hyperlink>
      <w:r>
        <w:rPr>
          <w:spacing w:val="-14"/>
          <w:w w:val="105"/>
        </w:rPr>
        <w:t xml:space="preserve"> </w:t>
      </w:r>
      <w:r>
        <w:rPr>
          <w:w w:val="105"/>
        </w:rPr>
        <w:t>firms</w:t>
      </w:r>
      <w:r>
        <w:rPr>
          <w:spacing w:val="-15"/>
          <w:w w:val="105"/>
        </w:rPr>
        <w:t xml:space="preserve"> </w:t>
      </w:r>
      <w:r>
        <w:rPr>
          <w:w w:val="105"/>
        </w:rPr>
        <w:t>sometimes</w:t>
      </w:r>
      <w:r>
        <w:rPr>
          <w:spacing w:val="-14"/>
          <w:w w:val="105"/>
        </w:rPr>
        <w:t xml:space="preserve"> </w:t>
      </w:r>
      <w:r>
        <w:rPr>
          <w:w w:val="105"/>
        </w:rPr>
        <w:t>underbid</w:t>
      </w:r>
      <w:r>
        <w:rPr>
          <w:spacing w:val="-15"/>
          <w:w w:val="105"/>
        </w:rPr>
        <w:t xml:space="preserve"> </w:t>
      </w:r>
      <w:r>
        <w:rPr>
          <w:w w:val="105"/>
        </w:rPr>
        <w:t>strategically,</w:t>
      </w:r>
      <w:r>
        <w:rPr>
          <w:spacing w:val="-15"/>
          <w:w w:val="105"/>
        </w:rPr>
        <w:t xml:space="preserve"> </w:t>
      </w:r>
      <w:r>
        <w:rPr>
          <w:w w:val="105"/>
        </w:rPr>
        <w:t>with</w:t>
      </w:r>
      <w:r>
        <w:rPr>
          <w:spacing w:val="-14"/>
          <w:w w:val="105"/>
        </w:rPr>
        <w:t xml:space="preserve"> </w:t>
      </w:r>
      <w:r>
        <w:rPr>
          <w:w w:val="105"/>
        </w:rPr>
        <w:t>the expectation of making up their margin through claims and variations.</w:t>
      </w:r>
    </w:p>
    <w:p w:rsidR="000B242E" w:rsidRDefault="00D75914">
      <w:pPr>
        <w:pStyle w:val="BodyText"/>
        <w:spacing w:before="161" w:line="280" w:lineRule="auto"/>
        <w:ind w:left="463"/>
      </w:pPr>
      <w:r>
        <w:rPr>
          <w:w w:val="105"/>
        </w:rPr>
        <w:t xml:space="preserve">According to </w:t>
      </w:r>
      <w:proofErr w:type="spellStart"/>
      <w:r>
        <w:rPr>
          <w:w w:val="105"/>
        </w:rPr>
        <w:t>Austroads</w:t>
      </w:r>
      <w:proofErr w:type="spellEnd"/>
      <w:r>
        <w:rPr>
          <w:w w:val="105"/>
        </w:rPr>
        <w:t>, where bidder selection is mostly or entirely about</w:t>
      </w:r>
      <w:r>
        <w:rPr>
          <w:spacing w:val="-14"/>
          <w:w w:val="105"/>
        </w:rPr>
        <w:t xml:space="preserve"> </w:t>
      </w:r>
      <w:r>
        <w:rPr>
          <w:w w:val="105"/>
        </w:rPr>
        <w:t>price,</w:t>
      </w:r>
      <w:r>
        <w:rPr>
          <w:spacing w:val="-14"/>
          <w:w w:val="105"/>
        </w:rPr>
        <w:t xml:space="preserve"> </w:t>
      </w:r>
      <w:r>
        <w:rPr>
          <w:w w:val="105"/>
        </w:rPr>
        <w:t>‘this</w:t>
      </w:r>
      <w:r>
        <w:rPr>
          <w:spacing w:val="-14"/>
          <w:w w:val="105"/>
        </w:rPr>
        <w:t xml:space="preserve"> </w:t>
      </w:r>
      <w:r>
        <w:rPr>
          <w:w w:val="105"/>
        </w:rPr>
        <w:t>was</w:t>
      </w:r>
      <w:r>
        <w:rPr>
          <w:spacing w:val="-14"/>
          <w:w w:val="105"/>
        </w:rPr>
        <w:t xml:space="preserve"> </w:t>
      </w:r>
      <w:r>
        <w:rPr>
          <w:w w:val="105"/>
        </w:rPr>
        <w:t>perceived</w:t>
      </w:r>
      <w:r>
        <w:rPr>
          <w:spacing w:val="-14"/>
          <w:w w:val="105"/>
        </w:rPr>
        <w:t xml:space="preserve"> </w:t>
      </w:r>
      <w:r>
        <w:rPr>
          <w:w w:val="105"/>
        </w:rPr>
        <w:t>to</w:t>
      </w:r>
      <w:r>
        <w:rPr>
          <w:spacing w:val="-14"/>
          <w:w w:val="105"/>
        </w:rPr>
        <w:t xml:space="preserve"> </w:t>
      </w:r>
      <w:r>
        <w:rPr>
          <w:w w:val="105"/>
        </w:rPr>
        <w:t>contribute</w:t>
      </w:r>
      <w:r>
        <w:rPr>
          <w:spacing w:val="-14"/>
          <w:w w:val="105"/>
        </w:rPr>
        <w:t xml:space="preserve"> </w:t>
      </w:r>
      <w:r>
        <w:rPr>
          <w:w w:val="105"/>
        </w:rPr>
        <w:t>to</w:t>
      </w:r>
      <w:r>
        <w:rPr>
          <w:spacing w:val="-14"/>
          <w:w w:val="105"/>
        </w:rPr>
        <w:t xml:space="preserve"> </w:t>
      </w:r>
      <w:r>
        <w:rPr>
          <w:w w:val="105"/>
        </w:rPr>
        <w:t>contractors</w:t>
      </w:r>
      <w:r>
        <w:rPr>
          <w:spacing w:val="-14"/>
          <w:w w:val="105"/>
        </w:rPr>
        <w:t xml:space="preserve"> </w:t>
      </w:r>
      <w:r>
        <w:rPr>
          <w:w w:val="105"/>
        </w:rPr>
        <w:t>seeking</w:t>
      </w:r>
      <w:r>
        <w:rPr>
          <w:spacing w:val="-14"/>
          <w:w w:val="105"/>
        </w:rPr>
        <w:t xml:space="preserve"> </w:t>
      </w:r>
      <w:r>
        <w:rPr>
          <w:w w:val="105"/>
        </w:rPr>
        <w:t xml:space="preserve">to </w:t>
      </w:r>
      <w:r>
        <w:t>recover</w:t>
      </w:r>
      <w:r>
        <w:rPr>
          <w:spacing w:val="20"/>
        </w:rPr>
        <w:t xml:space="preserve"> </w:t>
      </w:r>
      <w:r>
        <w:t>losses</w:t>
      </w:r>
      <w:r>
        <w:rPr>
          <w:spacing w:val="20"/>
        </w:rPr>
        <w:t xml:space="preserve"> </w:t>
      </w:r>
      <w:r>
        <w:t>through</w:t>
      </w:r>
      <w:r>
        <w:rPr>
          <w:spacing w:val="21"/>
        </w:rPr>
        <w:t xml:space="preserve"> </w:t>
      </w:r>
      <w:r>
        <w:t>variations</w:t>
      </w:r>
      <w:r>
        <w:rPr>
          <w:spacing w:val="20"/>
        </w:rPr>
        <w:t xml:space="preserve"> </w:t>
      </w:r>
      <w:r>
        <w:t>and</w:t>
      </w:r>
      <w:r>
        <w:rPr>
          <w:spacing w:val="21"/>
        </w:rPr>
        <w:t xml:space="preserve"> </w:t>
      </w:r>
      <w:r>
        <w:t>challenges’.</w:t>
      </w:r>
      <w:hyperlink w:anchor="_bookmark80" w:history="1">
        <w:r>
          <w:rPr>
            <w:position w:val="7"/>
            <w:sz w:val="13"/>
          </w:rPr>
          <w:t>66</w:t>
        </w:r>
      </w:hyperlink>
      <w:r>
        <w:rPr>
          <w:spacing w:val="52"/>
          <w:position w:val="7"/>
          <w:sz w:val="13"/>
        </w:rPr>
        <w:t xml:space="preserve"> </w:t>
      </w:r>
      <w:proofErr w:type="spellStart"/>
      <w:r>
        <w:t>Austroads</w:t>
      </w:r>
      <w:proofErr w:type="spellEnd"/>
      <w:r>
        <w:rPr>
          <w:spacing w:val="21"/>
        </w:rPr>
        <w:t xml:space="preserve"> </w:t>
      </w:r>
      <w:r>
        <w:rPr>
          <w:spacing w:val="-2"/>
        </w:rPr>
        <w:t>further</w:t>
      </w:r>
    </w:p>
    <w:p w:rsidR="000B242E" w:rsidRDefault="00C47A6E">
      <w:pPr>
        <w:pStyle w:val="BodyText"/>
        <w:spacing w:before="10"/>
        <w:rPr>
          <w:sz w:val="9"/>
        </w:rPr>
      </w:pPr>
      <w:r>
        <w:pict>
          <v:shape id="docshape91" o:spid="_x0000_s1664" style="position:absolute;margin-left:65.2pt;margin-top:6.9pt;width:131.35pt;height:.1pt;z-index:-15706112;mso-wrap-distance-left:0;mso-wrap-distance-right:0;mso-position-horizontal-relative:page" coordorigin="1304,138" coordsize="2627,0" path="m1304,138r2627,e" filled="f" strokeweight=".14042mm">
            <v:path arrowok="t"/>
            <w10:wrap type="topAndBottom" anchorx="page"/>
          </v:shape>
        </w:pict>
      </w:r>
    </w:p>
    <w:bookmarkStart w:id="80" w:name="_bookmark75"/>
    <w:bookmarkEnd w:id="80"/>
    <w:p w:rsidR="000B242E" w:rsidRDefault="00D75914">
      <w:pPr>
        <w:pStyle w:val="ListParagraph"/>
        <w:numPr>
          <w:ilvl w:val="0"/>
          <w:numId w:val="14"/>
        </w:numPr>
        <w:tabs>
          <w:tab w:val="left" w:pos="805"/>
        </w:tabs>
        <w:spacing w:before="45"/>
        <w:ind w:hanging="342"/>
        <w:rPr>
          <w:sz w:val="17"/>
        </w:rPr>
      </w:pPr>
      <w:r>
        <w:rPr>
          <w:sz w:val="17"/>
        </w:rPr>
        <w:fldChar w:fldCharType="begin"/>
      </w:r>
      <w:r>
        <w:rPr>
          <w:sz w:val="17"/>
        </w:rPr>
        <w:instrText xml:space="preserve"> HYPERLINK \l "_bookmark325" </w:instrText>
      </w:r>
      <w:r>
        <w:rPr>
          <w:sz w:val="17"/>
        </w:rPr>
        <w:fldChar w:fldCharType="separate"/>
      </w:r>
      <w:bookmarkStart w:id="81" w:name="_bookmark76"/>
      <w:bookmarkEnd w:id="81"/>
      <w:proofErr w:type="spellStart"/>
      <w:r>
        <w:rPr>
          <w:sz w:val="17"/>
        </w:rPr>
        <w:t>Stothard</w:t>
      </w:r>
      <w:proofErr w:type="spellEnd"/>
      <w:r>
        <w:rPr>
          <w:sz w:val="17"/>
        </w:rPr>
        <w:t xml:space="preserve"> </w:t>
      </w:r>
      <w:r>
        <w:rPr>
          <w:spacing w:val="-2"/>
          <w:sz w:val="17"/>
        </w:rPr>
        <w:t>(2018).</w:t>
      </w:r>
      <w:r>
        <w:rPr>
          <w:spacing w:val="-2"/>
          <w:sz w:val="17"/>
        </w:rPr>
        <w:fldChar w:fldCharType="end"/>
      </w:r>
    </w:p>
    <w:p w:rsidR="000B242E" w:rsidRDefault="00C47A6E">
      <w:pPr>
        <w:pStyle w:val="ListParagraph"/>
        <w:numPr>
          <w:ilvl w:val="0"/>
          <w:numId w:val="14"/>
        </w:numPr>
        <w:tabs>
          <w:tab w:val="left" w:pos="805"/>
        </w:tabs>
        <w:ind w:hanging="342"/>
        <w:rPr>
          <w:sz w:val="17"/>
        </w:rPr>
      </w:pPr>
      <w:hyperlink w:anchor="_bookmark293" w:history="1">
        <w:bookmarkStart w:id="82" w:name="_bookmark77"/>
        <w:bookmarkEnd w:id="82"/>
        <w:r w:rsidR="00D75914">
          <w:rPr>
            <w:sz w:val="17"/>
          </w:rPr>
          <w:t>Major</w:t>
        </w:r>
        <w:r w:rsidR="00D75914">
          <w:rPr>
            <w:spacing w:val="-4"/>
            <w:sz w:val="17"/>
          </w:rPr>
          <w:t xml:space="preserve"> </w:t>
        </w:r>
        <w:r w:rsidR="00D75914">
          <w:rPr>
            <w:sz w:val="17"/>
          </w:rPr>
          <w:t>Transport</w:t>
        </w:r>
        <w:r w:rsidR="00D75914">
          <w:rPr>
            <w:spacing w:val="-4"/>
            <w:sz w:val="17"/>
          </w:rPr>
          <w:t xml:space="preserve"> </w:t>
        </w:r>
        <w:r w:rsidR="00D75914">
          <w:rPr>
            <w:sz w:val="17"/>
          </w:rPr>
          <w:t>Infrastructure</w:t>
        </w:r>
        <w:r w:rsidR="00D75914">
          <w:rPr>
            <w:spacing w:val="-3"/>
            <w:sz w:val="17"/>
          </w:rPr>
          <w:t xml:space="preserve"> </w:t>
        </w:r>
        <w:r w:rsidR="00D75914">
          <w:rPr>
            <w:sz w:val="17"/>
          </w:rPr>
          <w:t>Authority</w:t>
        </w:r>
        <w:r w:rsidR="00D75914">
          <w:rPr>
            <w:spacing w:val="-4"/>
            <w:sz w:val="17"/>
          </w:rPr>
          <w:t xml:space="preserve"> </w:t>
        </w:r>
        <w:r w:rsidR="00D75914">
          <w:rPr>
            <w:sz w:val="17"/>
          </w:rPr>
          <w:t>(2019);</w:t>
        </w:r>
      </w:hyperlink>
      <w:r w:rsidR="00D75914">
        <w:rPr>
          <w:spacing w:val="40"/>
          <w:sz w:val="17"/>
        </w:rPr>
        <w:t xml:space="preserve"> </w:t>
      </w:r>
      <w:r w:rsidR="00D75914">
        <w:rPr>
          <w:sz w:val="17"/>
        </w:rPr>
        <w:t>and</w:t>
      </w:r>
      <w:r w:rsidR="00D75914">
        <w:rPr>
          <w:spacing w:val="-4"/>
          <w:sz w:val="17"/>
        </w:rPr>
        <w:t xml:space="preserve"> </w:t>
      </w:r>
      <w:hyperlink w:anchor="_bookmark264" w:history="1">
        <w:r w:rsidR="00D75914">
          <w:rPr>
            <w:sz w:val="17"/>
          </w:rPr>
          <w:t>Freitas</w:t>
        </w:r>
        <w:r w:rsidR="00D75914">
          <w:rPr>
            <w:spacing w:val="-3"/>
            <w:sz w:val="17"/>
          </w:rPr>
          <w:t xml:space="preserve"> </w:t>
        </w:r>
        <w:r w:rsidR="00D75914">
          <w:rPr>
            <w:spacing w:val="-2"/>
            <w:sz w:val="17"/>
          </w:rPr>
          <w:t>(2020).</w:t>
        </w:r>
      </w:hyperlink>
    </w:p>
    <w:p w:rsidR="000B242E" w:rsidRDefault="00C47A6E">
      <w:pPr>
        <w:pStyle w:val="ListParagraph"/>
        <w:numPr>
          <w:ilvl w:val="0"/>
          <w:numId w:val="14"/>
        </w:numPr>
        <w:tabs>
          <w:tab w:val="left" w:pos="805"/>
        </w:tabs>
        <w:ind w:hanging="342"/>
        <w:rPr>
          <w:sz w:val="17"/>
        </w:rPr>
      </w:pPr>
      <w:hyperlink w:anchor="_bookmark221" w:history="1">
        <w:bookmarkStart w:id="83" w:name="_bookmark78"/>
        <w:bookmarkEnd w:id="83"/>
        <w:r w:rsidR="00D75914">
          <w:rPr>
            <w:sz w:val="17"/>
          </w:rPr>
          <w:t xml:space="preserve">Acciona </w:t>
        </w:r>
        <w:r w:rsidR="00D75914">
          <w:rPr>
            <w:spacing w:val="-2"/>
            <w:sz w:val="17"/>
          </w:rPr>
          <w:t>(2017).</w:t>
        </w:r>
      </w:hyperlink>
    </w:p>
    <w:p w:rsidR="000B242E" w:rsidRDefault="00C47A6E">
      <w:pPr>
        <w:pStyle w:val="ListParagraph"/>
        <w:numPr>
          <w:ilvl w:val="0"/>
          <w:numId w:val="14"/>
        </w:numPr>
        <w:tabs>
          <w:tab w:val="left" w:pos="805"/>
        </w:tabs>
        <w:ind w:hanging="342"/>
        <w:rPr>
          <w:sz w:val="17"/>
        </w:rPr>
      </w:pPr>
      <w:hyperlink w:anchor="_bookmark331" w:history="1">
        <w:bookmarkStart w:id="84" w:name="_bookmark79"/>
        <w:bookmarkEnd w:id="84"/>
        <w:r w:rsidR="00D75914">
          <w:rPr>
            <w:sz w:val="17"/>
          </w:rPr>
          <w:t>Transport</w:t>
        </w:r>
        <w:r w:rsidR="00D75914">
          <w:rPr>
            <w:spacing w:val="-4"/>
            <w:sz w:val="17"/>
          </w:rPr>
          <w:t xml:space="preserve"> </w:t>
        </w:r>
        <w:r w:rsidR="00D75914">
          <w:rPr>
            <w:sz w:val="17"/>
          </w:rPr>
          <w:t>for</w:t>
        </w:r>
        <w:r w:rsidR="00D75914">
          <w:rPr>
            <w:spacing w:val="-4"/>
            <w:sz w:val="17"/>
          </w:rPr>
          <w:t xml:space="preserve"> </w:t>
        </w:r>
        <w:r w:rsidR="00D75914">
          <w:rPr>
            <w:sz w:val="17"/>
          </w:rPr>
          <w:t>NSW</w:t>
        </w:r>
        <w:r w:rsidR="00D75914">
          <w:rPr>
            <w:spacing w:val="-4"/>
            <w:sz w:val="17"/>
          </w:rPr>
          <w:t xml:space="preserve"> </w:t>
        </w:r>
        <w:r w:rsidR="00D75914">
          <w:rPr>
            <w:sz w:val="17"/>
          </w:rPr>
          <w:t>(2013);</w:t>
        </w:r>
      </w:hyperlink>
      <w:r w:rsidR="00D75914">
        <w:rPr>
          <w:spacing w:val="39"/>
          <w:sz w:val="17"/>
        </w:rPr>
        <w:t xml:space="preserve"> </w:t>
      </w:r>
      <w:r w:rsidR="00D75914">
        <w:rPr>
          <w:sz w:val="17"/>
        </w:rPr>
        <w:t>and</w:t>
      </w:r>
      <w:r w:rsidR="00D75914">
        <w:rPr>
          <w:spacing w:val="-3"/>
          <w:sz w:val="17"/>
        </w:rPr>
        <w:t xml:space="preserve"> </w:t>
      </w:r>
      <w:hyperlink w:anchor="_bookmark323" w:history="1">
        <w:proofErr w:type="spellStart"/>
        <w:r w:rsidR="00D75914">
          <w:rPr>
            <w:sz w:val="17"/>
          </w:rPr>
          <w:t>Saulwick</w:t>
        </w:r>
        <w:proofErr w:type="spellEnd"/>
        <w:r w:rsidR="00D75914">
          <w:rPr>
            <w:spacing w:val="-4"/>
            <w:sz w:val="17"/>
          </w:rPr>
          <w:t xml:space="preserve"> </w:t>
        </w:r>
        <w:r w:rsidR="00D75914">
          <w:rPr>
            <w:spacing w:val="-2"/>
            <w:sz w:val="17"/>
          </w:rPr>
          <w:t>(2013).</w:t>
        </w:r>
      </w:hyperlink>
    </w:p>
    <w:p w:rsidR="000B242E" w:rsidRDefault="00C47A6E">
      <w:pPr>
        <w:pStyle w:val="ListParagraph"/>
        <w:numPr>
          <w:ilvl w:val="0"/>
          <w:numId w:val="14"/>
        </w:numPr>
        <w:tabs>
          <w:tab w:val="left" w:pos="805"/>
        </w:tabs>
        <w:spacing w:before="23"/>
        <w:ind w:hanging="342"/>
        <w:rPr>
          <w:sz w:val="17"/>
        </w:rPr>
      </w:pPr>
      <w:hyperlink w:anchor="_bookmark220" w:history="1">
        <w:bookmarkStart w:id="85" w:name="_bookmark80"/>
        <w:bookmarkEnd w:id="85"/>
        <w:r w:rsidR="00D75914">
          <w:rPr>
            <w:sz w:val="17"/>
          </w:rPr>
          <w:t>ACCC</w:t>
        </w:r>
        <w:r w:rsidR="00D75914">
          <w:rPr>
            <w:spacing w:val="-2"/>
            <w:sz w:val="17"/>
          </w:rPr>
          <w:t xml:space="preserve"> </w:t>
        </w:r>
        <w:r w:rsidR="00D75914">
          <w:rPr>
            <w:sz w:val="17"/>
          </w:rPr>
          <w:t>(</w:t>
        </w:r>
        <w:proofErr w:type="spellStart"/>
        <w:r w:rsidR="00D75914">
          <w:rPr>
            <w:sz w:val="17"/>
          </w:rPr>
          <w:t>n.d.</w:t>
        </w:r>
        <w:proofErr w:type="spellEnd"/>
        <w:r w:rsidR="00D75914">
          <w:rPr>
            <w:sz w:val="17"/>
          </w:rPr>
          <w:t>);</w:t>
        </w:r>
      </w:hyperlink>
      <w:r w:rsidR="00D75914">
        <w:rPr>
          <w:spacing w:val="44"/>
          <w:sz w:val="17"/>
        </w:rPr>
        <w:t xml:space="preserve"> </w:t>
      </w:r>
      <w:r w:rsidR="00D75914">
        <w:rPr>
          <w:sz w:val="17"/>
        </w:rPr>
        <w:t>and</w:t>
      </w:r>
      <w:r w:rsidR="00D75914">
        <w:rPr>
          <w:spacing w:val="-2"/>
          <w:sz w:val="17"/>
        </w:rPr>
        <w:t xml:space="preserve"> </w:t>
      </w:r>
      <w:r w:rsidR="00D75914">
        <w:rPr>
          <w:sz w:val="17"/>
        </w:rPr>
        <w:t>PC</w:t>
      </w:r>
      <w:r w:rsidR="00D75914">
        <w:rPr>
          <w:spacing w:val="-2"/>
          <w:sz w:val="17"/>
        </w:rPr>
        <w:t xml:space="preserve"> </w:t>
      </w:r>
      <w:hyperlink w:anchor="_bookmark307" w:history="1">
        <w:r w:rsidR="00D75914">
          <w:rPr>
            <w:sz w:val="17"/>
          </w:rPr>
          <w:t>(2014,</w:t>
        </w:r>
      </w:hyperlink>
      <w:r w:rsidR="00D75914">
        <w:rPr>
          <w:spacing w:val="-2"/>
          <w:sz w:val="17"/>
        </w:rPr>
        <w:t xml:space="preserve"> </w:t>
      </w:r>
      <w:r w:rsidR="00D75914">
        <w:rPr>
          <w:sz w:val="17"/>
        </w:rPr>
        <w:t>p.</w:t>
      </w:r>
      <w:r w:rsidR="00D75914">
        <w:rPr>
          <w:spacing w:val="-1"/>
          <w:sz w:val="17"/>
        </w:rPr>
        <w:t xml:space="preserve"> </w:t>
      </w:r>
      <w:r w:rsidR="00D75914">
        <w:rPr>
          <w:spacing w:val="-2"/>
          <w:sz w:val="17"/>
        </w:rPr>
        <w:t>425).</w:t>
      </w:r>
    </w:p>
    <w:p w:rsidR="000B242E" w:rsidRDefault="00D75914">
      <w:pPr>
        <w:pStyle w:val="ListParagraph"/>
        <w:numPr>
          <w:ilvl w:val="0"/>
          <w:numId w:val="14"/>
        </w:numPr>
        <w:tabs>
          <w:tab w:val="left" w:pos="805"/>
        </w:tabs>
        <w:ind w:hanging="342"/>
        <w:rPr>
          <w:sz w:val="17"/>
        </w:rPr>
      </w:pPr>
      <w:proofErr w:type="spellStart"/>
      <w:r>
        <w:rPr>
          <w:sz w:val="17"/>
        </w:rPr>
        <w:t>Austroads</w:t>
      </w:r>
      <w:proofErr w:type="spellEnd"/>
      <w:r>
        <w:rPr>
          <w:spacing w:val="-4"/>
          <w:sz w:val="17"/>
        </w:rPr>
        <w:t xml:space="preserve"> </w:t>
      </w:r>
      <w:hyperlink w:anchor="_bookmark230" w:history="1">
        <w:r>
          <w:rPr>
            <w:sz w:val="17"/>
          </w:rPr>
          <w:t>(2020a,</w:t>
        </w:r>
      </w:hyperlink>
      <w:r>
        <w:rPr>
          <w:spacing w:val="-4"/>
          <w:sz w:val="17"/>
        </w:rPr>
        <w:t xml:space="preserve"> </w:t>
      </w:r>
      <w:r>
        <w:rPr>
          <w:sz w:val="17"/>
        </w:rPr>
        <w:t>p.</w:t>
      </w:r>
      <w:r>
        <w:rPr>
          <w:spacing w:val="-4"/>
          <w:sz w:val="17"/>
        </w:rPr>
        <w:t xml:space="preserve"> 21).</w:t>
      </w:r>
    </w:p>
    <w:p w:rsidR="000B242E" w:rsidRDefault="00D75914">
      <w:pPr>
        <w:pStyle w:val="BodyText"/>
        <w:spacing w:before="111" w:line="280" w:lineRule="auto"/>
        <w:ind w:left="463"/>
        <w:rPr>
          <w:sz w:val="13"/>
        </w:rPr>
      </w:pPr>
      <w:r>
        <w:br w:type="column"/>
      </w:r>
      <w:proofErr w:type="gramStart"/>
      <w:r>
        <w:rPr>
          <w:w w:val="105"/>
        </w:rPr>
        <w:t>reports</w:t>
      </w:r>
      <w:proofErr w:type="gramEnd"/>
      <w:r>
        <w:rPr>
          <w:w w:val="105"/>
        </w:rPr>
        <w:t xml:space="preserve"> that contractors ‘buy’ contracts in tight markets ‘in expectation that</w:t>
      </w:r>
      <w:r>
        <w:rPr>
          <w:spacing w:val="-12"/>
          <w:w w:val="105"/>
        </w:rPr>
        <w:t xml:space="preserve"> </w:t>
      </w:r>
      <w:r>
        <w:rPr>
          <w:w w:val="105"/>
        </w:rPr>
        <w:t>they</w:t>
      </w:r>
      <w:r>
        <w:rPr>
          <w:spacing w:val="-12"/>
          <w:w w:val="105"/>
        </w:rPr>
        <w:t xml:space="preserve"> </w:t>
      </w:r>
      <w:r>
        <w:rPr>
          <w:w w:val="105"/>
        </w:rPr>
        <w:t>will</w:t>
      </w:r>
      <w:r>
        <w:rPr>
          <w:spacing w:val="-12"/>
          <w:w w:val="105"/>
        </w:rPr>
        <w:t xml:space="preserve"> </w:t>
      </w:r>
      <w:r>
        <w:rPr>
          <w:w w:val="105"/>
        </w:rPr>
        <w:t>recover</w:t>
      </w:r>
      <w:r>
        <w:rPr>
          <w:spacing w:val="-12"/>
          <w:w w:val="105"/>
        </w:rPr>
        <w:t xml:space="preserve"> </w:t>
      </w:r>
      <w:r>
        <w:rPr>
          <w:w w:val="105"/>
        </w:rPr>
        <w:t>money</w:t>
      </w:r>
      <w:r>
        <w:rPr>
          <w:spacing w:val="-12"/>
          <w:w w:val="105"/>
        </w:rPr>
        <w:t xml:space="preserve"> </w:t>
      </w:r>
      <w:r>
        <w:rPr>
          <w:w w:val="105"/>
        </w:rPr>
        <w:t>through</w:t>
      </w:r>
      <w:r>
        <w:rPr>
          <w:spacing w:val="-12"/>
          <w:w w:val="105"/>
        </w:rPr>
        <w:t xml:space="preserve"> </w:t>
      </w:r>
      <w:r>
        <w:rPr>
          <w:w w:val="105"/>
        </w:rPr>
        <w:t>aggressively</w:t>
      </w:r>
      <w:r>
        <w:rPr>
          <w:spacing w:val="-12"/>
          <w:w w:val="105"/>
        </w:rPr>
        <w:t xml:space="preserve"> </w:t>
      </w:r>
      <w:r>
        <w:rPr>
          <w:w w:val="105"/>
        </w:rPr>
        <w:t>seeking</w:t>
      </w:r>
      <w:r>
        <w:rPr>
          <w:spacing w:val="-12"/>
          <w:w w:val="105"/>
        </w:rPr>
        <w:t xml:space="preserve"> </w:t>
      </w:r>
      <w:r>
        <w:rPr>
          <w:w w:val="105"/>
        </w:rPr>
        <w:t>variations’.</w:t>
      </w:r>
      <w:hyperlink w:anchor="_bookmark81" w:history="1">
        <w:r>
          <w:rPr>
            <w:w w:val="105"/>
            <w:position w:val="7"/>
            <w:sz w:val="13"/>
          </w:rPr>
          <w:t>67</w:t>
        </w:r>
      </w:hyperlink>
      <w:r>
        <w:rPr>
          <w:spacing w:val="40"/>
          <w:w w:val="105"/>
          <w:position w:val="7"/>
          <w:sz w:val="13"/>
        </w:rPr>
        <w:t xml:space="preserve"> </w:t>
      </w:r>
      <w:r>
        <w:rPr>
          <w:w w:val="105"/>
        </w:rPr>
        <w:t>So</w:t>
      </w:r>
      <w:r>
        <w:rPr>
          <w:spacing w:val="-14"/>
          <w:w w:val="105"/>
        </w:rPr>
        <w:t xml:space="preserve"> </w:t>
      </w:r>
      <w:r>
        <w:rPr>
          <w:w w:val="105"/>
        </w:rPr>
        <w:t>that</w:t>
      </w:r>
      <w:r>
        <w:rPr>
          <w:spacing w:val="-15"/>
          <w:w w:val="105"/>
        </w:rPr>
        <w:t xml:space="preserve"> </w:t>
      </w:r>
      <w:r>
        <w:rPr>
          <w:w w:val="105"/>
        </w:rPr>
        <w:t>they</w:t>
      </w:r>
      <w:r>
        <w:rPr>
          <w:spacing w:val="-14"/>
          <w:w w:val="105"/>
        </w:rPr>
        <w:t xml:space="preserve"> </w:t>
      </w:r>
      <w:r>
        <w:rPr>
          <w:w w:val="105"/>
        </w:rPr>
        <w:t>can</w:t>
      </w:r>
      <w:r>
        <w:rPr>
          <w:spacing w:val="-14"/>
          <w:w w:val="105"/>
        </w:rPr>
        <w:t xml:space="preserve"> </w:t>
      </w:r>
      <w:r>
        <w:rPr>
          <w:w w:val="105"/>
        </w:rPr>
        <w:t>avoid</w:t>
      </w:r>
      <w:r>
        <w:rPr>
          <w:spacing w:val="-15"/>
          <w:w w:val="105"/>
        </w:rPr>
        <w:t xml:space="preserve"> </w:t>
      </w:r>
      <w:r>
        <w:rPr>
          <w:w w:val="105"/>
        </w:rPr>
        <w:t>‘resorting</w:t>
      </w:r>
      <w:r>
        <w:rPr>
          <w:spacing w:val="-14"/>
          <w:w w:val="105"/>
        </w:rPr>
        <w:t xml:space="preserve"> </w:t>
      </w:r>
      <w:r>
        <w:rPr>
          <w:w w:val="105"/>
        </w:rPr>
        <w:t>to</w:t>
      </w:r>
      <w:r>
        <w:rPr>
          <w:spacing w:val="-14"/>
          <w:w w:val="105"/>
        </w:rPr>
        <w:t xml:space="preserve"> </w:t>
      </w:r>
      <w:r>
        <w:rPr>
          <w:w w:val="105"/>
        </w:rPr>
        <w:t>defensive</w:t>
      </w:r>
      <w:r>
        <w:rPr>
          <w:spacing w:val="-15"/>
          <w:w w:val="105"/>
        </w:rPr>
        <w:t xml:space="preserve"> </w:t>
      </w:r>
      <w:r>
        <w:rPr>
          <w:w w:val="105"/>
        </w:rPr>
        <w:t>tactics’,</w:t>
      </w:r>
      <w:r>
        <w:rPr>
          <w:spacing w:val="-14"/>
          <w:w w:val="105"/>
        </w:rPr>
        <w:t xml:space="preserve"> </w:t>
      </w:r>
      <w:r>
        <w:rPr>
          <w:w w:val="105"/>
        </w:rPr>
        <w:t>contractors</w:t>
      </w:r>
      <w:r>
        <w:rPr>
          <w:spacing w:val="-14"/>
          <w:w w:val="105"/>
        </w:rPr>
        <w:t xml:space="preserve"> </w:t>
      </w:r>
      <w:r>
        <w:rPr>
          <w:w w:val="105"/>
        </w:rPr>
        <w:t>argue that unassessed risk should remain with the client.</w:t>
      </w:r>
      <w:hyperlink w:anchor="_bookmark82" w:history="1">
        <w:r>
          <w:rPr>
            <w:w w:val="105"/>
            <w:position w:val="7"/>
            <w:sz w:val="13"/>
          </w:rPr>
          <w:t>68</w:t>
        </w:r>
      </w:hyperlink>
    </w:p>
    <w:p w:rsidR="000B242E" w:rsidRDefault="00D75914">
      <w:pPr>
        <w:pStyle w:val="BodyText"/>
        <w:spacing w:before="162" w:line="283" w:lineRule="auto"/>
        <w:ind w:left="463" w:right="628"/>
        <w:jc w:val="both"/>
      </w:pPr>
      <w:r>
        <w:rPr>
          <w:w w:val="105"/>
        </w:rPr>
        <w:t>Several forces are at work here. A fundamental transformation of bargaining</w:t>
      </w:r>
      <w:r>
        <w:rPr>
          <w:spacing w:val="-14"/>
          <w:w w:val="105"/>
        </w:rPr>
        <w:t xml:space="preserve"> </w:t>
      </w:r>
      <w:r>
        <w:rPr>
          <w:w w:val="105"/>
        </w:rPr>
        <w:t>power</w:t>
      </w:r>
      <w:r>
        <w:rPr>
          <w:spacing w:val="-14"/>
          <w:w w:val="105"/>
        </w:rPr>
        <w:t xml:space="preserve"> </w:t>
      </w:r>
      <w:r>
        <w:rPr>
          <w:w w:val="105"/>
        </w:rPr>
        <w:t>occurs</w:t>
      </w:r>
      <w:r>
        <w:rPr>
          <w:spacing w:val="-13"/>
          <w:w w:val="105"/>
        </w:rPr>
        <w:t xml:space="preserve"> </w:t>
      </w:r>
      <w:r>
        <w:rPr>
          <w:w w:val="105"/>
        </w:rPr>
        <w:t>at</w:t>
      </w:r>
      <w:r>
        <w:rPr>
          <w:spacing w:val="-14"/>
          <w:w w:val="105"/>
        </w:rPr>
        <w:t xml:space="preserve"> </w:t>
      </w:r>
      <w:r>
        <w:rPr>
          <w:w w:val="105"/>
        </w:rPr>
        <w:t>the</w:t>
      </w:r>
      <w:r>
        <w:rPr>
          <w:spacing w:val="-14"/>
          <w:w w:val="105"/>
        </w:rPr>
        <w:t xml:space="preserve"> </w:t>
      </w:r>
      <w:r>
        <w:rPr>
          <w:w w:val="105"/>
        </w:rPr>
        <w:t>point</w:t>
      </w:r>
      <w:r>
        <w:rPr>
          <w:spacing w:val="-13"/>
          <w:w w:val="105"/>
        </w:rPr>
        <w:t xml:space="preserve"> </w:t>
      </w:r>
      <w:r>
        <w:rPr>
          <w:w w:val="105"/>
        </w:rPr>
        <w:t>of</w:t>
      </w:r>
      <w:r>
        <w:rPr>
          <w:spacing w:val="-14"/>
          <w:w w:val="105"/>
        </w:rPr>
        <w:t xml:space="preserve"> </w:t>
      </w:r>
      <w:r>
        <w:rPr>
          <w:w w:val="105"/>
        </w:rPr>
        <w:t>contract</w:t>
      </w:r>
      <w:r>
        <w:rPr>
          <w:spacing w:val="-14"/>
          <w:w w:val="105"/>
        </w:rPr>
        <w:t xml:space="preserve"> </w:t>
      </w:r>
      <w:r>
        <w:rPr>
          <w:w w:val="105"/>
        </w:rPr>
        <w:t>execution.</w:t>
      </w:r>
      <w:r>
        <w:rPr>
          <w:spacing w:val="-3"/>
          <w:w w:val="105"/>
        </w:rPr>
        <w:t xml:space="preserve"> </w:t>
      </w:r>
      <w:r>
        <w:rPr>
          <w:spacing w:val="-2"/>
          <w:w w:val="105"/>
        </w:rPr>
        <w:t>Instead</w:t>
      </w:r>
    </w:p>
    <w:p w:rsidR="000B242E" w:rsidRDefault="00D75914">
      <w:pPr>
        <w:pStyle w:val="BodyText"/>
        <w:spacing w:line="280" w:lineRule="auto"/>
        <w:ind w:left="463" w:right="378"/>
        <w:jc w:val="both"/>
        <w:rPr>
          <w:sz w:val="13"/>
        </w:rPr>
      </w:pPr>
      <w:proofErr w:type="gramStart"/>
      <w:r>
        <w:rPr>
          <w:w w:val="105"/>
        </w:rPr>
        <w:t>of</w:t>
      </w:r>
      <w:proofErr w:type="gramEnd"/>
      <w:r>
        <w:rPr>
          <w:spacing w:val="-13"/>
          <w:w w:val="105"/>
        </w:rPr>
        <w:t xml:space="preserve"> </w:t>
      </w:r>
      <w:r>
        <w:rPr>
          <w:w w:val="105"/>
        </w:rPr>
        <w:t>multiple</w:t>
      </w:r>
      <w:r>
        <w:rPr>
          <w:spacing w:val="-13"/>
          <w:w w:val="105"/>
        </w:rPr>
        <w:t xml:space="preserve"> </w:t>
      </w:r>
      <w:r>
        <w:rPr>
          <w:w w:val="105"/>
        </w:rPr>
        <w:t>bidders,</w:t>
      </w:r>
      <w:r>
        <w:rPr>
          <w:spacing w:val="-13"/>
          <w:w w:val="105"/>
        </w:rPr>
        <w:t xml:space="preserve"> </w:t>
      </w:r>
      <w:r>
        <w:rPr>
          <w:w w:val="105"/>
        </w:rPr>
        <w:t>there</w:t>
      </w:r>
      <w:r>
        <w:rPr>
          <w:spacing w:val="-13"/>
          <w:w w:val="105"/>
        </w:rPr>
        <w:t xml:space="preserve"> </w:t>
      </w:r>
      <w:r>
        <w:rPr>
          <w:w w:val="105"/>
        </w:rPr>
        <w:t>is</w:t>
      </w:r>
      <w:r>
        <w:rPr>
          <w:spacing w:val="-13"/>
          <w:w w:val="105"/>
        </w:rPr>
        <w:t xml:space="preserve"> </w:t>
      </w:r>
      <w:r>
        <w:rPr>
          <w:w w:val="105"/>
        </w:rPr>
        <w:t>one</w:t>
      </w:r>
      <w:r>
        <w:rPr>
          <w:spacing w:val="-13"/>
          <w:w w:val="105"/>
        </w:rPr>
        <w:t xml:space="preserve"> </w:t>
      </w:r>
      <w:r>
        <w:rPr>
          <w:w w:val="105"/>
        </w:rPr>
        <w:t>contractor.</w:t>
      </w:r>
      <w:r>
        <w:rPr>
          <w:spacing w:val="-3"/>
          <w:w w:val="105"/>
        </w:rPr>
        <w:t xml:space="preserve"> </w:t>
      </w:r>
      <w:r>
        <w:rPr>
          <w:w w:val="105"/>
        </w:rPr>
        <w:t>Contractors</w:t>
      </w:r>
      <w:r>
        <w:rPr>
          <w:spacing w:val="-13"/>
          <w:w w:val="105"/>
        </w:rPr>
        <w:t xml:space="preserve"> </w:t>
      </w:r>
      <w:r>
        <w:rPr>
          <w:w w:val="105"/>
        </w:rPr>
        <w:t>gain</w:t>
      </w:r>
      <w:r>
        <w:rPr>
          <w:spacing w:val="-13"/>
          <w:w w:val="105"/>
        </w:rPr>
        <w:t xml:space="preserve"> </w:t>
      </w:r>
      <w:r>
        <w:rPr>
          <w:w w:val="105"/>
        </w:rPr>
        <w:t>power</w:t>
      </w:r>
      <w:r>
        <w:rPr>
          <w:spacing w:val="-13"/>
          <w:w w:val="105"/>
        </w:rPr>
        <w:t xml:space="preserve"> </w:t>
      </w:r>
      <w:r>
        <w:rPr>
          <w:w w:val="105"/>
        </w:rPr>
        <w:t>to hold</w:t>
      </w:r>
      <w:r>
        <w:rPr>
          <w:spacing w:val="-11"/>
          <w:w w:val="105"/>
        </w:rPr>
        <w:t xml:space="preserve"> </w:t>
      </w:r>
      <w:r>
        <w:rPr>
          <w:w w:val="105"/>
        </w:rPr>
        <w:t>up</w:t>
      </w:r>
      <w:r>
        <w:rPr>
          <w:spacing w:val="-11"/>
          <w:w w:val="105"/>
        </w:rPr>
        <w:t xml:space="preserve"> </w:t>
      </w:r>
      <w:r>
        <w:rPr>
          <w:w w:val="105"/>
        </w:rPr>
        <w:t>the</w:t>
      </w:r>
      <w:r>
        <w:rPr>
          <w:spacing w:val="-11"/>
          <w:w w:val="105"/>
        </w:rPr>
        <w:t xml:space="preserve"> </w:t>
      </w:r>
      <w:r>
        <w:rPr>
          <w:w w:val="105"/>
        </w:rPr>
        <w:t>works</w:t>
      </w:r>
      <w:r>
        <w:rPr>
          <w:spacing w:val="-11"/>
          <w:w w:val="105"/>
        </w:rPr>
        <w:t xml:space="preserve"> </w:t>
      </w:r>
      <w:r>
        <w:rPr>
          <w:w w:val="105"/>
        </w:rPr>
        <w:t>in</w:t>
      </w:r>
      <w:r>
        <w:rPr>
          <w:spacing w:val="-11"/>
          <w:w w:val="105"/>
        </w:rPr>
        <w:t xml:space="preserve"> </w:t>
      </w:r>
      <w:r>
        <w:rPr>
          <w:w w:val="105"/>
        </w:rPr>
        <w:t>a</w:t>
      </w:r>
      <w:r>
        <w:rPr>
          <w:spacing w:val="-11"/>
          <w:w w:val="105"/>
        </w:rPr>
        <w:t xml:space="preserve"> </w:t>
      </w:r>
      <w:r>
        <w:rPr>
          <w:w w:val="105"/>
        </w:rPr>
        <w:t>variety</w:t>
      </w:r>
      <w:r>
        <w:rPr>
          <w:spacing w:val="-11"/>
          <w:w w:val="105"/>
        </w:rPr>
        <w:t xml:space="preserve"> </w:t>
      </w:r>
      <w:r>
        <w:rPr>
          <w:w w:val="105"/>
        </w:rPr>
        <w:t>of</w:t>
      </w:r>
      <w:r>
        <w:rPr>
          <w:spacing w:val="-11"/>
          <w:w w:val="105"/>
        </w:rPr>
        <w:t xml:space="preserve"> </w:t>
      </w:r>
      <w:r>
        <w:rPr>
          <w:w w:val="105"/>
        </w:rPr>
        <w:t>ways,</w:t>
      </w:r>
      <w:r>
        <w:rPr>
          <w:spacing w:val="-11"/>
          <w:w w:val="105"/>
        </w:rPr>
        <w:t xml:space="preserve"> </w:t>
      </w:r>
      <w:r>
        <w:rPr>
          <w:w w:val="105"/>
        </w:rPr>
        <w:t>and</w:t>
      </w:r>
      <w:r>
        <w:rPr>
          <w:spacing w:val="-11"/>
          <w:w w:val="105"/>
        </w:rPr>
        <w:t xml:space="preserve"> </w:t>
      </w:r>
      <w:r>
        <w:rPr>
          <w:w w:val="105"/>
        </w:rPr>
        <w:t>can</w:t>
      </w:r>
      <w:r>
        <w:rPr>
          <w:spacing w:val="-11"/>
          <w:w w:val="105"/>
        </w:rPr>
        <w:t xml:space="preserve"> </w:t>
      </w:r>
      <w:r>
        <w:rPr>
          <w:w w:val="105"/>
        </w:rPr>
        <w:t>leverage</w:t>
      </w:r>
      <w:r>
        <w:rPr>
          <w:spacing w:val="-11"/>
          <w:w w:val="105"/>
        </w:rPr>
        <w:t xml:space="preserve"> </w:t>
      </w:r>
      <w:r>
        <w:rPr>
          <w:w w:val="105"/>
        </w:rPr>
        <w:t>this</w:t>
      </w:r>
      <w:r>
        <w:rPr>
          <w:spacing w:val="-11"/>
          <w:w w:val="105"/>
        </w:rPr>
        <w:t xml:space="preserve"> </w:t>
      </w:r>
      <w:r>
        <w:rPr>
          <w:w w:val="105"/>
        </w:rPr>
        <w:t>power</w:t>
      </w:r>
      <w:r>
        <w:rPr>
          <w:spacing w:val="-11"/>
          <w:w w:val="105"/>
        </w:rPr>
        <w:t xml:space="preserve"> </w:t>
      </w:r>
      <w:r>
        <w:rPr>
          <w:w w:val="105"/>
        </w:rPr>
        <w:t>to bargain for better terms and conditions.</w:t>
      </w:r>
      <w:hyperlink w:anchor="_bookmark83" w:history="1">
        <w:r>
          <w:rPr>
            <w:w w:val="105"/>
            <w:position w:val="7"/>
            <w:sz w:val="13"/>
          </w:rPr>
          <w:t>69</w:t>
        </w:r>
      </w:hyperlink>
    </w:p>
    <w:p w:rsidR="000B242E" w:rsidRDefault="00D75914">
      <w:pPr>
        <w:pStyle w:val="BodyText"/>
        <w:spacing w:before="163" w:line="283" w:lineRule="auto"/>
        <w:ind w:left="463" w:right="176"/>
      </w:pPr>
      <w:r>
        <w:rPr>
          <w:w w:val="105"/>
        </w:rPr>
        <w:t>This shift in bargaining power is partly mitigated by the fact that both the</w:t>
      </w:r>
      <w:r>
        <w:rPr>
          <w:spacing w:val="-7"/>
          <w:w w:val="105"/>
        </w:rPr>
        <w:t xml:space="preserve"> </w:t>
      </w:r>
      <w:r>
        <w:rPr>
          <w:w w:val="105"/>
        </w:rPr>
        <w:t>government</w:t>
      </w:r>
      <w:r>
        <w:rPr>
          <w:spacing w:val="-7"/>
          <w:w w:val="105"/>
        </w:rPr>
        <w:t xml:space="preserve"> </w:t>
      </w:r>
      <w:r>
        <w:rPr>
          <w:w w:val="105"/>
        </w:rPr>
        <w:t>and</w:t>
      </w:r>
      <w:r>
        <w:rPr>
          <w:spacing w:val="-7"/>
          <w:w w:val="105"/>
        </w:rPr>
        <w:t xml:space="preserve"> </w:t>
      </w:r>
      <w:r>
        <w:rPr>
          <w:w w:val="105"/>
        </w:rPr>
        <w:t>the</w:t>
      </w:r>
      <w:r>
        <w:rPr>
          <w:spacing w:val="-7"/>
          <w:w w:val="105"/>
        </w:rPr>
        <w:t xml:space="preserve"> </w:t>
      </w:r>
      <w:r>
        <w:rPr>
          <w:w w:val="105"/>
        </w:rPr>
        <w:t>contractor</w:t>
      </w:r>
      <w:r>
        <w:rPr>
          <w:spacing w:val="-7"/>
          <w:w w:val="105"/>
        </w:rPr>
        <w:t xml:space="preserve"> </w:t>
      </w:r>
      <w:r>
        <w:rPr>
          <w:w w:val="105"/>
        </w:rPr>
        <w:t>expect</w:t>
      </w:r>
      <w:r>
        <w:rPr>
          <w:spacing w:val="-7"/>
          <w:w w:val="105"/>
        </w:rPr>
        <w:t xml:space="preserve"> </w:t>
      </w:r>
      <w:r>
        <w:rPr>
          <w:w w:val="105"/>
        </w:rPr>
        <w:t>the</w:t>
      </w:r>
      <w:r>
        <w:rPr>
          <w:spacing w:val="-7"/>
          <w:w w:val="105"/>
        </w:rPr>
        <w:t xml:space="preserve"> </w:t>
      </w:r>
      <w:r>
        <w:rPr>
          <w:w w:val="105"/>
        </w:rPr>
        <w:t>current</w:t>
      </w:r>
      <w:r>
        <w:rPr>
          <w:spacing w:val="-7"/>
          <w:w w:val="105"/>
        </w:rPr>
        <w:t xml:space="preserve"> </w:t>
      </w:r>
      <w:r>
        <w:rPr>
          <w:w w:val="105"/>
        </w:rPr>
        <w:t>project</w:t>
      </w:r>
      <w:r>
        <w:rPr>
          <w:spacing w:val="-7"/>
          <w:w w:val="105"/>
        </w:rPr>
        <w:t xml:space="preserve"> </w:t>
      </w:r>
      <w:r>
        <w:rPr>
          <w:w w:val="105"/>
        </w:rPr>
        <w:t>to</w:t>
      </w:r>
      <w:r>
        <w:rPr>
          <w:spacing w:val="-7"/>
          <w:w w:val="105"/>
        </w:rPr>
        <w:t xml:space="preserve"> </w:t>
      </w:r>
      <w:r>
        <w:rPr>
          <w:w w:val="105"/>
        </w:rPr>
        <w:t>be</w:t>
      </w:r>
      <w:r>
        <w:rPr>
          <w:spacing w:val="-7"/>
          <w:w w:val="105"/>
        </w:rPr>
        <w:t xml:space="preserve"> </w:t>
      </w:r>
      <w:r>
        <w:rPr>
          <w:w w:val="105"/>
        </w:rPr>
        <w:t>one of</w:t>
      </w:r>
      <w:r>
        <w:rPr>
          <w:spacing w:val="-11"/>
          <w:w w:val="105"/>
        </w:rPr>
        <w:t xml:space="preserve"> </w:t>
      </w:r>
      <w:r>
        <w:rPr>
          <w:w w:val="105"/>
        </w:rPr>
        <w:t>a</w:t>
      </w:r>
      <w:r>
        <w:rPr>
          <w:spacing w:val="-11"/>
          <w:w w:val="105"/>
        </w:rPr>
        <w:t xml:space="preserve"> </w:t>
      </w:r>
      <w:r>
        <w:rPr>
          <w:w w:val="105"/>
        </w:rPr>
        <w:t>series. Contractors</w:t>
      </w:r>
      <w:r>
        <w:rPr>
          <w:spacing w:val="-11"/>
          <w:w w:val="105"/>
        </w:rPr>
        <w:t xml:space="preserve"> </w:t>
      </w:r>
      <w:r>
        <w:rPr>
          <w:w w:val="105"/>
        </w:rPr>
        <w:t>need</w:t>
      </w:r>
      <w:r>
        <w:rPr>
          <w:spacing w:val="-11"/>
          <w:w w:val="105"/>
        </w:rPr>
        <w:t xml:space="preserve"> </w:t>
      </w:r>
      <w:r>
        <w:rPr>
          <w:w w:val="105"/>
        </w:rPr>
        <w:t>to</w:t>
      </w:r>
      <w:r>
        <w:rPr>
          <w:spacing w:val="-11"/>
          <w:w w:val="105"/>
        </w:rPr>
        <w:t xml:space="preserve"> </w:t>
      </w:r>
      <w:r>
        <w:rPr>
          <w:w w:val="105"/>
        </w:rPr>
        <w:t>manage</w:t>
      </w:r>
      <w:r>
        <w:rPr>
          <w:spacing w:val="-11"/>
          <w:w w:val="105"/>
        </w:rPr>
        <w:t xml:space="preserve"> </w:t>
      </w:r>
      <w:r>
        <w:rPr>
          <w:w w:val="105"/>
        </w:rPr>
        <w:t>their</w:t>
      </w:r>
      <w:r>
        <w:rPr>
          <w:spacing w:val="-11"/>
          <w:w w:val="105"/>
        </w:rPr>
        <w:t xml:space="preserve"> </w:t>
      </w:r>
      <w:r>
        <w:rPr>
          <w:w w:val="105"/>
        </w:rPr>
        <w:t>reputations</w:t>
      </w:r>
      <w:r>
        <w:rPr>
          <w:spacing w:val="-11"/>
          <w:w w:val="105"/>
        </w:rPr>
        <w:t xml:space="preserve"> </w:t>
      </w:r>
      <w:r>
        <w:rPr>
          <w:w w:val="105"/>
        </w:rPr>
        <w:t>in</w:t>
      </w:r>
      <w:r>
        <w:rPr>
          <w:spacing w:val="-11"/>
          <w:w w:val="105"/>
        </w:rPr>
        <w:t xml:space="preserve"> </w:t>
      </w:r>
      <w:r>
        <w:rPr>
          <w:w w:val="105"/>
        </w:rPr>
        <w:t>order</w:t>
      </w:r>
      <w:r>
        <w:rPr>
          <w:spacing w:val="-11"/>
          <w:w w:val="105"/>
        </w:rPr>
        <w:t xml:space="preserve"> </w:t>
      </w:r>
      <w:r>
        <w:rPr>
          <w:w w:val="105"/>
        </w:rPr>
        <w:t>to</w:t>
      </w:r>
      <w:r>
        <w:rPr>
          <w:spacing w:val="-11"/>
          <w:w w:val="105"/>
        </w:rPr>
        <w:t xml:space="preserve"> </w:t>
      </w:r>
      <w:r>
        <w:rPr>
          <w:w w:val="105"/>
        </w:rPr>
        <w:t>be contenders when they bid on future projects.</w:t>
      </w:r>
    </w:p>
    <w:p w:rsidR="000B242E" w:rsidRDefault="00D75914">
      <w:pPr>
        <w:pStyle w:val="BodyText"/>
        <w:spacing w:before="161" w:line="280" w:lineRule="auto"/>
        <w:ind w:left="463"/>
        <w:rPr>
          <w:sz w:val="13"/>
        </w:rPr>
      </w:pPr>
      <w:r>
        <w:rPr>
          <w:w w:val="105"/>
        </w:rPr>
        <w:t>The</w:t>
      </w:r>
      <w:r>
        <w:rPr>
          <w:spacing w:val="-13"/>
          <w:w w:val="105"/>
        </w:rPr>
        <w:t xml:space="preserve"> </w:t>
      </w:r>
      <w:r>
        <w:rPr>
          <w:w w:val="105"/>
        </w:rPr>
        <w:t>likelihood</w:t>
      </w:r>
      <w:r>
        <w:rPr>
          <w:spacing w:val="-13"/>
          <w:w w:val="105"/>
        </w:rPr>
        <w:t xml:space="preserve"> </w:t>
      </w:r>
      <w:r>
        <w:rPr>
          <w:w w:val="105"/>
        </w:rPr>
        <w:t>of</w:t>
      </w:r>
      <w:r>
        <w:rPr>
          <w:spacing w:val="-13"/>
          <w:w w:val="105"/>
        </w:rPr>
        <w:t xml:space="preserve"> </w:t>
      </w:r>
      <w:r>
        <w:rPr>
          <w:w w:val="105"/>
        </w:rPr>
        <w:t>claims</w:t>
      </w:r>
      <w:r>
        <w:rPr>
          <w:spacing w:val="-13"/>
          <w:w w:val="105"/>
        </w:rPr>
        <w:t xml:space="preserve"> </w:t>
      </w:r>
      <w:r>
        <w:rPr>
          <w:w w:val="105"/>
        </w:rPr>
        <w:t>and</w:t>
      </w:r>
      <w:r>
        <w:rPr>
          <w:spacing w:val="-13"/>
          <w:w w:val="105"/>
        </w:rPr>
        <w:t xml:space="preserve"> </w:t>
      </w:r>
      <w:r>
        <w:rPr>
          <w:w w:val="105"/>
        </w:rPr>
        <w:t>variations</w:t>
      </w:r>
      <w:r>
        <w:rPr>
          <w:spacing w:val="-13"/>
          <w:w w:val="105"/>
        </w:rPr>
        <w:t xml:space="preserve"> </w:t>
      </w:r>
      <w:r>
        <w:rPr>
          <w:w w:val="105"/>
        </w:rPr>
        <w:t>later</w:t>
      </w:r>
      <w:r>
        <w:rPr>
          <w:spacing w:val="-13"/>
          <w:w w:val="105"/>
        </w:rPr>
        <w:t xml:space="preserve"> </w:t>
      </w:r>
      <w:r>
        <w:rPr>
          <w:w w:val="105"/>
        </w:rPr>
        <w:t>on</w:t>
      </w:r>
      <w:r>
        <w:rPr>
          <w:spacing w:val="-13"/>
          <w:w w:val="105"/>
        </w:rPr>
        <w:t xml:space="preserve"> </w:t>
      </w:r>
      <w:r>
        <w:rPr>
          <w:w w:val="105"/>
        </w:rPr>
        <w:t>increases</w:t>
      </w:r>
      <w:r>
        <w:rPr>
          <w:spacing w:val="-13"/>
          <w:w w:val="105"/>
        </w:rPr>
        <w:t xml:space="preserve"> </w:t>
      </w:r>
      <w:r>
        <w:rPr>
          <w:w w:val="105"/>
        </w:rPr>
        <w:t>when</w:t>
      </w:r>
      <w:r>
        <w:rPr>
          <w:spacing w:val="-13"/>
          <w:w w:val="105"/>
        </w:rPr>
        <w:t xml:space="preserve"> </w:t>
      </w:r>
      <w:r>
        <w:rPr>
          <w:w w:val="105"/>
        </w:rPr>
        <w:t>projects are rushed to market, as they often are. Rushing projects leads to inadequate scoping and specification, and insufficient attention to discovery of site conditions.</w:t>
      </w:r>
      <w:hyperlink w:anchor="_bookmark84" w:history="1">
        <w:r>
          <w:rPr>
            <w:w w:val="105"/>
            <w:position w:val="7"/>
            <w:sz w:val="13"/>
          </w:rPr>
          <w:t>70</w:t>
        </w:r>
      </w:hyperlink>
    </w:p>
    <w:p w:rsidR="000B242E" w:rsidRDefault="00D75914">
      <w:pPr>
        <w:pStyle w:val="BodyText"/>
        <w:spacing w:before="166" w:line="280" w:lineRule="auto"/>
        <w:ind w:left="463" w:right="261"/>
      </w:pPr>
      <w:r>
        <w:rPr>
          <w:spacing w:val="-2"/>
          <w:w w:val="105"/>
        </w:rPr>
        <w:t>To</w:t>
      </w:r>
      <w:r>
        <w:rPr>
          <w:spacing w:val="-5"/>
          <w:w w:val="105"/>
        </w:rPr>
        <w:t xml:space="preserve"> </w:t>
      </w:r>
      <w:r>
        <w:rPr>
          <w:spacing w:val="-2"/>
          <w:w w:val="105"/>
        </w:rPr>
        <w:t>discourage</w:t>
      </w:r>
      <w:r>
        <w:rPr>
          <w:spacing w:val="-5"/>
          <w:w w:val="105"/>
        </w:rPr>
        <w:t xml:space="preserve"> </w:t>
      </w:r>
      <w:r>
        <w:rPr>
          <w:spacing w:val="-2"/>
          <w:w w:val="105"/>
        </w:rPr>
        <w:t>strategic</w:t>
      </w:r>
      <w:r>
        <w:rPr>
          <w:spacing w:val="-5"/>
          <w:w w:val="105"/>
        </w:rPr>
        <w:t xml:space="preserve"> </w:t>
      </w:r>
      <w:r>
        <w:rPr>
          <w:spacing w:val="-2"/>
          <w:w w:val="105"/>
        </w:rPr>
        <w:t>underbidding,</w:t>
      </w:r>
      <w:r>
        <w:rPr>
          <w:spacing w:val="-5"/>
          <w:w w:val="105"/>
        </w:rPr>
        <w:t xml:space="preserve"> </w:t>
      </w:r>
      <w:r>
        <w:rPr>
          <w:spacing w:val="-2"/>
          <w:w w:val="105"/>
        </w:rPr>
        <w:t>governments</w:t>
      </w:r>
      <w:r>
        <w:rPr>
          <w:spacing w:val="-5"/>
          <w:w w:val="105"/>
        </w:rPr>
        <w:t xml:space="preserve"> </w:t>
      </w:r>
      <w:r>
        <w:rPr>
          <w:spacing w:val="-2"/>
          <w:w w:val="105"/>
        </w:rPr>
        <w:t>could</w:t>
      </w:r>
      <w:r>
        <w:rPr>
          <w:spacing w:val="-5"/>
          <w:w w:val="105"/>
        </w:rPr>
        <w:t xml:space="preserve"> </w:t>
      </w:r>
      <w:r>
        <w:rPr>
          <w:spacing w:val="-2"/>
          <w:w w:val="105"/>
        </w:rPr>
        <w:t>introduce</w:t>
      </w:r>
      <w:r>
        <w:rPr>
          <w:spacing w:val="-5"/>
          <w:w w:val="105"/>
        </w:rPr>
        <w:t xml:space="preserve"> </w:t>
      </w:r>
      <w:r>
        <w:rPr>
          <w:spacing w:val="-2"/>
          <w:w w:val="105"/>
        </w:rPr>
        <w:t xml:space="preserve">an </w:t>
      </w:r>
      <w:r>
        <w:rPr>
          <w:w w:val="105"/>
        </w:rPr>
        <w:t>expert panel to oversee variations to a contract, decide whether any variations should be put to the market, and publish its deliberations and reasons, as well as all contract modifications.</w:t>
      </w:r>
      <w:hyperlink w:anchor="_bookmark85" w:history="1">
        <w:r>
          <w:rPr>
            <w:w w:val="105"/>
            <w:position w:val="7"/>
            <w:sz w:val="13"/>
          </w:rPr>
          <w:t>71</w:t>
        </w:r>
      </w:hyperlink>
      <w:r>
        <w:rPr>
          <w:spacing w:val="37"/>
          <w:w w:val="105"/>
          <w:position w:val="7"/>
          <w:sz w:val="13"/>
        </w:rPr>
        <w:t xml:space="preserve"> </w:t>
      </w:r>
      <w:r>
        <w:rPr>
          <w:w w:val="105"/>
        </w:rPr>
        <w:t>Contractors that regularly seek to renegotiate terms should face a higher hurdle to succeeding in future procurements.</w:t>
      </w:r>
    </w:p>
    <w:p w:rsidR="000B242E" w:rsidRDefault="00D75914">
      <w:pPr>
        <w:pStyle w:val="BodyText"/>
        <w:spacing w:before="170"/>
        <w:ind w:left="463"/>
        <w:jc w:val="both"/>
      </w:pPr>
      <w:r>
        <w:rPr>
          <w:w w:val="105"/>
        </w:rPr>
        <w:t>These</w:t>
      </w:r>
      <w:r>
        <w:rPr>
          <w:spacing w:val="-12"/>
          <w:w w:val="105"/>
        </w:rPr>
        <w:t xml:space="preserve"> </w:t>
      </w:r>
      <w:r>
        <w:rPr>
          <w:w w:val="105"/>
        </w:rPr>
        <w:t>strategies</w:t>
      </w:r>
      <w:r>
        <w:rPr>
          <w:spacing w:val="-12"/>
          <w:w w:val="105"/>
        </w:rPr>
        <w:t xml:space="preserve"> </w:t>
      </w:r>
      <w:r>
        <w:rPr>
          <w:w w:val="105"/>
        </w:rPr>
        <w:t>are</w:t>
      </w:r>
      <w:r>
        <w:rPr>
          <w:spacing w:val="-11"/>
          <w:w w:val="105"/>
        </w:rPr>
        <w:t xml:space="preserve"> </w:t>
      </w:r>
      <w:r>
        <w:rPr>
          <w:w w:val="105"/>
        </w:rPr>
        <w:t>discussed</w:t>
      </w:r>
      <w:r>
        <w:rPr>
          <w:spacing w:val="-12"/>
          <w:w w:val="105"/>
        </w:rPr>
        <w:t xml:space="preserve"> </w:t>
      </w:r>
      <w:r>
        <w:rPr>
          <w:w w:val="105"/>
        </w:rPr>
        <w:t>further</w:t>
      </w:r>
      <w:r>
        <w:rPr>
          <w:spacing w:val="-12"/>
          <w:w w:val="105"/>
        </w:rPr>
        <w:t xml:space="preserve"> </w:t>
      </w:r>
      <w:r>
        <w:rPr>
          <w:w w:val="105"/>
        </w:rPr>
        <w:t>in</w:t>
      </w:r>
      <w:r>
        <w:rPr>
          <w:spacing w:val="-11"/>
          <w:w w:val="105"/>
        </w:rPr>
        <w:t xml:space="preserve"> </w:t>
      </w:r>
      <w:r>
        <w:rPr>
          <w:w w:val="105"/>
        </w:rPr>
        <w:t>Chapter</w:t>
      </w:r>
      <w:r>
        <w:rPr>
          <w:spacing w:val="-12"/>
          <w:w w:val="105"/>
        </w:rPr>
        <w:t xml:space="preserve"> </w:t>
      </w:r>
      <w:hyperlink w:anchor="_bookmark139" w:history="1">
        <w:r>
          <w:rPr>
            <w:spacing w:val="-5"/>
            <w:w w:val="105"/>
          </w:rPr>
          <w:t>4.</w:t>
        </w:r>
      </w:hyperlink>
    </w:p>
    <w:p w:rsidR="000B242E" w:rsidRDefault="000B242E">
      <w:pPr>
        <w:pStyle w:val="BodyText"/>
      </w:pPr>
    </w:p>
    <w:p w:rsidR="000B242E" w:rsidRDefault="00C47A6E">
      <w:pPr>
        <w:pStyle w:val="BodyText"/>
        <w:spacing w:before="2"/>
        <w:rPr>
          <w:sz w:val="12"/>
        </w:rPr>
      </w:pPr>
      <w:r>
        <w:pict>
          <v:shape id="docshape92" o:spid="_x0000_s1663" style="position:absolute;margin-left:448.35pt;margin-top:8.2pt;width:131.35pt;height:.1pt;z-index:-15705600;mso-wrap-distance-left:0;mso-wrap-distance-right:0;mso-position-horizontal-relative:page" coordorigin="8967,164" coordsize="2627,0" path="m8967,164r2627,e" filled="f" strokeweight=".14042mm">
            <v:path arrowok="t"/>
            <w10:wrap type="topAndBottom" anchorx="page"/>
          </v:shape>
        </w:pict>
      </w:r>
    </w:p>
    <w:p w:rsidR="000B242E" w:rsidRDefault="00D75914">
      <w:pPr>
        <w:pStyle w:val="ListParagraph"/>
        <w:numPr>
          <w:ilvl w:val="0"/>
          <w:numId w:val="14"/>
        </w:numPr>
        <w:tabs>
          <w:tab w:val="left" w:pos="805"/>
        </w:tabs>
        <w:spacing w:before="45" w:line="268" w:lineRule="auto"/>
        <w:ind w:right="236"/>
        <w:rPr>
          <w:sz w:val="17"/>
        </w:rPr>
      </w:pPr>
      <w:bookmarkStart w:id="86" w:name="_bookmark81"/>
      <w:bookmarkEnd w:id="86"/>
      <w:proofErr w:type="spellStart"/>
      <w:r>
        <w:rPr>
          <w:sz w:val="17"/>
        </w:rPr>
        <w:t>Austroads</w:t>
      </w:r>
      <w:proofErr w:type="spellEnd"/>
      <w:r>
        <w:rPr>
          <w:spacing w:val="-5"/>
          <w:sz w:val="17"/>
        </w:rPr>
        <w:t xml:space="preserve"> </w:t>
      </w:r>
      <w:r>
        <w:rPr>
          <w:sz w:val="17"/>
        </w:rPr>
        <w:t>interviewed</w:t>
      </w:r>
      <w:r>
        <w:rPr>
          <w:spacing w:val="-5"/>
          <w:sz w:val="17"/>
        </w:rPr>
        <w:t xml:space="preserve"> </w:t>
      </w:r>
      <w:r>
        <w:rPr>
          <w:sz w:val="17"/>
        </w:rPr>
        <w:t>26</w:t>
      </w:r>
      <w:r>
        <w:rPr>
          <w:spacing w:val="-5"/>
          <w:sz w:val="17"/>
        </w:rPr>
        <w:t xml:space="preserve"> </w:t>
      </w:r>
      <w:r>
        <w:rPr>
          <w:sz w:val="17"/>
        </w:rPr>
        <w:t>government/peak</w:t>
      </w:r>
      <w:r>
        <w:rPr>
          <w:spacing w:val="-5"/>
          <w:sz w:val="17"/>
        </w:rPr>
        <w:t xml:space="preserve"> </w:t>
      </w:r>
      <w:r>
        <w:rPr>
          <w:sz w:val="17"/>
        </w:rPr>
        <w:t>body</w:t>
      </w:r>
      <w:r>
        <w:rPr>
          <w:spacing w:val="-5"/>
          <w:sz w:val="17"/>
        </w:rPr>
        <w:t xml:space="preserve"> </w:t>
      </w:r>
      <w:r>
        <w:rPr>
          <w:sz w:val="17"/>
        </w:rPr>
        <w:t>stakeholders</w:t>
      </w:r>
      <w:r>
        <w:rPr>
          <w:spacing w:val="-5"/>
          <w:sz w:val="17"/>
        </w:rPr>
        <w:t xml:space="preserve"> </w:t>
      </w:r>
      <w:r>
        <w:rPr>
          <w:sz w:val="17"/>
        </w:rPr>
        <w:t>and</w:t>
      </w:r>
      <w:r>
        <w:rPr>
          <w:spacing w:val="-5"/>
          <w:sz w:val="17"/>
        </w:rPr>
        <w:t xml:space="preserve"> </w:t>
      </w:r>
      <w:r>
        <w:rPr>
          <w:sz w:val="17"/>
        </w:rPr>
        <w:t>11</w:t>
      </w:r>
      <w:r>
        <w:rPr>
          <w:spacing w:val="-5"/>
          <w:sz w:val="17"/>
        </w:rPr>
        <w:t xml:space="preserve"> </w:t>
      </w:r>
      <w:r>
        <w:rPr>
          <w:sz w:val="17"/>
        </w:rPr>
        <w:t xml:space="preserve">contractors </w:t>
      </w:r>
      <w:bookmarkStart w:id="87" w:name="_bookmark82"/>
      <w:bookmarkEnd w:id="87"/>
      <w:r>
        <w:rPr>
          <w:sz w:val="17"/>
        </w:rPr>
        <w:t xml:space="preserve">and consultants: </w:t>
      </w:r>
      <w:proofErr w:type="spellStart"/>
      <w:r>
        <w:rPr>
          <w:sz w:val="17"/>
        </w:rPr>
        <w:t>Austroads</w:t>
      </w:r>
      <w:proofErr w:type="spellEnd"/>
      <w:r>
        <w:rPr>
          <w:sz w:val="17"/>
        </w:rPr>
        <w:t xml:space="preserve"> </w:t>
      </w:r>
      <w:hyperlink w:anchor="_bookmark230" w:history="1">
        <w:r>
          <w:rPr>
            <w:sz w:val="17"/>
          </w:rPr>
          <w:t>(ibid,</w:t>
        </w:r>
      </w:hyperlink>
      <w:r>
        <w:rPr>
          <w:sz w:val="17"/>
        </w:rPr>
        <w:t xml:space="preserve"> p. 25).</w:t>
      </w:r>
    </w:p>
    <w:p w:rsidR="000B242E" w:rsidRDefault="00D75914">
      <w:pPr>
        <w:pStyle w:val="ListParagraph"/>
        <w:numPr>
          <w:ilvl w:val="0"/>
          <w:numId w:val="14"/>
        </w:numPr>
        <w:tabs>
          <w:tab w:val="left" w:pos="805"/>
        </w:tabs>
        <w:spacing w:before="1"/>
        <w:ind w:hanging="342"/>
        <w:rPr>
          <w:sz w:val="17"/>
        </w:rPr>
      </w:pPr>
      <w:bookmarkStart w:id="88" w:name="_bookmark83"/>
      <w:bookmarkEnd w:id="88"/>
      <w:r>
        <w:rPr>
          <w:sz w:val="17"/>
        </w:rPr>
        <w:t>Ibid</w:t>
      </w:r>
      <w:r>
        <w:rPr>
          <w:spacing w:val="-3"/>
          <w:sz w:val="17"/>
        </w:rPr>
        <w:t xml:space="preserve"> </w:t>
      </w:r>
      <w:r>
        <w:rPr>
          <w:sz w:val="17"/>
        </w:rPr>
        <w:t>(p.</w:t>
      </w:r>
      <w:r>
        <w:rPr>
          <w:spacing w:val="-3"/>
          <w:sz w:val="17"/>
        </w:rPr>
        <w:t xml:space="preserve"> </w:t>
      </w:r>
      <w:r>
        <w:rPr>
          <w:spacing w:val="-4"/>
          <w:sz w:val="17"/>
        </w:rPr>
        <w:t>11).</w:t>
      </w:r>
    </w:p>
    <w:p w:rsidR="000B242E" w:rsidRDefault="00D75914">
      <w:pPr>
        <w:pStyle w:val="ListParagraph"/>
        <w:numPr>
          <w:ilvl w:val="0"/>
          <w:numId w:val="14"/>
        </w:numPr>
        <w:tabs>
          <w:tab w:val="left" w:pos="805"/>
        </w:tabs>
        <w:ind w:hanging="342"/>
        <w:rPr>
          <w:sz w:val="17"/>
        </w:rPr>
      </w:pPr>
      <w:bookmarkStart w:id="89" w:name="_bookmark84"/>
      <w:bookmarkEnd w:id="89"/>
      <w:r>
        <w:rPr>
          <w:sz w:val="17"/>
        </w:rPr>
        <w:t>Ibid</w:t>
      </w:r>
      <w:r>
        <w:rPr>
          <w:spacing w:val="-3"/>
          <w:sz w:val="17"/>
        </w:rPr>
        <w:t xml:space="preserve"> </w:t>
      </w:r>
      <w:r>
        <w:rPr>
          <w:sz w:val="17"/>
        </w:rPr>
        <w:t>(p.</w:t>
      </w:r>
      <w:r>
        <w:rPr>
          <w:spacing w:val="-3"/>
          <w:sz w:val="17"/>
        </w:rPr>
        <w:t xml:space="preserve"> </w:t>
      </w:r>
      <w:r>
        <w:rPr>
          <w:spacing w:val="-4"/>
          <w:sz w:val="17"/>
        </w:rPr>
        <w:t>19).</w:t>
      </w:r>
    </w:p>
    <w:p w:rsidR="000B242E" w:rsidRDefault="00D75914">
      <w:pPr>
        <w:pStyle w:val="ListParagraph"/>
        <w:numPr>
          <w:ilvl w:val="0"/>
          <w:numId w:val="14"/>
        </w:numPr>
        <w:tabs>
          <w:tab w:val="left" w:pos="805"/>
        </w:tabs>
        <w:spacing w:before="23"/>
        <w:ind w:hanging="342"/>
        <w:rPr>
          <w:sz w:val="17"/>
        </w:rPr>
      </w:pPr>
      <w:bookmarkStart w:id="90" w:name="_bookmark85"/>
      <w:bookmarkEnd w:id="90"/>
      <w:r>
        <w:rPr>
          <w:sz w:val="17"/>
        </w:rPr>
        <w:t>PC</w:t>
      </w:r>
      <w:r>
        <w:rPr>
          <w:spacing w:val="-2"/>
          <w:sz w:val="17"/>
        </w:rPr>
        <w:t xml:space="preserve"> </w:t>
      </w:r>
      <w:hyperlink w:anchor="_bookmark307" w:history="1">
        <w:r>
          <w:rPr>
            <w:sz w:val="17"/>
          </w:rPr>
          <w:t>(2014,</w:t>
        </w:r>
      </w:hyperlink>
      <w:r>
        <w:rPr>
          <w:spacing w:val="-2"/>
          <w:sz w:val="17"/>
        </w:rPr>
        <w:t xml:space="preserve"> </w:t>
      </w:r>
      <w:r>
        <w:rPr>
          <w:sz w:val="17"/>
        </w:rPr>
        <w:t>p.</w:t>
      </w:r>
      <w:r>
        <w:rPr>
          <w:spacing w:val="-2"/>
          <w:sz w:val="17"/>
        </w:rPr>
        <w:t xml:space="preserve"> </w:t>
      </w:r>
      <w:r>
        <w:rPr>
          <w:sz w:val="17"/>
        </w:rPr>
        <w:t>409);</w:t>
      </w:r>
      <w:r>
        <w:rPr>
          <w:spacing w:val="43"/>
          <w:sz w:val="17"/>
        </w:rPr>
        <w:t xml:space="preserve"> </w:t>
      </w:r>
      <w:r>
        <w:rPr>
          <w:sz w:val="17"/>
        </w:rPr>
        <w:t>and</w:t>
      </w:r>
      <w:r>
        <w:rPr>
          <w:spacing w:val="-2"/>
          <w:sz w:val="17"/>
        </w:rPr>
        <w:t xml:space="preserve"> </w:t>
      </w:r>
      <w:r>
        <w:rPr>
          <w:sz w:val="17"/>
        </w:rPr>
        <w:t>Infrastructure</w:t>
      </w:r>
      <w:r>
        <w:rPr>
          <w:spacing w:val="-2"/>
          <w:sz w:val="17"/>
        </w:rPr>
        <w:t xml:space="preserve"> </w:t>
      </w:r>
      <w:r>
        <w:rPr>
          <w:sz w:val="17"/>
        </w:rPr>
        <w:t>Australia</w:t>
      </w:r>
      <w:r>
        <w:rPr>
          <w:spacing w:val="-2"/>
          <w:sz w:val="17"/>
        </w:rPr>
        <w:t xml:space="preserve"> </w:t>
      </w:r>
      <w:hyperlink w:anchor="_bookmark273" w:history="1">
        <w:r>
          <w:rPr>
            <w:sz w:val="17"/>
          </w:rPr>
          <w:t>(2019,</w:t>
        </w:r>
      </w:hyperlink>
      <w:r>
        <w:rPr>
          <w:spacing w:val="-2"/>
          <w:sz w:val="17"/>
        </w:rPr>
        <w:t xml:space="preserve"> </w:t>
      </w:r>
      <w:r>
        <w:rPr>
          <w:sz w:val="17"/>
        </w:rPr>
        <w:t>p.</w:t>
      </w:r>
      <w:r>
        <w:rPr>
          <w:spacing w:val="-2"/>
          <w:sz w:val="17"/>
        </w:rPr>
        <w:t xml:space="preserve"> 213).</w:t>
      </w:r>
    </w:p>
    <w:p w:rsidR="000B242E" w:rsidRDefault="00D75914">
      <w:pPr>
        <w:pStyle w:val="ListParagraph"/>
        <w:numPr>
          <w:ilvl w:val="0"/>
          <w:numId w:val="14"/>
        </w:numPr>
        <w:tabs>
          <w:tab w:val="left" w:pos="805"/>
        </w:tabs>
        <w:ind w:hanging="342"/>
        <w:rPr>
          <w:sz w:val="17"/>
        </w:rPr>
      </w:pPr>
      <w:r>
        <w:rPr>
          <w:sz w:val="17"/>
        </w:rPr>
        <w:t>Engel</w:t>
      </w:r>
      <w:r>
        <w:rPr>
          <w:spacing w:val="-4"/>
          <w:sz w:val="17"/>
        </w:rPr>
        <w:t xml:space="preserve"> </w:t>
      </w:r>
      <w:r>
        <w:rPr>
          <w:sz w:val="17"/>
        </w:rPr>
        <w:t>et</w:t>
      </w:r>
      <w:r>
        <w:rPr>
          <w:spacing w:val="-1"/>
          <w:sz w:val="17"/>
        </w:rPr>
        <w:t xml:space="preserve"> </w:t>
      </w:r>
      <w:r>
        <w:rPr>
          <w:sz w:val="17"/>
        </w:rPr>
        <w:t>al</w:t>
      </w:r>
      <w:r>
        <w:rPr>
          <w:spacing w:val="-1"/>
          <w:sz w:val="17"/>
        </w:rPr>
        <w:t xml:space="preserve"> </w:t>
      </w:r>
      <w:hyperlink w:anchor="_bookmark260" w:history="1">
        <w:r>
          <w:rPr>
            <w:sz w:val="17"/>
          </w:rPr>
          <w:t>(2020,</w:t>
        </w:r>
      </w:hyperlink>
      <w:r>
        <w:rPr>
          <w:spacing w:val="-1"/>
          <w:sz w:val="17"/>
        </w:rPr>
        <w:t xml:space="preserve"> </w:t>
      </w:r>
      <w:r>
        <w:rPr>
          <w:sz w:val="17"/>
        </w:rPr>
        <w:t>pp.</w:t>
      </w:r>
      <w:r>
        <w:rPr>
          <w:spacing w:val="-1"/>
          <w:sz w:val="17"/>
        </w:rPr>
        <w:t xml:space="preserve"> </w:t>
      </w:r>
      <w:r>
        <w:rPr>
          <w:spacing w:val="-2"/>
          <w:sz w:val="17"/>
        </w:rPr>
        <w:t>23–24).</w:t>
      </w:r>
    </w:p>
    <w:p w:rsidR="000B242E" w:rsidRDefault="000B242E">
      <w:pPr>
        <w:rPr>
          <w:sz w:val="17"/>
        </w:rPr>
        <w:sectPr w:rsidR="000B242E">
          <w:type w:val="continuous"/>
          <w:pgSz w:w="16840" w:h="11910" w:orient="landscape"/>
          <w:pgMar w:top="1340" w:right="1140" w:bottom="280" w:left="840" w:header="689" w:footer="971" w:gutter="0"/>
          <w:cols w:num="2" w:space="720" w:equalWidth="0">
            <w:col w:w="7068" w:space="595"/>
            <w:col w:w="7197"/>
          </w:cols>
        </w:sectPr>
      </w:pPr>
    </w:p>
    <w:p w:rsidR="000B242E" w:rsidRDefault="000B242E">
      <w:pPr>
        <w:pStyle w:val="BodyText"/>
        <w:spacing w:before="8"/>
        <w:rPr>
          <w:sz w:val="17"/>
        </w:rPr>
      </w:pPr>
    </w:p>
    <w:p w:rsidR="000B242E" w:rsidRDefault="00D75914">
      <w:pPr>
        <w:pStyle w:val="Heading5"/>
        <w:numPr>
          <w:ilvl w:val="1"/>
          <w:numId w:val="15"/>
        </w:numPr>
        <w:tabs>
          <w:tab w:val="left" w:pos="1011"/>
          <w:tab w:val="left" w:pos="1012"/>
        </w:tabs>
        <w:spacing w:before="109" w:line="283" w:lineRule="auto"/>
        <w:ind w:right="8499"/>
      </w:pPr>
      <w:bookmarkStart w:id="91" w:name="_bookmark86"/>
      <w:bookmarkEnd w:id="91"/>
      <w:r>
        <w:rPr>
          <w:color w:val="F2901D"/>
          <w:w w:val="105"/>
        </w:rPr>
        <w:t>If</w:t>
      </w:r>
      <w:r>
        <w:rPr>
          <w:color w:val="F2901D"/>
          <w:spacing w:val="-15"/>
          <w:w w:val="105"/>
        </w:rPr>
        <w:t xml:space="preserve"> </w:t>
      </w:r>
      <w:r>
        <w:rPr>
          <w:color w:val="F2901D"/>
          <w:w w:val="105"/>
        </w:rPr>
        <w:t>governments</w:t>
      </w:r>
      <w:r>
        <w:rPr>
          <w:color w:val="F2901D"/>
          <w:spacing w:val="-15"/>
          <w:w w:val="105"/>
        </w:rPr>
        <w:t xml:space="preserve"> </w:t>
      </w:r>
      <w:r>
        <w:rPr>
          <w:color w:val="F2901D"/>
          <w:w w:val="105"/>
        </w:rPr>
        <w:t>provide</w:t>
      </w:r>
      <w:r>
        <w:rPr>
          <w:color w:val="F2901D"/>
          <w:spacing w:val="-14"/>
          <w:w w:val="105"/>
        </w:rPr>
        <w:t xml:space="preserve"> </w:t>
      </w:r>
      <w:r>
        <w:rPr>
          <w:color w:val="F2901D"/>
          <w:w w:val="105"/>
        </w:rPr>
        <w:t>corporate</w:t>
      </w:r>
      <w:r>
        <w:rPr>
          <w:color w:val="F2901D"/>
          <w:spacing w:val="-15"/>
          <w:w w:val="105"/>
        </w:rPr>
        <w:t xml:space="preserve"> </w:t>
      </w:r>
      <w:r>
        <w:rPr>
          <w:color w:val="F2901D"/>
          <w:w w:val="105"/>
        </w:rPr>
        <w:t>welfare,</w:t>
      </w:r>
      <w:r>
        <w:rPr>
          <w:color w:val="F2901D"/>
          <w:spacing w:val="-14"/>
          <w:w w:val="105"/>
        </w:rPr>
        <w:t xml:space="preserve"> </w:t>
      </w:r>
      <w:r>
        <w:rPr>
          <w:color w:val="F2901D"/>
          <w:w w:val="105"/>
        </w:rPr>
        <w:t>it</w:t>
      </w:r>
      <w:r>
        <w:rPr>
          <w:color w:val="F2901D"/>
          <w:spacing w:val="-15"/>
          <w:w w:val="105"/>
        </w:rPr>
        <w:t xml:space="preserve"> </w:t>
      </w:r>
      <w:r>
        <w:rPr>
          <w:color w:val="F2901D"/>
          <w:w w:val="105"/>
        </w:rPr>
        <w:t>should</w:t>
      </w:r>
      <w:r>
        <w:rPr>
          <w:color w:val="F2901D"/>
          <w:spacing w:val="-15"/>
          <w:w w:val="105"/>
        </w:rPr>
        <w:t xml:space="preserve"> </w:t>
      </w:r>
      <w:r>
        <w:rPr>
          <w:color w:val="F2901D"/>
          <w:w w:val="105"/>
        </w:rPr>
        <w:t>be transparently on-budget</w:t>
      </w:r>
    </w:p>
    <w:p w:rsidR="000B242E" w:rsidRDefault="00D75914">
      <w:pPr>
        <w:pStyle w:val="BodyText"/>
        <w:spacing w:before="135" w:line="283" w:lineRule="auto"/>
        <w:ind w:left="463" w:right="7810"/>
      </w:pPr>
      <w:r>
        <w:rPr>
          <w:w w:val="105"/>
        </w:rPr>
        <w:t>One reason governments worry about the profitability of the engineering construction sector is that they are thinking not just of today’s</w:t>
      </w:r>
      <w:r>
        <w:rPr>
          <w:spacing w:val="-13"/>
          <w:w w:val="105"/>
        </w:rPr>
        <w:t xml:space="preserve"> </w:t>
      </w:r>
      <w:r>
        <w:rPr>
          <w:w w:val="105"/>
        </w:rPr>
        <w:t>project,</w:t>
      </w:r>
      <w:r>
        <w:rPr>
          <w:spacing w:val="-13"/>
          <w:w w:val="105"/>
        </w:rPr>
        <w:t xml:space="preserve"> </w:t>
      </w:r>
      <w:r>
        <w:rPr>
          <w:w w:val="105"/>
        </w:rPr>
        <w:t>but</w:t>
      </w:r>
      <w:r>
        <w:rPr>
          <w:spacing w:val="-13"/>
          <w:w w:val="105"/>
        </w:rPr>
        <w:t xml:space="preserve"> </w:t>
      </w:r>
      <w:r>
        <w:rPr>
          <w:w w:val="105"/>
        </w:rPr>
        <w:t>also</w:t>
      </w:r>
      <w:r>
        <w:rPr>
          <w:spacing w:val="-13"/>
          <w:w w:val="105"/>
        </w:rPr>
        <w:t xml:space="preserve"> </w:t>
      </w:r>
      <w:r>
        <w:rPr>
          <w:w w:val="105"/>
        </w:rPr>
        <w:t>of</w:t>
      </w:r>
      <w:r>
        <w:rPr>
          <w:spacing w:val="-13"/>
          <w:w w:val="105"/>
        </w:rPr>
        <w:t xml:space="preserve"> </w:t>
      </w:r>
      <w:r>
        <w:rPr>
          <w:w w:val="105"/>
        </w:rPr>
        <w:t>tomorrow’s.</w:t>
      </w:r>
      <w:r>
        <w:rPr>
          <w:spacing w:val="-3"/>
          <w:w w:val="105"/>
        </w:rPr>
        <w:t xml:space="preserve"> </w:t>
      </w:r>
      <w:r>
        <w:rPr>
          <w:w w:val="105"/>
        </w:rPr>
        <w:t>They</w:t>
      </w:r>
      <w:r>
        <w:rPr>
          <w:spacing w:val="-13"/>
          <w:w w:val="105"/>
        </w:rPr>
        <w:t xml:space="preserve"> </w:t>
      </w:r>
      <w:r>
        <w:rPr>
          <w:w w:val="105"/>
        </w:rPr>
        <w:t>do</w:t>
      </w:r>
      <w:r>
        <w:rPr>
          <w:spacing w:val="-13"/>
          <w:w w:val="105"/>
        </w:rPr>
        <w:t xml:space="preserve"> </w:t>
      </w:r>
      <w:r>
        <w:rPr>
          <w:w w:val="105"/>
        </w:rPr>
        <w:t>not</w:t>
      </w:r>
      <w:r>
        <w:rPr>
          <w:spacing w:val="-13"/>
          <w:w w:val="105"/>
        </w:rPr>
        <w:t xml:space="preserve"> </w:t>
      </w:r>
      <w:r>
        <w:rPr>
          <w:w w:val="105"/>
        </w:rPr>
        <w:t>want</w:t>
      </w:r>
      <w:r>
        <w:rPr>
          <w:spacing w:val="-13"/>
          <w:w w:val="105"/>
        </w:rPr>
        <w:t xml:space="preserve"> </w:t>
      </w:r>
      <w:r>
        <w:rPr>
          <w:w w:val="105"/>
        </w:rPr>
        <w:t>to</w:t>
      </w:r>
      <w:r>
        <w:rPr>
          <w:spacing w:val="-13"/>
          <w:w w:val="105"/>
        </w:rPr>
        <w:t xml:space="preserve"> </w:t>
      </w:r>
      <w:r>
        <w:rPr>
          <w:w w:val="105"/>
        </w:rPr>
        <w:t>see</w:t>
      </w:r>
      <w:r>
        <w:rPr>
          <w:spacing w:val="-13"/>
          <w:w w:val="105"/>
        </w:rPr>
        <w:t xml:space="preserve"> </w:t>
      </w:r>
      <w:r>
        <w:rPr>
          <w:w w:val="105"/>
        </w:rPr>
        <w:t>a</w:t>
      </w:r>
      <w:r>
        <w:rPr>
          <w:spacing w:val="-13"/>
          <w:w w:val="105"/>
        </w:rPr>
        <w:t xml:space="preserve"> </w:t>
      </w:r>
      <w:r>
        <w:rPr>
          <w:w w:val="105"/>
        </w:rPr>
        <w:t>major firm</w:t>
      </w:r>
      <w:r>
        <w:rPr>
          <w:spacing w:val="-13"/>
          <w:w w:val="105"/>
        </w:rPr>
        <w:t xml:space="preserve"> </w:t>
      </w:r>
      <w:r>
        <w:rPr>
          <w:w w:val="105"/>
        </w:rPr>
        <w:t>fail,</w:t>
      </w:r>
      <w:r>
        <w:rPr>
          <w:spacing w:val="-13"/>
          <w:w w:val="105"/>
        </w:rPr>
        <w:t xml:space="preserve"> </w:t>
      </w:r>
      <w:r>
        <w:rPr>
          <w:w w:val="105"/>
        </w:rPr>
        <w:t>because</w:t>
      </w:r>
      <w:r>
        <w:rPr>
          <w:spacing w:val="-13"/>
          <w:w w:val="105"/>
        </w:rPr>
        <w:t xml:space="preserve"> </w:t>
      </w:r>
      <w:r>
        <w:rPr>
          <w:w w:val="105"/>
        </w:rPr>
        <w:t>that</w:t>
      </w:r>
      <w:r>
        <w:rPr>
          <w:spacing w:val="-13"/>
          <w:w w:val="105"/>
        </w:rPr>
        <w:t xml:space="preserve"> </w:t>
      </w:r>
      <w:r>
        <w:rPr>
          <w:w w:val="105"/>
        </w:rPr>
        <w:t>could</w:t>
      </w:r>
      <w:r>
        <w:rPr>
          <w:spacing w:val="-13"/>
          <w:w w:val="105"/>
        </w:rPr>
        <w:t xml:space="preserve"> </w:t>
      </w:r>
      <w:r>
        <w:rPr>
          <w:w w:val="105"/>
        </w:rPr>
        <w:t>mean</w:t>
      </w:r>
      <w:r>
        <w:rPr>
          <w:spacing w:val="-13"/>
          <w:w w:val="105"/>
        </w:rPr>
        <w:t xml:space="preserve"> </w:t>
      </w:r>
      <w:r>
        <w:rPr>
          <w:w w:val="105"/>
        </w:rPr>
        <w:t>less</w:t>
      </w:r>
      <w:r>
        <w:rPr>
          <w:spacing w:val="-13"/>
          <w:w w:val="105"/>
        </w:rPr>
        <w:t xml:space="preserve"> </w:t>
      </w:r>
      <w:r>
        <w:rPr>
          <w:w w:val="105"/>
        </w:rPr>
        <w:t>competition</w:t>
      </w:r>
      <w:r>
        <w:rPr>
          <w:spacing w:val="-13"/>
          <w:w w:val="105"/>
        </w:rPr>
        <w:t xml:space="preserve"> </w:t>
      </w:r>
      <w:r>
        <w:rPr>
          <w:w w:val="105"/>
        </w:rPr>
        <w:t>in</w:t>
      </w:r>
      <w:r>
        <w:rPr>
          <w:spacing w:val="-13"/>
          <w:w w:val="105"/>
        </w:rPr>
        <w:t xml:space="preserve"> </w:t>
      </w:r>
      <w:r>
        <w:rPr>
          <w:w w:val="105"/>
        </w:rPr>
        <w:t>future.</w:t>
      </w:r>
      <w:r>
        <w:rPr>
          <w:spacing w:val="-3"/>
          <w:w w:val="105"/>
        </w:rPr>
        <w:t xml:space="preserve"> </w:t>
      </w:r>
      <w:r>
        <w:rPr>
          <w:w w:val="105"/>
        </w:rPr>
        <w:t>Therefore, an incumbent firm may win a job when its bid did not warrant victory.</w:t>
      </w:r>
    </w:p>
    <w:p w:rsidR="000B242E" w:rsidRDefault="00D75914">
      <w:pPr>
        <w:pStyle w:val="BodyText"/>
        <w:spacing w:before="161" w:line="283" w:lineRule="auto"/>
        <w:ind w:left="463" w:right="7810"/>
      </w:pPr>
      <w:r>
        <w:rPr>
          <w:w w:val="105"/>
        </w:rPr>
        <w:t>Such behaviour by governments muddies a project transaction with corporate</w:t>
      </w:r>
      <w:r>
        <w:rPr>
          <w:spacing w:val="-11"/>
          <w:w w:val="105"/>
        </w:rPr>
        <w:t xml:space="preserve"> </w:t>
      </w:r>
      <w:r>
        <w:rPr>
          <w:w w:val="105"/>
        </w:rPr>
        <w:t>welfare. It</w:t>
      </w:r>
      <w:r>
        <w:rPr>
          <w:spacing w:val="-11"/>
          <w:w w:val="105"/>
        </w:rPr>
        <w:t xml:space="preserve"> </w:t>
      </w:r>
      <w:r>
        <w:rPr>
          <w:w w:val="105"/>
        </w:rPr>
        <w:t>is</w:t>
      </w:r>
      <w:r>
        <w:rPr>
          <w:spacing w:val="-11"/>
          <w:w w:val="105"/>
        </w:rPr>
        <w:t xml:space="preserve"> </w:t>
      </w:r>
      <w:r>
        <w:rPr>
          <w:w w:val="105"/>
        </w:rPr>
        <w:t>far</w:t>
      </w:r>
      <w:r>
        <w:rPr>
          <w:spacing w:val="-11"/>
          <w:w w:val="105"/>
        </w:rPr>
        <w:t xml:space="preserve"> </w:t>
      </w:r>
      <w:r>
        <w:rPr>
          <w:w w:val="105"/>
        </w:rPr>
        <w:t>from</w:t>
      </w:r>
      <w:r>
        <w:rPr>
          <w:spacing w:val="-11"/>
          <w:w w:val="105"/>
        </w:rPr>
        <w:t xml:space="preserve"> </w:t>
      </w:r>
      <w:r>
        <w:rPr>
          <w:w w:val="105"/>
        </w:rPr>
        <w:t>clear</w:t>
      </w:r>
      <w:r>
        <w:rPr>
          <w:spacing w:val="-11"/>
          <w:w w:val="105"/>
        </w:rPr>
        <w:t xml:space="preserve"> </w:t>
      </w:r>
      <w:r>
        <w:rPr>
          <w:w w:val="105"/>
        </w:rPr>
        <w:t>that</w:t>
      </w:r>
      <w:r>
        <w:rPr>
          <w:spacing w:val="-11"/>
          <w:w w:val="105"/>
        </w:rPr>
        <w:t xml:space="preserve"> </w:t>
      </w:r>
      <w:r>
        <w:rPr>
          <w:w w:val="105"/>
        </w:rPr>
        <w:t>such</w:t>
      </w:r>
      <w:r>
        <w:rPr>
          <w:spacing w:val="-11"/>
          <w:w w:val="105"/>
        </w:rPr>
        <w:t xml:space="preserve"> </w:t>
      </w:r>
      <w:r>
        <w:rPr>
          <w:w w:val="105"/>
        </w:rPr>
        <w:t>choices</w:t>
      </w:r>
      <w:r>
        <w:rPr>
          <w:spacing w:val="-11"/>
          <w:w w:val="105"/>
        </w:rPr>
        <w:t xml:space="preserve"> </w:t>
      </w:r>
      <w:r>
        <w:rPr>
          <w:w w:val="105"/>
        </w:rPr>
        <w:t>do</w:t>
      </w:r>
      <w:r>
        <w:rPr>
          <w:spacing w:val="-11"/>
          <w:w w:val="105"/>
        </w:rPr>
        <w:t xml:space="preserve"> </w:t>
      </w:r>
      <w:r>
        <w:rPr>
          <w:w w:val="105"/>
        </w:rPr>
        <w:t>in</w:t>
      </w:r>
      <w:r>
        <w:rPr>
          <w:spacing w:val="-11"/>
          <w:w w:val="105"/>
        </w:rPr>
        <w:t xml:space="preserve"> </w:t>
      </w:r>
      <w:r>
        <w:rPr>
          <w:w w:val="105"/>
        </w:rPr>
        <w:t>fact</w:t>
      </w:r>
      <w:r>
        <w:rPr>
          <w:spacing w:val="-11"/>
          <w:w w:val="105"/>
        </w:rPr>
        <w:t xml:space="preserve"> </w:t>
      </w:r>
      <w:r>
        <w:rPr>
          <w:w w:val="105"/>
        </w:rPr>
        <w:t>obtain infrastructure at the lowest long-term cost to taxpayers.</w:t>
      </w:r>
    </w:p>
    <w:p w:rsidR="000B242E" w:rsidRDefault="00D75914">
      <w:pPr>
        <w:pStyle w:val="BodyText"/>
        <w:spacing w:before="161" w:line="283" w:lineRule="auto"/>
        <w:ind w:left="463" w:right="7810"/>
      </w:pPr>
      <w:r>
        <w:rPr>
          <w:w w:val="105"/>
        </w:rPr>
        <w:t>Industry</w:t>
      </w:r>
      <w:r>
        <w:rPr>
          <w:spacing w:val="-13"/>
          <w:w w:val="105"/>
        </w:rPr>
        <w:t xml:space="preserve"> </w:t>
      </w:r>
      <w:r>
        <w:rPr>
          <w:w w:val="105"/>
        </w:rPr>
        <w:t>assistance,</w:t>
      </w:r>
      <w:r>
        <w:rPr>
          <w:spacing w:val="-13"/>
          <w:w w:val="105"/>
        </w:rPr>
        <w:t xml:space="preserve"> </w:t>
      </w:r>
      <w:r>
        <w:rPr>
          <w:w w:val="105"/>
        </w:rPr>
        <w:t>if</w:t>
      </w:r>
      <w:r>
        <w:rPr>
          <w:spacing w:val="-13"/>
          <w:w w:val="105"/>
        </w:rPr>
        <w:t xml:space="preserve"> </w:t>
      </w:r>
      <w:r>
        <w:rPr>
          <w:w w:val="105"/>
        </w:rPr>
        <w:t>it</w:t>
      </w:r>
      <w:r>
        <w:rPr>
          <w:spacing w:val="-13"/>
          <w:w w:val="105"/>
        </w:rPr>
        <w:t xml:space="preserve"> </w:t>
      </w:r>
      <w:r>
        <w:rPr>
          <w:w w:val="105"/>
        </w:rPr>
        <w:t>can</w:t>
      </w:r>
      <w:r>
        <w:rPr>
          <w:spacing w:val="-13"/>
          <w:w w:val="105"/>
        </w:rPr>
        <w:t xml:space="preserve"> </w:t>
      </w:r>
      <w:r>
        <w:rPr>
          <w:w w:val="105"/>
        </w:rPr>
        <w:t>survive</w:t>
      </w:r>
      <w:r>
        <w:rPr>
          <w:spacing w:val="-13"/>
          <w:w w:val="105"/>
        </w:rPr>
        <w:t xml:space="preserve"> </w:t>
      </w:r>
      <w:r>
        <w:rPr>
          <w:w w:val="105"/>
        </w:rPr>
        <w:t>public</w:t>
      </w:r>
      <w:r>
        <w:rPr>
          <w:spacing w:val="-13"/>
          <w:w w:val="105"/>
        </w:rPr>
        <w:t xml:space="preserve"> </w:t>
      </w:r>
      <w:r>
        <w:rPr>
          <w:w w:val="105"/>
        </w:rPr>
        <w:t>scrutiny</w:t>
      </w:r>
      <w:r>
        <w:rPr>
          <w:spacing w:val="-13"/>
          <w:w w:val="105"/>
        </w:rPr>
        <w:t xml:space="preserve"> </w:t>
      </w:r>
      <w:r>
        <w:rPr>
          <w:w w:val="105"/>
        </w:rPr>
        <w:t>and</w:t>
      </w:r>
      <w:r>
        <w:rPr>
          <w:spacing w:val="-13"/>
          <w:w w:val="105"/>
        </w:rPr>
        <w:t xml:space="preserve"> </w:t>
      </w:r>
      <w:r>
        <w:rPr>
          <w:w w:val="105"/>
        </w:rPr>
        <w:t>debate,</w:t>
      </w:r>
      <w:r>
        <w:rPr>
          <w:spacing w:val="-13"/>
          <w:w w:val="105"/>
        </w:rPr>
        <w:t xml:space="preserve"> </w:t>
      </w:r>
      <w:r>
        <w:rPr>
          <w:w w:val="105"/>
        </w:rPr>
        <w:t>should be funded explicitly on-budget as separate outlays.</w:t>
      </w:r>
    </w:p>
    <w:p w:rsidR="000B242E" w:rsidRDefault="00C47A6E">
      <w:pPr>
        <w:pStyle w:val="BodyText"/>
        <w:rPr>
          <w:sz w:val="18"/>
        </w:rPr>
      </w:pPr>
      <w:r>
        <w:pict>
          <v:shape id="docshape93" o:spid="_x0000_s1662" type="#_x0000_t202" style="position:absolute;margin-left:65.9pt;margin-top:11.75pt;width:327pt;height:72.7pt;z-index:-15705088;mso-wrap-distance-left:0;mso-wrap-distance-right:0;mso-position-horizontal-relative:page" fillcolor="#fdfafa" strokecolor="#a02126" strokeweight=".14058mm">
            <v:textbox inset="0,0,0,0">
              <w:txbxContent>
                <w:p w:rsidR="00F0327E" w:rsidRDefault="00F0327E">
                  <w:pPr>
                    <w:spacing w:before="137"/>
                    <w:ind w:left="219"/>
                    <w:rPr>
                      <w:b/>
                      <w:color w:val="000000"/>
                      <w:sz w:val="20"/>
                    </w:rPr>
                  </w:pPr>
                  <w:r>
                    <w:rPr>
                      <w:b/>
                      <w:color w:val="A02126"/>
                      <w:sz w:val="20"/>
                    </w:rPr>
                    <w:t>Recommendation</w:t>
                  </w:r>
                  <w:r>
                    <w:rPr>
                      <w:b/>
                      <w:color w:val="A02126"/>
                      <w:spacing w:val="49"/>
                      <w:w w:val="105"/>
                      <w:sz w:val="20"/>
                    </w:rPr>
                    <w:t xml:space="preserve"> </w:t>
                  </w:r>
                  <w:r>
                    <w:rPr>
                      <w:b/>
                      <w:color w:val="A02126"/>
                      <w:spacing w:val="-10"/>
                      <w:w w:val="105"/>
                      <w:sz w:val="20"/>
                    </w:rPr>
                    <w:t>7</w:t>
                  </w:r>
                </w:p>
                <w:p w:rsidR="00F0327E" w:rsidRDefault="00F0327E">
                  <w:pPr>
                    <w:pStyle w:val="BodyText"/>
                    <w:spacing w:before="167" w:line="283" w:lineRule="auto"/>
                    <w:ind w:left="219" w:right="444"/>
                    <w:rPr>
                      <w:color w:val="000000"/>
                    </w:rPr>
                  </w:pPr>
                  <w:r>
                    <w:rPr>
                      <w:color w:val="000000"/>
                      <w:w w:val="105"/>
                    </w:rPr>
                    <w:t>If governments decide to provide industry assistance to the engineering</w:t>
                  </w:r>
                  <w:r>
                    <w:rPr>
                      <w:color w:val="000000"/>
                      <w:spacing w:val="-15"/>
                      <w:w w:val="105"/>
                    </w:rPr>
                    <w:t xml:space="preserve"> </w:t>
                  </w:r>
                  <w:r>
                    <w:rPr>
                      <w:color w:val="000000"/>
                      <w:w w:val="105"/>
                    </w:rPr>
                    <w:t>construction</w:t>
                  </w:r>
                  <w:r>
                    <w:rPr>
                      <w:color w:val="000000"/>
                      <w:spacing w:val="-15"/>
                      <w:w w:val="105"/>
                    </w:rPr>
                    <w:t xml:space="preserve"> </w:t>
                  </w:r>
                  <w:r>
                    <w:rPr>
                      <w:color w:val="000000"/>
                      <w:w w:val="105"/>
                    </w:rPr>
                    <w:t>sector,</w:t>
                  </w:r>
                  <w:r>
                    <w:rPr>
                      <w:color w:val="000000"/>
                      <w:spacing w:val="-14"/>
                      <w:w w:val="105"/>
                    </w:rPr>
                    <w:t xml:space="preserve"> </w:t>
                  </w:r>
                  <w:r>
                    <w:rPr>
                      <w:color w:val="000000"/>
                      <w:w w:val="105"/>
                    </w:rPr>
                    <w:t>they</w:t>
                  </w:r>
                  <w:r>
                    <w:rPr>
                      <w:color w:val="000000"/>
                      <w:spacing w:val="-15"/>
                      <w:w w:val="105"/>
                    </w:rPr>
                    <w:t xml:space="preserve"> </w:t>
                  </w:r>
                  <w:r>
                    <w:rPr>
                      <w:color w:val="000000"/>
                      <w:w w:val="105"/>
                    </w:rPr>
                    <w:t>should</w:t>
                  </w:r>
                  <w:r>
                    <w:rPr>
                      <w:color w:val="000000"/>
                      <w:spacing w:val="-14"/>
                      <w:w w:val="105"/>
                    </w:rPr>
                    <w:t xml:space="preserve"> </w:t>
                  </w:r>
                  <w:r>
                    <w:rPr>
                      <w:color w:val="000000"/>
                      <w:w w:val="105"/>
                    </w:rPr>
                    <w:t>do</w:t>
                  </w:r>
                  <w:r>
                    <w:rPr>
                      <w:color w:val="000000"/>
                      <w:spacing w:val="-15"/>
                      <w:w w:val="105"/>
                    </w:rPr>
                    <w:t xml:space="preserve"> </w:t>
                  </w:r>
                  <w:r>
                    <w:rPr>
                      <w:color w:val="000000"/>
                      <w:w w:val="105"/>
                    </w:rPr>
                    <w:t>so</w:t>
                  </w:r>
                  <w:r>
                    <w:rPr>
                      <w:color w:val="000000"/>
                      <w:spacing w:val="-15"/>
                      <w:w w:val="105"/>
                    </w:rPr>
                    <w:t xml:space="preserve"> </w:t>
                  </w:r>
                  <w:r>
                    <w:rPr>
                      <w:color w:val="000000"/>
                      <w:w w:val="105"/>
                    </w:rPr>
                    <w:t xml:space="preserve">transparently </w:t>
                  </w:r>
                  <w:r>
                    <w:rPr>
                      <w:color w:val="000000"/>
                      <w:spacing w:val="-2"/>
                      <w:w w:val="105"/>
                    </w:rPr>
                    <w:t>on-budget.</w:t>
                  </w:r>
                </w:p>
              </w:txbxContent>
            </v:textbox>
            <w10:wrap type="topAndBottom" anchorx="page"/>
          </v:shape>
        </w:pict>
      </w:r>
    </w:p>
    <w:p w:rsidR="000B242E" w:rsidRDefault="000B242E">
      <w:pPr>
        <w:pStyle w:val="BodyText"/>
      </w:pPr>
    </w:p>
    <w:p w:rsidR="000B242E" w:rsidRDefault="000B242E">
      <w:pPr>
        <w:pStyle w:val="BodyText"/>
        <w:spacing w:before="4"/>
        <w:rPr>
          <w:sz w:val="29"/>
        </w:rPr>
      </w:pPr>
    </w:p>
    <w:p w:rsidR="000B242E" w:rsidRDefault="00D75914">
      <w:pPr>
        <w:pStyle w:val="BodyText"/>
        <w:spacing w:before="111" w:line="283" w:lineRule="auto"/>
        <w:ind w:left="463" w:right="8009"/>
      </w:pPr>
      <w:r>
        <w:rPr>
          <w:w w:val="105"/>
        </w:rPr>
        <w:t>But preferable to attempting to ensure individual firms avoid unprofitable</w:t>
      </w:r>
      <w:r>
        <w:rPr>
          <w:spacing w:val="-15"/>
          <w:w w:val="105"/>
        </w:rPr>
        <w:t xml:space="preserve"> </w:t>
      </w:r>
      <w:r>
        <w:rPr>
          <w:w w:val="105"/>
        </w:rPr>
        <w:t>scenarios,</w:t>
      </w:r>
      <w:r>
        <w:rPr>
          <w:spacing w:val="-15"/>
          <w:w w:val="105"/>
        </w:rPr>
        <w:t xml:space="preserve"> </w:t>
      </w:r>
      <w:r>
        <w:rPr>
          <w:w w:val="105"/>
        </w:rPr>
        <w:t>governments</w:t>
      </w:r>
      <w:r>
        <w:rPr>
          <w:spacing w:val="-14"/>
          <w:w w:val="105"/>
        </w:rPr>
        <w:t xml:space="preserve"> </w:t>
      </w:r>
      <w:r>
        <w:rPr>
          <w:w w:val="105"/>
        </w:rPr>
        <w:t>should</w:t>
      </w:r>
      <w:r>
        <w:rPr>
          <w:spacing w:val="-15"/>
          <w:w w:val="105"/>
        </w:rPr>
        <w:t xml:space="preserve"> </w:t>
      </w:r>
      <w:r>
        <w:rPr>
          <w:w w:val="105"/>
        </w:rPr>
        <w:t>focus</w:t>
      </w:r>
      <w:r>
        <w:rPr>
          <w:spacing w:val="-14"/>
          <w:w w:val="105"/>
        </w:rPr>
        <w:t xml:space="preserve"> </w:t>
      </w:r>
      <w:r>
        <w:rPr>
          <w:w w:val="105"/>
        </w:rPr>
        <w:t>on</w:t>
      </w:r>
      <w:r>
        <w:rPr>
          <w:spacing w:val="-15"/>
          <w:w w:val="105"/>
        </w:rPr>
        <w:t xml:space="preserve"> </w:t>
      </w:r>
      <w:r>
        <w:rPr>
          <w:w w:val="105"/>
        </w:rPr>
        <w:t>two</w:t>
      </w:r>
      <w:r>
        <w:rPr>
          <w:spacing w:val="-15"/>
          <w:w w:val="105"/>
        </w:rPr>
        <w:t xml:space="preserve"> </w:t>
      </w:r>
      <w:r>
        <w:rPr>
          <w:w w:val="105"/>
        </w:rPr>
        <w:t>major</w:t>
      </w:r>
      <w:r>
        <w:rPr>
          <w:spacing w:val="-14"/>
          <w:w w:val="105"/>
        </w:rPr>
        <w:t xml:space="preserve"> </w:t>
      </w:r>
      <w:r>
        <w:rPr>
          <w:w w:val="105"/>
        </w:rPr>
        <w:t>areas to</w:t>
      </w:r>
      <w:r>
        <w:rPr>
          <w:spacing w:val="-10"/>
          <w:w w:val="105"/>
        </w:rPr>
        <w:t xml:space="preserve"> </w:t>
      </w:r>
      <w:r>
        <w:rPr>
          <w:w w:val="105"/>
        </w:rPr>
        <w:t>ensure</w:t>
      </w:r>
      <w:r>
        <w:rPr>
          <w:spacing w:val="-10"/>
          <w:w w:val="105"/>
        </w:rPr>
        <w:t xml:space="preserve"> </w:t>
      </w:r>
      <w:r>
        <w:rPr>
          <w:w w:val="105"/>
        </w:rPr>
        <w:t>the</w:t>
      </w:r>
      <w:r>
        <w:rPr>
          <w:spacing w:val="-10"/>
          <w:w w:val="105"/>
        </w:rPr>
        <w:t xml:space="preserve"> </w:t>
      </w:r>
      <w:r>
        <w:rPr>
          <w:w w:val="105"/>
        </w:rPr>
        <w:t>amount</w:t>
      </w:r>
      <w:r>
        <w:rPr>
          <w:spacing w:val="-10"/>
          <w:w w:val="105"/>
        </w:rPr>
        <w:t xml:space="preserve"> </w:t>
      </w:r>
      <w:r>
        <w:rPr>
          <w:w w:val="105"/>
        </w:rPr>
        <w:t>paid</w:t>
      </w:r>
      <w:r>
        <w:rPr>
          <w:spacing w:val="-10"/>
          <w:w w:val="105"/>
        </w:rPr>
        <w:t xml:space="preserve"> </w:t>
      </w:r>
      <w:r>
        <w:rPr>
          <w:w w:val="105"/>
        </w:rPr>
        <w:t>for</w:t>
      </w:r>
      <w:r>
        <w:rPr>
          <w:spacing w:val="-10"/>
          <w:w w:val="105"/>
        </w:rPr>
        <w:t xml:space="preserve"> </w:t>
      </w:r>
      <w:r>
        <w:rPr>
          <w:w w:val="105"/>
        </w:rPr>
        <w:t>new</w:t>
      </w:r>
      <w:r>
        <w:rPr>
          <w:spacing w:val="-10"/>
          <w:w w:val="105"/>
        </w:rPr>
        <w:t xml:space="preserve"> </w:t>
      </w:r>
      <w:r>
        <w:rPr>
          <w:w w:val="105"/>
        </w:rPr>
        <w:t>infrastructure</w:t>
      </w:r>
      <w:r>
        <w:rPr>
          <w:spacing w:val="-10"/>
          <w:w w:val="105"/>
        </w:rPr>
        <w:t xml:space="preserve"> </w:t>
      </w:r>
      <w:r>
        <w:rPr>
          <w:w w:val="105"/>
        </w:rPr>
        <w:t>is</w:t>
      </w:r>
      <w:r>
        <w:rPr>
          <w:spacing w:val="-10"/>
          <w:w w:val="105"/>
        </w:rPr>
        <w:t xml:space="preserve"> </w:t>
      </w:r>
      <w:r>
        <w:rPr>
          <w:w w:val="105"/>
        </w:rPr>
        <w:t>as</w:t>
      </w:r>
      <w:r>
        <w:rPr>
          <w:spacing w:val="-10"/>
          <w:w w:val="105"/>
        </w:rPr>
        <w:t xml:space="preserve"> </w:t>
      </w:r>
      <w:r>
        <w:rPr>
          <w:w w:val="105"/>
        </w:rPr>
        <w:t>low</w:t>
      </w:r>
      <w:r>
        <w:rPr>
          <w:spacing w:val="-10"/>
          <w:w w:val="105"/>
        </w:rPr>
        <w:t xml:space="preserve"> </w:t>
      </w:r>
      <w:r>
        <w:rPr>
          <w:w w:val="105"/>
        </w:rPr>
        <w:t>as</w:t>
      </w:r>
      <w:r>
        <w:rPr>
          <w:spacing w:val="-10"/>
          <w:w w:val="105"/>
        </w:rPr>
        <w:t xml:space="preserve"> </w:t>
      </w:r>
      <w:r>
        <w:rPr>
          <w:w w:val="105"/>
        </w:rPr>
        <w:t>possible over the long term.</w:t>
      </w:r>
    </w:p>
    <w:p w:rsidR="000B242E" w:rsidRDefault="00D75914">
      <w:pPr>
        <w:pStyle w:val="BodyText"/>
        <w:spacing w:before="161" w:line="283" w:lineRule="auto"/>
        <w:ind w:left="463" w:right="8307"/>
      </w:pPr>
      <w:r>
        <w:rPr>
          <w:w w:val="105"/>
        </w:rPr>
        <w:t>Firstly,</w:t>
      </w:r>
      <w:r>
        <w:rPr>
          <w:spacing w:val="-15"/>
          <w:w w:val="105"/>
        </w:rPr>
        <w:t xml:space="preserve"> </w:t>
      </w:r>
      <w:r>
        <w:rPr>
          <w:w w:val="105"/>
        </w:rPr>
        <w:t>governments</w:t>
      </w:r>
      <w:r>
        <w:rPr>
          <w:spacing w:val="-15"/>
          <w:w w:val="105"/>
        </w:rPr>
        <w:t xml:space="preserve"> </w:t>
      </w:r>
      <w:r>
        <w:rPr>
          <w:w w:val="105"/>
        </w:rPr>
        <w:t>should</w:t>
      </w:r>
      <w:r>
        <w:rPr>
          <w:spacing w:val="-14"/>
          <w:w w:val="105"/>
        </w:rPr>
        <w:t xml:space="preserve"> </w:t>
      </w:r>
      <w:r>
        <w:rPr>
          <w:w w:val="105"/>
        </w:rPr>
        <w:t>ensure</w:t>
      </w:r>
      <w:r>
        <w:rPr>
          <w:spacing w:val="-15"/>
          <w:w w:val="105"/>
        </w:rPr>
        <w:t xml:space="preserve"> </w:t>
      </w:r>
      <w:r>
        <w:rPr>
          <w:w w:val="105"/>
        </w:rPr>
        <w:t>that</w:t>
      </w:r>
      <w:r>
        <w:rPr>
          <w:spacing w:val="-14"/>
          <w:w w:val="105"/>
        </w:rPr>
        <w:t xml:space="preserve"> </w:t>
      </w:r>
      <w:r>
        <w:rPr>
          <w:w w:val="105"/>
        </w:rPr>
        <w:t>the</w:t>
      </w:r>
      <w:r>
        <w:rPr>
          <w:spacing w:val="-15"/>
          <w:w w:val="105"/>
        </w:rPr>
        <w:t xml:space="preserve"> </w:t>
      </w:r>
      <w:r>
        <w:rPr>
          <w:w w:val="105"/>
        </w:rPr>
        <w:t>market</w:t>
      </w:r>
      <w:r>
        <w:rPr>
          <w:spacing w:val="-15"/>
          <w:w w:val="105"/>
        </w:rPr>
        <w:t xml:space="preserve"> </w:t>
      </w:r>
      <w:r>
        <w:rPr>
          <w:w w:val="105"/>
        </w:rPr>
        <w:t>for</w:t>
      </w:r>
      <w:r>
        <w:rPr>
          <w:spacing w:val="-14"/>
          <w:w w:val="105"/>
        </w:rPr>
        <w:t xml:space="preserve"> </w:t>
      </w:r>
      <w:r>
        <w:rPr>
          <w:w w:val="105"/>
        </w:rPr>
        <w:t xml:space="preserve">engineering construction is as competitive as possible (Chapter </w:t>
      </w:r>
      <w:hyperlink w:anchor="_bookmark87" w:history="1">
        <w:r>
          <w:rPr>
            <w:w w:val="105"/>
          </w:rPr>
          <w:t>3).</w:t>
        </w:r>
      </w:hyperlink>
    </w:p>
    <w:p w:rsidR="000B242E" w:rsidRDefault="00D75914">
      <w:pPr>
        <w:pStyle w:val="BodyText"/>
        <w:spacing w:before="161" w:line="283" w:lineRule="auto"/>
        <w:ind w:left="463" w:right="7810"/>
      </w:pPr>
      <w:r>
        <w:rPr>
          <w:w w:val="105"/>
        </w:rPr>
        <w:t>Secondly,</w:t>
      </w:r>
      <w:r>
        <w:rPr>
          <w:spacing w:val="-15"/>
          <w:w w:val="105"/>
        </w:rPr>
        <w:t xml:space="preserve"> </w:t>
      </w:r>
      <w:r>
        <w:rPr>
          <w:w w:val="105"/>
        </w:rPr>
        <w:t>governments</w:t>
      </w:r>
      <w:r>
        <w:rPr>
          <w:spacing w:val="-15"/>
          <w:w w:val="105"/>
        </w:rPr>
        <w:t xml:space="preserve"> </w:t>
      </w:r>
      <w:r>
        <w:rPr>
          <w:w w:val="105"/>
        </w:rPr>
        <w:t>should</w:t>
      </w:r>
      <w:r>
        <w:rPr>
          <w:spacing w:val="-14"/>
          <w:w w:val="105"/>
        </w:rPr>
        <w:t xml:space="preserve"> </w:t>
      </w:r>
      <w:r>
        <w:rPr>
          <w:w w:val="105"/>
        </w:rPr>
        <w:t>adopt</w:t>
      </w:r>
      <w:r>
        <w:rPr>
          <w:spacing w:val="-15"/>
          <w:w w:val="105"/>
        </w:rPr>
        <w:t xml:space="preserve"> </w:t>
      </w:r>
      <w:r>
        <w:rPr>
          <w:w w:val="105"/>
        </w:rPr>
        <w:t>a</w:t>
      </w:r>
      <w:r>
        <w:rPr>
          <w:spacing w:val="-14"/>
          <w:w w:val="105"/>
        </w:rPr>
        <w:t xml:space="preserve"> </w:t>
      </w:r>
      <w:r>
        <w:rPr>
          <w:w w:val="105"/>
        </w:rPr>
        <w:t>systematic</w:t>
      </w:r>
      <w:r>
        <w:rPr>
          <w:spacing w:val="-15"/>
          <w:w w:val="105"/>
        </w:rPr>
        <w:t xml:space="preserve"> </w:t>
      </w:r>
      <w:r>
        <w:rPr>
          <w:w w:val="105"/>
        </w:rPr>
        <w:t>process</w:t>
      </w:r>
      <w:r>
        <w:rPr>
          <w:spacing w:val="-15"/>
          <w:w w:val="105"/>
        </w:rPr>
        <w:t xml:space="preserve"> </w:t>
      </w:r>
      <w:r>
        <w:rPr>
          <w:w w:val="105"/>
        </w:rPr>
        <w:t>to</w:t>
      </w:r>
      <w:r>
        <w:rPr>
          <w:spacing w:val="-14"/>
          <w:w w:val="105"/>
        </w:rPr>
        <w:t xml:space="preserve"> </w:t>
      </w:r>
      <w:r>
        <w:rPr>
          <w:w w:val="105"/>
        </w:rPr>
        <w:t>select</w:t>
      </w:r>
      <w:r>
        <w:rPr>
          <w:spacing w:val="-15"/>
          <w:w w:val="105"/>
        </w:rPr>
        <w:t xml:space="preserve"> </w:t>
      </w:r>
      <w:r>
        <w:rPr>
          <w:w w:val="105"/>
        </w:rPr>
        <w:t xml:space="preserve">the best procurement strategy (Chapter </w:t>
      </w:r>
      <w:hyperlink w:anchor="_bookmark139" w:history="1">
        <w:r>
          <w:rPr>
            <w:w w:val="105"/>
          </w:rPr>
          <w:t>4).</w:t>
        </w:r>
      </w:hyperlink>
    </w:p>
    <w:p w:rsidR="000B242E" w:rsidRDefault="000B242E">
      <w:pPr>
        <w:spacing w:line="283" w:lineRule="auto"/>
        <w:sectPr w:rsidR="000B242E">
          <w:pgSz w:w="16840" w:h="11910" w:orient="landscape"/>
          <w:pgMar w:top="1180" w:right="1140" w:bottom="1200" w:left="840" w:header="689" w:footer="971" w:gutter="0"/>
          <w:cols w:space="720"/>
        </w:sectPr>
      </w:pPr>
    </w:p>
    <w:p w:rsidR="000B242E" w:rsidRDefault="000B242E">
      <w:pPr>
        <w:pStyle w:val="BodyText"/>
        <w:spacing w:before="5"/>
        <w:rPr>
          <w:sz w:val="24"/>
        </w:rPr>
      </w:pPr>
    </w:p>
    <w:p w:rsidR="000B242E" w:rsidRDefault="000B242E">
      <w:pPr>
        <w:rPr>
          <w:sz w:val="24"/>
        </w:rPr>
        <w:sectPr w:rsidR="000B242E">
          <w:pgSz w:w="16840" w:h="11910" w:orient="landscape"/>
          <w:pgMar w:top="1180" w:right="1140" w:bottom="1200" w:left="840" w:header="689" w:footer="971" w:gutter="0"/>
          <w:cols w:space="720"/>
        </w:sectPr>
      </w:pPr>
    </w:p>
    <w:p w:rsidR="000B242E" w:rsidRDefault="00D75914">
      <w:pPr>
        <w:pStyle w:val="Heading1"/>
        <w:numPr>
          <w:ilvl w:val="0"/>
          <w:numId w:val="15"/>
        </w:numPr>
        <w:tabs>
          <w:tab w:val="left" w:pos="1024"/>
          <w:tab w:val="left" w:pos="1025"/>
        </w:tabs>
        <w:ind w:hanging="562"/>
      </w:pPr>
      <w:bookmarkStart w:id="92" w:name="Competition_is_fundamental"/>
      <w:bookmarkStart w:id="93" w:name="_bookmark87"/>
      <w:bookmarkEnd w:id="92"/>
      <w:bookmarkEnd w:id="93"/>
      <w:r>
        <w:rPr>
          <w:color w:val="F2901D"/>
        </w:rPr>
        <w:t xml:space="preserve">Competition is </w:t>
      </w:r>
      <w:r>
        <w:rPr>
          <w:color w:val="F2901D"/>
          <w:spacing w:val="-2"/>
        </w:rPr>
        <w:t>fundamental</w:t>
      </w:r>
    </w:p>
    <w:p w:rsidR="000B242E" w:rsidRDefault="00D75914">
      <w:pPr>
        <w:pStyle w:val="BodyText"/>
        <w:spacing w:before="301" w:line="283" w:lineRule="auto"/>
        <w:ind w:left="463"/>
      </w:pPr>
      <w:r>
        <w:rPr>
          <w:w w:val="105"/>
        </w:rPr>
        <w:t>Few locally-based engineering construction firms have the expertise and balance sheet to tackle projects worth $1 billion or more. Yet competition</w:t>
      </w:r>
      <w:r>
        <w:rPr>
          <w:spacing w:val="-3"/>
          <w:w w:val="105"/>
        </w:rPr>
        <w:t xml:space="preserve"> </w:t>
      </w:r>
      <w:r>
        <w:rPr>
          <w:w w:val="105"/>
        </w:rPr>
        <w:t>is</w:t>
      </w:r>
      <w:r>
        <w:rPr>
          <w:spacing w:val="-3"/>
          <w:w w:val="105"/>
        </w:rPr>
        <w:t xml:space="preserve"> </w:t>
      </w:r>
      <w:r>
        <w:rPr>
          <w:w w:val="105"/>
        </w:rPr>
        <w:t>fundamental</w:t>
      </w:r>
      <w:r>
        <w:rPr>
          <w:spacing w:val="-3"/>
          <w:w w:val="105"/>
        </w:rPr>
        <w:t xml:space="preserve"> </w:t>
      </w:r>
      <w:r>
        <w:rPr>
          <w:w w:val="105"/>
        </w:rPr>
        <w:t>to</w:t>
      </w:r>
      <w:r>
        <w:rPr>
          <w:spacing w:val="-3"/>
          <w:w w:val="105"/>
        </w:rPr>
        <w:t xml:space="preserve"> </w:t>
      </w:r>
      <w:r>
        <w:rPr>
          <w:w w:val="105"/>
        </w:rPr>
        <w:t>procuring</w:t>
      </w:r>
      <w:r>
        <w:rPr>
          <w:spacing w:val="-3"/>
          <w:w w:val="105"/>
        </w:rPr>
        <w:t xml:space="preserve"> </w:t>
      </w:r>
      <w:r>
        <w:rPr>
          <w:w w:val="105"/>
        </w:rPr>
        <w:t>public</w:t>
      </w:r>
      <w:r>
        <w:rPr>
          <w:spacing w:val="-3"/>
          <w:w w:val="105"/>
        </w:rPr>
        <w:t xml:space="preserve"> </w:t>
      </w:r>
      <w:r>
        <w:rPr>
          <w:w w:val="105"/>
        </w:rPr>
        <w:t>infrastructure</w:t>
      </w:r>
      <w:r>
        <w:rPr>
          <w:spacing w:val="-3"/>
          <w:w w:val="105"/>
        </w:rPr>
        <w:t xml:space="preserve"> </w:t>
      </w:r>
      <w:r>
        <w:rPr>
          <w:w w:val="105"/>
        </w:rPr>
        <w:t>at</w:t>
      </w:r>
      <w:r>
        <w:rPr>
          <w:spacing w:val="-3"/>
          <w:w w:val="105"/>
        </w:rPr>
        <w:t xml:space="preserve"> </w:t>
      </w:r>
      <w:r>
        <w:rPr>
          <w:w w:val="105"/>
        </w:rPr>
        <w:t>lowest cost</w:t>
      </w:r>
      <w:r>
        <w:rPr>
          <w:spacing w:val="-15"/>
          <w:w w:val="105"/>
        </w:rPr>
        <w:t xml:space="preserve"> </w:t>
      </w:r>
      <w:r>
        <w:rPr>
          <w:w w:val="105"/>
        </w:rPr>
        <w:t>to</w:t>
      </w:r>
      <w:r>
        <w:rPr>
          <w:spacing w:val="-15"/>
          <w:w w:val="105"/>
        </w:rPr>
        <w:t xml:space="preserve"> </w:t>
      </w:r>
      <w:r>
        <w:rPr>
          <w:w w:val="105"/>
        </w:rPr>
        <w:t>the</w:t>
      </w:r>
      <w:r>
        <w:rPr>
          <w:spacing w:val="-14"/>
          <w:w w:val="105"/>
        </w:rPr>
        <w:t xml:space="preserve"> </w:t>
      </w:r>
      <w:r>
        <w:rPr>
          <w:w w:val="105"/>
        </w:rPr>
        <w:t>taxpayer.</w:t>
      </w:r>
      <w:r>
        <w:rPr>
          <w:spacing w:val="-13"/>
          <w:w w:val="105"/>
        </w:rPr>
        <w:t xml:space="preserve"> </w:t>
      </w:r>
      <w:r>
        <w:rPr>
          <w:w w:val="105"/>
        </w:rPr>
        <w:t>Robust</w:t>
      </w:r>
      <w:r>
        <w:rPr>
          <w:spacing w:val="-14"/>
          <w:w w:val="105"/>
        </w:rPr>
        <w:t xml:space="preserve"> </w:t>
      </w:r>
      <w:r>
        <w:rPr>
          <w:w w:val="105"/>
        </w:rPr>
        <w:t>competition</w:t>
      </w:r>
      <w:r>
        <w:rPr>
          <w:spacing w:val="-15"/>
          <w:w w:val="105"/>
        </w:rPr>
        <w:t xml:space="preserve"> </w:t>
      </w:r>
      <w:r>
        <w:rPr>
          <w:w w:val="105"/>
        </w:rPr>
        <w:t>helps</w:t>
      </w:r>
      <w:r>
        <w:rPr>
          <w:spacing w:val="-14"/>
          <w:w w:val="105"/>
        </w:rPr>
        <w:t xml:space="preserve"> </w:t>
      </w:r>
      <w:r>
        <w:rPr>
          <w:w w:val="105"/>
        </w:rPr>
        <w:t>keep</w:t>
      </w:r>
      <w:r>
        <w:rPr>
          <w:spacing w:val="-15"/>
          <w:w w:val="105"/>
        </w:rPr>
        <w:t xml:space="preserve"> </w:t>
      </w:r>
      <w:r>
        <w:rPr>
          <w:w w:val="105"/>
        </w:rPr>
        <w:t>construction</w:t>
      </w:r>
      <w:r>
        <w:rPr>
          <w:spacing w:val="-15"/>
          <w:w w:val="105"/>
        </w:rPr>
        <w:t xml:space="preserve"> </w:t>
      </w:r>
      <w:r>
        <w:rPr>
          <w:w w:val="105"/>
        </w:rPr>
        <w:t>costs down and encourages firms to innovate.</w:t>
      </w:r>
    </w:p>
    <w:p w:rsidR="000B242E" w:rsidRDefault="00D75914">
      <w:pPr>
        <w:pStyle w:val="BodyText"/>
        <w:spacing w:before="161" w:line="283" w:lineRule="auto"/>
        <w:ind w:left="463" w:right="48"/>
      </w:pPr>
      <w:r>
        <w:rPr>
          <w:w w:val="105"/>
        </w:rPr>
        <w:t>This</w:t>
      </w:r>
      <w:r>
        <w:rPr>
          <w:spacing w:val="-2"/>
          <w:w w:val="105"/>
        </w:rPr>
        <w:t xml:space="preserve"> </w:t>
      </w:r>
      <w:r>
        <w:rPr>
          <w:w w:val="105"/>
        </w:rPr>
        <w:t>chapter</w:t>
      </w:r>
      <w:r>
        <w:rPr>
          <w:spacing w:val="-2"/>
          <w:w w:val="105"/>
        </w:rPr>
        <w:t xml:space="preserve"> </w:t>
      </w:r>
      <w:r>
        <w:rPr>
          <w:w w:val="105"/>
        </w:rPr>
        <w:t>shows</w:t>
      </w:r>
      <w:r>
        <w:rPr>
          <w:spacing w:val="-2"/>
          <w:w w:val="105"/>
        </w:rPr>
        <w:t xml:space="preserve"> </w:t>
      </w:r>
      <w:r>
        <w:rPr>
          <w:w w:val="105"/>
        </w:rPr>
        <w:t>that</w:t>
      </w:r>
      <w:r>
        <w:rPr>
          <w:spacing w:val="-2"/>
          <w:w w:val="105"/>
        </w:rPr>
        <w:t xml:space="preserve"> </w:t>
      </w:r>
      <w:r>
        <w:rPr>
          <w:w w:val="105"/>
        </w:rPr>
        <w:t>plenty</w:t>
      </w:r>
      <w:r>
        <w:rPr>
          <w:spacing w:val="-2"/>
          <w:w w:val="105"/>
        </w:rPr>
        <w:t xml:space="preserve"> </w:t>
      </w:r>
      <w:r>
        <w:rPr>
          <w:w w:val="105"/>
        </w:rPr>
        <w:t>of</w:t>
      </w:r>
      <w:r>
        <w:rPr>
          <w:spacing w:val="-2"/>
          <w:w w:val="105"/>
        </w:rPr>
        <w:t xml:space="preserve"> </w:t>
      </w:r>
      <w:r>
        <w:rPr>
          <w:w w:val="105"/>
        </w:rPr>
        <w:t>megaproject</w:t>
      </w:r>
      <w:r>
        <w:rPr>
          <w:spacing w:val="-2"/>
          <w:w w:val="105"/>
        </w:rPr>
        <w:t xml:space="preserve"> </w:t>
      </w:r>
      <w:r>
        <w:rPr>
          <w:w w:val="105"/>
        </w:rPr>
        <w:t>work</w:t>
      </w:r>
      <w:r>
        <w:rPr>
          <w:spacing w:val="-2"/>
          <w:w w:val="105"/>
        </w:rPr>
        <w:t xml:space="preserve"> </w:t>
      </w:r>
      <w:r>
        <w:rPr>
          <w:w w:val="105"/>
        </w:rPr>
        <w:t>is</w:t>
      </w:r>
      <w:r>
        <w:rPr>
          <w:spacing w:val="-2"/>
          <w:w w:val="105"/>
        </w:rPr>
        <w:t xml:space="preserve"> </w:t>
      </w:r>
      <w:r>
        <w:rPr>
          <w:w w:val="105"/>
        </w:rPr>
        <w:t>done</w:t>
      </w:r>
      <w:r>
        <w:rPr>
          <w:spacing w:val="-2"/>
          <w:w w:val="105"/>
        </w:rPr>
        <w:t xml:space="preserve"> </w:t>
      </w:r>
      <w:r>
        <w:rPr>
          <w:w w:val="105"/>
        </w:rPr>
        <w:t>by</w:t>
      </w:r>
      <w:r>
        <w:rPr>
          <w:spacing w:val="-2"/>
          <w:w w:val="105"/>
        </w:rPr>
        <w:t xml:space="preserve"> </w:t>
      </w:r>
      <w:r>
        <w:rPr>
          <w:w w:val="105"/>
        </w:rPr>
        <w:t xml:space="preserve">firms other than the largest, or ‘tier one’, firms (Section </w:t>
      </w:r>
      <w:hyperlink w:anchor="_bookmark89" w:history="1">
        <w:r>
          <w:rPr>
            <w:w w:val="105"/>
          </w:rPr>
          <w:t>3.1).</w:t>
        </w:r>
      </w:hyperlink>
      <w:r>
        <w:rPr>
          <w:w w:val="105"/>
        </w:rPr>
        <w:t xml:space="preserve"> But this may change: as</w:t>
      </w:r>
      <w:r>
        <w:rPr>
          <w:spacing w:val="-11"/>
          <w:w w:val="105"/>
        </w:rPr>
        <w:t xml:space="preserve"> </w:t>
      </w:r>
      <w:r>
        <w:rPr>
          <w:w w:val="105"/>
        </w:rPr>
        <w:t>projects</w:t>
      </w:r>
      <w:r>
        <w:rPr>
          <w:spacing w:val="-11"/>
          <w:w w:val="105"/>
        </w:rPr>
        <w:t xml:space="preserve"> </w:t>
      </w:r>
      <w:r>
        <w:rPr>
          <w:w w:val="105"/>
        </w:rPr>
        <w:t>have</w:t>
      </w:r>
      <w:r>
        <w:rPr>
          <w:spacing w:val="-11"/>
          <w:w w:val="105"/>
        </w:rPr>
        <w:t xml:space="preserve"> </w:t>
      </w:r>
      <w:r>
        <w:rPr>
          <w:w w:val="105"/>
        </w:rPr>
        <w:t>grown,</w:t>
      </w:r>
      <w:r>
        <w:rPr>
          <w:spacing w:val="-11"/>
          <w:w w:val="105"/>
        </w:rPr>
        <w:t xml:space="preserve"> </w:t>
      </w:r>
      <w:r>
        <w:rPr>
          <w:w w:val="105"/>
        </w:rPr>
        <w:t>so</w:t>
      </w:r>
      <w:r>
        <w:rPr>
          <w:spacing w:val="-11"/>
          <w:w w:val="105"/>
        </w:rPr>
        <w:t xml:space="preserve"> </w:t>
      </w:r>
      <w:r>
        <w:rPr>
          <w:w w:val="105"/>
        </w:rPr>
        <w:t>too</w:t>
      </w:r>
      <w:r>
        <w:rPr>
          <w:spacing w:val="-11"/>
          <w:w w:val="105"/>
        </w:rPr>
        <w:t xml:space="preserve"> </w:t>
      </w:r>
      <w:r>
        <w:rPr>
          <w:w w:val="105"/>
        </w:rPr>
        <w:t>have</w:t>
      </w:r>
      <w:r>
        <w:rPr>
          <w:spacing w:val="-11"/>
          <w:w w:val="105"/>
        </w:rPr>
        <w:t xml:space="preserve"> </w:t>
      </w:r>
      <w:r>
        <w:rPr>
          <w:w w:val="105"/>
        </w:rPr>
        <w:t>contracts</w:t>
      </w:r>
      <w:r>
        <w:rPr>
          <w:spacing w:val="-11"/>
          <w:w w:val="105"/>
        </w:rPr>
        <w:t xml:space="preserve"> </w:t>
      </w:r>
      <w:r>
        <w:rPr>
          <w:w w:val="105"/>
        </w:rPr>
        <w:t>(Section</w:t>
      </w:r>
      <w:r>
        <w:rPr>
          <w:spacing w:val="-11"/>
          <w:w w:val="105"/>
        </w:rPr>
        <w:t xml:space="preserve"> </w:t>
      </w:r>
      <w:hyperlink w:anchor="_bookmark93" w:history="1">
        <w:r>
          <w:rPr>
            <w:w w:val="105"/>
          </w:rPr>
          <w:t>3.2).</w:t>
        </w:r>
      </w:hyperlink>
      <w:r>
        <w:rPr>
          <w:w w:val="105"/>
        </w:rPr>
        <w:t xml:space="preserve"> For</w:t>
      </w:r>
      <w:r>
        <w:rPr>
          <w:spacing w:val="-1"/>
          <w:w w:val="105"/>
        </w:rPr>
        <w:t xml:space="preserve"> </w:t>
      </w:r>
      <w:r>
        <w:rPr>
          <w:w w:val="105"/>
        </w:rPr>
        <w:t>the</w:t>
      </w:r>
      <w:r>
        <w:rPr>
          <w:spacing w:val="-1"/>
          <w:w w:val="105"/>
        </w:rPr>
        <w:t xml:space="preserve"> </w:t>
      </w:r>
      <w:r>
        <w:rPr>
          <w:w w:val="105"/>
        </w:rPr>
        <w:t>market</w:t>
      </w:r>
      <w:r>
        <w:rPr>
          <w:spacing w:val="-1"/>
          <w:w w:val="105"/>
        </w:rPr>
        <w:t xml:space="preserve"> </w:t>
      </w:r>
      <w:r>
        <w:rPr>
          <w:w w:val="105"/>
        </w:rPr>
        <w:t>to</w:t>
      </w:r>
      <w:r>
        <w:rPr>
          <w:spacing w:val="-1"/>
          <w:w w:val="105"/>
        </w:rPr>
        <w:t xml:space="preserve"> </w:t>
      </w:r>
      <w:r>
        <w:rPr>
          <w:w w:val="105"/>
        </w:rPr>
        <w:t>be</w:t>
      </w:r>
      <w:r>
        <w:rPr>
          <w:spacing w:val="-1"/>
          <w:w w:val="105"/>
        </w:rPr>
        <w:t xml:space="preserve"> </w:t>
      </w:r>
      <w:r>
        <w:rPr>
          <w:w w:val="105"/>
        </w:rPr>
        <w:t>attractive</w:t>
      </w:r>
      <w:r>
        <w:rPr>
          <w:spacing w:val="-1"/>
          <w:w w:val="105"/>
        </w:rPr>
        <w:t xml:space="preserve"> </w:t>
      </w:r>
      <w:r>
        <w:rPr>
          <w:w w:val="105"/>
        </w:rPr>
        <w:t>to</w:t>
      </w:r>
      <w:r>
        <w:rPr>
          <w:spacing w:val="-1"/>
          <w:w w:val="105"/>
        </w:rPr>
        <w:t xml:space="preserve"> </w:t>
      </w:r>
      <w:r>
        <w:rPr>
          <w:w w:val="105"/>
        </w:rPr>
        <w:t>new</w:t>
      </w:r>
      <w:r>
        <w:rPr>
          <w:spacing w:val="-1"/>
          <w:w w:val="105"/>
        </w:rPr>
        <w:t xml:space="preserve"> </w:t>
      </w:r>
      <w:r>
        <w:rPr>
          <w:w w:val="105"/>
        </w:rPr>
        <w:t>entrants,</w:t>
      </w:r>
      <w:r>
        <w:rPr>
          <w:spacing w:val="-1"/>
          <w:w w:val="105"/>
        </w:rPr>
        <w:t xml:space="preserve"> </w:t>
      </w:r>
      <w:r>
        <w:rPr>
          <w:w w:val="105"/>
        </w:rPr>
        <w:t>governments</w:t>
      </w:r>
      <w:r>
        <w:rPr>
          <w:spacing w:val="-1"/>
          <w:w w:val="105"/>
        </w:rPr>
        <w:t xml:space="preserve"> </w:t>
      </w:r>
      <w:r>
        <w:rPr>
          <w:w w:val="105"/>
        </w:rPr>
        <w:t>should avoid</w:t>
      </w:r>
      <w:r>
        <w:rPr>
          <w:spacing w:val="-15"/>
          <w:w w:val="105"/>
        </w:rPr>
        <w:t xml:space="preserve"> </w:t>
      </w:r>
      <w:r>
        <w:rPr>
          <w:w w:val="105"/>
        </w:rPr>
        <w:t>giving</w:t>
      </w:r>
      <w:r>
        <w:rPr>
          <w:spacing w:val="-15"/>
          <w:w w:val="105"/>
        </w:rPr>
        <w:t xml:space="preserve"> </w:t>
      </w:r>
      <w:r>
        <w:rPr>
          <w:w w:val="105"/>
        </w:rPr>
        <w:t>undue</w:t>
      </w:r>
      <w:r>
        <w:rPr>
          <w:spacing w:val="-14"/>
          <w:w w:val="105"/>
        </w:rPr>
        <w:t xml:space="preserve"> </w:t>
      </w:r>
      <w:r>
        <w:rPr>
          <w:w w:val="105"/>
        </w:rPr>
        <w:t>priority</w:t>
      </w:r>
      <w:r>
        <w:rPr>
          <w:spacing w:val="-15"/>
          <w:w w:val="105"/>
        </w:rPr>
        <w:t xml:space="preserve"> </w:t>
      </w:r>
      <w:r>
        <w:rPr>
          <w:w w:val="105"/>
        </w:rPr>
        <w:t>to</w:t>
      </w:r>
      <w:r>
        <w:rPr>
          <w:spacing w:val="-14"/>
          <w:w w:val="105"/>
        </w:rPr>
        <w:t xml:space="preserve"> </w:t>
      </w:r>
      <w:r>
        <w:rPr>
          <w:w w:val="105"/>
        </w:rPr>
        <w:t>local</w:t>
      </w:r>
      <w:r>
        <w:rPr>
          <w:spacing w:val="-15"/>
          <w:w w:val="105"/>
        </w:rPr>
        <w:t xml:space="preserve"> </w:t>
      </w:r>
      <w:r>
        <w:rPr>
          <w:w w:val="105"/>
        </w:rPr>
        <w:t>experience,</w:t>
      </w:r>
      <w:r>
        <w:rPr>
          <w:spacing w:val="-15"/>
          <w:w w:val="105"/>
        </w:rPr>
        <w:t xml:space="preserve"> </w:t>
      </w:r>
      <w:r>
        <w:rPr>
          <w:w w:val="105"/>
        </w:rPr>
        <w:t>publish</w:t>
      </w:r>
      <w:r>
        <w:rPr>
          <w:spacing w:val="-14"/>
          <w:w w:val="105"/>
        </w:rPr>
        <w:t xml:space="preserve"> </w:t>
      </w:r>
      <w:r>
        <w:rPr>
          <w:w w:val="105"/>
        </w:rPr>
        <w:t>the</w:t>
      </w:r>
      <w:r>
        <w:rPr>
          <w:spacing w:val="-15"/>
          <w:w w:val="105"/>
        </w:rPr>
        <w:t xml:space="preserve"> </w:t>
      </w:r>
      <w:r>
        <w:rPr>
          <w:w w:val="105"/>
        </w:rPr>
        <w:t xml:space="preserve">weightings of bid selection criteria, and stop accepting market-led proposals (Section </w:t>
      </w:r>
      <w:hyperlink w:anchor="_bookmark97" w:history="1">
        <w:r>
          <w:rPr>
            <w:w w:val="105"/>
          </w:rPr>
          <w:t>3.3).</w:t>
        </w:r>
      </w:hyperlink>
      <w:r>
        <w:rPr>
          <w:w w:val="105"/>
        </w:rPr>
        <w:t xml:space="preserve"> To deter collusion, governments should publish key contract and tender process details (Section </w:t>
      </w:r>
      <w:hyperlink w:anchor="_bookmark128" w:history="1">
        <w:r>
          <w:rPr>
            <w:w w:val="105"/>
          </w:rPr>
          <w:t>3.4).</w:t>
        </w:r>
      </w:hyperlink>
    </w:p>
    <w:p w:rsidR="000B242E" w:rsidRDefault="00D75914">
      <w:pPr>
        <w:rPr>
          <w:sz w:val="24"/>
        </w:rPr>
      </w:pPr>
      <w:r>
        <w:br w:type="column"/>
      </w:r>
    </w:p>
    <w:p w:rsidR="000B242E" w:rsidRDefault="000B242E">
      <w:pPr>
        <w:pStyle w:val="BodyText"/>
        <w:rPr>
          <w:sz w:val="24"/>
        </w:rPr>
      </w:pPr>
    </w:p>
    <w:p w:rsidR="000B242E" w:rsidRDefault="00D75914">
      <w:pPr>
        <w:spacing w:before="144" w:line="261" w:lineRule="auto"/>
        <w:ind w:left="463"/>
        <w:rPr>
          <w:b/>
          <w:sz w:val="19"/>
        </w:rPr>
      </w:pPr>
      <w:bookmarkStart w:id="94" w:name="_bookmark88"/>
      <w:bookmarkEnd w:id="94"/>
      <w:r>
        <w:rPr>
          <w:b/>
          <w:color w:val="6A727A"/>
          <w:sz w:val="19"/>
        </w:rPr>
        <w:t>Figure</w:t>
      </w:r>
      <w:r>
        <w:rPr>
          <w:b/>
          <w:color w:val="6A727A"/>
          <w:spacing w:val="-8"/>
          <w:sz w:val="19"/>
        </w:rPr>
        <w:t xml:space="preserve"> </w:t>
      </w:r>
      <w:r>
        <w:rPr>
          <w:b/>
          <w:color w:val="6A727A"/>
          <w:sz w:val="19"/>
        </w:rPr>
        <w:t>3.1:</w:t>
      </w:r>
      <w:r>
        <w:rPr>
          <w:b/>
          <w:color w:val="6A727A"/>
          <w:spacing w:val="-8"/>
          <w:sz w:val="19"/>
        </w:rPr>
        <w:t xml:space="preserve"> </w:t>
      </w:r>
      <w:r>
        <w:rPr>
          <w:b/>
          <w:color w:val="6A727A"/>
          <w:sz w:val="19"/>
        </w:rPr>
        <w:t>Mid-tier</w:t>
      </w:r>
      <w:r>
        <w:rPr>
          <w:b/>
          <w:color w:val="6A727A"/>
          <w:spacing w:val="-8"/>
          <w:sz w:val="19"/>
        </w:rPr>
        <w:t xml:space="preserve"> </w:t>
      </w:r>
      <w:r>
        <w:rPr>
          <w:b/>
          <w:color w:val="6A727A"/>
          <w:sz w:val="19"/>
        </w:rPr>
        <w:t>firms</w:t>
      </w:r>
      <w:r>
        <w:rPr>
          <w:b/>
          <w:color w:val="6A727A"/>
          <w:spacing w:val="-8"/>
          <w:sz w:val="19"/>
        </w:rPr>
        <w:t xml:space="preserve"> </w:t>
      </w:r>
      <w:r>
        <w:rPr>
          <w:b/>
          <w:color w:val="6A727A"/>
          <w:sz w:val="19"/>
        </w:rPr>
        <w:t>have</w:t>
      </w:r>
      <w:r>
        <w:rPr>
          <w:b/>
          <w:color w:val="6A727A"/>
          <w:spacing w:val="-8"/>
          <w:sz w:val="19"/>
        </w:rPr>
        <w:t xml:space="preserve"> </w:t>
      </w:r>
      <w:r>
        <w:rPr>
          <w:b/>
          <w:color w:val="6A727A"/>
          <w:sz w:val="19"/>
        </w:rPr>
        <w:t>consistently</w:t>
      </w:r>
      <w:r>
        <w:rPr>
          <w:b/>
          <w:color w:val="6A727A"/>
          <w:spacing w:val="-8"/>
          <w:sz w:val="19"/>
        </w:rPr>
        <w:t xml:space="preserve"> </w:t>
      </w:r>
      <w:r>
        <w:rPr>
          <w:b/>
          <w:color w:val="6A727A"/>
          <w:sz w:val="19"/>
        </w:rPr>
        <w:t>won</w:t>
      </w:r>
      <w:r>
        <w:rPr>
          <w:b/>
          <w:color w:val="6A727A"/>
          <w:spacing w:val="-8"/>
          <w:sz w:val="19"/>
        </w:rPr>
        <w:t xml:space="preserve"> </w:t>
      </w:r>
      <w:r>
        <w:rPr>
          <w:b/>
          <w:color w:val="6A727A"/>
          <w:sz w:val="19"/>
        </w:rPr>
        <w:t>a</w:t>
      </w:r>
      <w:r>
        <w:rPr>
          <w:b/>
          <w:color w:val="6A727A"/>
          <w:spacing w:val="-8"/>
          <w:sz w:val="19"/>
        </w:rPr>
        <w:t xml:space="preserve"> </w:t>
      </w:r>
      <w:r>
        <w:rPr>
          <w:b/>
          <w:color w:val="6A727A"/>
          <w:sz w:val="19"/>
        </w:rPr>
        <w:t>share</w:t>
      </w:r>
      <w:r>
        <w:rPr>
          <w:b/>
          <w:color w:val="6A727A"/>
          <w:spacing w:val="-8"/>
          <w:sz w:val="19"/>
        </w:rPr>
        <w:t xml:space="preserve"> </w:t>
      </w:r>
      <w:r>
        <w:rPr>
          <w:b/>
          <w:color w:val="6A727A"/>
          <w:sz w:val="19"/>
        </w:rPr>
        <w:t>of</w:t>
      </w:r>
      <w:r>
        <w:rPr>
          <w:b/>
          <w:color w:val="6A727A"/>
          <w:spacing w:val="-8"/>
          <w:sz w:val="19"/>
        </w:rPr>
        <w:t xml:space="preserve"> </w:t>
      </w:r>
      <w:r>
        <w:rPr>
          <w:b/>
          <w:color w:val="6A727A"/>
          <w:sz w:val="19"/>
        </w:rPr>
        <w:t xml:space="preserve">megaproject </w:t>
      </w:r>
      <w:r>
        <w:rPr>
          <w:b/>
          <w:color w:val="6A727A"/>
          <w:spacing w:val="-4"/>
          <w:sz w:val="19"/>
        </w:rPr>
        <w:t>work</w:t>
      </w:r>
    </w:p>
    <w:p w:rsidR="000B242E" w:rsidRDefault="00D75914">
      <w:pPr>
        <w:spacing w:before="1" w:line="261" w:lineRule="auto"/>
        <w:ind w:left="463" w:right="176"/>
        <w:rPr>
          <w:sz w:val="19"/>
        </w:rPr>
      </w:pPr>
      <w:r>
        <w:rPr>
          <w:color w:val="6A727A"/>
          <w:sz w:val="19"/>
        </w:rPr>
        <w:t>Number</w:t>
      </w:r>
      <w:r>
        <w:rPr>
          <w:color w:val="6A727A"/>
          <w:spacing w:val="-5"/>
          <w:sz w:val="19"/>
        </w:rPr>
        <w:t xml:space="preserve"> </w:t>
      </w:r>
      <w:r>
        <w:rPr>
          <w:color w:val="6A727A"/>
          <w:sz w:val="19"/>
        </w:rPr>
        <w:t>of</w:t>
      </w:r>
      <w:r>
        <w:rPr>
          <w:color w:val="6A727A"/>
          <w:spacing w:val="-5"/>
          <w:sz w:val="19"/>
        </w:rPr>
        <w:t xml:space="preserve"> </w:t>
      </w:r>
      <w:r>
        <w:rPr>
          <w:color w:val="6A727A"/>
          <w:sz w:val="19"/>
        </w:rPr>
        <w:t>contracts</w:t>
      </w:r>
      <w:r>
        <w:rPr>
          <w:color w:val="6A727A"/>
          <w:spacing w:val="-5"/>
          <w:sz w:val="19"/>
        </w:rPr>
        <w:t xml:space="preserve"> </w:t>
      </w:r>
      <w:r>
        <w:rPr>
          <w:color w:val="6A727A"/>
          <w:sz w:val="19"/>
        </w:rPr>
        <w:t>in</w:t>
      </w:r>
      <w:r>
        <w:rPr>
          <w:color w:val="6A727A"/>
          <w:spacing w:val="-5"/>
          <w:sz w:val="19"/>
        </w:rPr>
        <w:t xml:space="preserve"> </w:t>
      </w:r>
      <w:r>
        <w:rPr>
          <w:color w:val="6A727A"/>
          <w:sz w:val="19"/>
        </w:rPr>
        <w:t>projects</w:t>
      </w:r>
      <w:r>
        <w:rPr>
          <w:color w:val="6A727A"/>
          <w:spacing w:val="-5"/>
          <w:sz w:val="19"/>
        </w:rPr>
        <w:t xml:space="preserve"> </w:t>
      </w:r>
      <w:r>
        <w:rPr>
          <w:color w:val="6A727A"/>
          <w:sz w:val="19"/>
        </w:rPr>
        <w:t>worth</w:t>
      </w:r>
      <w:r>
        <w:rPr>
          <w:color w:val="6A727A"/>
          <w:spacing w:val="-5"/>
          <w:sz w:val="19"/>
        </w:rPr>
        <w:t xml:space="preserve"> </w:t>
      </w:r>
      <w:r>
        <w:rPr>
          <w:color w:val="6A727A"/>
          <w:sz w:val="19"/>
        </w:rPr>
        <w:t>more</w:t>
      </w:r>
      <w:r>
        <w:rPr>
          <w:color w:val="6A727A"/>
          <w:spacing w:val="-5"/>
          <w:sz w:val="19"/>
        </w:rPr>
        <w:t xml:space="preserve"> </w:t>
      </w:r>
      <w:r>
        <w:rPr>
          <w:color w:val="6A727A"/>
          <w:sz w:val="19"/>
        </w:rPr>
        <w:t>than</w:t>
      </w:r>
      <w:r>
        <w:rPr>
          <w:color w:val="6A727A"/>
          <w:spacing w:val="-5"/>
          <w:sz w:val="19"/>
        </w:rPr>
        <w:t xml:space="preserve"> </w:t>
      </w:r>
      <w:r>
        <w:rPr>
          <w:color w:val="6A727A"/>
          <w:sz w:val="19"/>
        </w:rPr>
        <w:t>$1</w:t>
      </w:r>
      <w:r>
        <w:rPr>
          <w:color w:val="6A727A"/>
          <w:spacing w:val="-5"/>
          <w:sz w:val="19"/>
        </w:rPr>
        <w:t xml:space="preserve"> </w:t>
      </w:r>
      <w:r>
        <w:rPr>
          <w:color w:val="6A727A"/>
          <w:sz w:val="19"/>
        </w:rPr>
        <w:t>billion</w:t>
      </w:r>
      <w:r>
        <w:rPr>
          <w:color w:val="6A727A"/>
          <w:spacing w:val="-5"/>
          <w:sz w:val="19"/>
        </w:rPr>
        <w:t xml:space="preserve"> </w:t>
      </w:r>
      <w:r>
        <w:rPr>
          <w:color w:val="6A727A"/>
          <w:sz w:val="19"/>
        </w:rPr>
        <w:t>awarded</w:t>
      </w:r>
      <w:r>
        <w:rPr>
          <w:color w:val="6A727A"/>
          <w:spacing w:val="-5"/>
          <w:sz w:val="19"/>
        </w:rPr>
        <w:t xml:space="preserve"> </w:t>
      </w:r>
      <w:r>
        <w:rPr>
          <w:color w:val="6A727A"/>
          <w:sz w:val="19"/>
        </w:rPr>
        <w:t>to</w:t>
      </w:r>
      <w:r>
        <w:rPr>
          <w:color w:val="6A727A"/>
          <w:spacing w:val="-5"/>
          <w:sz w:val="19"/>
        </w:rPr>
        <w:t xml:space="preserve"> </w:t>
      </w:r>
      <w:r>
        <w:rPr>
          <w:color w:val="6A727A"/>
          <w:sz w:val="19"/>
        </w:rPr>
        <w:t>firms since 2006</w:t>
      </w:r>
    </w:p>
    <w:p w:rsidR="000B242E" w:rsidRDefault="000B242E">
      <w:pPr>
        <w:pStyle w:val="BodyText"/>
        <w:rPr>
          <w:sz w:val="22"/>
        </w:rPr>
      </w:pPr>
    </w:p>
    <w:p w:rsidR="000B242E" w:rsidRDefault="000B242E">
      <w:pPr>
        <w:pStyle w:val="BodyText"/>
        <w:rPr>
          <w:sz w:val="22"/>
        </w:rPr>
      </w:pPr>
    </w:p>
    <w:p w:rsidR="000B242E" w:rsidRDefault="000B242E">
      <w:pPr>
        <w:pStyle w:val="BodyText"/>
        <w:rPr>
          <w:sz w:val="22"/>
        </w:rPr>
      </w:pPr>
    </w:p>
    <w:p w:rsidR="000B242E" w:rsidRDefault="000B242E">
      <w:pPr>
        <w:pStyle w:val="BodyText"/>
        <w:spacing w:before="6"/>
        <w:rPr>
          <w:sz w:val="18"/>
        </w:rPr>
      </w:pPr>
    </w:p>
    <w:p w:rsidR="000B242E" w:rsidRDefault="00C47A6E">
      <w:pPr>
        <w:ind w:left="474"/>
        <w:rPr>
          <w:sz w:val="19"/>
        </w:rPr>
      </w:pPr>
      <w:r>
        <w:pict>
          <v:group id="docshapegroup94" o:spid="_x0000_s1574" style="position:absolute;left:0;text-align:left;margin-left:464.4pt;margin-top:-20.55pt;width:312.3pt;height:163.7pt;z-index:15753216;mso-position-horizontal-relative:page" coordorigin="9288,-411" coordsize="6246,3274">
            <v:shape id="docshape95" o:spid="_x0000_s1661" style="position:absolute;left:9288;top:2809;width:6246;height:2" coordorigin="9288,2810" coordsize="6246,0" o:spt="100" adj="0,,0" path="m9288,2810r215,m9854,2810r39,m10244,2810r39,m10634,2810r39,m11024,2810r39,m11414,2810r39,m11804,2810r39,m12194,2810r39,m12584,2810r429,m13364,2810r39,m13754,2810r39,m14144,2810r39,m14534,2810r39,m14924,2810r39,m15314,2810r220,e" filled="f" strokecolor="#c3c7cb" strokeweight=".05186mm">
              <v:stroke joinstyle="round"/>
              <v:formulas/>
              <v:path arrowok="t" o:connecttype="segments"/>
            </v:shape>
            <v:line id="_x0000_s1660" style="position:absolute" from="9288,2813" to="15534,2813" strokecolor="#c3c7cb" strokeweight=".05186mm"/>
            <v:shape id="docshape96" o:spid="_x0000_s1659" style="position:absolute;left:9288;top:1470;width:4115;height:2" coordorigin="9288,1470" coordsize="4115,0" o:spt="100" adj="0,,0" path="m9288,1470r3725,m13364,1470r39,e" filled="f" strokecolor="#c3c7cb" strokeweight=".10375mm">
              <v:stroke joinstyle="round"/>
              <v:formulas/>
              <v:path arrowok="t" o:connecttype="segments"/>
            </v:shape>
            <v:rect id="docshape97" o:spid="_x0000_s1658" style="position:absolute;left:13012;top:933;width:352;height:671" fillcolor="#ffc35a" stroked="f"/>
            <v:rect id="docshape98" o:spid="_x0000_s1657" style="position:absolute;left:13012;top:933;width:352;height:671" filled="f" strokecolor="#ffc35a" strokeweight=".10375mm"/>
            <v:line id="_x0000_s1656" style="position:absolute" from="13754,1470" to="13793,1470" strokecolor="#c3c7cb" strokeweight=".10375mm"/>
            <v:rect id="docshape99" o:spid="_x0000_s1655" style="position:absolute;left:13402;top:1201;width:352;height:805" fillcolor="#ffc35a" stroked="f"/>
            <v:rect id="docshape100" o:spid="_x0000_s1654" style="position:absolute;left:13402;top:1201;width:352;height:805" filled="f" strokecolor="#ffc35a" strokeweight=".10375mm"/>
            <v:shape id="docshape101" o:spid="_x0000_s1653" style="position:absolute;left:9288;top:128;width:6246;height:2" coordorigin="9288,129" coordsize="6246,0" o:spt="100" adj="0,,0" path="m9288,129r4505,m14144,129r1390,e" filled="f" strokecolor="#c3c7cb" strokeweight=".10375mm">
              <v:stroke joinstyle="round"/>
              <v:formulas/>
              <v:path arrowok="t" o:connecttype="segments"/>
            </v:shape>
            <v:rect id="docshape102" o:spid="_x0000_s1652" style="position:absolute;left:13793;top:-408;width:352;height:1476" fillcolor="#ffc35a" stroked="f"/>
            <v:rect id="docshape103" o:spid="_x0000_s1651" style="position:absolute;left:13793;top:-408;width:352;height:1476" filled="f" strokecolor="#ffc35a" strokeweight=".10375mm"/>
            <v:line id="_x0000_s1650" style="position:absolute" from="14144,1470" to="14183,1470" strokecolor="#c3c7cb" strokeweight=".10375mm"/>
            <v:shape id="docshape104" o:spid="_x0000_s1649" style="position:absolute;left:14534;top:1468;width:430;height:3" coordorigin="14534,1469" coordsize="430,3" o:spt="100" adj="0,,0" path="m14534,1472r429,m14534,1469r429,e" filled="f" strokecolor="#c3c7cb" strokeweight=".05186mm">
              <v:stroke joinstyle="round"/>
              <v:formulas/>
              <v:path arrowok="t" o:connecttype="segments"/>
            </v:shape>
            <v:rect id="docshape105" o:spid="_x0000_s1648" style="position:absolute;left:14183;top:1201;width:352;height:403" fillcolor="#ffc35a" stroked="f"/>
            <v:rect id="docshape106" o:spid="_x0000_s1647" style="position:absolute;left:14183;top:1201;width:352;height:403" filled="f" strokecolor="#ffc35a" strokeweight=".10375mm"/>
            <v:line id="_x0000_s1646" style="position:absolute" from="15314,1470" to="15534,1470" strokecolor="#c3c7cb" strokeweight=".10375mm"/>
            <v:rect id="docshape107" o:spid="_x0000_s1645" style="position:absolute;left:14963;top:799;width:352;height:1610" fillcolor="#ffc35a" stroked="f"/>
            <v:rect id="docshape108" o:spid="_x0000_s1644" style="position:absolute;left:14963;top:799;width:352;height:1610" filled="f" strokecolor="#ffc35a" strokeweight=".10375mm"/>
            <v:rect id="docshape109" o:spid="_x0000_s1643" style="position:absolute;left:9502;top:2006;width:352;height:135" fillcolor="#ffc35a" stroked="f"/>
            <v:rect id="docshape110" o:spid="_x0000_s1642" style="position:absolute;left:9502;top:2006;width:352;height:135" filled="f" strokecolor="#ffc35a" strokeweight=".10375mm"/>
            <v:rect id="docshape111" o:spid="_x0000_s1641" style="position:absolute;left:9502;top:2140;width:352;height:269" fillcolor="#f68b33" stroked="f"/>
            <v:rect id="docshape112" o:spid="_x0000_s1640" style="position:absolute;left:9502;top:2140;width:352;height:269" filled="f" strokecolor="#f68b33" strokeweight=".10375mm"/>
            <v:rect id="docshape113" o:spid="_x0000_s1639" style="position:absolute;left:10282;top:2006;width:352;height:269" fillcolor="#ffc35a" stroked="f"/>
            <v:rect id="docshape114" o:spid="_x0000_s1638" style="position:absolute;left:10282;top:2006;width:352;height:269" filled="f" strokecolor="#ffc35a" strokeweight=".10375mm"/>
            <v:rect id="docshape115" o:spid="_x0000_s1637" style="position:absolute;left:10282;top:2274;width:352;height:135" fillcolor="#f68b33" stroked="f"/>
            <v:rect id="docshape116" o:spid="_x0000_s1636" style="position:absolute;left:10282;top:2274;width:352;height:135" filled="f" strokecolor="#f68b33" strokeweight=".10375mm"/>
            <v:rect id="docshape117" o:spid="_x0000_s1635" style="position:absolute;left:11452;top:2006;width:352;height:269" fillcolor="#ffc35a" stroked="f"/>
            <v:rect id="docshape118" o:spid="_x0000_s1634" style="position:absolute;left:11452;top:2006;width:352;height:269" filled="f" strokecolor="#ffc35a" strokeweight=".10375mm"/>
            <v:rect id="docshape119" o:spid="_x0000_s1633" style="position:absolute;left:11842;top:2140;width:352;height:135" fillcolor="#ffc35a" stroked="f"/>
            <v:rect id="docshape120" o:spid="_x0000_s1632" style="position:absolute;left:11842;top:2140;width:352;height:135" filled="f" strokecolor="#ffc35a" strokeweight=".10375mm"/>
            <v:rect id="docshape121" o:spid="_x0000_s1631" style="position:absolute;left:12232;top:2274;width:352;height:269" fillcolor="#ffc35a" stroked="f"/>
            <v:rect id="docshape122" o:spid="_x0000_s1630" style="position:absolute;left:12232;top:2274;width:352;height:269" filled="f" strokecolor="#ffc35a" strokeweight=".10375mm"/>
            <v:rect id="docshape123" o:spid="_x0000_s1629" style="position:absolute;left:11062;top:2006;width:352;height:403" fillcolor="#f68b33" stroked="f"/>
            <v:rect id="docshape124" o:spid="_x0000_s1628" style="position:absolute;left:11062;top:2006;width:352;height:403" filled="f" strokecolor="#f68b33" strokeweight=".10375mm"/>
            <v:rect id="docshape125" o:spid="_x0000_s1627" style="position:absolute;left:11452;top:2274;width:352;height:269" fillcolor="#f68b33" stroked="f"/>
            <v:rect id="docshape126" o:spid="_x0000_s1626" style="position:absolute;left:11452;top:2274;width:352;height:269" filled="f" strokecolor="#f68b33" strokeweight=".10375mm"/>
            <v:rect id="docshape127" o:spid="_x0000_s1625" style="position:absolute;left:11842;top:2274;width:352;height:403" fillcolor="#f68b33" stroked="f"/>
            <v:rect id="docshape128" o:spid="_x0000_s1624" style="position:absolute;left:11842;top:2274;width:352;height:403" filled="f" strokecolor="#f68b33" strokeweight=".10375mm"/>
            <v:rect id="docshape129" o:spid="_x0000_s1623" style="position:absolute;left:12622;top:2543;width:352;height:269" fillcolor="#f68b33" stroked="f"/>
            <v:rect id="docshape130" o:spid="_x0000_s1622" style="position:absolute;left:12622;top:2543;width:352;height:269" filled="f" strokecolor="#f68b33" strokeweight=".10375mm"/>
            <v:rect id="docshape131" o:spid="_x0000_s1621" style="position:absolute;left:13012;top:1604;width:352;height:537" fillcolor="#f68b33" stroked="f"/>
            <v:rect id="docshape132" o:spid="_x0000_s1620" style="position:absolute;left:13012;top:1604;width:352;height:537" filled="f" strokecolor="#f68b33" strokeweight=".10375mm"/>
            <v:rect id="docshape133" o:spid="_x0000_s1619" style="position:absolute;left:13402;top:2006;width:352;height:269" fillcolor="#f68b33" stroked="f"/>
            <v:rect id="docshape134" o:spid="_x0000_s1618" style="position:absolute;left:13402;top:2006;width:352;height:269" filled="f" strokecolor="#f68b33" strokeweight=".10375mm"/>
            <v:rect id="docshape135" o:spid="_x0000_s1617" style="position:absolute;left:13793;top:1067;width:352;height:537" fillcolor="#f68b33" stroked="f"/>
            <v:rect id="docshape136" o:spid="_x0000_s1616" style="position:absolute;left:13793;top:1067;width:352;height:537" filled="f" strokecolor="#f68b33" strokeweight=".10375mm"/>
            <v:rect id="docshape137" o:spid="_x0000_s1615" style="position:absolute;left:14183;top:1604;width:352;height:403" fillcolor="#f68b33" stroked="f"/>
            <v:rect id="docshape138" o:spid="_x0000_s1614" style="position:absolute;left:14183;top:1604;width:352;height:403" filled="f" strokecolor="#f68b33" strokeweight=".10375mm"/>
            <v:rect id="docshape139" o:spid="_x0000_s1613" style="position:absolute;left:14573;top:1470;width:352;height:537" fillcolor="#f68b33" stroked="f"/>
            <v:rect id="docshape140" o:spid="_x0000_s1612" style="position:absolute;left:14573;top:1470;width:352;height:537" filled="f" strokecolor="#f68b33" strokeweight=".10375mm"/>
            <v:rect id="docshape141" o:spid="_x0000_s1611" style="position:absolute;left:14963;top:2409;width:352;height:135" fillcolor="#f68b33" stroked="f"/>
            <v:rect id="docshape142" o:spid="_x0000_s1610" style="position:absolute;left:14963;top:2409;width:352;height:135" filled="f" strokecolor="#f68b33" strokeweight=".10375mm"/>
            <v:rect id="docshape143" o:spid="_x0000_s1609" style="position:absolute;left:9892;top:2543;width:352;height:135" fillcolor="#ffc35a" stroked="f"/>
            <v:rect id="docshape144" o:spid="_x0000_s1608" style="position:absolute;left:9892;top:2543;width:352;height:135" filled="f" strokecolor="#ffc35a" strokeweight=".10375mm"/>
            <v:rect id="docshape145" o:spid="_x0000_s1607" style="position:absolute;left:9502;top:2409;width:352;height:403" fillcolor="#a02226" stroked="f"/>
            <v:rect id="docshape146" o:spid="_x0000_s1606" style="position:absolute;left:9502;top:2409;width:352;height:403" filled="f" strokecolor="#d4582a" strokeweight=".10375mm"/>
            <v:rect id="docshape147" o:spid="_x0000_s1605" style="position:absolute;left:9892;top:2677;width:352;height:135" fillcolor="#a02226" stroked="f"/>
            <v:rect id="docshape148" o:spid="_x0000_s1604" style="position:absolute;left:9892;top:2677;width:352;height:135" filled="f" strokecolor="#d4582a" strokeweight=".10375mm"/>
            <v:rect id="docshape149" o:spid="_x0000_s1603" style="position:absolute;left:10282;top:2409;width:352;height:403" fillcolor="#a02226" stroked="f"/>
            <v:rect id="docshape150" o:spid="_x0000_s1602" style="position:absolute;left:10282;top:2409;width:352;height:403" filled="f" strokecolor="#d4582a" strokeweight=".10375mm"/>
            <v:rect id="docshape151" o:spid="_x0000_s1601" style="position:absolute;left:10672;top:2274;width:352;height:537" fillcolor="#a02226" stroked="f"/>
            <v:rect id="docshape152" o:spid="_x0000_s1600" style="position:absolute;left:10672;top:2274;width:352;height:537" filled="f" strokecolor="#d4582a" strokeweight=".10375mm"/>
            <v:rect id="docshape153" o:spid="_x0000_s1599" style="position:absolute;left:11062;top:2409;width:352;height:403" fillcolor="#a02226" stroked="f"/>
            <v:rect id="docshape154" o:spid="_x0000_s1598" style="position:absolute;left:11062;top:2409;width:352;height:403" filled="f" strokecolor="#d4582a" strokeweight=".10375mm"/>
            <v:rect id="docshape155" o:spid="_x0000_s1597" style="position:absolute;left:11452;top:2543;width:352;height:269" fillcolor="#a02226" stroked="f"/>
            <v:rect id="docshape156" o:spid="_x0000_s1596" style="position:absolute;left:11452;top:2543;width:352;height:269" filled="f" strokecolor="#d4582a" strokeweight=".10375mm"/>
            <v:rect id="docshape157" o:spid="_x0000_s1595" style="position:absolute;left:11842;top:2677;width:352;height:135" fillcolor="#a02226" stroked="f"/>
            <v:rect id="docshape158" o:spid="_x0000_s1594" style="position:absolute;left:11842;top:2677;width:352;height:135" filled="f" strokecolor="#d4582a" strokeweight=".10375mm"/>
            <v:rect id="docshape159" o:spid="_x0000_s1593" style="position:absolute;left:12232;top:2543;width:352;height:269" fillcolor="#a02226" stroked="f"/>
            <v:rect id="docshape160" o:spid="_x0000_s1592" style="position:absolute;left:12232;top:2543;width:352;height:269" filled="f" strokecolor="#d4582a" strokeweight=".10375mm"/>
            <v:rect id="docshape161" o:spid="_x0000_s1591" style="position:absolute;left:13012;top:2140;width:352;height:671" fillcolor="#a02226" stroked="f"/>
            <v:rect id="docshape162" o:spid="_x0000_s1590" style="position:absolute;left:13012;top:2140;width:352;height:671" filled="f" strokecolor="#d4582a" strokeweight=".10375mm"/>
            <v:rect id="docshape163" o:spid="_x0000_s1589" style="position:absolute;left:13402;top:2274;width:352;height:537" fillcolor="#a02226" stroked="f"/>
            <v:rect id="docshape164" o:spid="_x0000_s1588" style="position:absolute;left:13402;top:2274;width:352;height:537" filled="f" strokecolor="#d4582a" strokeweight=".10375mm"/>
            <v:rect id="docshape165" o:spid="_x0000_s1587" style="position:absolute;left:13793;top:1604;width:352;height:1208" fillcolor="#a02226" stroked="f"/>
            <v:rect id="docshape166" o:spid="_x0000_s1586" style="position:absolute;left:13793;top:1604;width:352;height:1208" filled="f" strokecolor="#d4582a" strokeweight=".10375mm"/>
            <v:rect id="docshape167" o:spid="_x0000_s1585" style="position:absolute;left:14183;top:2006;width:352;height:805" fillcolor="#a02226" stroked="f"/>
            <v:rect id="docshape168" o:spid="_x0000_s1584" style="position:absolute;left:14183;top:2006;width:352;height:805" filled="f" strokecolor="#d4582a" strokeweight=".10375mm"/>
            <v:rect id="docshape169" o:spid="_x0000_s1583" style="position:absolute;left:14573;top:2006;width:352;height:805" fillcolor="#a02226" stroked="f"/>
            <v:rect id="docshape170" o:spid="_x0000_s1582" style="position:absolute;left:14573;top:2006;width:352;height:805" filled="f" strokecolor="#d4582a" strokeweight=".10375mm"/>
            <v:rect id="docshape171" o:spid="_x0000_s1581" style="position:absolute;left:14963;top:2543;width:352;height:269" fillcolor="#a02226" stroked="f"/>
            <v:rect id="docshape172" o:spid="_x0000_s1580" style="position:absolute;left:14963;top:2543;width:352;height:269" filled="f" strokecolor="#d4582a" strokeweight=".10375mm"/>
            <v:rect id="docshape173" o:spid="_x0000_s1579" style="position:absolute;left:9288;top:2807;width:6246;height:8" fillcolor="black" stroked="f"/>
            <v:line id="_x0000_s1578" style="position:absolute" from="9678,2863" to="9678,2811" strokeweight=".10375mm"/>
            <v:line id="_x0000_s1577" style="position:absolute" from="12406,2863" to="12406,2811" strokeweight=".10375mm"/>
            <v:line id="_x0000_s1576" style="position:absolute" from="15145,2863" to="15145,2811" strokeweight=".10375mm"/>
            <v:shape id="docshape174" o:spid="_x0000_s1575" type="#_x0000_t202" style="position:absolute;left:9288;top:-411;width:6246;height:3274" filled="f" stroked="f">
              <v:textbox inset="0,0,0,0">
                <w:txbxContent>
                  <w:p w:rsidR="00F0327E" w:rsidRDefault="00F0327E">
                    <w:pPr>
                      <w:rPr>
                        <w:i/>
                        <w:sz w:val="16"/>
                      </w:rPr>
                    </w:pPr>
                  </w:p>
                  <w:p w:rsidR="00F0327E" w:rsidRDefault="00F0327E">
                    <w:pPr>
                      <w:rPr>
                        <w:i/>
                        <w:sz w:val="16"/>
                      </w:rPr>
                    </w:pPr>
                  </w:p>
                  <w:p w:rsidR="00F0327E" w:rsidRDefault="00F0327E">
                    <w:pPr>
                      <w:rPr>
                        <w:i/>
                        <w:sz w:val="16"/>
                      </w:rPr>
                    </w:pPr>
                  </w:p>
                  <w:p w:rsidR="00F0327E" w:rsidRDefault="00F0327E">
                    <w:pPr>
                      <w:rPr>
                        <w:i/>
                        <w:sz w:val="16"/>
                      </w:rPr>
                    </w:pPr>
                  </w:p>
                  <w:p w:rsidR="00F0327E" w:rsidRDefault="00F0327E">
                    <w:pPr>
                      <w:rPr>
                        <w:i/>
                        <w:sz w:val="16"/>
                      </w:rPr>
                    </w:pPr>
                  </w:p>
                  <w:p w:rsidR="00F0327E" w:rsidRDefault="00F0327E">
                    <w:pPr>
                      <w:spacing w:before="103" w:line="273" w:lineRule="auto"/>
                      <w:ind w:left="-16" w:right="2090"/>
                      <w:rPr>
                        <w:b/>
                        <w:sz w:val="16"/>
                      </w:rPr>
                    </w:pPr>
                    <w:r>
                      <w:rPr>
                        <w:b/>
                        <w:color w:val="FFC35A"/>
                        <w:w w:val="105"/>
                        <w:sz w:val="16"/>
                      </w:rPr>
                      <w:t xml:space="preserve">Contracts with only mid-tier firms involved </w:t>
                    </w:r>
                    <w:r>
                      <w:rPr>
                        <w:b/>
                        <w:color w:val="F68B33"/>
                        <w:w w:val="105"/>
                        <w:sz w:val="16"/>
                      </w:rPr>
                      <w:t>Contracts</w:t>
                    </w:r>
                    <w:r>
                      <w:rPr>
                        <w:b/>
                        <w:color w:val="F68B33"/>
                        <w:spacing w:val="-8"/>
                        <w:w w:val="105"/>
                        <w:sz w:val="16"/>
                      </w:rPr>
                      <w:t xml:space="preserve"> </w:t>
                    </w:r>
                    <w:r>
                      <w:rPr>
                        <w:b/>
                        <w:color w:val="F68B33"/>
                        <w:w w:val="105"/>
                        <w:sz w:val="16"/>
                      </w:rPr>
                      <w:t>involving</w:t>
                    </w:r>
                    <w:r>
                      <w:rPr>
                        <w:b/>
                        <w:color w:val="F68B33"/>
                        <w:spacing w:val="-8"/>
                        <w:w w:val="105"/>
                        <w:sz w:val="16"/>
                      </w:rPr>
                      <w:t xml:space="preserve"> </w:t>
                    </w:r>
                    <w:r>
                      <w:rPr>
                        <w:b/>
                        <w:color w:val="F68B33"/>
                        <w:w w:val="105"/>
                        <w:sz w:val="16"/>
                      </w:rPr>
                      <w:t>tier</w:t>
                    </w:r>
                    <w:r>
                      <w:rPr>
                        <w:b/>
                        <w:color w:val="F68B33"/>
                        <w:spacing w:val="-8"/>
                        <w:w w:val="105"/>
                        <w:sz w:val="16"/>
                      </w:rPr>
                      <w:t xml:space="preserve"> </w:t>
                    </w:r>
                    <w:r>
                      <w:rPr>
                        <w:b/>
                        <w:color w:val="F68B33"/>
                        <w:w w:val="105"/>
                        <w:sz w:val="16"/>
                      </w:rPr>
                      <w:t>one</w:t>
                    </w:r>
                    <w:r>
                      <w:rPr>
                        <w:b/>
                        <w:color w:val="F68B33"/>
                        <w:spacing w:val="-8"/>
                        <w:w w:val="105"/>
                        <w:sz w:val="16"/>
                      </w:rPr>
                      <w:t xml:space="preserve"> </w:t>
                    </w:r>
                    <w:r>
                      <w:rPr>
                        <w:b/>
                        <w:color w:val="F68B33"/>
                        <w:w w:val="105"/>
                        <w:sz w:val="16"/>
                      </w:rPr>
                      <w:t>and</w:t>
                    </w:r>
                    <w:r>
                      <w:rPr>
                        <w:b/>
                        <w:color w:val="F68B33"/>
                        <w:spacing w:val="-8"/>
                        <w:w w:val="105"/>
                        <w:sz w:val="16"/>
                      </w:rPr>
                      <w:t xml:space="preserve"> </w:t>
                    </w:r>
                    <w:r>
                      <w:rPr>
                        <w:b/>
                        <w:color w:val="F68B33"/>
                        <w:w w:val="105"/>
                        <w:sz w:val="16"/>
                      </w:rPr>
                      <w:t>mid-tier</w:t>
                    </w:r>
                    <w:r>
                      <w:rPr>
                        <w:b/>
                        <w:color w:val="F68B33"/>
                        <w:spacing w:val="-8"/>
                        <w:w w:val="105"/>
                        <w:sz w:val="16"/>
                      </w:rPr>
                      <w:t xml:space="preserve"> </w:t>
                    </w:r>
                    <w:r>
                      <w:rPr>
                        <w:b/>
                        <w:color w:val="F68B33"/>
                        <w:w w:val="105"/>
                        <w:sz w:val="16"/>
                      </w:rPr>
                      <w:t xml:space="preserve">firms </w:t>
                    </w:r>
                    <w:r>
                      <w:rPr>
                        <w:b/>
                        <w:color w:val="A02226"/>
                        <w:w w:val="105"/>
                        <w:sz w:val="16"/>
                      </w:rPr>
                      <w:t>Contracts with only tier one firms</w:t>
                    </w:r>
                  </w:p>
                </w:txbxContent>
              </v:textbox>
            </v:shape>
            <w10:wrap anchorx="page"/>
          </v:group>
        </w:pict>
      </w:r>
      <w:r w:rsidR="00D75914">
        <w:rPr>
          <w:spacing w:val="-5"/>
          <w:sz w:val="19"/>
        </w:rPr>
        <w:t>20</w:t>
      </w:r>
    </w:p>
    <w:p w:rsidR="000B242E" w:rsidRDefault="000B242E">
      <w:pPr>
        <w:pStyle w:val="BodyText"/>
        <w:rPr>
          <w:sz w:val="18"/>
        </w:rPr>
      </w:pPr>
    </w:p>
    <w:p w:rsidR="000B242E" w:rsidRDefault="000B242E">
      <w:pPr>
        <w:pStyle w:val="BodyText"/>
        <w:rPr>
          <w:sz w:val="18"/>
        </w:rPr>
      </w:pPr>
    </w:p>
    <w:p w:rsidR="000B242E" w:rsidRDefault="000B242E">
      <w:pPr>
        <w:pStyle w:val="BodyText"/>
        <w:rPr>
          <w:sz w:val="18"/>
        </w:rPr>
      </w:pPr>
    </w:p>
    <w:p w:rsidR="000B242E" w:rsidRDefault="000B242E">
      <w:pPr>
        <w:pStyle w:val="BodyText"/>
        <w:rPr>
          <w:sz w:val="18"/>
        </w:rPr>
      </w:pPr>
    </w:p>
    <w:p w:rsidR="000B242E" w:rsidRDefault="000B242E">
      <w:pPr>
        <w:pStyle w:val="BodyText"/>
        <w:spacing w:before="8"/>
        <w:rPr>
          <w:sz w:val="25"/>
        </w:rPr>
      </w:pPr>
    </w:p>
    <w:p w:rsidR="000B242E" w:rsidRDefault="00D75914">
      <w:pPr>
        <w:spacing w:before="1"/>
        <w:ind w:left="474"/>
        <w:rPr>
          <w:sz w:val="19"/>
        </w:rPr>
      </w:pPr>
      <w:r>
        <w:rPr>
          <w:spacing w:val="-5"/>
          <w:sz w:val="19"/>
        </w:rPr>
        <w:t>10</w:t>
      </w:r>
    </w:p>
    <w:p w:rsidR="000B242E" w:rsidRDefault="000B242E">
      <w:pPr>
        <w:rPr>
          <w:sz w:val="19"/>
        </w:rPr>
        <w:sectPr w:rsidR="000B242E">
          <w:type w:val="continuous"/>
          <w:pgSz w:w="16840" w:h="11910" w:orient="landscape"/>
          <w:pgMar w:top="1340" w:right="1140" w:bottom="280" w:left="840" w:header="689" w:footer="971" w:gutter="0"/>
          <w:cols w:num="2" w:space="720" w:equalWidth="0">
            <w:col w:w="6967" w:space="696"/>
            <w:col w:w="7197"/>
          </w:cols>
        </w:sectPr>
      </w:pPr>
    </w:p>
    <w:p w:rsidR="000B242E" w:rsidRDefault="000B242E">
      <w:pPr>
        <w:pStyle w:val="BodyText"/>
        <w:spacing w:before="2"/>
        <w:rPr>
          <w:sz w:val="16"/>
        </w:rPr>
      </w:pPr>
    </w:p>
    <w:p w:rsidR="000B242E" w:rsidRDefault="000B242E">
      <w:pPr>
        <w:rPr>
          <w:sz w:val="16"/>
        </w:rPr>
        <w:sectPr w:rsidR="000B242E">
          <w:type w:val="continuous"/>
          <w:pgSz w:w="16840" w:h="11910" w:orient="landscape"/>
          <w:pgMar w:top="1340" w:right="1140" w:bottom="280" w:left="840" w:header="689" w:footer="971" w:gutter="0"/>
          <w:cols w:space="720"/>
        </w:sectPr>
      </w:pPr>
    </w:p>
    <w:p w:rsidR="000B242E" w:rsidRDefault="00D75914">
      <w:pPr>
        <w:pStyle w:val="Heading5"/>
        <w:numPr>
          <w:ilvl w:val="1"/>
          <w:numId w:val="15"/>
        </w:numPr>
        <w:tabs>
          <w:tab w:val="left" w:pos="1011"/>
          <w:tab w:val="left" w:pos="1012"/>
        </w:tabs>
        <w:spacing w:before="109" w:line="283" w:lineRule="auto"/>
        <w:ind w:right="557"/>
      </w:pPr>
      <w:bookmarkStart w:id="95" w:name="_bookmark89"/>
      <w:bookmarkEnd w:id="95"/>
      <w:r>
        <w:rPr>
          <w:color w:val="F2901D"/>
          <w:w w:val="105"/>
        </w:rPr>
        <w:t>Mid-tier</w:t>
      </w:r>
      <w:r>
        <w:rPr>
          <w:color w:val="F2901D"/>
          <w:spacing w:val="-14"/>
          <w:w w:val="105"/>
        </w:rPr>
        <w:t xml:space="preserve"> </w:t>
      </w:r>
      <w:r>
        <w:rPr>
          <w:color w:val="F2901D"/>
          <w:w w:val="105"/>
        </w:rPr>
        <w:t>firms</w:t>
      </w:r>
      <w:r>
        <w:rPr>
          <w:color w:val="F2901D"/>
          <w:spacing w:val="-14"/>
          <w:w w:val="105"/>
        </w:rPr>
        <w:t xml:space="preserve"> </w:t>
      </w:r>
      <w:r>
        <w:rPr>
          <w:color w:val="F2901D"/>
          <w:w w:val="105"/>
        </w:rPr>
        <w:t>have</w:t>
      </w:r>
      <w:r>
        <w:rPr>
          <w:color w:val="F2901D"/>
          <w:spacing w:val="-14"/>
          <w:w w:val="105"/>
        </w:rPr>
        <w:t xml:space="preserve"> </w:t>
      </w:r>
      <w:r>
        <w:rPr>
          <w:color w:val="F2901D"/>
          <w:w w:val="105"/>
        </w:rPr>
        <w:t>been</w:t>
      </w:r>
      <w:r>
        <w:rPr>
          <w:color w:val="F2901D"/>
          <w:spacing w:val="-14"/>
          <w:w w:val="105"/>
        </w:rPr>
        <w:t xml:space="preserve"> </w:t>
      </w:r>
      <w:r>
        <w:rPr>
          <w:color w:val="F2901D"/>
          <w:w w:val="105"/>
        </w:rPr>
        <w:t>getting</w:t>
      </w:r>
      <w:r>
        <w:rPr>
          <w:color w:val="F2901D"/>
          <w:spacing w:val="-14"/>
          <w:w w:val="105"/>
        </w:rPr>
        <w:t xml:space="preserve"> </w:t>
      </w:r>
      <w:r>
        <w:rPr>
          <w:color w:val="F2901D"/>
          <w:w w:val="105"/>
        </w:rPr>
        <w:t>a</w:t>
      </w:r>
      <w:r>
        <w:rPr>
          <w:color w:val="F2901D"/>
          <w:spacing w:val="-14"/>
          <w:w w:val="105"/>
        </w:rPr>
        <w:t xml:space="preserve"> </w:t>
      </w:r>
      <w:r>
        <w:rPr>
          <w:color w:val="F2901D"/>
          <w:w w:val="105"/>
        </w:rPr>
        <w:t>substantial</w:t>
      </w:r>
      <w:r>
        <w:rPr>
          <w:color w:val="F2901D"/>
          <w:spacing w:val="-14"/>
          <w:w w:val="105"/>
        </w:rPr>
        <w:t xml:space="preserve"> </w:t>
      </w:r>
      <w:r>
        <w:rPr>
          <w:color w:val="F2901D"/>
          <w:w w:val="105"/>
        </w:rPr>
        <w:t>share</w:t>
      </w:r>
      <w:r>
        <w:rPr>
          <w:color w:val="F2901D"/>
          <w:spacing w:val="-14"/>
          <w:w w:val="105"/>
        </w:rPr>
        <w:t xml:space="preserve"> </w:t>
      </w:r>
      <w:r>
        <w:rPr>
          <w:color w:val="F2901D"/>
          <w:w w:val="105"/>
        </w:rPr>
        <w:t>of megaproject work</w:t>
      </w:r>
    </w:p>
    <w:p w:rsidR="000B242E" w:rsidRDefault="00D75914">
      <w:pPr>
        <w:pStyle w:val="BodyText"/>
        <w:spacing w:before="130" w:line="283" w:lineRule="auto"/>
        <w:ind w:left="463"/>
      </w:pPr>
      <w:r>
        <w:rPr>
          <w:w w:val="105"/>
        </w:rPr>
        <w:t>A tier one firm is capable of delivering a project or contract worth $1 billion</w:t>
      </w:r>
      <w:r>
        <w:rPr>
          <w:spacing w:val="-12"/>
          <w:w w:val="105"/>
        </w:rPr>
        <w:t xml:space="preserve"> </w:t>
      </w:r>
      <w:r>
        <w:rPr>
          <w:w w:val="105"/>
        </w:rPr>
        <w:t>or</w:t>
      </w:r>
      <w:r>
        <w:rPr>
          <w:spacing w:val="-12"/>
          <w:w w:val="105"/>
        </w:rPr>
        <w:t xml:space="preserve"> </w:t>
      </w:r>
      <w:r>
        <w:rPr>
          <w:w w:val="105"/>
        </w:rPr>
        <w:t>more</w:t>
      </w:r>
      <w:r>
        <w:rPr>
          <w:spacing w:val="-12"/>
          <w:w w:val="105"/>
        </w:rPr>
        <w:t xml:space="preserve"> </w:t>
      </w:r>
      <w:r>
        <w:rPr>
          <w:w w:val="105"/>
        </w:rPr>
        <w:t>solo.</w:t>
      </w:r>
      <w:r>
        <w:rPr>
          <w:spacing w:val="-1"/>
          <w:w w:val="105"/>
        </w:rPr>
        <w:t xml:space="preserve"> </w:t>
      </w:r>
      <w:r>
        <w:rPr>
          <w:w w:val="105"/>
        </w:rPr>
        <w:t>The</w:t>
      </w:r>
      <w:r>
        <w:rPr>
          <w:spacing w:val="-12"/>
          <w:w w:val="105"/>
        </w:rPr>
        <w:t xml:space="preserve"> </w:t>
      </w:r>
      <w:r>
        <w:rPr>
          <w:w w:val="105"/>
        </w:rPr>
        <w:t>tier</w:t>
      </w:r>
      <w:r>
        <w:rPr>
          <w:spacing w:val="-12"/>
          <w:w w:val="105"/>
        </w:rPr>
        <w:t xml:space="preserve"> </w:t>
      </w:r>
      <w:r>
        <w:rPr>
          <w:w w:val="105"/>
        </w:rPr>
        <w:t>one</w:t>
      </w:r>
      <w:r>
        <w:rPr>
          <w:spacing w:val="-12"/>
          <w:w w:val="105"/>
        </w:rPr>
        <w:t xml:space="preserve"> </w:t>
      </w:r>
      <w:r>
        <w:rPr>
          <w:w w:val="105"/>
        </w:rPr>
        <w:t>firms</w:t>
      </w:r>
      <w:r>
        <w:rPr>
          <w:spacing w:val="-12"/>
          <w:w w:val="105"/>
        </w:rPr>
        <w:t xml:space="preserve"> </w:t>
      </w:r>
      <w:r>
        <w:rPr>
          <w:w w:val="105"/>
        </w:rPr>
        <w:t>operating</w:t>
      </w:r>
      <w:r>
        <w:rPr>
          <w:spacing w:val="-12"/>
          <w:w w:val="105"/>
        </w:rPr>
        <w:t xml:space="preserve"> </w:t>
      </w:r>
      <w:r>
        <w:rPr>
          <w:w w:val="105"/>
        </w:rPr>
        <w:t>in</w:t>
      </w:r>
      <w:r>
        <w:rPr>
          <w:spacing w:val="-12"/>
          <w:w w:val="105"/>
        </w:rPr>
        <w:t xml:space="preserve"> </w:t>
      </w:r>
      <w:r>
        <w:rPr>
          <w:w w:val="105"/>
        </w:rPr>
        <w:t>Australia</w:t>
      </w:r>
      <w:r>
        <w:rPr>
          <w:spacing w:val="-12"/>
          <w:w w:val="105"/>
        </w:rPr>
        <w:t xml:space="preserve"> </w:t>
      </w:r>
      <w:r>
        <w:rPr>
          <w:w w:val="105"/>
        </w:rPr>
        <w:t>today</w:t>
      </w:r>
      <w:r>
        <w:rPr>
          <w:spacing w:val="-12"/>
          <w:w w:val="105"/>
        </w:rPr>
        <w:t xml:space="preserve"> </w:t>
      </w:r>
      <w:r>
        <w:rPr>
          <w:w w:val="105"/>
        </w:rPr>
        <w:t>are</w:t>
      </w:r>
    </w:p>
    <w:p w:rsidR="000B242E" w:rsidRDefault="00D75914">
      <w:pPr>
        <w:rPr>
          <w:sz w:val="18"/>
        </w:rPr>
      </w:pPr>
      <w:r>
        <w:br w:type="column"/>
      </w:r>
    </w:p>
    <w:p w:rsidR="000B242E" w:rsidRDefault="000B242E">
      <w:pPr>
        <w:pStyle w:val="BodyText"/>
        <w:rPr>
          <w:sz w:val="18"/>
        </w:rPr>
      </w:pPr>
    </w:p>
    <w:p w:rsidR="000B242E" w:rsidRDefault="000B242E">
      <w:pPr>
        <w:pStyle w:val="BodyText"/>
        <w:spacing w:before="10"/>
        <w:rPr>
          <w:sz w:val="25"/>
        </w:rPr>
      </w:pPr>
    </w:p>
    <w:p w:rsidR="000B242E" w:rsidRDefault="00D75914">
      <w:pPr>
        <w:spacing w:line="192" w:lineRule="exact"/>
        <w:ind w:right="269"/>
        <w:jc w:val="center"/>
        <w:rPr>
          <w:sz w:val="19"/>
        </w:rPr>
      </w:pPr>
      <w:r>
        <w:rPr>
          <w:w w:val="99"/>
          <w:sz w:val="19"/>
        </w:rPr>
        <w:t>0</w:t>
      </w:r>
    </w:p>
    <w:p w:rsidR="000B242E" w:rsidRDefault="00D75914">
      <w:pPr>
        <w:spacing w:line="192" w:lineRule="exact"/>
        <w:ind w:left="831" w:right="26"/>
        <w:jc w:val="center"/>
        <w:rPr>
          <w:sz w:val="19"/>
        </w:rPr>
      </w:pPr>
      <w:r>
        <w:rPr>
          <w:spacing w:val="-4"/>
          <w:sz w:val="19"/>
        </w:rPr>
        <w:t>2006</w:t>
      </w:r>
    </w:p>
    <w:p w:rsidR="000B242E" w:rsidRDefault="00D75914">
      <w:pPr>
        <w:rPr>
          <w:sz w:val="18"/>
        </w:rPr>
      </w:pPr>
      <w:r>
        <w:br w:type="column"/>
      </w:r>
    </w:p>
    <w:p w:rsidR="000B242E" w:rsidRDefault="000B242E">
      <w:pPr>
        <w:pStyle w:val="BodyText"/>
        <w:rPr>
          <w:sz w:val="18"/>
        </w:rPr>
      </w:pPr>
    </w:p>
    <w:p w:rsidR="000B242E" w:rsidRDefault="000B242E">
      <w:pPr>
        <w:pStyle w:val="BodyText"/>
        <w:rPr>
          <w:sz w:val="18"/>
        </w:rPr>
      </w:pPr>
    </w:p>
    <w:p w:rsidR="000B242E" w:rsidRDefault="000B242E">
      <w:pPr>
        <w:pStyle w:val="BodyText"/>
        <w:spacing w:before="3"/>
        <w:rPr>
          <w:sz w:val="22"/>
        </w:rPr>
      </w:pPr>
    </w:p>
    <w:p w:rsidR="000B242E" w:rsidRDefault="00D75914">
      <w:pPr>
        <w:ind w:left="463"/>
        <w:rPr>
          <w:sz w:val="19"/>
        </w:rPr>
      </w:pPr>
      <w:r>
        <w:rPr>
          <w:spacing w:val="-4"/>
          <w:sz w:val="19"/>
        </w:rPr>
        <w:t>2013</w:t>
      </w:r>
    </w:p>
    <w:p w:rsidR="000B242E" w:rsidRDefault="00D75914">
      <w:pPr>
        <w:rPr>
          <w:sz w:val="18"/>
        </w:rPr>
      </w:pPr>
      <w:r>
        <w:br w:type="column"/>
      </w:r>
    </w:p>
    <w:p w:rsidR="000B242E" w:rsidRDefault="000B242E">
      <w:pPr>
        <w:pStyle w:val="BodyText"/>
        <w:rPr>
          <w:sz w:val="18"/>
        </w:rPr>
      </w:pPr>
    </w:p>
    <w:p w:rsidR="000B242E" w:rsidRDefault="000B242E">
      <w:pPr>
        <w:pStyle w:val="BodyText"/>
        <w:rPr>
          <w:sz w:val="18"/>
        </w:rPr>
      </w:pPr>
    </w:p>
    <w:p w:rsidR="000B242E" w:rsidRDefault="000B242E">
      <w:pPr>
        <w:pStyle w:val="BodyText"/>
        <w:spacing w:before="3"/>
        <w:rPr>
          <w:sz w:val="22"/>
        </w:rPr>
      </w:pPr>
    </w:p>
    <w:p w:rsidR="000B242E" w:rsidRDefault="00D75914">
      <w:pPr>
        <w:ind w:left="463"/>
        <w:rPr>
          <w:sz w:val="19"/>
        </w:rPr>
      </w:pPr>
      <w:r>
        <w:rPr>
          <w:spacing w:val="-4"/>
          <w:sz w:val="19"/>
        </w:rPr>
        <w:t>2020</w:t>
      </w:r>
    </w:p>
    <w:p w:rsidR="000B242E" w:rsidRDefault="000B242E">
      <w:pPr>
        <w:rPr>
          <w:sz w:val="19"/>
        </w:rPr>
        <w:sectPr w:rsidR="000B242E">
          <w:type w:val="continuous"/>
          <w:pgSz w:w="16840" w:h="11910" w:orient="landscape"/>
          <w:pgMar w:top="1340" w:right="1140" w:bottom="280" w:left="840" w:header="689" w:footer="971" w:gutter="0"/>
          <w:cols w:num="4" w:space="720" w:equalWidth="0">
            <w:col w:w="6892" w:space="891"/>
            <w:col w:w="1305" w:space="1805"/>
            <w:col w:w="923" w:space="1816"/>
            <w:col w:w="1228"/>
          </w:cols>
        </w:sectPr>
      </w:pPr>
    </w:p>
    <w:p w:rsidR="000B242E" w:rsidRDefault="00D75914">
      <w:pPr>
        <w:pStyle w:val="BodyText"/>
        <w:spacing w:line="280" w:lineRule="auto"/>
        <w:ind w:left="463"/>
        <w:rPr>
          <w:sz w:val="13"/>
        </w:rPr>
      </w:pPr>
      <w:proofErr w:type="spellStart"/>
      <w:r>
        <w:rPr>
          <w:w w:val="105"/>
        </w:rPr>
        <w:t>CPB</w:t>
      </w:r>
      <w:proofErr w:type="spellEnd"/>
      <w:r>
        <w:rPr>
          <w:spacing w:val="-5"/>
          <w:w w:val="105"/>
        </w:rPr>
        <w:t xml:space="preserve"> </w:t>
      </w:r>
      <w:r>
        <w:rPr>
          <w:w w:val="105"/>
        </w:rPr>
        <w:t>Contractors,</w:t>
      </w:r>
      <w:r>
        <w:rPr>
          <w:spacing w:val="-5"/>
          <w:w w:val="105"/>
        </w:rPr>
        <w:t xml:space="preserve"> </w:t>
      </w:r>
      <w:r>
        <w:rPr>
          <w:w w:val="105"/>
        </w:rPr>
        <w:t>John</w:t>
      </w:r>
      <w:r>
        <w:rPr>
          <w:spacing w:val="-5"/>
          <w:w w:val="105"/>
        </w:rPr>
        <w:t xml:space="preserve"> </w:t>
      </w:r>
      <w:r>
        <w:rPr>
          <w:w w:val="105"/>
        </w:rPr>
        <w:t>Holland,</w:t>
      </w:r>
      <w:r>
        <w:rPr>
          <w:spacing w:val="-5"/>
          <w:w w:val="105"/>
        </w:rPr>
        <w:t xml:space="preserve"> </w:t>
      </w:r>
      <w:r>
        <w:rPr>
          <w:w w:val="105"/>
        </w:rPr>
        <w:t>and</w:t>
      </w:r>
      <w:r>
        <w:rPr>
          <w:spacing w:val="-5"/>
          <w:w w:val="105"/>
        </w:rPr>
        <w:t xml:space="preserve"> </w:t>
      </w:r>
      <w:r>
        <w:rPr>
          <w:w w:val="105"/>
        </w:rPr>
        <w:t>Acciona</w:t>
      </w:r>
      <w:proofErr w:type="gramStart"/>
      <w:r>
        <w:rPr>
          <w:w w:val="105"/>
        </w:rPr>
        <w:t>;</w:t>
      </w:r>
      <w:proofErr w:type="gramEnd"/>
      <w:r w:rsidR="00C47A6E">
        <w:rPr>
          <w:w w:val="105"/>
          <w:position w:val="7"/>
          <w:sz w:val="13"/>
        </w:rPr>
        <w:fldChar w:fldCharType="begin"/>
      </w:r>
      <w:r w:rsidR="00C47A6E">
        <w:rPr>
          <w:w w:val="105"/>
          <w:position w:val="7"/>
          <w:sz w:val="13"/>
        </w:rPr>
        <w:instrText xml:space="preserve"> HYPERLINK \l "_bookmark90" </w:instrText>
      </w:r>
      <w:r w:rsidR="00C47A6E">
        <w:rPr>
          <w:w w:val="105"/>
          <w:position w:val="7"/>
          <w:sz w:val="13"/>
        </w:rPr>
        <w:fldChar w:fldCharType="separate"/>
      </w:r>
      <w:r>
        <w:rPr>
          <w:w w:val="105"/>
          <w:position w:val="7"/>
          <w:sz w:val="13"/>
        </w:rPr>
        <w:t>72</w:t>
      </w:r>
      <w:r w:rsidR="00C47A6E">
        <w:rPr>
          <w:w w:val="105"/>
          <w:position w:val="7"/>
          <w:sz w:val="13"/>
        </w:rPr>
        <w:fldChar w:fldCharType="end"/>
      </w:r>
      <w:r>
        <w:rPr>
          <w:spacing w:val="24"/>
          <w:w w:val="105"/>
          <w:position w:val="7"/>
          <w:sz w:val="13"/>
        </w:rPr>
        <w:t xml:space="preserve"> </w:t>
      </w:r>
      <w:r>
        <w:rPr>
          <w:w w:val="105"/>
        </w:rPr>
        <w:t>historically,</w:t>
      </w:r>
      <w:r>
        <w:rPr>
          <w:spacing w:val="-5"/>
          <w:w w:val="105"/>
        </w:rPr>
        <w:t xml:space="preserve"> </w:t>
      </w:r>
      <w:r>
        <w:rPr>
          <w:w w:val="105"/>
        </w:rPr>
        <w:t>there</w:t>
      </w:r>
      <w:r>
        <w:rPr>
          <w:spacing w:val="-5"/>
          <w:w w:val="105"/>
        </w:rPr>
        <w:t xml:space="preserve"> </w:t>
      </w:r>
      <w:r>
        <w:rPr>
          <w:w w:val="105"/>
        </w:rPr>
        <w:t xml:space="preserve">have generally been two or three such firms active at once (Figure </w:t>
      </w:r>
      <w:hyperlink w:anchor="_bookmark138" w:history="1">
        <w:r>
          <w:rPr>
            <w:w w:val="105"/>
          </w:rPr>
          <w:t>3.10</w:t>
        </w:r>
      </w:hyperlink>
      <w:r>
        <w:rPr>
          <w:w w:val="105"/>
        </w:rPr>
        <w:t xml:space="preserve"> on page</w:t>
      </w:r>
      <w:r>
        <w:rPr>
          <w:spacing w:val="-10"/>
          <w:w w:val="105"/>
        </w:rPr>
        <w:t xml:space="preserve"> </w:t>
      </w:r>
      <w:hyperlink w:anchor="_bookmark138" w:history="1">
        <w:r>
          <w:rPr>
            <w:w w:val="105"/>
          </w:rPr>
          <w:t>31).</w:t>
        </w:r>
      </w:hyperlink>
      <w:r>
        <w:rPr>
          <w:w w:val="105"/>
        </w:rPr>
        <w:t xml:space="preserve"> There</w:t>
      </w:r>
      <w:r>
        <w:rPr>
          <w:spacing w:val="-10"/>
          <w:w w:val="105"/>
        </w:rPr>
        <w:t xml:space="preserve"> </w:t>
      </w:r>
      <w:r>
        <w:rPr>
          <w:w w:val="105"/>
        </w:rPr>
        <w:t>are</w:t>
      </w:r>
      <w:r>
        <w:rPr>
          <w:spacing w:val="-10"/>
          <w:w w:val="105"/>
        </w:rPr>
        <w:t xml:space="preserve"> </w:t>
      </w:r>
      <w:r>
        <w:rPr>
          <w:w w:val="105"/>
        </w:rPr>
        <w:t>many</w:t>
      </w:r>
      <w:r>
        <w:rPr>
          <w:spacing w:val="-10"/>
          <w:w w:val="105"/>
        </w:rPr>
        <w:t xml:space="preserve"> </w:t>
      </w:r>
      <w:r>
        <w:rPr>
          <w:w w:val="105"/>
        </w:rPr>
        <w:t>more</w:t>
      </w:r>
      <w:r>
        <w:rPr>
          <w:spacing w:val="-10"/>
          <w:w w:val="105"/>
        </w:rPr>
        <w:t xml:space="preserve"> </w:t>
      </w:r>
      <w:r>
        <w:rPr>
          <w:w w:val="105"/>
        </w:rPr>
        <w:t>mid-tier</w:t>
      </w:r>
      <w:r>
        <w:rPr>
          <w:spacing w:val="-10"/>
          <w:w w:val="105"/>
        </w:rPr>
        <w:t xml:space="preserve"> </w:t>
      </w:r>
      <w:r>
        <w:rPr>
          <w:w w:val="105"/>
        </w:rPr>
        <w:t>firms: tier</w:t>
      </w:r>
      <w:r>
        <w:rPr>
          <w:spacing w:val="-10"/>
          <w:w w:val="105"/>
        </w:rPr>
        <w:t xml:space="preserve"> </w:t>
      </w:r>
      <w:r>
        <w:rPr>
          <w:w w:val="105"/>
        </w:rPr>
        <w:t>twos,</w:t>
      </w:r>
      <w:r>
        <w:rPr>
          <w:spacing w:val="-10"/>
          <w:w w:val="105"/>
        </w:rPr>
        <w:t xml:space="preserve"> </w:t>
      </w:r>
      <w:r>
        <w:rPr>
          <w:w w:val="105"/>
        </w:rPr>
        <w:t>able</w:t>
      </w:r>
      <w:r>
        <w:rPr>
          <w:spacing w:val="-10"/>
          <w:w w:val="105"/>
        </w:rPr>
        <w:t xml:space="preserve"> </w:t>
      </w:r>
      <w:r>
        <w:rPr>
          <w:w w:val="105"/>
        </w:rPr>
        <w:t>to</w:t>
      </w:r>
      <w:r>
        <w:rPr>
          <w:spacing w:val="-10"/>
          <w:w w:val="105"/>
        </w:rPr>
        <w:t xml:space="preserve"> </w:t>
      </w:r>
      <w:r>
        <w:rPr>
          <w:w w:val="105"/>
        </w:rPr>
        <w:t>take</w:t>
      </w:r>
      <w:r>
        <w:rPr>
          <w:spacing w:val="-10"/>
          <w:w w:val="105"/>
        </w:rPr>
        <w:t xml:space="preserve"> </w:t>
      </w:r>
      <w:r>
        <w:rPr>
          <w:w w:val="105"/>
        </w:rPr>
        <w:t>on contracts up to about $500 million without a joint venture partner, and tier threes, able to take on contracts of less than $100 million.</w:t>
      </w:r>
      <w:hyperlink w:anchor="_bookmark91" w:history="1">
        <w:r>
          <w:rPr>
            <w:w w:val="105"/>
            <w:position w:val="7"/>
            <w:sz w:val="13"/>
          </w:rPr>
          <w:t>73</w:t>
        </w:r>
      </w:hyperlink>
    </w:p>
    <w:p w:rsidR="000B242E" w:rsidRDefault="000B242E">
      <w:pPr>
        <w:pStyle w:val="BodyText"/>
      </w:pPr>
    </w:p>
    <w:p w:rsidR="000B242E" w:rsidRDefault="000B242E">
      <w:pPr>
        <w:pStyle w:val="BodyText"/>
      </w:pPr>
    </w:p>
    <w:p w:rsidR="000B242E" w:rsidRDefault="00C47A6E">
      <w:pPr>
        <w:pStyle w:val="BodyText"/>
        <w:spacing w:before="5"/>
        <w:rPr>
          <w:sz w:val="14"/>
        </w:rPr>
      </w:pPr>
      <w:r>
        <w:pict>
          <v:shape id="docshape175" o:spid="_x0000_s1573" style="position:absolute;margin-left:65.2pt;margin-top:9.5pt;width:131.35pt;height:.1pt;z-index:-15704576;mso-wrap-distance-left:0;mso-wrap-distance-right:0;mso-position-horizontal-relative:page" coordorigin="1304,190" coordsize="2627,0" path="m1304,190r2627,e" filled="f" strokeweight=".14042mm">
            <v:path arrowok="t"/>
            <w10:wrap type="topAndBottom" anchorx="page"/>
          </v:shape>
        </w:pict>
      </w:r>
    </w:p>
    <w:p w:rsidR="000B242E" w:rsidRDefault="00D75914">
      <w:pPr>
        <w:pStyle w:val="ListParagraph"/>
        <w:numPr>
          <w:ilvl w:val="0"/>
          <w:numId w:val="14"/>
        </w:numPr>
        <w:tabs>
          <w:tab w:val="left" w:pos="805"/>
        </w:tabs>
        <w:spacing w:before="45" w:line="268" w:lineRule="auto"/>
        <w:ind w:right="631"/>
        <w:rPr>
          <w:sz w:val="17"/>
        </w:rPr>
      </w:pPr>
      <w:bookmarkStart w:id="96" w:name="_bookmark90"/>
      <w:bookmarkEnd w:id="96"/>
      <w:r>
        <w:rPr>
          <w:sz w:val="17"/>
        </w:rPr>
        <w:t>We</w:t>
      </w:r>
      <w:r>
        <w:rPr>
          <w:spacing w:val="-3"/>
          <w:sz w:val="17"/>
        </w:rPr>
        <w:t xml:space="preserve"> </w:t>
      </w:r>
      <w:r>
        <w:rPr>
          <w:sz w:val="17"/>
        </w:rPr>
        <w:t>classify</w:t>
      </w:r>
      <w:r>
        <w:rPr>
          <w:spacing w:val="-3"/>
          <w:sz w:val="17"/>
        </w:rPr>
        <w:t xml:space="preserve"> </w:t>
      </w:r>
      <w:r>
        <w:rPr>
          <w:sz w:val="17"/>
        </w:rPr>
        <w:t>Acciona</w:t>
      </w:r>
      <w:r>
        <w:rPr>
          <w:spacing w:val="-3"/>
          <w:sz w:val="17"/>
        </w:rPr>
        <w:t xml:space="preserve"> </w:t>
      </w:r>
      <w:r>
        <w:rPr>
          <w:sz w:val="17"/>
        </w:rPr>
        <w:t>as</w:t>
      </w:r>
      <w:r>
        <w:rPr>
          <w:spacing w:val="-3"/>
          <w:sz w:val="17"/>
        </w:rPr>
        <w:t xml:space="preserve"> </w:t>
      </w:r>
      <w:r>
        <w:rPr>
          <w:sz w:val="17"/>
        </w:rPr>
        <w:t>a</w:t>
      </w:r>
      <w:r>
        <w:rPr>
          <w:spacing w:val="-3"/>
          <w:sz w:val="17"/>
        </w:rPr>
        <w:t xml:space="preserve"> </w:t>
      </w:r>
      <w:r>
        <w:rPr>
          <w:sz w:val="17"/>
        </w:rPr>
        <w:t>tier</w:t>
      </w:r>
      <w:r>
        <w:rPr>
          <w:spacing w:val="-3"/>
          <w:sz w:val="17"/>
        </w:rPr>
        <w:t xml:space="preserve"> </w:t>
      </w:r>
      <w:r>
        <w:rPr>
          <w:sz w:val="17"/>
        </w:rPr>
        <w:t>one</w:t>
      </w:r>
      <w:r>
        <w:rPr>
          <w:spacing w:val="-3"/>
          <w:sz w:val="17"/>
        </w:rPr>
        <w:t xml:space="preserve"> </w:t>
      </w:r>
      <w:r>
        <w:rPr>
          <w:sz w:val="17"/>
        </w:rPr>
        <w:t>firm</w:t>
      </w:r>
      <w:r>
        <w:rPr>
          <w:spacing w:val="-3"/>
          <w:sz w:val="17"/>
        </w:rPr>
        <w:t xml:space="preserve"> </w:t>
      </w:r>
      <w:r>
        <w:rPr>
          <w:sz w:val="17"/>
        </w:rPr>
        <w:t>following</w:t>
      </w:r>
      <w:r>
        <w:rPr>
          <w:spacing w:val="-3"/>
          <w:sz w:val="17"/>
        </w:rPr>
        <w:t xml:space="preserve"> </w:t>
      </w:r>
      <w:r>
        <w:rPr>
          <w:sz w:val="17"/>
        </w:rPr>
        <w:t>its</w:t>
      </w:r>
      <w:r>
        <w:rPr>
          <w:spacing w:val="-3"/>
          <w:sz w:val="17"/>
        </w:rPr>
        <w:t xml:space="preserve"> </w:t>
      </w:r>
      <w:r>
        <w:rPr>
          <w:sz w:val="17"/>
        </w:rPr>
        <w:t>acquisition</w:t>
      </w:r>
      <w:r>
        <w:rPr>
          <w:spacing w:val="-3"/>
          <w:sz w:val="17"/>
        </w:rPr>
        <w:t xml:space="preserve"> </w:t>
      </w:r>
      <w:r>
        <w:rPr>
          <w:sz w:val="17"/>
        </w:rPr>
        <w:t>of</w:t>
      </w:r>
      <w:r>
        <w:rPr>
          <w:spacing w:val="-3"/>
          <w:sz w:val="17"/>
        </w:rPr>
        <w:t xml:space="preserve"> </w:t>
      </w:r>
      <w:proofErr w:type="spellStart"/>
      <w:r>
        <w:rPr>
          <w:sz w:val="17"/>
        </w:rPr>
        <w:t>Lendlease</w:t>
      </w:r>
      <w:proofErr w:type="spellEnd"/>
      <w:r>
        <w:rPr>
          <w:sz w:val="17"/>
        </w:rPr>
        <w:t xml:space="preserve"> Engineering in September 2020, and refer in this report only to the firm’s Australian operations. We consider all non-tier one firms in our data to be </w:t>
      </w:r>
      <w:bookmarkStart w:id="97" w:name="_bookmark91"/>
      <w:bookmarkEnd w:id="97"/>
      <w:r>
        <w:rPr>
          <w:spacing w:val="-2"/>
          <w:sz w:val="17"/>
        </w:rPr>
        <w:t>‘mid-tier’.</w:t>
      </w:r>
    </w:p>
    <w:p w:rsidR="000B242E" w:rsidRDefault="00D75914">
      <w:pPr>
        <w:pStyle w:val="ListParagraph"/>
        <w:numPr>
          <w:ilvl w:val="0"/>
          <w:numId w:val="14"/>
        </w:numPr>
        <w:tabs>
          <w:tab w:val="left" w:pos="805"/>
        </w:tabs>
        <w:spacing w:before="1"/>
        <w:ind w:hanging="342"/>
        <w:rPr>
          <w:sz w:val="17"/>
        </w:rPr>
      </w:pPr>
      <w:r>
        <w:rPr>
          <w:sz w:val="17"/>
        </w:rPr>
        <w:t>Infrastructure</w:t>
      </w:r>
      <w:r>
        <w:rPr>
          <w:spacing w:val="-4"/>
          <w:sz w:val="17"/>
        </w:rPr>
        <w:t xml:space="preserve"> </w:t>
      </w:r>
      <w:r>
        <w:rPr>
          <w:sz w:val="17"/>
        </w:rPr>
        <w:t>Australia</w:t>
      </w:r>
      <w:r>
        <w:rPr>
          <w:spacing w:val="-3"/>
          <w:sz w:val="17"/>
        </w:rPr>
        <w:t xml:space="preserve"> </w:t>
      </w:r>
      <w:hyperlink w:anchor="_bookmark273" w:history="1">
        <w:r>
          <w:rPr>
            <w:sz w:val="17"/>
          </w:rPr>
          <w:t>(2019,</w:t>
        </w:r>
      </w:hyperlink>
      <w:r>
        <w:rPr>
          <w:spacing w:val="-4"/>
          <w:sz w:val="17"/>
        </w:rPr>
        <w:t xml:space="preserve"> </w:t>
      </w:r>
      <w:r>
        <w:rPr>
          <w:sz w:val="17"/>
        </w:rPr>
        <w:t>p.</w:t>
      </w:r>
      <w:r>
        <w:rPr>
          <w:spacing w:val="-3"/>
          <w:sz w:val="17"/>
        </w:rPr>
        <w:t xml:space="preserve"> </w:t>
      </w:r>
      <w:r>
        <w:rPr>
          <w:spacing w:val="-2"/>
          <w:sz w:val="17"/>
        </w:rPr>
        <w:t>233).</w:t>
      </w:r>
    </w:p>
    <w:p w:rsidR="000B242E" w:rsidRDefault="00D75914">
      <w:pPr>
        <w:spacing w:before="107" w:line="268" w:lineRule="auto"/>
        <w:ind w:left="463" w:right="262"/>
        <w:rPr>
          <w:i/>
          <w:sz w:val="17"/>
        </w:rPr>
      </w:pPr>
      <w:r>
        <w:br w:type="column"/>
      </w:r>
      <w:r>
        <w:rPr>
          <w:i/>
          <w:sz w:val="17"/>
        </w:rPr>
        <w:t xml:space="preserve">Notes: This includes construction contracts only. We classify John Holland, </w:t>
      </w:r>
      <w:proofErr w:type="spellStart"/>
      <w:r>
        <w:rPr>
          <w:i/>
          <w:sz w:val="17"/>
        </w:rPr>
        <w:t>CIMIC</w:t>
      </w:r>
      <w:proofErr w:type="spellEnd"/>
      <w:r>
        <w:rPr>
          <w:i/>
          <w:sz w:val="17"/>
        </w:rPr>
        <w:t xml:space="preserve"> Group firms </w:t>
      </w:r>
      <w:proofErr w:type="spellStart"/>
      <w:r>
        <w:rPr>
          <w:i/>
          <w:sz w:val="17"/>
        </w:rPr>
        <w:t>CPB</w:t>
      </w:r>
      <w:proofErr w:type="spellEnd"/>
      <w:r>
        <w:rPr>
          <w:i/>
          <w:sz w:val="17"/>
        </w:rPr>
        <w:t xml:space="preserve"> Contractors (formerly Leighton Holdings) and Thiess, </w:t>
      </w:r>
      <w:proofErr w:type="spellStart"/>
      <w:r>
        <w:rPr>
          <w:i/>
          <w:sz w:val="17"/>
        </w:rPr>
        <w:t>Lendlease</w:t>
      </w:r>
      <w:proofErr w:type="spellEnd"/>
      <w:r>
        <w:rPr>
          <w:i/>
          <w:sz w:val="17"/>
        </w:rPr>
        <w:t>, Bilfinger</w:t>
      </w:r>
      <w:r>
        <w:rPr>
          <w:i/>
          <w:spacing w:val="-4"/>
          <w:sz w:val="17"/>
        </w:rPr>
        <w:t xml:space="preserve"> </w:t>
      </w:r>
      <w:r>
        <w:rPr>
          <w:i/>
          <w:sz w:val="17"/>
        </w:rPr>
        <w:t>Berger</w:t>
      </w:r>
      <w:r>
        <w:rPr>
          <w:i/>
          <w:spacing w:val="-4"/>
          <w:sz w:val="17"/>
        </w:rPr>
        <w:t xml:space="preserve"> </w:t>
      </w:r>
      <w:r>
        <w:rPr>
          <w:i/>
          <w:sz w:val="17"/>
        </w:rPr>
        <w:t>(including</w:t>
      </w:r>
      <w:r>
        <w:rPr>
          <w:i/>
          <w:spacing w:val="-4"/>
          <w:sz w:val="17"/>
        </w:rPr>
        <w:t xml:space="preserve"> </w:t>
      </w:r>
      <w:proofErr w:type="spellStart"/>
      <w:r>
        <w:rPr>
          <w:i/>
          <w:sz w:val="17"/>
        </w:rPr>
        <w:t>Valemus</w:t>
      </w:r>
      <w:proofErr w:type="spellEnd"/>
      <w:r>
        <w:rPr>
          <w:i/>
          <w:spacing w:val="-4"/>
          <w:sz w:val="17"/>
        </w:rPr>
        <w:t xml:space="preserve"> </w:t>
      </w:r>
      <w:r>
        <w:rPr>
          <w:i/>
          <w:sz w:val="17"/>
        </w:rPr>
        <w:t>firms</w:t>
      </w:r>
      <w:r>
        <w:rPr>
          <w:i/>
          <w:spacing w:val="-4"/>
          <w:sz w:val="17"/>
        </w:rPr>
        <w:t xml:space="preserve"> </w:t>
      </w:r>
      <w:proofErr w:type="spellStart"/>
      <w:r>
        <w:rPr>
          <w:i/>
          <w:sz w:val="17"/>
        </w:rPr>
        <w:t>Abigroup</w:t>
      </w:r>
      <w:proofErr w:type="spellEnd"/>
      <w:r>
        <w:rPr>
          <w:i/>
          <w:spacing w:val="-4"/>
          <w:sz w:val="17"/>
        </w:rPr>
        <w:t xml:space="preserve"> </w:t>
      </w:r>
      <w:r>
        <w:rPr>
          <w:i/>
          <w:sz w:val="17"/>
        </w:rPr>
        <w:t>and</w:t>
      </w:r>
      <w:r>
        <w:rPr>
          <w:i/>
          <w:spacing w:val="-4"/>
          <w:sz w:val="17"/>
        </w:rPr>
        <w:t xml:space="preserve"> </w:t>
      </w:r>
      <w:proofErr w:type="spellStart"/>
      <w:r>
        <w:rPr>
          <w:i/>
          <w:sz w:val="17"/>
        </w:rPr>
        <w:t>Baulderstone</w:t>
      </w:r>
      <w:proofErr w:type="spellEnd"/>
      <w:r>
        <w:rPr>
          <w:i/>
          <w:sz w:val="17"/>
        </w:rPr>
        <w:t>),</w:t>
      </w:r>
      <w:r>
        <w:rPr>
          <w:i/>
          <w:spacing w:val="-4"/>
          <w:sz w:val="17"/>
        </w:rPr>
        <w:t xml:space="preserve"> </w:t>
      </w:r>
      <w:r>
        <w:rPr>
          <w:i/>
          <w:sz w:val="17"/>
        </w:rPr>
        <w:t>and</w:t>
      </w:r>
      <w:r>
        <w:rPr>
          <w:i/>
          <w:spacing w:val="-4"/>
          <w:sz w:val="17"/>
        </w:rPr>
        <w:t xml:space="preserve"> </w:t>
      </w:r>
      <w:r>
        <w:rPr>
          <w:i/>
          <w:sz w:val="17"/>
        </w:rPr>
        <w:t>Acciona</w:t>
      </w:r>
      <w:r>
        <w:rPr>
          <w:i/>
          <w:spacing w:val="-4"/>
          <w:sz w:val="17"/>
        </w:rPr>
        <w:t xml:space="preserve"> </w:t>
      </w:r>
      <w:r>
        <w:rPr>
          <w:i/>
          <w:sz w:val="17"/>
        </w:rPr>
        <w:t>as tier one firms.</w:t>
      </w:r>
      <w:r>
        <w:rPr>
          <w:i/>
          <w:spacing w:val="18"/>
          <w:sz w:val="17"/>
        </w:rPr>
        <w:t xml:space="preserve"> </w:t>
      </w:r>
      <w:r>
        <w:rPr>
          <w:i/>
          <w:sz w:val="17"/>
        </w:rPr>
        <w:t>Acciona is included as a tier one firm for all past projects, even though</w:t>
      </w:r>
      <w:r>
        <w:rPr>
          <w:i/>
          <w:spacing w:val="40"/>
          <w:sz w:val="17"/>
        </w:rPr>
        <w:t xml:space="preserve"> </w:t>
      </w:r>
      <w:r>
        <w:rPr>
          <w:i/>
          <w:sz w:val="17"/>
        </w:rPr>
        <w:t xml:space="preserve">it only became a tier one with the acquisition of </w:t>
      </w:r>
      <w:proofErr w:type="spellStart"/>
      <w:r>
        <w:rPr>
          <w:i/>
          <w:sz w:val="17"/>
        </w:rPr>
        <w:t>Lendlease</w:t>
      </w:r>
      <w:proofErr w:type="spellEnd"/>
      <w:r>
        <w:rPr>
          <w:i/>
          <w:sz w:val="17"/>
        </w:rPr>
        <w:t xml:space="preserve"> Engineering in 2020. All construction contracts considered by the procuring agency as a major contract or</w:t>
      </w:r>
      <w:r>
        <w:rPr>
          <w:i/>
          <w:spacing w:val="80"/>
          <w:sz w:val="17"/>
        </w:rPr>
        <w:t xml:space="preserve"> </w:t>
      </w:r>
      <w:r>
        <w:rPr>
          <w:i/>
          <w:sz w:val="17"/>
        </w:rPr>
        <w:t xml:space="preserve">work package are included, for projects over $1 billion since 2006. Does not include </w:t>
      </w:r>
      <w:proofErr w:type="spellStart"/>
      <w:r>
        <w:rPr>
          <w:i/>
          <w:sz w:val="17"/>
        </w:rPr>
        <w:t>rollingstock</w:t>
      </w:r>
      <w:proofErr w:type="spellEnd"/>
      <w:r>
        <w:rPr>
          <w:i/>
          <w:sz w:val="17"/>
        </w:rPr>
        <w:t xml:space="preserve"> contracts.</w:t>
      </w:r>
    </w:p>
    <w:p w:rsidR="000B242E" w:rsidRDefault="00D75914">
      <w:pPr>
        <w:spacing w:before="52"/>
        <w:ind w:left="463"/>
        <w:rPr>
          <w:i/>
          <w:sz w:val="17"/>
        </w:rPr>
      </w:pPr>
      <w:r>
        <w:rPr>
          <w:i/>
          <w:sz w:val="17"/>
        </w:rPr>
        <w:t>Source:</w:t>
      </w:r>
      <w:r>
        <w:rPr>
          <w:i/>
          <w:spacing w:val="-1"/>
          <w:sz w:val="17"/>
        </w:rPr>
        <w:t xml:space="preserve"> </w:t>
      </w:r>
      <w:r>
        <w:rPr>
          <w:i/>
          <w:sz w:val="17"/>
        </w:rPr>
        <w:t>Grattan</w:t>
      </w:r>
      <w:r>
        <w:rPr>
          <w:i/>
          <w:spacing w:val="-1"/>
          <w:sz w:val="17"/>
        </w:rPr>
        <w:t xml:space="preserve"> </w:t>
      </w:r>
      <w:r>
        <w:rPr>
          <w:i/>
          <w:sz w:val="17"/>
        </w:rPr>
        <w:t>analysis.</w:t>
      </w:r>
      <w:r>
        <w:rPr>
          <w:i/>
          <w:spacing w:val="9"/>
          <w:sz w:val="17"/>
        </w:rPr>
        <w:t xml:space="preserve"> </w:t>
      </w:r>
      <w:r>
        <w:rPr>
          <w:i/>
          <w:sz w:val="17"/>
        </w:rPr>
        <w:t>See</w:t>
      </w:r>
      <w:r>
        <w:rPr>
          <w:i/>
          <w:spacing w:val="-1"/>
          <w:sz w:val="17"/>
        </w:rPr>
        <w:t xml:space="preserve"> </w:t>
      </w:r>
      <w:r>
        <w:rPr>
          <w:i/>
          <w:sz w:val="17"/>
        </w:rPr>
        <w:t xml:space="preserve">Appendix </w:t>
      </w:r>
      <w:hyperlink w:anchor="_bookmark215" w:history="1">
        <w:r>
          <w:rPr>
            <w:i/>
            <w:spacing w:val="-5"/>
            <w:sz w:val="17"/>
          </w:rPr>
          <w:t>A.</w:t>
        </w:r>
      </w:hyperlink>
    </w:p>
    <w:p w:rsidR="000B242E" w:rsidRDefault="000B242E">
      <w:pPr>
        <w:rPr>
          <w:sz w:val="17"/>
        </w:rPr>
        <w:sectPr w:rsidR="000B242E">
          <w:type w:val="continuous"/>
          <w:pgSz w:w="16840" w:h="11910" w:orient="landscape"/>
          <w:pgMar w:top="1340" w:right="1140" w:bottom="280" w:left="840" w:header="689" w:footer="971" w:gutter="0"/>
          <w:cols w:num="2" w:space="720" w:equalWidth="0">
            <w:col w:w="7063" w:space="600"/>
            <w:col w:w="7197"/>
          </w:cols>
        </w:sectPr>
      </w:pPr>
    </w:p>
    <w:p w:rsidR="000B242E" w:rsidRDefault="000B242E">
      <w:pPr>
        <w:pStyle w:val="BodyText"/>
        <w:spacing w:before="7"/>
        <w:rPr>
          <w:i/>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83" w:lineRule="auto"/>
        <w:ind w:left="463" w:right="65"/>
      </w:pPr>
      <w:r>
        <w:rPr>
          <w:w w:val="105"/>
        </w:rPr>
        <w:t>Tier</w:t>
      </w:r>
      <w:r>
        <w:rPr>
          <w:spacing w:val="-4"/>
          <w:w w:val="105"/>
        </w:rPr>
        <w:t xml:space="preserve"> </w:t>
      </w:r>
      <w:r>
        <w:rPr>
          <w:w w:val="105"/>
        </w:rPr>
        <w:t>one</w:t>
      </w:r>
      <w:r>
        <w:rPr>
          <w:spacing w:val="-4"/>
          <w:w w:val="105"/>
        </w:rPr>
        <w:t xml:space="preserve"> </w:t>
      </w:r>
      <w:r>
        <w:rPr>
          <w:w w:val="105"/>
        </w:rPr>
        <w:t>firms</w:t>
      </w:r>
      <w:r>
        <w:rPr>
          <w:spacing w:val="-4"/>
          <w:w w:val="105"/>
        </w:rPr>
        <w:t xml:space="preserve"> </w:t>
      </w:r>
      <w:r>
        <w:rPr>
          <w:w w:val="105"/>
        </w:rPr>
        <w:t>often</w:t>
      </w:r>
      <w:r>
        <w:rPr>
          <w:spacing w:val="-4"/>
          <w:w w:val="105"/>
        </w:rPr>
        <w:t xml:space="preserve"> </w:t>
      </w:r>
      <w:r>
        <w:rPr>
          <w:w w:val="105"/>
        </w:rPr>
        <w:t>win</w:t>
      </w:r>
      <w:r>
        <w:rPr>
          <w:spacing w:val="-4"/>
          <w:w w:val="105"/>
        </w:rPr>
        <w:t xml:space="preserve"> </w:t>
      </w:r>
      <w:r>
        <w:rPr>
          <w:w w:val="105"/>
        </w:rPr>
        <w:t>government</w:t>
      </w:r>
      <w:r>
        <w:rPr>
          <w:spacing w:val="-4"/>
          <w:w w:val="105"/>
        </w:rPr>
        <w:t xml:space="preserve"> </w:t>
      </w:r>
      <w:r>
        <w:rPr>
          <w:w w:val="105"/>
        </w:rPr>
        <w:t>megaproject</w:t>
      </w:r>
      <w:r>
        <w:rPr>
          <w:spacing w:val="-4"/>
          <w:w w:val="105"/>
        </w:rPr>
        <w:t xml:space="preserve"> </w:t>
      </w:r>
      <w:r>
        <w:rPr>
          <w:w w:val="105"/>
        </w:rPr>
        <w:t>work. But</w:t>
      </w:r>
      <w:r>
        <w:rPr>
          <w:spacing w:val="-4"/>
          <w:w w:val="105"/>
        </w:rPr>
        <w:t xml:space="preserve"> </w:t>
      </w:r>
      <w:r>
        <w:rPr>
          <w:w w:val="105"/>
        </w:rPr>
        <w:t>mid-tier firms</w:t>
      </w:r>
      <w:r>
        <w:rPr>
          <w:spacing w:val="-11"/>
          <w:w w:val="105"/>
        </w:rPr>
        <w:t xml:space="preserve"> </w:t>
      </w:r>
      <w:r>
        <w:rPr>
          <w:w w:val="105"/>
        </w:rPr>
        <w:t>also</w:t>
      </w:r>
      <w:r>
        <w:rPr>
          <w:spacing w:val="-11"/>
          <w:w w:val="105"/>
        </w:rPr>
        <w:t xml:space="preserve"> </w:t>
      </w:r>
      <w:r>
        <w:rPr>
          <w:w w:val="105"/>
        </w:rPr>
        <w:t>have</w:t>
      </w:r>
      <w:r>
        <w:rPr>
          <w:spacing w:val="-11"/>
          <w:w w:val="105"/>
        </w:rPr>
        <w:t xml:space="preserve"> </w:t>
      </w:r>
      <w:r>
        <w:rPr>
          <w:w w:val="105"/>
        </w:rPr>
        <w:t>a</w:t>
      </w:r>
      <w:r>
        <w:rPr>
          <w:spacing w:val="-11"/>
          <w:w w:val="105"/>
        </w:rPr>
        <w:t xml:space="preserve"> </w:t>
      </w:r>
      <w:r>
        <w:rPr>
          <w:w w:val="105"/>
        </w:rPr>
        <w:t>history</w:t>
      </w:r>
      <w:r>
        <w:rPr>
          <w:spacing w:val="-11"/>
          <w:w w:val="105"/>
        </w:rPr>
        <w:t xml:space="preserve"> </w:t>
      </w:r>
      <w:r>
        <w:rPr>
          <w:w w:val="105"/>
        </w:rPr>
        <w:t>of</w:t>
      </w:r>
      <w:r>
        <w:rPr>
          <w:spacing w:val="-11"/>
          <w:w w:val="105"/>
        </w:rPr>
        <w:t xml:space="preserve"> </w:t>
      </w:r>
      <w:r>
        <w:rPr>
          <w:w w:val="105"/>
        </w:rPr>
        <w:t>winning</w:t>
      </w:r>
      <w:r>
        <w:rPr>
          <w:spacing w:val="-11"/>
          <w:w w:val="105"/>
        </w:rPr>
        <w:t xml:space="preserve"> </w:t>
      </w:r>
      <w:r>
        <w:rPr>
          <w:w w:val="105"/>
        </w:rPr>
        <w:t>megaproject</w:t>
      </w:r>
      <w:r>
        <w:rPr>
          <w:spacing w:val="-11"/>
          <w:w w:val="105"/>
        </w:rPr>
        <w:t xml:space="preserve"> </w:t>
      </w:r>
      <w:r>
        <w:rPr>
          <w:w w:val="105"/>
        </w:rPr>
        <w:t>work</w:t>
      </w:r>
      <w:r>
        <w:rPr>
          <w:spacing w:val="-11"/>
          <w:w w:val="105"/>
        </w:rPr>
        <w:t xml:space="preserve"> </w:t>
      </w:r>
      <w:r>
        <w:rPr>
          <w:w w:val="105"/>
        </w:rPr>
        <w:t>(Figure</w:t>
      </w:r>
      <w:r>
        <w:rPr>
          <w:spacing w:val="-11"/>
          <w:w w:val="105"/>
        </w:rPr>
        <w:t xml:space="preserve"> </w:t>
      </w:r>
      <w:hyperlink w:anchor="_bookmark88" w:history="1">
        <w:r>
          <w:rPr>
            <w:w w:val="105"/>
          </w:rPr>
          <w:t>3.1</w:t>
        </w:r>
      </w:hyperlink>
      <w:r>
        <w:rPr>
          <w:spacing w:val="-11"/>
          <w:w w:val="105"/>
        </w:rPr>
        <w:t xml:space="preserve"> </w:t>
      </w:r>
      <w:r>
        <w:rPr>
          <w:w w:val="105"/>
        </w:rPr>
        <w:t>on the preceding page).</w:t>
      </w:r>
    </w:p>
    <w:p w:rsidR="000B242E" w:rsidRDefault="00D75914">
      <w:pPr>
        <w:pStyle w:val="BodyText"/>
        <w:spacing w:before="162" w:line="280" w:lineRule="auto"/>
        <w:ind w:left="463"/>
        <w:rPr>
          <w:sz w:val="13"/>
        </w:rPr>
      </w:pPr>
      <w:r>
        <w:rPr>
          <w:w w:val="105"/>
        </w:rPr>
        <w:t>In</w:t>
      </w:r>
      <w:r>
        <w:rPr>
          <w:spacing w:val="-2"/>
          <w:w w:val="105"/>
        </w:rPr>
        <w:t xml:space="preserve"> </w:t>
      </w:r>
      <w:r>
        <w:rPr>
          <w:w w:val="105"/>
        </w:rPr>
        <w:t>fact,</w:t>
      </w:r>
      <w:r>
        <w:rPr>
          <w:spacing w:val="-2"/>
          <w:w w:val="105"/>
        </w:rPr>
        <w:t xml:space="preserve"> </w:t>
      </w:r>
      <w:r>
        <w:rPr>
          <w:w w:val="105"/>
        </w:rPr>
        <w:t>mid-tier</w:t>
      </w:r>
      <w:r>
        <w:rPr>
          <w:spacing w:val="-2"/>
          <w:w w:val="105"/>
        </w:rPr>
        <w:t xml:space="preserve"> </w:t>
      </w:r>
      <w:r>
        <w:rPr>
          <w:w w:val="105"/>
        </w:rPr>
        <w:t>firms</w:t>
      </w:r>
      <w:r>
        <w:rPr>
          <w:spacing w:val="-2"/>
          <w:w w:val="105"/>
        </w:rPr>
        <w:t xml:space="preserve"> </w:t>
      </w:r>
      <w:r>
        <w:rPr>
          <w:w w:val="105"/>
        </w:rPr>
        <w:t>won</w:t>
      </w:r>
      <w:r>
        <w:rPr>
          <w:spacing w:val="-2"/>
          <w:w w:val="105"/>
        </w:rPr>
        <w:t xml:space="preserve"> </w:t>
      </w:r>
      <w:r>
        <w:rPr>
          <w:w w:val="105"/>
        </w:rPr>
        <w:t>31</w:t>
      </w:r>
      <w:r>
        <w:rPr>
          <w:spacing w:val="-2"/>
          <w:w w:val="105"/>
        </w:rPr>
        <w:t xml:space="preserve"> </w:t>
      </w:r>
      <w:r>
        <w:rPr>
          <w:w w:val="105"/>
        </w:rPr>
        <w:t>per</w:t>
      </w:r>
      <w:r>
        <w:rPr>
          <w:spacing w:val="-2"/>
          <w:w w:val="105"/>
        </w:rPr>
        <w:t xml:space="preserve"> </w:t>
      </w:r>
      <w:r>
        <w:rPr>
          <w:w w:val="105"/>
        </w:rPr>
        <w:t>cent</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contracts</w:t>
      </w:r>
      <w:r>
        <w:rPr>
          <w:spacing w:val="-2"/>
          <w:w w:val="105"/>
        </w:rPr>
        <w:t xml:space="preserve"> </w:t>
      </w:r>
      <w:r>
        <w:rPr>
          <w:w w:val="105"/>
        </w:rPr>
        <w:t>on</w:t>
      </w:r>
      <w:r>
        <w:rPr>
          <w:spacing w:val="-2"/>
          <w:w w:val="105"/>
        </w:rPr>
        <w:t xml:space="preserve"> </w:t>
      </w:r>
      <w:r>
        <w:rPr>
          <w:w w:val="105"/>
        </w:rPr>
        <w:t>megaproject work</w:t>
      </w:r>
      <w:r>
        <w:rPr>
          <w:spacing w:val="-2"/>
          <w:w w:val="105"/>
        </w:rPr>
        <w:t xml:space="preserve"> </w:t>
      </w:r>
      <w:r>
        <w:rPr>
          <w:w w:val="105"/>
        </w:rPr>
        <w:t>over</w:t>
      </w:r>
      <w:r>
        <w:rPr>
          <w:spacing w:val="-2"/>
          <w:w w:val="105"/>
        </w:rPr>
        <w:t xml:space="preserve"> </w:t>
      </w:r>
      <w:r>
        <w:rPr>
          <w:w w:val="105"/>
        </w:rPr>
        <w:t>the</w:t>
      </w:r>
      <w:r>
        <w:rPr>
          <w:spacing w:val="-2"/>
          <w:w w:val="105"/>
        </w:rPr>
        <w:t xml:space="preserve"> </w:t>
      </w:r>
      <w:r>
        <w:rPr>
          <w:w w:val="105"/>
        </w:rPr>
        <w:t>past</w:t>
      </w:r>
      <w:r>
        <w:rPr>
          <w:spacing w:val="-2"/>
          <w:w w:val="105"/>
        </w:rPr>
        <w:t xml:space="preserve"> </w:t>
      </w:r>
      <w:r>
        <w:rPr>
          <w:w w:val="105"/>
        </w:rPr>
        <w:t>15</w:t>
      </w:r>
      <w:r>
        <w:rPr>
          <w:spacing w:val="-2"/>
          <w:w w:val="105"/>
        </w:rPr>
        <w:t xml:space="preserve"> </w:t>
      </w:r>
      <w:r>
        <w:rPr>
          <w:w w:val="105"/>
        </w:rPr>
        <w:t>years</w:t>
      </w:r>
      <w:r>
        <w:rPr>
          <w:spacing w:val="-2"/>
          <w:w w:val="105"/>
        </w:rPr>
        <w:t xml:space="preserve"> </w:t>
      </w:r>
      <w:r>
        <w:rPr>
          <w:w w:val="105"/>
        </w:rPr>
        <w:t>without</w:t>
      </w:r>
      <w:r>
        <w:rPr>
          <w:spacing w:val="-2"/>
          <w:w w:val="105"/>
        </w:rPr>
        <w:t xml:space="preserve"> </w:t>
      </w:r>
      <w:r>
        <w:rPr>
          <w:w w:val="105"/>
        </w:rPr>
        <w:t>the</w:t>
      </w:r>
      <w:r>
        <w:rPr>
          <w:spacing w:val="-2"/>
          <w:w w:val="105"/>
        </w:rPr>
        <w:t xml:space="preserve"> </w:t>
      </w:r>
      <w:r>
        <w:rPr>
          <w:w w:val="105"/>
        </w:rPr>
        <w:t>involvement</w:t>
      </w:r>
      <w:r>
        <w:rPr>
          <w:spacing w:val="-2"/>
          <w:w w:val="105"/>
        </w:rPr>
        <w:t xml:space="preserve"> </w:t>
      </w:r>
      <w:r>
        <w:rPr>
          <w:w w:val="105"/>
        </w:rPr>
        <w:t>of</w:t>
      </w:r>
      <w:r>
        <w:rPr>
          <w:spacing w:val="-2"/>
          <w:w w:val="105"/>
        </w:rPr>
        <w:t xml:space="preserve"> </w:t>
      </w:r>
      <w:r>
        <w:rPr>
          <w:w w:val="105"/>
        </w:rPr>
        <w:t>a</w:t>
      </w:r>
      <w:r>
        <w:rPr>
          <w:spacing w:val="-2"/>
          <w:w w:val="105"/>
        </w:rPr>
        <w:t xml:space="preserve"> </w:t>
      </w:r>
      <w:r>
        <w:rPr>
          <w:w w:val="105"/>
        </w:rPr>
        <w:t>tier</w:t>
      </w:r>
      <w:r>
        <w:rPr>
          <w:spacing w:val="-2"/>
          <w:w w:val="105"/>
        </w:rPr>
        <w:t xml:space="preserve"> </w:t>
      </w:r>
      <w:r>
        <w:rPr>
          <w:w w:val="105"/>
        </w:rPr>
        <w:t>one</w:t>
      </w:r>
      <w:r>
        <w:rPr>
          <w:spacing w:val="-2"/>
          <w:w w:val="105"/>
        </w:rPr>
        <w:t xml:space="preserve"> </w:t>
      </w:r>
      <w:r>
        <w:rPr>
          <w:w w:val="105"/>
        </w:rPr>
        <w:t>firm. The</w:t>
      </w:r>
      <w:r>
        <w:rPr>
          <w:spacing w:val="-10"/>
          <w:w w:val="105"/>
        </w:rPr>
        <w:t xml:space="preserve"> </w:t>
      </w:r>
      <w:r>
        <w:rPr>
          <w:w w:val="105"/>
        </w:rPr>
        <w:t>proportion</w:t>
      </w:r>
      <w:r>
        <w:rPr>
          <w:spacing w:val="-10"/>
          <w:w w:val="105"/>
        </w:rPr>
        <w:t xml:space="preserve"> </w:t>
      </w:r>
      <w:r>
        <w:rPr>
          <w:w w:val="105"/>
        </w:rPr>
        <w:t>rose</w:t>
      </w:r>
      <w:r>
        <w:rPr>
          <w:spacing w:val="-10"/>
          <w:w w:val="105"/>
        </w:rPr>
        <w:t xml:space="preserve"> </w:t>
      </w:r>
      <w:r>
        <w:rPr>
          <w:w w:val="105"/>
        </w:rPr>
        <w:t>slightly,</w:t>
      </w:r>
      <w:r>
        <w:rPr>
          <w:spacing w:val="-10"/>
          <w:w w:val="105"/>
        </w:rPr>
        <w:t xml:space="preserve"> </w:t>
      </w:r>
      <w:r>
        <w:rPr>
          <w:w w:val="105"/>
        </w:rPr>
        <w:t>from</w:t>
      </w:r>
      <w:r>
        <w:rPr>
          <w:spacing w:val="-10"/>
          <w:w w:val="105"/>
        </w:rPr>
        <w:t xml:space="preserve"> </w:t>
      </w:r>
      <w:r>
        <w:rPr>
          <w:w w:val="105"/>
        </w:rPr>
        <w:t>28</w:t>
      </w:r>
      <w:r>
        <w:rPr>
          <w:spacing w:val="-10"/>
          <w:w w:val="105"/>
        </w:rPr>
        <w:t xml:space="preserve"> </w:t>
      </w:r>
      <w:r>
        <w:rPr>
          <w:w w:val="105"/>
        </w:rPr>
        <w:t>per</w:t>
      </w:r>
      <w:r>
        <w:rPr>
          <w:spacing w:val="-10"/>
          <w:w w:val="105"/>
        </w:rPr>
        <w:t xml:space="preserve"> </w:t>
      </w:r>
      <w:r>
        <w:rPr>
          <w:w w:val="105"/>
        </w:rPr>
        <w:t>cent</w:t>
      </w:r>
      <w:r>
        <w:rPr>
          <w:spacing w:val="-10"/>
          <w:w w:val="105"/>
        </w:rPr>
        <w:t xml:space="preserve"> </w:t>
      </w:r>
      <w:r>
        <w:rPr>
          <w:w w:val="105"/>
        </w:rPr>
        <w:t>between</w:t>
      </w:r>
      <w:r>
        <w:rPr>
          <w:spacing w:val="-10"/>
          <w:w w:val="105"/>
        </w:rPr>
        <w:t xml:space="preserve"> </w:t>
      </w:r>
      <w:r>
        <w:rPr>
          <w:w w:val="105"/>
        </w:rPr>
        <w:t>2006</w:t>
      </w:r>
      <w:r>
        <w:rPr>
          <w:spacing w:val="-10"/>
          <w:w w:val="105"/>
        </w:rPr>
        <w:t xml:space="preserve"> </w:t>
      </w:r>
      <w:r>
        <w:rPr>
          <w:w w:val="105"/>
        </w:rPr>
        <w:t>and</w:t>
      </w:r>
      <w:r>
        <w:rPr>
          <w:spacing w:val="-10"/>
          <w:w w:val="105"/>
        </w:rPr>
        <w:t xml:space="preserve"> </w:t>
      </w:r>
      <w:r>
        <w:rPr>
          <w:w w:val="105"/>
        </w:rPr>
        <w:t>2013, to</w:t>
      </w:r>
      <w:r>
        <w:rPr>
          <w:spacing w:val="-9"/>
          <w:w w:val="105"/>
        </w:rPr>
        <w:t xml:space="preserve"> </w:t>
      </w:r>
      <w:r>
        <w:rPr>
          <w:w w:val="105"/>
        </w:rPr>
        <w:t>34</w:t>
      </w:r>
      <w:r>
        <w:rPr>
          <w:spacing w:val="-9"/>
          <w:w w:val="105"/>
        </w:rPr>
        <w:t xml:space="preserve"> </w:t>
      </w:r>
      <w:r>
        <w:rPr>
          <w:w w:val="105"/>
        </w:rPr>
        <w:t>per</w:t>
      </w:r>
      <w:r>
        <w:rPr>
          <w:spacing w:val="-9"/>
          <w:w w:val="105"/>
        </w:rPr>
        <w:t xml:space="preserve"> </w:t>
      </w:r>
      <w:r>
        <w:rPr>
          <w:w w:val="105"/>
        </w:rPr>
        <w:t>cent</w:t>
      </w:r>
      <w:r>
        <w:rPr>
          <w:spacing w:val="-9"/>
          <w:w w:val="105"/>
        </w:rPr>
        <w:t xml:space="preserve"> </w:t>
      </w:r>
      <w:r>
        <w:rPr>
          <w:w w:val="105"/>
        </w:rPr>
        <w:t>between</w:t>
      </w:r>
      <w:r>
        <w:rPr>
          <w:spacing w:val="-9"/>
          <w:w w:val="105"/>
        </w:rPr>
        <w:t xml:space="preserve"> </w:t>
      </w:r>
      <w:r>
        <w:rPr>
          <w:w w:val="105"/>
        </w:rPr>
        <w:t>2014</w:t>
      </w:r>
      <w:r>
        <w:rPr>
          <w:spacing w:val="-9"/>
          <w:w w:val="105"/>
        </w:rPr>
        <w:t xml:space="preserve"> </w:t>
      </w:r>
      <w:r>
        <w:rPr>
          <w:w w:val="105"/>
        </w:rPr>
        <w:t>and</w:t>
      </w:r>
      <w:r>
        <w:rPr>
          <w:spacing w:val="-9"/>
          <w:w w:val="105"/>
        </w:rPr>
        <w:t xml:space="preserve"> </w:t>
      </w:r>
      <w:r>
        <w:rPr>
          <w:w w:val="105"/>
        </w:rPr>
        <w:t>2020. Tier</w:t>
      </w:r>
      <w:r>
        <w:rPr>
          <w:spacing w:val="-9"/>
          <w:w w:val="105"/>
        </w:rPr>
        <w:t xml:space="preserve"> </w:t>
      </w:r>
      <w:r>
        <w:rPr>
          <w:w w:val="105"/>
        </w:rPr>
        <w:t>one</w:t>
      </w:r>
      <w:r>
        <w:rPr>
          <w:spacing w:val="-9"/>
          <w:w w:val="105"/>
        </w:rPr>
        <w:t xml:space="preserve"> </w:t>
      </w:r>
      <w:r>
        <w:rPr>
          <w:w w:val="105"/>
        </w:rPr>
        <w:t>firms</w:t>
      </w:r>
      <w:r>
        <w:rPr>
          <w:spacing w:val="-9"/>
          <w:w w:val="105"/>
        </w:rPr>
        <w:t xml:space="preserve"> </w:t>
      </w:r>
      <w:r>
        <w:rPr>
          <w:w w:val="105"/>
        </w:rPr>
        <w:t>won</w:t>
      </w:r>
      <w:r>
        <w:rPr>
          <w:spacing w:val="-9"/>
          <w:w w:val="105"/>
        </w:rPr>
        <w:t xml:space="preserve"> </w:t>
      </w:r>
      <w:r>
        <w:rPr>
          <w:w w:val="105"/>
        </w:rPr>
        <w:t>27</w:t>
      </w:r>
      <w:r>
        <w:rPr>
          <w:spacing w:val="-9"/>
          <w:w w:val="105"/>
        </w:rPr>
        <w:t xml:space="preserve"> </w:t>
      </w:r>
      <w:r>
        <w:rPr>
          <w:w w:val="105"/>
        </w:rPr>
        <w:t>per</w:t>
      </w:r>
      <w:r>
        <w:rPr>
          <w:spacing w:val="-9"/>
          <w:w w:val="105"/>
        </w:rPr>
        <w:t xml:space="preserve"> </w:t>
      </w:r>
      <w:r>
        <w:rPr>
          <w:w w:val="105"/>
        </w:rPr>
        <w:t>cent in joint ventures with mid-tier firms, and 41 per cent without.</w:t>
      </w:r>
      <w:hyperlink w:anchor="_bookmark94" w:history="1">
        <w:r>
          <w:rPr>
            <w:w w:val="105"/>
            <w:position w:val="7"/>
            <w:sz w:val="13"/>
          </w:rPr>
          <w:t>74</w:t>
        </w:r>
      </w:hyperlink>
    </w:p>
    <w:p w:rsidR="000B242E" w:rsidRDefault="00D75914">
      <w:pPr>
        <w:pStyle w:val="BodyText"/>
        <w:spacing w:before="163" w:line="283" w:lineRule="auto"/>
        <w:ind w:left="463" w:right="65"/>
      </w:pPr>
      <w:r>
        <w:rPr>
          <w:w w:val="105"/>
        </w:rPr>
        <w:t>But</w:t>
      </w:r>
      <w:r>
        <w:rPr>
          <w:spacing w:val="-12"/>
          <w:w w:val="105"/>
        </w:rPr>
        <w:t xml:space="preserve"> </w:t>
      </w:r>
      <w:r>
        <w:rPr>
          <w:w w:val="105"/>
        </w:rPr>
        <w:t>the</w:t>
      </w:r>
      <w:r>
        <w:rPr>
          <w:spacing w:val="-12"/>
          <w:w w:val="105"/>
        </w:rPr>
        <w:t xml:space="preserve"> </w:t>
      </w:r>
      <w:r>
        <w:rPr>
          <w:w w:val="105"/>
        </w:rPr>
        <w:t>value</w:t>
      </w:r>
      <w:r>
        <w:rPr>
          <w:spacing w:val="-12"/>
          <w:w w:val="105"/>
        </w:rPr>
        <w:t xml:space="preserve"> </w:t>
      </w:r>
      <w:r>
        <w:rPr>
          <w:w w:val="105"/>
        </w:rPr>
        <w:t>of</w:t>
      </w:r>
      <w:r>
        <w:rPr>
          <w:spacing w:val="-12"/>
          <w:w w:val="105"/>
        </w:rPr>
        <w:t xml:space="preserve"> </w:t>
      </w:r>
      <w:r>
        <w:rPr>
          <w:w w:val="105"/>
        </w:rPr>
        <w:t>the</w:t>
      </w:r>
      <w:r>
        <w:rPr>
          <w:spacing w:val="-12"/>
          <w:w w:val="105"/>
        </w:rPr>
        <w:t xml:space="preserve"> </w:t>
      </w:r>
      <w:r>
        <w:rPr>
          <w:w w:val="105"/>
        </w:rPr>
        <w:t>contracts</w:t>
      </w:r>
      <w:r>
        <w:rPr>
          <w:spacing w:val="-12"/>
          <w:w w:val="105"/>
        </w:rPr>
        <w:t xml:space="preserve"> </w:t>
      </w:r>
      <w:r>
        <w:rPr>
          <w:w w:val="105"/>
        </w:rPr>
        <w:t>that</w:t>
      </w:r>
      <w:r>
        <w:rPr>
          <w:spacing w:val="-12"/>
          <w:w w:val="105"/>
        </w:rPr>
        <w:t xml:space="preserve"> </w:t>
      </w:r>
      <w:r>
        <w:rPr>
          <w:w w:val="105"/>
        </w:rPr>
        <w:t>mid-tier</w:t>
      </w:r>
      <w:r>
        <w:rPr>
          <w:spacing w:val="-12"/>
          <w:w w:val="105"/>
        </w:rPr>
        <w:t xml:space="preserve"> </w:t>
      </w:r>
      <w:r>
        <w:rPr>
          <w:w w:val="105"/>
        </w:rPr>
        <w:t>firms</w:t>
      </w:r>
      <w:r>
        <w:rPr>
          <w:spacing w:val="-12"/>
          <w:w w:val="105"/>
        </w:rPr>
        <w:t xml:space="preserve"> </w:t>
      </w:r>
      <w:r>
        <w:rPr>
          <w:w w:val="105"/>
        </w:rPr>
        <w:t>won</w:t>
      </w:r>
      <w:r>
        <w:rPr>
          <w:spacing w:val="-12"/>
          <w:w w:val="105"/>
        </w:rPr>
        <w:t xml:space="preserve"> </w:t>
      </w:r>
      <w:r>
        <w:rPr>
          <w:w w:val="105"/>
        </w:rPr>
        <w:t>on</w:t>
      </w:r>
      <w:r>
        <w:rPr>
          <w:spacing w:val="-12"/>
          <w:w w:val="105"/>
        </w:rPr>
        <w:t xml:space="preserve"> </w:t>
      </w:r>
      <w:r>
        <w:rPr>
          <w:w w:val="105"/>
        </w:rPr>
        <w:t>megaprojects is</w:t>
      </w:r>
      <w:r>
        <w:rPr>
          <w:spacing w:val="-2"/>
          <w:w w:val="105"/>
        </w:rPr>
        <w:t xml:space="preserve"> </w:t>
      </w:r>
      <w:r>
        <w:rPr>
          <w:w w:val="105"/>
        </w:rPr>
        <w:t>smaller</w:t>
      </w:r>
      <w:r>
        <w:rPr>
          <w:spacing w:val="-2"/>
          <w:w w:val="105"/>
        </w:rPr>
        <w:t xml:space="preserve"> </w:t>
      </w:r>
      <w:r>
        <w:rPr>
          <w:w w:val="105"/>
        </w:rPr>
        <w:t>on</w:t>
      </w:r>
      <w:r>
        <w:rPr>
          <w:spacing w:val="-2"/>
          <w:w w:val="105"/>
        </w:rPr>
        <w:t xml:space="preserve"> </w:t>
      </w:r>
      <w:r>
        <w:rPr>
          <w:w w:val="105"/>
        </w:rPr>
        <w:t>average</w:t>
      </w:r>
      <w:r>
        <w:rPr>
          <w:spacing w:val="-2"/>
          <w:w w:val="105"/>
        </w:rPr>
        <w:t xml:space="preserve"> </w:t>
      </w:r>
      <w:r>
        <w:rPr>
          <w:w w:val="105"/>
        </w:rPr>
        <w:t>than</w:t>
      </w:r>
      <w:r>
        <w:rPr>
          <w:spacing w:val="-2"/>
          <w:w w:val="105"/>
        </w:rPr>
        <w:t xml:space="preserve"> </w:t>
      </w:r>
      <w:r>
        <w:rPr>
          <w:w w:val="105"/>
        </w:rPr>
        <w:t>those</w:t>
      </w:r>
      <w:r>
        <w:rPr>
          <w:spacing w:val="-2"/>
          <w:w w:val="105"/>
        </w:rPr>
        <w:t xml:space="preserve"> </w:t>
      </w:r>
      <w:r>
        <w:rPr>
          <w:w w:val="105"/>
        </w:rPr>
        <w:t>won</w:t>
      </w:r>
      <w:r>
        <w:rPr>
          <w:spacing w:val="-2"/>
          <w:w w:val="105"/>
        </w:rPr>
        <w:t xml:space="preserve"> </w:t>
      </w:r>
      <w:r>
        <w:rPr>
          <w:w w:val="105"/>
        </w:rPr>
        <w:t>by</w:t>
      </w:r>
      <w:r>
        <w:rPr>
          <w:spacing w:val="-2"/>
          <w:w w:val="105"/>
        </w:rPr>
        <w:t xml:space="preserve"> </w:t>
      </w:r>
      <w:r>
        <w:rPr>
          <w:w w:val="105"/>
        </w:rPr>
        <w:t>tier</w:t>
      </w:r>
      <w:r>
        <w:rPr>
          <w:spacing w:val="-2"/>
          <w:w w:val="105"/>
        </w:rPr>
        <w:t xml:space="preserve"> </w:t>
      </w:r>
      <w:r>
        <w:rPr>
          <w:w w:val="105"/>
        </w:rPr>
        <w:t>one</w:t>
      </w:r>
      <w:r>
        <w:rPr>
          <w:spacing w:val="-2"/>
          <w:w w:val="105"/>
        </w:rPr>
        <w:t xml:space="preserve"> </w:t>
      </w:r>
      <w:r>
        <w:rPr>
          <w:w w:val="105"/>
        </w:rPr>
        <w:t>firms. On</w:t>
      </w:r>
      <w:r>
        <w:rPr>
          <w:spacing w:val="-2"/>
          <w:w w:val="105"/>
        </w:rPr>
        <w:t xml:space="preserve"> </w:t>
      </w:r>
      <w:r>
        <w:rPr>
          <w:w w:val="105"/>
        </w:rPr>
        <w:t>contracts</w:t>
      </w:r>
    </w:p>
    <w:p w:rsidR="000B242E" w:rsidRDefault="00D75914">
      <w:pPr>
        <w:rPr>
          <w:sz w:val="24"/>
        </w:rPr>
      </w:pPr>
      <w:r>
        <w:br w:type="column"/>
      </w:r>
    </w:p>
    <w:p w:rsidR="000B242E" w:rsidRDefault="000B242E">
      <w:pPr>
        <w:pStyle w:val="BodyText"/>
        <w:rPr>
          <w:sz w:val="24"/>
        </w:rPr>
      </w:pPr>
    </w:p>
    <w:p w:rsidR="000B242E" w:rsidRDefault="000B242E">
      <w:pPr>
        <w:pStyle w:val="BodyText"/>
        <w:spacing w:before="1"/>
        <w:rPr>
          <w:sz w:val="23"/>
        </w:rPr>
      </w:pPr>
    </w:p>
    <w:p w:rsidR="000B242E" w:rsidRDefault="00D75914">
      <w:pPr>
        <w:spacing w:before="1" w:line="261" w:lineRule="auto"/>
        <w:ind w:left="463" w:right="176"/>
        <w:rPr>
          <w:b/>
          <w:sz w:val="19"/>
        </w:rPr>
      </w:pPr>
      <w:bookmarkStart w:id="98" w:name="_bookmark92"/>
      <w:bookmarkEnd w:id="98"/>
      <w:r>
        <w:rPr>
          <w:b/>
          <w:color w:val="6A727A"/>
          <w:sz w:val="19"/>
        </w:rPr>
        <w:t>Figure</w:t>
      </w:r>
      <w:r>
        <w:rPr>
          <w:b/>
          <w:color w:val="6A727A"/>
          <w:spacing w:val="-8"/>
          <w:sz w:val="19"/>
        </w:rPr>
        <w:t xml:space="preserve"> </w:t>
      </w:r>
      <w:r>
        <w:rPr>
          <w:b/>
          <w:color w:val="6A727A"/>
          <w:sz w:val="19"/>
        </w:rPr>
        <w:t>3.2:</w:t>
      </w:r>
      <w:r>
        <w:rPr>
          <w:b/>
          <w:color w:val="6A727A"/>
          <w:spacing w:val="-8"/>
          <w:sz w:val="19"/>
        </w:rPr>
        <w:t xml:space="preserve"> </w:t>
      </w:r>
      <w:r>
        <w:rPr>
          <w:b/>
          <w:color w:val="6A727A"/>
          <w:sz w:val="19"/>
        </w:rPr>
        <w:t>Mid-tier</w:t>
      </w:r>
      <w:r>
        <w:rPr>
          <w:b/>
          <w:color w:val="6A727A"/>
          <w:spacing w:val="-8"/>
          <w:sz w:val="19"/>
        </w:rPr>
        <w:t xml:space="preserve"> </w:t>
      </w:r>
      <w:r>
        <w:rPr>
          <w:b/>
          <w:color w:val="6A727A"/>
          <w:sz w:val="19"/>
        </w:rPr>
        <w:t>firms</w:t>
      </w:r>
      <w:r>
        <w:rPr>
          <w:b/>
          <w:color w:val="6A727A"/>
          <w:spacing w:val="-8"/>
          <w:sz w:val="19"/>
        </w:rPr>
        <w:t xml:space="preserve"> </w:t>
      </w:r>
      <w:r>
        <w:rPr>
          <w:b/>
          <w:color w:val="6A727A"/>
          <w:sz w:val="19"/>
        </w:rPr>
        <w:t>are</w:t>
      </w:r>
      <w:r>
        <w:rPr>
          <w:b/>
          <w:color w:val="6A727A"/>
          <w:spacing w:val="-8"/>
          <w:sz w:val="19"/>
        </w:rPr>
        <w:t xml:space="preserve"> </w:t>
      </w:r>
      <w:r>
        <w:rPr>
          <w:b/>
          <w:color w:val="6A727A"/>
          <w:sz w:val="19"/>
        </w:rPr>
        <w:t>often</w:t>
      </w:r>
      <w:r>
        <w:rPr>
          <w:b/>
          <w:color w:val="6A727A"/>
          <w:spacing w:val="-8"/>
          <w:sz w:val="19"/>
        </w:rPr>
        <w:t xml:space="preserve"> </w:t>
      </w:r>
      <w:r>
        <w:rPr>
          <w:b/>
          <w:color w:val="6A727A"/>
          <w:sz w:val="19"/>
        </w:rPr>
        <w:t>involved</w:t>
      </w:r>
      <w:r>
        <w:rPr>
          <w:b/>
          <w:color w:val="6A727A"/>
          <w:spacing w:val="-8"/>
          <w:sz w:val="19"/>
        </w:rPr>
        <w:t xml:space="preserve"> </w:t>
      </w:r>
      <w:r>
        <w:rPr>
          <w:b/>
          <w:color w:val="6A727A"/>
          <w:sz w:val="19"/>
        </w:rPr>
        <w:t>in</w:t>
      </w:r>
      <w:r>
        <w:rPr>
          <w:b/>
          <w:color w:val="6A727A"/>
          <w:spacing w:val="-8"/>
          <w:sz w:val="19"/>
        </w:rPr>
        <w:t xml:space="preserve"> </w:t>
      </w:r>
      <w:r>
        <w:rPr>
          <w:b/>
          <w:color w:val="6A727A"/>
          <w:sz w:val="19"/>
        </w:rPr>
        <w:t>large</w:t>
      </w:r>
      <w:r>
        <w:rPr>
          <w:b/>
          <w:color w:val="6A727A"/>
          <w:spacing w:val="-8"/>
          <w:sz w:val="19"/>
        </w:rPr>
        <w:t xml:space="preserve"> </w:t>
      </w:r>
      <w:r>
        <w:rPr>
          <w:b/>
          <w:color w:val="6A727A"/>
          <w:sz w:val="19"/>
        </w:rPr>
        <w:t>projects,</w:t>
      </w:r>
      <w:r>
        <w:rPr>
          <w:b/>
          <w:color w:val="6A727A"/>
          <w:spacing w:val="-8"/>
          <w:sz w:val="19"/>
        </w:rPr>
        <w:t xml:space="preserve"> </w:t>
      </w:r>
      <w:r>
        <w:rPr>
          <w:b/>
          <w:color w:val="6A727A"/>
          <w:sz w:val="19"/>
        </w:rPr>
        <w:t>but</w:t>
      </w:r>
      <w:r>
        <w:rPr>
          <w:b/>
          <w:color w:val="6A727A"/>
          <w:spacing w:val="-8"/>
          <w:sz w:val="19"/>
        </w:rPr>
        <w:t xml:space="preserve"> </w:t>
      </w:r>
      <w:r>
        <w:rPr>
          <w:b/>
          <w:color w:val="6A727A"/>
          <w:sz w:val="19"/>
        </w:rPr>
        <w:t>mostly win smaller contracts on those projects</w:t>
      </w:r>
    </w:p>
    <w:p w:rsidR="000B242E" w:rsidRDefault="00D75914">
      <w:pPr>
        <w:spacing w:before="2" w:line="261" w:lineRule="auto"/>
        <w:ind w:left="463" w:right="176"/>
        <w:rPr>
          <w:sz w:val="19"/>
        </w:rPr>
      </w:pPr>
      <w:r>
        <w:rPr>
          <w:color w:val="6A727A"/>
          <w:sz w:val="19"/>
        </w:rPr>
        <w:t>Number</w:t>
      </w:r>
      <w:r>
        <w:rPr>
          <w:color w:val="6A727A"/>
          <w:spacing w:val="-8"/>
          <w:sz w:val="19"/>
        </w:rPr>
        <w:t xml:space="preserve"> </w:t>
      </w:r>
      <w:r>
        <w:rPr>
          <w:color w:val="6A727A"/>
          <w:sz w:val="19"/>
        </w:rPr>
        <w:t>of</w:t>
      </w:r>
      <w:r>
        <w:rPr>
          <w:color w:val="6A727A"/>
          <w:spacing w:val="-8"/>
          <w:sz w:val="19"/>
        </w:rPr>
        <w:t xml:space="preserve"> </w:t>
      </w:r>
      <w:r>
        <w:rPr>
          <w:color w:val="6A727A"/>
          <w:sz w:val="19"/>
        </w:rPr>
        <w:t>contracts</w:t>
      </w:r>
      <w:r>
        <w:rPr>
          <w:color w:val="6A727A"/>
          <w:spacing w:val="-8"/>
          <w:sz w:val="19"/>
        </w:rPr>
        <w:t xml:space="preserve"> </w:t>
      </w:r>
      <w:r>
        <w:rPr>
          <w:color w:val="6A727A"/>
          <w:sz w:val="19"/>
        </w:rPr>
        <w:t>of</w:t>
      </w:r>
      <w:r>
        <w:rPr>
          <w:color w:val="6A727A"/>
          <w:spacing w:val="-8"/>
          <w:sz w:val="19"/>
        </w:rPr>
        <w:t xml:space="preserve"> </w:t>
      </w:r>
      <w:r>
        <w:rPr>
          <w:color w:val="6A727A"/>
          <w:sz w:val="19"/>
        </w:rPr>
        <w:t>different</w:t>
      </w:r>
      <w:r>
        <w:rPr>
          <w:color w:val="6A727A"/>
          <w:spacing w:val="-8"/>
          <w:sz w:val="19"/>
        </w:rPr>
        <w:t xml:space="preserve"> </w:t>
      </w:r>
      <w:r>
        <w:rPr>
          <w:color w:val="6A727A"/>
          <w:sz w:val="19"/>
        </w:rPr>
        <w:t>sizes,</w:t>
      </w:r>
      <w:r>
        <w:rPr>
          <w:color w:val="6A727A"/>
          <w:spacing w:val="-8"/>
          <w:sz w:val="19"/>
        </w:rPr>
        <w:t xml:space="preserve"> </w:t>
      </w:r>
      <w:r>
        <w:rPr>
          <w:color w:val="6A727A"/>
          <w:sz w:val="19"/>
        </w:rPr>
        <w:t>in</w:t>
      </w:r>
      <w:r>
        <w:rPr>
          <w:color w:val="6A727A"/>
          <w:spacing w:val="-8"/>
          <w:sz w:val="19"/>
        </w:rPr>
        <w:t xml:space="preserve"> </w:t>
      </w:r>
      <w:r>
        <w:rPr>
          <w:color w:val="6A727A"/>
          <w:sz w:val="19"/>
        </w:rPr>
        <w:t>projects</w:t>
      </w:r>
      <w:r>
        <w:rPr>
          <w:color w:val="6A727A"/>
          <w:spacing w:val="-8"/>
          <w:sz w:val="19"/>
        </w:rPr>
        <w:t xml:space="preserve"> </w:t>
      </w:r>
      <w:r>
        <w:rPr>
          <w:color w:val="6A727A"/>
          <w:sz w:val="19"/>
        </w:rPr>
        <w:t>over</w:t>
      </w:r>
      <w:r>
        <w:rPr>
          <w:color w:val="6A727A"/>
          <w:spacing w:val="-8"/>
          <w:sz w:val="19"/>
        </w:rPr>
        <w:t xml:space="preserve"> </w:t>
      </w:r>
      <w:r>
        <w:rPr>
          <w:color w:val="6A727A"/>
          <w:sz w:val="19"/>
        </w:rPr>
        <w:t>$1</w:t>
      </w:r>
      <w:r>
        <w:rPr>
          <w:color w:val="6A727A"/>
          <w:spacing w:val="-8"/>
          <w:sz w:val="19"/>
        </w:rPr>
        <w:t xml:space="preserve"> </w:t>
      </w:r>
      <w:r>
        <w:rPr>
          <w:color w:val="6A727A"/>
          <w:sz w:val="19"/>
        </w:rPr>
        <w:t>billion,</w:t>
      </w:r>
      <w:r>
        <w:rPr>
          <w:color w:val="6A727A"/>
          <w:spacing w:val="-8"/>
          <w:sz w:val="19"/>
        </w:rPr>
        <w:t xml:space="preserve"> </w:t>
      </w:r>
      <w:r>
        <w:rPr>
          <w:color w:val="6A727A"/>
          <w:sz w:val="19"/>
        </w:rPr>
        <w:t>awarded</w:t>
      </w:r>
      <w:r>
        <w:rPr>
          <w:color w:val="6A727A"/>
          <w:spacing w:val="-8"/>
          <w:sz w:val="19"/>
        </w:rPr>
        <w:t xml:space="preserve"> </w:t>
      </w:r>
      <w:r>
        <w:rPr>
          <w:color w:val="6A727A"/>
          <w:sz w:val="19"/>
        </w:rPr>
        <w:t>to firms since 2006, by value ($2020 billion)</w:t>
      </w:r>
    </w:p>
    <w:p w:rsidR="000B242E" w:rsidRDefault="00C47A6E">
      <w:pPr>
        <w:pStyle w:val="BodyText"/>
        <w:spacing w:before="2"/>
      </w:pPr>
      <w:r>
        <w:pict>
          <v:shape id="docshape176" o:spid="_x0000_s1572" style="position:absolute;margin-left:453.8pt;margin-top:12.85pt;width:318.1pt;height:.1pt;z-index:-15703552;mso-wrap-distance-left:0;mso-wrap-distance-right:0;mso-position-horizontal-relative:page" coordorigin="9076,257" coordsize="6362,0" path="m9076,257r6361,l15437,257e" filled="f" strokecolor="#c3c7cb" strokeweight=".10375mm">
            <v:path arrowok="t"/>
            <w10:wrap type="topAndBottom" anchorx="page"/>
          </v:shape>
        </w:pict>
      </w:r>
      <w:r>
        <w:pict>
          <v:group id="docshapegroup177" o:spid="_x0000_s1554" style="position:absolute;margin-left:453.8pt;margin-top:19.15pt;width:318.1pt;height:43.45pt;z-index:-15703040;mso-wrap-distance-left:0;mso-wrap-distance-right:0;mso-position-horizontal-relative:page" coordorigin="9076,383" coordsize="6362,869">
            <v:shape id="docshape178" o:spid="_x0000_s1571" style="position:absolute;left:9076;top:1246;width:6362;height:3" coordorigin="9076,1247" coordsize="6362,3" o:spt="100" adj="0,,0" path="m9076,1247r702,m10191,1247r5246,m9076,1250r6361,e" filled="f" strokecolor="#c3c7cb" strokeweight=".05186mm">
              <v:stroke joinstyle="round"/>
              <v:formulas/>
              <v:path arrowok="t" o:connecttype="segments"/>
            </v:shape>
            <v:rect id="docshape179" o:spid="_x0000_s1570" style="position:absolute;left:9365;top:422;width:414;height:827" fillcolor="#ffc35a" stroked="f"/>
            <v:rect id="docshape180" o:spid="_x0000_s1569" style="position:absolute;left:9365;top:422;width:414;height:827" filled="f" strokecolor="white" strokeweight=".10375mm"/>
            <v:rect id="docshape181" o:spid="_x0000_s1568" style="position:absolute;left:9778;top:1083;width:414;height:166" fillcolor="#ffc35a" stroked="f"/>
            <v:rect id="docshape182" o:spid="_x0000_s1567" style="position:absolute;left:9778;top:1083;width:414;height:166" filled="f" strokecolor="white" strokeweight=".10375mm"/>
            <v:rect id="docshape183" o:spid="_x0000_s1566" style="position:absolute;left:10191;top:1182;width:414;height:67" fillcolor="#ffc35a" stroked="f"/>
            <v:rect id="docshape184" o:spid="_x0000_s1565" style="position:absolute;left:10191;top:1182;width:414;height:67" filled="f" strokecolor="white" strokeweight=".10375mm"/>
            <v:rect id="docshape185" o:spid="_x0000_s1564" style="position:absolute;left:10604;top:1215;width:414;height:34" fillcolor="#ffc35a" stroked="f"/>
            <v:rect id="docshape186" o:spid="_x0000_s1563" style="position:absolute;left:10604;top:1215;width:414;height:34" filled="f" strokecolor="white" strokeweight=".10375mm"/>
            <v:rect id="docshape187" o:spid="_x0000_s1562" style="position:absolute;left:11430;top:1215;width:414;height:34" fillcolor="#ffc35a" stroked="f"/>
            <v:rect id="docshape188" o:spid="_x0000_s1561" style="position:absolute;left:11430;top:1215;width:414;height:34" filled="f" strokecolor="white" strokeweight=".10375mm"/>
            <v:shape id="docshape189" o:spid="_x0000_s1560" type="#_x0000_t202" style="position:absolute;left:9910;top:383;width:2237;height:356" filled="f" stroked="f">
              <v:textbox inset="0,0,0,0">
                <w:txbxContent>
                  <w:p w:rsidR="00F0327E" w:rsidRDefault="00F0327E">
                    <w:pPr>
                      <w:spacing w:line="163" w:lineRule="exact"/>
                      <w:rPr>
                        <w:b/>
                        <w:sz w:val="16"/>
                      </w:rPr>
                    </w:pPr>
                    <w:r>
                      <w:rPr>
                        <w:b/>
                        <w:color w:val="FFC35A"/>
                        <w:w w:val="105"/>
                        <w:sz w:val="16"/>
                      </w:rPr>
                      <w:t>Contracts</w:t>
                    </w:r>
                    <w:r>
                      <w:rPr>
                        <w:b/>
                        <w:color w:val="FFC35A"/>
                        <w:spacing w:val="-11"/>
                        <w:w w:val="105"/>
                        <w:sz w:val="16"/>
                      </w:rPr>
                      <w:t xml:space="preserve"> </w:t>
                    </w:r>
                    <w:r>
                      <w:rPr>
                        <w:b/>
                        <w:color w:val="FFC35A"/>
                        <w:w w:val="105"/>
                        <w:sz w:val="16"/>
                      </w:rPr>
                      <w:t>with</w:t>
                    </w:r>
                    <w:r>
                      <w:rPr>
                        <w:b/>
                        <w:color w:val="FFC35A"/>
                        <w:spacing w:val="-9"/>
                        <w:w w:val="105"/>
                        <w:sz w:val="16"/>
                      </w:rPr>
                      <w:t xml:space="preserve"> </w:t>
                    </w:r>
                    <w:r>
                      <w:rPr>
                        <w:b/>
                        <w:color w:val="FFC35A"/>
                        <w:w w:val="105"/>
                        <w:sz w:val="16"/>
                      </w:rPr>
                      <w:t>only</w:t>
                    </w:r>
                    <w:r>
                      <w:rPr>
                        <w:b/>
                        <w:color w:val="FFC35A"/>
                        <w:spacing w:val="-8"/>
                        <w:w w:val="105"/>
                        <w:sz w:val="16"/>
                      </w:rPr>
                      <w:t xml:space="preserve"> </w:t>
                    </w:r>
                    <w:r>
                      <w:rPr>
                        <w:b/>
                        <w:color w:val="FFC35A"/>
                        <w:w w:val="105"/>
                        <w:sz w:val="16"/>
                      </w:rPr>
                      <w:t>mid-</w:t>
                    </w:r>
                    <w:r>
                      <w:rPr>
                        <w:b/>
                        <w:color w:val="FFC35A"/>
                        <w:spacing w:val="-4"/>
                        <w:w w:val="105"/>
                        <w:sz w:val="16"/>
                      </w:rPr>
                      <w:t>tier</w:t>
                    </w:r>
                  </w:p>
                  <w:p w:rsidR="00F0327E" w:rsidRDefault="00F0327E">
                    <w:pPr>
                      <w:spacing w:before="4"/>
                      <w:rPr>
                        <w:b/>
                        <w:sz w:val="16"/>
                      </w:rPr>
                    </w:pPr>
                    <w:proofErr w:type="gramStart"/>
                    <w:r>
                      <w:rPr>
                        <w:b/>
                        <w:color w:val="FFC35A"/>
                        <w:w w:val="105"/>
                        <w:sz w:val="16"/>
                      </w:rPr>
                      <w:t>firms</w:t>
                    </w:r>
                    <w:proofErr w:type="gramEnd"/>
                    <w:r>
                      <w:rPr>
                        <w:b/>
                        <w:color w:val="FFC35A"/>
                        <w:spacing w:val="-5"/>
                        <w:w w:val="105"/>
                        <w:sz w:val="16"/>
                      </w:rPr>
                      <w:t xml:space="preserve"> </w:t>
                    </w:r>
                    <w:r>
                      <w:rPr>
                        <w:b/>
                        <w:color w:val="FFC35A"/>
                        <w:spacing w:val="-2"/>
                        <w:w w:val="105"/>
                        <w:sz w:val="16"/>
                      </w:rPr>
                      <w:t>involved</w:t>
                    </w:r>
                  </w:p>
                </w:txbxContent>
              </v:textbox>
            </v:shape>
            <v:shape id="docshape190" o:spid="_x0000_s1559" type="#_x0000_t202" style="position:absolute;left:9480;top:810;width:183;height:147" filled="f" stroked="f">
              <v:textbox inset="0,0,0,0">
                <w:txbxContent>
                  <w:p w:rsidR="00F0327E" w:rsidRDefault="00F0327E">
                    <w:pPr>
                      <w:spacing w:line="142" w:lineRule="exact"/>
                      <w:rPr>
                        <w:sz w:val="14"/>
                      </w:rPr>
                    </w:pPr>
                    <w:r>
                      <w:rPr>
                        <w:spacing w:val="-5"/>
                        <w:w w:val="105"/>
                        <w:sz w:val="14"/>
                      </w:rPr>
                      <w:t>25</w:t>
                    </w:r>
                  </w:p>
                </w:txbxContent>
              </v:textbox>
            </v:shape>
            <v:shape id="docshape191" o:spid="_x0000_s1558" type="#_x0000_t202" style="position:absolute;left:9942;top:911;width:102;height:147" filled="f" stroked="f">
              <v:textbox inset="0,0,0,0">
                <w:txbxContent>
                  <w:p w:rsidR="00F0327E" w:rsidRDefault="00F0327E">
                    <w:pPr>
                      <w:spacing w:line="142" w:lineRule="exact"/>
                      <w:rPr>
                        <w:sz w:val="14"/>
                      </w:rPr>
                    </w:pPr>
                    <w:r>
                      <w:rPr>
                        <w:w w:val="104"/>
                        <w:sz w:val="14"/>
                      </w:rPr>
                      <w:t>5</w:t>
                    </w:r>
                  </w:p>
                </w:txbxContent>
              </v:textbox>
            </v:shape>
            <v:shape id="docshape192" o:spid="_x0000_s1557" type="#_x0000_t202" style="position:absolute;left:10369;top:1001;width:102;height:147" filled="f" stroked="f">
              <v:textbox inset="0,0,0,0">
                <w:txbxContent>
                  <w:p w:rsidR="00F0327E" w:rsidRDefault="00F0327E">
                    <w:pPr>
                      <w:spacing w:line="142" w:lineRule="exact"/>
                      <w:rPr>
                        <w:sz w:val="14"/>
                      </w:rPr>
                    </w:pPr>
                    <w:r>
                      <w:rPr>
                        <w:w w:val="104"/>
                        <w:sz w:val="14"/>
                      </w:rPr>
                      <w:t>2</w:t>
                    </w:r>
                  </w:p>
                </w:txbxContent>
              </v:textbox>
            </v:shape>
            <v:shape id="docshape193" o:spid="_x0000_s1556" type="#_x0000_t202" style="position:absolute;left:10787;top:1041;width:102;height:147" filled="f" stroked="f">
              <v:textbox inset="0,0,0,0">
                <w:txbxContent>
                  <w:p w:rsidR="00F0327E" w:rsidRDefault="00F0327E">
                    <w:pPr>
                      <w:spacing w:line="142" w:lineRule="exact"/>
                      <w:rPr>
                        <w:sz w:val="14"/>
                      </w:rPr>
                    </w:pPr>
                    <w:r>
                      <w:rPr>
                        <w:w w:val="104"/>
                        <w:sz w:val="14"/>
                      </w:rPr>
                      <w:t>1</w:t>
                    </w:r>
                  </w:p>
                </w:txbxContent>
              </v:textbox>
            </v:shape>
            <v:shape id="docshape194" o:spid="_x0000_s1555" type="#_x0000_t202" style="position:absolute;left:11602;top:1041;width:102;height:147" filled="f" stroked="f">
              <v:textbox inset="0,0,0,0">
                <w:txbxContent>
                  <w:p w:rsidR="00F0327E" w:rsidRDefault="00F0327E">
                    <w:pPr>
                      <w:spacing w:line="142" w:lineRule="exact"/>
                      <w:rPr>
                        <w:sz w:val="14"/>
                      </w:rPr>
                    </w:pPr>
                    <w:r>
                      <w:rPr>
                        <w:w w:val="104"/>
                        <w:sz w:val="14"/>
                      </w:rPr>
                      <w:t>1</w:t>
                    </w:r>
                  </w:p>
                </w:txbxContent>
              </v:textbox>
            </v:shape>
            <w10:wrap type="topAndBottom" anchorx="page"/>
          </v:group>
        </w:pict>
      </w:r>
    </w:p>
    <w:p w:rsidR="000B242E" w:rsidRDefault="000B242E">
      <w:pPr>
        <w:pStyle w:val="BodyText"/>
        <w:spacing w:before="7"/>
        <w:rPr>
          <w:sz w:val="8"/>
        </w:rPr>
      </w:pPr>
    </w:p>
    <w:p w:rsidR="000B242E" w:rsidRDefault="000B242E">
      <w:pPr>
        <w:rPr>
          <w:sz w:val="8"/>
        </w:rPr>
        <w:sectPr w:rsidR="000B242E">
          <w:type w:val="continuous"/>
          <w:pgSz w:w="16840" w:h="11910" w:orient="landscape"/>
          <w:pgMar w:top="1340" w:right="1140" w:bottom="280" w:left="840" w:header="689" w:footer="971" w:gutter="0"/>
          <w:cols w:num="2" w:space="720" w:equalWidth="0">
            <w:col w:w="6983" w:space="680"/>
            <w:col w:w="7197"/>
          </w:cols>
        </w:sectPr>
      </w:pPr>
    </w:p>
    <w:p w:rsidR="000B242E" w:rsidRDefault="00D75914">
      <w:pPr>
        <w:pStyle w:val="BodyText"/>
        <w:tabs>
          <w:tab w:val="left" w:pos="8236"/>
          <w:tab w:val="left" w:pos="14644"/>
        </w:tabs>
        <w:spacing w:before="4"/>
        <w:ind w:left="463"/>
        <w:rPr>
          <w:rFonts w:ascii="Times New Roman"/>
        </w:rPr>
      </w:pPr>
      <w:proofErr w:type="gramStart"/>
      <w:r>
        <w:rPr>
          <w:w w:val="105"/>
        </w:rPr>
        <w:t>beyond</w:t>
      </w:r>
      <w:proofErr w:type="gramEnd"/>
      <w:r>
        <w:rPr>
          <w:spacing w:val="-13"/>
          <w:w w:val="105"/>
        </w:rPr>
        <w:t xml:space="preserve"> </w:t>
      </w:r>
      <w:r>
        <w:rPr>
          <w:w w:val="105"/>
        </w:rPr>
        <w:t>$1</w:t>
      </w:r>
      <w:r>
        <w:rPr>
          <w:spacing w:val="-12"/>
          <w:w w:val="105"/>
        </w:rPr>
        <w:t xml:space="preserve"> </w:t>
      </w:r>
      <w:r>
        <w:rPr>
          <w:w w:val="105"/>
        </w:rPr>
        <w:t>billion,</w:t>
      </w:r>
      <w:r>
        <w:rPr>
          <w:spacing w:val="-12"/>
          <w:w w:val="105"/>
        </w:rPr>
        <w:t xml:space="preserve"> </w:t>
      </w:r>
      <w:r>
        <w:rPr>
          <w:w w:val="105"/>
        </w:rPr>
        <w:t>mid-tier</w:t>
      </w:r>
      <w:r>
        <w:rPr>
          <w:spacing w:val="-13"/>
          <w:w w:val="105"/>
        </w:rPr>
        <w:t xml:space="preserve"> </w:t>
      </w:r>
      <w:r>
        <w:rPr>
          <w:w w:val="105"/>
        </w:rPr>
        <w:t>firms</w:t>
      </w:r>
      <w:r>
        <w:rPr>
          <w:spacing w:val="-12"/>
          <w:w w:val="105"/>
        </w:rPr>
        <w:t xml:space="preserve"> </w:t>
      </w:r>
      <w:r>
        <w:rPr>
          <w:w w:val="105"/>
        </w:rPr>
        <w:t>are</w:t>
      </w:r>
      <w:r>
        <w:rPr>
          <w:spacing w:val="-12"/>
          <w:w w:val="105"/>
        </w:rPr>
        <w:t xml:space="preserve"> </w:t>
      </w:r>
      <w:r>
        <w:rPr>
          <w:w w:val="105"/>
        </w:rPr>
        <w:t>rarely</w:t>
      </w:r>
      <w:r>
        <w:rPr>
          <w:spacing w:val="-13"/>
          <w:w w:val="105"/>
        </w:rPr>
        <w:t xml:space="preserve"> </w:t>
      </w:r>
      <w:r>
        <w:rPr>
          <w:w w:val="105"/>
        </w:rPr>
        <w:t>involved</w:t>
      </w:r>
      <w:r>
        <w:rPr>
          <w:spacing w:val="-12"/>
          <w:w w:val="105"/>
        </w:rPr>
        <w:t xml:space="preserve"> </w:t>
      </w:r>
      <w:r>
        <w:rPr>
          <w:w w:val="105"/>
        </w:rPr>
        <w:t>without</w:t>
      </w:r>
      <w:r>
        <w:rPr>
          <w:spacing w:val="-12"/>
          <w:w w:val="105"/>
        </w:rPr>
        <w:t xml:space="preserve"> </w:t>
      </w:r>
      <w:r>
        <w:rPr>
          <w:w w:val="105"/>
        </w:rPr>
        <w:t>a</w:t>
      </w:r>
      <w:r>
        <w:rPr>
          <w:spacing w:val="-13"/>
          <w:w w:val="105"/>
        </w:rPr>
        <w:t xml:space="preserve"> </w:t>
      </w:r>
      <w:r>
        <w:rPr>
          <w:w w:val="105"/>
        </w:rPr>
        <w:t>tier</w:t>
      </w:r>
      <w:r>
        <w:rPr>
          <w:spacing w:val="-12"/>
          <w:w w:val="105"/>
        </w:rPr>
        <w:t xml:space="preserve"> </w:t>
      </w:r>
      <w:r>
        <w:rPr>
          <w:spacing w:val="-5"/>
          <w:w w:val="105"/>
        </w:rPr>
        <w:t>one</w:t>
      </w:r>
      <w:r>
        <w:tab/>
      </w:r>
      <w:r>
        <w:rPr>
          <w:rFonts w:ascii="Times New Roman"/>
          <w:u w:val="single" w:color="C3C7CB"/>
        </w:rPr>
        <w:tab/>
      </w:r>
    </w:p>
    <w:p w:rsidR="000B242E" w:rsidRDefault="000B242E">
      <w:pPr>
        <w:rPr>
          <w:rFonts w:ascii="Times New Roman"/>
        </w:rPr>
        <w:sectPr w:rsidR="000B242E">
          <w:type w:val="continuous"/>
          <w:pgSz w:w="16840" w:h="11910" w:orient="landscape"/>
          <w:pgMar w:top="1340" w:right="1140" w:bottom="280" w:left="840" w:header="689" w:footer="971" w:gutter="0"/>
          <w:cols w:space="720"/>
        </w:sectPr>
      </w:pPr>
    </w:p>
    <w:p w:rsidR="000B242E" w:rsidRDefault="00D75914">
      <w:pPr>
        <w:pStyle w:val="BodyText"/>
        <w:spacing w:before="41"/>
        <w:ind w:left="463"/>
      </w:pPr>
      <w:proofErr w:type="gramStart"/>
      <w:r>
        <w:rPr>
          <w:w w:val="105"/>
        </w:rPr>
        <w:t>partner</w:t>
      </w:r>
      <w:proofErr w:type="gramEnd"/>
      <w:r>
        <w:rPr>
          <w:spacing w:val="-10"/>
          <w:w w:val="105"/>
        </w:rPr>
        <w:t xml:space="preserve"> </w:t>
      </w:r>
      <w:r>
        <w:rPr>
          <w:w w:val="105"/>
        </w:rPr>
        <w:t>(Figure</w:t>
      </w:r>
      <w:r>
        <w:rPr>
          <w:spacing w:val="-9"/>
          <w:w w:val="105"/>
        </w:rPr>
        <w:t xml:space="preserve"> </w:t>
      </w:r>
      <w:hyperlink w:anchor="_bookmark92" w:history="1">
        <w:r>
          <w:rPr>
            <w:spacing w:val="-2"/>
            <w:w w:val="105"/>
          </w:rPr>
          <w:t>3.2).</w:t>
        </w:r>
      </w:hyperlink>
    </w:p>
    <w:p w:rsidR="000B242E" w:rsidRDefault="000B242E">
      <w:pPr>
        <w:pStyle w:val="BodyText"/>
        <w:spacing w:before="5"/>
        <w:rPr>
          <w:sz w:val="29"/>
        </w:rPr>
      </w:pPr>
    </w:p>
    <w:p w:rsidR="000B242E" w:rsidRDefault="00D75914">
      <w:pPr>
        <w:pStyle w:val="Heading5"/>
        <w:numPr>
          <w:ilvl w:val="1"/>
          <w:numId w:val="15"/>
        </w:numPr>
        <w:tabs>
          <w:tab w:val="left" w:pos="1011"/>
          <w:tab w:val="left" w:pos="1012"/>
        </w:tabs>
        <w:ind w:hanging="549"/>
      </w:pPr>
      <w:bookmarkStart w:id="99" w:name="_bookmark93"/>
      <w:bookmarkEnd w:id="99"/>
      <w:r>
        <w:rPr>
          <w:color w:val="F2901D"/>
          <w:w w:val="105"/>
        </w:rPr>
        <w:t>But</w:t>
      </w:r>
      <w:r>
        <w:rPr>
          <w:color w:val="F2901D"/>
          <w:spacing w:val="-12"/>
          <w:w w:val="105"/>
        </w:rPr>
        <w:t xml:space="preserve"> </w:t>
      </w:r>
      <w:r>
        <w:rPr>
          <w:color w:val="F2901D"/>
          <w:w w:val="105"/>
        </w:rPr>
        <w:t>very</w:t>
      </w:r>
      <w:r>
        <w:rPr>
          <w:color w:val="F2901D"/>
          <w:spacing w:val="-12"/>
          <w:w w:val="105"/>
        </w:rPr>
        <w:t xml:space="preserve"> </w:t>
      </w:r>
      <w:r>
        <w:rPr>
          <w:color w:val="F2901D"/>
          <w:w w:val="105"/>
        </w:rPr>
        <w:t>large</w:t>
      </w:r>
      <w:r>
        <w:rPr>
          <w:color w:val="F2901D"/>
          <w:spacing w:val="-12"/>
          <w:w w:val="105"/>
        </w:rPr>
        <w:t xml:space="preserve"> </w:t>
      </w:r>
      <w:r>
        <w:rPr>
          <w:color w:val="F2901D"/>
          <w:w w:val="105"/>
        </w:rPr>
        <w:t>contracts</w:t>
      </w:r>
      <w:r>
        <w:rPr>
          <w:color w:val="F2901D"/>
          <w:spacing w:val="-12"/>
          <w:w w:val="105"/>
        </w:rPr>
        <w:t xml:space="preserve"> </w:t>
      </w:r>
      <w:r>
        <w:rPr>
          <w:color w:val="F2901D"/>
          <w:w w:val="105"/>
        </w:rPr>
        <w:t>are</w:t>
      </w:r>
      <w:r>
        <w:rPr>
          <w:color w:val="F2901D"/>
          <w:spacing w:val="-11"/>
          <w:w w:val="105"/>
        </w:rPr>
        <w:t xml:space="preserve"> </w:t>
      </w:r>
      <w:r>
        <w:rPr>
          <w:color w:val="F2901D"/>
          <w:w w:val="105"/>
        </w:rPr>
        <w:t>becoming</w:t>
      </w:r>
      <w:r>
        <w:rPr>
          <w:color w:val="F2901D"/>
          <w:spacing w:val="-12"/>
          <w:w w:val="105"/>
        </w:rPr>
        <w:t xml:space="preserve"> </w:t>
      </w:r>
      <w:r>
        <w:rPr>
          <w:color w:val="F2901D"/>
          <w:w w:val="105"/>
        </w:rPr>
        <w:t>more</w:t>
      </w:r>
      <w:r>
        <w:rPr>
          <w:color w:val="F2901D"/>
          <w:spacing w:val="-12"/>
          <w:w w:val="105"/>
        </w:rPr>
        <w:t xml:space="preserve"> </w:t>
      </w:r>
      <w:r>
        <w:rPr>
          <w:color w:val="F2901D"/>
          <w:spacing w:val="-2"/>
          <w:w w:val="105"/>
        </w:rPr>
        <w:t>common</w:t>
      </w:r>
    </w:p>
    <w:p w:rsidR="000B242E" w:rsidRDefault="00D75914">
      <w:pPr>
        <w:spacing w:before="46" w:line="244" w:lineRule="auto"/>
        <w:ind w:left="463" w:right="4085"/>
        <w:rPr>
          <w:b/>
          <w:sz w:val="16"/>
        </w:rPr>
      </w:pPr>
      <w:r>
        <w:br w:type="column"/>
      </w:r>
      <w:r>
        <w:rPr>
          <w:b/>
          <w:color w:val="F68B33"/>
          <w:w w:val="105"/>
          <w:sz w:val="16"/>
        </w:rPr>
        <w:t>Contracts</w:t>
      </w:r>
      <w:r>
        <w:rPr>
          <w:b/>
          <w:color w:val="F68B33"/>
          <w:spacing w:val="-14"/>
          <w:w w:val="105"/>
          <w:sz w:val="16"/>
        </w:rPr>
        <w:t xml:space="preserve"> </w:t>
      </w:r>
      <w:r>
        <w:rPr>
          <w:b/>
          <w:color w:val="F68B33"/>
          <w:w w:val="105"/>
          <w:sz w:val="16"/>
        </w:rPr>
        <w:t>involving</w:t>
      </w:r>
      <w:r>
        <w:rPr>
          <w:b/>
          <w:color w:val="F68B33"/>
          <w:spacing w:val="-12"/>
          <w:w w:val="105"/>
          <w:sz w:val="16"/>
        </w:rPr>
        <w:t xml:space="preserve"> </w:t>
      </w:r>
      <w:r>
        <w:rPr>
          <w:b/>
          <w:color w:val="F68B33"/>
          <w:w w:val="105"/>
          <w:sz w:val="16"/>
        </w:rPr>
        <w:t>tier</w:t>
      </w:r>
      <w:r>
        <w:rPr>
          <w:b/>
          <w:color w:val="F68B33"/>
          <w:spacing w:val="-11"/>
          <w:w w:val="105"/>
          <w:sz w:val="16"/>
        </w:rPr>
        <w:t xml:space="preserve"> </w:t>
      </w:r>
      <w:r>
        <w:rPr>
          <w:b/>
          <w:color w:val="F68B33"/>
          <w:w w:val="105"/>
          <w:sz w:val="16"/>
        </w:rPr>
        <w:t>one and mid-tier firms</w:t>
      </w:r>
    </w:p>
    <w:p w:rsidR="000B242E" w:rsidRDefault="000B242E">
      <w:pPr>
        <w:spacing w:line="244" w:lineRule="auto"/>
        <w:rPr>
          <w:sz w:val="16"/>
        </w:rPr>
        <w:sectPr w:rsidR="000B242E">
          <w:type w:val="continuous"/>
          <w:pgSz w:w="16840" w:h="11910" w:orient="landscape"/>
          <w:pgMar w:top="1340" w:right="1140" w:bottom="280" w:left="840" w:header="689" w:footer="971" w:gutter="0"/>
          <w:cols w:num="2" w:space="720" w:equalWidth="0">
            <w:col w:w="6317" w:space="1531"/>
            <w:col w:w="7012"/>
          </w:cols>
        </w:sectPr>
      </w:pPr>
    </w:p>
    <w:p w:rsidR="000B242E" w:rsidRDefault="00C47A6E">
      <w:pPr>
        <w:pStyle w:val="BodyText"/>
        <w:tabs>
          <w:tab w:val="left" w:pos="8236"/>
          <w:tab w:val="left" w:pos="14644"/>
        </w:tabs>
        <w:spacing w:before="177"/>
        <w:ind w:left="463"/>
        <w:jc w:val="both"/>
        <w:rPr>
          <w:rFonts w:ascii="Times New Roman"/>
        </w:rPr>
      </w:pPr>
      <w:r>
        <w:pict>
          <v:group id="docshapegroup195" o:spid="_x0000_s1523" style="position:absolute;left:0;text-align:left;margin-left:453.8pt;margin-top:-16.05pt;width:318.1pt;height:21.1pt;z-index:15755264;mso-position-horizontal-relative:page" coordorigin="9076,-321" coordsize="6362,422">
            <v:shape id="docshape196" o:spid="_x0000_s1553" style="position:absolute;left:9076;top:96;width:6362;height:2" coordorigin="9076,96" coordsize="6362,0" o:spt="100" adj="0,,0" path="m9076,96r702,m11018,96r413,m11844,96r3593,e" filled="f" strokecolor="#c3c7cb" strokeweight=".05186mm">
              <v:stroke joinstyle="round"/>
              <v:formulas/>
              <v:path arrowok="t" o:connecttype="segments"/>
            </v:shape>
            <v:line id="_x0000_s1552" style="position:absolute" from="9076,99" to="15437,99" strokecolor="#c3c7cb" strokeweight=".05186mm"/>
            <v:rect id="docshape197" o:spid="_x0000_s1551" style="position:absolute;left:9365;top:-68;width:414;height:166" fillcolor="#f68b33" stroked="f"/>
            <v:rect id="docshape198" o:spid="_x0000_s1550" style="position:absolute;left:9365;top:-68;width:414;height:166" filled="f" strokecolor="white" strokeweight=".10375mm"/>
            <v:rect id="docshape199" o:spid="_x0000_s1549" style="position:absolute;left:9778;top:-167;width:414;height:265" fillcolor="#f68b33" stroked="f"/>
            <v:rect id="docshape200" o:spid="_x0000_s1548" style="position:absolute;left:9778;top:-167;width:414;height:265" filled="f" strokecolor="white" strokeweight=".10375mm"/>
            <v:rect id="docshape201" o:spid="_x0000_s1547" style="position:absolute;left:10191;top:-68;width:414;height:166" fillcolor="#f68b33" stroked="f"/>
            <v:rect id="docshape202" o:spid="_x0000_s1546" style="position:absolute;left:10191;top:-68;width:414;height:166" filled="f" strokecolor="white" strokeweight=".10375mm"/>
            <v:rect id="docshape203" o:spid="_x0000_s1545" style="position:absolute;left:10604;top:-2;width:414;height:100" fillcolor="#f68b33" stroked="f"/>
            <v:rect id="docshape204" o:spid="_x0000_s1544" style="position:absolute;left:10604;top:-2;width:414;height:100" filled="f" strokecolor="white" strokeweight=".10375mm"/>
            <v:rect id="docshape205" o:spid="_x0000_s1543" style="position:absolute;left:11017;top:64;width:414;height:34" fillcolor="#f68b33" stroked="f"/>
            <v:rect id="docshape206" o:spid="_x0000_s1542" style="position:absolute;left:11017;top:64;width:414;height:34" filled="f" strokecolor="white" strokeweight=".10375mm"/>
            <v:rect id="docshape207" o:spid="_x0000_s1541" style="position:absolute;left:11430;top:-2;width:414;height:100" fillcolor="#f68b33" stroked="f"/>
            <v:rect id="docshape208" o:spid="_x0000_s1540" style="position:absolute;left:11430;top:-2;width:414;height:100" filled="f" strokecolor="white" strokeweight=".10375mm"/>
            <v:rect id="docshape209" o:spid="_x0000_s1539" style="position:absolute;left:12256;top:31;width:414;height:67" fillcolor="#f68b33" stroked="f"/>
            <v:rect id="docshape210" o:spid="_x0000_s1538" style="position:absolute;left:12256;top:31;width:414;height:67" filled="f" strokecolor="white" strokeweight=".10375mm"/>
            <v:rect id="docshape211" o:spid="_x0000_s1537" style="position:absolute;left:12669;top:31;width:414;height:67" fillcolor="#f68b33" stroked="f"/>
            <v:rect id="docshape212" o:spid="_x0000_s1536" style="position:absolute;left:12669;top:31;width:414;height:67" filled="f" strokecolor="white" strokeweight=".10375mm"/>
            <v:rect id="docshape213" o:spid="_x0000_s1535" style="position:absolute;left:13082;top:31;width:414;height:67" fillcolor="#f68b33" stroked="f"/>
            <v:rect id="docshape214" o:spid="_x0000_s1534" style="position:absolute;left:13082;top:31;width:414;height:67" filled="f" strokecolor="white" strokeweight=".10375mm"/>
            <v:rect id="docshape215" o:spid="_x0000_s1533" style="position:absolute;left:14735;top:64;width:414;height:34" fillcolor="#f68b33" stroked="f"/>
            <v:rect id="docshape216" o:spid="_x0000_s1532" style="position:absolute;left:14735;top:64;width:414;height:34" filled="f" strokecolor="white" strokeweight=".10375mm"/>
            <v:shape id="docshape217" o:spid="_x0000_s1531" type="#_x0000_t202" style="position:absolute;left:9542;top:-234;width:102;height:147" filled="f" stroked="f">
              <v:textbox inset="0,0,0,0">
                <w:txbxContent>
                  <w:p w:rsidR="00F0327E" w:rsidRDefault="00F0327E">
                    <w:pPr>
                      <w:spacing w:line="142" w:lineRule="exact"/>
                      <w:rPr>
                        <w:sz w:val="14"/>
                      </w:rPr>
                    </w:pPr>
                    <w:r>
                      <w:rPr>
                        <w:w w:val="104"/>
                        <w:sz w:val="14"/>
                      </w:rPr>
                      <w:t>5</w:t>
                    </w:r>
                  </w:p>
                </w:txbxContent>
              </v:textbox>
            </v:shape>
            <v:shape id="docshape218" o:spid="_x0000_s1530" type="#_x0000_t202" style="position:absolute;left:9951;top:-322;width:102;height:147" filled="f" stroked="f">
              <v:textbox inset="0,0,0,0">
                <w:txbxContent>
                  <w:p w:rsidR="00F0327E" w:rsidRDefault="00F0327E">
                    <w:pPr>
                      <w:spacing w:line="142" w:lineRule="exact"/>
                      <w:rPr>
                        <w:sz w:val="14"/>
                      </w:rPr>
                    </w:pPr>
                    <w:r>
                      <w:rPr>
                        <w:w w:val="104"/>
                        <w:sz w:val="14"/>
                      </w:rPr>
                      <w:t>8</w:t>
                    </w:r>
                  </w:p>
                </w:txbxContent>
              </v:textbox>
            </v:shape>
            <v:shape id="docshape219" o:spid="_x0000_s1529" type="#_x0000_t202" style="position:absolute;left:10359;top:-262;width:102;height:147" filled="f" stroked="f">
              <v:textbox inset="0,0,0,0">
                <w:txbxContent>
                  <w:p w:rsidR="00F0327E" w:rsidRDefault="00F0327E">
                    <w:pPr>
                      <w:spacing w:line="142" w:lineRule="exact"/>
                      <w:rPr>
                        <w:sz w:val="14"/>
                      </w:rPr>
                    </w:pPr>
                    <w:r>
                      <w:rPr>
                        <w:w w:val="104"/>
                        <w:sz w:val="14"/>
                      </w:rPr>
                      <w:t>5</w:t>
                    </w:r>
                  </w:p>
                </w:txbxContent>
              </v:textbox>
            </v:shape>
            <v:shape id="docshape220" o:spid="_x0000_s1528" type="#_x0000_t202" style="position:absolute;left:10762;top:-154;width:102;height:147" filled="f" stroked="f">
              <v:textbox inset="0,0,0,0">
                <w:txbxContent>
                  <w:p w:rsidR="00F0327E" w:rsidRDefault="00F0327E">
                    <w:pPr>
                      <w:spacing w:line="142" w:lineRule="exact"/>
                      <w:rPr>
                        <w:sz w:val="14"/>
                      </w:rPr>
                    </w:pPr>
                    <w:r>
                      <w:rPr>
                        <w:w w:val="104"/>
                        <w:sz w:val="14"/>
                      </w:rPr>
                      <w:t>3</w:t>
                    </w:r>
                  </w:p>
                </w:txbxContent>
              </v:textbox>
            </v:shape>
            <v:shape id="docshape221" o:spid="_x0000_s1527" type="#_x0000_t202" style="position:absolute;left:11187;top:-104;width:102;height:147" filled="f" stroked="f">
              <v:textbox inset="0,0,0,0">
                <w:txbxContent>
                  <w:p w:rsidR="00F0327E" w:rsidRDefault="00F0327E">
                    <w:pPr>
                      <w:spacing w:line="142" w:lineRule="exact"/>
                      <w:rPr>
                        <w:sz w:val="14"/>
                      </w:rPr>
                    </w:pPr>
                    <w:r>
                      <w:rPr>
                        <w:w w:val="104"/>
                        <w:sz w:val="14"/>
                      </w:rPr>
                      <w:t>1</w:t>
                    </w:r>
                  </w:p>
                </w:txbxContent>
              </v:textbox>
            </v:shape>
            <v:shape id="docshape222" o:spid="_x0000_s1526" type="#_x0000_t202" style="position:absolute;left:11597;top:-164;width:102;height:147" filled="f" stroked="f">
              <v:textbox inset="0,0,0,0">
                <w:txbxContent>
                  <w:p w:rsidR="00F0327E" w:rsidRDefault="00F0327E">
                    <w:pPr>
                      <w:spacing w:line="142" w:lineRule="exact"/>
                      <w:rPr>
                        <w:sz w:val="14"/>
                      </w:rPr>
                    </w:pPr>
                    <w:r>
                      <w:rPr>
                        <w:w w:val="104"/>
                        <w:sz w:val="14"/>
                      </w:rPr>
                      <w:t>3</w:t>
                    </w:r>
                  </w:p>
                </w:txbxContent>
              </v:textbox>
            </v:shape>
            <v:shape id="docshape223" o:spid="_x0000_s1525" type="#_x0000_t202" style="position:absolute;left:12429;top:-144;width:932;height:147" filled="f" stroked="f">
              <v:textbox inset="0,0,0,0">
                <w:txbxContent>
                  <w:p w:rsidR="00F0327E" w:rsidRDefault="00F0327E">
                    <w:pPr>
                      <w:tabs>
                        <w:tab w:val="left" w:pos="416"/>
                        <w:tab w:val="left" w:pos="829"/>
                      </w:tabs>
                      <w:spacing w:line="142" w:lineRule="exact"/>
                      <w:rPr>
                        <w:sz w:val="14"/>
                      </w:rPr>
                    </w:pPr>
                    <w:r>
                      <w:rPr>
                        <w:spacing w:val="-10"/>
                        <w:w w:val="105"/>
                        <w:sz w:val="14"/>
                      </w:rPr>
                      <w:t>2</w:t>
                    </w:r>
                    <w:r>
                      <w:rPr>
                        <w:sz w:val="14"/>
                      </w:rPr>
                      <w:tab/>
                    </w:r>
                    <w:r>
                      <w:rPr>
                        <w:spacing w:val="-10"/>
                        <w:w w:val="105"/>
                        <w:sz w:val="14"/>
                      </w:rPr>
                      <w:t>2</w:t>
                    </w:r>
                    <w:r>
                      <w:rPr>
                        <w:sz w:val="14"/>
                      </w:rPr>
                      <w:tab/>
                    </w:r>
                    <w:r>
                      <w:rPr>
                        <w:spacing w:val="-10"/>
                        <w:w w:val="105"/>
                        <w:sz w:val="14"/>
                      </w:rPr>
                      <w:t>2</w:t>
                    </w:r>
                  </w:p>
                </w:txbxContent>
              </v:textbox>
            </v:shape>
            <v:shape id="docshape224" o:spid="_x0000_s1524" type="#_x0000_t202" style="position:absolute;left:14910;top:-144;width:102;height:147" filled="f" stroked="f">
              <v:textbox inset="0,0,0,0">
                <w:txbxContent>
                  <w:p w:rsidR="00F0327E" w:rsidRDefault="00F0327E">
                    <w:pPr>
                      <w:spacing w:line="142" w:lineRule="exact"/>
                      <w:rPr>
                        <w:sz w:val="14"/>
                      </w:rPr>
                    </w:pPr>
                    <w:r>
                      <w:rPr>
                        <w:w w:val="104"/>
                        <w:sz w:val="14"/>
                      </w:rPr>
                      <w:t>1</w:t>
                    </w:r>
                  </w:p>
                </w:txbxContent>
              </v:textbox>
            </v:shape>
            <w10:wrap anchorx="page"/>
          </v:group>
        </w:pict>
      </w:r>
      <w:r w:rsidR="00D75914">
        <w:rPr>
          <w:w w:val="105"/>
        </w:rPr>
        <w:t>Large</w:t>
      </w:r>
      <w:r w:rsidR="00D75914">
        <w:rPr>
          <w:spacing w:val="-15"/>
          <w:w w:val="105"/>
        </w:rPr>
        <w:t xml:space="preserve"> </w:t>
      </w:r>
      <w:r w:rsidR="00D75914">
        <w:rPr>
          <w:w w:val="105"/>
        </w:rPr>
        <w:t>projects</w:t>
      </w:r>
      <w:r w:rsidR="00D75914">
        <w:rPr>
          <w:spacing w:val="-14"/>
          <w:w w:val="105"/>
        </w:rPr>
        <w:t xml:space="preserve"> </w:t>
      </w:r>
      <w:r w:rsidR="00D75914">
        <w:rPr>
          <w:w w:val="105"/>
        </w:rPr>
        <w:t>are</w:t>
      </w:r>
      <w:r w:rsidR="00D75914">
        <w:rPr>
          <w:spacing w:val="-15"/>
          <w:w w:val="105"/>
        </w:rPr>
        <w:t xml:space="preserve"> </w:t>
      </w:r>
      <w:r w:rsidR="00D75914">
        <w:rPr>
          <w:w w:val="105"/>
        </w:rPr>
        <w:t>typically</w:t>
      </w:r>
      <w:r w:rsidR="00D75914">
        <w:rPr>
          <w:spacing w:val="-14"/>
          <w:w w:val="105"/>
        </w:rPr>
        <w:t xml:space="preserve"> </w:t>
      </w:r>
      <w:r w:rsidR="00D75914">
        <w:rPr>
          <w:w w:val="105"/>
        </w:rPr>
        <w:t>broken</w:t>
      </w:r>
      <w:r w:rsidR="00D75914">
        <w:rPr>
          <w:spacing w:val="-14"/>
          <w:w w:val="105"/>
        </w:rPr>
        <w:t xml:space="preserve"> </w:t>
      </w:r>
      <w:r w:rsidR="00D75914">
        <w:rPr>
          <w:w w:val="105"/>
        </w:rPr>
        <w:t>up</w:t>
      </w:r>
      <w:r w:rsidR="00D75914">
        <w:rPr>
          <w:spacing w:val="-15"/>
          <w:w w:val="105"/>
        </w:rPr>
        <w:t xml:space="preserve"> </w:t>
      </w:r>
      <w:r w:rsidR="00D75914">
        <w:rPr>
          <w:w w:val="105"/>
        </w:rPr>
        <w:t>into</w:t>
      </w:r>
      <w:r w:rsidR="00D75914">
        <w:rPr>
          <w:spacing w:val="-14"/>
          <w:w w:val="105"/>
        </w:rPr>
        <w:t xml:space="preserve"> </w:t>
      </w:r>
      <w:r w:rsidR="00D75914">
        <w:rPr>
          <w:w w:val="105"/>
        </w:rPr>
        <w:t>several</w:t>
      </w:r>
      <w:r w:rsidR="00D75914">
        <w:rPr>
          <w:spacing w:val="-15"/>
          <w:w w:val="105"/>
        </w:rPr>
        <w:t xml:space="preserve"> </w:t>
      </w:r>
      <w:r w:rsidR="00D75914">
        <w:rPr>
          <w:w w:val="105"/>
        </w:rPr>
        <w:t>contracts.</w:t>
      </w:r>
      <w:r w:rsidR="00D75914">
        <w:rPr>
          <w:spacing w:val="-4"/>
          <w:w w:val="105"/>
        </w:rPr>
        <w:t xml:space="preserve"> </w:t>
      </w:r>
      <w:r w:rsidR="00D75914">
        <w:rPr>
          <w:spacing w:val="-5"/>
          <w:w w:val="105"/>
        </w:rPr>
        <w:t>The</w:t>
      </w:r>
      <w:r w:rsidR="00D75914">
        <w:tab/>
      </w:r>
      <w:r w:rsidR="00D75914">
        <w:rPr>
          <w:rFonts w:ascii="Times New Roman"/>
          <w:u w:val="single" w:color="C3C7CB"/>
        </w:rPr>
        <w:tab/>
      </w:r>
    </w:p>
    <w:p w:rsidR="000B242E" w:rsidRDefault="00C47A6E">
      <w:pPr>
        <w:pStyle w:val="BodyText"/>
        <w:spacing w:before="41" w:line="280" w:lineRule="auto"/>
        <w:ind w:left="463" w:right="8304"/>
        <w:jc w:val="both"/>
        <w:rPr>
          <w:sz w:val="13"/>
        </w:rPr>
      </w:pPr>
      <w:r>
        <w:pict>
          <v:group id="docshapegroup225" o:spid="_x0000_s1482" style="position:absolute;left:0;text-align:left;margin-left:453.8pt;margin-top:5.45pt;width:318.1pt;height:46pt;z-index:15755776;mso-position-horizontal-relative:page" coordorigin="9076,109" coordsize="6362,920">
            <v:shape id="docshape226" o:spid="_x0000_s1522" style="position:absolute;left:9076;top:980;width:6362;height:3" coordorigin="9076,980" coordsize="6362,3" o:spt="100" adj="0,,0" path="m9076,980r702,m10605,980r4832,m9076,983r6361,e" filled="f" strokecolor="#c3c7cb" strokeweight=".05186mm">
              <v:stroke joinstyle="round"/>
              <v:formulas/>
              <v:path arrowok="t" o:connecttype="segments"/>
            </v:shape>
            <v:rect id="docshape227" o:spid="_x0000_s1521" style="position:absolute;left:9365;top:353;width:414;height:629" fillcolor="#a02226" stroked="f"/>
            <v:rect id="docshape228" o:spid="_x0000_s1520" style="position:absolute;left:9365;top:353;width:414;height:629" filled="f" strokecolor="white" strokeweight=".10375mm"/>
            <v:rect id="docshape229" o:spid="_x0000_s1519" style="position:absolute;left:9778;top:485;width:414;height:496" fillcolor="#a02226" stroked="f"/>
            <v:rect id="docshape230" o:spid="_x0000_s1518" style="position:absolute;left:9778;top:485;width:414;height:496" filled="f" strokecolor="white" strokeweight=".10375mm"/>
            <v:rect id="docshape231" o:spid="_x0000_s1517" style="position:absolute;left:10191;top:849;width:414;height:133" fillcolor="#a02226" stroked="f"/>
            <v:rect id="docshape232" o:spid="_x0000_s1516" style="position:absolute;left:10191;top:849;width:414;height:133" filled="f" strokecolor="white" strokeweight=".10375mm"/>
            <v:rect id="docshape233" o:spid="_x0000_s1515" style="position:absolute;left:10604;top:948;width:414;height:34" fillcolor="#a02226" stroked="f"/>
            <v:rect id="docshape234" o:spid="_x0000_s1514" style="position:absolute;left:10604;top:948;width:414;height:34" filled="f" strokecolor="white" strokeweight=".10375mm"/>
            <v:shape id="docshape235" o:spid="_x0000_s1513" style="position:absolute;left:11017;top:981;width:414;height:2" coordorigin="11018,982" coordsize="414,0" path="m11431,982r-413,l11431,982xe" fillcolor="#d4582a" stroked="f">
              <v:path arrowok="t"/>
            </v:shape>
            <v:rect id="docshape236" o:spid="_x0000_s1512" style="position:absolute;left:11430;top:948;width:414;height:34" fillcolor="#a02226" stroked="f"/>
            <v:rect id="docshape237" o:spid="_x0000_s1511" style="position:absolute;left:11430;top:948;width:414;height:34" filled="f" strokecolor="white" strokeweight=".10375mm"/>
            <v:shape id="docshape238" o:spid="_x0000_s1510" style="position:absolute;left:11843;top:981;width:414;height:2" coordorigin="11844,982" coordsize="414,0" path="m12257,982r-413,l12257,982xe" fillcolor="#d4582a" stroked="f">
              <v:path arrowok="t"/>
            </v:shape>
            <v:rect id="docshape239" o:spid="_x0000_s1509" style="position:absolute;left:12256;top:948;width:414;height:34" fillcolor="#a02226" stroked="f"/>
            <v:rect id="docshape240" o:spid="_x0000_s1508" style="position:absolute;left:12256;top:948;width:414;height:34" filled="f" strokecolor="white" strokeweight=".10375mm"/>
            <v:shape id="docshape241" o:spid="_x0000_s1507" style="position:absolute;left:12669;top:981;width:414;height:2" coordorigin="12670,982" coordsize="414,0" path="m13083,982r-413,l13083,982xe" fillcolor="#d4582a" stroked="f">
              <v:path arrowok="t"/>
            </v:shape>
            <v:rect id="docshape242" o:spid="_x0000_s1506" style="position:absolute;left:13082;top:948;width:414;height:34" fillcolor="#a02226" stroked="f"/>
            <v:rect id="docshape243" o:spid="_x0000_s1505" style="position:absolute;left:13082;top:948;width:414;height:34" filled="f" strokecolor="white" strokeweight=".10375mm"/>
            <v:rect id="docshape244" o:spid="_x0000_s1504" style="position:absolute;left:13496;top:948;width:414;height:34" fillcolor="#a02226" stroked="f"/>
            <v:rect id="docshape245" o:spid="_x0000_s1503" style="position:absolute;left:13496;top:948;width:414;height:34" filled="f" strokecolor="white" strokeweight=".10375mm"/>
            <v:shape id="docshape246" o:spid="_x0000_s1502" style="position:absolute;left:13909;top:981;width:414;height:2" coordorigin="13909,982" coordsize="414,0" path="m14322,982r-413,l14322,982xe" fillcolor="#d4582a" stroked="f">
              <v:path arrowok="t"/>
            </v:shape>
            <v:rect id="docshape247" o:spid="_x0000_s1501" style="position:absolute;left:14322;top:948;width:414;height:34" fillcolor="#a02226" stroked="f"/>
            <v:rect id="docshape248" o:spid="_x0000_s1500" style="position:absolute;left:14322;top:948;width:414;height:34" filled="f" strokecolor="white" strokeweight=".10375mm"/>
            <v:shape id="docshape249" o:spid="_x0000_s1499" style="position:absolute;left:14735;top:981;width:414;height:2" coordorigin="14735,982" coordsize="414,0" path="m15148,982r-413,l15148,982xe" fillcolor="#d4582a" stroked="f">
              <v:path arrowok="t"/>
            </v:shape>
            <v:line id="_x0000_s1498" style="position:absolute" from="9076,982" to="15437,982" strokeweight=".1383mm"/>
            <v:line id="_x0000_s1497" style="position:absolute" from="9365,1029" to="9365,982" strokeweight=".10375mm"/>
            <v:line id="_x0000_s1496" style="position:absolute" from="11018,1029" to="11018,982" strokeweight=".10375mm"/>
            <v:line id="_x0000_s1495" style="position:absolute" from="12670,1029" to="12670,982" strokeweight=".10375mm"/>
            <v:line id="_x0000_s1494" style="position:absolute" from="14322,1029" to="14322,982" strokeweight=".10375mm"/>
            <v:line id="_x0000_s1493" style="position:absolute" from="10191,1027" to="10191,981" strokeweight=".10375mm"/>
            <v:line id="_x0000_s1492" style="position:absolute" from="11844,1027" to="11844,981" strokeweight=".10375mm"/>
            <v:line id="_x0000_s1491" style="position:absolute" from="13496,1027" to="13496,981" strokeweight=".10375mm"/>
            <v:shape id="docshape250" o:spid="_x0000_s1490" type="#_x0000_t202" style="position:absolute;left:10330;top:108;width:1575;height:356" filled="f" stroked="f">
              <v:textbox inset="0,0,0,0">
                <w:txbxContent>
                  <w:p w:rsidR="00F0327E" w:rsidRDefault="00F0327E">
                    <w:pPr>
                      <w:spacing w:line="163" w:lineRule="exact"/>
                      <w:rPr>
                        <w:b/>
                        <w:sz w:val="16"/>
                      </w:rPr>
                    </w:pPr>
                    <w:r>
                      <w:rPr>
                        <w:b/>
                        <w:color w:val="A02226"/>
                        <w:w w:val="105"/>
                        <w:sz w:val="16"/>
                      </w:rPr>
                      <w:t>Contracts</w:t>
                    </w:r>
                    <w:r>
                      <w:rPr>
                        <w:b/>
                        <w:color w:val="A02226"/>
                        <w:spacing w:val="-9"/>
                        <w:w w:val="105"/>
                        <w:sz w:val="16"/>
                      </w:rPr>
                      <w:t xml:space="preserve"> </w:t>
                    </w:r>
                    <w:r>
                      <w:rPr>
                        <w:b/>
                        <w:color w:val="A02226"/>
                        <w:w w:val="105"/>
                        <w:sz w:val="16"/>
                      </w:rPr>
                      <w:t>with</w:t>
                    </w:r>
                    <w:r>
                      <w:rPr>
                        <w:b/>
                        <w:color w:val="A02226"/>
                        <w:spacing w:val="-8"/>
                        <w:w w:val="105"/>
                        <w:sz w:val="16"/>
                      </w:rPr>
                      <w:t xml:space="preserve"> </w:t>
                    </w:r>
                    <w:r>
                      <w:rPr>
                        <w:b/>
                        <w:color w:val="A02226"/>
                        <w:spacing w:val="-4"/>
                        <w:w w:val="105"/>
                        <w:sz w:val="16"/>
                      </w:rPr>
                      <w:t>only</w:t>
                    </w:r>
                  </w:p>
                  <w:p w:rsidR="00F0327E" w:rsidRDefault="00F0327E">
                    <w:pPr>
                      <w:spacing w:before="4"/>
                      <w:rPr>
                        <w:b/>
                        <w:sz w:val="16"/>
                      </w:rPr>
                    </w:pPr>
                    <w:proofErr w:type="gramStart"/>
                    <w:r>
                      <w:rPr>
                        <w:b/>
                        <w:color w:val="A02226"/>
                        <w:w w:val="105"/>
                        <w:sz w:val="16"/>
                      </w:rPr>
                      <w:t>tier</w:t>
                    </w:r>
                    <w:proofErr w:type="gramEnd"/>
                    <w:r>
                      <w:rPr>
                        <w:b/>
                        <w:color w:val="A02226"/>
                        <w:spacing w:val="-5"/>
                        <w:w w:val="105"/>
                        <w:sz w:val="16"/>
                      </w:rPr>
                      <w:t xml:space="preserve"> </w:t>
                    </w:r>
                    <w:r>
                      <w:rPr>
                        <w:b/>
                        <w:color w:val="A02226"/>
                        <w:w w:val="105"/>
                        <w:sz w:val="16"/>
                      </w:rPr>
                      <w:t>one</w:t>
                    </w:r>
                    <w:r>
                      <w:rPr>
                        <w:b/>
                        <w:color w:val="A02226"/>
                        <w:spacing w:val="-4"/>
                        <w:w w:val="105"/>
                        <w:sz w:val="16"/>
                      </w:rPr>
                      <w:t xml:space="preserve"> </w:t>
                    </w:r>
                    <w:r>
                      <w:rPr>
                        <w:b/>
                        <w:color w:val="A02226"/>
                        <w:spacing w:val="-2"/>
                        <w:w w:val="105"/>
                        <w:sz w:val="16"/>
                      </w:rPr>
                      <w:t>firms</w:t>
                    </w:r>
                  </w:p>
                </w:txbxContent>
              </v:textbox>
            </v:shape>
            <v:shape id="docshape251" o:spid="_x0000_s1489" type="#_x0000_t202" style="position:absolute;left:9481;top:636;width:601;height:157" filled="f" stroked="f">
              <v:textbox inset="0,0,0,0">
                <w:txbxContent>
                  <w:p w:rsidR="00F0327E" w:rsidRDefault="00F0327E">
                    <w:pPr>
                      <w:tabs>
                        <w:tab w:val="left" w:pos="417"/>
                      </w:tabs>
                      <w:spacing w:line="152" w:lineRule="exact"/>
                      <w:rPr>
                        <w:sz w:val="14"/>
                      </w:rPr>
                    </w:pPr>
                    <w:r>
                      <w:rPr>
                        <w:color w:val="FFFFFF"/>
                        <w:spacing w:val="-5"/>
                        <w:w w:val="105"/>
                        <w:position w:val="1"/>
                        <w:sz w:val="14"/>
                      </w:rPr>
                      <w:t>19</w:t>
                    </w:r>
                    <w:r>
                      <w:rPr>
                        <w:color w:val="FFFFFF"/>
                        <w:position w:val="1"/>
                        <w:sz w:val="14"/>
                      </w:rPr>
                      <w:tab/>
                    </w:r>
                    <w:r>
                      <w:rPr>
                        <w:color w:val="FFFFFF"/>
                        <w:spacing w:val="-5"/>
                        <w:w w:val="105"/>
                        <w:sz w:val="14"/>
                      </w:rPr>
                      <w:t>15</w:t>
                    </w:r>
                  </w:p>
                </w:txbxContent>
              </v:textbox>
            </v:shape>
            <v:shape id="docshape252" o:spid="_x0000_s1488" type="#_x0000_t202" style="position:absolute;left:10358;top:687;width:102;height:147" filled="f" stroked="f">
              <v:textbox inset="0,0,0,0">
                <w:txbxContent>
                  <w:p w:rsidR="00F0327E" w:rsidRDefault="00F0327E">
                    <w:pPr>
                      <w:spacing w:line="142" w:lineRule="exact"/>
                      <w:rPr>
                        <w:sz w:val="14"/>
                      </w:rPr>
                    </w:pPr>
                    <w:r>
                      <w:rPr>
                        <w:w w:val="104"/>
                        <w:sz w:val="14"/>
                      </w:rPr>
                      <w:t>4</w:t>
                    </w:r>
                  </w:p>
                </w:txbxContent>
              </v:textbox>
            </v:shape>
            <v:shape id="docshape253" o:spid="_x0000_s1487" type="#_x0000_t202" style="position:absolute;left:10781;top:797;width:102;height:147" filled="f" stroked="f">
              <v:textbox inset="0,0,0,0">
                <w:txbxContent>
                  <w:p w:rsidR="00F0327E" w:rsidRDefault="00F0327E">
                    <w:pPr>
                      <w:spacing w:line="142" w:lineRule="exact"/>
                      <w:rPr>
                        <w:sz w:val="14"/>
                      </w:rPr>
                    </w:pPr>
                    <w:r>
                      <w:rPr>
                        <w:w w:val="104"/>
                        <w:sz w:val="14"/>
                      </w:rPr>
                      <w:t>1</w:t>
                    </w:r>
                  </w:p>
                </w:txbxContent>
              </v:textbox>
            </v:shape>
            <v:shape id="docshape254" o:spid="_x0000_s1486" type="#_x0000_t202" style="position:absolute;left:11598;top:797;width:102;height:147" filled="f" stroked="f">
              <v:textbox inset="0,0,0,0">
                <w:txbxContent>
                  <w:p w:rsidR="00F0327E" w:rsidRDefault="00F0327E">
                    <w:pPr>
                      <w:spacing w:line="142" w:lineRule="exact"/>
                      <w:rPr>
                        <w:sz w:val="14"/>
                      </w:rPr>
                    </w:pPr>
                    <w:r>
                      <w:rPr>
                        <w:w w:val="104"/>
                        <w:sz w:val="14"/>
                      </w:rPr>
                      <w:t>1</w:t>
                    </w:r>
                  </w:p>
                </w:txbxContent>
              </v:textbox>
            </v:shape>
            <v:shape id="docshape255" o:spid="_x0000_s1485" type="#_x0000_t202" style="position:absolute;left:12419;top:802;width:102;height:147" filled="f" stroked="f">
              <v:textbox inset="0,0,0,0">
                <w:txbxContent>
                  <w:p w:rsidR="00F0327E" w:rsidRDefault="00F0327E">
                    <w:pPr>
                      <w:spacing w:line="142" w:lineRule="exact"/>
                      <w:rPr>
                        <w:sz w:val="14"/>
                      </w:rPr>
                    </w:pPr>
                    <w:r>
                      <w:rPr>
                        <w:w w:val="104"/>
                        <w:sz w:val="14"/>
                      </w:rPr>
                      <w:t>1</w:t>
                    </w:r>
                  </w:p>
                </w:txbxContent>
              </v:textbox>
            </v:shape>
            <v:shape id="docshape256" o:spid="_x0000_s1484" type="#_x0000_t202" style="position:absolute;left:13261;top:802;width:513;height:152" filled="f" stroked="f">
              <v:textbox inset="0,0,0,0">
                <w:txbxContent>
                  <w:p w:rsidR="00F0327E" w:rsidRDefault="00F0327E">
                    <w:pPr>
                      <w:tabs>
                        <w:tab w:val="left" w:pos="411"/>
                      </w:tabs>
                      <w:spacing w:line="147" w:lineRule="exact"/>
                      <w:rPr>
                        <w:sz w:val="14"/>
                      </w:rPr>
                    </w:pPr>
                    <w:r>
                      <w:rPr>
                        <w:spacing w:val="-10"/>
                        <w:w w:val="105"/>
                        <w:position w:val="1"/>
                        <w:sz w:val="14"/>
                      </w:rPr>
                      <w:t>1</w:t>
                    </w:r>
                    <w:r>
                      <w:rPr>
                        <w:position w:val="1"/>
                        <w:sz w:val="14"/>
                      </w:rPr>
                      <w:tab/>
                    </w:r>
                    <w:r>
                      <w:rPr>
                        <w:spacing w:val="-10"/>
                        <w:w w:val="105"/>
                        <w:sz w:val="14"/>
                      </w:rPr>
                      <w:t>1</w:t>
                    </w:r>
                  </w:p>
                </w:txbxContent>
              </v:textbox>
            </v:shape>
            <v:shape id="docshape257" o:spid="_x0000_s1483" type="#_x0000_t202" style="position:absolute;left:14483;top:807;width:102;height:147" filled="f" stroked="f">
              <v:textbox inset="0,0,0,0">
                <w:txbxContent>
                  <w:p w:rsidR="00F0327E" w:rsidRDefault="00F0327E">
                    <w:pPr>
                      <w:spacing w:line="142" w:lineRule="exact"/>
                      <w:rPr>
                        <w:sz w:val="14"/>
                      </w:rPr>
                    </w:pPr>
                    <w:r>
                      <w:rPr>
                        <w:w w:val="104"/>
                        <w:sz w:val="14"/>
                      </w:rPr>
                      <w:t>1</w:t>
                    </w:r>
                  </w:p>
                </w:txbxContent>
              </v:textbox>
            </v:shape>
            <w10:wrap anchorx="page"/>
          </v:group>
        </w:pict>
      </w:r>
      <w:proofErr w:type="gramStart"/>
      <w:r w:rsidR="00D75914">
        <w:rPr>
          <w:w w:val="105"/>
        </w:rPr>
        <w:t>average</w:t>
      </w:r>
      <w:proofErr w:type="gramEnd"/>
      <w:r w:rsidR="00D75914">
        <w:rPr>
          <w:spacing w:val="-12"/>
          <w:w w:val="105"/>
        </w:rPr>
        <w:t xml:space="preserve"> </w:t>
      </w:r>
      <w:r w:rsidR="00D75914">
        <w:rPr>
          <w:w w:val="105"/>
        </w:rPr>
        <w:t>megaproject</w:t>
      </w:r>
      <w:r w:rsidR="00D75914">
        <w:rPr>
          <w:spacing w:val="-12"/>
          <w:w w:val="105"/>
        </w:rPr>
        <w:t xml:space="preserve"> </w:t>
      </w:r>
      <w:r w:rsidR="00D75914">
        <w:rPr>
          <w:w w:val="105"/>
        </w:rPr>
        <w:t>worth</w:t>
      </w:r>
      <w:r w:rsidR="00D75914">
        <w:rPr>
          <w:spacing w:val="-12"/>
          <w:w w:val="105"/>
        </w:rPr>
        <w:t xml:space="preserve"> </w:t>
      </w:r>
      <w:r w:rsidR="00D75914">
        <w:rPr>
          <w:w w:val="105"/>
        </w:rPr>
        <w:t>$1</w:t>
      </w:r>
      <w:r w:rsidR="00D75914">
        <w:rPr>
          <w:spacing w:val="-12"/>
          <w:w w:val="105"/>
        </w:rPr>
        <w:t xml:space="preserve"> </w:t>
      </w:r>
      <w:r w:rsidR="00D75914">
        <w:rPr>
          <w:w w:val="105"/>
        </w:rPr>
        <w:t>billion</w:t>
      </w:r>
      <w:r w:rsidR="00D75914">
        <w:rPr>
          <w:spacing w:val="-12"/>
          <w:w w:val="105"/>
        </w:rPr>
        <w:t xml:space="preserve"> </w:t>
      </w:r>
      <w:r w:rsidR="00D75914">
        <w:rPr>
          <w:w w:val="105"/>
        </w:rPr>
        <w:t>or</w:t>
      </w:r>
      <w:r w:rsidR="00D75914">
        <w:rPr>
          <w:spacing w:val="-12"/>
          <w:w w:val="105"/>
        </w:rPr>
        <w:t xml:space="preserve"> </w:t>
      </w:r>
      <w:r w:rsidR="00D75914">
        <w:rPr>
          <w:w w:val="105"/>
        </w:rPr>
        <w:t>more</w:t>
      </w:r>
      <w:r w:rsidR="00D75914">
        <w:rPr>
          <w:spacing w:val="-12"/>
          <w:w w:val="105"/>
        </w:rPr>
        <w:t xml:space="preserve"> </w:t>
      </w:r>
      <w:r w:rsidR="00D75914">
        <w:rPr>
          <w:w w:val="105"/>
        </w:rPr>
        <w:t>is</w:t>
      </w:r>
      <w:r w:rsidR="00D75914">
        <w:rPr>
          <w:spacing w:val="-12"/>
          <w:w w:val="105"/>
        </w:rPr>
        <w:t xml:space="preserve"> </w:t>
      </w:r>
      <w:r w:rsidR="00D75914">
        <w:rPr>
          <w:w w:val="105"/>
        </w:rPr>
        <w:t>divided</w:t>
      </w:r>
      <w:r w:rsidR="00D75914">
        <w:rPr>
          <w:spacing w:val="-12"/>
          <w:w w:val="105"/>
        </w:rPr>
        <w:t xml:space="preserve"> </w:t>
      </w:r>
      <w:r w:rsidR="00D75914">
        <w:rPr>
          <w:w w:val="105"/>
        </w:rPr>
        <w:t>into</w:t>
      </w:r>
      <w:r w:rsidR="00D75914">
        <w:rPr>
          <w:spacing w:val="-12"/>
          <w:w w:val="105"/>
        </w:rPr>
        <w:t xml:space="preserve"> </w:t>
      </w:r>
      <w:r w:rsidR="00D75914">
        <w:rPr>
          <w:w w:val="105"/>
        </w:rPr>
        <w:t>two</w:t>
      </w:r>
      <w:r w:rsidR="00D75914">
        <w:rPr>
          <w:spacing w:val="-12"/>
          <w:w w:val="105"/>
        </w:rPr>
        <w:t xml:space="preserve"> </w:t>
      </w:r>
      <w:r w:rsidR="00D75914">
        <w:rPr>
          <w:w w:val="105"/>
        </w:rPr>
        <w:t>or three</w:t>
      </w:r>
      <w:r w:rsidR="00D75914">
        <w:rPr>
          <w:spacing w:val="-14"/>
          <w:w w:val="105"/>
        </w:rPr>
        <w:t xml:space="preserve"> </w:t>
      </w:r>
      <w:r w:rsidR="00D75914">
        <w:rPr>
          <w:w w:val="105"/>
        </w:rPr>
        <w:t>contracts;</w:t>
      </w:r>
      <w:r w:rsidR="00D75914">
        <w:rPr>
          <w:spacing w:val="-14"/>
          <w:w w:val="105"/>
        </w:rPr>
        <w:t xml:space="preserve"> </w:t>
      </w:r>
      <w:r w:rsidR="00D75914">
        <w:rPr>
          <w:w w:val="105"/>
        </w:rPr>
        <w:t>the</w:t>
      </w:r>
      <w:r w:rsidR="00D75914">
        <w:rPr>
          <w:spacing w:val="-14"/>
          <w:w w:val="105"/>
        </w:rPr>
        <w:t xml:space="preserve"> </w:t>
      </w:r>
      <w:r w:rsidR="00D75914">
        <w:rPr>
          <w:w w:val="105"/>
        </w:rPr>
        <w:t>average</w:t>
      </w:r>
      <w:r w:rsidR="00D75914">
        <w:rPr>
          <w:spacing w:val="-14"/>
          <w:w w:val="105"/>
        </w:rPr>
        <w:t xml:space="preserve"> </w:t>
      </w:r>
      <w:r w:rsidR="00D75914">
        <w:rPr>
          <w:w w:val="105"/>
        </w:rPr>
        <w:t>mega</w:t>
      </w:r>
      <w:r w:rsidR="00D75914">
        <w:rPr>
          <w:spacing w:val="-14"/>
          <w:w w:val="105"/>
        </w:rPr>
        <w:t xml:space="preserve"> </w:t>
      </w:r>
      <w:r w:rsidR="00D75914">
        <w:rPr>
          <w:w w:val="105"/>
        </w:rPr>
        <w:t>megaproject,</w:t>
      </w:r>
      <w:r w:rsidR="00D75914">
        <w:rPr>
          <w:spacing w:val="-14"/>
          <w:w w:val="105"/>
        </w:rPr>
        <w:t xml:space="preserve"> </w:t>
      </w:r>
      <w:r w:rsidR="00D75914">
        <w:rPr>
          <w:w w:val="105"/>
        </w:rPr>
        <w:t>worth</w:t>
      </w:r>
      <w:r w:rsidR="00D75914">
        <w:rPr>
          <w:spacing w:val="-14"/>
          <w:w w:val="105"/>
        </w:rPr>
        <w:t xml:space="preserve"> </w:t>
      </w:r>
      <w:r w:rsidR="00D75914">
        <w:rPr>
          <w:w w:val="105"/>
        </w:rPr>
        <w:t>$5</w:t>
      </w:r>
      <w:r w:rsidR="00D75914">
        <w:rPr>
          <w:spacing w:val="-14"/>
          <w:w w:val="105"/>
        </w:rPr>
        <w:t xml:space="preserve"> </w:t>
      </w:r>
      <w:r w:rsidR="00D75914">
        <w:rPr>
          <w:w w:val="105"/>
        </w:rPr>
        <w:t>billion</w:t>
      </w:r>
      <w:r w:rsidR="00D75914">
        <w:rPr>
          <w:spacing w:val="-14"/>
          <w:w w:val="105"/>
        </w:rPr>
        <w:t xml:space="preserve"> </w:t>
      </w:r>
      <w:r w:rsidR="00D75914">
        <w:rPr>
          <w:w w:val="105"/>
        </w:rPr>
        <w:t>or more, is divided into four or five contracts.</w:t>
      </w:r>
      <w:hyperlink w:anchor="_bookmark95" w:history="1">
        <w:r w:rsidR="00D75914">
          <w:rPr>
            <w:w w:val="105"/>
            <w:position w:val="7"/>
            <w:sz w:val="13"/>
          </w:rPr>
          <w:t>75</w:t>
        </w:r>
      </w:hyperlink>
    </w:p>
    <w:p w:rsidR="000B242E" w:rsidRDefault="000B242E">
      <w:pPr>
        <w:spacing w:line="280" w:lineRule="auto"/>
        <w:jc w:val="both"/>
        <w:rPr>
          <w:sz w:val="13"/>
        </w:rPr>
        <w:sectPr w:rsidR="000B242E">
          <w:type w:val="continuous"/>
          <w:pgSz w:w="16840" w:h="11910" w:orient="landscape"/>
          <w:pgMar w:top="1340" w:right="1140" w:bottom="280" w:left="840" w:header="689" w:footer="971" w:gutter="0"/>
          <w:cols w:space="720"/>
        </w:sectPr>
      </w:pPr>
    </w:p>
    <w:p w:rsidR="000B242E" w:rsidRDefault="00D75914">
      <w:pPr>
        <w:pStyle w:val="BodyText"/>
        <w:spacing w:before="164"/>
        <w:ind w:left="463"/>
      </w:pPr>
      <w:r>
        <w:rPr>
          <w:w w:val="105"/>
        </w:rPr>
        <w:t>The</w:t>
      </w:r>
      <w:r>
        <w:rPr>
          <w:spacing w:val="-12"/>
          <w:w w:val="105"/>
        </w:rPr>
        <w:t xml:space="preserve"> </w:t>
      </w:r>
      <w:r>
        <w:rPr>
          <w:w w:val="105"/>
        </w:rPr>
        <w:t>size</w:t>
      </w:r>
      <w:r>
        <w:rPr>
          <w:spacing w:val="-12"/>
          <w:w w:val="105"/>
        </w:rPr>
        <w:t xml:space="preserve"> </w:t>
      </w:r>
      <w:r>
        <w:rPr>
          <w:w w:val="105"/>
        </w:rPr>
        <w:t>of</w:t>
      </w:r>
      <w:r>
        <w:rPr>
          <w:spacing w:val="-12"/>
          <w:w w:val="105"/>
        </w:rPr>
        <w:t xml:space="preserve"> </w:t>
      </w:r>
      <w:r>
        <w:rPr>
          <w:w w:val="105"/>
        </w:rPr>
        <w:t>contracts</w:t>
      </w:r>
      <w:r>
        <w:rPr>
          <w:spacing w:val="-12"/>
          <w:w w:val="105"/>
        </w:rPr>
        <w:t xml:space="preserve"> </w:t>
      </w:r>
      <w:r>
        <w:rPr>
          <w:w w:val="105"/>
        </w:rPr>
        <w:t>has</w:t>
      </w:r>
      <w:r>
        <w:rPr>
          <w:spacing w:val="-12"/>
          <w:w w:val="105"/>
        </w:rPr>
        <w:t xml:space="preserve"> </w:t>
      </w:r>
      <w:r>
        <w:rPr>
          <w:w w:val="105"/>
        </w:rPr>
        <w:t>grown.</w:t>
      </w:r>
      <w:r>
        <w:rPr>
          <w:spacing w:val="-1"/>
          <w:w w:val="105"/>
        </w:rPr>
        <w:t xml:space="preserve"> </w:t>
      </w:r>
      <w:r>
        <w:rPr>
          <w:w w:val="105"/>
        </w:rPr>
        <w:t>The</w:t>
      </w:r>
      <w:r>
        <w:rPr>
          <w:spacing w:val="-12"/>
          <w:w w:val="105"/>
        </w:rPr>
        <w:t xml:space="preserve"> </w:t>
      </w:r>
      <w:r>
        <w:rPr>
          <w:w w:val="105"/>
        </w:rPr>
        <w:t>average</w:t>
      </w:r>
      <w:r>
        <w:rPr>
          <w:spacing w:val="-12"/>
          <w:w w:val="105"/>
        </w:rPr>
        <w:t xml:space="preserve"> </w:t>
      </w:r>
      <w:r>
        <w:rPr>
          <w:w w:val="105"/>
        </w:rPr>
        <w:t>contract</w:t>
      </w:r>
      <w:r>
        <w:rPr>
          <w:spacing w:val="-11"/>
          <w:w w:val="105"/>
        </w:rPr>
        <w:t xml:space="preserve"> </w:t>
      </w:r>
      <w:r>
        <w:rPr>
          <w:w w:val="105"/>
        </w:rPr>
        <w:t>in</w:t>
      </w:r>
      <w:r>
        <w:rPr>
          <w:spacing w:val="-12"/>
          <w:w w:val="105"/>
        </w:rPr>
        <w:t xml:space="preserve"> </w:t>
      </w:r>
      <w:r>
        <w:rPr>
          <w:w w:val="105"/>
        </w:rPr>
        <w:t>a</w:t>
      </w:r>
      <w:r>
        <w:rPr>
          <w:spacing w:val="-12"/>
          <w:w w:val="105"/>
        </w:rPr>
        <w:t xml:space="preserve"> </w:t>
      </w:r>
      <w:proofErr w:type="spellStart"/>
      <w:r>
        <w:rPr>
          <w:spacing w:val="-2"/>
          <w:w w:val="105"/>
        </w:rPr>
        <w:t>megapro</w:t>
      </w:r>
      <w:proofErr w:type="spellEnd"/>
      <w:r>
        <w:rPr>
          <w:spacing w:val="-2"/>
          <w:w w:val="105"/>
        </w:rPr>
        <w:t>-</w:t>
      </w:r>
    </w:p>
    <w:p w:rsidR="000B242E" w:rsidRDefault="00D75914">
      <w:pPr>
        <w:tabs>
          <w:tab w:val="left" w:pos="1289"/>
          <w:tab w:val="left" w:pos="2116"/>
          <w:tab w:val="left" w:pos="2942"/>
        </w:tabs>
        <w:spacing w:before="153"/>
        <w:ind w:left="463"/>
        <w:rPr>
          <w:sz w:val="19"/>
        </w:rPr>
      </w:pPr>
      <w:r>
        <w:br w:type="column"/>
      </w:r>
      <w:r>
        <w:rPr>
          <w:spacing w:val="-10"/>
          <w:sz w:val="19"/>
        </w:rPr>
        <w:t>0</w:t>
      </w:r>
      <w:r>
        <w:rPr>
          <w:sz w:val="19"/>
        </w:rPr>
        <w:tab/>
      </w:r>
      <w:r>
        <w:rPr>
          <w:spacing w:val="-10"/>
          <w:sz w:val="19"/>
        </w:rPr>
        <w:t>1</w:t>
      </w:r>
      <w:r>
        <w:rPr>
          <w:sz w:val="19"/>
        </w:rPr>
        <w:tab/>
      </w:r>
      <w:r>
        <w:rPr>
          <w:spacing w:val="-10"/>
          <w:sz w:val="19"/>
        </w:rPr>
        <w:t>2</w:t>
      </w:r>
      <w:r>
        <w:rPr>
          <w:sz w:val="19"/>
        </w:rPr>
        <w:tab/>
      </w:r>
      <w:r>
        <w:rPr>
          <w:spacing w:val="-10"/>
          <w:sz w:val="19"/>
        </w:rPr>
        <w:t>3</w:t>
      </w:r>
    </w:p>
    <w:p w:rsidR="000B242E" w:rsidRDefault="00D75914">
      <w:pPr>
        <w:tabs>
          <w:tab w:val="left" w:pos="1289"/>
          <w:tab w:val="left" w:pos="2116"/>
        </w:tabs>
        <w:spacing w:before="153"/>
        <w:ind w:left="463"/>
        <w:rPr>
          <w:sz w:val="19"/>
        </w:rPr>
      </w:pPr>
      <w:r>
        <w:br w:type="column"/>
      </w:r>
      <w:r>
        <w:rPr>
          <w:spacing w:val="-10"/>
          <w:sz w:val="19"/>
        </w:rPr>
        <w:t>4</w:t>
      </w:r>
      <w:r>
        <w:rPr>
          <w:sz w:val="19"/>
        </w:rPr>
        <w:tab/>
      </w:r>
      <w:r>
        <w:rPr>
          <w:spacing w:val="-10"/>
          <w:sz w:val="19"/>
        </w:rPr>
        <w:t>5</w:t>
      </w:r>
      <w:r>
        <w:rPr>
          <w:sz w:val="19"/>
        </w:rPr>
        <w:tab/>
      </w:r>
      <w:r>
        <w:rPr>
          <w:spacing w:val="-10"/>
          <w:sz w:val="19"/>
        </w:rPr>
        <w:t>6</w:t>
      </w:r>
    </w:p>
    <w:p w:rsidR="000B242E" w:rsidRDefault="000B242E">
      <w:pPr>
        <w:rPr>
          <w:sz w:val="19"/>
        </w:rPr>
        <w:sectPr w:rsidR="000B242E">
          <w:type w:val="continuous"/>
          <w:pgSz w:w="16840" w:h="11910" w:orient="landscape"/>
          <w:pgMar w:top="1340" w:right="1140" w:bottom="280" w:left="840" w:header="689" w:footer="971" w:gutter="0"/>
          <w:cols w:num="3" w:space="720" w:equalWidth="0">
            <w:col w:w="6830" w:space="1179"/>
            <w:col w:w="3088" w:space="217"/>
            <w:col w:w="3546"/>
          </w:cols>
        </w:sectPr>
      </w:pPr>
    </w:p>
    <w:p w:rsidR="000B242E" w:rsidRDefault="00D75914">
      <w:pPr>
        <w:pStyle w:val="BodyText"/>
        <w:spacing w:before="41" w:line="283" w:lineRule="auto"/>
        <w:ind w:left="463"/>
      </w:pPr>
      <w:proofErr w:type="spellStart"/>
      <w:proofErr w:type="gramStart"/>
      <w:r>
        <w:rPr>
          <w:w w:val="105"/>
        </w:rPr>
        <w:t>ject</w:t>
      </w:r>
      <w:proofErr w:type="spellEnd"/>
      <w:proofErr w:type="gramEnd"/>
      <w:r>
        <w:rPr>
          <w:w w:val="105"/>
        </w:rPr>
        <w:t xml:space="preserve"> was 38 per cent higher in the 2014-to-2020 period than it was between</w:t>
      </w:r>
      <w:r>
        <w:rPr>
          <w:spacing w:val="-10"/>
          <w:w w:val="105"/>
        </w:rPr>
        <w:t xml:space="preserve"> </w:t>
      </w:r>
      <w:r>
        <w:rPr>
          <w:w w:val="105"/>
        </w:rPr>
        <w:t>2006</w:t>
      </w:r>
      <w:r>
        <w:rPr>
          <w:spacing w:val="-10"/>
          <w:w w:val="105"/>
        </w:rPr>
        <w:t xml:space="preserve"> </w:t>
      </w:r>
      <w:r>
        <w:rPr>
          <w:w w:val="105"/>
        </w:rPr>
        <w:t>and</w:t>
      </w:r>
      <w:r>
        <w:rPr>
          <w:spacing w:val="-10"/>
          <w:w w:val="105"/>
        </w:rPr>
        <w:t xml:space="preserve"> </w:t>
      </w:r>
      <w:r>
        <w:rPr>
          <w:w w:val="105"/>
        </w:rPr>
        <w:t>2013. It’s</w:t>
      </w:r>
      <w:r>
        <w:rPr>
          <w:spacing w:val="-10"/>
          <w:w w:val="105"/>
        </w:rPr>
        <w:t xml:space="preserve"> </w:t>
      </w:r>
      <w:r>
        <w:rPr>
          <w:w w:val="105"/>
        </w:rPr>
        <w:t>no</w:t>
      </w:r>
      <w:r>
        <w:rPr>
          <w:spacing w:val="-10"/>
          <w:w w:val="105"/>
        </w:rPr>
        <w:t xml:space="preserve"> </w:t>
      </w:r>
      <w:r>
        <w:rPr>
          <w:w w:val="105"/>
        </w:rPr>
        <w:t>longer</w:t>
      </w:r>
      <w:r>
        <w:rPr>
          <w:spacing w:val="-10"/>
          <w:w w:val="105"/>
        </w:rPr>
        <w:t xml:space="preserve"> </w:t>
      </w:r>
      <w:r>
        <w:rPr>
          <w:w w:val="105"/>
        </w:rPr>
        <w:t>a</w:t>
      </w:r>
      <w:r>
        <w:rPr>
          <w:spacing w:val="-10"/>
          <w:w w:val="105"/>
        </w:rPr>
        <w:t xml:space="preserve"> </w:t>
      </w:r>
      <w:r>
        <w:rPr>
          <w:w w:val="105"/>
        </w:rPr>
        <w:t>rarity</w:t>
      </w:r>
      <w:r>
        <w:rPr>
          <w:spacing w:val="-10"/>
          <w:w w:val="105"/>
        </w:rPr>
        <w:t xml:space="preserve"> </w:t>
      </w:r>
      <w:r>
        <w:rPr>
          <w:w w:val="105"/>
        </w:rPr>
        <w:t>for</w:t>
      </w:r>
      <w:r>
        <w:rPr>
          <w:spacing w:val="-10"/>
          <w:w w:val="105"/>
        </w:rPr>
        <w:t xml:space="preserve"> </w:t>
      </w:r>
      <w:r>
        <w:rPr>
          <w:w w:val="105"/>
        </w:rPr>
        <w:t>a</w:t>
      </w:r>
      <w:r>
        <w:rPr>
          <w:spacing w:val="-10"/>
          <w:w w:val="105"/>
        </w:rPr>
        <w:t xml:space="preserve"> </w:t>
      </w:r>
      <w:r>
        <w:rPr>
          <w:w w:val="105"/>
        </w:rPr>
        <w:t>single</w:t>
      </w:r>
      <w:r>
        <w:rPr>
          <w:spacing w:val="-10"/>
          <w:w w:val="105"/>
        </w:rPr>
        <w:t xml:space="preserve"> </w:t>
      </w:r>
      <w:r>
        <w:rPr>
          <w:w w:val="105"/>
        </w:rPr>
        <w:t>contract</w:t>
      </w:r>
      <w:r>
        <w:rPr>
          <w:spacing w:val="-10"/>
          <w:w w:val="105"/>
        </w:rPr>
        <w:t xml:space="preserve"> </w:t>
      </w:r>
      <w:r>
        <w:rPr>
          <w:w w:val="105"/>
        </w:rPr>
        <w:t>on</w:t>
      </w:r>
      <w:r>
        <w:rPr>
          <w:spacing w:val="-10"/>
          <w:w w:val="105"/>
        </w:rPr>
        <w:t xml:space="preserve"> </w:t>
      </w:r>
      <w:r>
        <w:rPr>
          <w:w w:val="105"/>
        </w:rPr>
        <w:t>a megaproject</w:t>
      </w:r>
      <w:r>
        <w:rPr>
          <w:spacing w:val="-4"/>
          <w:w w:val="105"/>
        </w:rPr>
        <w:t xml:space="preserve"> </w:t>
      </w:r>
      <w:r>
        <w:rPr>
          <w:w w:val="105"/>
        </w:rPr>
        <w:t>to</w:t>
      </w:r>
      <w:r>
        <w:rPr>
          <w:spacing w:val="-4"/>
          <w:w w:val="105"/>
        </w:rPr>
        <w:t xml:space="preserve"> </w:t>
      </w:r>
      <w:r>
        <w:rPr>
          <w:w w:val="105"/>
        </w:rPr>
        <w:t>be</w:t>
      </w:r>
      <w:r>
        <w:rPr>
          <w:spacing w:val="-4"/>
          <w:w w:val="105"/>
        </w:rPr>
        <w:t xml:space="preserve"> </w:t>
      </w:r>
      <w:r>
        <w:rPr>
          <w:w w:val="105"/>
        </w:rPr>
        <w:t>worth</w:t>
      </w:r>
      <w:r>
        <w:rPr>
          <w:spacing w:val="-4"/>
          <w:w w:val="105"/>
        </w:rPr>
        <w:t xml:space="preserve"> </w:t>
      </w:r>
      <w:r>
        <w:rPr>
          <w:w w:val="105"/>
        </w:rPr>
        <w:t>more</w:t>
      </w:r>
      <w:r>
        <w:rPr>
          <w:spacing w:val="-4"/>
          <w:w w:val="105"/>
        </w:rPr>
        <w:t xml:space="preserve"> </w:t>
      </w:r>
      <w:r>
        <w:rPr>
          <w:w w:val="105"/>
        </w:rPr>
        <w:t>than</w:t>
      </w:r>
      <w:r>
        <w:rPr>
          <w:spacing w:val="-4"/>
          <w:w w:val="105"/>
        </w:rPr>
        <w:t xml:space="preserve"> </w:t>
      </w:r>
      <w:r>
        <w:rPr>
          <w:w w:val="105"/>
        </w:rPr>
        <w:t>$2</w:t>
      </w:r>
      <w:r>
        <w:rPr>
          <w:spacing w:val="-4"/>
          <w:w w:val="105"/>
        </w:rPr>
        <w:t xml:space="preserve"> </w:t>
      </w:r>
      <w:r>
        <w:rPr>
          <w:w w:val="105"/>
        </w:rPr>
        <w:t>billion,</w:t>
      </w:r>
      <w:r>
        <w:rPr>
          <w:spacing w:val="-4"/>
          <w:w w:val="105"/>
        </w:rPr>
        <w:t xml:space="preserve"> </w:t>
      </w:r>
      <w:r>
        <w:rPr>
          <w:w w:val="105"/>
        </w:rPr>
        <w:t>and</w:t>
      </w:r>
      <w:r>
        <w:rPr>
          <w:spacing w:val="-4"/>
          <w:w w:val="105"/>
        </w:rPr>
        <w:t xml:space="preserve"> </w:t>
      </w:r>
      <w:r>
        <w:rPr>
          <w:w w:val="105"/>
        </w:rPr>
        <w:t>even</w:t>
      </w:r>
      <w:r>
        <w:rPr>
          <w:spacing w:val="-4"/>
          <w:w w:val="105"/>
        </w:rPr>
        <w:t xml:space="preserve"> </w:t>
      </w:r>
      <w:r>
        <w:rPr>
          <w:w w:val="105"/>
        </w:rPr>
        <w:t>as</w:t>
      </w:r>
      <w:r>
        <w:rPr>
          <w:spacing w:val="-4"/>
          <w:w w:val="105"/>
        </w:rPr>
        <w:t xml:space="preserve"> </w:t>
      </w:r>
      <w:r>
        <w:rPr>
          <w:w w:val="105"/>
        </w:rPr>
        <w:t>much</w:t>
      </w:r>
      <w:r>
        <w:rPr>
          <w:spacing w:val="-4"/>
          <w:w w:val="105"/>
        </w:rPr>
        <w:t xml:space="preserve"> </w:t>
      </w:r>
      <w:r>
        <w:rPr>
          <w:w w:val="105"/>
        </w:rPr>
        <w:t>as</w:t>
      </w:r>
      <w:r>
        <w:rPr>
          <w:spacing w:val="-4"/>
          <w:w w:val="105"/>
        </w:rPr>
        <w:t xml:space="preserve"> </w:t>
      </w:r>
      <w:r>
        <w:rPr>
          <w:w w:val="105"/>
        </w:rPr>
        <w:t xml:space="preserve">$4 billion or $5 billion (Figure </w:t>
      </w:r>
      <w:hyperlink w:anchor="_bookmark96" w:history="1">
        <w:r>
          <w:rPr>
            <w:w w:val="105"/>
          </w:rPr>
          <w:t>3.3</w:t>
        </w:r>
      </w:hyperlink>
      <w:r>
        <w:rPr>
          <w:w w:val="105"/>
        </w:rPr>
        <w:t xml:space="preserve"> on the following page).</w:t>
      </w:r>
    </w:p>
    <w:p w:rsidR="000B242E" w:rsidRDefault="00D75914">
      <w:pPr>
        <w:pStyle w:val="BodyText"/>
        <w:spacing w:before="161" w:line="283" w:lineRule="auto"/>
        <w:ind w:left="463"/>
      </w:pPr>
      <w:r>
        <w:rPr>
          <w:w w:val="105"/>
        </w:rPr>
        <w:t>The growth in contract size calls into question how many firms can feasibly</w:t>
      </w:r>
      <w:r>
        <w:rPr>
          <w:spacing w:val="-12"/>
          <w:w w:val="105"/>
        </w:rPr>
        <w:t xml:space="preserve"> </w:t>
      </w:r>
      <w:r>
        <w:rPr>
          <w:w w:val="105"/>
        </w:rPr>
        <w:t>bid</w:t>
      </w:r>
      <w:r>
        <w:rPr>
          <w:spacing w:val="-12"/>
          <w:w w:val="105"/>
        </w:rPr>
        <w:t xml:space="preserve"> </w:t>
      </w:r>
      <w:r>
        <w:rPr>
          <w:w w:val="105"/>
        </w:rPr>
        <w:t>for</w:t>
      </w:r>
      <w:r>
        <w:rPr>
          <w:spacing w:val="-12"/>
          <w:w w:val="105"/>
        </w:rPr>
        <w:t xml:space="preserve"> </w:t>
      </w:r>
      <w:r>
        <w:rPr>
          <w:w w:val="105"/>
        </w:rPr>
        <w:t>such</w:t>
      </w:r>
      <w:r>
        <w:rPr>
          <w:spacing w:val="-12"/>
          <w:w w:val="105"/>
        </w:rPr>
        <w:t xml:space="preserve"> </w:t>
      </w:r>
      <w:r>
        <w:rPr>
          <w:w w:val="105"/>
        </w:rPr>
        <w:t>work.</w:t>
      </w:r>
      <w:r>
        <w:rPr>
          <w:spacing w:val="-1"/>
          <w:w w:val="105"/>
        </w:rPr>
        <w:t xml:space="preserve"> </w:t>
      </w:r>
      <w:r>
        <w:rPr>
          <w:w w:val="105"/>
        </w:rPr>
        <w:t>Even</w:t>
      </w:r>
      <w:r>
        <w:rPr>
          <w:spacing w:val="-12"/>
          <w:w w:val="105"/>
        </w:rPr>
        <w:t xml:space="preserve"> </w:t>
      </w:r>
      <w:r>
        <w:rPr>
          <w:w w:val="105"/>
        </w:rPr>
        <w:t>though</w:t>
      </w:r>
      <w:r>
        <w:rPr>
          <w:spacing w:val="-12"/>
          <w:w w:val="105"/>
        </w:rPr>
        <w:t xml:space="preserve"> </w:t>
      </w:r>
      <w:r>
        <w:rPr>
          <w:w w:val="105"/>
        </w:rPr>
        <w:t>mid-tier</w:t>
      </w:r>
      <w:r>
        <w:rPr>
          <w:spacing w:val="-12"/>
          <w:w w:val="105"/>
        </w:rPr>
        <w:t xml:space="preserve"> </w:t>
      </w:r>
      <w:r>
        <w:rPr>
          <w:w w:val="105"/>
        </w:rPr>
        <w:t>firms</w:t>
      </w:r>
      <w:r>
        <w:rPr>
          <w:spacing w:val="-12"/>
          <w:w w:val="105"/>
        </w:rPr>
        <w:t xml:space="preserve"> </w:t>
      </w:r>
      <w:r>
        <w:rPr>
          <w:w w:val="105"/>
        </w:rPr>
        <w:t>can</w:t>
      </w:r>
      <w:r>
        <w:rPr>
          <w:spacing w:val="-12"/>
          <w:w w:val="105"/>
        </w:rPr>
        <w:t xml:space="preserve"> </w:t>
      </w:r>
      <w:r>
        <w:rPr>
          <w:w w:val="105"/>
        </w:rPr>
        <w:t>and</w:t>
      </w:r>
      <w:r>
        <w:rPr>
          <w:spacing w:val="-12"/>
          <w:w w:val="105"/>
        </w:rPr>
        <w:t xml:space="preserve"> </w:t>
      </w:r>
      <w:r>
        <w:rPr>
          <w:w w:val="105"/>
        </w:rPr>
        <w:t>do</w:t>
      </w:r>
      <w:r>
        <w:rPr>
          <w:spacing w:val="-12"/>
          <w:w w:val="105"/>
        </w:rPr>
        <w:t xml:space="preserve"> </w:t>
      </w:r>
      <w:r>
        <w:rPr>
          <w:w w:val="105"/>
        </w:rPr>
        <w:t>win megaproject work, they do not do the very largest contracts without</w:t>
      </w:r>
    </w:p>
    <w:p w:rsidR="000B242E" w:rsidRDefault="00D75914">
      <w:pPr>
        <w:spacing w:before="5"/>
        <w:ind w:left="2772"/>
        <w:rPr>
          <w:sz w:val="19"/>
        </w:rPr>
      </w:pPr>
      <w:r>
        <w:br w:type="column"/>
      </w:r>
      <w:r>
        <w:rPr>
          <w:sz w:val="19"/>
        </w:rPr>
        <w:t>Contract</w:t>
      </w:r>
      <w:r>
        <w:rPr>
          <w:spacing w:val="-8"/>
          <w:sz w:val="19"/>
        </w:rPr>
        <w:t xml:space="preserve"> </w:t>
      </w:r>
      <w:r>
        <w:rPr>
          <w:sz w:val="19"/>
        </w:rPr>
        <w:t>value</w:t>
      </w:r>
      <w:r>
        <w:rPr>
          <w:spacing w:val="-7"/>
          <w:sz w:val="19"/>
        </w:rPr>
        <w:t xml:space="preserve"> </w:t>
      </w:r>
      <w:r>
        <w:rPr>
          <w:sz w:val="19"/>
        </w:rPr>
        <w:t>($</w:t>
      </w:r>
      <w:r>
        <w:rPr>
          <w:spacing w:val="-7"/>
          <w:sz w:val="19"/>
        </w:rPr>
        <w:t xml:space="preserve"> </w:t>
      </w:r>
      <w:r>
        <w:rPr>
          <w:spacing w:val="-2"/>
          <w:sz w:val="19"/>
        </w:rPr>
        <w:t>billions)</w:t>
      </w:r>
    </w:p>
    <w:p w:rsidR="000B242E" w:rsidRDefault="00D75914">
      <w:pPr>
        <w:spacing w:before="55" w:line="268" w:lineRule="auto"/>
        <w:ind w:left="463" w:right="417"/>
        <w:rPr>
          <w:i/>
          <w:sz w:val="17"/>
        </w:rPr>
      </w:pPr>
      <w:r>
        <w:rPr>
          <w:i/>
          <w:sz w:val="17"/>
        </w:rPr>
        <w:t xml:space="preserve">Notes: We classify John Holland, </w:t>
      </w:r>
      <w:proofErr w:type="spellStart"/>
      <w:r>
        <w:rPr>
          <w:i/>
          <w:sz w:val="17"/>
        </w:rPr>
        <w:t>CIMIC</w:t>
      </w:r>
      <w:proofErr w:type="spellEnd"/>
      <w:r>
        <w:rPr>
          <w:i/>
          <w:sz w:val="17"/>
        </w:rPr>
        <w:t xml:space="preserve"> Group firms </w:t>
      </w:r>
      <w:proofErr w:type="spellStart"/>
      <w:r>
        <w:rPr>
          <w:i/>
          <w:sz w:val="17"/>
        </w:rPr>
        <w:t>CPB</w:t>
      </w:r>
      <w:proofErr w:type="spellEnd"/>
      <w:r>
        <w:rPr>
          <w:i/>
          <w:sz w:val="17"/>
        </w:rPr>
        <w:t xml:space="preserve"> Contractors (formerly Leighton</w:t>
      </w:r>
      <w:r>
        <w:rPr>
          <w:i/>
          <w:spacing w:val="-5"/>
          <w:sz w:val="17"/>
        </w:rPr>
        <w:t xml:space="preserve"> </w:t>
      </w:r>
      <w:r>
        <w:rPr>
          <w:i/>
          <w:sz w:val="17"/>
        </w:rPr>
        <w:t>Holdings)</w:t>
      </w:r>
      <w:r>
        <w:rPr>
          <w:i/>
          <w:spacing w:val="-5"/>
          <w:sz w:val="17"/>
        </w:rPr>
        <w:t xml:space="preserve"> </w:t>
      </w:r>
      <w:r>
        <w:rPr>
          <w:i/>
          <w:sz w:val="17"/>
        </w:rPr>
        <w:t>and</w:t>
      </w:r>
      <w:r>
        <w:rPr>
          <w:i/>
          <w:spacing w:val="-5"/>
          <w:sz w:val="17"/>
        </w:rPr>
        <w:t xml:space="preserve"> </w:t>
      </w:r>
      <w:r>
        <w:rPr>
          <w:i/>
          <w:sz w:val="17"/>
        </w:rPr>
        <w:t>Thiess,</w:t>
      </w:r>
      <w:r>
        <w:rPr>
          <w:i/>
          <w:spacing w:val="-5"/>
          <w:sz w:val="17"/>
        </w:rPr>
        <w:t xml:space="preserve"> </w:t>
      </w:r>
      <w:proofErr w:type="spellStart"/>
      <w:r>
        <w:rPr>
          <w:i/>
          <w:sz w:val="17"/>
        </w:rPr>
        <w:t>Lendlease</w:t>
      </w:r>
      <w:proofErr w:type="spellEnd"/>
      <w:r>
        <w:rPr>
          <w:i/>
          <w:sz w:val="17"/>
        </w:rPr>
        <w:t>,</w:t>
      </w:r>
      <w:r>
        <w:rPr>
          <w:i/>
          <w:spacing w:val="-5"/>
          <w:sz w:val="17"/>
        </w:rPr>
        <w:t xml:space="preserve"> </w:t>
      </w:r>
      <w:r>
        <w:rPr>
          <w:i/>
          <w:sz w:val="17"/>
        </w:rPr>
        <w:t>Bilfinger</w:t>
      </w:r>
      <w:r>
        <w:rPr>
          <w:i/>
          <w:spacing w:val="-5"/>
          <w:sz w:val="17"/>
        </w:rPr>
        <w:t xml:space="preserve"> </w:t>
      </w:r>
      <w:r>
        <w:rPr>
          <w:i/>
          <w:sz w:val="17"/>
        </w:rPr>
        <w:t>Berger</w:t>
      </w:r>
      <w:r>
        <w:rPr>
          <w:i/>
          <w:spacing w:val="-5"/>
          <w:sz w:val="17"/>
        </w:rPr>
        <w:t xml:space="preserve"> </w:t>
      </w:r>
      <w:r>
        <w:rPr>
          <w:i/>
          <w:sz w:val="17"/>
        </w:rPr>
        <w:t>(including</w:t>
      </w:r>
      <w:r>
        <w:rPr>
          <w:i/>
          <w:spacing w:val="-5"/>
          <w:sz w:val="17"/>
        </w:rPr>
        <w:t xml:space="preserve"> </w:t>
      </w:r>
      <w:proofErr w:type="spellStart"/>
      <w:r>
        <w:rPr>
          <w:i/>
          <w:sz w:val="17"/>
        </w:rPr>
        <w:t>Valemus</w:t>
      </w:r>
      <w:proofErr w:type="spellEnd"/>
      <w:r>
        <w:rPr>
          <w:i/>
          <w:spacing w:val="-5"/>
          <w:sz w:val="17"/>
        </w:rPr>
        <w:t xml:space="preserve"> </w:t>
      </w:r>
      <w:r>
        <w:rPr>
          <w:i/>
          <w:sz w:val="17"/>
        </w:rPr>
        <w:t xml:space="preserve">firms </w:t>
      </w:r>
      <w:proofErr w:type="spellStart"/>
      <w:r>
        <w:rPr>
          <w:i/>
          <w:sz w:val="17"/>
        </w:rPr>
        <w:t>Abigroup</w:t>
      </w:r>
      <w:proofErr w:type="spellEnd"/>
      <w:r>
        <w:rPr>
          <w:i/>
          <w:sz w:val="17"/>
        </w:rPr>
        <w:t xml:space="preserve"> and </w:t>
      </w:r>
      <w:proofErr w:type="spellStart"/>
      <w:r>
        <w:rPr>
          <w:i/>
          <w:sz w:val="17"/>
        </w:rPr>
        <w:t>Baulderstone</w:t>
      </w:r>
      <w:proofErr w:type="spellEnd"/>
      <w:r>
        <w:rPr>
          <w:i/>
          <w:sz w:val="17"/>
        </w:rPr>
        <w:t>), and Acciona as tier one firms.</w:t>
      </w:r>
      <w:r>
        <w:rPr>
          <w:i/>
          <w:spacing w:val="22"/>
          <w:sz w:val="17"/>
        </w:rPr>
        <w:t xml:space="preserve"> </w:t>
      </w:r>
      <w:r>
        <w:rPr>
          <w:i/>
          <w:sz w:val="17"/>
        </w:rPr>
        <w:t>Acciona is included as</w:t>
      </w:r>
      <w:r>
        <w:rPr>
          <w:i/>
          <w:spacing w:val="80"/>
          <w:sz w:val="17"/>
        </w:rPr>
        <w:t xml:space="preserve"> </w:t>
      </w:r>
      <w:r>
        <w:rPr>
          <w:i/>
          <w:sz w:val="17"/>
        </w:rPr>
        <w:t xml:space="preserve">a tier one firm for all past projects, even though it only became a tier one with the acquisition of </w:t>
      </w:r>
      <w:proofErr w:type="spellStart"/>
      <w:r>
        <w:rPr>
          <w:i/>
          <w:sz w:val="17"/>
        </w:rPr>
        <w:t>Lendlease</w:t>
      </w:r>
      <w:proofErr w:type="spellEnd"/>
      <w:r>
        <w:rPr>
          <w:i/>
          <w:sz w:val="17"/>
        </w:rPr>
        <w:t xml:space="preserve"> Engineering in 2020. All construction contracts considered</w:t>
      </w:r>
    </w:p>
    <w:p w:rsidR="000B242E" w:rsidRDefault="00D75914">
      <w:pPr>
        <w:spacing w:before="1" w:line="268" w:lineRule="auto"/>
        <w:ind w:left="463"/>
        <w:rPr>
          <w:i/>
          <w:sz w:val="17"/>
        </w:rPr>
      </w:pPr>
      <w:proofErr w:type="gramStart"/>
      <w:r>
        <w:rPr>
          <w:i/>
          <w:sz w:val="17"/>
        </w:rPr>
        <w:t>by</w:t>
      </w:r>
      <w:proofErr w:type="gramEnd"/>
      <w:r>
        <w:rPr>
          <w:i/>
          <w:spacing w:val="-3"/>
          <w:sz w:val="17"/>
        </w:rPr>
        <w:t xml:space="preserve"> </w:t>
      </w:r>
      <w:r>
        <w:rPr>
          <w:i/>
          <w:sz w:val="17"/>
        </w:rPr>
        <w:t>the</w:t>
      </w:r>
      <w:r>
        <w:rPr>
          <w:i/>
          <w:spacing w:val="-3"/>
          <w:sz w:val="17"/>
        </w:rPr>
        <w:t xml:space="preserve"> </w:t>
      </w:r>
      <w:r>
        <w:rPr>
          <w:i/>
          <w:sz w:val="17"/>
        </w:rPr>
        <w:t>procuring</w:t>
      </w:r>
      <w:r>
        <w:rPr>
          <w:i/>
          <w:spacing w:val="-3"/>
          <w:sz w:val="17"/>
        </w:rPr>
        <w:t xml:space="preserve"> </w:t>
      </w:r>
      <w:r>
        <w:rPr>
          <w:i/>
          <w:sz w:val="17"/>
        </w:rPr>
        <w:t>agency</w:t>
      </w:r>
      <w:r>
        <w:rPr>
          <w:i/>
          <w:spacing w:val="-3"/>
          <w:sz w:val="17"/>
        </w:rPr>
        <w:t xml:space="preserve"> </w:t>
      </w:r>
      <w:r>
        <w:rPr>
          <w:i/>
          <w:sz w:val="17"/>
        </w:rPr>
        <w:t>as</w:t>
      </w:r>
      <w:r>
        <w:rPr>
          <w:i/>
          <w:spacing w:val="-3"/>
          <w:sz w:val="17"/>
        </w:rPr>
        <w:t xml:space="preserve"> </w:t>
      </w:r>
      <w:r>
        <w:rPr>
          <w:i/>
          <w:sz w:val="17"/>
        </w:rPr>
        <w:t>a</w:t>
      </w:r>
      <w:r>
        <w:rPr>
          <w:i/>
          <w:spacing w:val="-3"/>
          <w:sz w:val="17"/>
        </w:rPr>
        <w:t xml:space="preserve"> </w:t>
      </w:r>
      <w:r>
        <w:rPr>
          <w:i/>
          <w:sz w:val="17"/>
        </w:rPr>
        <w:t>major</w:t>
      </w:r>
      <w:r>
        <w:rPr>
          <w:i/>
          <w:spacing w:val="-3"/>
          <w:sz w:val="17"/>
        </w:rPr>
        <w:t xml:space="preserve"> </w:t>
      </w:r>
      <w:r>
        <w:rPr>
          <w:i/>
          <w:sz w:val="17"/>
        </w:rPr>
        <w:t>contract</w:t>
      </w:r>
      <w:r>
        <w:rPr>
          <w:i/>
          <w:spacing w:val="-3"/>
          <w:sz w:val="17"/>
        </w:rPr>
        <w:t xml:space="preserve"> </w:t>
      </w:r>
      <w:r>
        <w:rPr>
          <w:i/>
          <w:sz w:val="17"/>
        </w:rPr>
        <w:t>or</w:t>
      </w:r>
      <w:r>
        <w:rPr>
          <w:i/>
          <w:spacing w:val="-3"/>
          <w:sz w:val="17"/>
        </w:rPr>
        <w:t xml:space="preserve"> </w:t>
      </w:r>
      <w:r>
        <w:rPr>
          <w:i/>
          <w:sz w:val="17"/>
        </w:rPr>
        <w:t>work</w:t>
      </w:r>
      <w:r>
        <w:rPr>
          <w:i/>
          <w:spacing w:val="-3"/>
          <w:sz w:val="17"/>
        </w:rPr>
        <w:t xml:space="preserve"> </w:t>
      </w:r>
      <w:r>
        <w:rPr>
          <w:i/>
          <w:sz w:val="17"/>
        </w:rPr>
        <w:t>package</w:t>
      </w:r>
      <w:r>
        <w:rPr>
          <w:i/>
          <w:spacing w:val="-3"/>
          <w:sz w:val="17"/>
        </w:rPr>
        <w:t xml:space="preserve"> </w:t>
      </w:r>
      <w:r>
        <w:rPr>
          <w:i/>
          <w:sz w:val="17"/>
        </w:rPr>
        <w:t>are</w:t>
      </w:r>
      <w:r>
        <w:rPr>
          <w:i/>
          <w:spacing w:val="-3"/>
          <w:sz w:val="17"/>
        </w:rPr>
        <w:t xml:space="preserve"> </w:t>
      </w:r>
      <w:r>
        <w:rPr>
          <w:i/>
          <w:sz w:val="17"/>
        </w:rPr>
        <w:t>included,</w:t>
      </w:r>
      <w:r>
        <w:rPr>
          <w:i/>
          <w:spacing w:val="-3"/>
          <w:sz w:val="17"/>
        </w:rPr>
        <w:t xml:space="preserve"> </w:t>
      </w:r>
      <w:r>
        <w:rPr>
          <w:i/>
          <w:sz w:val="17"/>
        </w:rPr>
        <w:t>for</w:t>
      </w:r>
      <w:r>
        <w:rPr>
          <w:i/>
          <w:spacing w:val="-3"/>
          <w:sz w:val="17"/>
        </w:rPr>
        <w:t xml:space="preserve"> </w:t>
      </w:r>
      <w:r>
        <w:rPr>
          <w:i/>
          <w:sz w:val="17"/>
        </w:rPr>
        <w:t xml:space="preserve">projects over $1 billion since 2006. Does not include </w:t>
      </w:r>
      <w:proofErr w:type="spellStart"/>
      <w:r>
        <w:rPr>
          <w:i/>
          <w:sz w:val="17"/>
        </w:rPr>
        <w:t>rollingstock</w:t>
      </w:r>
      <w:proofErr w:type="spellEnd"/>
      <w:r>
        <w:rPr>
          <w:i/>
          <w:sz w:val="17"/>
        </w:rPr>
        <w:t xml:space="preserve"> contracts.</w:t>
      </w:r>
    </w:p>
    <w:p w:rsidR="000B242E" w:rsidRDefault="00D75914">
      <w:pPr>
        <w:spacing w:before="50"/>
        <w:ind w:left="463"/>
        <w:rPr>
          <w:i/>
          <w:sz w:val="17"/>
        </w:rPr>
      </w:pPr>
      <w:r>
        <w:rPr>
          <w:i/>
          <w:sz w:val="17"/>
        </w:rPr>
        <w:t>Source:</w:t>
      </w:r>
      <w:r>
        <w:rPr>
          <w:i/>
          <w:spacing w:val="-1"/>
          <w:sz w:val="17"/>
        </w:rPr>
        <w:t xml:space="preserve"> </w:t>
      </w:r>
      <w:r>
        <w:rPr>
          <w:i/>
          <w:sz w:val="17"/>
        </w:rPr>
        <w:t>Grattan</w:t>
      </w:r>
      <w:r>
        <w:rPr>
          <w:i/>
          <w:spacing w:val="-1"/>
          <w:sz w:val="17"/>
        </w:rPr>
        <w:t xml:space="preserve"> </w:t>
      </w:r>
      <w:r>
        <w:rPr>
          <w:i/>
          <w:sz w:val="17"/>
        </w:rPr>
        <w:t>analysis.</w:t>
      </w:r>
      <w:r>
        <w:rPr>
          <w:i/>
          <w:spacing w:val="9"/>
          <w:sz w:val="17"/>
        </w:rPr>
        <w:t xml:space="preserve"> </w:t>
      </w:r>
      <w:r>
        <w:rPr>
          <w:i/>
          <w:sz w:val="17"/>
        </w:rPr>
        <w:t>See</w:t>
      </w:r>
      <w:r>
        <w:rPr>
          <w:i/>
          <w:spacing w:val="-1"/>
          <w:sz w:val="17"/>
        </w:rPr>
        <w:t xml:space="preserve"> </w:t>
      </w:r>
      <w:r>
        <w:rPr>
          <w:i/>
          <w:sz w:val="17"/>
        </w:rPr>
        <w:t xml:space="preserve">Appendix </w:t>
      </w:r>
      <w:hyperlink w:anchor="_bookmark215" w:history="1">
        <w:r>
          <w:rPr>
            <w:i/>
            <w:spacing w:val="-5"/>
            <w:sz w:val="17"/>
          </w:rPr>
          <w:t>A.</w:t>
        </w:r>
      </w:hyperlink>
    </w:p>
    <w:p w:rsidR="000B242E" w:rsidRDefault="000B242E">
      <w:pPr>
        <w:rPr>
          <w:sz w:val="17"/>
        </w:rPr>
        <w:sectPr w:rsidR="000B242E">
          <w:type w:val="continuous"/>
          <w:pgSz w:w="16840" w:h="11910" w:orient="landscape"/>
          <w:pgMar w:top="1340" w:right="1140" w:bottom="280" w:left="840" w:header="689" w:footer="971" w:gutter="0"/>
          <w:cols w:num="2" w:space="720" w:equalWidth="0">
            <w:col w:w="7043" w:space="620"/>
            <w:col w:w="7197"/>
          </w:cols>
        </w:sectPr>
      </w:pPr>
    </w:p>
    <w:p w:rsidR="000B242E" w:rsidRDefault="000B242E">
      <w:pPr>
        <w:pStyle w:val="BodyText"/>
        <w:spacing w:before="7"/>
        <w:rPr>
          <w:i/>
          <w:sz w:val="21"/>
        </w:rPr>
      </w:pPr>
    </w:p>
    <w:p w:rsidR="000B242E" w:rsidRDefault="00C47A6E">
      <w:pPr>
        <w:pStyle w:val="BodyText"/>
        <w:spacing w:line="20" w:lineRule="exact"/>
        <w:ind w:left="463"/>
        <w:rPr>
          <w:sz w:val="2"/>
        </w:rPr>
      </w:pPr>
      <w:r>
        <w:rPr>
          <w:sz w:val="2"/>
        </w:rPr>
      </w:r>
      <w:r>
        <w:rPr>
          <w:sz w:val="2"/>
        </w:rPr>
        <w:pict>
          <v:group id="docshapegroup258" o:spid="_x0000_s1480" style="width:131.35pt;height:.4pt;mso-position-horizontal-relative:char;mso-position-vertical-relative:line" coordsize="2627,8">
            <v:line id="_x0000_s1481" style="position:absolute" from="0,4" to="2627,4" strokeweight=".14042mm"/>
            <w10:anchorlock/>
          </v:group>
        </w:pict>
      </w:r>
    </w:p>
    <w:p w:rsidR="000B242E" w:rsidRDefault="00D75914">
      <w:pPr>
        <w:pStyle w:val="ListParagraph"/>
        <w:numPr>
          <w:ilvl w:val="0"/>
          <w:numId w:val="14"/>
        </w:numPr>
        <w:tabs>
          <w:tab w:val="left" w:pos="805"/>
        </w:tabs>
        <w:spacing w:before="29" w:line="268" w:lineRule="auto"/>
        <w:ind w:right="7828"/>
        <w:rPr>
          <w:sz w:val="17"/>
        </w:rPr>
      </w:pPr>
      <w:bookmarkStart w:id="100" w:name="_bookmark94"/>
      <w:bookmarkEnd w:id="100"/>
      <w:r>
        <w:rPr>
          <w:sz w:val="17"/>
        </w:rPr>
        <w:t>Based on analysis of all major construction work packages, on all government transport</w:t>
      </w:r>
      <w:r>
        <w:rPr>
          <w:spacing w:val="-2"/>
          <w:sz w:val="17"/>
        </w:rPr>
        <w:t xml:space="preserve"> </w:t>
      </w:r>
      <w:r>
        <w:rPr>
          <w:sz w:val="17"/>
        </w:rPr>
        <w:t>infrastructure</w:t>
      </w:r>
      <w:r>
        <w:rPr>
          <w:spacing w:val="-2"/>
          <w:sz w:val="17"/>
        </w:rPr>
        <w:t xml:space="preserve"> </w:t>
      </w:r>
      <w:r>
        <w:rPr>
          <w:sz w:val="17"/>
        </w:rPr>
        <w:t>projects</w:t>
      </w:r>
      <w:r>
        <w:rPr>
          <w:spacing w:val="-2"/>
          <w:sz w:val="17"/>
        </w:rPr>
        <w:t xml:space="preserve"> </w:t>
      </w:r>
      <w:r>
        <w:rPr>
          <w:sz w:val="17"/>
        </w:rPr>
        <w:t>valued</w:t>
      </w:r>
      <w:r>
        <w:rPr>
          <w:spacing w:val="-2"/>
          <w:sz w:val="17"/>
        </w:rPr>
        <w:t xml:space="preserve"> </w:t>
      </w:r>
      <w:r>
        <w:rPr>
          <w:sz w:val="17"/>
        </w:rPr>
        <w:t>at</w:t>
      </w:r>
      <w:r>
        <w:rPr>
          <w:spacing w:val="-2"/>
          <w:sz w:val="17"/>
        </w:rPr>
        <w:t xml:space="preserve"> </w:t>
      </w:r>
      <w:r>
        <w:rPr>
          <w:sz w:val="17"/>
        </w:rPr>
        <w:t>$1</w:t>
      </w:r>
      <w:r>
        <w:rPr>
          <w:spacing w:val="-2"/>
          <w:sz w:val="17"/>
        </w:rPr>
        <w:t xml:space="preserve"> </w:t>
      </w:r>
      <w:r>
        <w:rPr>
          <w:sz w:val="17"/>
        </w:rPr>
        <w:t>billion</w:t>
      </w:r>
      <w:r>
        <w:rPr>
          <w:spacing w:val="-2"/>
          <w:sz w:val="17"/>
        </w:rPr>
        <w:t xml:space="preserve"> </w:t>
      </w:r>
      <w:r>
        <w:rPr>
          <w:sz w:val="17"/>
        </w:rPr>
        <w:t>or</w:t>
      </w:r>
      <w:r>
        <w:rPr>
          <w:spacing w:val="-2"/>
          <w:sz w:val="17"/>
        </w:rPr>
        <w:t xml:space="preserve"> </w:t>
      </w:r>
      <w:r>
        <w:rPr>
          <w:sz w:val="17"/>
        </w:rPr>
        <w:t>more</w:t>
      </w:r>
      <w:r>
        <w:rPr>
          <w:spacing w:val="-2"/>
          <w:sz w:val="17"/>
        </w:rPr>
        <w:t xml:space="preserve"> </w:t>
      </w:r>
      <w:r>
        <w:rPr>
          <w:sz w:val="17"/>
        </w:rPr>
        <w:t>and</w:t>
      </w:r>
      <w:r>
        <w:rPr>
          <w:spacing w:val="-2"/>
          <w:sz w:val="17"/>
        </w:rPr>
        <w:t xml:space="preserve"> </w:t>
      </w:r>
      <w:r>
        <w:rPr>
          <w:sz w:val="17"/>
        </w:rPr>
        <w:t>begun</w:t>
      </w:r>
      <w:r>
        <w:rPr>
          <w:spacing w:val="-2"/>
          <w:sz w:val="17"/>
        </w:rPr>
        <w:t xml:space="preserve"> </w:t>
      </w:r>
      <w:r>
        <w:rPr>
          <w:sz w:val="17"/>
        </w:rPr>
        <w:t>since</w:t>
      </w:r>
      <w:r>
        <w:rPr>
          <w:spacing w:val="-2"/>
          <w:sz w:val="17"/>
        </w:rPr>
        <w:t xml:space="preserve"> </w:t>
      </w:r>
      <w:r>
        <w:rPr>
          <w:sz w:val="17"/>
        </w:rPr>
        <w:t xml:space="preserve">2006, </w:t>
      </w:r>
      <w:bookmarkStart w:id="101" w:name="_bookmark95"/>
      <w:bookmarkEnd w:id="101"/>
      <w:r>
        <w:rPr>
          <w:sz w:val="17"/>
        </w:rPr>
        <w:t xml:space="preserve">whether completed or still in progress. See Appendix </w:t>
      </w:r>
      <w:hyperlink w:anchor="_bookmark215" w:history="1">
        <w:r>
          <w:rPr>
            <w:sz w:val="17"/>
          </w:rPr>
          <w:t>A</w:t>
        </w:r>
      </w:hyperlink>
      <w:r>
        <w:rPr>
          <w:sz w:val="17"/>
        </w:rPr>
        <w:t xml:space="preserve"> for details.</w:t>
      </w:r>
    </w:p>
    <w:p w:rsidR="000B242E" w:rsidRDefault="00D75914">
      <w:pPr>
        <w:pStyle w:val="ListParagraph"/>
        <w:numPr>
          <w:ilvl w:val="0"/>
          <w:numId w:val="14"/>
        </w:numPr>
        <w:tabs>
          <w:tab w:val="left" w:pos="805"/>
        </w:tabs>
        <w:spacing w:before="1"/>
        <w:ind w:hanging="342"/>
        <w:rPr>
          <w:sz w:val="17"/>
        </w:rPr>
      </w:pPr>
      <w:r>
        <w:rPr>
          <w:sz w:val="17"/>
        </w:rPr>
        <w:t>Grattan</w:t>
      </w:r>
      <w:r>
        <w:rPr>
          <w:spacing w:val="-2"/>
          <w:sz w:val="17"/>
        </w:rPr>
        <w:t xml:space="preserve"> </w:t>
      </w:r>
      <w:r>
        <w:rPr>
          <w:sz w:val="17"/>
        </w:rPr>
        <w:t>analysis.</w:t>
      </w:r>
      <w:r>
        <w:rPr>
          <w:spacing w:val="10"/>
          <w:sz w:val="17"/>
        </w:rPr>
        <w:t xml:space="preserve"> </w:t>
      </w:r>
      <w:r>
        <w:rPr>
          <w:sz w:val="17"/>
        </w:rPr>
        <w:t>See</w:t>
      </w:r>
      <w:r>
        <w:rPr>
          <w:spacing w:val="-1"/>
          <w:sz w:val="17"/>
        </w:rPr>
        <w:t xml:space="preserve"> </w:t>
      </w:r>
      <w:r>
        <w:rPr>
          <w:sz w:val="17"/>
        </w:rPr>
        <w:t>Appendix</w:t>
      </w:r>
      <w:r>
        <w:rPr>
          <w:spacing w:val="-1"/>
          <w:sz w:val="17"/>
        </w:rPr>
        <w:t xml:space="preserve"> </w:t>
      </w:r>
      <w:hyperlink w:anchor="_bookmark215" w:history="1">
        <w:r>
          <w:rPr>
            <w:spacing w:val="-5"/>
            <w:sz w:val="17"/>
          </w:rPr>
          <w:t>A.</w:t>
        </w:r>
      </w:hyperlink>
    </w:p>
    <w:p w:rsidR="000B242E" w:rsidRDefault="000B242E">
      <w:pPr>
        <w:rPr>
          <w:sz w:val="17"/>
        </w:rPr>
        <w:sectPr w:rsidR="000B242E">
          <w:type w:val="continuous"/>
          <w:pgSz w:w="16840" w:h="11910" w:orient="landscape"/>
          <w:pgMar w:top="1340" w:right="1140" w:bottom="280" w:left="840" w:header="689" w:footer="971" w:gutter="0"/>
          <w:cols w:space="720"/>
        </w:sectPr>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spacing w:before="10"/>
        <w:rPr>
          <w:sz w:val="19"/>
        </w:rPr>
      </w:pPr>
    </w:p>
    <w:p w:rsidR="000B242E" w:rsidRDefault="000B242E">
      <w:pPr>
        <w:rPr>
          <w:sz w:val="19"/>
        </w:rPr>
        <w:sectPr w:rsidR="000B242E">
          <w:pgSz w:w="16840" w:h="11910" w:orient="landscape"/>
          <w:pgMar w:top="1180" w:right="1140" w:bottom="1200" w:left="840" w:header="689" w:footer="971" w:gutter="0"/>
          <w:cols w:space="720"/>
        </w:sectPr>
      </w:pPr>
    </w:p>
    <w:p w:rsidR="000B242E" w:rsidRDefault="00D75914">
      <w:pPr>
        <w:spacing w:before="102" w:line="261" w:lineRule="auto"/>
        <w:ind w:left="463"/>
        <w:rPr>
          <w:b/>
          <w:sz w:val="19"/>
        </w:rPr>
      </w:pPr>
      <w:bookmarkStart w:id="102" w:name="_bookmark96"/>
      <w:bookmarkEnd w:id="102"/>
      <w:r>
        <w:rPr>
          <w:b/>
          <w:color w:val="6A727A"/>
          <w:sz w:val="19"/>
        </w:rPr>
        <w:t>Figure</w:t>
      </w:r>
      <w:r>
        <w:rPr>
          <w:b/>
          <w:color w:val="6A727A"/>
          <w:spacing w:val="-6"/>
          <w:sz w:val="19"/>
        </w:rPr>
        <w:t xml:space="preserve"> </w:t>
      </w:r>
      <w:r>
        <w:rPr>
          <w:b/>
          <w:color w:val="6A727A"/>
          <w:sz w:val="19"/>
        </w:rPr>
        <w:t>3.3:</w:t>
      </w:r>
      <w:r>
        <w:rPr>
          <w:b/>
          <w:color w:val="6A727A"/>
          <w:spacing w:val="-6"/>
          <w:sz w:val="19"/>
        </w:rPr>
        <w:t xml:space="preserve"> </w:t>
      </w:r>
      <w:r>
        <w:rPr>
          <w:b/>
          <w:color w:val="6A727A"/>
          <w:sz w:val="19"/>
        </w:rPr>
        <w:t>There</w:t>
      </w:r>
      <w:r>
        <w:rPr>
          <w:b/>
          <w:color w:val="6A727A"/>
          <w:spacing w:val="-6"/>
          <w:sz w:val="19"/>
        </w:rPr>
        <w:t xml:space="preserve"> </w:t>
      </w:r>
      <w:r>
        <w:rPr>
          <w:b/>
          <w:color w:val="6A727A"/>
          <w:sz w:val="19"/>
        </w:rPr>
        <w:t>has</w:t>
      </w:r>
      <w:r>
        <w:rPr>
          <w:b/>
          <w:color w:val="6A727A"/>
          <w:spacing w:val="-6"/>
          <w:sz w:val="19"/>
        </w:rPr>
        <w:t xml:space="preserve"> </w:t>
      </w:r>
      <w:r>
        <w:rPr>
          <w:b/>
          <w:color w:val="6A727A"/>
          <w:sz w:val="19"/>
        </w:rPr>
        <w:t>been</w:t>
      </w:r>
      <w:r>
        <w:rPr>
          <w:b/>
          <w:color w:val="6A727A"/>
          <w:spacing w:val="-6"/>
          <w:sz w:val="19"/>
        </w:rPr>
        <w:t xml:space="preserve"> </w:t>
      </w:r>
      <w:r>
        <w:rPr>
          <w:b/>
          <w:color w:val="6A727A"/>
          <w:sz w:val="19"/>
        </w:rPr>
        <w:t>an</w:t>
      </w:r>
      <w:r>
        <w:rPr>
          <w:b/>
          <w:color w:val="6A727A"/>
          <w:spacing w:val="-6"/>
          <w:sz w:val="19"/>
        </w:rPr>
        <w:t xml:space="preserve"> </w:t>
      </w:r>
      <w:r>
        <w:rPr>
          <w:b/>
          <w:color w:val="6A727A"/>
          <w:sz w:val="19"/>
        </w:rPr>
        <w:t>increase</w:t>
      </w:r>
      <w:r>
        <w:rPr>
          <w:b/>
          <w:color w:val="6A727A"/>
          <w:spacing w:val="-6"/>
          <w:sz w:val="19"/>
        </w:rPr>
        <w:t xml:space="preserve"> </w:t>
      </w:r>
      <w:r>
        <w:rPr>
          <w:b/>
          <w:color w:val="6A727A"/>
          <w:sz w:val="19"/>
        </w:rPr>
        <w:t>in</w:t>
      </w:r>
      <w:r>
        <w:rPr>
          <w:b/>
          <w:color w:val="6A727A"/>
          <w:spacing w:val="-6"/>
          <w:sz w:val="19"/>
        </w:rPr>
        <w:t xml:space="preserve"> </w:t>
      </w:r>
      <w:r>
        <w:rPr>
          <w:b/>
          <w:color w:val="6A727A"/>
          <w:sz w:val="19"/>
        </w:rPr>
        <w:t>very</w:t>
      </w:r>
      <w:r>
        <w:rPr>
          <w:b/>
          <w:color w:val="6A727A"/>
          <w:spacing w:val="-6"/>
          <w:sz w:val="19"/>
        </w:rPr>
        <w:t xml:space="preserve"> </w:t>
      </w:r>
      <w:r>
        <w:rPr>
          <w:b/>
          <w:color w:val="6A727A"/>
          <w:sz w:val="19"/>
        </w:rPr>
        <w:t>large</w:t>
      </w:r>
      <w:r>
        <w:rPr>
          <w:b/>
          <w:color w:val="6A727A"/>
          <w:spacing w:val="-6"/>
          <w:sz w:val="19"/>
        </w:rPr>
        <w:t xml:space="preserve"> </w:t>
      </w:r>
      <w:r>
        <w:rPr>
          <w:b/>
          <w:color w:val="6A727A"/>
          <w:sz w:val="19"/>
        </w:rPr>
        <w:t>contracts</w:t>
      </w:r>
      <w:r>
        <w:rPr>
          <w:b/>
          <w:color w:val="6A727A"/>
          <w:spacing w:val="-6"/>
          <w:sz w:val="19"/>
        </w:rPr>
        <w:t xml:space="preserve"> </w:t>
      </w:r>
      <w:r>
        <w:rPr>
          <w:b/>
          <w:color w:val="6A727A"/>
          <w:sz w:val="19"/>
        </w:rPr>
        <w:t>for transport construction megaprojects</w:t>
      </w:r>
    </w:p>
    <w:p w:rsidR="000B242E" w:rsidRDefault="00D75914">
      <w:pPr>
        <w:spacing w:before="2"/>
        <w:ind w:left="463"/>
        <w:rPr>
          <w:sz w:val="19"/>
        </w:rPr>
      </w:pPr>
      <w:r>
        <w:rPr>
          <w:color w:val="6A727A"/>
          <w:sz w:val="19"/>
        </w:rPr>
        <w:t>Contracts</w:t>
      </w:r>
      <w:r>
        <w:rPr>
          <w:color w:val="6A727A"/>
          <w:spacing w:val="-8"/>
          <w:sz w:val="19"/>
        </w:rPr>
        <w:t xml:space="preserve"> </w:t>
      </w:r>
      <w:r>
        <w:rPr>
          <w:color w:val="6A727A"/>
          <w:sz w:val="19"/>
        </w:rPr>
        <w:t>over</w:t>
      </w:r>
      <w:r>
        <w:rPr>
          <w:color w:val="6A727A"/>
          <w:spacing w:val="-8"/>
          <w:sz w:val="19"/>
        </w:rPr>
        <w:t xml:space="preserve"> </w:t>
      </w:r>
      <w:r>
        <w:rPr>
          <w:color w:val="6A727A"/>
          <w:sz w:val="19"/>
        </w:rPr>
        <w:t>$1</w:t>
      </w:r>
      <w:r>
        <w:rPr>
          <w:color w:val="6A727A"/>
          <w:spacing w:val="-7"/>
          <w:sz w:val="19"/>
        </w:rPr>
        <w:t xml:space="preserve"> </w:t>
      </w:r>
      <w:r>
        <w:rPr>
          <w:color w:val="6A727A"/>
          <w:sz w:val="19"/>
        </w:rPr>
        <w:t>billion</w:t>
      </w:r>
      <w:r>
        <w:rPr>
          <w:color w:val="6A727A"/>
          <w:spacing w:val="-8"/>
          <w:sz w:val="19"/>
        </w:rPr>
        <w:t xml:space="preserve"> </w:t>
      </w:r>
      <w:r>
        <w:rPr>
          <w:color w:val="6A727A"/>
          <w:sz w:val="19"/>
        </w:rPr>
        <w:t>since</w:t>
      </w:r>
      <w:r>
        <w:rPr>
          <w:color w:val="6A727A"/>
          <w:spacing w:val="-8"/>
          <w:sz w:val="19"/>
        </w:rPr>
        <w:t xml:space="preserve"> </w:t>
      </w:r>
      <w:r>
        <w:rPr>
          <w:color w:val="6A727A"/>
          <w:sz w:val="19"/>
        </w:rPr>
        <w:t>2006,</w:t>
      </w:r>
      <w:r>
        <w:rPr>
          <w:color w:val="6A727A"/>
          <w:spacing w:val="-7"/>
          <w:sz w:val="19"/>
        </w:rPr>
        <w:t xml:space="preserve"> </w:t>
      </w:r>
      <w:r>
        <w:rPr>
          <w:color w:val="6A727A"/>
          <w:sz w:val="19"/>
        </w:rPr>
        <w:t>by</w:t>
      </w:r>
      <w:r>
        <w:rPr>
          <w:color w:val="6A727A"/>
          <w:spacing w:val="-8"/>
          <w:sz w:val="19"/>
        </w:rPr>
        <w:t xml:space="preserve"> </w:t>
      </w:r>
      <w:r>
        <w:rPr>
          <w:color w:val="6A727A"/>
          <w:sz w:val="19"/>
        </w:rPr>
        <w:t>value</w:t>
      </w:r>
      <w:r>
        <w:rPr>
          <w:color w:val="6A727A"/>
          <w:spacing w:val="-7"/>
          <w:sz w:val="19"/>
        </w:rPr>
        <w:t xml:space="preserve"> </w:t>
      </w:r>
      <w:r>
        <w:rPr>
          <w:color w:val="6A727A"/>
          <w:sz w:val="19"/>
        </w:rPr>
        <w:t>($2020</w:t>
      </w:r>
      <w:r>
        <w:rPr>
          <w:color w:val="6A727A"/>
          <w:spacing w:val="-8"/>
          <w:sz w:val="19"/>
        </w:rPr>
        <w:t xml:space="preserve"> </w:t>
      </w:r>
      <w:r>
        <w:rPr>
          <w:color w:val="6A727A"/>
          <w:spacing w:val="-2"/>
          <w:sz w:val="19"/>
        </w:rPr>
        <w:t>billion)</w:t>
      </w:r>
    </w:p>
    <w:p w:rsidR="000B242E" w:rsidRDefault="000B242E">
      <w:pPr>
        <w:pStyle w:val="BodyText"/>
        <w:spacing w:before="1"/>
        <w:rPr>
          <w:sz w:val="29"/>
        </w:rPr>
      </w:pPr>
    </w:p>
    <w:p w:rsidR="000B242E" w:rsidRDefault="00C47A6E">
      <w:pPr>
        <w:ind w:left="517"/>
        <w:rPr>
          <w:sz w:val="19"/>
        </w:rPr>
      </w:pPr>
      <w:r>
        <w:pict>
          <v:group id="docshapegroup259" o:spid="_x0000_s1445" style="position:absolute;left:0;text-align:left;margin-left:89pt;margin-top:-6.45pt;width:301.25pt;height:184.8pt;z-index:-18132992;mso-position-horizontal-relative:page" coordorigin="1780,-129" coordsize="6025,3696">
            <v:shape id="docshape260" o:spid="_x0000_s1479" style="position:absolute;left:1808;top:3514;width:5974;height:2" coordorigin="1809,3515" coordsize="5974,0" path="m1809,3515r5973,l7782,3515e" filled="f" strokecolor="#c3c7cb" strokeweight=".10375mm">
              <v:path arrowok="t"/>
            </v:shape>
            <v:shape id="docshape261" o:spid="_x0000_s1478" style="position:absolute;left:6536;top:3224;width:109;height:109" coordorigin="6536,3225" coordsize="109,109" path="m6591,3225r-22,4l6552,3241r-11,17l6536,3279r5,21l6552,3317r17,12l6591,3333r21,-4l6629,3317r12,-17l6645,3279r-4,-21l6629,3241r-17,-12l6591,3225xe" fillcolor="#ffc35a" stroked="f">
              <v:path arrowok="t"/>
            </v:shape>
            <v:shape id="docshape262" o:spid="_x0000_s1477" style="position:absolute;left:6536;top:3224;width:109;height:109" coordorigin="6536,3225" coordsize="109,109" path="m6536,3279r5,-21l6552,3241r17,-12l6591,3225r21,4l6629,3241r12,17l6645,3279r-4,21l6629,3317r-17,12l6591,3333r-22,-4l6552,3317r-11,-17l6536,3279xe" filled="f" strokecolor="#ffc35a" strokeweight=".1307mm">
              <v:path arrowok="t"/>
            </v:shape>
            <v:shape id="docshape263" o:spid="_x0000_s1476" style="position:absolute;left:6536;top:3392;width:109;height:109" coordorigin="6536,3393" coordsize="109,109" path="m6591,3393r-22,4l6552,3409r-11,17l6536,3447r5,21l6552,3486r17,11l6591,3502r21,-5l6629,3486r12,-18l6645,3447r-4,-21l6629,3409r-17,-12l6591,3393xe" fillcolor="#ffc35a" stroked="f">
              <v:path arrowok="t"/>
            </v:shape>
            <v:shape id="docshape264" o:spid="_x0000_s1475" style="position:absolute;left:6536;top:3392;width:109;height:109" coordorigin="6536,3393" coordsize="109,109" path="m6536,3447r5,-21l6552,3409r17,-12l6591,3393r21,4l6629,3409r12,17l6645,3447r-4,21l6629,3486r-17,11l6591,3502r-22,-5l6552,3486r-11,-18l6536,3447xe" filled="f" strokecolor="#ffc35a" strokeweight=".1307mm">
              <v:path arrowok="t"/>
            </v:shape>
            <v:shape id="docshape265" o:spid="_x0000_s1474" type="#_x0000_t75" style="position:absolute;left:6164;top:3270;width:117;height:117">
              <v:imagedata r:id="rId24" o:title=""/>
            </v:shape>
            <v:shape id="docshape266" o:spid="_x0000_s1473" style="position:absolute;left:6536;top:3317;width:109;height:109" coordorigin="6536,3318" coordsize="109,109" path="m6591,3318r-22,4l6552,3334r-11,17l6536,3372r5,21l6552,3411r17,11l6591,3426r21,-4l6629,3411r12,-18l6645,3372r-4,-21l6629,3334r-17,-12l6591,3318xe" fillcolor="#ffc35a" stroked="f">
              <v:path arrowok="t"/>
            </v:shape>
            <v:shape id="docshape267" o:spid="_x0000_s1472" style="position:absolute;left:6536;top:3317;width:109;height:109" coordorigin="6536,3318" coordsize="109,109" path="m6536,3372r5,-21l6552,3334r17,-12l6591,3318r21,4l6629,3334r12,17l6645,3372r-4,21l6629,3411r-17,11l6591,3426r-22,-4l6552,3411r-11,-18l6536,3372xe" filled="f" strokecolor="#ffc35a" strokeweight=".1307mm">
              <v:path arrowok="t"/>
            </v:shape>
            <v:shape id="docshape268" o:spid="_x0000_s1471" type="#_x0000_t75" style="position:absolute;left:5061;top:3311;width:117;height:117">
              <v:imagedata r:id="rId25" o:title=""/>
            </v:shape>
            <v:shape id="docshape269" o:spid="_x0000_s1470" type="#_x0000_t75" style="position:absolute;left:2118;top:3439;width:117;height:117">
              <v:imagedata r:id="rId26" o:title=""/>
            </v:shape>
            <v:shape id="docshape270" o:spid="_x0000_s1469" type="#_x0000_t75" style="position:absolute;left:3221;top:3422;width:117;height:117">
              <v:imagedata r:id="rId25" o:title=""/>
            </v:shape>
            <v:shape id="docshape271" o:spid="_x0000_s1468" type="#_x0000_t75" style="position:absolute;left:3957;top:3215;width:117;height:117">
              <v:imagedata r:id="rId24" o:title=""/>
            </v:shape>
            <v:shape id="docshape272" o:spid="_x0000_s1467" type="#_x0000_t75" style="position:absolute;left:4325;top:3440;width:117;height:117">
              <v:imagedata r:id="rId24" o:title=""/>
            </v:shape>
            <v:shape id="docshape273" o:spid="_x0000_s1466" type="#_x0000_t75" style="position:absolute;left:3589;top:3421;width:117;height:142">
              <v:imagedata r:id="rId27" o:title=""/>
            </v:shape>
            <v:shape id="docshape274" o:spid="_x0000_s1465" type="#_x0000_t75" style="position:absolute;left:7268;top:3168;width:117;height:117">
              <v:imagedata r:id="rId26" o:title=""/>
            </v:shape>
            <v:line id="_x0000_s1464" style="position:absolute" from="1809,3515" to="7782,3515" strokeweight=".1383mm"/>
            <v:line id="_x0000_s1463" style="position:absolute" from="2176,3562" to="2176,3515" strokeweight=".10375mm"/>
            <v:line id="_x0000_s1462" style="position:absolute" from="4382,3566" to="4382,3520" strokeweight=".10375mm"/>
            <v:line id="_x0000_s1461" style="position:absolute" from="5484,3559" to="5484,3512" strokeweight=".10375mm"/>
            <v:line id="_x0000_s1460" style="position:absolute" from="7694,3562" to="7694,3515" strokeweight=".10375mm"/>
            <v:shape id="docshape275" o:spid="_x0000_s1459" style="position:absolute;left:1808;top:2386;width:5974;height:2" coordorigin="1809,2386" coordsize="5974,0" path="m1809,2386r5973,l7782,2386e" filled="f" strokecolor="#c3c7cb" strokeweight=".10375mm">
              <v:path arrowok="t"/>
            </v:shape>
            <v:shape id="docshape276" o:spid="_x0000_s1458" type="#_x0000_t75" style="position:absolute;left:5429;top:2418;width:117;height:117">
              <v:imagedata r:id="rId28" o:title=""/>
            </v:shape>
            <v:shape id="docshape277" o:spid="_x0000_s1457" type="#_x0000_t75" style="position:absolute;left:2854;top:2560;width:117;height:117">
              <v:imagedata r:id="rId28" o:title=""/>
            </v:shape>
            <v:shape id="docshape278" o:spid="_x0000_s1456" type="#_x0000_t75" style="position:absolute;left:2118;top:2458;width:117;height:117">
              <v:imagedata r:id="rId29" o:title=""/>
            </v:shape>
            <v:shape id="docshape279" o:spid="_x0000_s1455" style="position:absolute;left:1808;top:1257;width:5974;height:2" coordorigin="1809,1258" coordsize="5974,0" path="m1809,1258r5973,l7782,1258e" filled="f" strokecolor="#c3c7cb" strokeweight=".10375mm">
              <v:path arrowok="t"/>
            </v:shape>
            <v:line id="_x0000_s1454" style="position:absolute" from="3926,129" to="7782,129" strokecolor="#c3c7cb" strokeweight=".10375mm"/>
            <v:shape id="docshape280" o:spid="_x0000_s1453" type="#_x0000_t75" style="position:absolute;left:6164;top:135;width:117;height:117">
              <v:imagedata r:id="rId30" o:title=""/>
            </v:shape>
            <v:line id="_x0000_s1452" style="position:absolute" from="4911,3515" to="4911,124" strokecolor="#50565c" strokeweight=".27667mm"/>
            <v:line id="_x0000_s1451" style="position:absolute" from="1780,2387" to="7804,2387" strokecolor="#50565c" strokeweight=".27667mm"/>
            <v:line id="_x0000_s1450" style="position:absolute" from="3278,3559" to="3278,3512" strokeweight=".10375mm"/>
            <v:line id="_x0000_s1449" style="position:absolute" from="6592,3559" to="6592,3512" strokeweight=".10375mm"/>
            <v:shape id="docshape281" o:spid="_x0000_s1448" type="#_x0000_t202" style="position:absolute;left:2042;top:-130;width:1761;height:403" filled="f" stroked="f">
              <v:textbox inset="0,0,0,0">
                <w:txbxContent>
                  <w:p w:rsidR="00F0327E" w:rsidRDefault="00F0327E">
                    <w:pPr>
                      <w:spacing w:before="4" w:line="244" w:lineRule="auto"/>
                      <w:ind w:right="13" w:firstLine="203"/>
                      <w:rPr>
                        <w:rFonts w:ascii="Calibri"/>
                        <w:sz w:val="16"/>
                      </w:rPr>
                    </w:pPr>
                    <w:r>
                      <w:rPr>
                        <w:rFonts w:ascii="Calibri"/>
                        <w:color w:val="50565C"/>
                        <w:w w:val="105"/>
                        <w:sz w:val="16"/>
                      </w:rPr>
                      <w:t>There are few older</w:t>
                    </w:r>
                    <w:r>
                      <w:rPr>
                        <w:rFonts w:ascii="Calibri"/>
                        <w:color w:val="50565C"/>
                        <w:spacing w:val="40"/>
                        <w:w w:val="105"/>
                        <w:sz w:val="16"/>
                      </w:rPr>
                      <w:t xml:space="preserve"> </w:t>
                    </w:r>
                    <w:r>
                      <w:rPr>
                        <w:rFonts w:ascii="Calibri"/>
                        <w:color w:val="50565C"/>
                        <w:w w:val="105"/>
                        <w:sz w:val="16"/>
                      </w:rPr>
                      <w:t>contracts</w:t>
                    </w:r>
                    <w:r>
                      <w:rPr>
                        <w:rFonts w:ascii="Calibri"/>
                        <w:color w:val="50565C"/>
                        <w:spacing w:val="-10"/>
                        <w:w w:val="105"/>
                        <w:sz w:val="16"/>
                      </w:rPr>
                      <w:t xml:space="preserve"> </w:t>
                    </w:r>
                    <w:r>
                      <w:rPr>
                        <w:rFonts w:ascii="Calibri"/>
                        <w:color w:val="50565C"/>
                        <w:w w:val="105"/>
                        <w:sz w:val="16"/>
                      </w:rPr>
                      <w:t>above</w:t>
                    </w:r>
                    <w:r>
                      <w:rPr>
                        <w:rFonts w:ascii="Calibri"/>
                        <w:color w:val="50565C"/>
                        <w:spacing w:val="-9"/>
                        <w:w w:val="105"/>
                        <w:sz w:val="16"/>
                      </w:rPr>
                      <w:t xml:space="preserve"> </w:t>
                    </w:r>
                    <w:r>
                      <w:rPr>
                        <w:rFonts w:ascii="Calibri"/>
                        <w:color w:val="50565C"/>
                        <w:w w:val="105"/>
                        <w:sz w:val="16"/>
                      </w:rPr>
                      <w:t>$3</w:t>
                    </w:r>
                    <w:r>
                      <w:rPr>
                        <w:rFonts w:ascii="Calibri"/>
                        <w:color w:val="50565C"/>
                        <w:spacing w:val="-10"/>
                        <w:w w:val="105"/>
                        <w:sz w:val="16"/>
                      </w:rPr>
                      <w:t xml:space="preserve"> </w:t>
                    </w:r>
                    <w:r>
                      <w:rPr>
                        <w:rFonts w:ascii="Calibri"/>
                        <w:color w:val="50565C"/>
                        <w:w w:val="105"/>
                        <w:sz w:val="16"/>
                      </w:rPr>
                      <w:t>billion</w:t>
                    </w:r>
                  </w:p>
                </w:txbxContent>
              </v:textbox>
            </v:shape>
            <v:shape id="docshape282" o:spid="_x0000_s1447" type="#_x0000_t202" style="position:absolute;left:5100;top:362;width:2205;height:403" filled="f" stroked="f">
              <v:textbox inset="0,0,0,0">
                <w:txbxContent>
                  <w:p w:rsidR="00F0327E" w:rsidRDefault="00F0327E">
                    <w:pPr>
                      <w:spacing w:before="4" w:line="244" w:lineRule="auto"/>
                      <w:ind w:left="222" w:hanging="223"/>
                      <w:rPr>
                        <w:rFonts w:ascii="Calibri"/>
                        <w:sz w:val="16"/>
                      </w:rPr>
                    </w:pPr>
                    <w:r>
                      <w:rPr>
                        <w:rFonts w:ascii="Calibri"/>
                        <w:color w:val="50565C"/>
                        <w:w w:val="105"/>
                        <w:sz w:val="16"/>
                      </w:rPr>
                      <w:t>But</w:t>
                    </w:r>
                    <w:r>
                      <w:rPr>
                        <w:rFonts w:ascii="Calibri"/>
                        <w:color w:val="50565C"/>
                        <w:spacing w:val="-10"/>
                        <w:w w:val="105"/>
                        <w:sz w:val="16"/>
                      </w:rPr>
                      <w:t xml:space="preserve"> </w:t>
                    </w:r>
                    <w:r>
                      <w:rPr>
                        <w:rFonts w:ascii="Calibri"/>
                        <w:color w:val="50565C"/>
                        <w:w w:val="105"/>
                        <w:sz w:val="16"/>
                      </w:rPr>
                      <w:t>there</w:t>
                    </w:r>
                    <w:r>
                      <w:rPr>
                        <w:rFonts w:ascii="Calibri"/>
                        <w:color w:val="50565C"/>
                        <w:spacing w:val="-9"/>
                        <w:w w:val="105"/>
                        <w:sz w:val="16"/>
                      </w:rPr>
                      <w:t xml:space="preserve"> </w:t>
                    </w:r>
                    <w:r>
                      <w:rPr>
                        <w:rFonts w:ascii="Calibri"/>
                        <w:color w:val="50565C"/>
                        <w:w w:val="105"/>
                        <w:sz w:val="16"/>
                      </w:rPr>
                      <w:t>are</w:t>
                    </w:r>
                    <w:r>
                      <w:rPr>
                        <w:rFonts w:ascii="Calibri"/>
                        <w:color w:val="50565C"/>
                        <w:spacing w:val="-10"/>
                        <w:w w:val="105"/>
                        <w:sz w:val="16"/>
                      </w:rPr>
                      <w:t xml:space="preserve"> </w:t>
                    </w:r>
                    <w:r>
                      <w:rPr>
                        <w:rFonts w:ascii="Calibri"/>
                        <w:color w:val="50565C"/>
                        <w:w w:val="105"/>
                        <w:sz w:val="16"/>
                      </w:rPr>
                      <w:t>many</w:t>
                    </w:r>
                    <w:r>
                      <w:rPr>
                        <w:rFonts w:ascii="Calibri"/>
                        <w:color w:val="50565C"/>
                        <w:spacing w:val="-9"/>
                        <w:w w:val="105"/>
                        <w:sz w:val="16"/>
                      </w:rPr>
                      <w:t xml:space="preserve"> </w:t>
                    </w:r>
                    <w:r>
                      <w:rPr>
                        <w:rFonts w:ascii="Calibri"/>
                        <w:color w:val="50565C"/>
                        <w:w w:val="105"/>
                        <w:sz w:val="16"/>
                      </w:rPr>
                      <w:t>more</w:t>
                    </w:r>
                    <w:r>
                      <w:rPr>
                        <w:rFonts w:ascii="Calibri"/>
                        <w:color w:val="50565C"/>
                        <w:spacing w:val="-10"/>
                        <w:w w:val="105"/>
                        <w:sz w:val="16"/>
                      </w:rPr>
                      <w:t xml:space="preserve"> </w:t>
                    </w:r>
                    <w:r>
                      <w:rPr>
                        <w:rFonts w:ascii="Calibri"/>
                        <w:color w:val="50565C"/>
                        <w:w w:val="105"/>
                        <w:sz w:val="16"/>
                      </w:rPr>
                      <w:t>recent</w:t>
                    </w:r>
                    <w:r>
                      <w:rPr>
                        <w:rFonts w:ascii="Calibri"/>
                        <w:color w:val="50565C"/>
                        <w:spacing w:val="40"/>
                        <w:w w:val="105"/>
                        <w:sz w:val="16"/>
                      </w:rPr>
                      <w:t xml:space="preserve"> </w:t>
                    </w:r>
                    <w:r>
                      <w:rPr>
                        <w:rFonts w:ascii="Calibri"/>
                        <w:color w:val="50565C"/>
                        <w:w w:val="105"/>
                        <w:sz w:val="16"/>
                      </w:rPr>
                      <w:t>contracts above $3 billion</w:t>
                    </w:r>
                  </w:p>
                </w:txbxContent>
              </v:textbox>
            </v:shape>
            <v:shape id="docshape283" o:spid="_x0000_s1446" type="#_x0000_t202" style="position:absolute;left:1799;top:1501;width:1723;height:564" filled="f" stroked="f">
              <v:textbox inset="0,0,0,0">
                <w:txbxContent>
                  <w:p w:rsidR="00F0327E" w:rsidRDefault="00F0327E">
                    <w:pPr>
                      <w:spacing w:line="142" w:lineRule="exact"/>
                      <w:rPr>
                        <w:b/>
                        <w:sz w:val="14"/>
                      </w:rPr>
                    </w:pPr>
                    <w:r>
                      <w:rPr>
                        <w:b/>
                        <w:color w:val="D4582A"/>
                        <w:w w:val="105"/>
                        <w:sz w:val="14"/>
                      </w:rPr>
                      <w:t>Contracts</w:t>
                    </w:r>
                    <w:r>
                      <w:rPr>
                        <w:b/>
                        <w:color w:val="D4582A"/>
                        <w:spacing w:val="-8"/>
                        <w:w w:val="105"/>
                        <w:sz w:val="14"/>
                      </w:rPr>
                      <w:t xml:space="preserve"> </w:t>
                    </w:r>
                    <w:r>
                      <w:rPr>
                        <w:b/>
                        <w:color w:val="D4582A"/>
                        <w:w w:val="105"/>
                        <w:sz w:val="14"/>
                      </w:rPr>
                      <w:t>over</w:t>
                    </w:r>
                    <w:r>
                      <w:rPr>
                        <w:b/>
                        <w:color w:val="D4582A"/>
                        <w:spacing w:val="-7"/>
                        <w:w w:val="105"/>
                        <w:sz w:val="14"/>
                      </w:rPr>
                      <w:t xml:space="preserve"> </w:t>
                    </w:r>
                    <w:r>
                      <w:rPr>
                        <w:b/>
                        <w:color w:val="D4582A"/>
                        <w:w w:val="105"/>
                        <w:sz w:val="14"/>
                      </w:rPr>
                      <w:t>$3</w:t>
                    </w:r>
                    <w:r>
                      <w:rPr>
                        <w:b/>
                        <w:color w:val="D4582A"/>
                        <w:spacing w:val="-8"/>
                        <w:w w:val="105"/>
                        <w:sz w:val="14"/>
                      </w:rPr>
                      <w:t xml:space="preserve"> </w:t>
                    </w:r>
                    <w:r>
                      <w:rPr>
                        <w:b/>
                        <w:color w:val="D4582A"/>
                        <w:spacing w:val="-2"/>
                        <w:w w:val="105"/>
                        <w:sz w:val="14"/>
                      </w:rPr>
                      <w:t>billion</w:t>
                    </w:r>
                  </w:p>
                  <w:p w:rsidR="00F0327E" w:rsidRDefault="00F0327E">
                    <w:pPr>
                      <w:spacing w:line="210" w:lineRule="atLeast"/>
                      <w:ind w:right="229"/>
                      <w:rPr>
                        <w:b/>
                        <w:sz w:val="14"/>
                      </w:rPr>
                    </w:pPr>
                    <w:r>
                      <w:rPr>
                        <w:b/>
                        <w:color w:val="F68B33"/>
                        <w:w w:val="105"/>
                        <w:sz w:val="14"/>
                      </w:rPr>
                      <w:t>Contracts</w:t>
                    </w:r>
                    <w:r>
                      <w:rPr>
                        <w:b/>
                        <w:color w:val="F68B33"/>
                        <w:spacing w:val="-11"/>
                        <w:w w:val="105"/>
                        <w:sz w:val="14"/>
                      </w:rPr>
                      <w:t xml:space="preserve"> </w:t>
                    </w:r>
                    <w:r>
                      <w:rPr>
                        <w:b/>
                        <w:color w:val="F68B33"/>
                        <w:w w:val="105"/>
                        <w:sz w:val="14"/>
                      </w:rPr>
                      <w:t>$2-3</w:t>
                    </w:r>
                    <w:r>
                      <w:rPr>
                        <w:b/>
                        <w:color w:val="F68B33"/>
                        <w:spacing w:val="-10"/>
                        <w:w w:val="105"/>
                        <w:sz w:val="14"/>
                      </w:rPr>
                      <w:t xml:space="preserve"> </w:t>
                    </w:r>
                    <w:r>
                      <w:rPr>
                        <w:b/>
                        <w:color w:val="F68B33"/>
                        <w:w w:val="105"/>
                        <w:sz w:val="14"/>
                      </w:rPr>
                      <w:t xml:space="preserve">billion </w:t>
                    </w:r>
                    <w:r>
                      <w:rPr>
                        <w:b/>
                        <w:color w:val="FFC35A"/>
                        <w:w w:val="105"/>
                        <w:sz w:val="14"/>
                      </w:rPr>
                      <w:t>Contracts</w:t>
                    </w:r>
                    <w:r>
                      <w:rPr>
                        <w:b/>
                        <w:color w:val="FFC35A"/>
                        <w:spacing w:val="-11"/>
                        <w:w w:val="105"/>
                        <w:sz w:val="14"/>
                      </w:rPr>
                      <w:t xml:space="preserve"> </w:t>
                    </w:r>
                    <w:r>
                      <w:rPr>
                        <w:b/>
                        <w:color w:val="FFC35A"/>
                        <w:w w:val="105"/>
                        <w:sz w:val="14"/>
                      </w:rPr>
                      <w:t>$1-2</w:t>
                    </w:r>
                    <w:r>
                      <w:rPr>
                        <w:b/>
                        <w:color w:val="FFC35A"/>
                        <w:spacing w:val="-10"/>
                        <w:w w:val="105"/>
                        <w:sz w:val="14"/>
                      </w:rPr>
                      <w:t xml:space="preserve"> </w:t>
                    </w:r>
                    <w:r>
                      <w:rPr>
                        <w:b/>
                        <w:color w:val="FFC35A"/>
                        <w:spacing w:val="-2"/>
                        <w:w w:val="105"/>
                        <w:sz w:val="14"/>
                      </w:rPr>
                      <w:t>billion</w:t>
                    </w:r>
                  </w:p>
                </w:txbxContent>
              </v:textbox>
            </v:shape>
            <w10:wrap anchorx="page"/>
          </v:group>
        </w:pict>
      </w:r>
      <w:r>
        <w:pict>
          <v:line id="_x0000_s1444" style="position:absolute;left:0;text-align:left;z-index:15760384;mso-position-horizontal-relative:page" from="90.45pt,6.45pt" to="94.95pt,6.45pt" strokecolor="#c3c7cb" strokeweight=".10375mm">
            <w10:wrap anchorx="page"/>
          </v:line>
        </w:pict>
      </w:r>
      <w:r w:rsidR="00D75914">
        <w:rPr>
          <w:spacing w:val="-5"/>
          <w:sz w:val="19"/>
        </w:rPr>
        <w:t>$7b</w:t>
      </w:r>
    </w:p>
    <w:p w:rsidR="000B242E" w:rsidRDefault="00D75914">
      <w:pPr>
        <w:pStyle w:val="BodyText"/>
        <w:rPr>
          <w:sz w:val="16"/>
        </w:rPr>
      </w:pPr>
      <w:r>
        <w:rPr>
          <w:noProof/>
        </w:rPr>
        <w:drawing>
          <wp:anchor distT="0" distB="0" distL="0" distR="0" simplePos="0" relativeHeight="54" behindDoc="0" locked="0" layoutInCell="1" allowOverlap="1">
            <wp:simplePos x="0" y="0"/>
            <wp:positionH relativeFrom="page">
              <wp:posOffset>1812344</wp:posOffset>
            </wp:positionH>
            <wp:positionV relativeFrom="paragraph">
              <wp:posOffset>132539</wp:posOffset>
            </wp:positionV>
            <wp:extent cx="73151" cy="73151"/>
            <wp:effectExtent l="0" t="0" r="0" b="0"/>
            <wp:wrapTopAndBottom/>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31" cstate="print"/>
                    <a:stretch>
                      <a:fillRect/>
                    </a:stretch>
                  </pic:blipFill>
                  <pic:spPr>
                    <a:xfrm>
                      <a:off x="0" y="0"/>
                      <a:ext cx="73151" cy="73151"/>
                    </a:xfrm>
                    <a:prstGeom prst="rect">
                      <a:avLst/>
                    </a:prstGeom>
                  </pic:spPr>
                </pic:pic>
              </a:graphicData>
            </a:graphic>
          </wp:anchor>
        </w:drawing>
      </w:r>
    </w:p>
    <w:p w:rsidR="000B242E" w:rsidRDefault="000B242E">
      <w:pPr>
        <w:pStyle w:val="BodyText"/>
      </w:pPr>
    </w:p>
    <w:p w:rsidR="000B242E" w:rsidRDefault="00D75914">
      <w:pPr>
        <w:pStyle w:val="BodyText"/>
        <w:spacing w:before="2"/>
        <w:rPr>
          <w:sz w:val="17"/>
        </w:rPr>
      </w:pPr>
      <w:r>
        <w:rPr>
          <w:noProof/>
        </w:rPr>
        <w:drawing>
          <wp:anchor distT="0" distB="0" distL="0" distR="0" simplePos="0" relativeHeight="55" behindDoc="0" locked="0" layoutInCell="1" allowOverlap="1">
            <wp:simplePos x="0" y="0"/>
            <wp:positionH relativeFrom="page">
              <wp:posOffset>3914573</wp:posOffset>
            </wp:positionH>
            <wp:positionV relativeFrom="paragraph">
              <wp:posOffset>140958</wp:posOffset>
            </wp:positionV>
            <wp:extent cx="74295" cy="74295"/>
            <wp:effectExtent l="0" t="0" r="0" b="0"/>
            <wp:wrapTopAndBottom/>
            <wp:docPr id="1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png"/>
                    <pic:cNvPicPr/>
                  </pic:nvPicPr>
                  <pic:blipFill>
                    <a:blip r:embed="rId32" cstate="print"/>
                    <a:stretch>
                      <a:fillRect/>
                    </a:stretch>
                  </pic:blipFill>
                  <pic:spPr>
                    <a:xfrm>
                      <a:off x="0" y="0"/>
                      <a:ext cx="74295" cy="74295"/>
                    </a:xfrm>
                    <a:prstGeom prst="rect">
                      <a:avLst/>
                    </a:prstGeom>
                  </pic:spPr>
                </pic:pic>
              </a:graphicData>
            </a:graphic>
          </wp:anchor>
        </w:drawing>
      </w:r>
    </w:p>
    <w:p w:rsidR="000B242E" w:rsidRDefault="00D75914">
      <w:pPr>
        <w:spacing w:before="18"/>
        <w:ind w:left="517"/>
        <w:rPr>
          <w:sz w:val="19"/>
        </w:rPr>
      </w:pPr>
      <w:r>
        <w:rPr>
          <w:spacing w:val="-5"/>
          <w:sz w:val="19"/>
        </w:rPr>
        <w:t>$5b</w:t>
      </w:r>
    </w:p>
    <w:p w:rsidR="000B242E" w:rsidRDefault="00D75914">
      <w:pPr>
        <w:tabs>
          <w:tab w:val="left" w:pos="5692"/>
        </w:tabs>
        <w:spacing w:line="193" w:lineRule="exact"/>
        <w:ind w:left="4956"/>
        <w:rPr>
          <w:sz w:val="11"/>
        </w:rPr>
      </w:pPr>
      <w:r>
        <w:rPr>
          <w:noProof/>
        </w:rPr>
        <w:drawing>
          <wp:anchor distT="0" distB="0" distL="0" distR="0" simplePos="0" relativeHeight="15760896" behindDoc="0" locked="0" layoutInCell="1" allowOverlap="1">
            <wp:simplePos x="0" y="0"/>
            <wp:positionH relativeFrom="page">
              <wp:posOffset>4381735</wp:posOffset>
            </wp:positionH>
            <wp:positionV relativeFrom="paragraph">
              <wp:posOffset>80141</wp:posOffset>
            </wp:positionV>
            <wp:extent cx="73680" cy="73680"/>
            <wp:effectExtent l="0" t="0" r="0" b="0"/>
            <wp:wrapNone/>
            <wp:docPr id="1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png"/>
                    <pic:cNvPicPr/>
                  </pic:nvPicPr>
                  <pic:blipFill>
                    <a:blip r:embed="rId33" cstate="print"/>
                    <a:stretch>
                      <a:fillRect/>
                    </a:stretch>
                  </pic:blipFill>
                  <pic:spPr>
                    <a:xfrm>
                      <a:off x="0" y="0"/>
                      <a:ext cx="73680" cy="73680"/>
                    </a:xfrm>
                    <a:prstGeom prst="rect">
                      <a:avLst/>
                    </a:prstGeom>
                  </pic:spPr>
                </pic:pic>
              </a:graphicData>
            </a:graphic>
          </wp:anchor>
        </w:drawing>
      </w:r>
      <w:r>
        <w:rPr>
          <w:noProof/>
          <w:position w:val="5"/>
          <w:sz w:val="10"/>
        </w:rPr>
        <w:drawing>
          <wp:inline distT="0" distB="0" distL="0" distR="0">
            <wp:extent cx="74027" cy="67055"/>
            <wp:effectExtent l="0" t="0" r="0" b="0"/>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31" cstate="print"/>
                    <a:stretch>
                      <a:fillRect/>
                    </a:stretch>
                  </pic:blipFill>
                  <pic:spPr>
                    <a:xfrm>
                      <a:off x="0" y="0"/>
                      <a:ext cx="74027" cy="67055"/>
                    </a:xfrm>
                    <a:prstGeom prst="rect">
                      <a:avLst/>
                    </a:prstGeom>
                  </pic:spPr>
                </pic:pic>
              </a:graphicData>
            </a:graphic>
          </wp:inline>
        </w:drawing>
      </w:r>
      <w:r>
        <w:rPr>
          <w:position w:val="5"/>
          <w:sz w:val="10"/>
        </w:rPr>
        <w:tab/>
      </w:r>
      <w:r>
        <w:rPr>
          <w:noProof/>
          <w:position w:val="-3"/>
          <w:sz w:val="11"/>
        </w:rPr>
        <w:drawing>
          <wp:inline distT="0" distB="0" distL="0" distR="0">
            <wp:extent cx="73151" cy="73151"/>
            <wp:effectExtent l="0" t="0" r="0" b="0"/>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31" cstate="print"/>
                    <a:stretch>
                      <a:fillRect/>
                    </a:stretch>
                  </pic:blipFill>
                  <pic:spPr>
                    <a:xfrm>
                      <a:off x="0" y="0"/>
                      <a:ext cx="73151" cy="73151"/>
                    </a:xfrm>
                    <a:prstGeom prst="rect">
                      <a:avLst/>
                    </a:prstGeom>
                  </pic:spPr>
                </pic:pic>
              </a:graphicData>
            </a:graphic>
          </wp:inline>
        </w:drawing>
      </w:r>
    </w:p>
    <w:p w:rsidR="000B242E" w:rsidRDefault="00D75914">
      <w:pPr>
        <w:spacing w:before="102" w:line="261" w:lineRule="auto"/>
        <w:ind w:left="463"/>
        <w:rPr>
          <w:b/>
          <w:sz w:val="19"/>
        </w:rPr>
      </w:pPr>
      <w:r>
        <w:br w:type="column"/>
      </w:r>
      <w:r>
        <w:rPr>
          <w:b/>
          <w:color w:val="6A727A"/>
          <w:sz w:val="19"/>
        </w:rPr>
        <w:t>Figure</w:t>
      </w:r>
      <w:r>
        <w:rPr>
          <w:b/>
          <w:color w:val="6A727A"/>
          <w:spacing w:val="-6"/>
          <w:sz w:val="19"/>
        </w:rPr>
        <w:t xml:space="preserve"> </w:t>
      </w:r>
      <w:r>
        <w:rPr>
          <w:b/>
          <w:color w:val="6A727A"/>
          <w:sz w:val="19"/>
        </w:rPr>
        <w:t>3.4:</w:t>
      </w:r>
      <w:r>
        <w:rPr>
          <w:b/>
          <w:color w:val="6A727A"/>
          <w:spacing w:val="-6"/>
          <w:sz w:val="19"/>
        </w:rPr>
        <w:t xml:space="preserve"> </w:t>
      </w:r>
      <w:r>
        <w:rPr>
          <w:b/>
          <w:color w:val="6A727A"/>
          <w:sz w:val="19"/>
        </w:rPr>
        <w:t>Most</w:t>
      </w:r>
      <w:r>
        <w:rPr>
          <w:b/>
          <w:color w:val="6A727A"/>
          <w:spacing w:val="-6"/>
          <w:sz w:val="19"/>
        </w:rPr>
        <w:t xml:space="preserve"> </w:t>
      </w:r>
      <w:r>
        <w:rPr>
          <w:b/>
          <w:color w:val="6A727A"/>
          <w:sz w:val="19"/>
        </w:rPr>
        <w:t>contracts</w:t>
      </w:r>
      <w:r>
        <w:rPr>
          <w:b/>
          <w:color w:val="6A727A"/>
          <w:spacing w:val="-6"/>
          <w:sz w:val="19"/>
        </w:rPr>
        <w:t xml:space="preserve"> </w:t>
      </w:r>
      <w:r>
        <w:rPr>
          <w:b/>
          <w:color w:val="6A727A"/>
          <w:sz w:val="19"/>
        </w:rPr>
        <w:t>worth</w:t>
      </w:r>
      <w:r>
        <w:rPr>
          <w:b/>
          <w:color w:val="6A727A"/>
          <w:spacing w:val="-6"/>
          <w:sz w:val="19"/>
        </w:rPr>
        <w:t xml:space="preserve"> </w:t>
      </w:r>
      <w:r>
        <w:rPr>
          <w:b/>
          <w:color w:val="6A727A"/>
          <w:sz w:val="19"/>
        </w:rPr>
        <w:t>more</w:t>
      </w:r>
      <w:r>
        <w:rPr>
          <w:b/>
          <w:color w:val="6A727A"/>
          <w:spacing w:val="-6"/>
          <w:sz w:val="19"/>
        </w:rPr>
        <w:t xml:space="preserve"> </w:t>
      </w:r>
      <w:r>
        <w:rPr>
          <w:b/>
          <w:color w:val="6A727A"/>
          <w:sz w:val="19"/>
        </w:rPr>
        <w:t>than</w:t>
      </w:r>
      <w:r>
        <w:rPr>
          <w:b/>
          <w:color w:val="6A727A"/>
          <w:spacing w:val="-6"/>
          <w:sz w:val="19"/>
        </w:rPr>
        <w:t xml:space="preserve"> </w:t>
      </w:r>
      <w:r>
        <w:rPr>
          <w:b/>
          <w:color w:val="6A727A"/>
          <w:sz w:val="19"/>
        </w:rPr>
        <w:t>$3</w:t>
      </w:r>
      <w:r>
        <w:rPr>
          <w:b/>
          <w:color w:val="6A727A"/>
          <w:spacing w:val="-6"/>
          <w:sz w:val="19"/>
        </w:rPr>
        <w:t xml:space="preserve"> </w:t>
      </w:r>
      <w:r>
        <w:rPr>
          <w:b/>
          <w:color w:val="6A727A"/>
          <w:sz w:val="19"/>
        </w:rPr>
        <w:t>billion</w:t>
      </w:r>
      <w:r>
        <w:rPr>
          <w:b/>
          <w:color w:val="6A727A"/>
          <w:spacing w:val="-6"/>
          <w:sz w:val="19"/>
        </w:rPr>
        <w:t xml:space="preserve"> </w:t>
      </w:r>
      <w:r>
        <w:rPr>
          <w:b/>
          <w:color w:val="6A727A"/>
          <w:sz w:val="19"/>
        </w:rPr>
        <w:t>have</w:t>
      </w:r>
      <w:r>
        <w:rPr>
          <w:b/>
          <w:color w:val="6A727A"/>
          <w:spacing w:val="-6"/>
          <w:sz w:val="19"/>
        </w:rPr>
        <w:t xml:space="preserve"> </w:t>
      </w:r>
      <w:r>
        <w:rPr>
          <w:b/>
          <w:color w:val="6A727A"/>
          <w:sz w:val="19"/>
        </w:rPr>
        <w:t>been</w:t>
      </w:r>
      <w:r>
        <w:rPr>
          <w:b/>
          <w:color w:val="6A727A"/>
          <w:spacing w:val="-6"/>
          <w:sz w:val="19"/>
        </w:rPr>
        <w:t xml:space="preserve"> </w:t>
      </w:r>
      <w:r>
        <w:rPr>
          <w:b/>
          <w:color w:val="6A727A"/>
          <w:sz w:val="19"/>
        </w:rPr>
        <w:t xml:space="preserve">joint ventures between </w:t>
      </w:r>
      <w:proofErr w:type="gramStart"/>
      <w:r>
        <w:rPr>
          <w:b/>
          <w:color w:val="6A727A"/>
          <w:sz w:val="19"/>
        </w:rPr>
        <w:t>tier</w:t>
      </w:r>
      <w:proofErr w:type="gramEnd"/>
      <w:r>
        <w:rPr>
          <w:b/>
          <w:color w:val="6A727A"/>
          <w:sz w:val="19"/>
        </w:rPr>
        <w:t xml:space="preserve"> one firms</w:t>
      </w:r>
    </w:p>
    <w:p w:rsidR="000B242E" w:rsidRDefault="00D75914">
      <w:pPr>
        <w:spacing w:before="2" w:line="261" w:lineRule="auto"/>
        <w:ind w:left="463"/>
        <w:rPr>
          <w:sz w:val="19"/>
        </w:rPr>
      </w:pPr>
      <w:r>
        <w:rPr>
          <w:color w:val="6A727A"/>
          <w:sz w:val="19"/>
        </w:rPr>
        <w:t>Number</w:t>
      </w:r>
      <w:r>
        <w:rPr>
          <w:color w:val="6A727A"/>
          <w:spacing w:val="-6"/>
          <w:sz w:val="19"/>
        </w:rPr>
        <w:t xml:space="preserve"> </w:t>
      </w:r>
      <w:r>
        <w:rPr>
          <w:color w:val="6A727A"/>
          <w:sz w:val="19"/>
        </w:rPr>
        <w:t>of</w:t>
      </w:r>
      <w:r>
        <w:rPr>
          <w:color w:val="6A727A"/>
          <w:spacing w:val="-6"/>
          <w:sz w:val="19"/>
        </w:rPr>
        <w:t xml:space="preserve"> </w:t>
      </w:r>
      <w:r>
        <w:rPr>
          <w:color w:val="6A727A"/>
          <w:sz w:val="19"/>
        </w:rPr>
        <w:t>construction</w:t>
      </w:r>
      <w:r>
        <w:rPr>
          <w:color w:val="6A727A"/>
          <w:spacing w:val="-6"/>
          <w:sz w:val="19"/>
        </w:rPr>
        <w:t xml:space="preserve"> </w:t>
      </w:r>
      <w:r>
        <w:rPr>
          <w:color w:val="6A727A"/>
          <w:sz w:val="19"/>
        </w:rPr>
        <w:t>contracts</w:t>
      </w:r>
      <w:r>
        <w:rPr>
          <w:color w:val="6A727A"/>
          <w:spacing w:val="-6"/>
          <w:sz w:val="19"/>
        </w:rPr>
        <w:t xml:space="preserve"> </w:t>
      </w:r>
      <w:r>
        <w:rPr>
          <w:color w:val="6A727A"/>
          <w:sz w:val="19"/>
        </w:rPr>
        <w:t>worth</w:t>
      </w:r>
      <w:r>
        <w:rPr>
          <w:color w:val="6A727A"/>
          <w:spacing w:val="-6"/>
          <w:sz w:val="19"/>
        </w:rPr>
        <w:t xml:space="preserve"> </w:t>
      </w:r>
      <w:r>
        <w:rPr>
          <w:color w:val="6A727A"/>
          <w:sz w:val="19"/>
        </w:rPr>
        <w:t>more</w:t>
      </w:r>
      <w:r>
        <w:rPr>
          <w:color w:val="6A727A"/>
          <w:spacing w:val="-6"/>
          <w:sz w:val="19"/>
        </w:rPr>
        <w:t xml:space="preserve"> </w:t>
      </w:r>
      <w:r>
        <w:rPr>
          <w:color w:val="6A727A"/>
          <w:sz w:val="19"/>
        </w:rPr>
        <w:t>than</w:t>
      </w:r>
      <w:r>
        <w:rPr>
          <w:color w:val="6A727A"/>
          <w:spacing w:val="-6"/>
          <w:sz w:val="19"/>
        </w:rPr>
        <w:t xml:space="preserve"> </w:t>
      </w:r>
      <w:r>
        <w:rPr>
          <w:color w:val="6A727A"/>
          <w:sz w:val="19"/>
        </w:rPr>
        <w:t>$3</w:t>
      </w:r>
      <w:r>
        <w:rPr>
          <w:color w:val="6A727A"/>
          <w:spacing w:val="-6"/>
          <w:sz w:val="19"/>
        </w:rPr>
        <w:t xml:space="preserve"> </w:t>
      </w:r>
      <w:r>
        <w:rPr>
          <w:color w:val="6A727A"/>
          <w:sz w:val="19"/>
        </w:rPr>
        <w:t>billion</w:t>
      </w:r>
      <w:r>
        <w:rPr>
          <w:color w:val="6A727A"/>
          <w:spacing w:val="-6"/>
          <w:sz w:val="19"/>
        </w:rPr>
        <w:t xml:space="preserve"> </w:t>
      </w:r>
      <w:r>
        <w:rPr>
          <w:color w:val="6A727A"/>
          <w:sz w:val="19"/>
        </w:rPr>
        <w:t>(2020</w:t>
      </w:r>
      <w:r>
        <w:rPr>
          <w:color w:val="6A727A"/>
          <w:spacing w:val="-6"/>
          <w:sz w:val="19"/>
        </w:rPr>
        <w:t xml:space="preserve"> </w:t>
      </w:r>
      <w:r>
        <w:rPr>
          <w:color w:val="6A727A"/>
          <w:sz w:val="19"/>
        </w:rPr>
        <w:t>dollars) awarded since 2006</w:t>
      </w:r>
    </w:p>
    <w:p w:rsidR="000B242E" w:rsidRDefault="000B242E">
      <w:pPr>
        <w:pStyle w:val="BodyText"/>
        <w:rPr>
          <w:sz w:val="22"/>
        </w:rPr>
      </w:pPr>
    </w:p>
    <w:p w:rsidR="000B242E" w:rsidRDefault="000B242E">
      <w:pPr>
        <w:pStyle w:val="BodyText"/>
        <w:spacing w:before="1"/>
        <w:rPr>
          <w:sz w:val="24"/>
        </w:rPr>
      </w:pPr>
    </w:p>
    <w:p w:rsidR="000B242E" w:rsidRDefault="00C47A6E">
      <w:pPr>
        <w:spacing w:line="261" w:lineRule="auto"/>
        <w:ind w:left="953" w:right="4815" w:hanging="148"/>
        <w:rPr>
          <w:b/>
          <w:sz w:val="16"/>
        </w:rPr>
      </w:pPr>
      <w:r>
        <w:pict>
          <v:group id="docshapegroup284" o:spid="_x0000_s1441" style="position:absolute;left:0;text-align:left;margin-left:525.55pt;margin-top:4.9pt;width:155.2pt;height:155.35pt;z-index:-18131456;mso-position-horizontal-relative:page" coordorigin="10511,98" coordsize="3104,3107">
            <v:shape id="docshape285" o:spid="_x0000_s1443" style="position:absolute;left:10511;top:98;width:1554;height:1775" coordorigin="10511,98" coordsize="1554,1775" path="m12065,98r-107,4l11852,113r-104,18l11644,156r-101,33l11444,228r-96,46l11255,326r-89,59l11081,449r-80,70l10926,595r-69,80l10793,760r-58,89l10683,942r-46,97l10599,1138r-32,102l10542,1343r-17,105l10514,1554r-3,106l10513,1714r3,53l10521,1820r6,53l12065,1652r,-1554xe" fillcolor="#f68b33" stroked="f">
              <v:path arrowok="t"/>
            </v:shape>
            <v:shape id="docshape286" o:spid="_x0000_s1442" style="position:absolute;left:10523;top:98;width:3091;height:3107" coordorigin="10524,98" coordsize="3091,3107" path="m12061,98r,1554l10524,1873r8,52l10554,2027r29,101l10619,2227r42,97l10710,2417r55,89l10825,2592r67,82l10964,2750r76,72l11122,2889r86,60l11298,3004r93,49l11487,3095r99,35l11687,3159r103,22l11894,3196r105,8l12052,3205r52,-1l12209,3198r104,-14l12416,3164r102,-28l12617,3102r97,-41l12808,3014r90,-54l12985,2900r82,-65l13145,2764r73,-76l13285,2608r62,-85l13403,2434r50,-93l13497,2246r37,-99l13564,2046r23,-102l13603,1840r9,-105l13615,1630r-2,-52l13604,1473r-15,-104l13566,1266r-29,-101l13500,1067r-43,-96l13408,878r-55,-90l13291,703r-67,-81l13152,546r-77,-72l12993,409r-86,-61l12817,294r-94,-48l12626,205r-99,-35l12426,142r-103,-22l12219,106r-105,-7l12061,98xe" fillcolor="#a02226" stroked="f">
              <v:path arrowok="t"/>
            </v:shape>
            <w10:wrap anchorx="page"/>
          </v:group>
        </w:pict>
      </w:r>
      <w:r w:rsidR="00D75914">
        <w:rPr>
          <w:b/>
          <w:color w:val="D56509"/>
          <w:w w:val="105"/>
          <w:sz w:val="16"/>
        </w:rPr>
        <w:t>Contracts</w:t>
      </w:r>
      <w:r w:rsidR="00D75914">
        <w:rPr>
          <w:b/>
          <w:color w:val="D56509"/>
          <w:spacing w:val="-12"/>
          <w:w w:val="105"/>
          <w:sz w:val="16"/>
        </w:rPr>
        <w:t xml:space="preserve"> </w:t>
      </w:r>
      <w:r w:rsidR="00D75914">
        <w:rPr>
          <w:b/>
          <w:color w:val="D56509"/>
          <w:w w:val="105"/>
          <w:sz w:val="16"/>
        </w:rPr>
        <w:t>involving one tier one firm</w:t>
      </w:r>
    </w:p>
    <w:p w:rsidR="000B242E" w:rsidRDefault="000B242E">
      <w:pPr>
        <w:pStyle w:val="BodyText"/>
        <w:rPr>
          <w:b/>
          <w:sz w:val="16"/>
        </w:rPr>
      </w:pPr>
    </w:p>
    <w:p w:rsidR="000B242E" w:rsidRDefault="000B242E">
      <w:pPr>
        <w:pStyle w:val="BodyText"/>
        <w:rPr>
          <w:b/>
          <w:sz w:val="16"/>
        </w:rPr>
      </w:pPr>
    </w:p>
    <w:p w:rsidR="000B242E" w:rsidRDefault="00D75914">
      <w:pPr>
        <w:spacing w:before="122"/>
        <w:ind w:right="1382"/>
        <w:jc w:val="center"/>
        <w:rPr>
          <w:b/>
          <w:sz w:val="19"/>
        </w:rPr>
      </w:pPr>
      <w:r>
        <w:rPr>
          <w:b/>
          <w:w w:val="99"/>
          <w:sz w:val="19"/>
        </w:rPr>
        <w:t>3</w:t>
      </w:r>
    </w:p>
    <w:p w:rsidR="000B242E" w:rsidRDefault="000B242E">
      <w:pPr>
        <w:jc w:val="center"/>
        <w:rPr>
          <w:sz w:val="19"/>
        </w:rPr>
        <w:sectPr w:rsidR="000B242E">
          <w:type w:val="continuous"/>
          <w:pgSz w:w="16840" w:h="11910" w:orient="landscape"/>
          <w:pgMar w:top="1340" w:right="1140" w:bottom="280" w:left="840" w:header="689" w:footer="971" w:gutter="0"/>
          <w:cols w:num="2" w:space="720" w:equalWidth="0">
            <w:col w:w="6372" w:space="1291"/>
            <w:col w:w="7197"/>
          </w:cols>
        </w:sectPr>
      </w:pPr>
    </w:p>
    <w:p w:rsidR="000B242E" w:rsidRDefault="000B242E">
      <w:pPr>
        <w:pStyle w:val="BodyText"/>
        <w:spacing w:before="1" w:after="1"/>
        <w:rPr>
          <w:b/>
          <w:sz w:val="9"/>
        </w:rPr>
      </w:pPr>
    </w:p>
    <w:p w:rsidR="000B242E" w:rsidRDefault="00D75914">
      <w:pPr>
        <w:tabs>
          <w:tab w:val="left" w:pos="4956"/>
          <w:tab w:val="left" w:pos="6060"/>
        </w:tabs>
        <w:ind w:left="4221"/>
        <w:rPr>
          <w:sz w:val="20"/>
        </w:rPr>
      </w:pPr>
      <w:r>
        <w:rPr>
          <w:noProof/>
          <w:position w:val="7"/>
          <w:sz w:val="20"/>
        </w:rPr>
        <w:drawing>
          <wp:inline distT="0" distB="0" distL="0" distR="0">
            <wp:extent cx="73151" cy="73151"/>
            <wp:effectExtent l="0" t="0" r="0" b="0"/>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31" cstate="print"/>
                    <a:stretch>
                      <a:fillRect/>
                    </a:stretch>
                  </pic:blipFill>
                  <pic:spPr>
                    <a:xfrm>
                      <a:off x="0" y="0"/>
                      <a:ext cx="73151" cy="73151"/>
                    </a:xfrm>
                    <a:prstGeom prst="rect">
                      <a:avLst/>
                    </a:prstGeom>
                  </pic:spPr>
                </pic:pic>
              </a:graphicData>
            </a:graphic>
          </wp:inline>
        </w:drawing>
      </w:r>
      <w:r>
        <w:rPr>
          <w:position w:val="7"/>
          <w:sz w:val="20"/>
        </w:rPr>
        <w:tab/>
      </w:r>
      <w:r>
        <w:rPr>
          <w:noProof/>
          <w:position w:val="14"/>
          <w:sz w:val="20"/>
        </w:rPr>
        <w:drawing>
          <wp:inline distT="0" distB="0" distL="0" distR="0">
            <wp:extent cx="74295" cy="74295"/>
            <wp:effectExtent l="0" t="0" r="0" b="0"/>
            <wp:docPr id="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png"/>
                    <pic:cNvPicPr/>
                  </pic:nvPicPr>
                  <pic:blipFill>
                    <a:blip r:embed="rId32" cstate="print"/>
                    <a:stretch>
                      <a:fillRect/>
                    </a:stretch>
                  </pic:blipFill>
                  <pic:spPr>
                    <a:xfrm>
                      <a:off x="0" y="0"/>
                      <a:ext cx="74295" cy="74295"/>
                    </a:xfrm>
                    <a:prstGeom prst="rect">
                      <a:avLst/>
                    </a:prstGeom>
                  </pic:spPr>
                </pic:pic>
              </a:graphicData>
            </a:graphic>
          </wp:inline>
        </w:drawing>
      </w:r>
      <w:r>
        <w:rPr>
          <w:position w:val="14"/>
          <w:sz w:val="20"/>
        </w:rPr>
        <w:tab/>
      </w:r>
      <w:r>
        <w:rPr>
          <w:noProof/>
          <w:sz w:val="20"/>
        </w:rPr>
        <w:drawing>
          <wp:inline distT="0" distB="0" distL="0" distR="0">
            <wp:extent cx="73151" cy="73151"/>
            <wp:effectExtent l="0" t="0" r="0" b="0"/>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34" cstate="print"/>
                    <a:stretch>
                      <a:fillRect/>
                    </a:stretch>
                  </pic:blipFill>
                  <pic:spPr>
                    <a:xfrm>
                      <a:off x="0" y="0"/>
                      <a:ext cx="73151" cy="73151"/>
                    </a:xfrm>
                    <a:prstGeom prst="rect">
                      <a:avLst/>
                    </a:prstGeom>
                  </pic:spPr>
                </pic:pic>
              </a:graphicData>
            </a:graphic>
          </wp:inline>
        </w:drawing>
      </w:r>
    </w:p>
    <w:p w:rsidR="000B242E" w:rsidRDefault="000B242E">
      <w:pPr>
        <w:pStyle w:val="BodyText"/>
        <w:spacing w:before="10"/>
        <w:rPr>
          <w:b/>
          <w:sz w:val="4"/>
        </w:rPr>
      </w:pPr>
    </w:p>
    <w:p w:rsidR="000B242E" w:rsidRDefault="00D75914">
      <w:pPr>
        <w:tabs>
          <w:tab w:val="left" w:pos="5324"/>
        </w:tabs>
        <w:spacing w:line="151" w:lineRule="exact"/>
        <w:ind w:left="4589"/>
        <w:rPr>
          <w:sz w:val="11"/>
        </w:rPr>
      </w:pPr>
      <w:r>
        <w:rPr>
          <w:noProof/>
          <w:position w:val="-2"/>
          <w:sz w:val="11"/>
        </w:rPr>
        <w:drawing>
          <wp:inline distT="0" distB="0" distL="0" distR="0">
            <wp:extent cx="74295" cy="74295"/>
            <wp:effectExtent l="0" t="0" r="0" b="0"/>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32" cstate="print"/>
                    <a:stretch>
                      <a:fillRect/>
                    </a:stretch>
                  </pic:blipFill>
                  <pic:spPr>
                    <a:xfrm>
                      <a:off x="0" y="0"/>
                      <a:ext cx="74295" cy="74295"/>
                    </a:xfrm>
                    <a:prstGeom prst="rect">
                      <a:avLst/>
                    </a:prstGeom>
                  </pic:spPr>
                </pic:pic>
              </a:graphicData>
            </a:graphic>
          </wp:inline>
        </w:drawing>
      </w:r>
      <w:r>
        <w:rPr>
          <w:position w:val="-2"/>
          <w:sz w:val="11"/>
        </w:rPr>
        <w:tab/>
      </w:r>
      <w:r>
        <w:rPr>
          <w:noProof/>
          <w:position w:val="1"/>
          <w:sz w:val="11"/>
        </w:rPr>
        <w:drawing>
          <wp:inline distT="0" distB="0" distL="0" distR="0">
            <wp:extent cx="73151" cy="73151"/>
            <wp:effectExtent l="0" t="0" r="0" b="0"/>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31" cstate="print"/>
                    <a:stretch>
                      <a:fillRect/>
                    </a:stretch>
                  </pic:blipFill>
                  <pic:spPr>
                    <a:xfrm>
                      <a:off x="0" y="0"/>
                      <a:ext cx="73151" cy="73151"/>
                    </a:xfrm>
                    <a:prstGeom prst="rect">
                      <a:avLst/>
                    </a:prstGeom>
                  </pic:spPr>
                </pic:pic>
              </a:graphicData>
            </a:graphic>
          </wp:inline>
        </w:drawing>
      </w:r>
    </w:p>
    <w:p w:rsidR="000B242E" w:rsidRDefault="000B242E">
      <w:pPr>
        <w:pStyle w:val="BodyText"/>
        <w:spacing w:before="1"/>
        <w:rPr>
          <w:b/>
          <w:sz w:val="6"/>
        </w:rPr>
      </w:pPr>
    </w:p>
    <w:p w:rsidR="000B242E" w:rsidRDefault="000B242E">
      <w:pPr>
        <w:rPr>
          <w:sz w:val="6"/>
        </w:rPr>
        <w:sectPr w:rsidR="000B242E">
          <w:type w:val="continuous"/>
          <w:pgSz w:w="16840" w:h="11910" w:orient="landscape"/>
          <w:pgMar w:top="1340" w:right="1140" w:bottom="280" w:left="840" w:header="689" w:footer="971" w:gutter="0"/>
          <w:cols w:space="720"/>
        </w:sectPr>
      </w:pPr>
    </w:p>
    <w:p w:rsidR="000B242E" w:rsidRDefault="00D75914">
      <w:pPr>
        <w:spacing w:before="59"/>
        <w:ind w:left="517"/>
        <w:rPr>
          <w:sz w:val="19"/>
        </w:rPr>
      </w:pPr>
      <w:r>
        <w:rPr>
          <w:spacing w:val="-6"/>
          <w:sz w:val="19"/>
        </w:rPr>
        <w:t>$3b</w:t>
      </w:r>
    </w:p>
    <w:p w:rsidR="000B242E" w:rsidRDefault="000B242E">
      <w:pPr>
        <w:pStyle w:val="BodyText"/>
        <w:rPr>
          <w:sz w:val="18"/>
        </w:rPr>
      </w:pPr>
    </w:p>
    <w:p w:rsidR="000B242E" w:rsidRDefault="000B242E">
      <w:pPr>
        <w:pStyle w:val="BodyText"/>
        <w:rPr>
          <w:sz w:val="18"/>
        </w:rPr>
      </w:pPr>
    </w:p>
    <w:p w:rsidR="000B242E" w:rsidRDefault="000B242E">
      <w:pPr>
        <w:pStyle w:val="BodyText"/>
        <w:rPr>
          <w:sz w:val="18"/>
        </w:rPr>
      </w:pPr>
    </w:p>
    <w:p w:rsidR="000B242E" w:rsidRDefault="000B242E">
      <w:pPr>
        <w:pStyle w:val="BodyText"/>
        <w:rPr>
          <w:sz w:val="25"/>
        </w:rPr>
      </w:pPr>
    </w:p>
    <w:p w:rsidR="000B242E" w:rsidRDefault="00D75914">
      <w:pPr>
        <w:ind w:left="517"/>
        <w:rPr>
          <w:sz w:val="19"/>
        </w:rPr>
      </w:pPr>
      <w:r>
        <w:rPr>
          <w:spacing w:val="-6"/>
          <w:sz w:val="19"/>
        </w:rPr>
        <w:t>$1b</w:t>
      </w:r>
    </w:p>
    <w:p w:rsidR="000B242E" w:rsidRDefault="00D75914">
      <w:pPr>
        <w:rPr>
          <w:sz w:val="18"/>
        </w:rPr>
      </w:pPr>
      <w:r>
        <w:br w:type="column"/>
      </w:r>
    </w:p>
    <w:p w:rsidR="000B242E" w:rsidRDefault="000B242E">
      <w:pPr>
        <w:pStyle w:val="BodyText"/>
        <w:rPr>
          <w:sz w:val="18"/>
        </w:rPr>
      </w:pPr>
    </w:p>
    <w:p w:rsidR="000B242E" w:rsidRDefault="000B242E">
      <w:pPr>
        <w:pStyle w:val="BodyText"/>
        <w:rPr>
          <w:sz w:val="18"/>
        </w:rPr>
      </w:pPr>
    </w:p>
    <w:p w:rsidR="000B242E" w:rsidRDefault="000B242E">
      <w:pPr>
        <w:pStyle w:val="BodyText"/>
        <w:rPr>
          <w:sz w:val="18"/>
        </w:rPr>
      </w:pPr>
    </w:p>
    <w:p w:rsidR="000B242E" w:rsidRDefault="000B242E">
      <w:pPr>
        <w:pStyle w:val="BodyText"/>
        <w:rPr>
          <w:sz w:val="18"/>
        </w:rPr>
      </w:pPr>
    </w:p>
    <w:p w:rsidR="000B242E" w:rsidRDefault="000B242E">
      <w:pPr>
        <w:pStyle w:val="BodyText"/>
        <w:spacing w:before="5"/>
        <w:rPr>
          <w:sz w:val="26"/>
        </w:rPr>
      </w:pPr>
    </w:p>
    <w:p w:rsidR="000B242E" w:rsidRDefault="00D75914">
      <w:pPr>
        <w:ind w:left="255"/>
        <w:rPr>
          <w:sz w:val="19"/>
        </w:rPr>
      </w:pPr>
      <w:r>
        <w:rPr>
          <w:spacing w:val="-4"/>
          <w:sz w:val="19"/>
        </w:rPr>
        <w:t>2006</w:t>
      </w:r>
    </w:p>
    <w:p w:rsidR="000B242E" w:rsidRDefault="00D75914">
      <w:pPr>
        <w:rPr>
          <w:sz w:val="20"/>
        </w:rPr>
      </w:pPr>
      <w:r>
        <w:br w:type="column"/>
      </w:r>
    </w:p>
    <w:p w:rsidR="000B242E" w:rsidRDefault="000B242E">
      <w:pPr>
        <w:pStyle w:val="BodyText"/>
      </w:pPr>
    </w:p>
    <w:p w:rsidR="000B242E" w:rsidRDefault="00D75914">
      <w:pPr>
        <w:pStyle w:val="BodyText"/>
        <w:spacing w:before="1"/>
        <w:rPr>
          <w:sz w:val="24"/>
        </w:rPr>
      </w:pPr>
      <w:r>
        <w:rPr>
          <w:noProof/>
        </w:rPr>
        <w:drawing>
          <wp:anchor distT="0" distB="0" distL="0" distR="0" simplePos="0" relativeHeight="56" behindDoc="0" locked="0" layoutInCell="1" allowOverlap="1">
            <wp:simplePos x="0" y="0"/>
            <wp:positionH relativeFrom="page">
              <wp:posOffset>2279506</wp:posOffset>
            </wp:positionH>
            <wp:positionV relativeFrom="paragraph">
              <wp:posOffset>191464</wp:posOffset>
            </wp:positionV>
            <wp:extent cx="73151" cy="73151"/>
            <wp:effectExtent l="0" t="0" r="0" b="0"/>
            <wp:wrapTopAndBottom/>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35" cstate="print"/>
                    <a:stretch>
                      <a:fillRect/>
                    </a:stretch>
                  </pic:blipFill>
                  <pic:spPr>
                    <a:xfrm>
                      <a:off x="0" y="0"/>
                      <a:ext cx="73151" cy="73151"/>
                    </a:xfrm>
                    <a:prstGeom prst="rect">
                      <a:avLst/>
                    </a:prstGeom>
                  </pic:spPr>
                </pic:pic>
              </a:graphicData>
            </a:graphic>
          </wp:anchor>
        </w:drawing>
      </w:r>
    </w:p>
    <w:p w:rsidR="000B242E" w:rsidRDefault="000B242E">
      <w:pPr>
        <w:pStyle w:val="BodyText"/>
        <w:rPr>
          <w:sz w:val="18"/>
        </w:rPr>
      </w:pPr>
    </w:p>
    <w:p w:rsidR="000B242E" w:rsidRDefault="000B242E">
      <w:pPr>
        <w:pStyle w:val="BodyText"/>
        <w:rPr>
          <w:sz w:val="22"/>
        </w:rPr>
      </w:pPr>
    </w:p>
    <w:p w:rsidR="000B242E" w:rsidRDefault="00D75914">
      <w:pPr>
        <w:ind w:left="517"/>
        <w:rPr>
          <w:sz w:val="19"/>
        </w:rPr>
      </w:pPr>
      <w:r>
        <w:rPr>
          <w:spacing w:val="-4"/>
          <w:sz w:val="19"/>
        </w:rPr>
        <w:t>2009</w:t>
      </w:r>
    </w:p>
    <w:p w:rsidR="000B242E" w:rsidRDefault="00D75914">
      <w:pPr>
        <w:rPr>
          <w:sz w:val="18"/>
        </w:rPr>
      </w:pPr>
      <w:r>
        <w:br w:type="column"/>
      </w:r>
    </w:p>
    <w:p w:rsidR="000B242E" w:rsidRDefault="000B242E">
      <w:pPr>
        <w:pStyle w:val="BodyText"/>
        <w:rPr>
          <w:sz w:val="18"/>
        </w:rPr>
      </w:pPr>
    </w:p>
    <w:p w:rsidR="000B242E" w:rsidRDefault="000B242E">
      <w:pPr>
        <w:pStyle w:val="BodyText"/>
        <w:rPr>
          <w:sz w:val="18"/>
        </w:rPr>
      </w:pPr>
    </w:p>
    <w:p w:rsidR="000B242E" w:rsidRDefault="000B242E">
      <w:pPr>
        <w:pStyle w:val="BodyText"/>
        <w:rPr>
          <w:sz w:val="18"/>
        </w:rPr>
      </w:pPr>
    </w:p>
    <w:p w:rsidR="000B242E" w:rsidRDefault="000B242E">
      <w:pPr>
        <w:pStyle w:val="BodyText"/>
        <w:rPr>
          <w:sz w:val="18"/>
        </w:rPr>
      </w:pPr>
    </w:p>
    <w:p w:rsidR="000B242E" w:rsidRDefault="000B242E">
      <w:pPr>
        <w:pStyle w:val="BodyText"/>
        <w:spacing w:before="10"/>
        <w:rPr>
          <w:sz w:val="26"/>
        </w:rPr>
      </w:pPr>
    </w:p>
    <w:p w:rsidR="000B242E" w:rsidRDefault="00D75914">
      <w:pPr>
        <w:ind w:left="427"/>
        <w:rPr>
          <w:sz w:val="19"/>
        </w:rPr>
      </w:pPr>
      <w:r>
        <w:rPr>
          <w:spacing w:val="-4"/>
          <w:sz w:val="19"/>
        </w:rPr>
        <w:t>2012</w:t>
      </w:r>
    </w:p>
    <w:p w:rsidR="000B242E" w:rsidRDefault="00D75914">
      <w:pPr>
        <w:rPr>
          <w:sz w:val="20"/>
        </w:rPr>
      </w:pPr>
      <w:r>
        <w:br w:type="column"/>
      </w:r>
    </w:p>
    <w:p w:rsidR="000B242E" w:rsidRDefault="000B242E">
      <w:pPr>
        <w:pStyle w:val="BodyText"/>
      </w:pPr>
    </w:p>
    <w:p w:rsidR="000B242E" w:rsidRDefault="000B242E">
      <w:pPr>
        <w:pStyle w:val="BodyText"/>
      </w:pPr>
    </w:p>
    <w:p w:rsidR="000B242E" w:rsidRDefault="00D75914">
      <w:pPr>
        <w:pStyle w:val="BodyText"/>
        <w:spacing w:before="1"/>
        <w:rPr>
          <w:sz w:val="10"/>
        </w:rPr>
      </w:pPr>
      <w:r>
        <w:rPr>
          <w:noProof/>
        </w:rPr>
        <w:drawing>
          <wp:anchor distT="0" distB="0" distL="0" distR="0" simplePos="0" relativeHeight="57" behindDoc="0" locked="0" layoutInCell="1" allowOverlap="1">
            <wp:simplePos x="0" y="0"/>
            <wp:positionH relativeFrom="page">
              <wp:posOffset>3447411</wp:posOffset>
            </wp:positionH>
            <wp:positionV relativeFrom="paragraph">
              <wp:posOffset>92371</wp:posOffset>
            </wp:positionV>
            <wp:extent cx="74295" cy="74295"/>
            <wp:effectExtent l="0" t="0" r="0" b="0"/>
            <wp:wrapTopAndBottom/>
            <wp:docPr id="3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9.png"/>
                    <pic:cNvPicPr/>
                  </pic:nvPicPr>
                  <pic:blipFill>
                    <a:blip r:embed="rId36" cstate="print"/>
                    <a:stretch>
                      <a:fillRect/>
                    </a:stretch>
                  </pic:blipFill>
                  <pic:spPr>
                    <a:xfrm>
                      <a:off x="0" y="0"/>
                      <a:ext cx="74295" cy="74295"/>
                    </a:xfrm>
                    <a:prstGeom prst="rect">
                      <a:avLst/>
                    </a:prstGeom>
                  </pic:spPr>
                </pic:pic>
              </a:graphicData>
            </a:graphic>
          </wp:anchor>
        </w:drawing>
      </w:r>
      <w:r>
        <w:rPr>
          <w:noProof/>
        </w:rPr>
        <w:drawing>
          <wp:anchor distT="0" distB="0" distL="0" distR="0" simplePos="0" relativeHeight="58" behindDoc="0" locked="0" layoutInCell="1" allowOverlap="1">
            <wp:simplePos x="0" y="0"/>
            <wp:positionH relativeFrom="page">
              <wp:posOffset>3680991</wp:posOffset>
            </wp:positionH>
            <wp:positionV relativeFrom="paragraph">
              <wp:posOffset>89504</wp:posOffset>
            </wp:positionV>
            <wp:extent cx="73151" cy="73151"/>
            <wp:effectExtent l="0" t="0" r="0" b="0"/>
            <wp:wrapTopAndBottom/>
            <wp:docPr id="3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8.png"/>
                    <pic:cNvPicPr/>
                  </pic:nvPicPr>
                  <pic:blipFill>
                    <a:blip r:embed="rId35" cstate="print"/>
                    <a:stretch>
                      <a:fillRect/>
                    </a:stretch>
                  </pic:blipFill>
                  <pic:spPr>
                    <a:xfrm>
                      <a:off x="0" y="0"/>
                      <a:ext cx="73151" cy="73151"/>
                    </a:xfrm>
                    <a:prstGeom prst="rect">
                      <a:avLst/>
                    </a:prstGeom>
                  </pic:spPr>
                </pic:pic>
              </a:graphicData>
            </a:graphic>
          </wp:anchor>
        </w:drawing>
      </w:r>
    </w:p>
    <w:p w:rsidR="000B242E" w:rsidRDefault="000B242E">
      <w:pPr>
        <w:pStyle w:val="BodyText"/>
        <w:rPr>
          <w:sz w:val="18"/>
        </w:rPr>
      </w:pPr>
    </w:p>
    <w:p w:rsidR="000B242E" w:rsidRDefault="000B242E">
      <w:pPr>
        <w:pStyle w:val="BodyText"/>
        <w:spacing w:before="4"/>
        <w:rPr>
          <w:sz w:val="15"/>
        </w:rPr>
      </w:pPr>
    </w:p>
    <w:p w:rsidR="000B242E" w:rsidRDefault="00D75914">
      <w:pPr>
        <w:spacing w:before="1"/>
        <w:ind w:left="57"/>
        <w:rPr>
          <w:sz w:val="19"/>
        </w:rPr>
      </w:pPr>
      <w:r>
        <w:rPr>
          <w:spacing w:val="-4"/>
          <w:sz w:val="19"/>
        </w:rPr>
        <w:t>2015</w:t>
      </w:r>
    </w:p>
    <w:p w:rsidR="000B242E" w:rsidRDefault="00D75914">
      <w:pPr>
        <w:spacing w:after="25"/>
        <w:rPr>
          <w:sz w:val="23"/>
        </w:rPr>
      </w:pPr>
      <w:r>
        <w:br w:type="column"/>
      </w:r>
    </w:p>
    <w:p w:rsidR="000B242E" w:rsidRDefault="00C47A6E">
      <w:pPr>
        <w:pStyle w:val="BodyText"/>
        <w:ind w:left="211"/>
      </w:pPr>
      <w:r>
        <w:pict>
          <v:group id="docshapegroup287" o:spid="_x0000_s1438" style="width:5.85pt;height:18.45pt;mso-position-horizontal-relative:char;mso-position-vertical-relative:line" coordsize="117,369">
            <v:shape id="docshape288" o:spid="_x0000_s1440" type="#_x0000_t75" style="position:absolute;width:117;height:206">
              <v:imagedata r:id="rId37" o:title=""/>
            </v:shape>
            <v:shape id="docshape289" o:spid="_x0000_s1439" type="#_x0000_t75" style="position:absolute;top:252;width:117;height:117">
              <v:imagedata r:id="rId28" o:title=""/>
            </v:shape>
            <w10:anchorlock/>
          </v:group>
        </w:pict>
      </w:r>
    </w:p>
    <w:p w:rsidR="000B242E" w:rsidRDefault="00D75914">
      <w:pPr>
        <w:pStyle w:val="BodyText"/>
        <w:spacing w:before="6"/>
        <w:rPr>
          <w:sz w:val="6"/>
        </w:rPr>
      </w:pPr>
      <w:r>
        <w:rPr>
          <w:noProof/>
        </w:rPr>
        <w:drawing>
          <wp:anchor distT="0" distB="0" distL="0" distR="0" simplePos="0" relativeHeight="60" behindDoc="0" locked="0" layoutInCell="1" allowOverlap="1">
            <wp:simplePos x="0" y="0"/>
            <wp:positionH relativeFrom="page">
              <wp:posOffset>3914573</wp:posOffset>
            </wp:positionH>
            <wp:positionV relativeFrom="paragraph">
              <wp:posOffset>62862</wp:posOffset>
            </wp:positionV>
            <wp:extent cx="74295" cy="74295"/>
            <wp:effectExtent l="0" t="0" r="0" b="0"/>
            <wp:wrapTopAndBottom/>
            <wp:docPr id="3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9.png"/>
                    <pic:cNvPicPr/>
                  </pic:nvPicPr>
                  <pic:blipFill>
                    <a:blip r:embed="rId36" cstate="print"/>
                    <a:stretch>
                      <a:fillRect/>
                    </a:stretch>
                  </pic:blipFill>
                  <pic:spPr>
                    <a:xfrm>
                      <a:off x="0" y="0"/>
                      <a:ext cx="74295" cy="74295"/>
                    </a:xfrm>
                    <a:prstGeom prst="rect">
                      <a:avLst/>
                    </a:prstGeom>
                  </pic:spPr>
                </pic:pic>
              </a:graphicData>
            </a:graphic>
          </wp:anchor>
        </w:drawing>
      </w:r>
    </w:p>
    <w:p w:rsidR="000B242E" w:rsidRDefault="000B242E">
      <w:pPr>
        <w:pStyle w:val="BodyText"/>
        <w:rPr>
          <w:sz w:val="18"/>
        </w:rPr>
      </w:pPr>
    </w:p>
    <w:p w:rsidR="000B242E" w:rsidRDefault="000B242E">
      <w:pPr>
        <w:pStyle w:val="BodyText"/>
        <w:spacing w:before="4"/>
        <w:rPr>
          <w:sz w:val="21"/>
        </w:rPr>
      </w:pPr>
    </w:p>
    <w:p w:rsidR="000B242E" w:rsidRDefault="00D75914">
      <w:pPr>
        <w:ind w:left="430"/>
        <w:rPr>
          <w:sz w:val="19"/>
        </w:rPr>
      </w:pPr>
      <w:r>
        <w:rPr>
          <w:spacing w:val="-4"/>
          <w:sz w:val="19"/>
        </w:rPr>
        <w:t>2018</w:t>
      </w:r>
    </w:p>
    <w:p w:rsidR="000B242E" w:rsidRDefault="00D75914">
      <w:pPr>
        <w:rPr>
          <w:sz w:val="18"/>
        </w:rPr>
      </w:pPr>
      <w:r>
        <w:br w:type="column"/>
      </w:r>
    </w:p>
    <w:p w:rsidR="000B242E" w:rsidRDefault="000B242E">
      <w:pPr>
        <w:pStyle w:val="BodyText"/>
        <w:rPr>
          <w:sz w:val="18"/>
        </w:rPr>
      </w:pPr>
    </w:p>
    <w:p w:rsidR="000B242E" w:rsidRDefault="000B242E">
      <w:pPr>
        <w:pStyle w:val="BodyText"/>
        <w:rPr>
          <w:sz w:val="18"/>
        </w:rPr>
      </w:pPr>
    </w:p>
    <w:p w:rsidR="000B242E" w:rsidRDefault="000B242E">
      <w:pPr>
        <w:pStyle w:val="BodyText"/>
        <w:rPr>
          <w:sz w:val="18"/>
        </w:rPr>
      </w:pPr>
    </w:p>
    <w:p w:rsidR="000B242E" w:rsidRDefault="000B242E">
      <w:pPr>
        <w:pStyle w:val="BodyText"/>
        <w:rPr>
          <w:sz w:val="18"/>
        </w:rPr>
      </w:pPr>
    </w:p>
    <w:p w:rsidR="000B242E" w:rsidRDefault="000B242E">
      <w:pPr>
        <w:pStyle w:val="BodyText"/>
        <w:spacing w:before="5"/>
        <w:rPr>
          <w:sz w:val="26"/>
        </w:rPr>
      </w:pPr>
    </w:p>
    <w:p w:rsidR="000B242E" w:rsidRDefault="00D75914">
      <w:pPr>
        <w:ind w:left="428"/>
        <w:rPr>
          <w:sz w:val="19"/>
        </w:rPr>
      </w:pPr>
      <w:r>
        <w:rPr>
          <w:spacing w:val="-4"/>
          <w:sz w:val="19"/>
        </w:rPr>
        <w:t>2021</w:t>
      </w:r>
    </w:p>
    <w:p w:rsidR="000B242E" w:rsidRDefault="00D75914">
      <w:pPr>
        <w:rPr>
          <w:sz w:val="18"/>
        </w:rPr>
      </w:pPr>
      <w:r>
        <w:br w:type="column"/>
      </w:r>
    </w:p>
    <w:p w:rsidR="000B242E" w:rsidRDefault="00D75914">
      <w:pPr>
        <w:spacing w:before="129"/>
        <w:ind w:left="517"/>
        <w:rPr>
          <w:b/>
          <w:sz w:val="19"/>
        </w:rPr>
      </w:pPr>
      <w:r>
        <w:rPr>
          <w:b/>
          <w:color w:val="FFFFFF"/>
          <w:w w:val="99"/>
          <w:sz w:val="19"/>
        </w:rPr>
        <w:t>8</w:t>
      </w:r>
    </w:p>
    <w:p w:rsidR="000B242E" w:rsidRDefault="00D75914">
      <w:pPr>
        <w:spacing w:before="126" w:line="259" w:lineRule="auto"/>
        <w:ind w:left="1471" w:right="350" w:firstLine="47"/>
        <w:jc w:val="center"/>
        <w:rPr>
          <w:b/>
          <w:sz w:val="16"/>
        </w:rPr>
      </w:pPr>
      <w:r>
        <w:rPr>
          <w:b/>
          <w:color w:val="78191D"/>
          <w:w w:val="105"/>
          <w:sz w:val="16"/>
        </w:rPr>
        <w:t>Contracts involving joint</w:t>
      </w:r>
      <w:r>
        <w:rPr>
          <w:b/>
          <w:color w:val="78191D"/>
          <w:spacing w:val="-12"/>
          <w:w w:val="105"/>
          <w:sz w:val="16"/>
        </w:rPr>
        <w:t xml:space="preserve"> </w:t>
      </w:r>
      <w:r>
        <w:rPr>
          <w:b/>
          <w:color w:val="78191D"/>
          <w:w w:val="105"/>
          <w:sz w:val="16"/>
        </w:rPr>
        <w:t>ventures</w:t>
      </w:r>
      <w:r>
        <w:rPr>
          <w:b/>
          <w:color w:val="78191D"/>
          <w:spacing w:val="-12"/>
          <w:w w:val="105"/>
          <w:sz w:val="16"/>
        </w:rPr>
        <w:t xml:space="preserve"> </w:t>
      </w:r>
      <w:r>
        <w:rPr>
          <w:b/>
          <w:color w:val="78191D"/>
          <w:w w:val="105"/>
          <w:sz w:val="16"/>
        </w:rPr>
        <w:t xml:space="preserve">between multiple </w:t>
      </w:r>
      <w:proofErr w:type="gramStart"/>
      <w:r>
        <w:rPr>
          <w:b/>
          <w:color w:val="78191D"/>
          <w:w w:val="105"/>
          <w:sz w:val="16"/>
        </w:rPr>
        <w:t>tier</w:t>
      </w:r>
      <w:proofErr w:type="gramEnd"/>
      <w:r>
        <w:rPr>
          <w:b/>
          <w:color w:val="78191D"/>
          <w:w w:val="105"/>
          <w:sz w:val="16"/>
        </w:rPr>
        <w:t xml:space="preserve"> one firms</w:t>
      </w:r>
    </w:p>
    <w:p w:rsidR="000B242E" w:rsidRDefault="000B242E">
      <w:pPr>
        <w:spacing w:line="259" w:lineRule="auto"/>
        <w:jc w:val="center"/>
        <w:rPr>
          <w:sz w:val="16"/>
        </w:rPr>
        <w:sectPr w:rsidR="000B242E">
          <w:type w:val="continuous"/>
          <w:pgSz w:w="16840" w:h="11910" w:orient="landscape"/>
          <w:pgMar w:top="1340" w:right="1140" w:bottom="280" w:left="840" w:header="689" w:footer="971" w:gutter="0"/>
          <w:cols w:num="8" w:space="720" w:equalWidth="0">
            <w:col w:w="832" w:space="40"/>
            <w:col w:w="714" w:space="125"/>
            <w:col w:w="1155" w:space="39"/>
            <w:col w:w="1432" w:space="40"/>
            <w:col w:w="696" w:space="40"/>
            <w:col w:w="1064" w:space="39"/>
            <w:col w:w="887" w:space="4115"/>
            <w:col w:w="3642"/>
          </w:cols>
        </w:sectPr>
      </w:pPr>
    </w:p>
    <w:p w:rsidR="000B242E" w:rsidRDefault="000B242E">
      <w:pPr>
        <w:pStyle w:val="BodyText"/>
        <w:spacing w:before="9"/>
        <w:rPr>
          <w:b/>
          <w:sz w:val="16"/>
        </w:rPr>
      </w:pPr>
    </w:p>
    <w:p w:rsidR="000B242E" w:rsidRDefault="000B242E">
      <w:pPr>
        <w:rPr>
          <w:sz w:val="16"/>
        </w:rPr>
        <w:sectPr w:rsidR="000B242E">
          <w:type w:val="continuous"/>
          <w:pgSz w:w="16840" w:h="11910" w:orient="landscape"/>
          <w:pgMar w:top="1340" w:right="1140" w:bottom="280" w:left="840" w:header="689" w:footer="971" w:gutter="0"/>
          <w:cols w:space="720"/>
        </w:sectPr>
      </w:pPr>
    </w:p>
    <w:p w:rsidR="000B242E" w:rsidRDefault="00D75914">
      <w:pPr>
        <w:spacing w:before="103" w:line="268" w:lineRule="auto"/>
        <w:ind w:left="463"/>
        <w:rPr>
          <w:i/>
          <w:sz w:val="17"/>
        </w:rPr>
      </w:pPr>
      <w:r>
        <w:rPr>
          <w:i/>
          <w:sz w:val="17"/>
        </w:rPr>
        <w:t>Notes: This chart includes only construction contracts worth over $1 billion, in megaprojects</w:t>
      </w:r>
      <w:r>
        <w:rPr>
          <w:i/>
          <w:spacing w:val="-3"/>
          <w:sz w:val="17"/>
        </w:rPr>
        <w:t xml:space="preserve"> </w:t>
      </w:r>
      <w:r>
        <w:rPr>
          <w:i/>
          <w:sz w:val="17"/>
        </w:rPr>
        <w:t>(projects</w:t>
      </w:r>
      <w:r>
        <w:rPr>
          <w:i/>
          <w:spacing w:val="-3"/>
          <w:sz w:val="17"/>
        </w:rPr>
        <w:t xml:space="preserve"> </w:t>
      </w:r>
      <w:r>
        <w:rPr>
          <w:i/>
          <w:sz w:val="17"/>
        </w:rPr>
        <w:t>over</w:t>
      </w:r>
      <w:r>
        <w:rPr>
          <w:i/>
          <w:spacing w:val="-3"/>
          <w:sz w:val="17"/>
        </w:rPr>
        <w:t xml:space="preserve"> </w:t>
      </w:r>
      <w:r>
        <w:rPr>
          <w:i/>
          <w:sz w:val="17"/>
        </w:rPr>
        <w:t>$1</w:t>
      </w:r>
      <w:r>
        <w:rPr>
          <w:i/>
          <w:spacing w:val="-3"/>
          <w:sz w:val="17"/>
        </w:rPr>
        <w:t xml:space="preserve"> </w:t>
      </w:r>
      <w:r>
        <w:rPr>
          <w:i/>
          <w:sz w:val="17"/>
        </w:rPr>
        <w:t>billion)</w:t>
      </w:r>
      <w:r>
        <w:rPr>
          <w:i/>
          <w:spacing w:val="-3"/>
          <w:sz w:val="17"/>
        </w:rPr>
        <w:t xml:space="preserve"> </w:t>
      </w:r>
      <w:r>
        <w:rPr>
          <w:i/>
          <w:sz w:val="17"/>
        </w:rPr>
        <w:t>where</w:t>
      </w:r>
      <w:r>
        <w:rPr>
          <w:i/>
          <w:spacing w:val="-3"/>
          <w:sz w:val="17"/>
        </w:rPr>
        <w:t xml:space="preserve"> </w:t>
      </w:r>
      <w:r>
        <w:rPr>
          <w:i/>
          <w:sz w:val="17"/>
        </w:rPr>
        <w:t>the</w:t>
      </w:r>
      <w:r>
        <w:rPr>
          <w:i/>
          <w:spacing w:val="-3"/>
          <w:sz w:val="17"/>
        </w:rPr>
        <w:t xml:space="preserve"> </w:t>
      </w:r>
      <w:r>
        <w:rPr>
          <w:i/>
          <w:sz w:val="17"/>
        </w:rPr>
        <w:t>first</w:t>
      </w:r>
      <w:r>
        <w:rPr>
          <w:i/>
          <w:spacing w:val="-3"/>
          <w:sz w:val="17"/>
        </w:rPr>
        <w:t xml:space="preserve"> </w:t>
      </w:r>
      <w:r>
        <w:rPr>
          <w:i/>
          <w:sz w:val="17"/>
        </w:rPr>
        <w:t>contract</w:t>
      </w:r>
      <w:r>
        <w:rPr>
          <w:i/>
          <w:spacing w:val="-3"/>
          <w:sz w:val="17"/>
        </w:rPr>
        <w:t xml:space="preserve"> </w:t>
      </w:r>
      <w:r>
        <w:rPr>
          <w:i/>
          <w:sz w:val="17"/>
        </w:rPr>
        <w:t>was</w:t>
      </w:r>
      <w:r>
        <w:rPr>
          <w:i/>
          <w:spacing w:val="-3"/>
          <w:sz w:val="17"/>
        </w:rPr>
        <w:t xml:space="preserve"> </w:t>
      </w:r>
      <w:r>
        <w:rPr>
          <w:i/>
          <w:sz w:val="17"/>
        </w:rPr>
        <w:t>signed</w:t>
      </w:r>
      <w:r>
        <w:rPr>
          <w:i/>
          <w:spacing w:val="-3"/>
          <w:sz w:val="17"/>
        </w:rPr>
        <w:t xml:space="preserve"> </w:t>
      </w:r>
      <w:r>
        <w:rPr>
          <w:i/>
          <w:sz w:val="17"/>
        </w:rPr>
        <w:t>during</w:t>
      </w:r>
      <w:r>
        <w:rPr>
          <w:i/>
          <w:spacing w:val="-3"/>
          <w:sz w:val="17"/>
        </w:rPr>
        <w:t xml:space="preserve"> </w:t>
      </w:r>
      <w:r>
        <w:rPr>
          <w:i/>
          <w:sz w:val="17"/>
        </w:rPr>
        <w:t xml:space="preserve">or after 2006. Does not include </w:t>
      </w:r>
      <w:proofErr w:type="spellStart"/>
      <w:r>
        <w:rPr>
          <w:i/>
          <w:sz w:val="17"/>
        </w:rPr>
        <w:t>rollingstock</w:t>
      </w:r>
      <w:proofErr w:type="spellEnd"/>
      <w:r>
        <w:rPr>
          <w:i/>
          <w:sz w:val="17"/>
        </w:rPr>
        <w:t xml:space="preserve"> contracts.</w:t>
      </w:r>
    </w:p>
    <w:p w:rsidR="000B242E" w:rsidRDefault="00D75914">
      <w:pPr>
        <w:spacing w:before="51"/>
        <w:ind w:left="463"/>
        <w:rPr>
          <w:i/>
          <w:sz w:val="17"/>
        </w:rPr>
      </w:pPr>
      <w:r>
        <w:rPr>
          <w:i/>
          <w:sz w:val="17"/>
        </w:rPr>
        <w:t>Source:</w:t>
      </w:r>
      <w:r>
        <w:rPr>
          <w:i/>
          <w:spacing w:val="-1"/>
          <w:sz w:val="17"/>
        </w:rPr>
        <w:t xml:space="preserve"> </w:t>
      </w:r>
      <w:r>
        <w:rPr>
          <w:i/>
          <w:sz w:val="17"/>
        </w:rPr>
        <w:t>Grattan</w:t>
      </w:r>
      <w:r>
        <w:rPr>
          <w:i/>
          <w:spacing w:val="-1"/>
          <w:sz w:val="17"/>
        </w:rPr>
        <w:t xml:space="preserve"> </w:t>
      </w:r>
      <w:r>
        <w:rPr>
          <w:i/>
          <w:sz w:val="17"/>
        </w:rPr>
        <w:t>analysis.</w:t>
      </w:r>
      <w:r>
        <w:rPr>
          <w:i/>
          <w:spacing w:val="9"/>
          <w:sz w:val="17"/>
        </w:rPr>
        <w:t xml:space="preserve"> </w:t>
      </w:r>
      <w:r>
        <w:rPr>
          <w:i/>
          <w:sz w:val="17"/>
        </w:rPr>
        <w:t>See</w:t>
      </w:r>
      <w:r>
        <w:rPr>
          <w:i/>
          <w:spacing w:val="-1"/>
          <w:sz w:val="17"/>
        </w:rPr>
        <w:t xml:space="preserve"> </w:t>
      </w:r>
      <w:r>
        <w:rPr>
          <w:i/>
          <w:sz w:val="17"/>
        </w:rPr>
        <w:t xml:space="preserve">Appendix </w:t>
      </w:r>
      <w:hyperlink w:anchor="_bookmark215" w:history="1">
        <w:r>
          <w:rPr>
            <w:i/>
            <w:spacing w:val="-5"/>
            <w:sz w:val="17"/>
          </w:rPr>
          <w:t>A.</w:t>
        </w:r>
      </w:hyperlink>
    </w:p>
    <w:p w:rsidR="000B242E" w:rsidRDefault="00D75914">
      <w:pPr>
        <w:spacing w:before="8"/>
        <w:rPr>
          <w:i/>
          <w:sz w:val="29"/>
        </w:rPr>
      </w:pPr>
      <w:r>
        <w:br w:type="column"/>
      </w:r>
    </w:p>
    <w:p w:rsidR="000B242E" w:rsidRDefault="00D75914">
      <w:pPr>
        <w:spacing w:before="1" w:line="268" w:lineRule="auto"/>
        <w:ind w:left="463" w:right="261"/>
        <w:rPr>
          <w:i/>
          <w:sz w:val="17"/>
        </w:rPr>
      </w:pPr>
      <w:r>
        <w:rPr>
          <w:i/>
          <w:sz w:val="17"/>
        </w:rPr>
        <w:t xml:space="preserve">Notes: This includes construction contracts only. We classify John Holland, </w:t>
      </w:r>
      <w:proofErr w:type="spellStart"/>
      <w:r>
        <w:rPr>
          <w:i/>
          <w:sz w:val="17"/>
        </w:rPr>
        <w:t>CIMIC</w:t>
      </w:r>
      <w:proofErr w:type="spellEnd"/>
      <w:r>
        <w:rPr>
          <w:i/>
          <w:sz w:val="17"/>
        </w:rPr>
        <w:t xml:space="preserve"> Group firms </w:t>
      </w:r>
      <w:proofErr w:type="spellStart"/>
      <w:r>
        <w:rPr>
          <w:i/>
          <w:sz w:val="17"/>
        </w:rPr>
        <w:t>CPB</w:t>
      </w:r>
      <w:proofErr w:type="spellEnd"/>
      <w:r>
        <w:rPr>
          <w:i/>
          <w:sz w:val="17"/>
        </w:rPr>
        <w:t xml:space="preserve"> Contractors (formerly Leighton Holdings) and Thiess, </w:t>
      </w:r>
      <w:proofErr w:type="spellStart"/>
      <w:r>
        <w:rPr>
          <w:i/>
          <w:sz w:val="17"/>
        </w:rPr>
        <w:t>Lendlease</w:t>
      </w:r>
      <w:proofErr w:type="spellEnd"/>
      <w:r>
        <w:rPr>
          <w:i/>
          <w:sz w:val="17"/>
        </w:rPr>
        <w:t>, Bilfinger</w:t>
      </w:r>
      <w:r>
        <w:rPr>
          <w:i/>
          <w:spacing w:val="-4"/>
          <w:sz w:val="17"/>
        </w:rPr>
        <w:t xml:space="preserve"> </w:t>
      </w:r>
      <w:r>
        <w:rPr>
          <w:i/>
          <w:sz w:val="17"/>
        </w:rPr>
        <w:t>Berger</w:t>
      </w:r>
      <w:r>
        <w:rPr>
          <w:i/>
          <w:spacing w:val="-4"/>
          <w:sz w:val="17"/>
        </w:rPr>
        <w:t xml:space="preserve"> </w:t>
      </w:r>
      <w:r>
        <w:rPr>
          <w:i/>
          <w:sz w:val="17"/>
        </w:rPr>
        <w:t>(including</w:t>
      </w:r>
      <w:r>
        <w:rPr>
          <w:i/>
          <w:spacing w:val="-4"/>
          <w:sz w:val="17"/>
        </w:rPr>
        <w:t xml:space="preserve"> </w:t>
      </w:r>
      <w:proofErr w:type="spellStart"/>
      <w:r>
        <w:rPr>
          <w:i/>
          <w:sz w:val="17"/>
        </w:rPr>
        <w:t>Valemus</w:t>
      </w:r>
      <w:proofErr w:type="spellEnd"/>
      <w:r>
        <w:rPr>
          <w:i/>
          <w:spacing w:val="-4"/>
          <w:sz w:val="17"/>
        </w:rPr>
        <w:t xml:space="preserve"> </w:t>
      </w:r>
      <w:r>
        <w:rPr>
          <w:i/>
          <w:sz w:val="17"/>
        </w:rPr>
        <w:t>firms</w:t>
      </w:r>
      <w:r>
        <w:rPr>
          <w:i/>
          <w:spacing w:val="-4"/>
          <w:sz w:val="17"/>
        </w:rPr>
        <w:t xml:space="preserve"> </w:t>
      </w:r>
      <w:proofErr w:type="spellStart"/>
      <w:r>
        <w:rPr>
          <w:i/>
          <w:sz w:val="17"/>
        </w:rPr>
        <w:t>Abigroup</w:t>
      </w:r>
      <w:proofErr w:type="spellEnd"/>
      <w:r>
        <w:rPr>
          <w:i/>
          <w:spacing w:val="-4"/>
          <w:sz w:val="17"/>
        </w:rPr>
        <w:t xml:space="preserve"> </w:t>
      </w:r>
      <w:r>
        <w:rPr>
          <w:i/>
          <w:sz w:val="17"/>
        </w:rPr>
        <w:t>and</w:t>
      </w:r>
      <w:r>
        <w:rPr>
          <w:i/>
          <w:spacing w:val="-4"/>
          <w:sz w:val="17"/>
        </w:rPr>
        <w:t xml:space="preserve"> </w:t>
      </w:r>
      <w:proofErr w:type="spellStart"/>
      <w:r>
        <w:rPr>
          <w:i/>
          <w:sz w:val="17"/>
        </w:rPr>
        <w:t>Baulderstone</w:t>
      </w:r>
      <w:proofErr w:type="spellEnd"/>
      <w:r>
        <w:rPr>
          <w:i/>
          <w:sz w:val="17"/>
        </w:rPr>
        <w:t>),</w:t>
      </w:r>
      <w:r>
        <w:rPr>
          <w:i/>
          <w:spacing w:val="-4"/>
          <w:sz w:val="17"/>
        </w:rPr>
        <w:t xml:space="preserve"> </w:t>
      </w:r>
      <w:r>
        <w:rPr>
          <w:i/>
          <w:sz w:val="17"/>
        </w:rPr>
        <w:t>and</w:t>
      </w:r>
      <w:r>
        <w:rPr>
          <w:i/>
          <w:spacing w:val="-4"/>
          <w:sz w:val="17"/>
        </w:rPr>
        <w:t xml:space="preserve"> </w:t>
      </w:r>
      <w:r>
        <w:rPr>
          <w:i/>
          <w:sz w:val="17"/>
        </w:rPr>
        <w:t>Acciona</w:t>
      </w:r>
      <w:r>
        <w:rPr>
          <w:i/>
          <w:spacing w:val="-4"/>
          <w:sz w:val="17"/>
        </w:rPr>
        <w:t xml:space="preserve"> </w:t>
      </w:r>
      <w:r>
        <w:rPr>
          <w:i/>
          <w:sz w:val="17"/>
        </w:rPr>
        <w:t>as tier one firms.</w:t>
      </w:r>
      <w:r>
        <w:rPr>
          <w:i/>
          <w:spacing w:val="18"/>
          <w:sz w:val="17"/>
        </w:rPr>
        <w:t xml:space="preserve"> </w:t>
      </w:r>
      <w:r>
        <w:rPr>
          <w:i/>
          <w:sz w:val="17"/>
        </w:rPr>
        <w:t>Acciona is included as a tier one firm for all past projects, even though</w:t>
      </w:r>
      <w:r>
        <w:rPr>
          <w:i/>
          <w:spacing w:val="40"/>
          <w:sz w:val="17"/>
        </w:rPr>
        <w:t xml:space="preserve"> </w:t>
      </w:r>
      <w:r>
        <w:rPr>
          <w:i/>
          <w:sz w:val="17"/>
        </w:rPr>
        <w:t xml:space="preserve">it only became a tier one with the acquisition of </w:t>
      </w:r>
      <w:proofErr w:type="spellStart"/>
      <w:r>
        <w:rPr>
          <w:i/>
          <w:sz w:val="17"/>
        </w:rPr>
        <w:t>Lendlease</w:t>
      </w:r>
      <w:proofErr w:type="spellEnd"/>
      <w:r>
        <w:rPr>
          <w:i/>
          <w:sz w:val="17"/>
        </w:rPr>
        <w:t xml:space="preserve"> in 2020. If a contract was awarded to a partnership between two or more of these firms, it is classified as a tier</w:t>
      </w:r>
    </w:p>
    <w:p w:rsidR="000B242E" w:rsidRDefault="00D75914">
      <w:pPr>
        <w:spacing w:before="1" w:line="268" w:lineRule="auto"/>
        <w:ind w:left="463" w:right="222"/>
        <w:rPr>
          <w:i/>
          <w:sz w:val="17"/>
        </w:rPr>
      </w:pPr>
      <w:proofErr w:type="gramStart"/>
      <w:r>
        <w:rPr>
          <w:i/>
          <w:sz w:val="17"/>
        </w:rPr>
        <w:t>one</w:t>
      </w:r>
      <w:proofErr w:type="gramEnd"/>
      <w:r>
        <w:rPr>
          <w:i/>
          <w:spacing w:val="-5"/>
          <w:sz w:val="17"/>
        </w:rPr>
        <w:t xml:space="preserve"> </w:t>
      </w:r>
      <w:r>
        <w:rPr>
          <w:i/>
          <w:sz w:val="17"/>
        </w:rPr>
        <w:t>joint</w:t>
      </w:r>
      <w:r>
        <w:rPr>
          <w:i/>
          <w:spacing w:val="-5"/>
          <w:sz w:val="17"/>
        </w:rPr>
        <w:t xml:space="preserve"> </w:t>
      </w:r>
      <w:r>
        <w:rPr>
          <w:i/>
          <w:sz w:val="17"/>
        </w:rPr>
        <w:t>venture. Does</w:t>
      </w:r>
      <w:r>
        <w:rPr>
          <w:i/>
          <w:spacing w:val="-5"/>
          <w:sz w:val="17"/>
        </w:rPr>
        <w:t xml:space="preserve"> </w:t>
      </w:r>
      <w:r>
        <w:rPr>
          <w:i/>
          <w:sz w:val="17"/>
        </w:rPr>
        <w:t>not</w:t>
      </w:r>
      <w:r>
        <w:rPr>
          <w:i/>
          <w:spacing w:val="-5"/>
          <w:sz w:val="17"/>
        </w:rPr>
        <w:t xml:space="preserve"> </w:t>
      </w:r>
      <w:r>
        <w:rPr>
          <w:i/>
          <w:sz w:val="17"/>
        </w:rPr>
        <w:t>include</w:t>
      </w:r>
      <w:r>
        <w:rPr>
          <w:i/>
          <w:spacing w:val="-5"/>
          <w:sz w:val="17"/>
        </w:rPr>
        <w:t xml:space="preserve"> </w:t>
      </w:r>
      <w:proofErr w:type="spellStart"/>
      <w:r>
        <w:rPr>
          <w:i/>
          <w:sz w:val="17"/>
        </w:rPr>
        <w:t>rollingstock</w:t>
      </w:r>
      <w:proofErr w:type="spellEnd"/>
      <w:r>
        <w:rPr>
          <w:i/>
          <w:spacing w:val="-5"/>
          <w:sz w:val="17"/>
        </w:rPr>
        <w:t xml:space="preserve"> </w:t>
      </w:r>
      <w:r>
        <w:rPr>
          <w:i/>
          <w:sz w:val="17"/>
        </w:rPr>
        <w:t>contracts. See</w:t>
      </w:r>
      <w:r>
        <w:rPr>
          <w:i/>
          <w:spacing w:val="-5"/>
          <w:sz w:val="17"/>
        </w:rPr>
        <w:t xml:space="preserve"> </w:t>
      </w:r>
      <w:r>
        <w:rPr>
          <w:i/>
          <w:sz w:val="17"/>
        </w:rPr>
        <w:t>Table</w:t>
      </w:r>
      <w:r>
        <w:rPr>
          <w:i/>
          <w:spacing w:val="-5"/>
          <w:sz w:val="17"/>
        </w:rPr>
        <w:t xml:space="preserve"> </w:t>
      </w:r>
      <w:hyperlink w:anchor="_bookmark218" w:history="1">
        <w:r>
          <w:rPr>
            <w:i/>
            <w:sz w:val="17"/>
          </w:rPr>
          <w:t>B.1</w:t>
        </w:r>
      </w:hyperlink>
      <w:r>
        <w:rPr>
          <w:i/>
          <w:spacing w:val="-5"/>
          <w:sz w:val="17"/>
        </w:rPr>
        <w:t xml:space="preserve"> </w:t>
      </w:r>
      <w:r>
        <w:rPr>
          <w:i/>
          <w:sz w:val="17"/>
        </w:rPr>
        <w:t>in</w:t>
      </w:r>
      <w:r>
        <w:rPr>
          <w:i/>
          <w:spacing w:val="-5"/>
          <w:sz w:val="17"/>
        </w:rPr>
        <w:t xml:space="preserve"> </w:t>
      </w:r>
      <w:r>
        <w:rPr>
          <w:i/>
          <w:sz w:val="17"/>
        </w:rPr>
        <w:t>Appendix</w:t>
      </w:r>
      <w:r>
        <w:rPr>
          <w:i/>
          <w:spacing w:val="-5"/>
          <w:sz w:val="17"/>
        </w:rPr>
        <w:t xml:space="preserve"> </w:t>
      </w:r>
      <w:hyperlink w:anchor="_bookmark217" w:history="1">
        <w:r>
          <w:rPr>
            <w:i/>
            <w:sz w:val="17"/>
          </w:rPr>
          <w:t>B</w:t>
        </w:r>
      </w:hyperlink>
      <w:r>
        <w:rPr>
          <w:i/>
          <w:sz w:val="17"/>
        </w:rPr>
        <w:t xml:space="preserve"> for further details.</w:t>
      </w:r>
    </w:p>
    <w:p w:rsidR="000B242E" w:rsidRDefault="00D75914">
      <w:pPr>
        <w:spacing w:before="50"/>
        <w:ind w:left="463"/>
        <w:rPr>
          <w:i/>
          <w:sz w:val="17"/>
        </w:rPr>
      </w:pPr>
      <w:r>
        <w:rPr>
          <w:i/>
          <w:sz w:val="17"/>
        </w:rPr>
        <w:t>Source:</w:t>
      </w:r>
      <w:r>
        <w:rPr>
          <w:i/>
          <w:spacing w:val="-1"/>
          <w:sz w:val="17"/>
        </w:rPr>
        <w:t xml:space="preserve"> </w:t>
      </w:r>
      <w:r>
        <w:rPr>
          <w:i/>
          <w:sz w:val="17"/>
        </w:rPr>
        <w:t>Grattan</w:t>
      </w:r>
      <w:r>
        <w:rPr>
          <w:i/>
          <w:spacing w:val="-1"/>
          <w:sz w:val="17"/>
        </w:rPr>
        <w:t xml:space="preserve"> </w:t>
      </w:r>
      <w:r>
        <w:rPr>
          <w:i/>
          <w:sz w:val="17"/>
        </w:rPr>
        <w:t>analysis.</w:t>
      </w:r>
      <w:r>
        <w:rPr>
          <w:i/>
          <w:spacing w:val="9"/>
          <w:sz w:val="17"/>
        </w:rPr>
        <w:t xml:space="preserve"> </w:t>
      </w:r>
      <w:r>
        <w:rPr>
          <w:i/>
          <w:sz w:val="17"/>
        </w:rPr>
        <w:t>See</w:t>
      </w:r>
      <w:r>
        <w:rPr>
          <w:i/>
          <w:spacing w:val="-1"/>
          <w:sz w:val="17"/>
        </w:rPr>
        <w:t xml:space="preserve"> </w:t>
      </w:r>
      <w:r>
        <w:rPr>
          <w:i/>
          <w:sz w:val="17"/>
        </w:rPr>
        <w:t xml:space="preserve">Appendix </w:t>
      </w:r>
      <w:hyperlink w:anchor="_bookmark215" w:history="1">
        <w:r>
          <w:rPr>
            <w:i/>
            <w:spacing w:val="-5"/>
            <w:sz w:val="17"/>
          </w:rPr>
          <w:t>A.</w:t>
        </w:r>
      </w:hyperlink>
    </w:p>
    <w:p w:rsidR="000B242E" w:rsidRDefault="000B242E">
      <w:pPr>
        <w:rPr>
          <w:sz w:val="17"/>
        </w:rPr>
        <w:sectPr w:rsidR="000B242E">
          <w:type w:val="continuous"/>
          <w:pgSz w:w="16840" w:h="11910" w:orient="landscape"/>
          <w:pgMar w:top="1340" w:right="1140" w:bottom="280" w:left="840" w:header="689" w:footer="971" w:gutter="0"/>
          <w:cols w:num="2" w:space="720" w:equalWidth="0">
            <w:col w:w="6764" w:space="899"/>
            <w:col w:w="7197"/>
          </w:cols>
        </w:sectPr>
      </w:pPr>
    </w:p>
    <w:p w:rsidR="000B242E" w:rsidRDefault="000B242E">
      <w:pPr>
        <w:pStyle w:val="BodyText"/>
        <w:spacing w:before="7"/>
        <w:rPr>
          <w:i/>
          <w:sz w:val="17"/>
        </w:rPr>
      </w:pPr>
    </w:p>
    <w:p w:rsidR="000B242E" w:rsidRDefault="00C47A6E">
      <w:pPr>
        <w:pStyle w:val="BodyText"/>
        <w:spacing w:before="110" w:line="283" w:lineRule="auto"/>
        <w:ind w:left="463" w:right="7810"/>
      </w:pPr>
      <w:r>
        <w:pict>
          <v:group id="docshapegroup290" o:spid="_x0000_s1434" style="position:absolute;left:0;text-align:left;margin-left:448.85pt;margin-top:33.05pt;width:327.4pt;height:356pt;z-index:15762432;mso-position-horizontal-relative:page" coordorigin="8977,661" coordsize="6548,7120">
            <v:rect id="docshape291" o:spid="_x0000_s1437" style="position:absolute;left:8980;top:665;width:6540;height:7112" fillcolor="#fef0de" stroked="f"/>
            <v:line id="_x0000_s1436" style="position:absolute" from="9204,6924" to="10644,6924" strokeweight=".14042mm"/>
            <v:shape id="docshape292" o:spid="_x0000_s1435" type="#_x0000_t202" style="position:absolute;left:8980;top:665;width:6540;height:7112" filled="f" strokecolor="#f2901d" strokeweight=".14058mm">
              <v:textbox inset="0,0,0,0">
                <w:txbxContent>
                  <w:p w:rsidR="00F0327E" w:rsidRDefault="00F0327E">
                    <w:pPr>
                      <w:spacing w:before="137"/>
                      <w:ind w:left="219"/>
                      <w:rPr>
                        <w:b/>
                        <w:sz w:val="20"/>
                      </w:rPr>
                    </w:pPr>
                    <w:bookmarkStart w:id="103" w:name="_bookmark100"/>
                    <w:bookmarkEnd w:id="103"/>
                    <w:r>
                      <w:rPr>
                        <w:b/>
                        <w:color w:val="F2901D"/>
                        <w:w w:val="105"/>
                        <w:sz w:val="20"/>
                      </w:rPr>
                      <w:t>Box</w:t>
                    </w:r>
                    <w:r>
                      <w:rPr>
                        <w:b/>
                        <w:color w:val="F2901D"/>
                        <w:spacing w:val="-11"/>
                        <w:w w:val="105"/>
                        <w:sz w:val="20"/>
                      </w:rPr>
                      <w:t xml:space="preserve"> </w:t>
                    </w:r>
                    <w:r>
                      <w:rPr>
                        <w:b/>
                        <w:color w:val="F2901D"/>
                        <w:w w:val="105"/>
                        <w:sz w:val="20"/>
                      </w:rPr>
                      <w:t>1:</w:t>
                    </w:r>
                    <w:r>
                      <w:rPr>
                        <w:b/>
                        <w:color w:val="F2901D"/>
                        <w:spacing w:val="-10"/>
                        <w:w w:val="105"/>
                        <w:sz w:val="20"/>
                      </w:rPr>
                      <w:t xml:space="preserve"> </w:t>
                    </w:r>
                    <w:r>
                      <w:rPr>
                        <w:b/>
                        <w:color w:val="F2901D"/>
                        <w:w w:val="105"/>
                        <w:sz w:val="20"/>
                      </w:rPr>
                      <w:t>The</w:t>
                    </w:r>
                    <w:r>
                      <w:rPr>
                        <w:b/>
                        <w:color w:val="F2901D"/>
                        <w:spacing w:val="-10"/>
                        <w:w w:val="105"/>
                        <w:sz w:val="20"/>
                      </w:rPr>
                      <w:t xml:space="preserve"> </w:t>
                    </w:r>
                    <w:r>
                      <w:rPr>
                        <w:b/>
                        <w:color w:val="F2901D"/>
                        <w:w w:val="105"/>
                        <w:sz w:val="20"/>
                      </w:rPr>
                      <w:t>Rozelle</w:t>
                    </w:r>
                    <w:r>
                      <w:rPr>
                        <w:b/>
                        <w:color w:val="F2901D"/>
                        <w:spacing w:val="-10"/>
                        <w:w w:val="105"/>
                        <w:sz w:val="20"/>
                      </w:rPr>
                      <w:t xml:space="preserve"> </w:t>
                    </w:r>
                    <w:r>
                      <w:rPr>
                        <w:b/>
                        <w:color w:val="F2901D"/>
                        <w:spacing w:val="-2"/>
                        <w:w w:val="105"/>
                        <w:sz w:val="20"/>
                      </w:rPr>
                      <w:t>Interchange</w:t>
                    </w:r>
                  </w:p>
                  <w:p w:rsidR="00F0327E" w:rsidRDefault="00F0327E">
                    <w:pPr>
                      <w:spacing w:before="167" w:line="280" w:lineRule="auto"/>
                      <w:ind w:left="219" w:right="192"/>
                      <w:rPr>
                        <w:sz w:val="13"/>
                      </w:rPr>
                    </w:pPr>
                    <w:r>
                      <w:rPr>
                        <w:w w:val="105"/>
                        <w:sz w:val="20"/>
                      </w:rPr>
                      <w:t xml:space="preserve">In 2017, the NSW Government put to tender a multi-billion-dollar contract for the design and construction of the Rozelle Interchange, a key part of the </w:t>
                    </w:r>
                    <w:proofErr w:type="spellStart"/>
                    <w:r>
                      <w:rPr>
                        <w:w w:val="105"/>
                        <w:sz w:val="20"/>
                      </w:rPr>
                      <w:t>WestConnex</w:t>
                    </w:r>
                    <w:proofErr w:type="spellEnd"/>
                    <w:r>
                      <w:rPr>
                        <w:w w:val="105"/>
                        <w:sz w:val="20"/>
                      </w:rPr>
                      <w:t xml:space="preserve"> project. This contract was</w:t>
                    </w:r>
                    <w:r>
                      <w:rPr>
                        <w:spacing w:val="-15"/>
                        <w:w w:val="105"/>
                        <w:sz w:val="20"/>
                      </w:rPr>
                      <w:t xml:space="preserve"> </w:t>
                    </w:r>
                    <w:r>
                      <w:rPr>
                        <w:w w:val="105"/>
                        <w:sz w:val="20"/>
                      </w:rPr>
                      <w:t>both</w:t>
                    </w:r>
                    <w:r>
                      <w:rPr>
                        <w:spacing w:val="-15"/>
                        <w:w w:val="105"/>
                        <w:sz w:val="20"/>
                      </w:rPr>
                      <w:t xml:space="preserve"> </w:t>
                    </w:r>
                    <w:r>
                      <w:rPr>
                        <w:w w:val="105"/>
                        <w:sz w:val="20"/>
                      </w:rPr>
                      <w:t>large</w:t>
                    </w:r>
                    <w:r>
                      <w:rPr>
                        <w:spacing w:val="-14"/>
                        <w:w w:val="105"/>
                        <w:sz w:val="20"/>
                      </w:rPr>
                      <w:t xml:space="preserve"> </w:t>
                    </w:r>
                    <w:r>
                      <w:rPr>
                        <w:w w:val="105"/>
                        <w:sz w:val="20"/>
                      </w:rPr>
                      <w:t>and</w:t>
                    </w:r>
                    <w:r>
                      <w:rPr>
                        <w:spacing w:val="-15"/>
                        <w:w w:val="105"/>
                        <w:sz w:val="20"/>
                      </w:rPr>
                      <w:t xml:space="preserve"> </w:t>
                    </w:r>
                    <w:r>
                      <w:rPr>
                        <w:w w:val="105"/>
                        <w:sz w:val="20"/>
                      </w:rPr>
                      <w:t>complex,</w:t>
                    </w:r>
                    <w:r>
                      <w:rPr>
                        <w:spacing w:val="-14"/>
                        <w:w w:val="105"/>
                        <w:sz w:val="20"/>
                      </w:rPr>
                      <w:t xml:space="preserve"> </w:t>
                    </w:r>
                    <w:r>
                      <w:rPr>
                        <w:w w:val="105"/>
                        <w:sz w:val="20"/>
                      </w:rPr>
                      <w:t>including</w:t>
                    </w:r>
                    <w:r>
                      <w:rPr>
                        <w:spacing w:val="-15"/>
                        <w:w w:val="105"/>
                        <w:sz w:val="20"/>
                      </w:rPr>
                      <w:t xml:space="preserve"> </w:t>
                    </w:r>
                    <w:proofErr w:type="spellStart"/>
                    <w:r>
                      <w:rPr>
                        <w:w w:val="105"/>
                        <w:sz w:val="20"/>
                      </w:rPr>
                      <w:t>tunnelling</w:t>
                    </w:r>
                    <w:proofErr w:type="spellEnd"/>
                    <w:r>
                      <w:rPr>
                        <w:spacing w:val="-15"/>
                        <w:w w:val="105"/>
                        <w:sz w:val="20"/>
                      </w:rPr>
                      <w:t xml:space="preserve"> </w:t>
                    </w:r>
                    <w:r>
                      <w:rPr>
                        <w:w w:val="105"/>
                        <w:sz w:val="20"/>
                      </w:rPr>
                      <w:t>on</w:t>
                    </w:r>
                    <w:r>
                      <w:rPr>
                        <w:spacing w:val="-14"/>
                        <w:w w:val="105"/>
                        <w:sz w:val="20"/>
                      </w:rPr>
                      <w:t xml:space="preserve"> </w:t>
                    </w:r>
                    <w:r>
                      <w:rPr>
                        <w:w w:val="105"/>
                        <w:sz w:val="20"/>
                      </w:rPr>
                      <w:t>multiple</w:t>
                    </w:r>
                    <w:r>
                      <w:rPr>
                        <w:spacing w:val="-15"/>
                        <w:w w:val="105"/>
                        <w:sz w:val="20"/>
                      </w:rPr>
                      <w:t xml:space="preserve"> </w:t>
                    </w:r>
                    <w:r>
                      <w:rPr>
                        <w:w w:val="105"/>
                        <w:sz w:val="20"/>
                      </w:rPr>
                      <w:t>levels to a depth of 65 metres.</w:t>
                    </w:r>
                    <w:hyperlink w:anchor="_bookmark101" w:history="1">
                      <w:r>
                        <w:rPr>
                          <w:w w:val="105"/>
                          <w:position w:val="7"/>
                          <w:sz w:val="13"/>
                        </w:rPr>
                        <w:t>a</w:t>
                      </w:r>
                    </w:hyperlink>
                  </w:p>
                  <w:p w:rsidR="00F0327E" w:rsidRDefault="00F0327E">
                    <w:pPr>
                      <w:spacing w:before="168" w:line="283" w:lineRule="auto"/>
                      <w:ind w:left="219" w:right="392"/>
                      <w:rPr>
                        <w:sz w:val="20"/>
                      </w:rPr>
                    </w:pPr>
                    <w:r>
                      <w:rPr>
                        <w:w w:val="105"/>
                        <w:sz w:val="20"/>
                      </w:rPr>
                      <w:t>When the tender closed, there was only one bid. This was from a</w:t>
                    </w:r>
                    <w:r>
                      <w:rPr>
                        <w:spacing w:val="-9"/>
                        <w:w w:val="105"/>
                        <w:sz w:val="20"/>
                      </w:rPr>
                      <w:t xml:space="preserve"> </w:t>
                    </w:r>
                    <w:r>
                      <w:rPr>
                        <w:w w:val="105"/>
                        <w:sz w:val="20"/>
                      </w:rPr>
                      <w:t>consortium</w:t>
                    </w:r>
                    <w:r>
                      <w:rPr>
                        <w:spacing w:val="-9"/>
                        <w:w w:val="105"/>
                        <w:sz w:val="20"/>
                      </w:rPr>
                      <w:t xml:space="preserve"> </w:t>
                    </w:r>
                    <w:r>
                      <w:rPr>
                        <w:w w:val="105"/>
                        <w:sz w:val="20"/>
                      </w:rPr>
                      <w:t>made</w:t>
                    </w:r>
                    <w:r>
                      <w:rPr>
                        <w:spacing w:val="-9"/>
                        <w:w w:val="105"/>
                        <w:sz w:val="20"/>
                      </w:rPr>
                      <w:t xml:space="preserve"> </w:t>
                    </w:r>
                    <w:r>
                      <w:rPr>
                        <w:w w:val="105"/>
                        <w:sz w:val="20"/>
                      </w:rPr>
                      <w:t>up</w:t>
                    </w:r>
                    <w:r>
                      <w:rPr>
                        <w:spacing w:val="-9"/>
                        <w:w w:val="105"/>
                        <w:sz w:val="20"/>
                      </w:rPr>
                      <w:t xml:space="preserve"> </w:t>
                    </w:r>
                    <w:r>
                      <w:rPr>
                        <w:w w:val="105"/>
                        <w:sz w:val="20"/>
                      </w:rPr>
                      <w:t>of</w:t>
                    </w:r>
                    <w:r>
                      <w:rPr>
                        <w:spacing w:val="-9"/>
                        <w:w w:val="105"/>
                        <w:sz w:val="20"/>
                      </w:rPr>
                      <w:t xml:space="preserve"> </w:t>
                    </w:r>
                    <w:r>
                      <w:rPr>
                        <w:w w:val="105"/>
                        <w:sz w:val="20"/>
                      </w:rPr>
                      <w:t>the</w:t>
                    </w:r>
                    <w:r>
                      <w:rPr>
                        <w:spacing w:val="-9"/>
                        <w:w w:val="105"/>
                        <w:sz w:val="20"/>
                      </w:rPr>
                      <w:t xml:space="preserve"> </w:t>
                    </w:r>
                    <w:r>
                      <w:rPr>
                        <w:w w:val="105"/>
                        <w:sz w:val="20"/>
                      </w:rPr>
                      <w:t>three</w:t>
                    </w:r>
                    <w:r>
                      <w:rPr>
                        <w:spacing w:val="-9"/>
                        <w:w w:val="105"/>
                        <w:sz w:val="20"/>
                      </w:rPr>
                      <w:t xml:space="preserve"> </w:t>
                    </w:r>
                    <w:r>
                      <w:rPr>
                        <w:w w:val="105"/>
                        <w:sz w:val="20"/>
                      </w:rPr>
                      <w:t>tier</w:t>
                    </w:r>
                    <w:r>
                      <w:rPr>
                        <w:spacing w:val="-9"/>
                        <w:w w:val="105"/>
                        <w:sz w:val="20"/>
                      </w:rPr>
                      <w:t xml:space="preserve"> </w:t>
                    </w:r>
                    <w:r>
                      <w:rPr>
                        <w:w w:val="105"/>
                        <w:sz w:val="20"/>
                      </w:rPr>
                      <w:t>one</w:t>
                    </w:r>
                    <w:r>
                      <w:rPr>
                        <w:spacing w:val="-9"/>
                        <w:w w:val="105"/>
                        <w:sz w:val="20"/>
                      </w:rPr>
                      <w:t xml:space="preserve"> </w:t>
                    </w:r>
                    <w:r>
                      <w:rPr>
                        <w:w w:val="105"/>
                        <w:sz w:val="20"/>
                      </w:rPr>
                      <w:t>firms</w:t>
                    </w:r>
                    <w:r>
                      <w:rPr>
                        <w:spacing w:val="-9"/>
                        <w:w w:val="105"/>
                        <w:sz w:val="20"/>
                      </w:rPr>
                      <w:t xml:space="preserve"> </w:t>
                    </w:r>
                    <w:r>
                      <w:rPr>
                        <w:w w:val="105"/>
                        <w:sz w:val="20"/>
                      </w:rPr>
                      <w:t>operating</w:t>
                    </w:r>
                    <w:r>
                      <w:rPr>
                        <w:spacing w:val="-9"/>
                        <w:w w:val="105"/>
                        <w:sz w:val="20"/>
                      </w:rPr>
                      <w:t xml:space="preserve"> </w:t>
                    </w:r>
                    <w:r>
                      <w:rPr>
                        <w:w w:val="105"/>
                        <w:sz w:val="20"/>
                      </w:rPr>
                      <w:t>at</w:t>
                    </w:r>
                    <w:r>
                      <w:rPr>
                        <w:spacing w:val="-9"/>
                        <w:w w:val="105"/>
                        <w:sz w:val="20"/>
                      </w:rPr>
                      <w:t xml:space="preserve"> </w:t>
                    </w:r>
                    <w:r>
                      <w:rPr>
                        <w:w w:val="105"/>
                        <w:sz w:val="20"/>
                      </w:rPr>
                      <w:t xml:space="preserve">the time: </w:t>
                    </w:r>
                    <w:proofErr w:type="spellStart"/>
                    <w:r>
                      <w:rPr>
                        <w:w w:val="105"/>
                        <w:sz w:val="20"/>
                      </w:rPr>
                      <w:t>Lendlease</w:t>
                    </w:r>
                    <w:proofErr w:type="spellEnd"/>
                    <w:r>
                      <w:rPr>
                        <w:w w:val="105"/>
                        <w:sz w:val="20"/>
                      </w:rPr>
                      <w:t>,</w:t>
                    </w:r>
                    <w:r>
                      <w:rPr>
                        <w:spacing w:val="-10"/>
                        <w:w w:val="105"/>
                        <w:sz w:val="20"/>
                      </w:rPr>
                      <w:t xml:space="preserve"> </w:t>
                    </w:r>
                    <w:proofErr w:type="spellStart"/>
                    <w:r>
                      <w:rPr>
                        <w:w w:val="105"/>
                        <w:sz w:val="20"/>
                      </w:rPr>
                      <w:t>CPB</w:t>
                    </w:r>
                    <w:proofErr w:type="spellEnd"/>
                    <w:r>
                      <w:rPr>
                        <w:spacing w:val="-10"/>
                        <w:w w:val="105"/>
                        <w:sz w:val="20"/>
                      </w:rPr>
                      <w:t xml:space="preserve"> </w:t>
                    </w:r>
                    <w:r>
                      <w:rPr>
                        <w:w w:val="105"/>
                        <w:sz w:val="20"/>
                      </w:rPr>
                      <w:t>Contractors</w:t>
                    </w:r>
                    <w:r>
                      <w:rPr>
                        <w:spacing w:val="-10"/>
                        <w:w w:val="105"/>
                        <w:sz w:val="20"/>
                      </w:rPr>
                      <w:t xml:space="preserve"> </w:t>
                    </w:r>
                    <w:r>
                      <w:rPr>
                        <w:w w:val="105"/>
                        <w:sz w:val="20"/>
                      </w:rPr>
                      <w:t>(formerly</w:t>
                    </w:r>
                    <w:r>
                      <w:rPr>
                        <w:spacing w:val="-10"/>
                        <w:w w:val="105"/>
                        <w:sz w:val="20"/>
                      </w:rPr>
                      <w:t xml:space="preserve"> </w:t>
                    </w:r>
                    <w:r>
                      <w:rPr>
                        <w:w w:val="105"/>
                        <w:sz w:val="20"/>
                      </w:rPr>
                      <w:t>Leighton</w:t>
                    </w:r>
                    <w:r>
                      <w:rPr>
                        <w:spacing w:val="-10"/>
                        <w:w w:val="105"/>
                        <w:sz w:val="20"/>
                      </w:rPr>
                      <w:t xml:space="preserve"> </w:t>
                    </w:r>
                    <w:r>
                      <w:rPr>
                        <w:w w:val="105"/>
                        <w:sz w:val="20"/>
                      </w:rPr>
                      <w:t>Holdings), and John Holland.</w:t>
                    </w:r>
                  </w:p>
                  <w:p w:rsidR="00F0327E" w:rsidRDefault="00F0327E">
                    <w:pPr>
                      <w:spacing w:before="161" w:line="278" w:lineRule="auto"/>
                      <w:ind w:left="219" w:right="760"/>
                      <w:rPr>
                        <w:sz w:val="20"/>
                      </w:rPr>
                    </w:pPr>
                    <w:r>
                      <w:rPr>
                        <w:w w:val="105"/>
                        <w:sz w:val="20"/>
                      </w:rPr>
                      <w:t>The</w:t>
                    </w:r>
                    <w:r>
                      <w:rPr>
                        <w:spacing w:val="-5"/>
                        <w:w w:val="105"/>
                        <w:sz w:val="20"/>
                      </w:rPr>
                      <w:t xml:space="preserve"> </w:t>
                    </w:r>
                    <w:r>
                      <w:rPr>
                        <w:w w:val="105"/>
                        <w:sz w:val="20"/>
                      </w:rPr>
                      <w:t>Government</w:t>
                    </w:r>
                    <w:r>
                      <w:rPr>
                        <w:spacing w:val="-5"/>
                        <w:w w:val="105"/>
                        <w:sz w:val="20"/>
                      </w:rPr>
                      <w:t xml:space="preserve"> </w:t>
                    </w:r>
                    <w:r>
                      <w:rPr>
                        <w:w w:val="105"/>
                        <w:sz w:val="20"/>
                      </w:rPr>
                      <w:t>rejected</w:t>
                    </w:r>
                    <w:r>
                      <w:rPr>
                        <w:spacing w:val="-5"/>
                        <w:w w:val="105"/>
                        <w:sz w:val="20"/>
                      </w:rPr>
                      <w:t xml:space="preserve"> </w:t>
                    </w:r>
                    <w:r>
                      <w:rPr>
                        <w:w w:val="105"/>
                        <w:sz w:val="20"/>
                      </w:rPr>
                      <w:t>this</w:t>
                    </w:r>
                    <w:r>
                      <w:rPr>
                        <w:spacing w:val="-5"/>
                        <w:w w:val="105"/>
                        <w:sz w:val="20"/>
                      </w:rPr>
                      <w:t xml:space="preserve"> </w:t>
                    </w:r>
                    <w:r>
                      <w:rPr>
                        <w:w w:val="105"/>
                        <w:sz w:val="20"/>
                      </w:rPr>
                      <w:t>offer</w:t>
                    </w:r>
                    <w:r>
                      <w:rPr>
                        <w:spacing w:val="-5"/>
                        <w:w w:val="105"/>
                        <w:sz w:val="20"/>
                      </w:rPr>
                      <w:t xml:space="preserve"> </w:t>
                    </w:r>
                    <w:r>
                      <w:rPr>
                        <w:w w:val="105"/>
                        <w:sz w:val="20"/>
                      </w:rPr>
                      <w:t>on</w:t>
                    </w:r>
                    <w:r>
                      <w:rPr>
                        <w:spacing w:val="-5"/>
                        <w:w w:val="105"/>
                        <w:sz w:val="20"/>
                      </w:rPr>
                      <w:t xml:space="preserve"> </w:t>
                    </w:r>
                    <w:r>
                      <w:rPr>
                        <w:w w:val="105"/>
                        <w:sz w:val="20"/>
                      </w:rPr>
                      <w:t>the</w:t>
                    </w:r>
                    <w:r>
                      <w:rPr>
                        <w:spacing w:val="-5"/>
                        <w:w w:val="105"/>
                        <w:sz w:val="20"/>
                      </w:rPr>
                      <w:t xml:space="preserve"> </w:t>
                    </w:r>
                    <w:r>
                      <w:rPr>
                        <w:w w:val="105"/>
                        <w:sz w:val="20"/>
                      </w:rPr>
                      <w:t>grounds</w:t>
                    </w:r>
                    <w:r>
                      <w:rPr>
                        <w:spacing w:val="-5"/>
                        <w:w w:val="105"/>
                        <w:sz w:val="20"/>
                      </w:rPr>
                      <w:t xml:space="preserve"> </w:t>
                    </w:r>
                    <w:r>
                      <w:rPr>
                        <w:w w:val="105"/>
                        <w:sz w:val="20"/>
                      </w:rPr>
                      <w:t>that</w:t>
                    </w:r>
                    <w:r>
                      <w:rPr>
                        <w:spacing w:val="-5"/>
                        <w:w w:val="105"/>
                        <w:sz w:val="20"/>
                      </w:rPr>
                      <w:t xml:space="preserve"> </w:t>
                    </w:r>
                    <w:r>
                      <w:rPr>
                        <w:w w:val="105"/>
                        <w:sz w:val="20"/>
                      </w:rPr>
                      <w:t>it was</w:t>
                    </w:r>
                    <w:r>
                      <w:rPr>
                        <w:spacing w:val="-15"/>
                        <w:w w:val="105"/>
                        <w:sz w:val="20"/>
                      </w:rPr>
                      <w:t xml:space="preserve"> </w:t>
                    </w:r>
                    <w:r>
                      <w:rPr>
                        <w:w w:val="105"/>
                        <w:sz w:val="20"/>
                      </w:rPr>
                      <w:t>‘unlikely</w:t>
                    </w:r>
                    <w:r>
                      <w:rPr>
                        <w:spacing w:val="-15"/>
                        <w:w w:val="105"/>
                        <w:sz w:val="20"/>
                      </w:rPr>
                      <w:t xml:space="preserve"> </w:t>
                    </w:r>
                    <w:r>
                      <w:rPr>
                        <w:w w:val="105"/>
                        <w:sz w:val="20"/>
                      </w:rPr>
                      <w:t>to</w:t>
                    </w:r>
                    <w:r>
                      <w:rPr>
                        <w:spacing w:val="-14"/>
                        <w:w w:val="105"/>
                        <w:sz w:val="20"/>
                      </w:rPr>
                      <w:t xml:space="preserve"> </w:t>
                    </w:r>
                    <w:r>
                      <w:rPr>
                        <w:w w:val="105"/>
                        <w:sz w:val="20"/>
                      </w:rPr>
                      <w:t>deliver</w:t>
                    </w:r>
                    <w:r>
                      <w:rPr>
                        <w:spacing w:val="-15"/>
                        <w:w w:val="105"/>
                        <w:sz w:val="20"/>
                      </w:rPr>
                      <w:t xml:space="preserve"> </w:t>
                    </w:r>
                    <w:r>
                      <w:rPr>
                        <w:w w:val="105"/>
                        <w:sz w:val="20"/>
                      </w:rPr>
                      <w:t>value</w:t>
                    </w:r>
                    <w:r>
                      <w:rPr>
                        <w:spacing w:val="-14"/>
                        <w:w w:val="105"/>
                        <w:sz w:val="20"/>
                      </w:rPr>
                      <w:t xml:space="preserve"> </w:t>
                    </w:r>
                    <w:r>
                      <w:rPr>
                        <w:w w:val="105"/>
                        <w:sz w:val="20"/>
                      </w:rPr>
                      <w:t>for</w:t>
                    </w:r>
                    <w:r>
                      <w:rPr>
                        <w:spacing w:val="-15"/>
                        <w:w w:val="105"/>
                        <w:sz w:val="20"/>
                      </w:rPr>
                      <w:t xml:space="preserve"> </w:t>
                    </w:r>
                    <w:r>
                      <w:rPr>
                        <w:w w:val="105"/>
                        <w:sz w:val="20"/>
                      </w:rPr>
                      <w:t>money’.</w:t>
                    </w:r>
                    <w:hyperlink w:anchor="_bookmark102" w:history="1">
                      <w:r>
                        <w:rPr>
                          <w:w w:val="105"/>
                          <w:position w:val="7"/>
                          <w:sz w:val="13"/>
                        </w:rPr>
                        <w:t>b</w:t>
                      </w:r>
                    </w:hyperlink>
                    <w:r>
                      <w:rPr>
                        <w:spacing w:val="10"/>
                        <w:w w:val="105"/>
                        <w:position w:val="7"/>
                        <w:sz w:val="13"/>
                      </w:rPr>
                      <w:t xml:space="preserve"> </w:t>
                    </w:r>
                    <w:r>
                      <w:rPr>
                        <w:w w:val="105"/>
                        <w:sz w:val="20"/>
                      </w:rPr>
                      <w:t>The</w:t>
                    </w:r>
                    <w:r>
                      <w:rPr>
                        <w:spacing w:val="-15"/>
                        <w:w w:val="105"/>
                        <w:sz w:val="20"/>
                      </w:rPr>
                      <w:t xml:space="preserve"> </w:t>
                    </w:r>
                    <w:r>
                      <w:rPr>
                        <w:w w:val="105"/>
                        <w:sz w:val="20"/>
                      </w:rPr>
                      <w:t>works</w:t>
                    </w:r>
                    <w:r>
                      <w:rPr>
                        <w:spacing w:val="-14"/>
                        <w:w w:val="105"/>
                        <w:sz w:val="20"/>
                      </w:rPr>
                      <w:t xml:space="preserve"> </w:t>
                    </w:r>
                    <w:r>
                      <w:rPr>
                        <w:w w:val="105"/>
                        <w:sz w:val="20"/>
                      </w:rPr>
                      <w:t>were</w:t>
                    </w:r>
                  </w:p>
                  <w:p w:rsidR="00F0327E" w:rsidRDefault="00F0327E">
                    <w:pPr>
                      <w:spacing w:before="4" w:line="283" w:lineRule="auto"/>
                      <w:ind w:left="219" w:right="275"/>
                      <w:rPr>
                        <w:sz w:val="20"/>
                      </w:rPr>
                    </w:pPr>
                    <w:proofErr w:type="gramStart"/>
                    <w:r>
                      <w:rPr>
                        <w:w w:val="105"/>
                        <w:sz w:val="20"/>
                      </w:rPr>
                      <w:t>subsequently</w:t>
                    </w:r>
                    <w:proofErr w:type="gramEnd"/>
                    <w:r>
                      <w:rPr>
                        <w:spacing w:val="-14"/>
                        <w:w w:val="105"/>
                        <w:sz w:val="20"/>
                      </w:rPr>
                      <w:t xml:space="preserve"> </w:t>
                    </w:r>
                    <w:r>
                      <w:rPr>
                        <w:w w:val="105"/>
                        <w:sz w:val="20"/>
                      </w:rPr>
                      <w:t>re-tendered</w:t>
                    </w:r>
                    <w:r>
                      <w:rPr>
                        <w:spacing w:val="-14"/>
                        <w:w w:val="105"/>
                        <w:sz w:val="20"/>
                      </w:rPr>
                      <w:t xml:space="preserve"> </w:t>
                    </w:r>
                    <w:r>
                      <w:rPr>
                        <w:w w:val="105"/>
                        <w:sz w:val="20"/>
                      </w:rPr>
                      <w:t>under</w:t>
                    </w:r>
                    <w:r>
                      <w:rPr>
                        <w:spacing w:val="-14"/>
                        <w:w w:val="105"/>
                        <w:sz w:val="20"/>
                      </w:rPr>
                      <w:t xml:space="preserve"> </w:t>
                    </w:r>
                    <w:r>
                      <w:rPr>
                        <w:w w:val="105"/>
                        <w:sz w:val="20"/>
                      </w:rPr>
                      <w:t>a</w:t>
                    </w:r>
                    <w:r>
                      <w:rPr>
                        <w:spacing w:val="-14"/>
                        <w:w w:val="105"/>
                        <w:sz w:val="20"/>
                      </w:rPr>
                      <w:t xml:space="preserve"> </w:t>
                    </w:r>
                    <w:r>
                      <w:rPr>
                        <w:w w:val="105"/>
                        <w:sz w:val="20"/>
                      </w:rPr>
                      <w:t>collaborative</w:t>
                    </w:r>
                    <w:r>
                      <w:rPr>
                        <w:spacing w:val="-14"/>
                        <w:w w:val="105"/>
                        <w:sz w:val="20"/>
                      </w:rPr>
                      <w:t xml:space="preserve"> </w:t>
                    </w:r>
                    <w:r>
                      <w:rPr>
                        <w:w w:val="105"/>
                        <w:sz w:val="20"/>
                      </w:rPr>
                      <w:t>contractor</w:t>
                    </w:r>
                    <w:r>
                      <w:rPr>
                        <w:spacing w:val="-14"/>
                        <w:w w:val="105"/>
                        <w:sz w:val="20"/>
                      </w:rPr>
                      <w:t xml:space="preserve"> </w:t>
                    </w:r>
                    <w:r>
                      <w:rPr>
                        <w:w w:val="105"/>
                        <w:sz w:val="20"/>
                      </w:rPr>
                      <w:t>client model to offer contractors more flexibility in the design of the project,</w:t>
                    </w:r>
                    <w:r>
                      <w:rPr>
                        <w:spacing w:val="-11"/>
                        <w:w w:val="105"/>
                        <w:sz w:val="20"/>
                      </w:rPr>
                      <w:t xml:space="preserve"> </w:t>
                    </w:r>
                    <w:r>
                      <w:rPr>
                        <w:w w:val="105"/>
                        <w:sz w:val="20"/>
                      </w:rPr>
                      <w:t>as</w:t>
                    </w:r>
                    <w:r>
                      <w:rPr>
                        <w:spacing w:val="-11"/>
                        <w:w w:val="105"/>
                        <w:sz w:val="20"/>
                      </w:rPr>
                      <w:t xml:space="preserve"> </w:t>
                    </w:r>
                    <w:r>
                      <w:rPr>
                        <w:w w:val="105"/>
                        <w:sz w:val="20"/>
                      </w:rPr>
                      <w:t>well</w:t>
                    </w:r>
                    <w:r>
                      <w:rPr>
                        <w:spacing w:val="-11"/>
                        <w:w w:val="105"/>
                        <w:sz w:val="20"/>
                      </w:rPr>
                      <w:t xml:space="preserve"> </w:t>
                    </w:r>
                    <w:r>
                      <w:rPr>
                        <w:w w:val="105"/>
                        <w:sz w:val="20"/>
                      </w:rPr>
                      <w:t>as</w:t>
                    </w:r>
                    <w:r>
                      <w:rPr>
                        <w:spacing w:val="-11"/>
                        <w:w w:val="105"/>
                        <w:sz w:val="20"/>
                      </w:rPr>
                      <w:t xml:space="preserve"> </w:t>
                    </w:r>
                    <w:r>
                      <w:rPr>
                        <w:w w:val="105"/>
                        <w:sz w:val="20"/>
                      </w:rPr>
                      <w:t>a</w:t>
                    </w:r>
                    <w:r>
                      <w:rPr>
                        <w:spacing w:val="-11"/>
                        <w:w w:val="105"/>
                        <w:sz w:val="20"/>
                      </w:rPr>
                      <w:t xml:space="preserve"> </w:t>
                    </w:r>
                    <w:r>
                      <w:rPr>
                        <w:w w:val="105"/>
                        <w:sz w:val="20"/>
                      </w:rPr>
                      <w:t>promise</w:t>
                    </w:r>
                    <w:r>
                      <w:rPr>
                        <w:spacing w:val="-11"/>
                        <w:w w:val="105"/>
                        <w:sz w:val="20"/>
                      </w:rPr>
                      <w:t xml:space="preserve"> </w:t>
                    </w:r>
                    <w:r>
                      <w:rPr>
                        <w:w w:val="105"/>
                        <w:sz w:val="20"/>
                      </w:rPr>
                      <w:t>to</w:t>
                    </w:r>
                    <w:r>
                      <w:rPr>
                        <w:spacing w:val="-11"/>
                        <w:w w:val="105"/>
                        <w:sz w:val="20"/>
                      </w:rPr>
                      <w:t xml:space="preserve"> </w:t>
                    </w:r>
                    <w:r>
                      <w:rPr>
                        <w:w w:val="105"/>
                        <w:sz w:val="20"/>
                      </w:rPr>
                      <w:t>compensate</w:t>
                    </w:r>
                    <w:r>
                      <w:rPr>
                        <w:spacing w:val="-11"/>
                        <w:w w:val="105"/>
                        <w:sz w:val="20"/>
                      </w:rPr>
                      <w:t xml:space="preserve"> </w:t>
                    </w:r>
                    <w:r>
                      <w:rPr>
                        <w:w w:val="105"/>
                        <w:sz w:val="20"/>
                      </w:rPr>
                      <w:t>losing</w:t>
                    </w:r>
                    <w:r>
                      <w:rPr>
                        <w:spacing w:val="-11"/>
                        <w:w w:val="105"/>
                        <w:sz w:val="20"/>
                      </w:rPr>
                      <w:t xml:space="preserve"> </w:t>
                    </w:r>
                    <w:r>
                      <w:rPr>
                        <w:w w:val="105"/>
                        <w:sz w:val="20"/>
                      </w:rPr>
                      <w:t>bidders</w:t>
                    </w:r>
                    <w:r>
                      <w:rPr>
                        <w:spacing w:val="-11"/>
                        <w:w w:val="105"/>
                        <w:sz w:val="20"/>
                      </w:rPr>
                      <w:t xml:space="preserve"> </w:t>
                    </w:r>
                    <w:r>
                      <w:rPr>
                        <w:w w:val="105"/>
                        <w:sz w:val="20"/>
                      </w:rPr>
                      <w:t>up</w:t>
                    </w:r>
                    <w:r>
                      <w:rPr>
                        <w:spacing w:val="-11"/>
                        <w:w w:val="105"/>
                        <w:sz w:val="20"/>
                      </w:rPr>
                      <w:t xml:space="preserve"> </w:t>
                    </w:r>
                    <w:r>
                      <w:rPr>
                        <w:w w:val="105"/>
                        <w:sz w:val="20"/>
                      </w:rPr>
                      <w:t>to</w:t>
                    </w:r>
                  </w:p>
                  <w:p w:rsidR="00F0327E" w:rsidRDefault="00F0327E">
                    <w:pPr>
                      <w:spacing w:line="229" w:lineRule="exact"/>
                      <w:ind w:left="219"/>
                      <w:rPr>
                        <w:sz w:val="13"/>
                      </w:rPr>
                    </w:pPr>
                    <w:r>
                      <w:rPr>
                        <w:w w:val="105"/>
                        <w:sz w:val="20"/>
                      </w:rPr>
                      <w:t>$20</w:t>
                    </w:r>
                    <w:r>
                      <w:rPr>
                        <w:spacing w:val="-10"/>
                        <w:w w:val="105"/>
                        <w:sz w:val="20"/>
                      </w:rPr>
                      <w:t xml:space="preserve"> </w:t>
                    </w:r>
                    <w:r>
                      <w:rPr>
                        <w:w w:val="105"/>
                        <w:sz w:val="20"/>
                      </w:rPr>
                      <w:t>million</w:t>
                    </w:r>
                    <w:r>
                      <w:rPr>
                        <w:spacing w:val="-10"/>
                        <w:w w:val="105"/>
                        <w:sz w:val="20"/>
                      </w:rPr>
                      <w:t xml:space="preserve"> </w:t>
                    </w:r>
                    <w:r>
                      <w:rPr>
                        <w:w w:val="105"/>
                        <w:sz w:val="20"/>
                      </w:rPr>
                      <w:t>for</w:t>
                    </w:r>
                    <w:r>
                      <w:rPr>
                        <w:spacing w:val="-9"/>
                        <w:w w:val="105"/>
                        <w:sz w:val="20"/>
                      </w:rPr>
                      <w:t xml:space="preserve"> </w:t>
                    </w:r>
                    <w:r>
                      <w:rPr>
                        <w:w w:val="105"/>
                        <w:sz w:val="20"/>
                      </w:rPr>
                      <w:t>bid</w:t>
                    </w:r>
                    <w:r>
                      <w:rPr>
                        <w:spacing w:val="-10"/>
                        <w:w w:val="105"/>
                        <w:sz w:val="20"/>
                      </w:rPr>
                      <w:t xml:space="preserve"> </w:t>
                    </w:r>
                    <w:r>
                      <w:rPr>
                        <w:spacing w:val="-2"/>
                        <w:w w:val="105"/>
                        <w:sz w:val="20"/>
                      </w:rPr>
                      <w:t>costs.</w:t>
                    </w:r>
                    <w:hyperlink w:anchor="_bookmark103" w:history="1">
                      <w:r>
                        <w:rPr>
                          <w:spacing w:val="-2"/>
                          <w:w w:val="105"/>
                          <w:position w:val="7"/>
                          <w:sz w:val="13"/>
                        </w:rPr>
                        <w:t>c</w:t>
                      </w:r>
                    </w:hyperlink>
                  </w:p>
                  <w:p w:rsidR="00F0327E" w:rsidRDefault="00F0327E">
                    <w:pPr>
                      <w:spacing w:before="203" w:line="283" w:lineRule="auto"/>
                      <w:ind w:left="219"/>
                      <w:rPr>
                        <w:sz w:val="20"/>
                      </w:rPr>
                    </w:pPr>
                    <w:r>
                      <w:rPr>
                        <w:w w:val="105"/>
                        <w:sz w:val="20"/>
                      </w:rPr>
                      <w:t>This</w:t>
                    </w:r>
                    <w:r>
                      <w:rPr>
                        <w:spacing w:val="-12"/>
                        <w:w w:val="105"/>
                        <w:sz w:val="20"/>
                      </w:rPr>
                      <w:t xml:space="preserve"> </w:t>
                    </w:r>
                    <w:r>
                      <w:rPr>
                        <w:w w:val="105"/>
                        <w:sz w:val="20"/>
                      </w:rPr>
                      <w:t>second</w:t>
                    </w:r>
                    <w:r>
                      <w:rPr>
                        <w:spacing w:val="-12"/>
                        <w:w w:val="105"/>
                        <w:sz w:val="20"/>
                      </w:rPr>
                      <w:t xml:space="preserve"> </w:t>
                    </w:r>
                    <w:r>
                      <w:rPr>
                        <w:w w:val="105"/>
                        <w:sz w:val="20"/>
                      </w:rPr>
                      <w:t>tender</w:t>
                    </w:r>
                    <w:r>
                      <w:rPr>
                        <w:spacing w:val="-12"/>
                        <w:w w:val="105"/>
                        <w:sz w:val="20"/>
                      </w:rPr>
                      <w:t xml:space="preserve"> </w:t>
                    </w:r>
                    <w:r>
                      <w:rPr>
                        <w:w w:val="105"/>
                        <w:sz w:val="20"/>
                      </w:rPr>
                      <w:t>resulted</w:t>
                    </w:r>
                    <w:r>
                      <w:rPr>
                        <w:spacing w:val="-12"/>
                        <w:w w:val="105"/>
                        <w:sz w:val="20"/>
                      </w:rPr>
                      <w:t xml:space="preserve"> </w:t>
                    </w:r>
                    <w:r>
                      <w:rPr>
                        <w:w w:val="105"/>
                        <w:sz w:val="20"/>
                      </w:rPr>
                      <w:t>in</w:t>
                    </w:r>
                    <w:r>
                      <w:rPr>
                        <w:spacing w:val="-12"/>
                        <w:w w:val="105"/>
                        <w:sz w:val="20"/>
                      </w:rPr>
                      <w:t xml:space="preserve"> </w:t>
                    </w:r>
                    <w:r>
                      <w:rPr>
                        <w:w w:val="105"/>
                        <w:sz w:val="20"/>
                      </w:rPr>
                      <w:t>two</w:t>
                    </w:r>
                    <w:r>
                      <w:rPr>
                        <w:spacing w:val="-12"/>
                        <w:w w:val="105"/>
                        <w:sz w:val="20"/>
                      </w:rPr>
                      <w:t xml:space="preserve"> </w:t>
                    </w:r>
                    <w:r>
                      <w:rPr>
                        <w:w w:val="105"/>
                        <w:sz w:val="20"/>
                      </w:rPr>
                      <w:t>shortlisted</w:t>
                    </w:r>
                    <w:r>
                      <w:rPr>
                        <w:spacing w:val="-12"/>
                        <w:w w:val="105"/>
                        <w:sz w:val="20"/>
                      </w:rPr>
                      <w:t xml:space="preserve"> </w:t>
                    </w:r>
                    <w:r>
                      <w:rPr>
                        <w:w w:val="105"/>
                        <w:sz w:val="20"/>
                      </w:rPr>
                      <w:t>bidders:</w:t>
                    </w:r>
                    <w:r>
                      <w:rPr>
                        <w:spacing w:val="-2"/>
                        <w:w w:val="105"/>
                        <w:sz w:val="20"/>
                      </w:rPr>
                      <w:t xml:space="preserve"> </w:t>
                    </w:r>
                    <w:r>
                      <w:rPr>
                        <w:w w:val="105"/>
                        <w:sz w:val="20"/>
                      </w:rPr>
                      <w:t>the</w:t>
                    </w:r>
                    <w:r>
                      <w:rPr>
                        <w:spacing w:val="-12"/>
                        <w:w w:val="105"/>
                        <w:sz w:val="20"/>
                      </w:rPr>
                      <w:t xml:space="preserve"> </w:t>
                    </w:r>
                    <w:r>
                      <w:rPr>
                        <w:w w:val="105"/>
                        <w:sz w:val="20"/>
                      </w:rPr>
                      <w:t xml:space="preserve">original bidders (minus </w:t>
                    </w:r>
                    <w:proofErr w:type="spellStart"/>
                    <w:r>
                      <w:rPr>
                        <w:w w:val="105"/>
                        <w:sz w:val="20"/>
                      </w:rPr>
                      <w:t>Lendlease</w:t>
                    </w:r>
                    <w:proofErr w:type="spellEnd"/>
                    <w:r>
                      <w:rPr>
                        <w:w w:val="105"/>
                        <w:sz w:val="20"/>
                      </w:rPr>
                      <w:t>, which pulled out) and a consortium</w:t>
                    </w:r>
                  </w:p>
                  <w:p w:rsidR="00F0327E" w:rsidRDefault="00F0327E">
                    <w:pPr>
                      <w:spacing w:line="283" w:lineRule="auto"/>
                      <w:ind w:left="219"/>
                      <w:rPr>
                        <w:sz w:val="20"/>
                      </w:rPr>
                    </w:pPr>
                    <w:proofErr w:type="gramStart"/>
                    <w:r>
                      <w:rPr>
                        <w:w w:val="105"/>
                        <w:sz w:val="20"/>
                      </w:rPr>
                      <w:t>of</w:t>
                    </w:r>
                    <w:proofErr w:type="gramEnd"/>
                    <w:r>
                      <w:rPr>
                        <w:spacing w:val="-15"/>
                        <w:w w:val="105"/>
                        <w:sz w:val="20"/>
                      </w:rPr>
                      <w:t xml:space="preserve"> </w:t>
                    </w:r>
                    <w:proofErr w:type="spellStart"/>
                    <w:r>
                      <w:rPr>
                        <w:w w:val="105"/>
                        <w:sz w:val="20"/>
                      </w:rPr>
                      <w:t>Salini</w:t>
                    </w:r>
                    <w:proofErr w:type="spellEnd"/>
                    <w:r>
                      <w:rPr>
                        <w:spacing w:val="-15"/>
                        <w:w w:val="105"/>
                        <w:sz w:val="20"/>
                      </w:rPr>
                      <w:t xml:space="preserve"> </w:t>
                    </w:r>
                    <w:proofErr w:type="spellStart"/>
                    <w:r>
                      <w:rPr>
                        <w:w w:val="105"/>
                        <w:sz w:val="20"/>
                      </w:rPr>
                      <w:t>Impregilo</w:t>
                    </w:r>
                    <w:proofErr w:type="spellEnd"/>
                    <w:r>
                      <w:rPr>
                        <w:w w:val="105"/>
                        <w:sz w:val="20"/>
                      </w:rPr>
                      <w:t>,</w:t>
                    </w:r>
                    <w:r>
                      <w:rPr>
                        <w:spacing w:val="-14"/>
                        <w:w w:val="105"/>
                        <w:sz w:val="20"/>
                      </w:rPr>
                      <w:t xml:space="preserve"> </w:t>
                    </w:r>
                    <w:r>
                      <w:rPr>
                        <w:w w:val="105"/>
                        <w:sz w:val="20"/>
                      </w:rPr>
                      <w:t>Samsung</w:t>
                    </w:r>
                    <w:r>
                      <w:rPr>
                        <w:spacing w:val="-15"/>
                        <w:w w:val="105"/>
                        <w:sz w:val="20"/>
                      </w:rPr>
                      <w:t xml:space="preserve"> </w:t>
                    </w:r>
                    <w:proofErr w:type="spellStart"/>
                    <w:r>
                      <w:rPr>
                        <w:w w:val="105"/>
                        <w:sz w:val="20"/>
                      </w:rPr>
                      <w:t>C&amp;T</w:t>
                    </w:r>
                    <w:proofErr w:type="spellEnd"/>
                    <w:r>
                      <w:rPr>
                        <w:w w:val="105"/>
                        <w:sz w:val="20"/>
                      </w:rPr>
                      <w:t>,</w:t>
                    </w:r>
                    <w:r>
                      <w:rPr>
                        <w:spacing w:val="-14"/>
                        <w:w w:val="105"/>
                        <w:sz w:val="20"/>
                      </w:rPr>
                      <w:t xml:space="preserve"> </w:t>
                    </w:r>
                    <w:r>
                      <w:rPr>
                        <w:w w:val="105"/>
                        <w:sz w:val="20"/>
                      </w:rPr>
                      <w:t>and</w:t>
                    </w:r>
                    <w:r>
                      <w:rPr>
                        <w:spacing w:val="-15"/>
                        <w:w w:val="105"/>
                        <w:sz w:val="20"/>
                      </w:rPr>
                      <w:t xml:space="preserve"> </w:t>
                    </w:r>
                    <w:r>
                      <w:rPr>
                        <w:w w:val="105"/>
                        <w:sz w:val="20"/>
                      </w:rPr>
                      <w:t>Clough.</w:t>
                    </w:r>
                    <w:r>
                      <w:rPr>
                        <w:spacing w:val="-12"/>
                        <w:w w:val="105"/>
                        <w:sz w:val="20"/>
                      </w:rPr>
                      <w:t xml:space="preserve"> </w:t>
                    </w:r>
                    <w:r>
                      <w:rPr>
                        <w:w w:val="105"/>
                        <w:sz w:val="20"/>
                      </w:rPr>
                      <w:t>The</w:t>
                    </w:r>
                    <w:r>
                      <w:rPr>
                        <w:spacing w:val="-15"/>
                        <w:w w:val="105"/>
                        <w:sz w:val="20"/>
                      </w:rPr>
                      <w:t xml:space="preserve"> </w:t>
                    </w:r>
                    <w:r>
                      <w:rPr>
                        <w:w w:val="105"/>
                        <w:sz w:val="20"/>
                      </w:rPr>
                      <w:t>work</w:t>
                    </w:r>
                    <w:r>
                      <w:rPr>
                        <w:spacing w:val="-15"/>
                        <w:w w:val="105"/>
                        <w:sz w:val="20"/>
                      </w:rPr>
                      <w:t xml:space="preserve"> </w:t>
                    </w:r>
                    <w:r>
                      <w:rPr>
                        <w:w w:val="105"/>
                        <w:sz w:val="20"/>
                      </w:rPr>
                      <w:t xml:space="preserve">was eventually awarded to </w:t>
                    </w:r>
                    <w:proofErr w:type="spellStart"/>
                    <w:r>
                      <w:rPr>
                        <w:w w:val="105"/>
                        <w:sz w:val="20"/>
                      </w:rPr>
                      <w:t>CPB</w:t>
                    </w:r>
                    <w:proofErr w:type="spellEnd"/>
                    <w:r>
                      <w:rPr>
                        <w:w w:val="105"/>
                        <w:sz w:val="20"/>
                      </w:rPr>
                      <w:t xml:space="preserve"> Contractors and John Holland.</w:t>
                    </w:r>
                  </w:p>
                  <w:bookmarkStart w:id="104" w:name="_bookmark101"/>
                  <w:bookmarkEnd w:id="104"/>
                  <w:p w:rsidR="00F0327E" w:rsidRDefault="00F0327E">
                    <w:pPr>
                      <w:numPr>
                        <w:ilvl w:val="0"/>
                        <w:numId w:val="11"/>
                      </w:numPr>
                      <w:tabs>
                        <w:tab w:val="left" w:pos="560"/>
                      </w:tabs>
                      <w:spacing w:before="132"/>
                      <w:rPr>
                        <w:sz w:val="17"/>
                      </w:rPr>
                    </w:pPr>
                    <w:r>
                      <w:rPr>
                        <w:sz w:val="17"/>
                      </w:rPr>
                      <w:fldChar w:fldCharType="begin"/>
                    </w:r>
                    <w:r>
                      <w:rPr>
                        <w:sz w:val="17"/>
                      </w:rPr>
                      <w:instrText xml:space="preserve"> HYPERLINK \l "_bookmark266" </w:instrText>
                    </w:r>
                    <w:r>
                      <w:rPr>
                        <w:sz w:val="17"/>
                      </w:rPr>
                      <w:fldChar w:fldCharType="separate"/>
                    </w:r>
                    <w:bookmarkStart w:id="105" w:name="_bookmark102"/>
                    <w:bookmarkEnd w:id="105"/>
                    <w:r>
                      <w:rPr>
                        <w:sz w:val="17"/>
                      </w:rPr>
                      <w:t>Hawke</w:t>
                    </w:r>
                    <w:r>
                      <w:rPr>
                        <w:spacing w:val="-8"/>
                        <w:sz w:val="17"/>
                      </w:rPr>
                      <w:t xml:space="preserve"> </w:t>
                    </w:r>
                    <w:r>
                      <w:rPr>
                        <w:spacing w:val="-2"/>
                        <w:sz w:val="17"/>
                      </w:rPr>
                      <w:t>(2017).</w:t>
                    </w:r>
                    <w:r>
                      <w:rPr>
                        <w:spacing w:val="-2"/>
                        <w:sz w:val="17"/>
                      </w:rPr>
                      <w:fldChar w:fldCharType="end"/>
                    </w:r>
                  </w:p>
                  <w:p w:rsidR="00F0327E" w:rsidRDefault="00F0327E">
                    <w:pPr>
                      <w:numPr>
                        <w:ilvl w:val="0"/>
                        <w:numId w:val="11"/>
                      </w:numPr>
                      <w:tabs>
                        <w:tab w:val="left" w:pos="559"/>
                        <w:tab w:val="left" w:pos="560"/>
                      </w:tabs>
                      <w:spacing w:before="24"/>
                      <w:rPr>
                        <w:sz w:val="17"/>
                      </w:rPr>
                    </w:pPr>
                    <w:bookmarkStart w:id="106" w:name="_bookmark103"/>
                    <w:bookmarkEnd w:id="106"/>
                    <w:r>
                      <w:rPr>
                        <w:spacing w:val="-4"/>
                        <w:sz w:val="17"/>
                      </w:rPr>
                      <w:t>Ibid.</w:t>
                    </w:r>
                  </w:p>
                  <w:p w:rsidR="00F0327E" w:rsidRDefault="00C47A6E">
                    <w:pPr>
                      <w:numPr>
                        <w:ilvl w:val="0"/>
                        <w:numId w:val="11"/>
                      </w:numPr>
                      <w:tabs>
                        <w:tab w:val="left" w:pos="559"/>
                        <w:tab w:val="left" w:pos="560"/>
                      </w:tabs>
                      <w:spacing w:before="24"/>
                      <w:rPr>
                        <w:sz w:val="17"/>
                      </w:rPr>
                    </w:pPr>
                    <w:hyperlink w:anchor="_bookmark305" w:history="1">
                      <w:r w:rsidR="00F0327E">
                        <w:rPr>
                          <w:sz w:val="17"/>
                        </w:rPr>
                        <w:t>O’Sullivan</w:t>
                      </w:r>
                      <w:r w:rsidR="00F0327E">
                        <w:rPr>
                          <w:spacing w:val="-1"/>
                          <w:sz w:val="17"/>
                        </w:rPr>
                        <w:t xml:space="preserve"> </w:t>
                      </w:r>
                      <w:r w:rsidR="00F0327E">
                        <w:rPr>
                          <w:sz w:val="17"/>
                        </w:rPr>
                        <w:t>(2018);</w:t>
                      </w:r>
                    </w:hyperlink>
                    <w:r w:rsidR="00F0327E">
                      <w:rPr>
                        <w:spacing w:val="45"/>
                        <w:sz w:val="17"/>
                      </w:rPr>
                      <w:t xml:space="preserve"> </w:t>
                    </w:r>
                    <w:r w:rsidR="00F0327E">
                      <w:rPr>
                        <w:sz w:val="17"/>
                      </w:rPr>
                      <w:t>and</w:t>
                    </w:r>
                    <w:r w:rsidR="00F0327E">
                      <w:rPr>
                        <w:spacing w:val="-1"/>
                        <w:sz w:val="17"/>
                      </w:rPr>
                      <w:t xml:space="preserve"> </w:t>
                    </w:r>
                    <w:hyperlink w:anchor="_bookmark346" w:history="1">
                      <w:r w:rsidR="00F0327E">
                        <w:rPr>
                          <w:sz w:val="17"/>
                        </w:rPr>
                        <w:t>Wiggins</w:t>
                      </w:r>
                      <w:r w:rsidR="00F0327E">
                        <w:rPr>
                          <w:spacing w:val="-1"/>
                          <w:sz w:val="17"/>
                        </w:rPr>
                        <w:t xml:space="preserve"> </w:t>
                      </w:r>
                      <w:r w:rsidR="00F0327E">
                        <w:rPr>
                          <w:spacing w:val="-2"/>
                          <w:sz w:val="17"/>
                        </w:rPr>
                        <w:t>(2018a).</w:t>
                      </w:r>
                    </w:hyperlink>
                  </w:p>
                </w:txbxContent>
              </v:textbox>
            </v:shape>
            <w10:wrap anchorx="page"/>
          </v:group>
        </w:pict>
      </w:r>
      <w:proofErr w:type="gramStart"/>
      <w:r w:rsidR="00D75914">
        <w:rPr>
          <w:w w:val="105"/>
        </w:rPr>
        <w:t>partnering</w:t>
      </w:r>
      <w:proofErr w:type="gramEnd"/>
      <w:r w:rsidR="00D75914">
        <w:rPr>
          <w:w w:val="105"/>
        </w:rPr>
        <w:t>, typically with a tier one firm. Once contract size exceeds about $3 billion, even tier one firms tend not to undertake the largest contracts</w:t>
      </w:r>
      <w:r w:rsidR="00D75914">
        <w:rPr>
          <w:spacing w:val="-11"/>
          <w:w w:val="105"/>
        </w:rPr>
        <w:t xml:space="preserve"> </w:t>
      </w:r>
      <w:r w:rsidR="00D75914">
        <w:rPr>
          <w:w w:val="105"/>
        </w:rPr>
        <w:t>without</w:t>
      </w:r>
      <w:r w:rsidR="00D75914">
        <w:rPr>
          <w:spacing w:val="-11"/>
          <w:w w:val="105"/>
        </w:rPr>
        <w:t xml:space="preserve"> </w:t>
      </w:r>
      <w:r w:rsidR="00D75914">
        <w:rPr>
          <w:w w:val="105"/>
        </w:rPr>
        <w:t>entering</w:t>
      </w:r>
      <w:r w:rsidR="00D75914">
        <w:rPr>
          <w:spacing w:val="-11"/>
          <w:w w:val="105"/>
        </w:rPr>
        <w:t xml:space="preserve"> </w:t>
      </w:r>
      <w:r w:rsidR="00D75914">
        <w:rPr>
          <w:w w:val="105"/>
        </w:rPr>
        <w:t>into</w:t>
      </w:r>
      <w:r w:rsidR="00D75914">
        <w:rPr>
          <w:spacing w:val="-11"/>
          <w:w w:val="105"/>
        </w:rPr>
        <w:t xml:space="preserve"> </w:t>
      </w:r>
      <w:r w:rsidR="00D75914">
        <w:rPr>
          <w:w w:val="105"/>
        </w:rPr>
        <w:t>a</w:t>
      </w:r>
      <w:r w:rsidR="00D75914">
        <w:rPr>
          <w:spacing w:val="-11"/>
          <w:w w:val="105"/>
        </w:rPr>
        <w:t xml:space="preserve"> </w:t>
      </w:r>
      <w:r w:rsidR="00D75914">
        <w:rPr>
          <w:w w:val="105"/>
        </w:rPr>
        <w:t>joint</w:t>
      </w:r>
      <w:r w:rsidR="00D75914">
        <w:rPr>
          <w:spacing w:val="-11"/>
          <w:w w:val="105"/>
        </w:rPr>
        <w:t xml:space="preserve"> </w:t>
      </w:r>
      <w:r w:rsidR="00D75914">
        <w:rPr>
          <w:w w:val="105"/>
        </w:rPr>
        <w:t>venture</w:t>
      </w:r>
      <w:r w:rsidR="00D75914">
        <w:rPr>
          <w:spacing w:val="-11"/>
          <w:w w:val="105"/>
        </w:rPr>
        <w:t xml:space="preserve"> </w:t>
      </w:r>
      <w:r w:rsidR="00D75914">
        <w:rPr>
          <w:w w:val="105"/>
        </w:rPr>
        <w:t>with</w:t>
      </w:r>
      <w:r w:rsidR="00D75914">
        <w:rPr>
          <w:spacing w:val="-11"/>
          <w:w w:val="105"/>
        </w:rPr>
        <w:t xml:space="preserve"> </w:t>
      </w:r>
      <w:r w:rsidR="00D75914">
        <w:rPr>
          <w:w w:val="105"/>
        </w:rPr>
        <w:t>another</w:t>
      </w:r>
      <w:r w:rsidR="00D75914">
        <w:rPr>
          <w:spacing w:val="-11"/>
          <w:w w:val="105"/>
        </w:rPr>
        <w:t xml:space="preserve"> </w:t>
      </w:r>
      <w:r w:rsidR="00D75914">
        <w:rPr>
          <w:w w:val="105"/>
        </w:rPr>
        <w:t>tier</w:t>
      </w:r>
      <w:r w:rsidR="00D75914">
        <w:rPr>
          <w:spacing w:val="-11"/>
          <w:w w:val="105"/>
        </w:rPr>
        <w:t xml:space="preserve"> </w:t>
      </w:r>
      <w:r w:rsidR="00D75914">
        <w:rPr>
          <w:w w:val="105"/>
        </w:rPr>
        <w:t>one</w:t>
      </w:r>
      <w:r w:rsidR="00D75914">
        <w:rPr>
          <w:spacing w:val="-11"/>
          <w:w w:val="105"/>
        </w:rPr>
        <w:t xml:space="preserve"> </w:t>
      </w:r>
      <w:r w:rsidR="00D75914">
        <w:rPr>
          <w:w w:val="105"/>
        </w:rPr>
        <w:t xml:space="preserve">firm (Figure </w:t>
      </w:r>
      <w:hyperlink w:anchor="_bookmark96" w:history="1">
        <w:r w:rsidR="00D75914">
          <w:rPr>
            <w:w w:val="105"/>
          </w:rPr>
          <w:t>3.4</w:t>
        </w:r>
      </w:hyperlink>
      <w:r w:rsidR="00D75914">
        <w:rPr>
          <w:w w:val="105"/>
        </w:rPr>
        <w:t xml:space="preserve"> on the previous page).</w:t>
      </w:r>
    </w:p>
    <w:p w:rsidR="000B242E" w:rsidRDefault="00D75914">
      <w:pPr>
        <w:pStyle w:val="BodyText"/>
        <w:spacing w:before="161" w:line="283" w:lineRule="auto"/>
        <w:ind w:left="463" w:right="7810"/>
      </w:pPr>
      <w:r>
        <w:rPr>
          <w:w w:val="105"/>
        </w:rPr>
        <w:t>An example of this is the Rozelle Interchange project in NSW, which initially</w:t>
      </w:r>
      <w:r>
        <w:rPr>
          <w:spacing w:val="-11"/>
          <w:w w:val="105"/>
        </w:rPr>
        <w:t xml:space="preserve"> </w:t>
      </w:r>
      <w:r>
        <w:rPr>
          <w:w w:val="105"/>
        </w:rPr>
        <w:t>attracted</w:t>
      </w:r>
      <w:r>
        <w:rPr>
          <w:spacing w:val="-11"/>
          <w:w w:val="105"/>
        </w:rPr>
        <w:t xml:space="preserve"> </w:t>
      </w:r>
      <w:r>
        <w:rPr>
          <w:w w:val="105"/>
        </w:rPr>
        <w:t>only</w:t>
      </w:r>
      <w:r>
        <w:rPr>
          <w:spacing w:val="-11"/>
          <w:w w:val="105"/>
        </w:rPr>
        <w:t xml:space="preserve"> </w:t>
      </w:r>
      <w:r>
        <w:rPr>
          <w:w w:val="105"/>
        </w:rPr>
        <w:t>one</w:t>
      </w:r>
      <w:r>
        <w:rPr>
          <w:spacing w:val="-11"/>
          <w:w w:val="105"/>
        </w:rPr>
        <w:t xml:space="preserve"> </w:t>
      </w:r>
      <w:r>
        <w:rPr>
          <w:w w:val="105"/>
        </w:rPr>
        <w:t>bidder</w:t>
      </w:r>
      <w:r>
        <w:rPr>
          <w:spacing w:val="-11"/>
          <w:w w:val="105"/>
        </w:rPr>
        <w:t xml:space="preserve"> </w:t>
      </w:r>
      <w:r>
        <w:rPr>
          <w:w w:val="105"/>
        </w:rPr>
        <w:t>–</w:t>
      </w:r>
      <w:r>
        <w:rPr>
          <w:spacing w:val="-11"/>
          <w:w w:val="105"/>
        </w:rPr>
        <w:t xml:space="preserve"> </w:t>
      </w:r>
      <w:r>
        <w:rPr>
          <w:w w:val="105"/>
        </w:rPr>
        <w:t>a</w:t>
      </w:r>
      <w:r>
        <w:rPr>
          <w:spacing w:val="-11"/>
          <w:w w:val="105"/>
        </w:rPr>
        <w:t xml:space="preserve"> </w:t>
      </w:r>
      <w:r>
        <w:rPr>
          <w:w w:val="105"/>
        </w:rPr>
        <w:t>joint</w:t>
      </w:r>
      <w:r>
        <w:rPr>
          <w:spacing w:val="-11"/>
          <w:w w:val="105"/>
        </w:rPr>
        <w:t xml:space="preserve"> </w:t>
      </w:r>
      <w:r>
        <w:rPr>
          <w:w w:val="105"/>
        </w:rPr>
        <w:t>venture</w:t>
      </w:r>
      <w:r>
        <w:rPr>
          <w:spacing w:val="-11"/>
          <w:w w:val="105"/>
        </w:rPr>
        <w:t xml:space="preserve"> </w:t>
      </w:r>
      <w:r>
        <w:rPr>
          <w:w w:val="105"/>
        </w:rPr>
        <w:t>between</w:t>
      </w:r>
      <w:r>
        <w:rPr>
          <w:spacing w:val="-11"/>
          <w:w w:val="105"/>
        </w:rPr>
        <w:t xml:space="preserve"> </w:t>
      </w:r>
      <w:r>
        <w:rPr>
          <w:w w:val="105"/>
        </w:rPr>
        <w:t>the</w:t>
      </w:r>
      <w:r>
        <w:rPr>
          <w:spacing w:val="-11"/>
          <w:w w:val="105"/>
        </w:rPr>
        <w:t xml:space="preserve"> </w:t>
      </w:r>
      <w:r>
        <w:rPr>
          <w:w w:val="105"/>
        </w:rPr>
        <w:t>big</w:t>
      </w:r>
      <w:r>
        <w:rPr>
          <w:spacing w:val="-11"/>
          <w:w w:val="105"/>
        </w:rPr>
        <w:t xml:space="preserve"> </w:t>
      </w:r>
      <w:r>
        <w:rPr>
          <w:w w:val="105"/>
        </w:rPr>
        <w:t xml:space="preserve">three firms (Box </w:t>
      </w:r>
      <w:hyperlink w:anchor="_bookmark100" w:history="1">
        <w:r>
          <w:rPr>
            <w:w w:val="105"/>
          </w:rPr>
          <w:t>1).</w:t>
        </w:r>
      </w:hyperlink>
    </w:p>
    <w:p w:rsidR="000B242E" w:rsidRDefault="00D75914">
      <w:pPr>
        <w:pStyle w:val="BodyText"/>
        <w:spacing w:before="162" w:line="283" w:lineRule="auto"/>
        <w:ind w:left="463" w:right="8126"/>
      </w:pPr>
      <w:r>
        <w:rPr>
          <w:w w:val="105"/>
        </w:rPr>
        <w:t>If</w:t>
      </w:r>
      <w:r>
        <w:rPr>
          <w:spacing w:val="-1"/>
          <w:w w:val="105"/>
        </w:rPr>
        <w:t xml:space="preserve"> </w:t>
      </w:r>
      <w:r>
        <w:rPr>
          <w:w w:val="105"/>
        </w:rPr>
        <w:t>very</w:t>
      </w:r>
      <w:r>
        <w:rPr>
          <w:spacing w:val="-1"/>
          <w:w w:val="105"/>
        </w:rPr>
        <w:t xml:space="preserve"> </w:t>
      </w:r>
      <w:r>
        <w:rPr>
          <w:w w:val="105"/>
        </w:rPr>
        <w:t>few</w:t>
      </w:r>
      <w:r>
        <w:rPr>
          <w:spacing w:val="-1"/>
          <w:w w:val="105"/>
        </w:rPr>
        <w:t xml:space="preserve"> </w:t>
      </w:r>
      <w:r>
        <w:rPr>
          <w:w w:val="105"/>
        </w:rPr>
        <w:t>firms</w:t>
      </w:r>
      <w:r>
        <w:rPr>
          <w:spacing w:val="-1"/>
          <w:w w:val="105"/>
        </w:rPr>
        <w:t xml:space="preserve"> </w:t>
      </w:r>
      <w:r>
        <w:rPr>
          <w:w w:val="105"/>
        </w:rPr>
        <w:t>are</w:t>
      </w:r>
      <w:r>
        <w:rPr>
          <w:spacing w:val="-1"/>
          <w:w w:val="105"/>
        </w:rPr>
        <w:t xml:space="preserve"> </w:t>
      </w:r>
      <w:r>
        <w:rPr>
          <w:w w:val="105"/>
        </w:rPr>
        <w:t>willing</w:t>
      </w:r>
      <w:r>
        <w:rPr>
          <w:spacing w:val="-1"/>
          <w:w w:val="105"/>
        </w:rPr>
        <w:t xml:space="preserve"> </w:t>
      </w:r>
      <w:r>
        <w:rPr>
          <w:w w:val="105"/>
        </w:rPr>
        <w:t>and</w:t>
      </w:r>
      <w:r>
        <w:rPr>
          <w:spacing w:val="-1"/>
          <w:w w:val="105"/>
        </w:rPr>
        <w:t xml:space="preserve"> </w:t>
      </w:r>
      <w:r>
        <w:rPr>
          <w:w w:val="105"/>
        </w:rPr>
        <w:t>able</w:t>
      </w:r>
      <w:r>
        <w:rPr>
          <w:spacing w:val="-1"/>
          <w:w w:val="105"/>
        </w:rPr>
        <w:t xml:space="preserve"> </w:t>
      </w:r>
      <w:r>
        <w:rPr>
          <w:w w:val="105"/>
        </w:rPr>
        <w:t>to</w:t>
      </w:r>
      <w:r>
        <w:rPr>
          <w:spacing w:val="-1"/>
          <w:w w:val="105"/>
        </w:rPr>
        <w:t xml:space="preserve"> </w:t>
      </w:r>
      <w:r>
        <w:rPr>
          <w:w w:val="105"/>
        </w:rPr>
        <w:t>take</w:t>
      </w:r>
      <w:r>
        <w:rPr>
          <w:spacing w:val="-1"/>
          <w:w w:val="105"/>
        </w:rPr>
        <w:t xml:space="preserve"> </w:t>
      </w:r>
      <w:r>
        <w:rPr>
          <w:w w:val="105"/>
        </w:rPr>
        <w:t>on</w:t>
      </w:r>
      <w:r>
        <w:rPr>
          <w:spacing w:val="-1"/>
          <w:w w:val="105"/>
        </w:rPr>
        <w:t xml:space="preserve"> </w:t>
      </w:r>
      <w:r>
        <w:rPr>
          <w:w w:val="105"/>
        </w:rPr>
        <w:t>the</w:t>
      </w:r>
      <w:r>
        <w:rPr>
          <w:spacing w:val="-1"/>
          <w:w w:val="105"/>
        </w:rPr>
        <w:t xml:space="preserve"> </w:t>
      </w:r>
      <w:r>
        <w:rPr>
          <w:w w:val="105"/>
        </w:rPr>
        <w:t>kind</w:t>
      </w:r>
      <w:r>
        <w:rPr>
          <w:spacing w:val="-1"/>
          <w:w w:val="105"/>
        </w:rPr>
        <w:t xml:space="preserve"> </w:t>
      </w:r>
      <w:r>
        <w:rPr>
          <w:w w:val="105"/>
        </w:rPr>
        <w:t>of</w:t>
      </w:r>
      <w:r>
        <w:rPr>
          <w:spacing w:val="-1"/>
          <w:w w:val="105"/>
        </w:rPr>
        <w:t xml:space="preserve"> </w:t>
      </w:r>
      <w:r>
        <w:rPr>
          <w:w w:val="105"/>
        </w:rPr>
        <w:t>work</w:t>
      </w:r>
      <w:r>
        <w:rPr>
          <w:spacing w:val="-1"/>
          <w:w w:val="105"/>
        </w:rPr>
        <w:t xml:space="preserve"> </w:t>
      </w:r>
      <w:r>
        <w:rPr>
          <w:w w:val="105"/>
        </w:rPr>
        <w:t>that is</w:t>
      </w:r>
      <w:r>
        <w:rPr>
          <w:spacing w:val="-15"/>
          <w:w w:val="105"/>
        </w:rPr>
        <w:t xml:space="preserve"> </w:t>
      </w:r>
      <w:r>
        <w:rPr>
          <w:w w:val="105"/>
        </w:rPr>
        <w:t>becoming</w:t>
      </w:r>
      <w:r>
        <w:rPr>
          <w:spacing w:val="-15"/>
          <w:w w:val="105"/>
        </w:rPr>
        <w:t xml:space="preserve"> </w:t>
      </w:r>
      <w:r>
        <w:rPr>
          <w:w w:val="105"/>
        </w:rPr>
        <w:t>increasingly</w:t>
      </w:r>
      <w:r>
        <w:rPr>
          <w:spacing w:val="-14"/>
          <w:w w:val="105"/>
        </w:rPr>
        <w:t xml:space="preserve"> </w:t>
      </w:r>
      <w:r>
        <w:rPr>
          <w:w w:val="105"/>
        </w:rPr>
        <w:t>common,</w:t>
      </w:r>
      <w:r>
        <w:rPr>
          <w:spacing w:val="-15"/>
          <w:w w:val="105"/>
        </w:rPr>
        <w:t xml:space="preserve"> </w:t>
      </w:r>
      <w:r>
        <w:rPr>
          <w:w w:val="105"/>
        </w:rPr>
        <w:t>there</w:t>
      </w:r>
      <w:r>
        <w:rPr>
          <w:spacing w:val="-14"/>
          <w:w w:val="105"/>
        </w:rPr>
        <w:t xml:space="preserve"> </w:t>
      </w:r>
      <w:r>
        <w:rPr>
          <w:w w:val="105"/>
        </w:rPr>
        <w:t>may</w:t>
      </w:r>
      <w:r>
        <w:rPr>
          <w:spacing w:val="-15"/>
          <w:w w:val="105"/>
        </w:rPr>
        <w:t xml:space="preserve"> </w:t>
      </w:r>
      <w:r>
        <w:rPr>
          <w:w w:val="105"/>
        </w:rPr>
        <w:t>be</w:t>
      </w:r>
      <w:r>
        <w:rPr>
          <w:spacing w:val="-14"/>
          <w:w w:val="105"/>
        </w:rPr>
        <w:t xml:space="preserve"> </w:t>
      </w:r>
      <w:r>
        <w:rPr>
          <w:w w:val="105"/>
        </w:rPr>
        <w:t>less</w:t>
      </w:r>
      <w:r>
        <w:rPr>
          <w:spacing w:val="-15"/>
          <w:w w:val="105"/>
        </w:rPr>
        <w:t xml:space="preserve"> </w:t>
      </w:r>
      <w:r>
        <w:rPr>
          <w:w w:val="105"/>
        </w:rPr>
        <w:t>competition</w:t>
      </w:r>
      <w:r>
        <w:rPr>
          <w:spacing w:val="-15"/>
          <w:w w:val="105"/>
        </w:rPr>
        <w:t xml:space="preserve"> </w:t>
      </w:r>
      <w:r>
        <w:rPr>
          <w:w w:val="105"/>
        </w:rPr>
        <w:t>for government transport projects. And less competition could call into question whether governments can get infrastructure at the lowest long-term cost to taxpayers.</w:t>
      </w:r>
    </w:p>
    <w:p w:rsidR="000B242E" w:rsidRDefault="000B242E">
      <w:pPr>
        <w:pStyle w:val="BodyText"/>
        <w:spacing w:before="8"/>
        <w:rPr>
          <w:sz w:val="25"/>
        </w:rPr>
      </w:pPr>
    </w:p>
    <w:p w:rsidR="000B242E" w:rsidRDefault="00D75914">
      <w:pPr>
        <w:pStyle w:val="Heading5"/>
        <w:numPr>
          <w:ilvl w:val="1"/>
          <w:numId w:val="15"/>
        </w:numPr>
        <w:tabs>
          <w:tab w:val="left" w:pos="1011"/>
          <w:tab w:val="left" w:pos="1012"/>
        </w:tabs>
        <w:ind w:hanging="549"/>
      </w:pPr>
      <w:bookmarkStart w:id="107" w:name="_bookmark97"/>
      <w:bookmarkEnd w:id="107"/>
      <w:r>
        <w:rPr>
          <w:color w:val="F2901D"/>
          <w:w w:val="105"/>
        </w:rPr>
        <w:t>A</w:t>
      </w:r>
      <w:r>
        <w:rPr>
          <w:color w:val="F2901D"/>
          <w:spacing w:val="-12"/>
          <w:w w:val="105"/>
        </w:rPr>
        <w:t xml:space="preserve"> </w:t>
      </w:r>
      <w:r>
        <w:rPr>
          <w:color w:val="F2901D"/>
          <w:w w:val="105"/>
        </w:rPr>
        <w:t>competitive</w:t>
      </w:r>
      <w:r>
        <w:rPr>
          <w:color w:val="F2901D"/>
          <w:spacing w:val="-11"/>
          <w:w w:val="105"/>
        </w:rPr>
        <w:t xml:space="preserve"> </w:t>
      </w:r>
      <w:r>
        <w:rPr>
          <w:color w:val="F2901D"/>
          <w:w w:val="105"/>
        </w:rPr>
        <w:t>market</w:t>
      </w:r>
      <w:r>
        <w:rPr>
          <w:color w:val="F2901D"/>
          <w:spacing w:val="-12"/>
          <w:w w:val="105"/>
        </w:rPr>
        <w:t xml:space="preserve"> </w:t>
      </w:r>
      <w:r>
        <w:rPr>
          <w:color w:val="F2901D"/>
          <w:w w:val="105"/>
        </w:rPr>
        <w:t>is</w:t>
      </w:r>
      <w:r>
        <w:rPr>
          <w:color w:val="F2901D"/>
          <w:spacing w:val="-11"/>
          <w:w w:val="105"/>
        </w:rPr>
        <w:t xml:space="preserve"> </w:t>
      </w:r>
      <w:r>
        <w:rPr>
          <w:color w:val="F2901D"/>
          <w:w w:val="105"/>
        </w:rPr>
        <w:t>attractive</w:t>
      </w:r>
      <w:r>
        <w:rPr>
          <w:color w:val="F2901D"/>
          <w:spacing w:val="-12"/>
          <w:w w:val="105"/>
        </w:rPr>
        <w:t xml:space="preserve"> </w:t>
      </w:r>
      <w:r>
        <w:rPr>
          <w:color w:val="F2901D"/>
          <w:w w:val="105"/>
        </w:rPr>
        <w:t>to</w:t>
      </w:r>
      <w:r>
        <w:rPr>
          <w:color w:val="F2901D"/>
          <w:spacing w:val="-11"/>
          <w:w w:val="105"/>
        </w:rPr>
        <w:t xml:space="preserve"> </w:t>
      </w:r>
      <w:r>
        <w:rPr>
          <w:color w:val="F2901D"/>
          <w:w w:val="105"/>
        </w:rPr>
        <w:t>new</w:t>
      </w:r>
      <w:r>
        <w:rPr>
          <w:color w:val="F2901D"/>
          <w:spacing w:val="-12"/>
          <w:w w:val="105"/>
        </w:rPr>
        <w:t xml:space="preserve"> </w:t>
      </w:r>
      <w:r>
        <w:rPr>
          <w:color w:val="F2901D"/>
          <w:spacing w:val="-2"/>
          <w:w w:val="105"/>
        </w:rPr>
        <w:t>entrants</w:t>
      </w:r>
    </w:p>
    <w:p w:rsidR="000B242E" w:rsidRDefault="00D75914">
      <w:pPr>
        <w:pStyle w:val="BodyText"/>
        <w:spacing w:before="177" w:line="283" w:lineRule="auto"/>
        <w:ind w:left="463" w:right="7810"/>
      </w:pPr>
      <w:r>
        <w:rPr>
          <w:w w:val="105"/>
        </w:rPr>
        <w:t>Like</w:t>
      </w:r>
      <w:r>
        <w:rPr>
          <w:spacing w:val="-15"/>
          <w:w w:val="105"/>
        </w:rPr>
        <w:t xml:space="preserve"> </w:t>
      </w:r>
      <w:r>
        <w:rPr>
          <w:w w:val="105"/>
        </w:rPr>
        <w:t>many</w:t>
      </w:r>
      <w:r>
        <w:rPr>
          <w:spacing w:val="-15"/>
          <w:w w:val="105"/>
        </w:rPr>
        <w:t xml:space="preserve"> </w:t>
      </w:r>
      <w:r>
        <w:rPr>
          <w:w w:val="105"/>
        </w:rPr>
        <w:t>markets,</w:t>
      </w:r>
      <w:r>
        <w:rPr>
          <w:spacing w:val="-14"/>
          <w:w w:val="105"/>
        </w:rPr>
        <w:t xml:space="preserve"> </w:t>
      </w:r>
      <w:r>
        <w:rPr>
          <w:w w:val="105"/>
        </w:rPr>
        <w:t>the</w:t>
      </w:r>
      <w:r>
        <w:rPr>
          <w:spacing w:val="-15"/>
          <w:w w:val="105"/>
        </w:rPr>
        <w:t xml:space="preserve"> </w:t>
      </w:r>
      <w:r>
        <w:rPr>
          <w:w w:val="105"/>
        </w:rPr>
        <w:t>engineering</w:t>
      </w:r>
      <w:r>
        <w:rPr>
          <w:spacing w:val="-14"/>
          <w:w w:val="105"/>
        </w:rPr>
        <w:t xml:space="preserve"> </w:t>
      </w:r>
      <w:r>
        <w:rPr>
          <w:w w:val="105"/>
        </w:rPr>
        <w:t>construction</w:t>
      </w:r>
      <w:r>
        <w:rPr>
          <w:spacing w:val="-15"/>
          <w:w w:val="105"/>
        </w:rPr>
        <w:t xml:space="preserve"> </w:t>
      </w:r>
      <w:r>
        <w:rPr>
          <w:w w:val="105"/>
        </w:rPr>
        <w:t>market</w:t>
      </w:r>
      <w:r>
        <w:rPr>
          <w:spacing w:val="-15"/>
          <w:w w:val="105"/>
        </w:rPr>
        <w:t xml:space="preserve"> </w:t>
      </w:r>
      <w:r>
        <w:rPr>
          <w:w w:val="105"/>
        </w:rPr>
        <w:t>is</w:t>
      </w:r>
      <w:r>
        <w:rPr>
          <w:spacing w:val="-14"/>
          <w:w w:val="105"/>
        </w:rPr>
        <w:t xml:space="preserve"> </w:t>
      </w:r>
      <w:r>
        <w:rPr>
          <w:w w:val="105"/>
        </w:rPr>
        <w:t>not</w:t>
      </w:r>
      <w:r>
        <w:rPr>
          <w:spacing w:val="-15"/>
          <w:w w:val="105"/>
        </w:rPr>
        <w:t xml:space="preserve"> </w:t>
      </w:r>
      <w:r>
        <w:rPr>
          <w:w w:val="105"/>
        </w:rPr>
        <w:t>perfectly competitive. Taking on contracts worth more than $3 billion or so demands very considerable technical and financial capability. And the Australian market can sustain only so many players.</w:t>
      </w:r>
    </w:p>
    <w:p w:rsidR="000B242E" w:rsidRDefault="00D75914">
      <w:pPr>
        <w:pStyle w:val="BodyText"/>
        <w:spacing w:before="161" w:line="280" w:lineRule="auto"/>
        <w:ind w:left="463" w:right="7921"/>
        <w:jc w:val="both"/>
        <w:rPr>
          <w:sz w:val="13"/>
        </w:rPr>
      </w:pPr>
      <w:r>
        <w:rPr>
          <w:w w:val="105"/>
        </w:rPr>
        <w:t>But</w:t>
      </w:r>
      <w:r>
        <w:rPr>
          <w:spacing w:val="-2"/>
          <w:w w:val="105"/>
        </w:rPr>
        <w:t xml:space="preserve"> </w:t>
      </w:r>
      <w:r>
        <w:rPr>
          <w:i/>
          <w:w w:val="105"/>
        </w:rPr>
        <w:t xml:space="preserve">potential </w:t>
      </w:r>
      <w:r>
        <w:rPr>
          <w:w w:val="105"/>
        </w:rPr>
        <w:t>competition</w:t>
      </w:r>
      <w:r>
        <w:rPr>
          <w:spacing w:val="-2"/>
          <w:w w:val="105"/>
        </w:rPr>
        <w:t xml:space="preserve"> </w:t>
      </w:r>
      <w:r>
        <w:rPr>
          <w:w w:val="105"/>
        </w:rPr>
        <w:t>has</w:t>
      </w:r>
      <w:r>
        <w:rPr>
          <w:spacing w:val="-2"/>
          <w:w w:val="105"/>
        </w:rPr>
        <w:t xml:space="preserve"> </w:t>
      </w:r>
      <w:r>
        <w:rPr>
          <w:w w:val="105"/>
        </w:rPr>
        <w:t>a</w:t>
      </w:r>
      <w:r>
        <w:rPr>
          <w:spacing w:val="-2"/>
          <w:w w:val="105"/>
        </w:rPr>
        <w:t xml:space="preserve"> </w:t>
      </w:r>
      <w:r>
        <w:rPr>
          <w:w w:val="105"/>
        </w:rPr>
        <w:t>role</w:t>
      </w:r>
      <w:r>
        <w:rPr>
          <w:spacing w:val="-2"/>
          <w:w w:val="105"/>
        </w:rPr>
        <w:t xml:space="preserve"> </w:t>
      </w:r>
      <w:r>
        <w:rPr>
          <w:w w:val="105"/>
        </w:rPr>
        <w:t>to</w:t>
      </w:r>
      <w:r>
        <w:rPr>
          <w:spacing w:val="-2"/>
          <w:w w:val="105"/>
        </w:rPr>
        <w:t xml:space="preserve"> </w:t>
      </w:r>
      <w:r>
        <w:rPr>
          <w:w w:val="105"/>
        </w:rPr>
        <w:t>play</w:t>
      </w:r>
      <w:r>
        <w:rPr>
          <w:spacing w:val="-2"/>
          <w:w w:val="105"/>
        </w:rPr>
        <w:t xml:space="preserve"> </w:t>
      </w:r>
      <w:r>
        <w:rPr>
          <w:w w:val="105"/>
        </w:rPr>
        <w:t>too. Even</w:t>
      </w:r>
      <w:r>
        <w:rPr>
          <w:spacing w:val="-2"/>
          <w:w w:val="105"/>
        </w:rPr>
        <w:t xml:space="preserve"> </w:t>
      </w:r>
      <w:r>
        <w:rPr>
          <w:w w:val="105"/>
        </w:rPr>
        <w:t>if</w:t>
      </w:r>
      <w:r>
        <w:rPr>
          <w:spacing w:val="-2"/>
          <w:w w:val="105"/>
        </w:rPr>
        <w:t xml:space="preserve"> </w:t>
      </w:r>
      <w:r>
        <w:rPr>
          <w:w w:val="105"/>
        </w:rPr>
        <w:t>only</w:t>
      </w:r>
      <w:r>
        <w:rPr>
          <w:spacing w:val="-2"/>
          <w:w w:val="105"/>
        </w:rPr>
        <w:t xml:space="preserve"> </w:t>
      </w:r>
      <w:r>
        <w:rPr>
          <w:w w:val="105"/>
        </w:rPr>
        <w:t>a</w:t>
      </w:r>
      <w:r>
        <w:rPr>
          <w:spacing w:val="-2"/>
          <w:w w:val="105"/>
        </w:rPr>
        <w:t xml:space="preserve"> </w:t>
      </w:r>
      <w:r>
        <w:rPr>
          <w:w w:val="105"/>
        </w:rPr>
        <w:t>handful of</w:t>
      </w:r>
      <w:r>
        <w:rPr>
          <w:spacing w:val="-4"/>
          <w:w w:val="105"/>
        </w:rPr>
        <w:t xml:space="preserve"> </w:t>
      </w:r>
      <w:r>
        <w:rPr>
          <w:w w:val="105"/>
        </w:rPr>
        <w:t>firms</w:t>
      </w:r>
      <w:r>
        <w:rPr>
          <w:spacing w:val="-4"/>
          <w:w w:val="105"/>
        </w:rPr>
        <w:t xml:space="preserve"> </w:t>
      </w:r>
      <w:r>
        <w:rPr>
          <w:w w:val="105"/>
        </w:rPr>
        <w:t>or</w:t>
      </w:r>
      <w:r>
        <w:rPr>
          <w:spacing w:val="-4"/>
          <w:w w:val="105"/>
        </w:rPr>
        <w:t xml:space="preserve"> </w:t>
      </w:r>
      <w:r>
        <w:rPr>
          <w:w w:val="105"/>
        </w:rPr>
        <w:t>consortia</w:t>
      </w:r>
      <w:r>
        <w:rPr>
          <w:spacing w:val="-4"/>
          <w:w w:val="105"/>
        </w:rPr>
        <w:t xml:space="preserve"> </w:t>
      </w:r>
      <w:r>
        <w:rPr>
          <w:w w:val="105"/>
        </w:rPr>
        <w:t>bid</w:t>
      </w:r>
      <w:r>
        <w:rPr>
          <w:spacing w:val="-4"/>
          <w:w w:val="105"/>
        </w:rPr>
        <w:t xml:space="preserve"> </w:t>
      </w:r>
      <w:r>
        <w:rPr>
          <w:w w:val="105"/>
        </w:rPr>
        <w:t>on</w:t>
      </w:r>
      <w:r>
        <w:rPr>
          <w:spacing w:val="-4"/>
          <w:w w:val="105"/>
        </w:rPr>
        <w:t xml:space="preserve"> </w:t>
      </w:r>
      <w:r>
        <w:rPr>
          <w:w w:val="105"/>
        </w:rPr>
        <w:t>a</w:t>
      </w:r>
      <w:r>
        <w:rPr>
          <w:spacing w:val="-4"/>
          <w:w w:val="105"/>
        </w:rPr>
        <w:t xml:space="preserve"> </w:t>
      </w:r>
      <w:r>
        <w:rPr>
          <w:w w:val="105"/>
        </w:rPr>
        <w:t>particular</w:t>
      </w:r>
      <w:r>
        <w:rPr>
          <w:spacing w:val="-4"/>
          <w:w w:val="105"/>
        </w:rPr>
        <w:t xml:space="preserve"> </w:t>
      </w:r>
      <w:r>
        <w:rPr>
          <w:w w:val="105"/>
        </w:rPr>
        <w:t>project,</w:t>
      </w:r>
      <w:r>
        <w:rPr>
          <w:spacing w:val="-4"/>
          <w:w w:val="105"/>
        </w:rPr>
        <w:t xml:space="preserve"> </w:t>
      </w:r>
      <w:r>
        <w:rPr>
          <w:w w:val="105"/>
        </w:rPr>
        <w:t>the</w:t>
      </w:r>
      <w:r>
        <w:rPr>
          <w:spacing w:val="-4"/>
          <w:w w:val="105"/>
        </w:rPr>
        <w:t xml:space="preserve"> </w:t>
      </w:r>
      <w:r>
        <w:rPr>
          <w:w w:val="105"/>
        </w:rPr>
        <w:t>prospect</w:t>
      </w:r>
      <w:r>
        <w:rPr>
          <w:spacing w:val="-4"/>
          <w:w w:val="105"/>
        </w:rPr>
        <w:t xml:space="preserve"> </w:t>
      </w:r>
      <w:r>
        <w:rPr>
          <w:w w:val="105"/>
        </w:rPr>
        <w:t>that</w:t>
      </w:r>
      <w:r>
        <w:rPr>
          <w:spacing w:val="-4"/>
          <w:w w:val="105"/>
        </w:rPr>
        <w:t xml:space="preserve"> </w:t>
      </w:r>
      <w:r>
        <w:rPr>
          <w:w w:val="105"/>
        </w:rPr>
        <w:t>other firms</w:t>
      </w:r>
      <w:r>
        <w:rPr>
          <w:spacing w:val="-10"/>
          <w:w w:val="105"/>
        </w:rPr>
        <w:t xml:space="preserve"> </w:t>
      </w:r>
      <w:r>
        <w:rPr>
          <w:i/>
          <w:w w:val="105"/>
        </w:rPr>
        <w:t xml:space="preserve">could </w:t>
      </w:r>
      <w:r>
        <w:rPr>
          <w:w w:val="105"/>
        </w:rPr>
        <w:t>bid,</w:t>
      </w:r>
      <w:r>
        <w:rPr>
          <w:spacing w:val="-10"/>
          <w:w w:val="105"/>
        </w:rPr>
        <w:t xml:space="preserve"> </w:t>
      </w:r>
      <w:r>
        <w:rPr>
          <w:w w:val="105"/>
        </w:rPr>
        <w:t>or</w:t>
      </w:r>
      <w:r>
        <w:rPr>
          <w:spacing w:val="-10"/>
          <w:w w:val="105"/>
        </w:rPr>
        <w:t xml:space="preserve"> </w:t>
      </w:r>
      <w:r>
        <w:rPr>
          <w:w w:val="105"/>
        </w:rPr>
        <w:t>could</w:t>
      </w:r>
      <w:r>
        <w:rPr>
          <w:spacing w:val="-10"/>
          <w:w w:val="105"/>
        </w:rPr>
        <w:t xml:space="preserve"> </w:t>
      </w:r>
      <w:r>
        <w:rPr>
          <w:w w:val="105"/>
        </w:rPr>
        <w:t>enter</w:t>
      </w:r>
      <w:r>
        <w:rPr>
          <w:spacing w:val="-10"/>
          <w:w w:val="105"/>
        </w:rPr>
        <w:t xml:space="preserve"> </w:t>
      </w:r>
      <w:r>
        <w:rPr>
          <w:w w:val="105"/>
        </w:rPr>
        <w:t>the</w:t>
      </w:r>
      <w:r>
        <w:rPr>
          <w:spacing w:val="-10"/>
          <w:w w:val="105"/>
        </w:rPr>
        <w:t xml:space="preserve"> </w:t>
      </w:r>
      <w:r>
        <w:rPr>
          <w:w w:val="105"/>
        </w:rPr>
        <w:t>market</w:t>
      </w:r>
      <w:r>
        <w:rPr>
          <w:spacing w:val="-10"/>
          <w:w w:val="105"/>
        </w:rPr>
        <w:t xml:space="preserve"> </w:t>
      </w:r>
      <w:r>
        <w:rPr>
          <w:w w:val="105"/>
        </w:rPr>
        <w:t>for</w:t>
      </w:r>
      <w:r>
        <w:rPr>
          <w:spacing w:val="-10"/>
          <w:w w:val="105"/>
        </w:rPr>
        <w:t xml:space="preserve"> </w:t>
      </w:r>
      <w:r>
        <w:rPr>
          <w:w w:val="105"/>
        </w:rPr>
        <w:t>future</w:t>
      </w:r>
      <w:r>
        <w:rPr>
          <w:spacing w:val="-10"/>
          <w:w w:val="105"/>
        </w:rPr>
        <w:t xml:space="preserve"> </w:t>
      </w:r>
      <w:r>
        <w:rPr>
          <w:w w:val="105"/>
        </w:rPr>
        <w:t>work,</w:t>
      </w:r>
      <w:r>
        <w:rPr>
          <w:spacing w:val="-10"/>
          <w:w w:val="105"/>
        </w:rPr>
        <w:t xml:space="preserve"> </w:t>
      </w:r>
      <w:r>
        <w:rPr>
          <w:w w:val="105"/>
        </w:rPr>
        <w:t>dampens</w:t>
      </w:r>
      <w:r>
        <w:rPr>
          <w:spacing w:val="-10"/>
          <w:w w:val="105"/>
        </w:rPr>
        <w:t xml:space="preserve"> </w:t>
      </w:r>
      <w:r>
        <w:rPr>
          <w:w w:val="105"/>
        </w:rPr>
        <w:t>the enthusiasm of the few actual bidders to propose too high a price.</w:t>
      </w:r>
      <w:hyperlink w:anchor="_bookmark98" w:history="1">
        <w:r>
          <w:rPr>
            <w:w w:val="105"/>
            <w:position w:val="7"/>
            <w:sz w:val="13"/>
          </w:rPr>
          <w:t>76</w:t>
        </w:r>
      </w:hyperlink>
    </w:p>
    <w:p w:rsidR="000B242E" w:rsidRDefault="00D75914">
      <w:pPr>
        <w:pStyle w:val="BodyText"/>
        <w:spacing w:before="166" w:line="280" w:lineRule="auto"/>
        <w:ind w:left="463" w:right="8126"/>
        <w:rPr>
          <w:sz w:val="13"/>
        </w:rPr>
      </w:pPr>
      <w:r>
        <w:rPr>
          <w:w w:val="105"/>
        </w:rPr>
        <w:t>The Australian Competition and Consumer Commission would welcome more entrants; its Chairman has expressed concerns about</w:t>
      </w:r>
      <w:r>
        <w:rPr>
          <w:spacing w:val="-15"/>
          <w:w w:val="105"/>
        </w:rPr>
        <w:t xml:space="preserve"> </w:t>
      </w:r>
      <w:r>
        <w:rPr>
          <w:w w:val="105"/>
        </w:rPr>
        <w:t>the</w:t>
      </w:r>
      <w:r>
        <w:rPr>
          <w:spacing w:val="-15"/>
          <w:w w:val="105"/>
        </w:rPr>
        <w:t xml:space="preserve"> </w:t>
      </w:r>
      <w:r>
        <w:rPr>
          <w:w w:val="105"/>
        </w:rPr>
        <w:t>construction</w:t>
      </w:r>
      <w:r>
        <w:rPr>
          <w:spacing w:val="-14"/>
          <w:w w:val="105"/>
        </w:rPr>
        <w:t xml:space="preserve"> </w:t>
      </w:r>
      <w:r>
        <w:rPr>
          <w:w w:val="105"/>
        </w:rPr>
        <w:t>industry,</w:t>
      </w:r>
      <w:r>
        <w:rPr>
          <w:spacing w:val="-15"/>
          <w:w w:val="105"/>
        </w:rPr>
        <w:t xml:space="preserve"> </w:t>
      </w:r>
      <w:r>
        <w:rPr>
          <w:w w:val="105"/>
        </w:rPr>
        <w:t>saying</w:t>
      </w:r>
      <w:r>
        <w:rPr>
          <w:spacing w:val="-14"/>
          <w:w w:val="105"/>
        </w:rPr>
        <w:t xml:space="preserve"> </w:t>
      </w:r>
      <w:r>
        <w:rPr>
          <w:w w:val="105"/>
        </w:rPr>
        <w:t>‘if</w:t>
      </w:r>
      <w:r>
        <w:rPr>
          <w:spacing w:val="-15"/>
          <w:w w:val="105"/>
        </w:rPr>
        <w:t xml:space="preserve"> </w:t>
      </w:r>
      <w:r>
        <w:rPr>
          <w:w w:val="105"/>
        </w:rPr>
        <w:t>we</w:t>
      </w:r>
      <w:r>
        <w:rPr>
          <w:spacing w:val="-15"/>
          <w:w w:val="105"/>
        </w:rPr>
        <w:t xml:space="preserve"> </w:t>
      </w:r>
      <w:r>
        <w:rPr>
          <w:w w:val="105"/>
        </w:rPr>
        <w:t>had</w:t>
      </w:r>
      <w:r>
        <w:rPr>
          <w:spacing w:val="-14"/>
          <w:w w:val="105"/>
        </w:rPr>
        <w:t xml:space="preserve"> </w:t>
      </w:r>
      <w:r>
        <w:rPr>
          <w:w w:val="105"/>
        </w:rPr>
        <w:t>more</w:t>
      </w:r>
      <w:r>
        <w:rPr>
          <w:spacing w:val="-15"/>
          <w:w w:val="105"/>
        </w:rPr>
        <w:t xml:space="preserve"> </w:t>
      </w:r>
      <w:r>
        <w:rPr>
          <w:w w:val="105"/>
        </w:rPr>
        <w:t>competition, particularly at the top end .</w:t>
      </w:r>
      <w:r>
        <w:rPr>
          <w:spacing w:val="-21"/>
          <w:w w:val="105"/>
        </w:rPr>
        <w:t xml:space="preserve"> </w:t>
      </w:r>
      <w:r>
        <w:rPr>
          <w:w w:val="105"/>
        </w:rPr>
        <w:t>.</w:t>
      </w:r>
      <w:r>
        <w:rPr>
          <w:spacing w:val="-21"/>
          <w:w w:val="105"/>
        </w:rPr>
        <w:t xml:space="preserve"> </w:t>
      </w:r>
      <w:r>
        <w:rPr>
          <w:w w:val="105"/>
        </w:rPr>
        <w:t>.</w:t>
      </w:r>
      <w:r>
        <w:rPr>
          <w:spacing w:val="40"/>
          <w:w w:val="105"/>
        </w:rPr>
        <w:t xml:space="preserve"> </w:t>
      </w:r>
      <w:r>
        <w:rPr>
          <w:w w:val="105"/>
        </w:rPr>
        <w:t>that would be a lot better for the Australian economy’.</w:t>
      </w:r>
      <w:hyperlink w:anchor="_bookmark99" w:history="1">
        <w:r>
          <w:rPr>
            <w:w w:val="105"/>
            <w:position w:val="7"/>
            <w:sz w:val="13"/>
          </w:rPr>
          <w:t>77</w:t>
        </w:r>
      </w:hyperlink>
    </w:p>
    <w:p w:rsidR="000B242E" w:rsidRDefault="000B242E">
      <w:pPr>
        <w:pStyle w:val="BodyText"/>
      </w:pPr>
    </w:p>
    <w:p w:rsidR="000B242E" w:rsidRDefault="00C47A6E">
      <w:pPr>
        <w:pStyle w:val="BodyText"/>
        <w:spacing w:before="7"/>
        <w:rPr>
          <w:sz w:val="14"/>
        </w:rPr>
      </w:pPr>
      <w:r>
        <w:pict>
          <v:shape id="docshape293" o:spid="_x0000_s1433" style="position:absolute;margin-left:65.2pt;margin-top:9.6pt;width:131.35pt;height:.1pt;z-index:-15695360;mso-wrap-distance-left:0;mso-wrap-distance-right:0;mso-position-horizontal-relative:page" coordorigin="1304,192" coordsize="2627,0" path="m1304,192r2627,e" filled="f" strokeweight=".14042mm">
            <v:path arrowok="t"/>
            <w10:wrap type="topAndBottom" anchorx="page"/>
          </v:shape>
        </w:pict>
      </w:r>
    </w:p>
    <w:bookmarkStart w:id="108" w:name="_bookmark98"/>
    <w:bookmarkEnd w:id="108"/>
    <w:p w:rsidR="000B242E" w:rsidRDefault="00D75914">
      <w:pPr>
        <w:pStyle w:val="ListParagraph"/>
        <w:numPr>
          <w:ilvl w:val="0"/>
          <w:numId w:val="14"/>
        </w:numPr>
        <w:tabs>
          <w:tab w:val="left" w:pos="805"/>
        </w:tabs>
        <w:spacing w:before="45"/>
        <w:ind w:hanging="342"/>
        <w:rPr>
          <w:sz w:val="17"/>
        </w:rPr>
      </w:pPr>
      <w:r>
        <w:rPr>
          <w:sz w:val="17"/>
        </w:rPr>
        <w:fldChar w:fldCharType="begin"/>
      </w:r>
      <w:r>
        <w:rPr>
          <w:sz w:val="17"/>
        </w:rPr>
        <w:instrText xml:space="preserve"> HYPERLINK \l "_bookmark235" </w:instrText>
      </w:r>
      <w:r>
        <w:rPr>
          <w:sz w:val="17"/>
        </w:rPr>
        <w:fldChar w:fldCharType="separate"/>
      </w:r>
      <w:bookmarkStart w:id="109" w:name="_bookmark99"/>
      <w:bookmarkEnd w:id="109"/>
      <w:proofErr w:type="spellStart"/>
      <w:r>
        <w:rPr>
          <w:sz w:val="17"/>
        </w:rPr>
        <w:t>Baumol</w:t>
      </w:r>
      <w:proofErr w:type="spellEnd"/>
      <w:r>
        <w:rPr>
          <w:sz w:val="17"/>
        </w:rPr>
        <w:t xml:space="preserve"> et al </w:t>
      </w:r>
      <w:r>
        <w:rPr>
          <w:spacing w:val="-2"/>
          <w:sz w:val="17"/>
        </w:rPr>
        <w:t>(1982).</w:t>
      </w:r>
      <w:r>
        <w:rPr>
          <w:spacing w:val="-2"/>
          <w:sz w:val="17"/>
        </w:rPr>
        <w:fldChar w:fldCharType="end"/>
      </w:r>
    </w:p>
    <w:p w:rsidR="000B242E" w:rsidRDefault="00C47A6E">
      <w:pPr>
        <w:pStyle w:val="ListParagraph"/>
        <w:numPr>
          <w:ilvl w:val="0"/>
          <w:numId w:val="14"/>
        </w:numPr>
        <w:tabs>
          <w:tab w:val="left" w:pos="805"/>
        </w:tabs>
        <w:ind w:hanging="342"/>
        <w:rPr>
          <w:sz w:val="17"/>
        </w:rPr>
      </w:pPr>
      <w:hyperlink w:anchor="_bookmark245" w:history="1">
        <w:r w:rsidR="00D75914">
          <w:rPr>
            <w:sz w:val="17"/>
          </w:rPr>
          <w:t>CEDA</w:t>
        </w:r>
        <w:r w:rsidR="00D75914">
          <w:rPr>
            <w:spacing w:val="-6"/>
            <w:sz w:val="17"/>
          </w:rPr>
          <w:t xml:space="preserve"> </w:t>
        </w:r>
        <w:r w:rsidR="00D75914">
          <w:rPr>
            <w:sz w:val="17"/>
          </w:rPr>
          <w:t>News</w:t>
        </w:r>
        <w:r w:rsidR="00D75914">
          <w:rPr>
            <w:spacing w:val="-5"/>
            <w:sz w:val="17"/>
          </w:rPr>
          <w:t xml:space="preserve"> </w:t>
        </w:r>
        <w:r w:rsidR="00D75914">
          <w:rPr>
            <w:spacing w:val="-2"/>
            <w:sz w:val="17"/>
          </w:rPr>
          <w:t>(2021).</w:t>
        </w:r>
      </w:hyperlink>
    </w:p>
    <w:p w:rsidR="000B242E" w:rsidRDefault="000B242E">
      <w:pPr>
        <w:rPr>
          <w:sz w:val="17"/>
        </w:rPr>
        <w:sectPr w:rsidR="000B242E">
          <w:pgSz w:w="16840" w:h="11910" w:orient="landscape"/>
          <w:pgMar w:top="1180" w:right="1140" w:bottom="1200" w:left="840" w:header="689" w:footer="971" w:gutter="0"/>
          <w:cols w:space="720"/>
        </w:sectPr>
      </w:pPr>
    </w:p>
    <w:p w:rsidR="000B242E" w:rsidRDefault="000B242E">
      <w:pPr>
        <w:pStyle w:val="BodyText"/>
        <w:spacing w:before="7"/>
        <w:rPr>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83" w:lineRule="auto"/>
        <w:ind w:left="463" w:right="38"/>
      </w:pPr>
      <w:r>
        <w:rPr>
          <w:w w:val="105"/>
        </w:rPr>
        <w:t>The</w:t>
      </w:r>
      <w:r>
        <w:rPr>
          <w:spacing w:val="-14"/>
          <w:w w:val="105"/>
        </w:rPr>
        <w:t xml:space="preserve"> </w:t>
      </w:r>
      <w:r>
        <w:rPr>
          <w:w w:val="105"/>
        </w:rPr>
        <w:t>engineering</w:t>
      </w:r>
      <w:r>
        <w:rPr>
          <w:spacing w:val="-14"/>
          <w:w w:val="105"/>
        </w:rPr>
        <w:t xml:space="preserve"> </w:t>
      </w:r>
      <w:r>
        <w:rPr>
          <w:w w:val="105"/>
        </w:rPr>
        <w:t>construction</w:t>
      </w:r>
      <w:r>
        <w:rPr>
          <w:spacing w:val="-14"/>
          <w:w w:val="105"/>
        </w:rPr>
        <w:t xml:space="preserve"> </w:t>
      </w:r>
      <w:r>
        <w:rPr>
          <w:w w:val="105"/>
        </w:rPr>
        <w:t>market</w:t>
      </w:r>
      <w:r>
        <w:rPr>
          <w:spacing w:val="-14"/>
          <w:w w:val="105"/>
        </w:rPr>
        <w:t xml:space="preserve"> </w:t>
      </w:r>
      <w:r>
        <w:rPr>
          <w:w w:val="105"/>
        </w:rPr>
        <w:t>in</w:t>
      </w:r>
      <w:r>
        <w:rPr>
          <w:spacing w:val="-14"/>
          <w:w w:val="105"/>
        </w:rPr>
        <w:t xml:space="preserve"> </w:t>
      </w:r>
      <w:r>
        <w:rPr>
          <w:w w:val="105"/>
        </w:rPr>
        <w:t>Australia</w:t>
      </w:r>
      <w:r>
        <w:rPr>
          <w:spacing w:val="-14"/>
          <w:w w:val="105"/>
        </w:rPr>
        <w:t xml:space="preserve"> </w:t>
      </w:r>
      <w:r>
        <w:rPr>
          <w:w w:val="105"/>
        </w:rPr>
        <w:t>must</w:t>
      </w:r>
      <w:r>
        <w:rPr>
          <w:spacing w:val="-14"/>
          <w:w w:val="105"/>
        </w:rPr>
        <w:t xml:space="preserve"> </w:t>
      </w:r>
      <w:r>
        <w:rPr>
          <w:w w:val="105"/>
        </w:rPr>
        <w:t>be</w:t>
      </w:r>
      <w:r>
        <w:rPr>
          <w:spacing w:val="-14"/>
          <w:w w:val="105"/>
        </w:rPr>
        <w:t xml:space="preserve"> </w:t>
      </w:r>
      <w:r>
        <w:rPr>
          <w:w w:val="105"/>
        </w:rPr>
        <w:t>open</w:t>
      </w:r>
      <w:r>
        <w:rPr>
          <w:spacing w:val="-14"/>
          <w:w w:val="105"/>
        </w:rPr>
        <w:t xml:space="preserve"> </w:t>
      </w:r>
      <w:r>
        <w:rPr>
          <w:w w:val="105"/>
        </w:rPr>
        <w:t>to</w:t>
      </w:r>
      <w:r>
        <w:rPr>
          <w:spacing w:val="-14"/>
          <w:w w:val="105"/>
        </w:rPr>
        <w:t xml:space="preserve"> </w:t>
      </w:r>
      <w:r>
        <w:rPr>
          <w:w w:val="105"/>
        </w:rPr>
        <w:t>new entrants,</w:t>
      </w:r>
      <w:r>
        <w:rPr>
          <w:spacing w:val="-14"/>
          <w:w w:val="105"/>
        </w:rPr>
        <w:t xml:space="preserve"> </w:t>
      </w:r>
      <w:r>
        <w:rPr>
          <w:w w:val="105"/>
        </w:rPr>
        <w:t>both</w:t>
      </w:r>
      <w:r>
        <w:rPr>
          <w:spacing w:val="-15"/>
          <w:w w:val="105"/>
        </w:rPr>
        <w:t xml:space="preserve"> </w:t>
      </w:r>
      <w:r>
        <w:rPr>
          <w:w w:val="105"/>
        </w:rPr>
        <w:t>local</w:t>
      </w:r>
      <w:r>
        <w:rPr>
          <w:spacing w:val="-14"/>
          <w:w w:val="105"/>
        </w:rPr>
        <w:t xml:space="preserve"> </w:t>
      </w:r>
      <w:r>
        <w:rPr>
          <w:w w:val="105"/>
        </w:rPr>
        <w:t>(Section</w:t>
      </w:r>
      <w:r>
        <w:rPr>
          <w:spacing w:val="-14"/>
          <w:w w:val="105"/>
        </w:rPr>
        <w:t xml:space="preserve"> </w:t>
      </w:r>
      <w:hyperlink w:anchor="_bookmark104" w:history="1">
        <w:r>
          <w:rPr>
            <w:w w:val="105"/>
          </w:rPr>
          <w:t>3.3.1)</w:t>
        </w:r>
      </w:hyperlink>
      <w:r>
        <w:rPr>
          <w:spacing w:val="-14"/>
          <w:w w:val="105"/>
        </w:rPr>
        <w:t xml:space="preserve"> </w:t>
      </w:r>
      <w:r>
        <w:rPr>
          <w:w w:val="105"/>
        </w:rPr>
        <w:t>and</w:t>
      </w:r>
      <w:r>
        <w:rPr>
          <w:spacing w:val="-14"/>
          <w:w w:val="105"/>
        </w:rPr>
        <w:t xml:space="preserve"> </w:t>
      </w:r>
      <w:r>
        <w:rPr>
          <w:w w:val="105"/>
        </w:rPr>
        <w:t>from</w:t>
      </w:r>
      <w:r>
        <w:rPr>
          <w:spacing w:val="-14"/>
          <w:w w:val="105"/>
        </w:rPr>
        <w:t xml:space="preserve"> </w:t>
      </w:r>
      <w:r>
        <w:rPr>
          <w:w w:val="105"/>
        </w:rPr>
        <w:t>overseas</w:t>
      </w:r>
      <w:r>
        <w:rPr>
          <w:spacing w:val="-14"/>
          <w:w w:val="105"/>
        </w:rPr>
        <w:t xml:space="preserve"> </w:t>
      </w:r>
      <w:r>
        <w:rPr>
          <w:w w:val="105"/>
        </w:rPr>
        <w:t>(Section</w:t>
      </w:r>
      <w:r>
        <w:rPr>
          <w:spacing w:val="-14"/>
          <w:w w:val="105"/>
        </w:rPr>
        <w:t xml:space="preserve"> </w:t>
      </w:r>
      <w:hyperlink w:anchor="_bookmark108" w:history="1">
        <w:r>
          <w:rPr>
            <w:spacing w:val="-2"/>
            <w:w w:val="105"/>
          </w:rPr>
          <w:t>3.3.2).</w:t>
        </w:r>
      </w:hyperlink>
    </w:p>
    <w:p w:rsidR="000B242E" w:rsidRDefault="000B242E">
      <w:pPr>
        <w:pStyle w:val="BodyText"/>
        <w:spacing w:before="10"/>
        <w:rPr>
          <w:sz w:val="25"/>
        </w:rPr>
      </w:pPr>
    </w:p>
    <w:p w:rsidR="000B242E" w:rsidRDefault="00D75914">
      <w:pPr>
        <w:pStyle w:val="Heading5"/>
        <w:numPr>
          <w:ilvl w:val="2"/>
          <w:numId w:val="15"/>
        </w:numPr>
        <w:tabs>
          <w:tab w:val="left" w:pos="1183"/>
          <w:tab w:val="left" w:pos="1184"/>
        </w:tabs>
        <w:spacing w:line="283" w:lineRule="auto"/>
        <w:ind w:right="638"/>
      </w:pPr>
      <w:bookmarkStart w:id="110" w:name="_bookmark104"/>
      <w:bookmarkEnd w:id="110"/>
      <w:r>
        <w:rPr>
          <w:color w:val="F2901D"/>
          <w:w w:val="105"/>
        </w:rPr>
        <w:t>There</w:t>
      </w:r>
      <w:r>
        <w:rPr>
          <w:color w:val="F2901D"/>
          <w:spacing w:val="-14"/>
          <w:w w:val="105"/>
        </w:rPr>
        <w:t xml:space="preserve"> </w:t>
      </w:r>
      <w:r>
        <w:rPr>
          <w:color w:val="F2901D"/>
          <w:w w:val="105"/>
        </w:rPr>
        <w:t>are</w:t>
      </w:r>
      <w:r>
        <w:rPr>
          <w:color w:val="F2901D"/>
          <w:spacing w:val="-14"/>
          <w:w w:val="105"/>
        </w:rPr>
        <w:t xml:space="preserve"> </w:t>
      </w:r>
      <w:r>
        <w:rPr>
          <w:color w:val="F2901D"/>
          <w:w w:val="105"/>
        </w:rPr>
        <w:t>pathways</w:t>
      </w:r>
      <w:r>
        <w:rPr>
          <w:color w:val="F2901D"/>
          <w:spacing w:val="-14"/>
          <w:w w:val="105"/>
        </w:rPr>
        <w:t xml:space="preserve"> </w:t>
      </w:r>
      <w:r>
        <w:rPr>
          <w:color w:val="F2901D"/>
          <w:w w:val="105"/>
        </w:rPr>
        <w:t>for</w:t>
      </w:r>
      <w:r>
        <w:rPr>
          <w:color w:val="F2901D"/>
          <w:spacing w:val="-14"/>
          <w:w w:val="105"/>
        </w:rPr>
        <w:t xml:space="preserve"> </w:t>
      </w:r>
      <w:r>
        <w:rPr>
          <w:color w:val="F2901D"/>
          <w:w w:val="105"/>
        </w:rPr>
        <w:t>local</w:t>
      </w:r>
      <w:r>
        <w:rPr>
          <w:color w:val="F2901D"/>
          <w:spacing w:val="-14"/>
          <w:w w:val="105"/>
        </w:rPr>
        <w:t xml:space="preserve"> </w:t>
      </w:r>
      <w:r>
        <w:rPr>
          <w:color w:val="F2901D"/>
          <w:w w:val="105"/>
        </w:rPr>
        <w:t>firms</w:t>
      </w:r>
      <w:r>
        <w:rPr>
          <w:color w:val="F2901D"/>
          <w:spacing w:val="-14"/>
          <w:w w:val="105"/>
        </w:rPr>
        <w:t xml:space="preserve"> </w:t>
      </w:r>
      <w:r>
        <w:rPr>
          <w:color w:val="F2901D"/>
          <w:w w:val="105"/>
        </w:rPr>
        <w:t>to</w:t>
      </w:r>
      <w:r>
        <w:rPr>
          <w:color w:val="F2901D"/>
          <w:spacing w:val="-14"/>
          <w:w w:val="105"/>
        </w:rPr>
        <w:t xml:space="preserve"> </w:t>
      </w:r>
      <w:r>
        <w:rPr>
          <w:color w:val="F2901D"/>
          <w:w w:val="105"/>
        </w:rPr>
        <w:t>compete</w:t>
      </w:r>
      <w:r>
        <w:rPr>
          <w:color w:val="F2901D"/>
          <w:spacing w:val="-14"/>
          <w:w w:val="105"/>
        </w:rPr>
        <w:t xml:space="preserve"> </w:t>
      </w:r>
      <w:r>
        <w:rPr>
          <w:color w:val="F2901D"/>
          <w:w w:val="105"/>
        </w:rPr>
        <w:t>for</w:t>
      </w:r>
      <w:r>
        <w:rPr>
          <w:color w:val="F2901D"/>
          <w:spacing w:val="-14"/>
          <w:w w:val="105"/>
        </w:rPr>
        <w:t xml:space="preserve"> </w:t>
      </w:r>
      <w:r>
        <w:rPr>
          <w:color w:val="F2901D"/>
          <w:w w:val="105"/>
        </w:rPr>
        <w:t>the largest contracts</w:t>
      </w:r>
    </w:p>
    <w:p w:rsidR="000B242E" w:rsidRDefault="00D75914">
      <w:pPr>
        <w:pStyle w:val="BodyText"/>
        <w:spacing w:before="135" w:line="283" w:lineRule="auto"/>
        <w:ind w:left="463" w:right="50"/>
      </w:pPr>
      <w:r>
        <w:rPr>
          <w:w w:val="105"/>
        </w:rPr>
        <w:t>In Australia, the immediate competitors on a contract worth $1 billion or</w:t>
      </w:r>
      <w:r>
        <w:rPr>
          <w:spacing w:val="-12"/>
          <w:w w:val="105"/>
        </w:rPr>
        <w:t xml:space="preserve"> </w:t>
      </w:r>
      <w:r>
        <w:rPr>
          <w:w w:val="105"/>
        </w:rPr>
        <w:t>more</w:t>
      </w:r>
      <w:r>
        <w:rPr>
          <w:spacing w:val="-12"/>
          <w:w w:val="105"/>
        </w:rPr>
        <w:t xml:space="preserve"> </w:t>
      </w:r>
      <w:r>
        <w:rPr>
          <w:w w:val="105"/>
        </w:rPr>
        <w:t>are</w:t>
      </w:r>
      <w:r>
        <w:rPr>
          <w:spacing w:val="-12"/>
          <w:w w:val="105"/>
        </w:rPr>
        <w:t xml:space="preserve"> </w:t>
      </w:r>
      <w:r>
        <w:rPr>
          <w:w w:val="105"/>
        </w:rPr>
        <w:t>few</w:t>
      </w:r>
      <w:r>
        <w:rPr>
          <w:spacing w:val="-12"/>
          <w:w w:val="105"/>
        </w:rPr>
        <w:t xml:space="preserve"> </w:t>
      </w:r>
      <w:r>
        <w:rPr>
          <w:w w:val="105"/>
        </w:rPr>
        <w:t>and</w:t>
      </w:r>
      <w:r>
        <w:rPr>
          <w:spacing w:val="-12"/>
          <w:w w:val="105"/>
        </w:rPr>
        <w:t xml:space="preserve"> </w:t>
      </w:r>
      <w:r>
        <w:rPr>
          <w:w w:val="105"/>
        </w:rPr>
        <w:t>well-known,</w:t>
      </w:r>
      <w:r>
        <w:rPr>
          <w:spacing w:val="-12"/>
          <w:w w:val="105"/>
        </w:rPr>
        <w:t xml:space="preserve"> </w:t>
      </w:r>
      <w:r>
        <w:rPr>
          <w:w w:val="105"/>
        </w:rPr>
        <w:t>but</w:t>
      </w:r>
      <w:r>
        <w:rPr>
          <w:spacing w:val="-12"/>
          <w:w w:val="105"/>
        </w:rPr>
        <w:t xml:space="preserve"> </w:t>
      </w:r>
      <w:r>
        <w:rPr>
          <w:w w:val="105"/>
        </w:rPr>
        <w:t>the</w:t>
      </w:r>
      <w:r>
        <w:rPr>
          <w:spacing w:val="-12"/>
          <w:w w:val="105"/>
        </w:rPr>
        <w:t xml:space="preserve"> </w:t>
      </w:r>
      <w:r>
        <w:rPr>
          <w:w w:val="105"/>
        </w:rPr>
        <w:t>field</w:t>
      </w:r>
      <w:r>
        <w:rPr>
          <w:spacing w:val="-12"/>
          <w:w w:val="105"/>
        </w:rPr>
        <w:t xml:space="preserve"> </w:t>
      </w:r>
      <w:r>
        <w:rPr>
          <w:w w:val="105"/>
        </w:rPr>
        <w:t>of</w:t>
      </w:r>
      <w:r>
        <w:rPr>
          <w:spacing w:val="-12"/>
          <w:w w:val="105"/>
        </w:rPr>
        <w:t xml:space="preserve"> </w:t>
      </w:r>
      <w:r>
        <w:rPr>
          <w:w w:val="105"/>
        </w:rPr>
        <w:t>potential</w:t>
      </w:r>
      <w:r>
        <w:rPr>
          <w:spacing w:val="-12"/>
          <w:w w:val="105"/>
        </w:rPr>
        <w:t xml:space="preserve"> </w:t>
      </w:r>
      <w:r>
        <w:rPr>
          <w:w w:val="105"/>
        </w:rPr>
        <w:t>competitors</w:t>
      </w:r>
      <w:r>
        <w:rPr>
          <w:spacing w:val="-12"/>
          <w:w w:val="105"/>
        </w:rPr>
        <w:t xml:space="preserve"> </w:t>
      </w:r>
      <w:r>
        <w:rPr>
          <w:w w:val="105"/>
        </w:rPr>
        <w:t xml:space="preserve">is </w:t>
      </w:r>
      <w:r>
        <w:rPr>
          <w:spacing w:val="-2"/>
          <w:w w:val="105"/>
        </w:rPr>
        <w:t>wider.</w:t>
      </w:r>
    </w:p>
    <w:p w:rsidR="000B242E" w:rsidRDefault="00D75914">
      <w:pPr>
        <w:pStyle w:val="BodyText"/>
        <w:spacing w:before="161" w:line="280" w:lineRule="auto"/>
        <w:ind w:left="463" w:right="38"/>
        <w:rPr>
          <w:sz w:val="13"/>
        </w:rPr>
      </w:pPr>
      <w:r>
        <w:rPr>
          <w:w w:val="105"/>
        </w:rPr>
        <w:t>Potential</w:t>
      </w:r>
      <w:r>
        <w:rPr>
          <w:spacing w:val="-15"/>
          <w:w w:val="105"/>
        </w:rPr>
        <w:t xml:space="preserve"> </w:t>
      </w:r>
      <w:r>
        <w:rPr>
          <w:w w:val="105"/>
        </w:rPr>
        <w:t>competitors</w:t>
      </w:r>
      <w:r>
        <w:rPr>
          <w:spacing w:val="-15"/>
          <w:w w:val="105"/>
        </w:rPr>
        <w:t xml:space="preserve"> </w:t>
      </w:r>
      <w:r>
        <w:rPr>
          <w:w w:val="105"/>
        </w:rPr>
        <w:t>include</w:t>
      </w:r>
      <w:r>
        <w:rPr>
          <w:spacing w:val="-14"/>
          <w:w w:val="105"/>
        </w:rPr>
        <w:t xml:space="preserve"> </w:t>
      </w:r>
      <w:r>
        <w:rPr>
          <w:w w:val="105"/>
        </w:rPr>
        <w:t>firms</w:t>
      </w:r>
      <w:r>
        <w:rPr>
          <w:spacing w:val="-15"/>
          <w:w w:val="105"/>
        </w:rPr>
        <w:t xml:space="preserve"> </w:t>
      </w:r>
      <w:r>
        <w:rPr>
          <w:w w:val="105"/>
        </w:rPr>
        <w:t>that</w:t>
      </w:r>
      <w:r>
        <w:rPr>
          <w:spacing w:val="-14"/>
          <w:w w:val="105"/>
        </w:rPr>
        <w:t xml:space="preserve"> </w:t>
      </w:r>
      <w:r>
        <w:rPr>
          <w:w w:val="105"/>
        </w:rPr>
        <w:t>usually</w:t>
      </w:r>
      <w:r>
        <w:rPr>
          <w:spacing w:val="-15"/>
          <w:w w:val="105"/>
        </w:rPr>
        <w:t xml:space="preserve"> </w:t>
      </w:r>
      <w:r>
        <w:rPr>
          <w:w w:val="105"/>
        </w:rPr>
        <w:t>operate</w:t>
      </w:r>
      <w:r>
        <w:rPr>
          <w:spacing w:val="-15"/>
          <w:w w:val="105"/>
        </w:rPr>
        <w:t xml:space="preserve"> </w:t>
      </w:r>
      <w:r>
        <w:rPr>
          <w:w w:val="105"/>
        </w:rPr>
        <w:t>in</w:t>
      </w:r>
      <w:r>
        <w:rPr>
          <w:spacing w:val="-14"/>
          <w:w w:val="105"/>
        </w:rPr>
        <w:t xml:space="preserve"> </w:t>
      </w:r>
      <w:r>
        <w:rPr>
          <w:w w:val="105"/>
        </w:rPr>
        <w:t>related</w:t>
      </w:r>
      <w:r>
        <w:rPr>
          <w:spacing w:val="-15"/>
          <w:w w:val="105"/>
        </w:rPr>
        <w:t xml:space="preserve"> </w:t>
      </w:r>
      <w:r>
        <w:rPr>
          <w:w w:val="105"/>
        </w:rPr>
        <w:t>fields, such as building construction or construction services. Such firms can and do take on engineering construction work. For instance, while most</w:t>
      </w:r>
      <w:r>
        <w:rPr>
          <w:spacing w:val="-13"/>
          <w:w w:val="105"/>
        </w:rPr>
        <w:t xml:space="preserve"> </w:t>
      </w:r>
      <w:r>
        <w:rPr>
          <w:w w:val="105"/>
        </w:rPr>
        <w:t>of</w:t>
      </w:r>
      <w:r>
        <w:rPr>
          <w:spacing w:val="-13"/>
          <w:w w:val="105"/>
        </w:rPr>
        <w:t xml:space="preserve"> </w:t>
      </w:r>
      <w:r>
        <w:rPr>
          <w:w w:val="105"/>
        </w:rPr>
        <w:t>Laing</w:t>
      </w:r>
      <w:r>
        <w:rPr>
          <w:spacing w:val="-13"/>
          <w:w w:val="105"/>
        </w:rPr>
        <w:t xml:space="preserve"> </w:t>
      </w:r>
      <w:r>
        <w:rPr>
          <w:w w:val="105"/>
        </w:rPr>
        <w:t>O’Rourke’s</w:t>
      </w:r>
      <w:r>
        <w:rPr>
          <w:spacing w:val="-13"/>
          <w:w w:val="105"/>
        </w:rPr>
        <w:t xml:space="preserve"> </w:t>
      </w:r>
      <w:r>
        <w:rPr>
          <w:w w:val="105"/>
        </w:rPr>
        <w:t>work</w:t>
      </w:r>
      <w:r>
        <w:rPr>
          <w:spacing w:val="-13"/>
          <w:w w:val="105"/>
        </w:rPr>
        <w:t xml:space="preserve"> </w:t>
      </w:r>
      <w:r>
        <w:rPr>
          <w:w w:val="105"/>
        </w:rPr>
        <w:t>in</w:t>
      </w:r>
      <w:r>
        <w:rPr>
          <w:spacing w:val="-13"/>
          <w:w w:val="105"/>
        </w:rPr>
        <w:t xml:space="preserve"> </w:t>
      </w:r>
      <w:r>
        <w:rPr>
          <w:w w:val="105"/>
        </w:rPr>
        <w:t>Australia</w:t>
      </w:r>
      <w:r>
        <w:rPr>
          <w:spacing w:val="-13"/>
          <w:w w:val="105"/>
        </w:rPr>
        <w:t xml:space="preserve"> </w:t>
      </w:r>
      <w:r>
        <w:rPr>
          <w:w w:val="105"/>
        </w:rPr>
        <w:t>is</w:t>
      </w:r>
      <w:r>
        <w:rPr>
          <w:spacing w:val="-13"/>
          <w:w w:val="105"/>
        </w:rPr>
        <w:t xml:space="preserve"> </w:t>
      </w:r>
      <w:r>
        <w:rPr>
          <w:w w:val="105"/>
        </w:rPr>
        <w:t>in</w:t>
      </w:r>
      <w:r>
        <w:rPr>
          <w:spacing w:val="-13"/>
          <w:w w:val="105"/>
        </w:rPr>
        <w:t xml:space="preserve"> </w:t>
      </w:r>
      <w:r>
        <w:rPr>
          <w:w w:val="105"/>
        </w:rPr>
        <w:t>energy</w:t>
      </w:r>
      <w:r>
        <w:rPr>
          <w:spacing w:val="-13"/>
          <w:w w:val="105"/>
        </w:rPr>
        <w:t xml:space="preserve"> </w:t>
      </w:r>
      <w:r>
        <w:rPr>
          <w:w w:val="105"/>
        </w:rPr>
        <w:t>and</w:t>
      </w:r>
      <w:r>
        <w:rPr>
          <w:spacing w:val="-13"/>
          <w:w w:val="105"/>
        </w:rPr>
        <w:t xml:space="preserve"> </w:t>
      </w:r>
      <w:r>
        <w:rPr>
          <w:w w:val="105"/>
        </w:rPr>
        <w:t>commercial building, the firm recently won a contract worth more than $1 billion to build Sydney Metro’s Central Station.</w:t>
      </w:r>
      <w:hyperlink w:anchor="_bookmark105" w:history="1">
        <w:r>
          <w:rPr>
            <w:w w:val="105"/>
            <w:position w:val="7"/>
            <w:sz w:val="13"/>
          </w:rPr>
          <w:t>78</w:t>
        </w:r>
      </w:hyperlink>
    </w:p>
    <w:p w:rsidR="000B242E" w:rsidRDefault="00D75914">
      <w:pPr>
        <w:pStyle w:val="BodyText"/>
        <w:spacing w:before="170" w:line="283" w:lineRule="auto"/>
        <w:ind w:left="463" w:right="194"/>
      </w:pPr>
      <w:r>
        <w:rPr>
          <w:w w:val="105"/>
        </w:rPr>
        <w:t>Firms</w:t>
      </w:r>
      <w:r>
        <w:rPr>
          <w:spacing w:val="-13"/>
          <w:w w:val="105"/>
        </w:rPr>
        <w:t xml:space="preserve"> </w:t>
      </w:r>
      <w:r>
        <w:rPr>
          <w:w w:val="105"/>
        </w:rPr>
        <w:t>can</w:t>
      </w:r>
      <w:r>
        <w:rPr>
          <w:spacing w:val="-13"/>
          <w:w w:val="105"/>
        </w:rPr>
        <w:t xml:space="preserve"> </w:t>
      </w:r>
      <w:r>
        <w:rPr>
          <w:w w:val="105"/>
        </w:rPr>
        <w:t>also</w:t>
      </w:r>
      <w:r>
        <w:rPr>
          <w:spacing w:val="-13"/>
          <w:w w:val="105"/>
        </w:rPr>
        <w:t xml:space="preserve"> </w:t>
      </w:r>
      <w:r>
        <w:rPr>
          <w:w w:val="105"/>
        </w:rPr>
        <w:t>compete</w:t>
      </w:r>
      <w:r>
        <w:rPr>
          <w:spacing w:val="-13"/>
          <w:w w:val="105"/>
        </w:rPr>
        <w:t xml:space="preserve"> </w:t>
      </w:r>
      <w:r>
        <w:rPr>
          <w:w w:val="105"/>
        </w:rPr>
        <w:t>for</w:t>
      </w:r>
      <w:r>
        <w:rPr>
          <w:spacing w:val="-13"/>
          <w:w w:val="105"/>
        </w:rPr>
        <w:t xml:space="preserve"> </w:t>
      </w:r>
      <w:r>
        <w:rPr>
          <w:w w:val="105"/>
        </w:rPr>
        <w:t>extremely</w:t>
      </w:r>
      <w:r>
        <w:rPr>
          <w:spacing w:val="-13"/>
          <w:w w:val="105"/>
        </w:rPr>
        <w:t xml:space="preserve"> </w:t>
      </w:r>
      <w:r>
        <w:rPr>
          <w:w w:val="105"/>
        </w:rPr>
        <w:t>large</w:t>
      </w:r>
      <w:r>
        <w:rPr>
          <w:spacing w:val="-13"/>
          <w:w w:val="105"/>
        </w:rPr>
        <w:t xml:space="preserve"> </w:t>
      </w:r>
      <w:r>
        <w:rPr>
          <w:w w:val="105"/>
        </w:rPr>
        <w:t>contracts</w:t>
      </w:r>
      <w:r>
        <w:rPr>
          <w:spacing w:val="-13"/>
          <w:w w:val="105"/>
        </w:rPr>
        <w:t xml:space="preserve"> </w:t>
      </w:r>
      <w:r>
        <w:rPr>
          <w:w w:val="105"/>
        </w:rPr>
        <w:t>if</w:t>
      </w:r>
      <w:r>
        <w:rPr>
          <w:spacing w:val="-13"/>
          <w:w w:val="105"/>
        </w:rPr>
        <w:t xml:space="preserve"> </w:t>
      </w:r>
      <w:r>
        <w:rPr>
          <w:w w:val="105"/>
        </w:rPr>
        <w:t>they</w:t>
      </w:r>
      <w:r>
        <w:rPr>
          <w:spacing w:val="-13"/>
          <w:w w:val="105"/>
        </w:rPr>
        <w:t xml:space="preserve"> </w:t>
      </w:r>
      <w:r>
        <w:rPr>
          <w:w w:val="105"/>
        </w:rPr>
        <w:t>are</w:t>
      </w:r>
      <w:r>
        <w:rPr>
          <w:spacing w:val="-13"/>
          <w:w w:val="105"/>
        </w:rPr>
        <w:t xml:space="preserve"> </w:t>
      </w:r>
      <w:r>
        <w:rPr>
          <w:w w:val="105"/>
        </w:rPr>
        <w:t>able to</w:t>
      </w:r>
      <w:r>
        <w:rPr>
          <w:spacing w:val="-5"/>
          <w:w w:val="105"/>
        </w:rPr>
        <w:t xml:space="preserve"> </w:t>
      </w:r>
      <w:r>
        <w:rPr>
          <w:w w:val="105"/>
        </w:rPr>
        <w:t>increase</w:t>
      </w:r>
      <w:r>
        <w:rPr>
          <w:spacing w:val="-5"/>
          <w:w w:val="105"/>
        </w:rPr>
        <w:t xml:space="preserve"> </w:t>
      </w:r>
      <w:r>
        <w:rPr>
          <w:w w:val="105"/>
        </w:rPr>
        <w:t>their</w:t>
      </w:r>
      <w:r>
        <w:rPr>
          <w:spacing w:val="-5"/>
          <w:w w:val="105"/>
        </w:rPr>
        <w:t xml:space="preserve"> </w:t>
      </w:r>
      <w:r>
        <w:rPr>
          <w:w w:val="105"/>
        </w:rPr>
        <w:t>scale,</w:t>
      </w:r>
      <w:r>
        <w:rPr>
          <w:spacing w:val="-5"/>
          <w:w w:val="105"/>
        </w:rPr>
        <w:t xml:space="preserve"> </w:t>
      </w:r>
      <w:r>
        <w:rPr>
          <w:w w:val="105"/>
        </w:rPr>
        <w:t>by</w:t>
      </w:r>
      <w:r>
        <w:rPr>
          <w:spacing w:val="-5"/>
          <w:w w:val="105"/>
        </w:rPr>
        <w:t xml:space="preserve"> </w:t>
      </w:r>
      <w:r>
        <w:rPr>
          <w:w w:val="105"/>
        </w:rPr>
        <w:t>merging,</w:t>
      </w:r>
      <w:r>
        <w:rPr>
          <w:spacing w:val="-5"/>
          <w:w w:val="105"/>
        </w:rPr>
        <w:t xml:space="preserve"> </w:t>
      </w:r>
      <w:r>
        <w:rPr>
          <w:w w:val="105"/>
        </w:rPr>
        <w:t>forming</w:t>
      </w:r>
      <w:r>
        <w:rPr>
          <w:spacing w:val="-5"/>
          <w:w w:val="105"/>
        </w:rPr>
        <w:t xml:space="preserve"> </w:t>
      </w:r>
      <w:r>
        <w:rPr>
          <w:w w:val="105"/>
        </w:rPr>
        <w:t>joint</w:t>
      </w:r>
      <w:r>
        <w:rPr>
          <w:spacing w:val="-5"/>
          <w:w w:val="105"/>
        </w:rPr>
        <w:t xml:space="preserve"> </w:t>
      </w:r>
      <w:r>
        <w:rPr>
          <w:w w:val="105"/>
        </w:rPr>
        <w:t>ventures,</w:t>
      </w:r>
      <w:r>
        <w:rPr>
          <w:spacing w:val="-5"/>
          <w:w w:val="105"/>
        </w:rPr>
        <w:t xml:space="preserve"> </w:t>
      </w:r>
      <w:r>
        <w:rPr>
          <w:w w:val="105"/>
        </w:rPr>
        <w:t>or</w:t>
      </w:r>
      <w:r>
        <w:rPr>
          <w:spacing w:val="-5"/>
          <w:w w:val="105"/>
        </w:rPr>
        <w:t xml:space="preserve"> </w:t>
      </w:r>
      <w:r>
        <w:rPr>
          <w:w w:val="105"/>
        </w:rPr>
        <w:t>simply growing. Joint</w:t>
      </w:r>
      <w:r>
        <w:rPr>
          <w:spacing w:val="-9"/>
          <w:w w:val="105"/>
        </w:rPr>
        <w:t xml:space="preserve"> </w:t>
      </w:r>
      <w:r>
        <w:rPr>
          <w:w w:val="105"/>
        </w:rPr>
        <w:t>ventures</w:t>
      </w:r>
      <w:r>
        <w:rPr>
          <w:spacing w:val="-9"/>
          <w:w w:val="105"/>
        </w:rPr>
        <w:t xml:space="preserve"> </w:t>
      </w:r>
      <w:r>
        <w:rPr>
          <w:w w:val="105"/>
        </w:rPr>
        <w:t>between</w:t>
      </w:r>
      <w:r>
        <w:rPr>
          <w:spacing w:val="-9"/>
          <w:w w:val="105"/>
        </w:rPr>
        <w:t xml:space="preserve"> </w:t>
      </w:r>
      <w:r>
        <w:rPr>
          <w:w w:val="105"/>
        </w:rPr>
        <w:t>mid-tier</w:t>
      </w:r>
      <w:r>
        <w:rPr>
          <w:spacing w:val="-9"/>
          <w:w w:val="105"/>
        </w:rPr>
        <w:t xml:space="preserve"> </w:t>
      </w:r>
      <w:r>
        <w:rPr>
          <w:w w:val="105"/>
        </w:rPr>
        <w:t>firms</w:t>
      </w:r>
      <w:r>
        <w:rPr>
          <w:spacing w:val="-9"/>
          <w:w w:val="105"/>
        </w:rPr>
        <w:t xml:space="preserve"> </w:t>
      </w:r>
      <w:r>
        <w:rPr>
          <w:w w:val="105"/>
        </w:rPr>
        <w:t>can</w:t>
      </w:r>
      <w:r>
        <w:rPr>
          <w:spacing w:val="-9"/>
          <w:w w:val="105"/>
        </w:rPr>
        <w:t xml:space="preserve"> </w:t>
      </w:r>
      <w:r>
        <w:rPr>
          <w:w w:val="105"/>
        </w:rPr>
        <w:t>compete</w:t>
      </w:r>
      <w:r>
        <w:rPr>
          <w:spacing w:val="-9"/>
          <w:w w:val="105"/>
        </w:rPr>
        <w:t xml:space="preserve"> </w:t>
      </w:r>
      <w:r>
        <w:rPr>
          <w:w w:val="105"/>
        </w:rPr>
        <w:t>for</w:t>
      </w:r>
      <w:r>
        <w:rPr>
          <w:spacing w:val="-9"/>
          <w:w w:val="105"/>
        </w:rPr>
        <w:t xml:space="preserve"> </w:t>
      </w:r>
      <w:r>
        <w:rPr>
          <w:w w:val="105"/>
        </w:rPr>
        <w:t>very large contracts. For example, mid-tier firms McConnell Dowell and Fulton Hogan have each won a share of contracts worth well over</w:t>
      </w:r>
    </w:p>
    <w:p w:rsidR="000B242E" w:rsidRDefault="00D75914">
      <w:pPr>
        <w:pStyle w:val="BodyText"/>
        <w:spacing w:line="280" w:lineRule="auto"/>
        <w:ind w:left="463"/>
        <w:rPr>
          <w:sz w:val="13"/>
        </w:rPr>
      </w:pPr>
      <w:r>
        <w:rPr>
          <w:w w:val="105"/>
        </w:rPr>
        <w:t>$1 billion as part of joint ventures in Victoria’s level crossing removal programs. Neither</w:t>
      </w:r>
      <w:r>
        <w:rPr>
          <w:spacing w:val="-8"/>
          <w:w w:val="105"/>
        </w:rPr>
        <w:t xml:space="preserve"> </w:t>
      </w:r>
      <w:r>
        <w:rPr>
          <w:w w:val="105"/>
        </w:rPr>
        <w:t>alliance</w:t>
      </w:r>
      <w:r>
        <w:rPr>
          <w:spacing w:val="-8"/>
          <w:w w:val="105"/>
        </w:rPr>
        <w:t xml:space="preserve"> </w:t>
      </w:r>
      <w:r>
        <w:rPr>
          <w:w w:val="105"/>
        </w:rPr>
        <w:t>venture</w:t>
      </w:r>
      <w:r>
        <w:rPr>
          <w:spacing w:val="-8"/>
          <w:w w:val="105"/>
        </w:rPr>
        <w:t xml:space="preserve"> </w:t>
      </w:r>
      <w:r>
        <w:rPr>
          <w:w w:val="105"/>
        </w:rPr>
        <w:t>included</w:t>
      </w:r>
      <w:r>
        <w:rPr>
          <w:spacing w:val="-8"/>
          <w:w w:val="105"/>
        </w:rPr>
        <w:t xml:space="preserve"> </w:t>
      </w:r>
      <w:r>
        <w:rPr>
          <w:w w:val="105"/>
        </w:rPr>
        <w:t>a</w:t>
      </w:r>
      <w:r>
        <w:rPr>
          <w:spacing w:val="-8"/>
          <w:w w:val="105"/>
        </w:rPr>
        <w:t xml:space="preserve"> </w:t>
      </w:r>
      <w:r>
        <w:rPr>
          <w:w w:val="105"/>
        </w:rPr>
        <w:t>tier</w:t>
      </w:r>
      <w:r>
        <w:rPr>
          <w:spacing w:val="-8"/>
          <w:w w:val="105"/>
        </w:rPr>
        <w:t xml:space="preserve"> </w:t>
      </w:r>
      <w:r>
        <w:rPr>
          <w:w w:val="105"/>
        </w:rPr>
        <w:t>one</w:t>
      </w:r>
      <w:r>
        <w:rPr>
          <w:spacing w:val="-8"/>
          <w:w w:val="105"/>
        </w:rPr>
        <w:t xml:space="preserve"> </w:t>
      </w:r>
      <w:r>
        <w:rPr>
          <w:w w:val="105"/>
        </w:rPr>
        <w:t>firm.</w:t>
      </w:r>
      <w:hyperlink w:anchor="_bookmark106" w:history="1">
        <w:r>
          <w:rPr>
            <w:w w:val="105"/>
            <w:position w:val="7"/>
            <w:sz w:val="13"/>
          </w:rPr>
          <w:t>79</w:t>
        </w:r>
      </w:hyperlink>
      <w:r>
        <w:rPr>
          <w:spacing w:val="21"/>
          <w:w w:val="105"/>
          <w:position w:val="7"/>
          <w:sz w:val="13"/>
        </w:rPr>
        <w:t xml:space="preserve"> </w:t>
      </w:r>
      <w:r>
        <w:rPr>
          <w:w w:val="105"/>
        </w:rPr>
        <w:t>However, it’s</w:t>
      </w:r>
      <w:r>
        <w:rPr>
          <w:spacing w:val="-10"/>
          <w:w w:val="105"/>
        </w:rPr>
        <w:t xml:space="preserve"> </w:t>
      </w:r>
      <w:r>
        <w:rPr>
          <w:w w:val="105"/>
        </w:rPr>
        <w:t>not</w:t>
      </w:r>
      <w:r>
        <w:rPr>
          <w:spacing w:val="-10"/>
          <w:w w:val="105"/>
        </w:rPr>
        <w:t xml:space="preserve"> </w:t>
      </w:r>
      <w:r>
        <w:rPr>
          <w:w w:val="105"/>
        </w:rPr>
        <w:t>typical</w:t>
      </w:r>
      <w:r>
        <w:rPr>
          <w:spacing w:val="-10"/>
          <w:w w:val="105"/>
        </w:rPr>
        <w:t xml:space="preserve"> </w:t>
      </w:r>
      <w:r>
        <w:rPr>
          <w:w w:val="105"/>
        </w:rPr>
        <w:t>for</w:t>
      </w:r>
      <w:r>
        <w:rPr>
          <w:spacing w:val="-10"/>
          <w:w w:val="105"/>
        </w:rPr>
        <w:t xml:space="preserve"> </w:t>
      </w:r>
      <w:r>
        <w:rPr>
          <w:w w:val="105"/>
        </w:rPr>
        <w:t>mid-tier</w:t>
      </w:r>
      <w:r>
        <w:rPr>
          <w:spacing w:val="-10"/>
          <w:w w:val="105"/>
        </w:rPr>
        <w:t xml:space="preserve"> </w:t>
      </w:r>
      <w:r>
        <w:rPr>
          <w:w w:val="105"/>
        </w:rPr>
        <w:t>firms</w:t>
      </w:r>
      <w:r>
        <w:rPr>
          <w:spacing w:val="-10"/>
          <w:w w:val="105"/>
        </w:rPr>
        <w:t xml:space="preserve"> </w:t>
      </w:r>
      <w:r>
        <w:rPr>
          <w:w w:val="105"/>
        </w:rPr>
        <w:t>to</w:t>
      </w:r>
      <w:r>
        <w:rPr>
          <w:spacing w:val="-10"/>
          <w:w w:val="105"/>
        </w:rPr>
        <w:t xml:space="preserve"> </w:t>
      </w:r>
      <w:r>
        <w:rPr>
          <w:w w:val="105"/>
        </w:rPr>
        <w:t>grow</w:t>
      </w:r>
      <w:r>
        <w:rPr>
          <w:spacing w:val="-10"/>
          <w:w w:val="105"/>
        </w:rPr>
        <w:t xml:space="preserve"> </w:t>
      </w:r>
      <w:r>
        <w:rPr>
          <w:w w:val="105"/>
        </w:rPr>
        <w:t>into</w:t>
      </w:r>
      <w:r>
        <w:rPr>
          <w:spacing w:val="-10"/>
          <w:w w:val="105"/>
        </w:rPr>
        <w:t xml:space="preserve"> </w:t>
      </w:r>
      <w:r>
        <w:rPr>
          <w:w w:val="105"/>
        </w:rPr>
        <w:t>tier</w:t>
      </w:r>
      <w:r>
        <w:rPr>
          <w:spacing w:val="-10"/>
          <w:w w:val="105"/>
        </w:rPr>
        <w:t xml:space="preserve"> </w:t>
      </w:r>
      <w:r>
        <w:rPr>
          <w:w w:val="105"/>
        </w:rPr>
        <w:t>ones</w:t>
      </w:r>
      <w:r>
        <w:rPr>
          <w:spacing w:val="-10"/>
          <w:w w:val="105"/>
        </w:rPr>
        <w:t xml:space="preserve"> </w:t>
      </w:r>
      <w:r>
        <w:rPr>
          <w:w w:val="105"/>
        </w:rPr>
        <w:t>(Figure</w:t>
      </w:r>
      <w:r>
        <w:rPr>
          <w:spacing w:val="-10"/>
          <w:w w:val="105"/>
        </w:rPr>
        <w:t xml:space="preserve"> </w:t>
      </w:r>
      <w:hyperlink w:anchor="_bookmark138" w:history="1">
        <w:r>
          <w:rPr>
            <w:w w:val="105"/>
          </w:rPr>
          <w:t>3.10),</w:t>
        </w:r>
      </w:hyperlink>
      <w:r>
        <w:rPr>
          <w:spacing w:val="-10"/>
          <w:w w:val="105"/>
        </w:rPr>
        <w:t xml:space="preserve"> </w:t>
      </w:r>
      <w:r>
        <w:rPr>
          <w:w w:val="105"/>
        </w:rPr>
        <w:t>or</w:t>
      </w:r>
      <w:r>
        <w:rPr>
          <w:spacing w:val="-10"/>
          <w:w w:val="105"/>
        </w:rPr>
        <w:t xml:space="preserve"> </w:t>
      </w:r>
      <w:r>
        <w:rPr>
          <w:w w:val="105"/>
        </w:rPr>
        <w:t xml:space="preserve">to </w:t>
      </w:r>
      <w:r>
        <w:rPr>
          <w:spacing w:val="-2"/>
          <w:w w:val="105"/>
        </w:rPr>
        <w:t>merge.</w:t>
      </w:r>
      <w:hyperlink w:anchor="_bookmark107" w:history="1">
        <w:r>
          <w:rPr>
            <w:spacing w:val="-2"/>
            <w:w w:val="105"/>
            <w:position w:val="7"/>
            <w:sz w:val="13"/>
          </w:rPr>
          <w:t>80</w:t>
        </w:r>
      </w:hyperlink>
    </w:p>
    <w:p w:rsidR="000B242E" w:rsidRDefault="00D75914">
      <w:pPr>
        <w:pStyle w:val="BodyText"/>
        <w:spacing w:before="160" w:line="283" w:lineRule="auto"/>
        <w:ind w:left="463" w:right="38"/>
      </w:pPr>
      <w:r>
        <w:rPr>
          <w:w w:val="105"/>
        </w:rPr>
        <w:t>While it is possible for local mid-tier firms to win large contracts on megaprojects, it does not happen often. One remedy is to break megaprojects</w:t>
      </w:r>
      <w:r>
        <w:rPr>
          <w:spacing w:val="-13"/>
          <w:w w:val="105"/>
        </w:rPr>
        <w:t xml:space="preserve"> </w:t>
      </w:r>
      <w:r>
        <w:rPr>
          <w:w w:val="105"/>
        </w:rPr>
        <w:t>into</w:t>
      </w:r>
      <w:r>
        <w:rPr>
          <w:spacing w:val="-13"/>
          <w:w w:val="105"/>
        </w:rPr>
        <w:t xml:space="preserve"> </w:t>
      </w:r>
      <w:r>
        <w:rPr>
          <w:w w:val="105"/>
        </w:rPr>
        <w:t>smaller</w:t>
      </w:r>
      <w:r>
        <w:rPr>
          <w:spacing w:val="-13"/>
          <w:w w:val="105"/>
        </w:rPr>
        <w:t xml:space="preserve"> </w:t>
      </w:r>
      <w:r>
        <w:rPr>
          <w:w w:val="105"/>
        </w:rPr>
        <w:t>contracts,</w:t>
      </w:r>
      <w:r>
        <w:rPr>
          <w:spacing w:val="-13"/>
          <w:w w:val="105"/>
        </w:rPr>
        <w:t xml:space="preserve"> </w:t>
      </w:r>
      <w:r>
        <w:rPr>
          <w:w w:val="105"/>
        </w:rPr>
        <w:t>as</w:t>
      </w:r>
      <w:r>
        <w:rPr>
          <w:spacing w:val="-13"/>
          <w:w w:val="105"/>
        </w:rPr>
        <w:t xml:space="preserve"> </w:t>
      </w:r>
      <w:r>
        <w:rPr>
          <w:w w:val="105"/>
        </w:rPr>
        <w:t>discussed</w:t>
      </w:r>
      <w:r>
        <w:rPr>
          <w:spacing w:val="-13"/>
          <w:w w:val="105"/>
        </w:rPr>
        <w:t xml:space="preserve"> </w:t>
      </w:r>
      <w:r>
        <w:rPr>
          <w:w w:val="105"/>
        </w:rPr>
        <w:t>in</w:t>
      </w:r>
      <w:r>
        <w:rPr>
          <w:spacing w:val="-13"/>
          <w:w w:val="105"/>
        </w:rPr>
        <w:t xml:space="preserve"> </w:t>
      </w:r>
      <w:r>
        <w:rPr>
          <w:w w:val="105"/>
        </w:rPr>
        <w:t>Chapter</w:t>
      </w:r>
      <w:r>
        <w:rPr>
          <w:spacing w:val="-13"/>
          <w:w w:val="105"/>
        </w:rPr>
        <w:t xml:space="preserve"> </w:t>
      </w:r>
      <w:hyperlink w:anchor="_bookmark139" w:history="1">
        <w:r>
          <w:rPr>
            <w:w w:val="105"/>
          </w:rPr>
          <w:t>4.</w:t>
        </w:r>
      </w:hyperlink>
      <w:r>
        <w:rPr>
          <w:spacing w:val="-2"/>
          <w:w w:val="105"/>
        </w:rPr>
        <w:t xml:space="preserve"> </w:t>
      </w:r>
      <w:r>
        <w:rPr>
          <w:w w:val="105"/>
        </w:rPr>
        <w:t>If</w:t>
      </w:r>
      <w:r>
        <w:rPr>
          <w:spacing w:val="-13"/>
          <w:w w:val="105"/>
        </w:rPr>
        <w:t xml:space="preserve"> </w:t>
      </w:r>
      <w:r>
        <w:rPr>
          <w:w w:val="105"/>
        </w:rPr>
        <w:t>the</w:t>
      </w:r>
    </w:p>
    <w:p w:rsidR="000B242E" w:rsidRDefault="00C47A6E">
      <w:pPr>
        <w:pStyle w:val="BodyText"/>
        <w:spacing w:before="6"/>
        <w:rPr>
          <w:sz w:val="14"/>
        </w:rPr>
      </w:pPr>
      <w:r>
        <w:pict>
          <v:shape id="docshape294" o:spid="_x0000_s1432" style="position:absolute;margin-left:65.2pt;margin-top:9.6pt;width:131.35pt;height:.1pt;z-index:-15694336;mso-wrap-distance-left:0;mso-wrap-distance-right:0;mso-position-horizontal-relative:page" coordorigin="1304,192" coordsize="2627,0" path="m1304,192r2627,e" filled="f" strokeweight=".14042mm">
            <v:path arrowok="t"/>
            <w10:wrap type="topAndBottom" anchorx="page"/>
          </v:shape>
        </w:pict>
      </w:r>
    </w:p>
    <w:bookmarkStart w:id="111" w:name="_bookmark105"/>
    <w:bookmarkEnd w:id="111"/>
    <w:p w:rsidR="000B242E" w:rsidRDefault="00D75914">
      <w:pPr>
        <w:pStyle w:val="ListParagraph"/>
        <w:numPr>
          <w:ilvl w:val="0"/>
          <w:numId w:val="14"/>
        </w:numPr>
        <w:tabs>
          <w:tab w:val="left" w:pos="805"/>
        </w:tabs>
        <w:spacing w:before="45"/>
        <w:ind w:hanging="342"/>
        <w:rPr>
          <w:sz w:val="17"/>
        </w:rPr>
      </w:pPr>
      <w:r>
        <w:rPr>
          <w:sz w:val="17"/>
        </w:rPr>
        <w:fldChar w:fldCharType="begin"/>
      </w:r>
      <w:r>
        <w:rPr>
          <w:sz w:val="17"/>
        </w:rPr>
        <w:instrText xml:space="preserve"> HYPERLINK \l "_bookmark301" </w:instrText>
      </w:r>
      <w:r>
        <w:rPr>
          <w:sz w:val="17"/>
        </w:rPr>
        <w:fldChar w:fldCharType="separate"/>
      </w:r>
      <w:bookmarkStart w:id="112" w:name="_bookmark106"/>
      <w:bookmarkEnd w:id="112"/>
      <w:r>
        <w:rPr>
          <w:sz w:val="17"/>
        </w:rPr>
        <w:t>NSW</w:t>
      </w:r>
      <w:r>
        <w:rPr>
          <w:spacing w:val="-10"/>
          <w:sz w:val="17"/>
        </w:rPr>
        <w:t xml:space="preserve"> </w:t>
      </w:r>
      <w:proofErr w:type="spellStart"/>
      <w:r>
        <w:rPr>
          <w:sz w:val="17"/>
        </w:rPr>
        <w:t>eTendering</w:t>
      </w:r>
      <w:proofErr w:type="spellEnd"/>
      <w:r>
        <w:rPr>
          <w:spacing w:val="-9"/>
          <w:sz w:val="17"/>
        </w:rPr>
        <w:t xml:space="preserve"> </w:t>
      </w:r>
      <w:r>
        <w:rPr>
          <w:spacing w:val="-2"/>
          <w:sz w:val="17"/>
        </w:rPr>
        <w:t>(2018b).</w:t>
      </w:r>
      <w:r>
        <w:rPr>
          <w:spacing w:val="-2"/>
          <w:sz w:val="17"/>
        </w:rPr>
        <w:fldChar w:fldCharType="end"/>
      </w:r>
    </w:p>
    <w:p w:rsidR="000B242E" w:rsidRDefault="00C47A6E">
      <w:pPr>
        <w:pStyle w:val="ListParagraph"/>
        <w:numPr>
          <w:ilvl w:val="0"/>
          <w:numId w:val="14"/>
        </w:numPr>
        <w:tabs>
          <w:tab w:val="left" w:pos="805"/>
        </w:tabs>
        <w:ind w:hanging="342"/>
        <w:rPr>
          <w:sz w:val="17"/>
        </w:rPr>
      </w:pPr>
      <w:hyperlink w:anchor="_bookmark243" w:history="1">
        <w:bookmarkStart w:id="113" w:name="_bookmark107"/>
        <w:bookmarkEnd w:id="113"/>
        <w:r w:rsidR="00D75914">
          <w:rPr>
            <w:sz w:val="17"/>
          </w:rPr>
          <w:t>Buying</w:t>
        </w:r>
        <w:r w:rsidR="00D75914">
          <w:rPr>
            <w:spacing w:val="-2"/>
            <w:sz w:val="17"/>
          </w:rPr>
          <w:t xml:space="preserve"> </w:t>
        </w:r>
        <w:r w:rsidR="00D75914">
          <w:rPr>
            <w:sz w:val="17"/>
          </w:rPr>
          <w:t>for</w:t>
        </w:r>
        <w:r w:rsidR="00D75914">
          <w:rPr>
            <w:spacing w:val="-1"/>
            <w:sz w:val="17"/>
          </w:rPr>
          <w:t xml:space="preserve"> </w:t>
        </w:r>
        <w:r w:rsidR="00D75914">
          <w:rPr>
            <w:sz w:val="17"/>
          </w:rPr>
          <w:t>Victoria</w:t>
        </w:r>
        <w:r w:rsidR="00D75914">
          <w:rPr>
            <w:spacing w:val="-1"/>
            <w:sz w:val="17"/>
          </w:rPr>
          <w:t xml:space="preserve"> </w:t>
        </w:r>
        <w:r w:rsidR="00D75914">
          <w:rPr>
            <w:sz w:val="17"/>
          </w:rPr>
          <w:t>(2017);</w:t>
        </w:r>
      </w:hyperlink>
      <w:r w:rsidR="00D75914">
        <w:rPr>
          <w:spacing w:val="45"/>
          <w:sz w:val="17"/>
        </w:rPr>
        <w:t xml:space="preserve"> </w:t>
      </w:r>
      <w:r w:rsidR="00D75914">
        <w:rPr>
          <w:sz w:val="17"/>
        </w:rPr>
        <w:t>and</w:t>
      </w:r>
      <w:r w:rsidR="00D75914">
        <w:rPr>
          <w:spacing w:val="-1"/>
          <w:sz w:val="17"/>
        </w:rPr>
        <w:t xml:space="preserve"> </w:t>
      </w:r>
      <w:hyperlink w:anchor="_bookmark295" w:history="1">
        <w:r w:rsidR="00D75914">
          <w:rPr>
            <w:sz w:val="17"/>
          </w:rPr>
          <w:t>McConnell</w:t>
        </w:r>
        <w:r w:rsidR="00D75914">
          <w:rPr>
            <w:spacing w:val="-1"/>
            <w:sz w:val="17"/>
          </w:rPr>
          <w:t xml:space="preserve"> </w:t>
        </w:r>
        <w:r w:rsidR="00D75914">
          <w:rPr>
            <w:sz w:val="17"/>
          </w:rPr>
          <w:t>Dowell</w:t>
        </w:r>
        <w:r w:rsidR="00D75914">
          <w:rPr>
            <w:spacing w:val="-1"/>
            <w:sz w:val="17"/>
          </w:rPr>
          <w:t xml:space="preserve"> </w:t>
        </w:r>
        <w:r w:rsidR="00D75914">
          <w:rPr>
            <w:spacing w:val="-2"/>
            <w:sz w:val="17"/>
          </w:rPr>
          <w:t>(2021).</w:t>
        </w:r>
      </w:hyperlink>
    </w:p>
    <w:p w:rsidR="000B242E" w:rsidRDefault="00D75914">
      <w:pPr>
        <w:pStyle w:val="ListParagraph"/>
        <w:numPr>
          <w:ilvl w:val="0"/>
          <w:numId w:val="14"/>
        </w:numPr>
        <w:tabs>
          <w:tab w:val="left" w:pos="805"/>
        </w:tabs>
        <w:ind w:hanging="342"/>
        <w:rPr>
          <w:sz w:val="17"/>
        </w:rPr>
      </w:pPr>
      <w:r>
        <w:rPr>
          <w:sz w:val="17"/>
        </w:rPr>
        <w:t>There</w:t>
      </w:r>
      <w:r>
        <w:rPr>
          <w:spacing w:val="-3"/>
          <w:sz w:val="17"/>
        </w:rPr>
        <w:t xml:space="preserve"> </w:t>
      </w:r>
      <w:r>
        <w:rPr>
          <w:sz w:val="17"/>
        </w:rPr>
        <w:t>has been</w:t>
      </w:r>
      <w:r>
        <w:rPr>
          <w:spacing w:val="-1"/>
          <w:sz w:val="17"/>
        </w:rPr>
        <w:t xml:space="preserve"> </w:t>
      </w:r>
      <w:r>
        <w:rPr>
          <w:sz w:val="17"/>
        </w:rPr>
        <w:t>no case</w:t>
      </w:r>
      <w:r>
        <w:rPr>
          <w:spacing w:val="-1"/>
          <w:sz w:val="17"/>
        </w:rPr>
        <w:t xml:space="preserve"> </w:t>
      </w:r>
      <w:r>
        <w:rPr>
          <w:sz w:val="17"/>
        </w:rPr>
        <w:t>over the</w:t>
      </w:r>
      <w:r>
        <w:rPr>
          <w:spacing w:val="-1"/>
          <w:sz w:val="17"/>
        </w:rPr>
        <w:t xml:space="preserve"> </w:t>
      </w:r>
      <w:r>
        <w:rPr>
          <w:sz w:val="17"/>
        </w:rPr>
        <w:t>past decade</w:t>
      </w:r>
      <w:r>
        <w:rPr>
          <w:spacing w:val="-1"/>
          <w:sz w:val="17"/>
        </w:rPr>
        <w:t xml:space="preserve"> </w:t>
      </w:r>
      <w:r>
        <w:rPr>
          <w:sz w:val="17"/>
        </w:rPr>
        <w:t>where an</w:t>
      </w:r>
      <w:r>
        <w:rPr>
          <w:spacing w:val="-1"/>
          <w:sz w:val="17"/>
        </w:rPr>
        <w:t xml:space="preserve"> </w:t>
      </w:r>
      <w:r>
        <w:rPr>
          <w:sz w:val="17"/>
        </w:rPr>
        <w:t xml:space="preserve">engineering </w:t>
      </w:r>
      <w:r>
        <w:rPr>
          <w:spacing w:val="-2"/>
          <w:sz w:val="17"/>
        </w:rPr>
        <w:t>construction</w:t>
      </w:r>
    </w:p>
    <w:p w:rsidR="000B242E" w:rsidRDefault="00D75914">
      <w:pPr>
        <w:pStyle w:val="BodyText"/>
        <w:spacing w:before="110" w:line="283" w:lineRule="auto"/>
        <w:ind w:left="463" w:right="176"/>
      </w:pPr>
      <w:r>
        <w:br w:type="column"/>
      </w:r>
      <w:proofErr w:type="gramStart"/>
      <w:r>
        <w:rPr>
          <w:w w:val="105"/>
        </w:rPr>
        <w:t>trend</w:t>
      </w:r>
      <w:proofErr w:type="gramEnd"/>
      <w:r>
        <w:rPr>
          <w:spacing w:val="-13"/>
          <w:w w:val="105"/>
        </w:rPr>
        <w:t xml:space="preserve"> </w:t>
      </w:r>
      <w:r>
        <w:rPr>
          <w:w w:val="105"/>
        </w:rPr>
        <w:t>to</w:t>
      </w:r>
      <w:r>
        <w:rPr>
          <w:spacing w:val="-13"/>
          <w:w w:val="105"/>
        </w:rPr>
        <w:t xml:space="preserve"> </w:t>
      </w:r>
      <w:r>
        <w:rPr>
          <w:w w:val="105"/>
        </w:rPr>
        <w:t>extremely</w:t>
      </w:r>
      <w:r>
        <w:rPr>
          <w:spacing w:val="-13"/>
          <w:w w:val="105"/>
        </w:rPr>
        <w:t xml:space="preserve"> </w:t>
      </w:r>
      <w:r>
        <w:rPr>
          <w:w w:val="105"/>
        </w:rPr>
        <w:t>large</w:t>
      </w:r>
      <w:r>
        <w:rPr>
          <w:spacing w:val="-13"/>
          <w:w w:val="105"/>
        </w:rPr>
        <w:t xml:space="preserve"> </w:t>
      </w:r>
      <w:r>
        <w:rPr>
          <w:w w:val="105"/>
        </w:rPr>
        <w:t>contracts,</w:t>
      </w:r>
      <w:r>
        <w:rPr>
          <w:spacing w:val="-13"/>
          <w:w w:val="105"/>
        </w:rPr>
        <w:t xml:space="preserve"> </w:t>
      </w:r>
      <w:r>
        <w:rPr>
          <w:w w:val="105"/>
        </w:rPr>
        <w:t>worth</w:t>
      </w:r>
      <w:r>
        <w:rPr>
          <w:spacing w:val="-13"/>
          <w:w w:val="105"/>
        </w:rPr>
        <w:t xml:space="preserve"> </w:t>
      </w:r>
      <w:r>
        <w:rPr>
          <w:w w:val="105"/>
        </w:rPr>
        <w:t>more</w:t>
      </w:r>
      <w:r>
        <w:rPr>
          <w:spacing w:val="-13"/>
          <w:w w:val="105"/>
        </w:rPr>
        <w:t xml:space="preserve"> </w:t>
      </w:r>
      <w:r>
        <w:rPr>
          <w:w w:val="105"/>
        </w:rPr>
        <w:t>than</w:t>
      </w:r>
      <w:r>
        <w:rPr>
          <w:spacing w:val="-13"/>
          <w:w w:val="105"/>
        </w:rPr>
        <w:t xml:space="preserve"> </w:t>
      </w:r>
      <w:r>
        <w:rPr>
          <w:w w:val="105"/>
        </w:rPr>
        <w:t>$3</w:t>
      </w:r>
      <w:r>
        <w:rPr>
          <w:spacing w:val="-13"/>
          <w:w w:val="105"/>
        </w:rPr>
        <w:t xml:space="preserve"> </w:t>
      </w:r>
      <w:r>
        <w:rPr>
          <w:w w:val="105"/>
        </w:rPr>
        <w:t>billion,</w:t>
      </w:r>
      <w:r>
        <w:rPr>
          <w:spacing w:val="-13"/>
          <w:w w:val="105"/>
        </w:rPr>
        <w:t xml:space="preserve"> </w:t>
      </w:r>
      <w:r>
        <w:rPr>
          <w:w w:val="105"/>
        </w:rPr>
        <w:t>persists, the short-to-medium term opportunity for governments to draw on</w:t>
      </w:r>
    </w:p>
    <w:p w:rsidR="000B242E" w:rsidRDefault="00D75914">
      <w:pPr>
        <w:pStyle w:val="BodyText"/>
        <w:spacing w:line="229" w:lineRule="exact"/>
        <w:ind w:left="463"/>
      </w:pPr>
      <w:proofErr w:type="gramStart"/>
      <w:r>
        <w:rPr>
          <w:w w:val="105"/>
        </w:rPr>
        <w:t>mid-tier</w:t>
      </w:r>
      <w:proofErr w:type="gramEnd"/>
      <w:r>
        <w:rPr>
          <w:spacing w:val="-11"/>
          <w:w w:val="105"/>
        </w:rPr>
        <w:t xml:space="preserve"> </w:t>
      </w:r>
      <w:r>
        <w:rPr>
          <w:w w:val="105"/>
        </w:rPr>
        <w:t>firms</w:t>
      </w:r>
      <w:r>
        <w:rPr>
          <w:spacing w:val="-10"/>
          <w:w w:val="105"/>
        </w:rPr>
        <w:t xml:space="preserve"> </w:t>
      </w:r>
      <w:r>
        <w:rPr>
          <w:w w:val="105"/>
        </w:rPr>
        <w:t>for</w:t>
      </w:r>
      <w:r>
        <w:rPr>
          <w:spacing w:val="-11"/>
          <w:w w:val="105"/>
        </w:rPr>
        <w:t xml:space="preserve"> </w:t>
      </w:r>
      <w:r>
        <w:rPr>
          <w:w w:val="105"/>
        </w:rPr>
        <w:t>transport</w:t>
      </w:r>
      <w:r>
        <w:rPr>
          <w:spacing w:val="-10"/>
          <w:w w:val="105"/>
        </w:rPr>
        <w:t xml:space="preserve"> </w:t>
      </w:r>
      <w:r>
        <w:rPr>
          <w:w w:val="105"/>
        </w:rPr>
        <w:t>megaproject</w:t>
      </w:r>
      <w:r>
        <w:rPr>
          <w:spacing w:val="-11"/>
          <w:w w:val="105"/>
        </w:rPr>
        <w:t xml:space="preserve"> </w:t>
      </w:r>
      <w:r>
        <w:rPr>
          <w:w w:val="105"/>
        </w:rPr>
        <w:t>work</w:t>
      </w:r>
      <w:r>
        <w:rPr>
          <w:spacing w:val="-10"/>
          <w:w w:val="105"/>
        </w:rPr>
        <w:t xml:space="preserve"> </w:t>
      </w:r>
      <w:r>
        <w:rPr>
          <w:w w:val="105"/>
        </w:rPr>
        <w:t>will</w:t>
      </w:r>
      <w:r>
        <w:rPr>
          <w:spacing w:val="-11"/>
          <w:w w:val="105"/>
        </w:rPr>
        <w:t xml:space="preserve"> </w:t>
      </w:r>
      <w:r>
        <w:rPr>
          <w:w w:val="105"/>
        </w:rPr>
        <w:t>be</w:t>
      </w:r>
      <w:r>
        <w:rPr>
          <w:spacing w:val="-10"/>
          <w:w w:val="105"/>
        </w:rPr>
        <w:t xml:space="preserve"> </w:t>
      </w:r>
      <w:r>
        <w:rPr>
          <w:w w:val="105"/>
        </w:rPr>
        <w:t>very</w:t>
      </w:r>
      <w:r>
        <w:rPr>
          <w:spacing w:val="-11"/>
          <w:w w:val="105"/>
        </w:rPr>
        <w:t xml:space="preserve"> </w:t>
      </w:r>
      <w:r>
        <w:rPr>
          <w:spacing w:val="-2"/>
          <w:w w:val="105"/>
        </w:rPr>
        <w:t>limited.</w:t>
      </w:r>
    </w:p>
    <w:p w:rsidR="000B242E" w:rsidRDefault="000B242E">
      <w:pPr>
        <w:pStyle w:val="BodyText"/>
        <w:spacing w:before="6"/>
        <w:rPr>
          <w:sz w:val="29"/>
        </w:rPr>
      </w:pPr>
    </w:p>
    <w:p w:rsidR="000B242E" w:rsidRDefault="00D75914">
      <w:pPr>
        <w:pStyle w:val="Heading5"/>
        <w:numPr>
          <w:ilvl w:val="2"/>
          <w:numId w:val="15"/>
        </w:numPr>
        <w:tabs>
          <w:tab w:val="left" w:pos="1183"/>
          <w:tab w:val="left" w:pos="1184"/>
        </w:tabs>
        <w:spacing w:line="283" w:lineRule="auto"/>
        <w:ind w:left="1183" w:right="657"/>
      </w:pPr>
      <w:bookmarkStart w:id="114" w:name="_bookmark108"/>
      <w:bookmarkEnd w:id="114"/>
      <w:r>
        <w:rPr>
          <w:color w:val="F2901D"/>
          <w:w w:val="105"/>
        </w:rPr>
        <w:t>International</w:t>
      </w:r>
      <w:r>
        <w:rPr>
          <w:color w:val="F2901D"/>
          <w:spacing w:val="-14"/>
          <w:w w:val="105"/>
        </w:rPr>
        <w:t xml:space="preserve"> </w:t>
      </w:r>
      <w:r>
        <w:rPr>
          <w:color w:val="F2901D"/>
          <w:w w:val="105"/>
        </w:rPr>
        <w:t>firms</w:t>
      </w:r>
      <w:r>
        <w:rPr>
          <w:color w:val="F2901D"/>
          <w:spacing w:val="-14"/>
          <w:w w:val="105"/>
        </w:rPr>
        <w:t xml:space="preserve"> </w:t>
      </w:r>
      <w:r>
        <w:rPr>
          <w:color w:val="F2901D"/>
          <w:w w:val="105"/>
        </w:rPr>
        <w:t>can</w:t>
      </w:r>
      <w:r>
        <w:rPr>
          <w:color w:val="F2901D"/>
          <w:spacing w:val="-14"/>
          <w:w w:val="105"/>
        </w:rPr>
        <w:t xml:space="preserve"> </w:t>
      </w:r>
      <w:r>
        <w:rPr>
          <w:color w:val="F2901D"/>
          <w:w w:val="105"/>
        </w:rPr>
        <w:t>enter</w:t>
      </w:r>
      <w:r>
        <w:rPr>
          <w:color w:val="F2901D"/>
          <w:spacing w:val="-14"/>
          <w:w w:val="105"/>
        </w:rPr>
        <w:t xml:space="preserve"> </w:t>
      </w:r>
      <w:r>
        <w:rPr>
          <w:color w:val="F2901D"/>
          <w:w w:val="105"/>
        </w:rPr>
        <w:t>the</w:t>
      </w:r>
      <w:r>
        <w:rPr>
          <w:color w:val="F2901D"/>
          <w:spacing w:val="-14"/>
          <w:w w:val="105"/>
        </w:rPr>
        <w:t xml:space="preserve"> </w:t>
      </w:r>
      <w:r>
        <w:rPr>
          <w:color w:val="F2901D"/>
          <w:w w:val="105"/>
        </w:rPr>
        <w:t>market,</w:t>
      </w:r>
      <w:r>
        <w:rPr>
          <w:color w:val="F2901D"/>
          <w:spacing w:val="-14"/>
          <w:w w:val="105"/>
        </w:rPr>
        <w:t xml:space="preserve"> </w:t>
      </w:r>
      <w:r>
        <w:rPr>
          <w:color w:val="F2901D"/>
          <w:w w:val="105"/>
        </w:rPr>
        <w:t>and</w:t>
      </w:r>
      <w:r>
        <w:rPr>
          <w:color w:val="F2901D"/>
          <w:spacing w:val="-14"/>
          <w:w w:val="105"/>
        </w:rPr>
        <w:t xml:space="preserve"> </w:t>
      </w:r>
      <w:r>
        <w:rPr>
          <w:color w:val="F2901D"/>
          <w:w w:val="105"/>
        </w:rPr>
        <w:t>this</w:t>
      </w:r>
      <w:r>
        <w:rPr>
          <w:color w:val="F2901D"/>
          <w:spacing w:val="-14"/>
          <w:w w:val="105"/>
        </w:rPr>
        <w:t xml:space="preserve"> </w:t>
      </w:r>
      <w:r>
        <w:rPr>
          <w:color w:val="F2901D"/>
          <w:w w:val="105"/>
        </w:rPr>
        <w:t xml:space="preserve">must </w:t>
      </w:r>
      <w:r>
        <w:rPr>
          <w:color w:val="F2901D"/>
          <w:spacing w:val="-2"/>
          <w:w w:val="105"/>
        </w:rPr>
        <w:t>continue</w:t>
      </w:r>
    </w:p>
    <w:p w:rsidR="000B242E" w:rsidRDefault="00D75914">
      <w:pPr>
        <w:pStyle w:val="BodyText"/>
        <w:spacing w:before="135" w:line="283" w:lineRule="auto"/>
        <w:ind w:left="463" w:right="222"/>
      </w:pPr>
      <w:r>
        <w:rPr>
          <w:w w:val="105"/>
        </w:rPr>
        <w:t>From</w:t>
      </w:r>
      <w:r>
        <w:rPr>
          <w:spacing w:val="-7"/>
          <w:w w:val="105"/>
        </w:rPr>
        <w:t xml:space="preserve"> </w:t>
      </w:r>
      <w:r>
        <w:rPr>
          <w:w w:val="105"/>
        </w:rPr>
        <w:t>time</w:t>
      </w:r>
      <w:r>
        <w:rPr>
          <w:spacing w:val="-7"/>
          <w:w w:val="105"/>
        </w:rPr>
        <w:t xml:space="preserve"> </w:t>
      </w:r>
      <w:r>
        <w:rPr>
          <w:w w:val="105"/>
        </w:rPr>
        <w:t>to</w:t>
      </w:r>
      <w:r>
        <w:rPr>
          <w:spacing w:val="-7"/>
          <w:w w:val="105"/>
        </w:rPr>
        <w:t xml:space="preserve"> </w:t>
      </w:r>
      <w:r>
        <w:rPr>
          <w:w w:val="105"/>
        </w:rPr>
        <w:t>time,</w:t>
      </w:r>
      <w:r>
        <w:rPr>
          <w:spacing w:val="-7"/>
          <w:w w:val="105"/>
        </w:rPr>
        <w:t xml:space="preserve"> </w:t>
      </w:r>
      <w:r>
        <w:rPr>
          <w:w w:val="105"/>
        </w:rPr>
        <w:t>engineering</w:t>
      </w:r>
      <w:r>
        <w:rPr>
          <w:spacing w:val="-7"/>
          <w:w w:val="105"/>
        </w:rPr>
        <w:t xml:space="preserve"> </w:t>
      </w:r>
      <w:r>
        <w:rPr>
          <w:w w:val="105"/>
        </w:rPr>
        <w:t>construction</w:t>
      </w:r>
      <w:r>
        <w:rPr>
          <w:spacing w:val="-7"/>
          <w:w w:val="105"/>
        </w:rPr>
        <w:t xml:space="preserve"> </w:t>
      </w:r>
      <w:r>
        <w:rPr>
          <w:w w:val="105"/>
        </w:rPr>
        <w:t>firms</w:t>
      </w:r>
      <w:r>
        <w:rPr>
          <w:spacing w:val="-7"/>
          <w:w w:val="105"/>
        </w:rPr>
        <w:t xml:space="preserve"> </w:t>
      </w:r>
      <w:r>
        <w:rPr>
          <w:w w:val="105"/>
        </w:rPr>
        <w:t>operating</w:t>
      </w:r>
      <w:r>
        <w:rPr>
          <w:spacing w:val="-7"/>
          <w:w w:val="105"/>
        </w:rPr>
        <w:t xml:space="preserve"> </w:t>
      </w:r>
      <w:r>
        <w:rPr>
          <w:w w:val="105"/>
        </w:rPr>
        <w:t>overseas establish</w:t>
      </w:r>
      <w:r>
        <w:rPr>
          <w:spacing w:val="-1"/>
          <w:w w:val="105"/>
        </w:rPr>
        <w:t xml:space="preserve"> </w:t>
      </w:r>
      <w:r>
        <w:rPr>
          <w:w w:val="105"/>
        </w:rPr>
        <w:t>a</w:t>
      </w:r>
      <w:r>
        <w:rPr>
          <w:spacing w:val="-1"/>
          <w:w w:val="105"/>
        </w:rPr>
        <w:t xml:space="preserve"> </w:t>
      </w:r>
      <w:r>
        <w:rPr>
          <w:w w:val="105"/>
        </w:rPr>
        <w:t>presence</w:t>
      </w:r>
      <w:r>
        <w:rPr>
          <w:spacing w:val="-1"/>
          <w:w w:val="105"/>
        </w:rPr>
        <w:t xml:space="preserve"> </w:t>
      </w:r>
      <w:r>
        <w:rPr>
          <w:w w:val="105"/>
        </w:rPr>
        <w:t>in</w:t>
      </w:r>
      <w:r>
        <w:rPr>
          <w:spacing w:val="-1"/>
          <w:w w:val="105"/>
        </w:rPr>
        <w:t xml:space="preserve"> </w:t>
      </w:r>
      <w:r>
        <w:rPr>
          <w:w w:val="105"/>
        </w:rPr>
        <w:t>Australia. Many</w:t>
      </w:r>
      <w:r>
        <w:rPr>
          <w:spacing w:val="-1"/>
          <w:w w:val="105"/>
        </w:rPr>
        <w:t xml:space="preserve"> </w:t>
      </w:r>
      <w:r>
        <w:rPr>
          <w:w w:val="105"/>
        </w:rPr>
        <w:t>that</w:t>
      </w:r>
      <w:r>
        <w:rPr>
          <w:spacing w:val="-1"/>
          <w:w w:val="105"/>
        </w:rPr>
        <w:t xml:space="preserve"> </w:t>
      </w:r>
      <w:r>
        <w:rPr>
          <w:w w:val="105"/>
        </w:rPr>
        <w:t>have</w:t>
      </w:r>
      <w:r>
        <w:rPr>
          <w:spacing w:val="-1"/>
          <w:w w:val="105"/>
        </w:rPr>
        <w:t xml:space="preserve"> </w:t>
      </w:r>
      <w:r>
        <w:rPr>
          <w:w w:val="105"/>
        </w:rPr>
        <w:t>entered</w:t>
      </w:r>
      <w:r>
        <w:rPr>
          <w:spacing w:val="-1"/>
          <w:w w:val="105"/>
        </w:rPr>
        <w:t xml:space="preserve"> </w:t>
      </w:r>
      <w:r>
        <w:rPr>
          <w:w w:val="105"/>
        </w:rPr>
        <w:t>during</w:t>
      </w:r>
      <w:r>
        <w:rPr>
          <w:spacing w:val="-1"/>
          <w:w w:val="105"/>
        </w:rPr>
        <w:t xml:space="preserve"> </w:t>
      </w:r>
      <w:r>
        <w:rPr>
          <w:w w:val="105"/>
        </w:rPr>
        <w:t>the past</w:t>
      </w:r>
      <w:r>
        <w:rPr>
          <w:spacing w:val="-15"/>
          <w:w w:val="105"/>
        </w:rPr>
        <w:t xml:space="preserve"> </w:t>
      </w:r>
      <w:r>
        <w:rPr>
          <w:w w:val="105"/>
        </w:rPr>
        <w:t>15</w:t>
      </w:r>
      <w:r>
        <w:rPr>
          <w:spacing w:val="-15"/>
          <w:w w:val="105"/>
        </w:rPr>
        <w:t xml:space="preserve"> </w:t>
      </w:r>
      <w:r>
        <w:rPr>
          <w:w w:val="105"/>
        </w:rPr>
        <w:t>years</w:t>
      </w:r>
      <w:r>
        <w:rPr>
          <w:spacing w:val="-14"/>
          <w:w w:val="105"/>
        </w:rPr>
        <w:t xml:space="preserve"> </w:t>
      </w:r>
      <w:r>
        <w:rPr>
          <w:w w:val="105"/>
        </w:rPr>
        <w:t>have</w:t>
      </w:r>
      <w:r>
        <w:rPr>
          <w:spacing w:val="-15"/>
          <w:w w:val="105"/>
        </w:rPr>
        <w:t xml:space="preserve"> </w:t>
      </w:r>
      <w:r>
        <w:rPr>
          <w:w w:val="105"/>
        </w:rPr>
        <w:t>won</w:t>
      </w:r>
      <w:r>
        <w:rPr>
          <w:spacing w:val="-14"/>
          <w:w w:val="105"/>
        </w:rPr>
        <w:t xml:space="preserve"> </w:t>
      </w:r>
      <w:r>
        <w:rPr>
          <w:w w:val="105"/>
        </w:rPr>
        <w:t>work</w:t>
      </w:r>
      <w:r>
        <w:rPr>
          <w:spacing w:val="-15"/>
          <w:w w:val="105"/>
        </w:rPr>
        <w:t xml:space="preserve"> </w:t>
      </w:r>
      <w:r>
        <w:rPr>
          <w:w w:val="105"/>
        </w:rPr>
        <w:t>on</w:t>
      </w:r>
      <w:r>
        <w:rPr>
          <w:spacing w:val="-15"/>
          <w:w w:val="105"/>
        </w:rPr>
        <w:t xml:space="preserve"> </w:t>
      </w:r>
      <w:r>
        <w:rPr>
          <w:w w:val="105"/>
        </w:rPr>
        <w:t>Australian</w:t>
      </w:r>
      <w:r>
        <w:rPr>
          <w:spacing w:val="-14"/>
          <w:w w:val="105"/>
        </w:rPr>
        <w:t xml:space="preserve"> </w:t>
      </w:r>
      <w:r>
        <w:rPr>
          <w:w w:val="105"/>
        </w:rPr>
        <w:t>government</w:t>
      </w:r>
      <w:r>
        <w:rPr>
          <w:spacing w:val="-15"/>
          <w:w w:val="105"/>
        </w:rPr>
        <w:t xml:space="preserve"> </w:t>
      </w:r>
      <w:r>
        <w:rPr>
          <w:w w:val="105"/>
        </w:rPr>
        <w:t xml:space="preserve">megaprojects (Figure </w:t>
      </w:r>
      <w:hyperlink w:anchor="_bookmark110" w:history="1">
        <w:r>
          <w:rPr>
            <w:w w:val="105"/>
          </w:rPr>
          <w:t>3.5</w:t>
        </w:r>
      </w:hyperlink>
      <w:r>
        <w:rPr>
          <w:w w:val="105"/>
        </w:rPr>
        <w:t xml:space="preserve"> and Figure </w:t>
      </w:r>
      <w:hyperlink w:anchor="_bookmark110" w:history="1">
        <w:r>
          <w:rPr>
            <w:w w:val="105"/>
          </w:rPr>
          <w:t>3.6</w:t>
        </w:r>
      </w:hyperlink>
      <w:r>
        <w:rPr>
          <w:w w:val="105"/>
        </w:rPr>
        <w:t xml:space="preserve"> on the next page).</w:t>
      </w:r>
    </w:p>
    <w:p w:rsidR="000B242E" w:rsidRDefault="00D75914">
      <w:pPr>
        <w:pStyle w:val="BodyText"/>
        <w:spacing w:before="161" w:line="283" w:lineRule="auto"/>
        <w:ind w:left="463" w:right="261"/>
      </w:pPr>
      <w:r>
        <w:rPr>
          <w:w w:val="105"/>
        </w:rPr>
        <w:t>International</w:t>
      </w:r>
      <w:r>
        <w:rPr>
          <w:spacing w:val="-9"/>
          <w:w w:val="105"/>
        </w:rPr>
        <w:t xml:space="preserve"> </w:t>
      </w:r>
      <w:r>
        <w:rPr>
          <w:w w:val="105"/>
        </w:rPr>
        <w:t>entrants</w:t>
      </w:r>
      <w:r>
        <w:rPr>
          <w:spacing w:val="-9"/>
          <w:w w:val="105"/>
        </w:rPr>
        <w:t xml:space="preserve"> </w:t>
      </w:r>
      <w:r>
        <w:rPr>
          <w:w w:val="105"/>
        </w:rPr>
        <w:t>establish</w:t>
      </w:r>
      <w:r>
        <w:rPr>
          <w:spacing w:val="-9"/>
          <w:w w:val="105"/>
        </w:rPr>
        <w:t xml:space="preserve"> </w:t>
      </w:r>
      <w:r>
        <w:rPr>
          <w:w w:val="105"/>
        </w:rPr>
        <w:t>themselves</w:t>
      </w:r>
      <w:r>
        <w:rPr>
          <w:spacing w:val="-9"/>
          <w:w w:val="105"/>
        </w:rPr>
        <w:t xml:space="preserve"> </w:t>
      </w:r>
      <w:r>
        <w:rPr>
          <w:w w:val="105"/>
        </w:rPr>
        <w:t>in</w:t>
      </w:r>
      <w:r>
        <w:rPr>
          <w:spacing w:val="-9"/>
          <w:w w:val="105"/>
        </w:rPr>
        <w:t xml:space="preserve"> </w:t>
      </w:r>
      <w:r>
        <w:rPr>
          <w:w w:val="105"/>
        </w:rPr>
        <w:t>different</w:t>
      </w:r>
      <w:r>
        <w:rPr>
          <w:spacing w:val="-9"/>
          <w:w w:val="105"/>
        </w:rPr>
        <w:t xml:space="preserve"> </w:t>
      </w:r>
      <w:r>
        <w:rPr>
          <w:w w:val="105"/>
        </w:rPr>
        <w:t xml:space="preserve">ways. Spanish firm Acciona established itself as a tier one firm in 2020, when it completed the acquisition of </w:t>
      </w:r>
      <w:proofErr w:type="spellStart"/>
      <w:r>
        <w:rPr>
          <w:w w:val="105"/>
        </w:rPr>
        <w:t>Lendlease</w:t>
      </w:r>
      <w:proofErr w:type="spellEnd"/>
      <w:r>
        <w:rPr>
          <w:w w:val="105"/>
        </w:rPr>
        <w:t xml:space="preserve"> Engineering and </w:t>
      </w:r>
      <w:proofErr w:type="spellStart"/>
      <w:r>
        <w:rPr>
          <w:w w:val="105"/>
        </w:rPr>
        <w:t>Geotech</w:t>
      </w:r>
      <w:proofErr w:type="spellEnd"/>
      <w:r>
        <w:rPr>
          <w:w w:val="105"/>
        </w:rPr>
        <w:t xml:space="preserve"> Group. International</w:t>
      </w:r>
      <w:r>
        <w:rPr>
          <w:spacing w:val="-10"/>
          <w:w w:val="105"/>
        </w:rPr>
        <w:t xml:space="preserve"> </w:t>
      </w:r>
      <w:r>
        <w:rPr>
          <w:w w:val="105"/>
        </w:rPr>
        <w:t>entrants</w:t>
      </w:r>
      <w:r>
        <w:rPr>
          <w:spacing w:val="-10"/>
          <w:w w:val="105"/>
        </w:rPr>
        <w:t xml:space="preserve"> </w:t>
      </w:r>
      <w:r>
        <w:rPr>
          <w:w w:val="105"/>
        </w:rPr>
        <w:t>often</w:t>
      </w:r>
      <w:r>
        <w:rPr>
          <w:spacing w:val="-10"/>
          <w:w w:val="105"/>
        </w:rPr>
        <w:t xml:space="preserve"> </w:t>
      </w:r>
      <w:r>
        <w:rPr>
          <w:w w:val="105"/>
        </w:rPr>
        <w:t>partner</w:t>
      </w:r>
      <w:r>
        <w:rPr>
          <w:spacing w:val="-10"/>
          <w:w w:val="105"/>
        </w:rPr>
        <w:t xml:space="preserve"> </w:t>
      </w:r>
      <w:r>
        <w:rPr>
          <w:w w:val="105"/>
        </w:rPr>
        <w:t>with</w:t>
      </w:r>
      <w:r>
        <w:rPr>
          <w:spacing w:val="-10"/>
          <w:w w:val="105"/>
        </w:rPr>
        <w:t xml:space="preserve"> </w:t>
      </w:r>
      <w:r>
        <w:rPr>
          <w:w w:val="105"/>
        </w:rPr>
        <w:t>domestic</w:t>
      </w:r>
      <w:r>
        <w:rPr>
          <w:spacing w:val="-10"/>
          <w:w w:val="105"/>
        </w:rPr>
        <w:t xml:space="preserve"> </w:t>
      </w:r>
      <w:r>
        <w:rPr>
          <w:w w:val="105"/>
        </w:rPr>
        <w:t>firms</w:t>
      </w:r>
      <w:r>
        <w:rPr>
          <w:spacing w:val="-10"/>
          <w:w w:val="105"/>
        </w:rPr>
        <w:t xml:space="preserve"> </w:t>
      </w:r>
      <w:r>
        <w:rPr>
          <w:w w:val="105"/>
        </w:rPr>
        <w:t>to</w:t>
      </w:r>
      <w:r>
        <w:rPr>
          <w:spacing w:val="-10"/>
          <w:w w:val="105"/>
        </w:rPr>
        <w:t xml:space="preserve"> </w:t>
      </w:r>
      <w:r>
        <w:rPr>
          <w:w w:val="105"/>
        </w:rPr>
        <w:t>gain familiarity</w:t>
      </w:r>
      <w:r>
        <w:rPr>
          <w:spacing w:val="-14"/>
          <w:w w:val="105"/>
        </w:rPr>
        <w:t xml:space="preserve"> </w:t>
      </w:r>
      <w:r>
        <w:rPr>
          <w:w w:val="105"/>
        </w:rPr>
        <w:t>with</w:t>
      </w:r>
      <w:r>
        <w:rPr>
          <w:spacing w:val="-14"/>
          <w:w w:val="105"/>
        </w:rPr>
        <w:t xml:space="preserve"> </w:t>
      </w:r>
      <w:r>
        <w:rPr>
          <w:w w:val="105"/>
        </w:rPr>
        <w:t>local</w:t>
      </w:r>
      <w:r>
        <w:rPr>
          <w:spacing w:val="-14"/>
          <w:w w:val="105"/>
        </w:rPr>
        <w:t xml:space="preserve"> </w:t>
      </w:r>
      <w:r>
        <w:rPr>
          <w:w w:val="105"/>
        </w:rPr>
        <w:t>norms</w:t>
      </w:r>
      <w:r>
        <w:rPr>
          <w:spacing w:val="-14"/>
          <w:w w:val="105"/>
        </w:rPr>
        <w:t xml:space="preserve"> </w:t>
      </w:r>
      <w:r>
        <w:rPr>
          <w:w w:val="105"/>
        </w:rPr>
        <w:t>and</w:t>
      </w:r>
      <w:r>
        <w:rPr>
          <w:spacing w:val="-14"/>
          <w:w w:val="105"/>
        </w:rPr>
        <w:t xml:space="preserve"> </w:t>
      </w:r>
      <w:r>
        <w:rPr>
          <w:w w:val="105"/>
        </w:rPr>
        <w:t>institutional</w:t>
      </w:r>
      <w:r>
        <w:rPr>
          <w:spacing w:val="-14"/>
          <w:w w:val="105"/>
        </w:rPr>
        <w:t xml:space="preserve"> </w:t>
      </w:r>
      <w:r>
        <w:rPr>
          <w:w w:val="105"/>
        </w:rPr>
        <w:t>arrangements,</w:t>
      </w:r>
      <w:r>
        <w:rPr>
          <w:spacing w:val="-14"/>
          <w:w w:val="105"/>
        </w:rPr>
        <w:t xml:space="preserve"> </w:t>
      </w:r>
      <w:r>
        <w:rPr>
          <w:w w:val="105"/>
        </w:rPr>
        <w:t>and</w:t>
      </w:r>
      <w:r>
        <w:rPr>
          <w:spacing w:val="-14"/>
          <w:w w:val="105"/>
        </w:rPr>
        <w:t xml:space="preserve"> </w:t>
      </w:r>
      <w:r>
        <w:rPr>
          <w:w w:val="105"/>
        </w:rPr>
        <w:t>to</w:t>
      </w:r>
      <w:r>
        <w:rPr>
          <w:spacing w:val="-14"/>
          <w:w w:val="105"/>
        </w:rPr>
        <w:t xml:space="preserve"> </w:t>
      </w:r>
      <w:r>
        <w:rPr>
          <w:w w:val="105"/>
        </w:rPr>
        <w:t>earn a local reputation.</w:t>
      </w:r>
    </w:p>
    <w:p w:rsidR="000B242E" w:rsidRDefault="00D75914">
      <w:pPr>
        <w:pStyle w:val="BodyText"/>
        <w:spacing w:before="160" w:line="280" w:lineRule="auto"/>
        <w:ind w:left="463" w:right="176"/>
      </w:pPr>
      <w:r>
        <w:rPr>
          <w:w w:val="105"/>
        </w:rPr>
        <w:t>International entrants add to local competition, and it’s very helpful to governments</w:t>
      </w:r>
      <w:r>
        <w:rPr>
          <w:spacing w:val="-9"/>
          <w:w w:val="105"/>
        </w:rPr>
        <w:t xml:space="preserve"> </w:t>
      </w:r>
      <w:r>
        <w:rPr>
          <w:w w:val="105"/>
        </w:rPr>
        <w:t>if</w:t>
      </w:r>
      <w:r>
        <w:rPr>
          <w:spacing w:val="-9"/>
          <w:w w:val="105"/>
        </w:rPr>
        <w:t xml:space="preserve"> </w:t>
      </w:r>
      <w:r>
        <w:rPr>
          <w:w w:val="105"/>
        </w:rPr>
        <w:t>there</w:t>
      </w:r>
      <w:r>
        <w:rPr>
          <w:spacing w:val="-9"/>
          <w:w w:val="105"/>
        </w:rPr>
        <w:t xml:space="preserve"> </w:t>
      </w:r>
      <w:r>
        <w:rPr>
          <w:w w:val="105"/>
        </w:rPr>
        <w:t>are</w:t>
      </w:r>
      <w:r>
        <w:rPr>
          <w:spacing w:val="-9"/>
          <w:w w:val="105"/>
        </w:rPr>
        <w:t xml:space="preserve"> </w:t>
      </w:r>
      <w:r>
        <w:rPr>
          <w:w w:val="105"/>
        </w:rPr>
        <w:t>a</w:t>
      </w:r>
      <w:r>
        <w:rPr>
          <w:spacing w:val="-9"/>
          <w:w w:val="105"/>
        </w:rPr>
        <w:t xml:space="preserve"> </w:t>
      </w:r>
      <w:r>
        <w:rPr>
          <w:w w:val="105"/>
        </w:rPr>
        <w:t>variety</w:t>
      </w:r>
      <w:r>
        <w:rPr>
          <w:spacing w:val="-9"/>
          <w:w w:val="105"/>
        </w:rPr>
        <w:t xml:space="preserve"> </w:t>
      </w:r>
      <w:r>
        <w:rPr>
          <w:w w:val="105"/>
        </w:rPr>
        <w:t>of</w:t>
      </w:r>
      <w:r>
        <w:rPr>
          <w:spacing w:val="-9"/>
          <w:w w:val="105"/>
        </w:rPr>
        <w:t xml:space="preserve"> </w:t>
      </w:r>
      <w:r>
        <w:rPr>
          <w:w w:val="105"/>
        </w:rPr>
        <w:t>market</w:t>
      </w:r>
      <w:r>
        <w:rPr>
          <w:spacing w:val="-9"/>
          <w:w w:val="105"/>
        </w:rPr>
        <w:t xml:space="preserve"> </w:t>
      </w:r>
      <w:r>
        <w:rPr>
          <w:w w:val="105"/>
        </w:rPr>
        <w:t>players</w:t>
      </w:r>
      <w:r>
        <w:rPr>
          <w:spacing w:val="-9"/>
          <w:w w:val="105"/>
        </w:rPr>
        <w:t xml:space="preserve"> </w:t>
      </w:r>
      <w:r>
        <w:rPr>
          <w:w w:val="105"/>
        </w:rPr>
        <w:t>willing</w:t>
      </w:r>
      <w:r>
        <w:rPr>
          <w:spacing w:val="-9"/>
          <w:w w:val="105"/>
        </w:rPr>
        <w:t xml:space="preserve"> </w:t>
      </w:r>
      <w:r>
        <w:rPr>
          <w:w w:val="105"/>
        </w:rPr>
        <w:t>and</w:t>
      </w:r>
      <w:r>
        <w:rPr>
          <w:spacing w:val="-9"/>
          <w:w w:val="105"/>
        </w:rPr>
        <w:t xml:space="preserve"> </w:t>
      </w:r>
      <w:r>
        <w:rPr>
          <w:w w:val="105"/>
        </w:rPr>
        <w:t>able</w:t>
      </w:r>
      <w:r>
        <w:rPr>
          <w:spacing w:val="-9"/>
          <w:w w:val="105"/>
        </w:rPr>
        <w:t xml:space="preserve"> </w:t>
      </w:r>
      <w:r>
        <w:rPr>
          <w:w w:val="105"/>
        </w:rPr>
        <w:t>to take</w:t>
      </w:r>
      <w:r>
        <w:rPr>
          <w:spacing w:val="-10"/>
          <w:w w:val="105"/>
        </w:rPr>
        <w:t xml:space="preserve"> </w:t>
      </w:r>
      <w:r>
        <w:rPr>
          <w:w w:val="105"/>
        </w:rPr>
        <w:t>on</w:t>
      </w:r>
      <w:r>
        <w:rPr>
          <w:spacing w:val="-10"/>
          <w:w w:val="105"/>
        </w:rPr>
        <w:t xml:space="preserve"> </w:t>
      </w:r>
      <w:r>
        <w:rPr>
          <w:w w:val="105"/>
        </w:rPr>
        <w:t>work.</w:t>
      </w:r>
      <w:hyperlink w:anchor="_bookmark109" w:history="1">
        <w:r>
          <w:rPr>
            <w:w w:val="105"/>
            <w:position w:val="7"/>
            <w:sz w:val="13"/>
          </w:rPr>
          <w:t>81</w:t>
        </w:r>
      </w:hyperlink>
      <w:r>
        <w:rPr>
          <w:spacing w:val="18"/>
          <w:w w:val="105"/>
          <w:position w:val="7"/>
          <w:sz w:val="13"/>
        </w:rPr>
        <w:t xml:space="preserve"> </w:t>
      </w:r>
      <w:r>
        <w:rPr>
          <w:w w:val="105"/>
        </w:rPr>
        <w:t>In</w:t>
      </w:r>
      <w:r>
        <w:rPr>
          <w:spacing w:val="-10"/>
          <w:w w:val="105"/>
        </w:rPr>
        <w:t xml:space="preserve"> </w:t>
      </w:r>
      <w:r>
        <w:rPr>
          <w:w w:val="105"/>
        </w:rPr>
        <w:t>particular,</w:t>
      </w:r>
      <w:r>
        <w:rPr>
          <w:spacing w:val="-10"/>
          <w:w w:val="105"/>
        </w:rPr>
        <w:t xml:space="preserve"> </w:t>
      </w:r>
      <w:r>
        <w:rPr>
          <w:w w:val="105"/>
        </w:rPr>
        <w:t>when</w:t>
      </w:r>
      <w:r>
        <w:rPr>
          <w:spacing w:val="-10"/>
          <w:w w:val="105"/>
        </w:rPr>
        <w:t xml:space="preserve"> </w:t>
      </w:r>
      <w:r>
        <w:rPr>
          <w:w w:val="105"/>
        </w:rPr>
        <w:t>tier</w:t>
      </w:r>
      <w:r>
        <w:rPr>
          <w:spacing w:val="-10"/>
          <w:w w:val="105"/>
        </w:rPr>
        <w:t xml:space="preserve"> </w:t>
      </w:r>
      <w:r>
        <w:rPr>
          <w:w w:val="105"/>
        </w:rPr>
        <w:t>one</w:t>
      </w:r>
      <w:r>
        <w:rPr>
          <w:spacing w:val="-10"/>
          <w:w w:val="105"/>
        </w:rPr>
        <w:t xml:space="preserve"> </w:t>
      </w:r>
      <w:r>
        <w:rPr>
          <w:w w:val="105"/>
        </w:rPr>
        <w:t>firms</w:t>
      </w:r>
      <w:r>
        <w:rPr>
          <w:spacing w:val="-10"/>
          <w:w w:val="105"/>
        </w:rPr>
        <w:t xml:space="preserve"> </w:t>
      </w:r>
      <w:r>
        <w:rPr>
          <w:w w:val="105"/>
        </w:rPr>
        <w:t>form</w:t>
      </w:r>
      <w:r>
        <w:rPr>
          <w:spacing w:val="-10"/>
          <w:w w:val="105"/>
        </w:rPr>
        <w:t xml:space="preserve"> </w:t>
      </w:r>
      <w:r>
        <w:rPr>
          <w:w w:val="105"/>
        </w:rPr>
        <w:t>a</w:t>
      </w:r>
      <w:r>
        <w:rPr>
          <w:spacing w:val="-10"/>
          <w:w w:val="105"/>
        </w:rPr>
        <w:t xml:space="preserve"> </w:t>
      </w:r>
      <w:r>
        <w:rPr>
          <w:w w:val="105"/>
        </w:rPr>
        <w:t>joint</w:t>
      </w:r>
      <w:r>
        <w:rPr>
          <w:spacing w:val="-10"/>
          <w:w w:val="105"/>
        </w:rPr>
        <w:t xml:space="preserve"> </w:t>
      </w:r>
      <w:r>
        <w:rPr>
          <w:w w:val="105"/>
        </w:rPr>
        <w:t>venture</w:t>
      </w:r>
      <w:r>
        <w:rPr>
          <w:spacing w:val="-10"/>
          <w:w w:val="105"/>
        </w:rPr>
        <w:t xml:space="preserve"> </w:t>
      </w:r>
      <w:r>
        <w:rPr>
          <w:w w:val="105"/>
        </w:rPr>
        <w:t>to bid</w:t>
      </w:r>
      <w:r>
        <w:rPr>
          <w:spacing w:val="-10"/>
          <w:w w:val="105"/>
        </w:rPr>
        <w:t xml:space="preserve"> </w:t>
      </w:r>
      <w:r>
        <w:rPr>
          <w:w w:val="105"/>
        </w:rPr>
        <w:t>on</w:t>
      </w:r>
      <w:r>
        <w:rPr>
          <w:spacing w:val="-10"/>
          <w:w w:val="105"/>
        </w:rPr>
        <w:t xml:space="preserve"> </w:t>
      </w:r>
      <w:r>
        <w:rPr>
          <w:w w:val="105"/>
        </w:rPr>
        <w:t>a</w:t>
      </w:r>
      <w:r>
        <w:rPr>
          <w:spacing w:val="-10"/>
          <w:w w:val="105"/>
        </w:rPr>
        <w:t xml:space="preserve"> </w:t>
      </w:r>
      <w:r>
        <w:rPr>
          <w:w w:val="105"/>
        </w:rPr>
        <w:t>large</w:t>
      </w:r>
      <w:r>
        <w:rPr>
          <w:spacing w:val="-10"/>
          <w:w w:val="105"/>
        </w:rPr>
        <w:t xml:space="preserve"> </w:t>
      </w:r>
      <w:r>
        <w:rPr>
          <w:w w:val="105"/>
        </w:rPr>
        <w:t>contract,</w:t>
      </w:r>
      <w:r>
        <w:rPr>
          <w:spacing w:val="-10"/>
          <w:w w:val="105"/>
        </w:rPr>
        <w:t xml:space="preserve"> </w:t>
      </w:r>
      <w:r>
        <w:rPr>
          <w:w w:val="105"/>
        </w:rPr>
        <w:t>the</w:t>
      </w:r>
      <w:r>
        <w:rPr>
          <w:spacing w:val="-10"/>
          <w:w w:val="105"/>
        </w:rPr>
        <w:t xml:space="preserve"> </w:t>
      </w:r>
      <w:r>
        <w:rPr>
          <w:w w:val="105"/>
        </w:rPr>
        <w:t>only</w:t>
      </w:r>
      <w:r>
        <w:rPr>
          <w:spacing w:val="-10"/>
          <w:w w:val="105"/>
        </w:rPr>
        <w:t xml:space="preserve"> </w:t>
      </w:r>
      <w:r>
        <w:rPr>
          <w:w w:val="105"/>
        </w:rPr>
        <w:t>source</w:t>
      </w:r>
      <w:r>
        <w:rPr>
          <w:spacing w:val="-10"/>
          <w:w w:val="105"/>
        </w:rPr>
        <w:t xml:space="preserve"> </w:t>
      </w:r>
      <w:r>
        <w:rPr>
          <w:w w:val="105"/>
        </w:rPr>
        <w:t>of</w:t>
      </w:r>
      <w:r>
        <w:rPr>
          <w:spacing w:val="-10"/>
          <w:w w:val="105"/>
        </w:rPr>
        <w:t xml:space="preserve"> </w:t>
      </w:r>
      <w:r>
        <w:rPr>
          <w:w w:val="105"/>
        </w:rPr>
        <w:t>genuine</w:t>
      </w:r>
      <w:r>
        <w:rPr>
          <w:spacing w:val="-10"/>
          <w:w w:val="105"/>
        </w:rPr>
        <w:t xml:space="preserve"> </w:t>
      </w:r>
      <w:r>
        <w:rPr>
          <w:w w:val="105"/>
        </w:rPr>
        <w:t>competition</w:t>
      </w:r>
      <w:r>
        <w:rPr>
          <w:spacing w:val="-10"/>
          <w:w w:val="105"/>
        </w:rPr>
        <w:t xml:space="preserve"> </w:t>
      </w:r>
      <w:r>
        <w:rPr>
          <w:w w:val="105"/>
        </w:rPr>
        <w:t>may</w:t>
      </w:r>
      <w:r>
        <w:rPr>
          <w:spacing w:val="-10"/>
          <w:w w:val="105"/>
        </w:rPr>
        <w:t xml:space="preserve"> </w:t>
      </w:r>
      <w:r>
        <w:rPr>
          <w:w w:val="105"/>
        </w:rPr>
        <w:t>be from</w:t>
      </w:r>
      <w:r>
        <w:rPr>
          <w:spacing w:val="-12"/>
          <w:w w:val="105"/>
        </w:rPr>
        <w:t xml:space="preserve"> </w:t>
      </w:r>
      <w:r>
        <w:rPr>
          <w:w w:val="105"/>
        </w:rPr>
        <w:t>international</w:t>
      </w:r>
      <w:r>
        <w:rPr>
          <w:spacing w:val="-12"/>
          <w:w w:val="105"/>
        </w:rPr>
        <w:t xml:space="preserve"> </w:t>
      </w:r>
      <w:r>
        <w:rPr>
          <w:w w:val="105"/>
        </w:rPr>
        <w:t>firms</w:t>
      </w:r>
      <w:r>
        <w:rPr>
          <w:spacing w:val="-12"/>
          <w:w w:val="105"/>
        </w:rPr>
        <w:t xml:space="preserve"> </w:t>
      </w:r>
      <w:r>
        <w:rPr>
          <w:w w:val="105"/>
        </w:rPr>
        <w:t>(as</w:t>
      </w:r>
      <w:r>
        <w:rPr>
          <w:spacing w:val="-12"/>
          <w:w w:val="105"/>
        </w:rPr>
        <w:t xml:space="preserve"> </w:t>
      </w:r>
      <w:r>
        <w:rPr>
          <w:w w:val="105"/>
        </w:rPr>
        <w:t>was</w:t>
      </w:r>
      <w:r>
        <w:rPr>
          <w:spacing w:val="-12"/>
          <w:w w:val="105"/>
        </w:rPr>
        <w:t xml:space="preserve"> </w:t>
      </w:r>
      <w:r>
        <w:rPr>
          <w:w w:val="105"/>
        </w:rPr>
        <w:t>the</w:t>
      </w:r>
      <w:r>
        <w:rPr>
          <w:spacing w:val="-12"/>
          <w:w w:val="105"/>
        </w:rPr>
        <w:t xml:space="preserve"> </w:t>
      </w:r>
      <w:r>
        <w:rPr>
          <w:w w:val="105"/>
        </w:rPr>
        <w:t>case</w:t>
      </w:r>
      <w:r>
        <w:rPr>
          <w:spacing w:val="-12"/>
          <w:w w:val="105"/>
        </w:rPr>
        <w:t xml:space="preserve"> </w:t>
      </w:r>
      <w:r>
        <w:rPr>
          <w:w w:val="105"/>
        </w:rPr>
        <w:t>with</w:t>
      </w:r>
      <w:r>
        <w:rPr>
          <w:spacing w:val="-12"/>
          <w:w w:val="105"/>
        </w:rPr>
        <w:t xml:space="preserve"> </w:t>
      </w:r>
      <w:r>
        <w:rPr>
          <w:w w:val="105"/>
        </w:rPr>
        <w:t>the</w:t>
      </w:r>
      <w:r>
        <w:rPr>
          <w:spacing w:val="-12"/>
          <w:w w:val="105"/>
        </w:rPr>
        <w:t xml:space="preserve"> </w:t>
      </w:r>
      <w:r>
        <w:rPr>
          <w:w w:val="105"/>
        </w:rPr>
        <w:t>Rozelle</w:t>
      </w:r>
      <w:r>
        <w:rPr>
          <w:spacing w:val="-12"/>
          <w:w w:val="105"/>
        </w:rPr>
        <w:t xml:space="preserve"> </w:t>
      </w:r>
      <w:r>
        <w:rPr>
          <w:w w:val="105"/>
        </w:rPr>
        <w:t xml:space="preserve">Interchange, described in Box </w:t>
      </w:r>
      <w:hyperlink w:anchor="_bookmark100" w:history="1">
        <w:r>
          <w:rPr>
            <w:w w:val="105"/>
          </w:rPr>
          <w:t>1).</w:t>
        </w:r>
      </w:hyperlink>
    </w:p>
    <w:p w:rsidR="000B242E" w:rsidRDefault="00D75914">
      <w:pPr>
        <w:pStyle w:val="BodyText"/>
        <w:spacing w:before="170" w:line="283" w:lineRule="auto"/>
        <w:ind w:left="463" w:right="261"/>
      </w:pPr>
      <w:r>
        <w:rPr>
          <w:w w:val="105"/>
        </w:rPr>
        <w:t>International entrants have had more success in NSW than in other states. Over the past 15 years, NSW has awarded 28 per cent of its megaproject contracts to international entrants, whereas Victoria has awarded only 11 per cent to international entrants. Queensland and WA</w:t>
      </w:r>
      <w:r>
        <w:rPr>
          <w:spacing w:val="-13"/>
          <w:w w:val="105"/>
        </w:rPr>
        <w:t xml:space="preserve"> </w:t>
      </w:r>
      <w:r>
        <w:rPr>
          <w:w w:val="105"/>
        </w:rPr>
        <w:t>have</w:t>
      </w:r>
      <w:r>
        <w:rPr>
          <w:spacing w:val="-13"/>
          <w:w w:val="105"/>
        </w:rPr>
        <w:t xml:space="preserve"> </w:t>
      </w:r>
      <w:r>
        <w:rPr>
          <w:w w:val="105"/>
        </w:rPr>
        <w:t>awarded</w:t>
      </w:r>
      <w:r>
        <w:rPr>
          <w:spacing w:val="-13"/>
          <w:w w:val="105"/>
        </w:rPr>
        <w:t xml:space="preserve"> </w:t>
      </w:r>
      <w:r>
        <w:rPr>
          <w:w w:val="105"/>
        </w:rPr>
        <w:t>16</w:t>
      </w:r>
      <w:r>
        <w:rPr>
          <w:spacing w:val="-13"/>
          <w:w w:val="105"/>
        </w:rPr>
        <w:t xml:space="preserve"> </w:t>
      </w:r>
      <w:r>
        <w:rPr>
          <w:w w:val="105"/>
        </w:rPr>
        <w:t>per</w:t>
      </w:r>
      <w:r>
        <w:rPr>
          <w:spacing w:val="-13"/>
          <w:w w:val="105"/>
        </w:rPr>
        <w:t xml:space="preserve"> </w:t>
      </w:r>
      <w:r>
        <w:rPr>
          <w:w w:val="105"/>
        </w:rPr>
        <w:t>cent</w:t>
      </w:r>
      <w:r>
        <w:rPr>
          <w:spacing w:val="-13"/>
          <w:w w:val="105"/>
        </w:rPr>
        <w:t xml:space="preserve"> </w:t>
      </w:r>
      <w:r>
        <w:rPr>
          <w:w w:val="105"/>
        </w:rPr>
        <w:t>and</w:t>
      </w:r>
      <w:r>
        <w:rPr>
          <w:spacing w:val="-13"/>
          <w:w w:val="105"/>
        </w:rPr>
        <w:t xml:space="preserve"> </w:t>
      </w:r>
      <w:r>
        <w:rPr>
          <w:w w:val="105"/>
        </w:rPr>
        <w:t>25</w:t>
      </w:r>
      <w:r>
        <w:rPr>
          <w:spacing w:val="-13"/>
          <w:w w:val="105"/>
        </w:rPr>
        <w:t xml:space="preserve"> </w:t>
      </w:r>
      <w:r>
        <w:rPr>
          <w:w w:val="105"/>
        </w:rPr>
        <w:t>per</w:t>
      </w:r>
      <w:r>
        <w:rPr>
          <w:spacing w:val="-13"/>
          <w:w w:val="105"/>
        </w:rPr>
        <w:t xml:space="preserve"> </w:t>
      </w:r>
      <w:r>
        <w:rPr>
          <w:w w:val="105"/>
        </w:rPr>
        <w:t>cent</w:t>
      </w:r>
      <w:r>
        <w:rPr>
          <w:spacing w:val="-13"/>
          <w:w w:val="105"/>
        </w:rPr>
        <w:t xml:space="preserve"> </w:t>
      </w:r>
      <w:r>
        <w:rPr>
          <w:w w:val="105"/>
        </w:rPr>
        <w:t>respectively</w:t>
      </w:r>
      <w:r>
        <w:rPr>
          <w:spacing w:val="-13"/>
          <w:w w:val="105"/>
        </w:rPr>
        <w:t xml:space="preserve"> </w:t>
      </w:r>
      <w:r>
        <w:rPr>
          <w:w w:val="105"/>
        </w:rPr>
        <w:t>(Figure</w:t>
      </w:r>
      <w:r>
        <w:rPr>
          <w:spacing w:val="-13"/>
          <w:w w:val="105"/>
        </w:rPr>
        <w:t xml:space="preserve"> </w:t>
      </w:r>
      <w:hyperlink w:anchor="_bookmark111" w:history="1">
        <w:r>
          <w:rPr>
            <w:w w:val="105"/>
          </w:rPr>
          <w:t>3.7</w:t>
        </w:r>
      </w:hyperlink>
      <w:r>
        <w:rPr>
          <w:w w:val="105"/>
        </w:rPr>
        <w:t xml:space="preserve"> on page </w:t>
      </w:r>
      <w:hyperlink w:anchor="_bookmark111" w:history="1">
        <w:r>
          <w:rPr>
            <w:w w:val="105"/>
          </w:rPr>
          <w:t>26).</w:t>
        </w:r>
      </w:hyperlink>
      <w:r>
        <w:rPr>
          <w:w w:val="105"/>
        </w:rPr>
        <w:t xml:space="preserve"> NSW has also awarded a substantially larger share of the value of its megaproject work to international entrant firms than</w:t>
      </w:r>
    </w:p>
    <w:p w:rsidR="000B242E" w:rsidRDefault="000B242E">
      <w:pPr>
        <w:spacing w:line="283" w:lineRule="auto"/>
        <w:sectPr w:rsidR="000B242E">
          <w:type w:val="continuous"/>
          <w:pgSz w:w="16840" w:h="11910" w:orient="landscape"/>
          <w:pgMar w:top="1340" w:right="1140" w:bottom="280" w:left="840" w:header="689" w:footer="971" w:gutter="0"/>
          <w:cols w:num="2" w:space="720" w:equalWidth="0">
            <w:col w:w="7042" w:space="621"/>
            <w:col w:w="7197"/>
          </w:cols>
        </w:sectPr>
      </w:pPr>
    </w:p>
    <w:p w:rsidR="000B242E" w:rsidRDefault="00D75914">
      <w:pPr>
        <w:tabs>
          <w:tab w:val="left" w:pos="8126"/>
          <w:tab w:val="left" w:pos="10791"/>
        </w:tabs>
        <w:spacing w:before="24"/>
        <w:ind w:left="804"/>
        <w:rPr>
          <w:rFonts w:ascii="Times New Roman"/>
          <w:sz w:val="17"/>
        </w:rPr>
      </w:pPr>
      <w:proofErr w:type="gramStart"/>
      <w:r>
        <w:rPr>
          <w:sz w:val="17"/>
        </w:rPr>
        <w:t>firm</w:t>
      </w:r>
      <w:proofErr w:type="gramEnd"/>
      <w:r>
        <w:rPr>
          <w:spacing w:val="-1"/>
          <w:sz w:val="17"/>
        </w:rPr>
        <w:t xml:space="preserve"> </w:t>
      </w:r>
      <w:r>
        <w:rPr>
          <w:sz w:val="17"/>
        </w:rPr>
        <w:t>has sought</w:t>
      </w:r>
      <w:r>
        <w:rPr>
          <w:spacing w:val="-1"/>
          <w:sz w:val="17"/>
        </w:rPr>
        <w:t xml:space="preserve"> </w:t>
      </w:r>
      <w:r>
        <w:rPr>
          <w:sz w:val="17"/>
        </w:rPr>
        <w:t>either an</w:t>
      </w:r>
      <w:r>
        <w:rPr>
          <w:spacing w:val="-1"/>
          <w:sz w:val="17"/>
        </w:rPr>
        <w:t xml:space="preserve"> </w:t>
      </w:r>
      <w:r>
        <w:rPr>
          <w:sz w:val="17"/>
        </w:rPr>
        <w:t>informal merger</w:t>
      </w:r>
      <w:r>
        <w:rPr>
          <w:spacing w:val="-1"/>
          <w:sz w:val="17"/>
        </w:rPr>
        <w:t xml:space="preserve"> </w:t>
      </w:r>
      <w:r>
        <w:rPr>
          <w:sz w:val="17"/>
        </w:rPr>
        <w:t>review or</w:t>
      </w:r>
      <w:r>
        <w:rPr>
          <w:spacing w:val="-1"/>
          <w:sz w:val="17"/>
        </w:rPr>
        <w:t xml:space="preserve"> </w:t>
      </w:r>
      <w:r>
        <w:rPr>
          <w:sz w:val="17"/>
        </w:rPr>
        <w:t>a merger</w:t>
      </w:r>
      <w:r>
        <w:rPr>
          <w:spacing w:val="-1"/>
          <w:sz w:val="17"/>
        </w:rPr>
        <w:t xml:space="preserve"> </w:t>
      </w:r>
      <w:r>
        <w:rPr>
          <w:sz w:val="17"/>
        </w:rPr>
        <w:t xml:space="preserve">authorisation </w:t>
      </w:r>
      <w:r>
        <w:rPr>
          <w:spacing w:val="-4"/>
          <w:sz w:val="17"/>
        </w:rPr>
        <w:t>from</w:t>
      </w:r>
      <w:r>
        <w:rPr>
          <w:sz w:val="17"/>
        </w:rPr>
        <w:tab/>
      </w:r>
      <w:bookmarkStart w:id="115" w:name="_bookmark109"/>
      <w:bookmarkEnd w:id="115"/>
      <w:r>
        <w:rPr>
          <w:rFonts w:ascii="Times New Roman"/>
          <w:sz w:val="17"/>
          <w:u w:val="single"/>
        </w:rPr>
        <w:tab/>
      </w:r>
    </w:p>
    <w:p w:rsidR="000B242E" w:rsidRDefault="00D75914">
      <w:pPr>
        <w:tabs>
          <w:tab w:val="left" w:pos="8126"/>
        </w:tabs>
        <w:spacing w:before="23"/>
        <w:ind w:left="804"/>
        <w:rPr>
          <w:sz w:val="17"/>
        </w:rPr>
      </w:pPr>
      <w:proofErr w:type="gramStart"/>
      <w:r>
        <w:rPr>
          <w:sz w:val="17"/>
        </w:rPr>
        <w:t>the</w:t>
      </w:r>
      <w:proofErr w:type="gramEnd"/>
      <w:r>
        <w:rPr>
          <w:spacing w:val="-4"/>
          <w:sz w:val="17"/>
        </w:rPr>
        <w:t xml:space="preserve"> </w:t>
      </w:r>
      <w:r>
        <w:rPr>
          <w:sz w:val="17"/>
        </w:rPr>
        <w:t>Australian</w:t>
      </w:r>
      <w:r>
        <w:rPr>
          <w:spacing w:val="-2"/>
          <w:sz w:val="17"/>
        </w:rPr>
        <w:t xml:space="preserve"> </w:t>
      </w:r>
      <w:r>
        <w:rPr>
          <w:sz w:val="17"/>
        </w:rPr>
        <w:t>Competition</w:t>
      </w:r>
      <w:r>
        <w:rPr>
          <w:spacing w:val="-1"/>
          <w:sz w:val="17"/>
        </w:rPr>
        <w:t xml:space="preserve"> </w:t>
      </w:r>
      <w:r>
        <w:rPr>
          <w:sz w:val="17"/>
        </w:rPr>
        <w:t>and</w:t>
      </w:r>
      <w:r>
        <w:rPr>
          <w:spacing w:val="-2"/>
          <w:sz w:val="17"/>
        </w:rPr>
        <w:t xml:space="preserve"> </w:t>
      </w:r>
      <w:r>
        <w:rPr>
          <w:sz w:val="17"/>
        </w:rPr>
        <w:t>Consumer</w:t>
      </w:r>
      <w:r>
        <w:rPr>
          <w:spacing w:val="-1"/>
          <w:sz w:val="17"/>
        </w:rPr>
        <w:t xml:space="preserve"> </w:t>
      </w:r>
      <w:r>
        <w:rPr>
          <w:spacing w:val="-2"/>
          <w:sz w:val="17"/>
        </w:rPr>
        <w:t>Commission.</w:t>
      </w:r>
      <w:r>
        <w:rPr>
          <w:sz w:val="17"/>
        </w:rPr>
        <w:tab/>
        <w:t>81.</w:t>
      </w:r>
      <w:r>
        <w:rPr>
          <w:spacing w:val="56"/>
          <w:sz w:val="17"/>
        </w:rPr>
        <w:t xml:space="preserve"> </w:t>
      </w:r>
      <w:hyperlink w:anchor="_bookmark345" w:history="1">
        <w:r>
          <w:rPr>
            <w:sz w:val="17"/>
          </w:rPr>
          <w:t xml:space="preserve">Wiggins </w:t>
        </w:r>
        <w:r>
          <w:rPr>
            <w:spacing w:val="-2"/>
            <w:sz w:val="17"/>
          </w:rPr>
          <w:t>(2016).</w:t>
        </w:r>
      </w:hyperlink>
    </w:p>
    <w:p w:rsidR="000B242E" w:rsidRDefault="000B242E">
      <w:pPr>
        <w:rPr>
          <w:sz w:val="17"/>
        </w:rPr>
        <w:sectPr w:rsidR="000B242E">
          <w:type w:val="continuous"/>
          <w:pgSz w:w="16840" w:h="11910" w:orient="landscape"/>
          <w:pgMar w:top="1340" w:right="1140" w:bottom="280" w:left="840" w:header="689" w:footer="971" w:gutter="0"/>
          <w:cols w:space="720"/>
        </w:sectPr>
      </w:pPr>
    </w:p>
    <w:p w:rsidR="000B242E" w:rsidRDefault="00D75914">
      <w:pPr>
        <w:spacing w:before="91" w:line="261" w:lineRule="auto"/>
        <w:ind w:left="463"/>
        <w:rPr>
          <w:b/>
          <w:sz w:val="19"/>
        </w:rPr>
      </w:pPr>
      <w:bookmarkStart w:id="116" w:name="_bookmark110"/>
      <w:bookmarkEnd w:id="116"/>
      <w:r>
        <w:rPr>
          <w:b/>
          <w:color w:val="6A727A"/>
          <w:sz w:val="19"/>
        </w:rPr>
        <w:lastRenderedPageBreak/>
        <w:t>Figure</w:t>
      </w:r>
      <w:r>
        <w:rPr>
          <w:b/>
          <w:color w:val="6A727A"/>
          <w:spacing w:val="-10"/>
          <w:sz w:val="19"/>
        </w:rPr>
        <w:t xml:space="preserve"> </w:t>
      </w:r>
      <w:r>
        <w:rPr>
          <w:b/>
          <w:color w:val="6A727A"/>
          <w:sz w:val="19"/>
        </w:rPr>
        <w:t>3.5:</w:t>
      </w:r>
      <w:r>
        <w:rPr>
          <w:b/>
          <w:color w:val="6A727A"/>
          <w:spacing w:val="-10"/>
          <w:sz w:val="19"/>
        </w:rPr>
        <w:t xml:space="preserve"> </w:t>
      </w:r>
      <w:r>
        <w:rPr>
          <w:b/>
          <w:color w:val="6A727A"/>
          <w:sz w:val="19"/>
        </w:rPr>
        <w:t>Many</w:t>
      </w:r>
      <w:r>
        <w:rPr>
          <w:b/>
          <w:color w:val="6A727A"/>
          <w:spacing w:val="-10"/>
          <w:sz w:val="19"/>
        </w:rPr>
        <w:t xml:space="preserve"> </w:t>
      </w:r>
      <w:r>
        <w:rPr>
          <w:b/>
          <w:color w:val="6A727A"/>
          <w:sz w:val="19"/>
        </w:rPr>
        <w:t>different</w:t>
      </w:r>
      <w:r>
        <w:rPr>
          <w:b/>
          <w:color w:val="6A727A"/>
          <w:spacing w:val="-10"/>
          <w:sz w:val="19"/>
        </w:rPr>
        <w:t xml:space="preserve"> </w:t>
      </w:r>
      <w:r>
        <w:rPr>
          <w:b/>
          <w:color w:val="6A727A"/>
          <w:sz w:val="19"/>
        </w:rPr>
        <w:t>international</w:t>
      </w:r>
      <w:r>
        <w:rPr>
          <w:b/>
          <w:color w:val="6A727A"/>
          <w:spacing w:val="-10"/>
          <w:sz w:val="19"/>
        </w:rPr>
        <w:t xml:space="preserve"> </w:t>
      </w:r>
      <w:r>
        <w:rPr>
          <w:b/>
          <w:color w:val="6A727A"/>
          <w:sz w:val="19"/>
        </w:rPr>
        <w:t>entrants</w:t>
      </w:r>
      <w:r>
        <w:rPr>
          <w:b/>
          <w:color w:val="6A727A"/>
          <w:spacing w:val="-10"/>
          <w:sz w:val="19"/>
        </w:rPr>
        <w:t xml:space="preserve"> </w:t>
      </w:r>
      <w:r>
        <w:rPr>
          <w:b/>
          <w:color w:val="6A727A"/>
          <w:sz w:val="19"/>
        </w:rPr>
        <w:t>have</w:t>
      </w:r>
      <w:r>
        <w:rPr>
          <w:b/>
          <w:color w:val="6A727A"/>
          <w:spacing w:val="-10"/>
          <w:sz w:val="19"/>
        </w:rPr>
        <w:t xml:space="preserve"> </w:t>
      </w:r>
      <w:r>
        <w:rPr>
          <w:b/>
          <w:color w:val="6A727A"/>
          <w:sz w:val="19"/>
        </w:rPr>
        <w:t>been</w:t>
      </w:r>
      <w:r>
        <w:rPr>
          <w:b/>
          <w:color w:val="6A727A"/>
          <w:spacing w:val="-10"/>
          <w:sz w:val="19"/>
        </w:rPr>
        <w:t xml:space="preserve"> </w:t>
      </w:r>
      <w:r>
        <w:rPr>
          <w:b/>
          <w:color w:val="6A727A"/>
          <w:sz w:val="19"/>
        </w:rPr>
        <w:t>awarded megaproject contracts in the past 15 years</w:t>
      </w:r>
    </w:p>
    <w:p w:rsidR="000B242E" w:rsidRDefault="00D75914">
      <w:pPr>
        <w:spacing w:before="2"/>
        <w:ind w:left="463"/>
        <w:rPr>
          <w:sz w:val="19"/>
        </w:rPr>
      </w:pPr>
      <w:r>
        <w:rPr>
          <w:color w:val="6A727A"/>
          <w:sz w:val="19"/>
        </w:rPr>
        <w:t>Number</w:t>
      </w:r>
      <w:r>
        <w:rPr>
          <w:color w:val="6A727A"/>
          <w:spacing w:val="-8"/>
          <w:sz w:val="19"/>
        </w:rPr>
        <w:t xml:space="preserve"> </w:t>
      </w:r>
      <w:r>
        <w:rPr>
          <w:color w:val="6A727A"/>
          <w:sz w:val="19"/>
        </w:rPr>
        <w:t>of</w:t>
      </w:r>
      <w:r>
        <w:rPr>
          <w:color w:val="6A727A"/>
          <w:spacing w:val="-7"/>
          <w:sz w:val="19"/>
        </w:rPr>
        <w:t xml:space="preserve"> </w:t>
      </w:r>
      <w:r>
        <w:rPr>
          <w:color w:val="6A727A"/>
          <w:sz w:val="19"/>
        </w:rPr>
        <w:t>contracts</w:t>
      </w:r>
      <w:r>
        <w:rPr>
          <w:color w:val="6A727A"/>
          <w:spacing w:val="-7"/>
          <w:sz w:val="19"/>
        </w:rPr>
        <w:t xml:space="preserve"> </w:t>
      </w:r>
      <w:r>
        <w:rPr>
          <w:color w:val="6A727A"/>
          <w:sz w:val="19"/>
        </w:rPr>
        <w:t>won</w:t>
      </w:r>
      <w:r>
        <w:rPr>
          <w:color w:val="6A727A"/>
          <w:spacing w:val="-8"/>
          <w:sz w:val="19"/>
        </w:rPr>
        <w:t xml:space="preserve"> </w:t>
      </w:r>
      <w:r>
        <w:rPr>
          <w:color w:val="6A727A"/>
          <w:sz w:val="19"/>
        </w:rPr>
        <w:t>in</w:t>
      </w:r>
      <w:r>
        <w:rPr>
          <w:color w:val="6A727A"/>
          <w:spacing w:val="-7"/>
          <w:sz w:val="19"/>
        </w:rPr>
        <w:t xml:space="preserve"> </w:t>
      </w:r>
      <w:r>
        <w:rPr>
          <w:color w:val="6A727A"/>
          <w:sz w:val="19"/>
        </w:rPr>
        <w:t>projects</w:t>
      </w:r>
      <w:r>
        <w:rPr>
          <w:color w:val="6A727A"/>
          <w:spacing w:val="-7"/>
          <w:sz w:val="19"/>
        </w:rPr>
        <w:t xml:space="preserve"> </w:t>
      </w:r>
      <w:r>
        <w:rPr>
          <w:color w:val="6A727A"/>
          <w:sz w:val="19"/>
        </w:rPr>
        <w:t>over</w:t>
      </w:r>
      <w:r>
        <w:rPr>
          <w:color w:val="6A727A"/>
          <w:spacing w:val="-8"/>
          <w:sz w:val="19"/>
        </w:rPr>
        <w:t xml:space="preserve"> </w:t>
      </w:r>
      <w:r>
        <w:rPr>
          <w:color w:val="6A727A"/>
          <w:sz w:val="19"/>
        </w:rPr>
        <w:t>$1</w:t>
      </w:r>
      <w:r>
        <w:rPr>
          <w:color w:val="6A727A"/>
          <w:spacing w:val="-7"/>
          <w:sz w:val="19"/>
        </w:rPr>
        <w:t xml:space="preserve"> </w:t>
      </w:r>
      <w:r>
        <w:rPr>
          <w:color w:val="6A727A"/>
          <w:sz w:val="19"/>
        </w:rPr>
        <w:t>billion,</w:t>
      </w:r>
      <w:r>
        <w:rPr>
          <w:color w:val="6A727A"/>
          <w:spacing w:val="-7"/>
          <w:sz w:val="19"/>
        </w:rPr>
        <w:t xml:space="preserve"> </w:t>
      </w:r>
      <w:r>
        <w:rPr>
          <w:color w:val="6A727A"/>
          <w:sz w:val="19"/>
        </w:rPr>
        <w:t>awarded</w:t>
      </w:r>
      <w:r>
        <w:rPr>
          <w:color w:val="6A727A"/>
          <w:spacing w:val="-8"/>
          <w:sz w:val="19"/>
        </w:rPr>
        <w:t xml:space="preserve"> </w:t>
      </w:r>
      <w:r>
        <w:rPr>
          <w:color w:val="6A727A"/>
          <w:sz w:val="19"/>
        </w:rPr>
        <w:t>since</w:t>
      </w:r>
      <w:r>
        <w:rPr>
          <w:color w:val="6A727A"/>
          <w:spacing w:val="-7"/>
          <w:sz w:val="19"/>
        </w:rPr>
        <w:t xml:space="preserve"> </w:t>
      </w:r>
      <w:r>
        <w:rPr>
          <w:color w:val="6A727A"/>
          <w:spacing w:val="-4"/>
          <w:sz w:val="19"/>
        </w:rPr>
        <w:t>2006</w:t>
      </w:r>
    </w:p>
    <w:p w:rsidR="000B242E" w:rsidRDefault="00C47A6E">
      <w:pPr>
        <w:spacing w:before="164" w:line="321" w:lineRule="auto"/>
        <w:ind w:left="474" w:right="4586" w:firstLine="1138"/>
        <w:jc w:val="right"/>
        <w:rPr>
          <w:sz w:val="14"/>
        </w:rPr>
      </w:pPr>
      <w:r>
        <w:pict>
          <v:group id="docshapegroup295" o:spid="_x0000_s1338" style="position:absolute;left:0;text-align:left;margin-left:142.15pt;margin-top:6.35pt;width:231.4pt;height:305.1pt;z-index:15763968;mso-position-horizontal-relative:page" coordorigin="2843,127" coordsize="4628,6102">
            <v:shape id="docshape296" o:spid="_x0000_s1431" style="position:absolute;left:2877;top:127;width:2;height:6102" coordorigin="2878,127" coordsize="0,6102" path="m2878,6229r,-6102l2878,127e" filled="f" strokecolor="#c3c7cb" strokeweight=".10375mm">
              <v:path arrowok="t"/>
            </v:shape>
            <v:shape id="docshape297" o:spid="_x0000_s1430" style="position:absolute;left:4085;top:127;width:2416;height:6102" coordorigin="4086,127" coordsize="2416,6102" o:spt="100" adj="0,,0" path="m4086,6196r,33m4086,5980r,22m5294,6196r,33m5294,5980r,22m6502,6196r,33m6502,127r,5875e" filled="f" strokecolor="#c3c7cb" strokeweight=".10375mm">
              <v:stroke joinstyle="round"/>
              <v:formulas/>
              <v:path arrowok="t" o:connecttype="segments"/>
            </v:shape>
            <v:rect id="docshape298" o:spid="_x0000_s1429" style="position:absolute;left:2877;top:6001;width:4591;height:195" fillcolor="#f68b33" stroked="f"/>
            <v:rect id="docshape299" o:spid="_x0000_s1428" style="position:absolute;left:2877;top:6001;width:4591;height:195" filled="f" strokecolor="white" strokeweight=".10375mm"/>
            <v:shape id="docshape300" o:spid="_x0000_s1427" style="position:absolute;left:4085;top:2204;width:1208;height:3581" coordorigin="4086,2204" coordsize="1208,3581" o:spt="100" adj="0,,0" path="m4086,5764r,21m5294,2204r,3581e" filled="f" strokecolor="#c3c7cb" strokeweight=".10375mm">
              <v:stroke joinstyle="round"/>
              <v:formulas/>
              <v:path arrowok="t" o:connecttype="segments"/>
            </v:shape>
            <v:rect id="docshape301" o:spid="_x0000_s1426" style="position:absolute;left:2877;top:5785;width:3141;height:195" fillcolor="#f68b33" stroked="f"/>
            <v:rect id="docshape302" o:spid="_x0000_s1425" style="position:absolute;left:2877;top:5785;width:3141;height:195" filled="f" strokecolor="white" strokeweight=".10375mm"/>
            <v:line id="_x0000_s1424" style="position:absolute" from="4086,2204" to="4086,5569" strokecolor="#c3c7cb" strokeweight=".10375mm"/>
            <v:rect id="docshape303" o:spid="_x0000_s1423" style="position:absolute;left:2877;top:5568;width:1571;height:195" fillcolor="#f68b33" stroked="f"/>
            <v:rect id="docshape304" o:spid="_x0000_s1422" style="position:absolute;left:2877;top:5568;width:1571;height:195" filled="f" strokecolor="white" strokeweight=".10375mm"/>
            <v:rect id="docshape305" o:spid="_x0000_s1421" style="position:absolute;left:2877;top:5352;width:1208;height:195" fillcolor="#f68b33" stroked="f"/>
            <v:rect id="docshape306" o:spid="_x0000_s1420" style="position:absolute;left:2877;top:5352;width:1208;height:195" filled="f" strokecolor="white" strokeweight=".10375mm"/>
            <v:rect id="docshape307" o:spid="_x0000_s1419" style="position:absolute;left:2877;top:5136;width:1208;height:195" fillcolor="#f68b33" stroked="f"/>
            <v:rect id="docshape308" o:spid="_x0000_s1418" style="position:absolute;left:2877;top:5136;width:1208;height:195" filled="f" strokecolor="white" strokeweight=".10375mm"/>
            <v:rect id="docshape309" o:spid="_x0000_s1417" style="position:absolute;left:2877;top:4919;width:846;height:195" fillcolor="#a02226" stroked="f"/>
            <v:rect id="docshape310" o:spid="_x0000_s1416" style="position:absolute;left:2877;top:4919;width:846;height:195" filled="f" strokecolor="white" strokeweight=".10375mm"/>
            <v:rect id="docshape311" o:spid="_x0000_s1415" style="position:absolute;left:2877;top:4703;width:846;height:195" fillcolor="#f68b33" stroked="f"/>
            <v:rect id="docshape312" o:spid="_x0000_s1414" style="position:absolute;left:2877;top:4703;width:846;height:195" filled="f" strokecolor="white" strokeweight=".10375mm"/>
            <v:rect id="docshape313" o:spid="_x0000_s1413" style="position:absolute;left:2877;top:4486;width:846;height:195" fillcolor="#a02226" stroked="f"/>
            <v:rect id="docshape314" o:spid="_x0000_s1412" style="position:absolute;left:2877;top:4486;width:846;height:195" filled="f" strokecolor="white" strokeweight=".10375mm"/>
            <v:rect id="docshape315" o:spid="_x0000_s1411" style="position:absolute;left:2877;top:4270;width:725;height:195" fillcolor="#f68b33" stroked="f"/>
            <v:rect id="docshape316" o:spid="_x0000_s1410" style="position:absolute;left:2877;top:4270;width:725;height:195" filled="f" strokecolor="white" strokeweight=".10375mm"/>
            <v:rect id="docshape317" o:spid="_x0000_s1409" style="position:absolute;left:2877;top:4054;width:725;height:195" fillcolor="#f68b33" stroked="f"/>
            <v:rect id="docshape318" o:spid="_x0000_s1408" style="position:absolute;left:2877;top:4054;width:725;height:195" filled="f" strokecolor="white" strokeweight=".10375mm"/>
            <v:rect id="docshape319" o:spid="_x0000_s1407" style="position:absolute;left:2877;top:3837;width:725;height:195" fillcolor="#f68b33" stroked="f"/>
            <v:rect id="docshape320" o:spid="_x0000_s1406" style="position:absolute;left:2877;top:3837;width:725;height:195" filled="f" strokecolor="white" strokeweight=".10375mm"/>
            <v:rect id="docshape321" o:spid="_x0000_s1405" style="position:absolute;left:2877;top:3621;width:604;height:195" fillcolor="#f68b33" stroked="f"/>
            <v:rect id="docshape322" o:spid="_x0000_s1404" style="position:absolute;left:2877;top:3621;width:604;height:195" filled="f" strokecolor="white" strokeweight=".10375mm"/>
            <v:rect id="docshape323" o:spid="_x0000_s1403" style="position:absolute;left:2877;top:3405;width:604;height:195" fillcolor="#f68b33" stroked="f"/>
            <v:rect id="docshape324" o:spid="_x0000_s1402" style="position:absolute;left:2877;top:3405;width:604;height:195" filled="f" strokecolor="white" strokeweight=".10375mm"/>
            <v:rect id="docshape325" o:spid="_x0000_s1401" style="position:absolute;left:2877;top:3188;width:484;height:195" fillcolor="#f68b33" stroked="f"/>
            <v:rect id="docshape326" o:spid="_x0000_s1400" style="position:absolute;left:2877;top:3188;width:484;height:195" filled="f" strokecolor="white" strokeweight=".10375mm"/>
            <v:rect id="docshape327" o:spid="_x0000_s1399" style="position:absolute;left:2877;top:2972;width:484;height:195" fillcolor="#a02226" stroked="f"/>
            <v:rect id="docshape328" o:spid="_x0000_s1398" style="position:absolute;left:2877;top:2972;width:484;height:195" filled="f" strokecolor="white" strokeweight=".10375mm"/>
            <v:rect id="docshape329" o:spid="_x0000_s1397" style="position:absolute;left:2877;top:2756;width:484;height:195" fillcolor="#f68b33" stroked="f"/>
            <v:rect id="docshape330" o:spid="_x0000_s1396" style="position:absolute;left:2877;top:2756;width:484;height:195" filled="f" strokecolor="white" strokeweight=".10375mm"/>
            <v:rect id="docshape331" o:spid="_x0000_s1395" style="position:absolute;left:2877;top:2539;width:363;height:195" fillcolor="#f68b33" stroked="f"/>
            <v:rect id="docshape332" o:spid="_x0000_s1394" style="position:absolute;left:2877;top:2539;width:363;height:195" filled="f" strokecolor="white" strokeweight=".10375mm"/>
            <v:rect id="docshape333" o:spid="_x0000_s1393" style="position:absolute;left:2877;top:2323;width:363;height:195" fillcolor="#f68b33" stroked="f"/>
            <v:rect id="docshape334" o:spid="_x0000_s1392" style="position:absolute;left:2877;top:2323;width:363;height:195" filled="f" strokecolor="white" strokeweight=".10375mm"/>
            <v:rect id="docshape335" o:spid="_x0000_s1391" style="position:absolute;left:2877;top:2106;width:363;height:195" fillcolor="#a02226" stroked="f"/>
            <v:rect id="docshape336" o:spid="_x0000_s1390" style="position:absolute;left:2877;top:2106;width:363;height:195" filled="f" strokecolor="white" strokeweight=".10375mm"/>
            <v:rect id="docshape337" o:spid="_x0000_s1389" style="position:absolute;left:2877;top:1890;width:363;height:195" fillcolor="#f68b33" stroked="f"/>
            <v:rect id="docshape338" o:spid="_x0000_s1388" style="position:absolute;left:2877;top:1890;width:363;height:195" filled="f" strokecolor="white" strokeweight=".10375mm"/>
            <v:rect id="docshape339" o:spid="_x0000_s1387" style="position:absolute;left:2877;top:1674;width:363;height:195" fillcolor="#a02226" stroked="f"/>
            <v:rect id="docshape340" o:spid="_x0000_s1386" style="position:absolute;left:2877;top:1674;width:363;height:195" filled="f" strokecolor="white" strokeweight=".10375mm"/>
            <v:rect id="docshape341" o:spid="_x0000_s1385" style="position:absolute;left:2877;top:1457;width:242;height:195" fillcolor="#f68b33" stroked="f"/>
            <v:rect id="docshape342" o:spid="_x0000_s1384" style="position:absolute;left:2877;top:1457;width:242;height:195" filled="f" strokecolor="white" strokeweight=".10375mm"/>
            <v:rect id="docshape343" o:spid="_x0000_s1383" style="position:absolute;left:2877;top:1241;width:242;height:195" fillcolor="#a02226" stroked="f"/>
            <v:rect id="docshape344" o:spid="_x0000_s1382" style="position:absolute;left:2877;top:1241;width:242;height:195" filled="f" strokecolor="white" strokeweight=".10375mm"/>
            <v:rect id="docshape345" o:spid="_x0000_s1381" style="position:absolute;left:2877;top:1025;width:242;height:195" fillcolor="#a02226" stroked="f"/>
            <v:rect id="docshape346" o:spid="_x0000_s1380" style="position:absolute;left:2877;top:1025;width:242;height:195" filled="f" strokecolor="white" strokeweight=".10375mm"/>
            <v:rect id="docshape347" o:spid="_x0000_s1379" style="position:absolute;left:2877;top:808;width:242;height:195" fillcolor="#f68b33" stroked="f"/>
            <v:rect id="docshape348" o:spid="_x0000_s1378" style="position:absolute;left:2877;top:808;width:242;height:195" filled="f" strokecolor="white" strokeweight=".10375mm"/>
            <v:rect id="docshape349" o:spid="_x0000_s1377" style="position:absolute;left:2877;top:592;width:242;height:195" fillcolor="#f68b33" stroked="f"/>
            <v:rect id="docshape350" o:spid="_x0000_s1376" style="position:absolute;left:2877;top:592;width:242;height:195" filled="f" strokecolor="white" strokeweight=".10375mm"/>
            <v:rect id="docshape351" o:spid="_x0000_s1375" style="position:absolute;left:2877;top:375;width:242;height:195" fillcolor="#f68b33" stroked="f"/>
            <v:rect id="docshape352" o:spid="_x0000_s1374" style="position:absolute;left:2877;top:375;width:242;height:195" filled="f" strokecolor="white" strokeweight=".10375mm"/>
            <v:shape id="docshape353" o:spid="_x0000_s1373" style="position:absolute;left:4085;top:127;width:1208;height:1655" coordorigin="4086,127" coordsize="1208,1655" o:spt="100" adj="0,,0" path="m4086,354r,712m4086,127r,33m5294,354r,1427m5294,127r,33e" filled="f" strokecolor="#c3c7cb" strokeweight=".10375mm">
              <v:stroke joinstyle="round"/>
              <v:formulas/>
              <v:path arrowok="t" o:connecttype="segments"/>
            </v:shape>
            <v:rect id="docshape354" o:spid="_x0000_s1372" style="position:absolute;left:3602;top:159;width:2175;height:195" fillcolor="#f68b33" stroked="f"/>
            <v:rect id="docshape355" o:spid="_x0000_s1371" style="position:absolute;left:2877;top:159;width:725;height:195" fillcolor="#a02226" stroked="f"/>
            <v:rect id="docshape356" o:spid="_x0000_s1370" style="position:absolute;left:2877;top:159;width:725;height:195" filled="f" strokecolor="white" strokeweight=".10375mm"/>
            <v:line id="_x0000_s1369" style="position:absolute" from="2878,6229" to="2878,127" strokeweight=".1383mm"/>
            <v:line id="_x0000_s1368" style="position:absolute" from="2843,6099" to="2878,6099" strokeweight=".10375mm"/>
            <v:line id="_x0000_s1367" style="position:absolute" from="2843,5883" to="2878,5883" strokeweight=".10375mm"/>
            <v:line id="_x0000_s1366" style="position:absolute" from="2843,5666" to="2878,5666" strokeweight=".10375mm"/>
            <v:line id="_x0000_s1365" style="position:absolute" from="2843,5450" to="2878,5450" strokeweight=".10375mm"/>
            <v:line id="_x0000_s1364" style="position:absolute" from="2843,5233" to="2878,5233" strokeweight=".10375mm"/>
            <v:line id="_x0000_s1363" style="position:absolute" from="2843,5017" to="2878,5017" strokeweight=".10375mm"/>
            <v:line id="_x0000_s1362" style="position:absolute" from="2843,4801" to="2878,4801" strokeweight=".10375mm"/>
            <v:line id="_x0000_s1361" style="position:absolute" from="2843,4584" to="2878,4584" strokeweight=".10375mm"/>
            <v:line id="_x0000_s1360" style="position:absolute" from="2843,4368" to="2878,4368" strokeweight=".10375mm"/>
            <v:line id="_x0000_s1359" style="position:absolute" from="2843,4152" to="2878,4152" strokeweight=".10375mm"/>
            <v:line id="_x0000_s1358" style="position:absolute" from="2843,3935" to="2878,3935" strokeweight=".10375mm"/>
            <v:line id="_x0000_s1357" style="position:absolute" from="2843,3719" to="2878,3719" strokeweight=".10375mm"/>
            <v:line id="_x0000_s1356" style="position:absolute" from="2843,3502" to="2878,3502" strokeweight=".10375mm"/>
            <v:line id="_x0000_s1355" style="position:absolute" from="2843,3286" to="2878,3286" strokeweight=".10375mm"/>
            <v:line id="_x0000_s1354" style="position:absolute" from="2843,3070" to="2878,3070" strokeweight=".10375mm"/>
            <v:line id="_x0000_s1353" style="position:absolute" from="2843,2853" to="2878,2853" strokeweight=".10375mm"/>
            <v:line id="_x0000_s1352" style="position:absolute" from="2843,2637" to="2878,2637" strokeweight=".10375mm"/>
            <v:line id="_x0000_s1351" style="position:absolute" from="2843,2421" to="2878,2421" strokeweight=".10375mm"/>
            <v:line id="_x0000_s1350" style="position:absolute" from="2843,2204" to="2878,2204" strokeweight=".10375mm"/>
            <v:line id="_x0000_s1349" style="position:absolute" from="2843,1988" to="2878,1988" strokeweight=".10375mm"/>
            <v:line id="_x0000_s1348" style="position:absolute" from="2843,1772" to="2878,1772" strokeweight=".10375mm"/>
            <v:line id="_x0000_s1347" style="position:absolute" from="2843,1555" to="2878,1555" strokeweight=".10375mm"/>
            <v:line id="_x0000_s1346" style="position:absolute" from="2843,1339" to="2878,1339" strokeweight=".10375mm"/>
            <v:line id="_x0000_s1345" style="position:absolute" from="2843,1122" to="2878,1122" strokeweight=".10375mm"/>
            <v:line id="_x0000_s1344" style="position:absolute" from="2843,906" to="2878,906" strokeweight=".10375mm"/>
            <v:line id="_x0000_s1343" style="position:absolute" from="2843,690" to="2878,690" strokeweight=".10375mm"/>
            <v:line id="_x0000_s1342" style="position:absolute" from="2843,473" to="2878,473" strokeweight=".10375mm"/>
            <v:line id="_x0000_s1341" style="position:absolute" from="2843,257" to="2878,257" strokeweight=".10375mm"/>
            <v:shape id="docshape357" o:spid="_x0000_s1340" type="#_x0000_t202" style="position:absolute;left:3318;top:1131;width:1797;height:292" filled="f" stroked="f">
              <v:textbox inset="0,0,0,0">
                <w:txbxContent>
                  <w:p w:rsidR="00F0327E" w:rsidRDefault="00F0327E">
                    <w:pPr>
                      <w:spacing w:line="216" w:lineRule="auto"/>
                      <w:rPr>
                        <w:b/>
                        <w:sz w:val="14"/>
                      </w:rPr>
                    </w:pPr>
                    <w:r>
                      <w:rPr>
                        <w:b/>
                        <w:color w:val="A02226"/>
                        <w:w w:val="105"/>
                        <w:sz w:val="14"/>
                      </w:rPr>
                      <w:t>Firms that have entered from</w:t>
                    </w:r>
                    <w:r>
                      <w:rPr>
                        <w:b/>
                        <w:color w:val="A02226"/>
                        <w:spacing w:val="-11"/>
                        <w:w w:val="105"/>
                        <w:sz w:val="14"/>
                      </w:rPr>
                      <w:t xml:space="preserve"> </w:t>
                    </w:r>
                    <w:r>
                      <w:rPr>
                        <w:b/>
                        <w:color w:val="A02226"/>
                        <w:w w:val="105"/>
                        <w:sz w:val="14"/>
                      </w:rPr>
                      <w:t>overseas</w:t>
                    </w:r>
                    <w:r>
                      <w:rPr>
                        <w:b/>
                        <w:color w:val="A02226"/>
                        <w:spacing w:val="-10"/>
                        <w:w w:val="105"/>
                        <w:sz w:val="14"/>
                      </w:rPr>
                      <w:t xml:space="preserve"> </w:t>
                    </w:r>
                    <w:r>
                      <w:rPr>
                        <w:b/>
                        <w:color w:val="A02226"/>
                        <w:w w:val="105"/>
                        <w:sz w:val="14"/>
                      </w:rPr>
                      <w:t>since</w:t>
                    </w:r>
                    <w:r>
                      <w:rPr>
                        <w:b/>
                        <w:color w:val="A02226"/>
                        <w:spacing w:val="-10"/>
                        <w:w w:val="105"/>
                        <w:sz w:val="14"/>
                      </w:rPr>
                      <w:t xml:space="preserve"> </w:t>
                    </w:r>
                    <w:r>
                      <w:rPr>
                        <w:b/>
                        <w:color w:val="A02226"/>
                        <w:w w:val="105"/>
                        <w:sz w:val="14"/>
                      </w:rPr>
                      <w:t>2006</w:t>
                    </w:r>
                  </w:p>
                </w:txbxContent>
              </v:textbox>
            </v:shape>
            <v:shape id="docshape358" o:spid="_x0000_s1339" type="#_x0000_t202" style="position:absolute;left:3393;top:1846;width:1934;height:292" filled="f" stroked="f">
              <v:textbox inset="0,0,0,0">
                <w:txbxContent>
                  <w:p w:rsidR="00F0327E" w:rsidRDefault="00F0327E">
                    <w:pPr>
                      <w:spacing w:line="216" w:lineRule="auto"/>
                      <w:rPr>
                        <w:b/>
                        <w:sz w:val="14"/>
                      </w:rPr>
                    </w:pPr>
                    <w:r>
                      <w:rPr>
                        <w:b/>
                        <w:color w:val="F68B33"/>
                        <w:w w:val="105"/>
                        <w:sz w:val="14"/>
                      </w:rPr>
                      <w:t>Firms</w:t>
                    </w:r>
                    <w:r>
                      <w:rPr>
                        <w:b/>
                        <w:color w:val="F68B33"/>
                        <w:spacing w:val="-11"/>
                        <w:w w:val="105"/>
                        <w:sz w:val="14"/>
                      </w:rPr>
                      <w:t xml:space="preserve"> </w:t>
                    </w:r>
                    <w:r>
                      <w:rPr>
                        <w:b/>
                        <w:color w:val="F68B33"/>
                        <w:w w:val="105"/>
                        <w:sz w:val="14"/>
                      </w:rPr>
                      <w:t>that</w:t>
                    </w:r>
                    <w:r>
                      <w:rPr>
                        <w:b/>
                        <w:color w:val="F68B33"/>
                        <w:spacing w:val="-10"/>
                        <w:w w:val="105"/>
                        <w:sz w:val="14"/>
                      </w:rPr>
                      <w:t xml:space="preserve"> </w:t>
                    </w:r>
                    <w:r>
                      <w:rPr>
                        <w:b/>
                        <w:color w:val="F68B33"/>
                        <w:w w:val="105"/>
                        <w:sz w:val="14"/>
                      </w:rPr>
                      <w:t>have</w:t>
                    </w:r>
                    <w:r>
                      <w:rPr>
                        <w:b/>
                        <w:color w:val="F68B33"/>
                        <w:spacing w:val="-10"/>
                        <w:w w:val="105"/>
                        <w:sz w:val="14"/>
                      </w:rPr>
                      <w:t xml:space="preserve"> </w:t>
                    </w:r>
                    <w:r>
                      <w:rPr>
                        <w:b/>
                        <w:color w:val="F68B33"/>
                        <w:w w:val="105"/>
                        <w:sz w:val="14"/>
                      </w:rPr>
                      <w:t>not</w:t>
                    </w:r>
                    <w:r>
                      <w:rPr>
                        <w:b/>
                        <w:color w:val="F68B33"/>
                        <w:spacing w:val="-10"/>
                        <w:w w:val="105"/>
                        <w:sz w:val="14"/>
                      </w:rPr>
                      <w:t xml:space="preserve"> </w:t>
                    </w:r>
                    <w:r>
                      <w:rPr>
                        <w:b/>
                        <w:color w:val="F68B33"/>
                        <w:w w:val="105"/>
                        <w:sz w:val="14"/>
                      </w:rPr>
                      <w:t>entered from overseas since 2006</w:t>
                    </w:r>
                  </w:p>
                </w:txbxContent>
              </v:textbox>
            </v:shape>
            <w10:wrap anchorx="page"/>
          </v:group>
        </w:pict>
      </w:r>
      <w:r w:rsidR="00D75914">
        <w:rPr>
          <w:spacing w:val="-2"/>
          <w:w w:val="105"/>
          <w:sz w:val="14"/>
        </w:rPr>
        <w:t>Other</w:t>
      </w:r>
      <w:r w:rsidR="00D75914">
        <w:rPr>
          <w:w w:val="105"/>
          <w:sz w:val="14"/>
        </w:rPr>
        <w:t xml:space="preserve"> McConnell</w:t>
      </w:r>
      <w:r w:rsidR="00D75914">
        <w:rPr>
          <w:spacing w:val="-2"/>
          <w:w w:val="105"/>
          <w:sz w:val="14"/>
        </w:rPr>
        <w:t xml:space="preserve"> </w:t>
      </w:r>
      <w:r w:rsidR="00D75914">
        <w:rPr>
          <w:w w:val="105"/>
          <w:sz w:val="14"/>
        </w:rPr>
        <w:t xml:space="preserve">Dowell </w:t>
      </w:r>
      <w:proofErr w:type="spellStart"/>
      <w:r w:rsidR="00D75914">
        <w:rPr>
          <w:spacing w:val="-2"/>
          <w:w w:val="105"/>
          <w:sz w:val="14"/>
        </w:rPr>
        <w:t>Macmahon</w:t>
      </w:r>
      <w:proofErr w:type="spellEnd"/>
      <w:r w:rsidR="00D75914">
        <w:rPr>
          <w:spacing w:val="2"/>
          <w:w w:val="105"/>
          <w:sz w:val="14"/>
        </w:rPr>
        <w:t xml:space="preserve"> </w:t>
      </w:r>
      <w:r w:rsidR="00D75914">
        <w:rPr>
          <w:spacing w:val="-2"/>
          <w:w w:val="105"/>
          <w:sz w:val="14"/>
        </w:rPr>
        <w:t>Contractors</w:t>
      </w:r>
    </w:p>
    <w:p w:rsidR="000B242E" w:rsidRDefault="00D75914">
      <w:pPr>
        <w:spacing w:before="2" w:line="309" w:lineRule="auto"/>
        <w:ind w:left="1347" w:right="4587" w:firstLine="386"/>
        <w:jc w:val="both"/>
        <w:rPr>
          <w:sz w:val="14"/>
        </w:rPr>
      </w:pPr>
      <w:r>
        <w:rPr>
          <w:spacing w:val="-4"/>
          <w:w w:val="105"/>
          <w:sz w:val="14"/>
        </w:rPr>
        <w:t>Hull</w:t>
      </w:r>
      <w:r>
        <w:rPr>
          <w:spacing w:val="40"/>
          <w:w w:val="105"/>
          <w:sz w:val="14"/>
        </w:rPr>
        <w:t xml:space="preserve"> </w:t>
      </w:r>
      <w:proofErr w:type="spellStart"/>
      <w:r>
        <w:rPr>
          <w:spacing w:val="-2"/>
          <w:w w:val="105"/>
          <w:sz w:val="14"/>
        </w:rPr>
        <w:t>Ferrovial</w:t>
      </w:r>
      <w:proofErr w:type="spellEnd"/>
      <w:r>
        <w:rPr>
          <w:spacing w:val="40"/>
          <w:w w:val="105"/>
          <w:sz w:val="14"/>
        </w:rPr>
        <w:t xml:space="preserve"> </w:t>
      </w:r>
      <w:proofErr w:type="spellStart"/>
      <w:r>
        <w:rPr>
          <w:spacing w:val="-2"/>
          <w:w w:val="105"/>
          <w:sz w:val="14"/>
        </w:rPr>
        <w:t>Dragados</w:t>
      </w:r>
      <w:proofErr w:type="spellEnd"/>
    </w:p>
    <w:p w:rsidR="000B242E" w:rsidRDefault="00C47A6E">
      <w:pPr>
        <w:spacing w:before="10" w:line="326" w:lineRule="auto"/>
        <w:ind w:left="1053" w:right="4572" w:hanging="170"/>
        <w:jc w:val="both"/>
        <w:rPr>
          <w:sz w:val="14"/>
        </w:rPr>
      </w:pPr>
      <w:r>
        <w:pict>
          <v:line id="_x0000_s1337" style="position:absolute;left:0;text-align:left;z-index:15764480;mso-position-horizontal-relative:page" from="204.3pt,2.6pt" to="204.3pt,17.25pt" strokecolor="#c3c7cb" strokeweight=".10375mm">
            <w10:wrap anchorx="page"/>
          </v:line>
        </w:pict>
      </w:r>
      <w:proofErr w:type="spellStart"/>
      <w:r w:rsidR="00D75914">
        <w:rPr>
          <w:w w:val="105"/>
          <w:sz w:val="14"/>
        </w:rPr>
        <w:t>BGC</w:t>
      </w:r>
      <w:proofErr w:type="spellEnd"/>
      <w:r w:rsidR="00D75914">
        <w:rPr>
          <w:spacing w:val="-11"/>
          <w:w w:val="105"/>
          <w:sz w:val="14"/>
        </w:rPr>
        <w:t xml:space="preserve"> </w:t>
      </w:r>
      <w:r w:rsidR="00D75914">
        <w:rPr>
          <w:w w:val="105"/>
          <w:sz w:val="14"/>
        </w:rPr>
        <w:t xml:space="preserve">Contracting </w:t>
      </w:r>
      <w:r w:rsidR="00D75914">
        <w:rPr>
          <w:spacing w:val="-2"/>
          <w:w w:val="105"/>
          <w:sz w:val="14"/>
        </w:rPr>
        <w:t>Samsung</w:t>
      </w:r>
      <w:r w:rsidR="00D75914">
        <w:rPr>
          <w:spacing w:val="3"/>
          <w:w w:val="105"/>
          <w:sz w:val="14"/>
        </w:rPr>
        <w:t xml:space="preserve"> </w:t>
      </w:r>
      <w:proofErr w:type="spellStart"/>
      <w:r w:rsidR="00D75914">
        <w:rPr>
          <w:spacing w:val="-5"/>
          <w:w w:val="105"/>
          <w:sz w:val="14"/>
        </w:rPr>
        <w:t>C&amp;T</w:t>
      </w:r>
      <w:proofErr w:type="spellEnd"/>
    </w:p>
    <w:p w:rsidR="000B242E" w:rsidRDefault="00D75914">
      <w:pPr>
        <w:spacing w:before="11"/>
        <w:ind w:left="1689"/>
        <w:rPr>
          <w:sz w:val="14"/>
        </w:rPr>
      </w:pPr>
      <w:r>
        <w:rPr>
          <w:spacing w:val="-5"/>
          <w:w w:val="105"/>
          <w:sz w:val="14"/>
        </w:rPr>
        <w:t>KBR</w:t>
      </w:r>
    </w:p>
    <w:p w:rsidR="000B242E" w:rsidRDefault="00D75914">
      <w:pPr>
        <w:spacing w:before="40" w:line="333" w:lineRule="auto"/>
        <w:ind w:left="1571" w:right="4590" w:hanging="8"/>
        <w:jc w:val="both"/>
        <w:rPr>
          <w:sz w:val="14"/>
        </w:rPr>
      </w:pPr>
      <w:proofErr w:type="spellStart"/>
      <w:r>
        <w:rPr>
          <w:spacing w:val="-2"/>
          <w:w w:val="105"/>
          <w:sz w:val="14"/>
        </w:rPr>
        <w:t>Ghella</w:t>
      </w:r>
      <w:proofErr w:type="spellEnd"/>
      <w:r>
        <w:rPr>
          <w:spacing w:val="40"/>
          <w:w w:val="105"/>
          <w:sz w:val="14"/>
        </w:rPr>
        <w:t xml:space="preserve"> </w:t>
      </w:r>
      <w:proofErr w:type="spellStart"/>
      <w:r>
        <w:rPr>
          <w:spacing w:val="-2"/>
          <w:w w:val="105"/>
          <w:sz w:val="14"/>
        </w:rPr>
        <w:t>Bielby</w:t>
      </w:r>
      <w:proofErr w:type="spellEnd"/>
      <w:r>
        <w:rPr>
          <w:spacing w:val="40"/>
          <w:w w:val="105"/>
          <w:sz w:val="14"/>
        </w:rPr>
        <w:t xml:space="preserve"> </w:t>
      </w:r>
      <w:proofErr w:type="spellStart"/>
      <w:r>
        <w:rPr>
          <w:spacing w:val="-4"/>
          <w:w w:val="105"/>
          <w:sz w:val="14"/>
        </w:rPr>
        <w:t>Albem</w:t>
      </w:r>
      <w:proofErr w:type="spellEnd"/>
    </w:p>
    <w:p w:rsidR="000B242E" w:rsidRDefault="00D75914">
      <w:pPr>
        <w:spacing w:line="300" w:lineRule="auto"/>
        <w:ind w:left="1113" w:right="4575" w:firstLine="10"/>
        <w:jc w:val="right"/>
        <w:rPr>
          <w:sz w:val="14"/>
        </w:rPr>
      </w:pPr>
      <w:r>
        <w:rPr>
          <w:spacing w:val="-2"/>
          <w:w w:val="105"/>
          <w:sz w:val="14"/>
        </w:rPr>
        <w:t>Coleman</w:t>
      </w:r>
      <w:r>
        <w:rPr>
          <w:spacing w:val="-9"/>
          <w:w w:val="105"/>
          <w:sz w:val="14"/>
        </w:rPr>
        <w:t xml:space="preserve"> </w:t>
      </w:r>
      <w:r>
        <w:rPr>
          <w:spacing w:val="-2"/>
          <w:w w:val="105"/>
          <w:sz w:val="14"/>
        </w:rPr>
        <w:t>Rail</w:t>
      </w:r>
      <w:r>
        <w:rPr>
          <w:spacing w:val="40"/>
          <w:w w:val="105"/>
          <w:sz w:val="14"/>
        </w:rPr>
        <w:t xml:space="preserve"> </w:t>
      </w:r>
      <w:r>
        <w:rPr>
          <w:spacing w:val="-2"/>
          <w:w w:val="105"/>
          <w:sz w:val="14"/>
        </w:rPr>
        <w:t>Bouygues</w:t>
      </w:r>
    </w:p>
    <w:p w:rsidR="000B242E" w:rsidRDefault="00D75914">
      <w:pPr>
        <w:spacing w:before="23" w:line="300" w:lineRule="auto"/>
        <w:ind w:left="951" w:right="4586" w:firstLine="162"/>
        <w:jc w:val="right"/>
        <w:rPr>
          <w:sz w:val="14"/>
        </w:rPr>
      </w:pPr>
      <w:proofErr w:type="spellStart"/>
      <w:r>
        <w:rPr>
          <w:spacing w:val="-2"/>
          <w:w w:val="105"/>
          <w:sz w:val="14"/>
        </w:rPr>
        <w:t>Baulderstone</w:t>
      </w:r>
      <w:proofErr w:type="spellEnd"/>
      <w:r>
        <w:rPr>
          <w:spacing w:val="40"/>
          <w:w w:val="105"/>
          <w:sz w:val="14"/>
        </w:rPr>
        <w:t xml:space="preserve"> </w:t>
      </w:r>
      <w:r>
        <w:rPr>
          <w:spacing w:val="-2"/>
          <w:w w:val="105"/>
          <w:sz w:val="14"/>
        </w:rPr>
        <w:t>Seymour</w:t>
      </w:r>
      <w:r>
        <w:rPr>
          <w:spacing w:val="3"/>
          <w:w w:val="105"/>
          <w:sz w:val="14"/>
        </w:rPr>
        <w:t xml:space="preserve"> </w:t>
      </w:r>
      <w:r>
        <w:rPr>
          <w:spacing w:val="-4"/>
          <w:w w:val="105"/>
          <w:sz w:val="14"/>
        </w:rPr>
        <w:t>Whyte</w:t>
      </w:r>
    </w:p>
    <w:p w:rsidR="000B242E" w:rsidRDefault="00D75914">
      <w:pPr>
        <w:spacing w:before="17"/>
        <w:ind w:right="4602"/>
        <w:jc w:val="right"/>
        <w:rPr>
          <w:sz w:val="14"/>
        </w:rPr>
      </w:pPr>
      <w:r>
        <w:rPr>
          <w:spacing w:val="-2"/>
          <w:w w:val="105"/>
          <w:sz w:val="14"/>
        </w:rPr>
        <w:t>Georgiou</w:t>
      </w:r>
    </w:p>
    <w:p w:rsidR="000B242E" w:rsidRDefault="00D75914">
      <w:pPr>
        <w:spacing w:before="54"/>
        <w:ind w:left="1686"/>
        <w:rPr>
          <w:sz w:val="14"/>
        </w:rPr>
      </w:pPr>
      <w:proofErr w:type="spellStart"/>
      <w:r>
        <w:rPr>
          <w:spacing w:val="-5"/>
          <w:w w:val="105"/>
          <w:sz w:val="14"/>
        </w:rPr>
        <w:t>UGL</w:t>
      </w:r>
      <w:proofErr w:type="spellEnd"/>
    </w:p>
    <w:p w:rsidR="000B242E" w:rsidRDefault="00D75914">
      <w:pPr>
        <w:spacing w:before="70" w:line="314" w:lineRule="auto"/>
        <w:ind w:left="971" w:right="4592" w:firstLine="568"/>
        <w:jc w:val="right"/>
        <w:rPr>
          <w:sz w:val="14"/>
        </w:rPr>
      </w:pPr>
      <w:r>
        <w:rPr>
          <w:spacing w:val="-2"/>
          <w:w w:val="105"/>
          <w:sz w:val="14"/>
        </w:rPr>
        <w:t>Thiess</w:t>
      </w:r>
      <w:r>
        <w:rPr>
          <w:w w:val="105"/>
          <w:sz w:val="14"/>
        </w:rPr>
        <w:t xml:space="preserve"> Downer</w:t>
      </w:r>
      <w:r>
        <w:rPr>
          <w:spacing w:val="-2"/>
          <w:w w:val="105"/>
          <w:sz w:val="14"/>
        </w:rPr>
        <w:t xml:space="preserve"> </w:t>
      </w:r>
      <w:r>
        <w:rPr>
          <w:w w:val="105"/>
          <w:sz w:val="14"/>
        </w:rPr>
        <w:t>EDI Laing</w:t>
      </w:r>
      <w:r>
        <w:rPr>
          <w:spacing w:val="-11"/>
          <w:w w:val="105"/>
          <w:sz w:val="14"/>
        </w:rPr>
        <w:t xml:space="preserve"> </w:t>
      </w:r>
      <w:r>
        <w:rPr>
          <w:w w:val="105"/>
          <w:sz w:val="14"/>
        </w:rPr>
        <w:t>O'Rourke Fulton</w:t>
      </w:r>
      <w:r>
        <w:rPr>
          <w:spacing w:val="-2"/>
          <w:w w:val="105"/>
          <w:sz w:val="14"/>
        </w:rPr>
        <w:t xml:space="preserve"> </w:t>
      </w:r>
      <w:r>
        <w:rPr>
          <w:w w:val="105"/>
          <w:sz w:val="14"/>
        </w:rPr>
        <w:t>Hogan</w:t>
      </w:r>
    </w:p>
    <w:p w:rsidR="000B242E" w:rsidRDefault="00D75914">
      <w:pPr>
        <w:spacing w:before="23" w:line="321" w:lineRule="auto"/>
        <w:ind w:left="1647" w:right="4603" w:hanging="194"/>
        <w:jc w:val="right"/>
        <w:rPr>
          <w:sz w:val="14"/>
        </w:rPr>
      </w:pPr>
      <w:r>
        <w:rPr>
          <w:spacing w:val="-2"/>
          <w:w w:val="105"/>
          <w:sz w:val="14"/>
        </w:rPr>
        <w:t>Acciona</w:t>
      </w:r>
      <w:r>
        <w:rPr>
          <w:spacing w:val="40"/>
          <w:w w:val="105"/>
          <w:sz w:val="14"/>
        </w:rPr>
        <w:t xml:space="preserve"> </w:t>
      </w:r>
      <w:r>
        <w:rPr>
          <w:spacing w:val="-5"/>
          <w:w w:val="105"/>
          <w:sz w:val="14"/>
        </w:rPr>
        <w:t>BMD</w:t>
      </w:r>
    </w:p>
    <w:p w:rsidR="000B242E" w:rsidRDefault="00D75914">
      <w:pPr>
        <w:spacing w:line="146" w:lineRule="exact"/>
        <w:ind w:right="4610"/>
        <w:jc w:val="right"/>
        <w:rPr>
          <w:sz w:val="14"/>
        </w:rPr>
      </w:pPr>
      <w:proofErr w:type="spellStart"/>
      <w:r>
        <w:rPr>
          <w:spacing w:val="-2"/>
          <w:w w:val="105"/>
          <w:sz w:val="14"/>
        </w:rPr>
        <w:t>Abigroup</w:t>
      </w:r>
      <w:proofErr w:type="spellEnd"/>
    </w:p>
    <w:p w:rsidR="000B242E" w:rsidRDefault="00D75914">
      <w:pPr>
        <w:spacing w:before="70" w:line="312" w:lineRule="auto"/>
        <w:ind w:left="873" w:right="4580" w:firstLine="438"/>
        <w:jc w:val="right"/>
        <w:rPr>
          <w:sz w:val="14"/>
        </w:rPr>
      </w:pPr>
      <w:proofErr w:type="spellStart"/>
      <w:r>
        <w:rPr>
          <w:spacing w:val="-2"/>
          <w:w w:val="105"/>
          <w:sz w:val="14"/>
        </w:rPr>
        <w:t>Lendlease</w:t>
      </w:r>
      <w:proofErr w:type="spellEnd"/>
      <w:r>
        <w:rPr>
          <w:w w:val="105"/>
          <w:sz w:val="14"/>
        </w:rPr>
        <w:t xml:space="preserve"> John</w:t>
      </w:r>
      <w:r>
        <w:rPr>
          <w:spacing w:val="-2"/>
          <w:w w:val="105"/>
          <w:sz w:val="14"/>
        </w:rPr>
        <w:t xml:space="preserve"> </w:t>
      </w:r>
      <w:r>
        <w:rPr>
          <w:w w:val="105"/>
          <w:sz w:val="14"/>
        </w:rPr>
        <w:t xml:space="preserve">Holland </w:t>
      </w:r>
      <w:proofErr w:type="spellStart"/>
      <w:r>
        <w:rPr>
          <w:w w:val="105"/>
          <w:sz w:val="14"/>
        </w:rPr>
        <w:t>CPB</w:t>
      </w:r>
      <w:proofErr w:type="spellEnd"/>
      <w:r>
        <w:rPr>
          <w:spacing w:val="-3"/>
          <w:w w:val="105"/>
          <w:sz w:val="14"/>
        </w:rPr>
        <w:t xml:space="preserve"> </w:t>
      </w:r>
      <w:r>
        <w:rPr>
          <w:spacing w:val="-2"/>
          <w:w w:val="105"/>
          <w:sz w:val="14"/>
        </w:rPr>
        <w:t>Contractors</w:t>
      </w:r>
    </w:p>
    <w:p w:rsidR="000B242E" w:rsidRDefault="00D75914">
      <w:pPr>
        <w:spacing w:before="91" w:line="261" w:lineRule="auto"/>
        <w:ind w:left="463" w:right="261"/>
        <w:rPr>
          <w:b/>
          <w:sz w:val="19"/>
        </w:rPr>
      </w:pPr>
      <w:r>
        <w:br w:type="column"/>
      </w:r>
      <w:r>
        <w:rPr>
          <w:b/>
          <w:color w:val="6A727A"/>
          <w:sz w:val="19"/>
        </w:rPr>
        <w:t>Figure</w:t>
      </w:r>
      <w:r>
        <w:rPr>
          <w:b/>
          <w:color w:val="6A727A"/>
          <w:spacing w:val="-11"/>
          <w:sz w:val="19"/>
        </w:rPr>
        <w:t xml:space="preserve"> </w:t>
      </w:r>
      <w:r>
        <w:rPr>
          <w:b/>
          <w:color w:val="6A727A"/>
          <w:sz w:val="19"/>
        </w:rPr>
        <w:t>3.6:</w:t>
      </w:r>
      <w:r>
        <w:rPr>
          <w:b/>
          <w:color w:val="6A727A"/>
          <w:spacing w:val="-11"/>
          <w:sz w:val="19"/>
        </w:rPr>
        <w:t xml:space="preserve"> </w:t>
      </w:r>
      <w:r>
        <w:rPr>
          <w:b/>
          <w:color w:val="6A727A"/>
          <w:sz w:val="19"/>
        </w:rPr>
        <w:t>International</w:t>
      </w:r>
      <w:r>
        <w:rPr>
          <w:b/>
          <w:color w:val="6A727A"/>
          <w:spacing w:val="-11"/>
          <w:sz w:val="19"/>
        </w:rPr>
        <w:t xml:space="preserve"> </w:t>
      </w:r>
      <w:r>
        <w:rPr>
          <w:b/>
          <w:color w:val="6A727A"/>
          <w:sz w:val="19"/>
        </w:rPr>
        <w:t>entrants</w:t>
      </w:r>
      <w:r>
        <w:rPr>
          <w:b/>
          <w:color w:val="6A727A"/>
          <w:spacing w:val="-11"/>
          <w:sz w:val="19"/>
        </w:rPr>
        <w:t xml:space="preserve"> </w:t>
      </w:r>
      <w:r>
        <w:rPr>
          <w:b/>
          <w:color w:val="6A727A"/>
          <w:sz w:val="19"/>
        </w:rPr>
        <w:t>have</w:t>
      </w:r>
      <w:r>
        <w:rPr>
          <w:b/>
          <w:color w:val="6A727A"/>
          <w:spacing w:val="-11"/>
          <w:sz w:val="19"/>
        </w:rPr>
        <w:t xml:space="preserve"> </w:t>
      </w:r>
      <w:r>
        <w:rPr>
          <w:b/>
          <w:color w:val="6A727A"/>
          <w:sz w:val="19"/>
        </w:rPr>
        <w:t>consistently</w:t>
      </w:r>
      <w:r>
        <w:rPr>
          <w:b/>
          <w:color w:val="6A727A"/>
          <w:spacing w:val="-11"/>
          <w:sz w:val="19"/>
        </w:rPr>
        <w:t xml:space="preserve"> </w:t>
      </w:r>
      <w:r>
        <w:rPr>
          <w:b/>
          <w:color w:val="6A727A"/>
          <w:sz w:val="19"/>
        </w:rPr>
        <w:t>won</w:t>
      </w:r>
      <w:r>
        <w:rPr>
          <w:b/>
          <w:color w:val="6A727A"/>
          <w:spacing w:val="-11"/>
          <w:sz w:val="19"/>
        </w:rPr>
        <w:t xml:space="preserve"> </w:t>
      </w:r>
      <w:r>
        <w:rPr>
          <w:b/>
          <w:color w:val="6A727A"/>
          <w:sz w:val="19"/>
        </w:rPr>
        <w:t xml:space="preserve">megaproject </w:t>
      </w:r>
      <w:r>
        <w:rPr>
          <w:b/>
          <w:color w:val="6A727A"/>
          <w:spacing w:val="-4"/>
          <w:sz w:val="19"/>
        </w:rPr>
        <w:t>work</w:t>
      </w:r>
    </w:p>
    <w:p w:rsidR="000B242E" w:rsidRDefault="00D75914">
      <w:pPr>
        <w:spacing w:before="2" w:line="261" w:lineRule="auto"/>
        <w:ind w:left="463"/>
        <w:rPr>
          <w:sz w:val="19"/>
        </w:rPr>
      </w:pPr>
      <w:r>
        <w:rPr>
          <w:color w:val="6A727A"/>
          <w:sz w:val="19"/>
        </w:rPr>
        <w:t>Years</w:t>
      </w:r>
      <w:r>
        <w:rPr>
          <w:color w:val="6A727A"/>
          <w:spacing w:val="-10"/>
          <w:sz w:val="19"/>
        </w:rPr>
        <w:t xml:space="preserve"> </w:t>
      </w:r>
      <w:r>
        <w:rPr>
          <w:color w:val="6A727A"/>
          <w:sz w:val="19"/>
        </w:rPr>
        <w:t>in</w:t>
      </w:r>
      <w:r>
        <w:rPr>
          <w:color w:val="6A727A"/>
          <w:spacing w:val="-10"/>
          <w:sz w:val="19"/>
        </w:rPr>
        <w:t xml:space="preserve"> </w:t>
      </w:r>
      <w:r>
        <w:rPr>
          <w:color w:val="6A727A"/>
          <w:sz w:val="19"/>
        </w:rPr>
        <w:t>which</w:t>
      </w:r>
      <w:r>
        <w:rPr>
          <w:color w:val="6A727A"/>
          <w:spacing w:val="-10"/>
          <w:sz w:val="19"/>
        </w:rPr>
        <w:t xml:space="preserve"> </w:t>
      </w:r>
      <w:r>
        <w:rPr>
          <w:color w:val="6A727A"/>
          <w:sz w:val="19"/>
        </w:rPr>
        <w:t>international</w:t>
      </w:r>
      <w:r>
        <w:rPr>
          <w:color w:val="6A727A"/>
          <w:spacing w:val="-10"/>
          <w:sz w:val="19"/>
        </w:rPr>
        <w:t xml:space="preserve"> </w:t>
      </w:r>
      <w:r>
        <w:rPr>
          <w:color w:val="6A727A"/>
          <w:sz w:val="19"/>
        </w:rPr>
        <w:t>entrant</w:t>
      </w:r>
      <w:r>
        <w:rPr>
          <w:color w:val="6A727A"/>
          <w:spacing w:val="-10"/>
          <w:sz w:val="19"/>
        </w:rPr>
        <w:t xml:space="preserve"> </w:t>
      </w:r>
      <w:r>
        <w:rPr>
          <w:color w:val="6A727A"/>
          <w:sz w:val="19"/>
        </w:rPr>
        <w:t>was</w:t>
      </w:r>
      <w:r>
        <w:rPr>
          <w:color w:val="6A727A"/>
          <w:spacing w:val="-10"/>
          <w:sz w:val="19"/>
        </w:rPr>
        <w:t xml:space="preserve"> </w:t>
      </w:r>
      <w:r>
        <w:rPr>
          <w:color w:val="6A727A"/>
          <w:sz w:val="19"/>
        </w:rPr>
        <w:t>awarded</w:t>
      </w:r>
      <w:r>
        <w:rPr>
          <w:color w:val="6A727A"/>
          <w:spacing w:val="-10"/>
          <w:sz w:val="19"/>
        </w:rPr>
        <w:t xml:space="preserve"> </w:t>
      </w:r>
      <w:r>
        <w:rPr>
          <w:color w:val="6A727A"/>
          <w:sz w:val="19"/>
        </w:rPr>
        <w:t>contract/s</w:t>
      </w:r>
      <w:r>
        <w:rPr>
          <w:color w:val="6A727A"/>
          <w:spacing w:val="-10"/>
          <w:sz w:val="19"/>
        </w:rPr>
        <w:t xml:space="preserve"> </w:t>
      </w:r>
      <w:r>
        <w:rPr>
          <w:color w:val="6A727A"/>
          <w:sz w:val="19"/>
        </w:rPr>
        <w:t>in</w:t>
      </w:r>
      <w:r>
        <w:rPr>
          <w:color w:val="6A727A"/>
          <w:spacing w:val="-10"/>
          <w:sz w:val="19"/>
        </w:rPr>
        <w:t xml:space="preserve"> </w:t>
      </w:r>
      <w:r>
        <w:rPr>
          <w:color w:val="6A727A"/>
          <w:sz w:val="19"/>
        </w:rPr>
        <w:t>projects</w:t>
      </w:r>
      <w:r>
        <w:rPr>
          <w:color w:val="6A727A"/>
          <w:spacing w:val="-10"/>
          <w:sz w:val="19"/>
        </w:rPr>
        <w:t xml:space="preserve"> </w:t>
      </w:r>
      <w:r>
        <w:rPr>
          <w:color w:val="6A727A"/>
          <w:sz w:val="19"/>
        </w:rPr>
        <w:t>over</w:t>
      </w:r>
      <w:r>
        <w:rPr>
          <w:color w:val="6A727A"/>
          <w:spacing w:val="-10"/>
          <w:sz w:val="19"/>
        </w:rPr>
        <w:t xml:space="preserve"> </w:t>
      </w:r>
      <w:r>
        <w:rPr>
          <w:color w:val="6A727A"/>
          <w:sz w:val="19"/>
        </w:rPr>
        <w:t>$1 billion, since 2006</w:t>
      </w:r>
    </w:p>
    <w:p w:rsidR="000B242E" w:rsidRDefault="000B242E">
      <w:pPr>
        <w:pStyle w:val="BodyText"/>
        <w:spacing w:before="7"/>
        <w:rPr>
          <w:sz w:val="17"/>
        </w:rPr>
      </w:pPr>
    </w:p>
    <w:p w:rsidR="000B242E" w:rsidRDefault="00C47A6E">
      <w:pPr>
        <w:spacing w:line="468" w:lineRule="auto"/>
        <w:ind w:left="624" w:right="5358" w:firstLine="448"/>
        <w:jc w:val="right"/>
        <w:rPr>
          <w:sz w:val="14"/>
        </w:rPr>
      </w:pPr>
      <w:r>
        <w:pict>
          <v:group id="docshapegroup359" o:spid="_x0000_s1334" style="position:absolute;left:0;text-align:left;margin-left:519.05pt;margin-top:49.2pt;width:253.35pt;height:5.25pt;z-index:15769088;mso-position-horizontal-relative:page" coordorigin="10381,984" coordsize="5067,105">
            <v:shape id="docshape360" o:spid="_x0000_s1336" style="position:absolute;left:10380;top:1035;width:5067;height:2" coordorigin="10381,1036" coordsize="5067,0" path="m10381,1036r5066,l15447,1036e" filled="f" strokecolor="#c3c7cb" strokeweight=".10375mm">
              <v:path arrowok="t"/>
            </v:shape>
            <v:shape id="docshape361" o:spid="_x0000_s1335" type="#_x0000_t75" style="position:absolute;left:13538;top:983;width:103;height:105">
              <v:imagedata r:id="rId38" o:title=""/>
            </v:shape>
            <w10:wrap anchorx="page"/>
          </v:group>
        </w:pict>
      </w:r>
      <w:r>
        <w:pict>
          <v:group id="docshapegroup362" o:spid="_x0000_s1331" style="position:absolute;left:0;text-align:left;margin-left:519.05pt;margin-top:33.5pt;width:253.35pt;height:5.25pt;z-index:15769600;mso-position-horizontal-relative:page" coordorigin="10381,670" coordsize="5067,105">
            <v:shape id="docshape363" o:spid="_x0000_s1333" style="position:absolute;left:10380;top:721;width:5067;height:2" coordorigin="10381,722" coordsize="5067,0" path="m10381,722r5066,l15447,722e" filled="f" strokecolor="#c3c7cb" strokeweight=".10375mm">
              <v:path arrowok="t"/>
            </v:shape>
            <v:shape id="docshape364" o:spid="_x0000_s1332" type="#_x0000_t75" style="position:absolute;left:12825;top:669;width:103;height:105">
              <v:imagedata r:id="rId38" o:title=""/>
            </v:shape>
            <w10:wrap anchorx="page"/>
          </v:group>
        </w:pict>
      </w:r>
      <w:r>
        <w:pict>
          <v:group id="docshapegroup365" o:spid="_x0000_s1328" style="position:absolute;left:0;text-align:left;margin-left:519.05pt;margin-top:17.8pt;width:253.35pt;height:5.25pt;z-index:15770112;mso-position-horizontal-relative:page" coordorigin="10381,356" coordsize="5067,105">
            <v:shape id="docshape366" o:spid="_x0000_s1330" style="position:absolute;left:10380;top:407;width:5067;height:2" coordorigin="10381,408" coordsize="5067,0" path="m10381,408r5066,l15447,408e" filled="f" strokecolor="#c3c7cb" strokeweight=".10375mm">
              <v:path arrowok="t"/>
            </v:shape>
            <v:shape id="docshape367" o:spid="_x0000_s1329" type="#_x0000_t75" style="position:absolute;left:12468;top:355;width:103;height:105">
              <v:imagedata r:id="rId39" o:title=""/>
            </v:shape>
            <w10:wrap anchorx="page"/>
          </v:group>
        </w:pict>
      </w:r>
      <w:r>
        <w:pict>
          <v:group id="docshapegroup368" o:spid="_x0000_s1325" style="position:absolute;left:0;text-align:left;margin-left:519.05pt;margin-top:2.1pt;width:253.35pt;height:5.25pt;z-index:15770624;mso-position-horizontal-relative:page" coordorigin="10381,42" coordsize="5067,105">
            <v:shape id="docshape369" o:spid="_x0000_s1327" style="position:absolute;left:10380;top:93;width:5067;height:2" coordorigin="10381,94" coordsize="5067,0" path="m10381,94r5066,l15447,94e" filled="f" strokecolor="#c3c7cb" strokeweight=".10375mm">
              <v:path arrowok="t"/>
            </v:shape>
            <v:shape id="docshape370" o:spid="_x0000_s1326" type="#_x0000_t75" style="position:absolute;left:12112;top:41;width:103;height:105">
              <v:imagedata r:id="rId38" o:title=""/>
            </v:shape>
            <w10:wrap anchorx="page"/>
          </v:group>
        </w:pict>
      </w:r>
      <w:r w:rsidR="00D75914">
        <w:rPr>
          <w:spacing w:val="-2"/>
          <w:w w:val="105"/>
          <w:sz w:val="14"/>
        </w:rPr>
        <w:t>Bombardier</w:t>
      </w:r>
      <w:r w:rsidR="00D75914">
        <w:rPr>
          <w:w w:val="105"/>
          <w:sz w:val="14"/>
        </w:rPr>
        <w:t xml:space="preserve"> Balfour</w:t>
      </w:r>
      <w:r w:rsidR="00D75914">
        <w:rPr>
          <w:spacing w:val="-11"/>
          <w:w w:val="105"/>
          <w:sz w:val="14"/>
        </w:rPr>
        <w:t xml:space="preserve"> </w:t>
      </w:r>
      <w:r w:rsidR="00D75914">
        <w:rPr>
          <w:w w:val="105"/>
          <w:sz w:val="14"/>
        </w:rPr>
        <w:t>Beatty</w:t>
      </w:r>
      <w:r w:rsidR="00D75914">
        <w:rPr>
          <w:spacing w:val="-10"/>
          <w:w w:val="105"/>
          <w:sz w:val="14"/>
        </w:rPr>
        <w:t xml:space="preserve"> </w:t>
      </w:r>
      <w:r w:rsidR="00D75914">
        <w:rPr>
          <w:w w:val="105"/>
          <w:sz w:val="14"/>
        </w:rPr>
        <w:t xml:space="preserve">Rail </w:t>
      </w:r>
      <w:proofErr w:type="spellStart"/>
      <w:r w:rsidR="00D75914">
        <w:rPr>
          <w:w w:val="105"/>
          <w:sz w:val="14"/>
        </w:rPr>
        <w:t>Salini</w:t>
      </w:r>
      <w:proofErr w:type="spellEnd"/>
      <w:r w:rsidR="00D75914">
        <w:rPr>
          <w:spacing w:val="-2"/>
          <w:w w:val="105"/>
          <w:sz w:val="14"/>
        </w:rPr>
        <w:t xml:space="preserve"> </w:t>
      </w:r>
      <w:proofErr w:type="spellStart"/>
      <w:r w:rsidR="00D75914">
        <w:rPr>
          <w:w w:val="105"/>
          <w:sz w:val="14"/>
        </w:rPr>
        <w:t>Impregilo</w:t>
      </w:r>
      <w:proofErr w:type="spellEnd"/>
      <w:r w:rsidR="00D75914">
        <w:rPr>
          <w:w w:val="105"/>
          <w:sz w:val="14"/>
        </w:rPr>
        <w:t xml:space="preserve"> </w:t>
      </w:r>
      <w:proofErr w:type="spellStart"/>
      <w:r w:rsidR="00D75914">
        <w:rPr>
          <w:w w:val="105"/>
          <w:sz w:val="14"/>
        </w:rPr>
        <w:t>Rizzani</w:t>
      </w:r>
      <w:proofErr w:type="spellEnd"/>
      <w:r w:rsidR="00D75914">
        <w:rPr>
          <w:spacing w:val="-6"/>
          <w:w w:val="105"/>
          <w:sz w:val="14"/>
        </w:rPr>
        <w:t xml:space="preserve"> </w:t>
      </w:r>
      <w:r w:rsidR="00D75914">
        <w:rPr>
          <w:w w:val="105"/>
          <w:sz w:val="14"/>
        </w:rPr>
        <w:t>de</w:t>
      </w:r>
      <w:r w:rsidR="00D75914">
        <w:rPr>
          <w:spacing w:val="-6"/>
          <w:w w:val="105"/>
          <w:sz w:val="14"/>
        </w:rPr>
        <w:t xml:space="preserve"> </w:t>
      </w:r>
      <w:proofErr w:type="spellStart"/>
      <w:r w:rsidR="00D75914">
        <w:rPr>
          <w:spacing w:val="-2"/>
          <w:w w:val="105"/>
          <w:sz w:val="14"/>
        </w:rPr>
        <w:t>Eccher</w:t>
      </w:r>
      <w:proofErr w:type="spellEnd"/>
    </w:p>
    <w:p w:rsidR="000B242E" w:rsidRDefault="00C47A6E">
      <w:pPr>
        <w:spacing w:line="148" w:lineRule="exact"/>
        <w:ind w:right="5362"/>
        <w:jc w:val="right"/>
        <w:rPr>
          <w:sz w:val="14"/>
        </w:rPr>
      </w:pPr>
      <w:r>
        <w:pict>
          <v:group id="docshapegroup371" o:spid="_x0000_s1321" style="position:absolute;left:0;text-align:left;margin-left:519.05pt;margin-top:2.1pt;width:253.35pt;height:5.25pt;z-index:15768576;mso-position-horizontal-relative:page" coordorigin="10381,42" coordsize="5067,105">
            <v:shape id="docshape372" o:spid="_x0000_s1324" style="position:absolute;left:10380;top:94;width:5067;height:2" coordorigin="10381,94" coordsize="5067,0" path="m10381,94r5066,l15447,94e" filled="f" strokecolor="#c3c7cb" strokeweight=".10375mm">
              <v:path arrowok="t"/>
            </v:shape>
            <v:shape id="docshape373" o:spid="_x0000_s1323" type="#_x0000_t75" style="position:absolute;left:13181;top:42;width:103;height:105">
              <v:imagedata r:id="rId40" o:title=""/>
            </v:shape>
            <v:shape id="docshape374" o:spid="_x0000_s1322" type="#_x0000_t75" style="position:absolute;left:13894;top:42;width:103;height:105">
              <v:imagedata r:id="rId40" o:title=""/>
            </v:shape>
            <w10:wrap anchorx="page"/>
          </v:group>
        </w:pict>
      </w:r>
      <w:proofErr w:type="spellStart"/>
      <w:r w:rsidR="00D75914">
        <w:rPr>
          <w:spacing w:val="-2"/>
          <w:w w:val="105"/>
          <w:sz w:val="14"/>
        </w:rPr>
        <w:t>Dragados</w:t>
      </w:r>
      <w:proofErr w:type="spellEnd"/>
    </w:p>
    <w:p w:rsidR="000B242E" w:rsidRDefault="000B242E">
      <w:pPr>
        <w:pStyle w:val="BodyText"/>
        <w:spacing w:before="7"/>
        <w:rPr>
          <w:sz w:val="14"/>
        </w:rPr>
      </w:pPr>
    </w:p>
    <w:p w:rsidR="000B242E" w:rsidRDefault="00C47A6E">
      <w:pPr>
        <w:spacing w:line="446" w:lineRule="auto"/>
        <w:ind w:left="1177" w:right="5360" w:firstLine="87"/>
        <w:jc w:val="right"/>
        <w:rPr>
          <w:sz w:val="14"/>
        </w:rPr>
      </w:pPr>
      <w:r>
        <w:pict>
          <v:group id="docshapegroup375" o:spid="_x0000_s1315" style="position:absolute;left:0;text-align:left;margin-left:519.05pt;margin-top:17.75pt;width:253.35pt;height:5.25pt;z-index:15767552;mso-position-horizontal-relative:page" coordorigin="10381,355" coordsize="5067,105">
            <v:shape id="docshape376" o:spid="_x0000_s1320" style="position:absolute;left:10380;top:406;width:5067;height:2" coordorigin="10381,407" coordsize="5067,0" path="m10381,407r5066,l15447,407e" filled="f" strokecolor="#c3c7cb" strokeweight=".10375mm">
              <v:path arrowok="t"/>
            </v:shape>
            <v:shape id="docshape377" o:spid="_x0000_s1319" type="#_x0000_t75" style="position:absolute;left:11042;top:354;width:103;height:105">
              <v:imagedata r:id="rId38" o:title=""/>
            </v:shape>
            <v:shape id="docshape378" o:spid="_x0000_s1318" type="#_x0000_t75" style="position:absolute;left:12468;top:354;width:103;height:105">
              <v:imagedata r:id="rId40" o:title=""/>
            </v:shape>
            <v:shape id="docshape379" o:spid="_x0000_s1317" type="#_x0000_t75" style="position:absolute;left:13538;top:354;width:103;height:105">
              <v:imagedata r:id="rId38" o:title=""/>
            </v:shape>
            <v:shape id="docshape380" o:spid="_x0000_s1316" type="#_x0000_t75" style="position:absolute;left:14251;top:354;width:103;height:105">
              <v:imagedata r:id="rId38" o:title=""/>
            </v:shape>
            <w10:wrap anchorx="page"/>
          </v:group>
        </w:pict>
      </w:r>
      <w:r>
        <w:pict>
          <v:group id="docshapegroup381" o:spid="_x0000_s1311" style="position:absolute;left:0;text-align:left;margin-left:519.05pt;margin-top:2.05pt;width:253.35pt;height:5.25pt;z-index:15768064;mso-position-horizontal-relative:page" coordorigin="10381,41" coordsize="5067,105">
            <v:shape id="docshape382" o:spid="_x0000_s1314" style="position:absolute;left:10380;top:92;width:5067;height:2" coordorigin="10381,93" coordsize="5067,0" path="m10381,93r5066,l15447,93e" filled="f" strokecolor="#c3c7cb" strokeweight=".10375mm">
              <v:path arrowok="t"/>
            </v:shape>
            <v:shape id="docshape383" o:spid="_x0000_s1313" type="#_x0000_t75" style="position:absolute;left:13538;top:40;width:103;height:105">
              <v:imagedata r:id="rId38" o:title=""/>
            </v:shape>
            <v:shape id="docshape384" o:spid="_x0000_s1312" type="#_x0000_t75" style="position:absolute;left:13894;top:40;width:103;height:105">
              <v:imagedata r:id="rId40" o:title=""/>
            </v:shape>
            <w10:wrap anchorx="page"/>
          </v:group>
        </w:pict>
      </w:r>
      <w:proofErr w:type="spellStart"/>
      <w:r w:rsidR="00D75914">
        <w:rPr>
          <w:spacing w:val="-2"/>
          <w:w w:val="105"/>
          <w:sz w:val="14"/>
        </w:rPr>
        <w:t>Ferrovial</w:t>
      </w:r>
      <w:proofErr w:type="spellEnd"/>
      <w:r w:rsidR="00D75914">
        <w:rPr>
          <w:spacing w:val="40"/>
          <w:w w:val="105"/>
          <w:sz w:val="14"/>
        </w:rPr>
        <w:t xml:space="preserve"> </w:t>
      </w:r>
      <w:r w:rsidR="00D75914">
        <w:rPr>
          <w:spacing w:val="-2"/>
          <w:w w:val="105"/>
          <w:sz w:val="14"/>
        </w:rPr>
        <w:t>Bouygues</w:t>
      </w:r>
    </w:p>
    <w:p w:rsidR="000B242E" w:rsidRDefault="00C47A6E">
      <w:pPr>
        <w:spacing w:before="28"/>
        <w:ind w:right="5355"/>
        <w:jc w:val="right"/>
        <w:rPr>
          <w:sz w:val="14"/>
        </w:rPr>
      </w:pPr>
      <w:r>
        <w:pict>
          <v:group id="docshapegroup385" o:spid="_x0000_s1308" style="position:absolute;left:0;text-align:left;margin-left:519.05pt;margin-top:3.45pt;width:253.35pt;height:5.25pt;z-index:15767040;mso-position-horizontal-relative:page" coordorigin="10381,69" coordsize="5067,105">
            <v:shape id="docshape386" o:spid="_x0000_s1310" style="position:absolute;left:10380;top:121;width:5067;height:2" coordorigin="10381,121" coordsize="5067,0" path="m10381,121r5066,l15447,121e" filled="f" strokecolor="#c3c7cb" strokeweight=".10375mm">
              <v:path arrowok="t"/>
            </v:shape>
            <v:shape id="docshape387" o:spid="_x0000_s1309" type="#_x0000_t75" style="position:absolute;left:14607;top:69;width:103;height:105">
              <v:imagedata r:id="rId40" o:title=""/>
            </v:shape>
            <w10:wrap anchorx="page"/>
          </v:group>
        </w:pict>
      </w:r>
      <w:proofErr w:type="spellStart"/>
      <w:r w:rsidR="00D75914">
        <w:rPr>
          <w:w w:val="105"/>
          <w:sz w:val="14"/>
        </w:rPr>
        <w:t>WBHO</w:t>
      </w:r>
      <w:proofErr w:type="spellEnd"/>
      <w:r w:rsidR="00D75914">
        <w:rPr>
          <w:spacing w:val="-6"/>
          <w:w w:val="105"/>
          <w:sz w:val="14"/>
        </w:rPr>
        <w:t xml:space="preserve"> </w:t>
      </w:r>
      <w:r w:rsidR="00D75914">
        <w:rPr>
          <w:spacing w:val="-2"/>
          <w:w w:val="105"/>
          <w:sz w:val="14"/>
        </w:rPr>
        <w:t>Infrastructure</w:t>
      </w:r>
    </w:p>
    <w:p w:rsidR="000B242E" w:rsidRDefault="000B242E">
      <w:pPr>
        <w:pStyle w:val="BodyText"/>
        <w:rPr>
          <w:sz w:val="12"/>
        </w:rPr>
      </w:pPr>
    </w:p>
    <w:p w:rsidR="000B242E" w:rsidRDefault="00C47A6E">
      <w:pPr>
        <w:ind w:right="5347"/>
        <w:jc w:val="right"/>
        <w:rPr>
          <w:sz w:val="14"/>
        </w:rPr>
      </w:pPr>
      <w:r>
        <w:pict>
          <v:group id="docshapegroup388" o:spid="_x0000_s1304" style="position:absolute;left:0;text-align:left;margin-left:519.05pt;margin-top:2.85pt;width:253.35pt;height:5.25pt;z-index:15766528;mso-position-horizontal-relative:page" coordorigin="10381,57" coordsize="5067,105">
            <v:shape id="docshape389" o:spid="_x0000_s1307" style="position:absolute;left:10380;top:108;width:5067;height:2" coordorigin="10381,109" coordsize="5067,0" path="m10381,109r5066,l15447,109e" filled="f" strokecolor="#c3c7cb" strokeweight=".10375mm">
              <v:path arrowok="t"/>
            </v:shape>
            <v:shape id="docshape390" o:spid="_x0000_s1306" type="#_x0000_t75" style="position:absolute;left:13894;top:56;width:103;height:105">
              <v:imagedata r:id="rId39" o:title=""/>
            </v:shape>
            <v:shape id="docshape391" o:spid="_x0000_s1305" type="#_x0000_t75" style="position:absolute;left:14607;top:56;width:103;height:105">
              <v:imagedata r:id="rId39" o:title=""/>
            </v:shape>
            <w10:wrap anchorx="page"/>
          </v:group>
        </w:pict>
      </w:r>
      <w:r w:rsidR="00D75914">
        <w:rPr>
          <w:spacing w:val="-2"/>
          <w:w w:val="105"/>
          <w:sz w:val="14"/>
        </w:rPr>
        <w:t>Samsung</w:t>
      </w:r>
      <w:r w:rsidR="00D75914">
        <w:rPr>
          <w:spacing w:val="3"/>
          <w:w w:val="105"/>
          <w:sz w:val="14"/>
        </w:rPr>
        <w:t xml:space="preserve"> </w:t>
      </w:r>
      <w:proofErr w:type="spellStart"/>
      <w:r w:rsidR="00D75914">
        <w:rPr>
          <w:spacing w:val="-5"/>
          <w:w w:val="105"/>
          <w:sz w:val="14"/>
        </w:rPr>
        <w:t>C&amp;T</w:t>
      </w:r>
      <w:proofErr w:type="spellEnd"/>
    </w:p>
    <w:p w:rsidR="000B242E" w:rsidRDefault="000B242E">
      <w:pPr>
        <w:pStyle w:val="BodyText"/>
        <w:spacing w:before="6"/>
        <w:rPr>
          <w:sz w:val="13"/>
        </w:rPr>
      </w:pPr>
    </w:p>
    <w:p w:rsidR="000B242E" w:rsidRDefault="00C47A6E">
      <w:pPr>
        <w:spacing w:line="489" w:lineRule="auto"/>
        <w:ind w:left="1305" w:right="5366" w:firstLine="90"/>
        <w:jc w:val="right"/>
        <w:rPr>
          <w:sz w:val="14"/>
        </w:rPr>
      </w:pPr>
      <w:r>
        <w:pict>
          <v:group id="docshapegroup392" o:spid="_x0000_s1297" style="position:absolute;left:0;text-align:left;margin-left:519.05pt;margin-top:18.45pt;width:253.35pt;height:5.25pt;z-index:15765504;mso-position-horizontal-relative:page" coordorigin="10381,369" coordsize="5067,105">
            <v:shape id="docshape393" o:spid="_x0000_s1303" style="position:absolute;left:10380;top:420;width:5067;height:2" coordorigin="10381,421" coordsize="5067,0" path="m10381,421r5066,l15447,421e" filled="f" strokecolor="#c3c7cb" strokeweight=".10375mm">
              <v:path arrowok="t"/>
            </v:shape>
            <v:shape id="docshape394" o:spid="_x0000_s1302" type="#_x0000_t75" style="position:absolute;left:11755;top:368;width:103;height:105">
              <v:imagedata r:id="rId38" o:title=""/>
            </v:shape>
            <v:shape id="docshape395" o:spid="_x0000_s1301" type="#_x0000_t75" style="position:absolute;left:13538;top:368;width:103;height:105">
              <v:imagedata r:id="rId38" o:title=""/>
            </v:shape>
            <v:shape id="docshape396" o:spid="_x0000_s1300" type="#_x0000_t75" style="position:absolute;left:13894;top:368;width:103;height:105">
              <v:imagedata r:id="rId40" o:title=""/>
            </v:shape>
            <v:shape id="docshape397" o:spid="_x0000_s1299" type="#_x0000_t75" style="position:absolute;left:14251;top:368;width:103;height:105">
              <v:imagedata r:id="rId38" o:title=""/>
            </v:shape>
            <v:shape id="docshape398" o:spid="_x0000_s1298" type="#_x0000_t75" style="position:absolute;left:14964;top:368;width:103;height:105">
              <v:imagedata r:id="rId38" o:title=""/>
            </v:shape>
            <w10:wrap anchorx="page"/>
          </v:group>
        </w:pict>
      </w:r>
      <w:r>
        <w:pict>
          <v:group id="docshapegroup399" o:spid="_x0000_s1292" style="position:absolute;left:0;text-align:left;margin-left:519.05pt;margin-top:2.7pt;width:253.35pt;height:5.25pt;z-index:15766016;mso-position-horizontal-relative:page" coordorigin="10381,54" coordsize="5067,105">
            <v:shape id="docshape400" o:spid="_x0000_s1296" style="position:absolute;left:10380;top:106;width:5067;height:2" coordorigin="10381,107" coordsize="5067,0" path="m10381,107r5066,l15447,107e" filled="f" strokecolor="#c3c7cb" strokeweight=".10375mm">
              <v:path arrowok="t"/>
            </v:shape>
            <v:shape id="docshape401" o:spid="_x0000_s1295" type="#_x0000_t75" style="position:absolute;left:11755;top:54;width:103;height:105">
              <v:imagedata r:id="rId38" o:title=""/>
            </v:shape>
            <v:shape id="docshape402" o:spid="_x0000_s1294" type="#_x0000_t75" style="position:absolute;left:14251;top:54;width:103;height:105">
              <v:imagedata r:id="rId38" o:title=""/>
            </v:shape>
            <v:shape id="docshape403" o:spid="_x0000_s1293" type="#_x0000_t75" style="position:absolute;left:14964;top:54;width:103;height:105">
              <v:imagedata r:id="rId38" o:title=""/>
            </v:shape>
            <w10:wrap anchorx="page"/>
          </v:group>
        </w:pict>
      </w:r>
      <w:proofErr w:type="spellStart"/>
      <w:r w:rsidR="00D75914">
        <w:rPr>
          <w:spacing w:val="-2"/>
          <w:w w:val="105"/>
          <w:sz w:val="14"/>
        </w:rPr>
        <w:t>Ghella</w:t>
      </w:r>
      <w:proofErr w:type="spellEnd"/>
      <w:r w:rsidR="00D75914">
        <w:rPr>
          <w:spacing w:val="40"/>
          <w:w w:val="105"/>
          <w:sz w:val="14"/>
        </w:rPr>
        <w:t xml:space="preserve"> </w:t>
      </w:r>
      <w:r w:rsidR="00D75914">
        <w:rPr>
          <w:spacing w:val="-2"/>
          <w:w w:val="105"/>
          <w:sz w:val="14"/>
        </w:rPr>
        <w:t>Acciona</w:t>
      </w:r>
    </w:p>
    <w:p w:rsidR="000B242E" w:rsidRDefault="00C47A6E">
      <w:pPr>
        <w:spacing w:line="132" w:lineRule="exact"/>
        <w:ind w:right="5347"/>
        <w:jc w:val="right"/>
        <w:rPr>
          <w:sz w:val="14"/>
        </w:rPr>
      </w:pPr>
      <w:r>
        <w:pict>
          <v:group id="docshapegroup404" o:spid="_x0000_s1286" style="position:absolute;left:0;text-align:left;margin-left:519.05pt;margin-top:1.3pt;width:253.35pt;height:5.25pt;z-index:15764992;mso-position-horizontal-relative:page" coordorigin="10381,26" coordsize="5067,105">
            <v:shape id="docshape405" o:spid="_x0000_s1291" style="position:absolute;left:10380;top:77;width:5067;height:2" coordorigin="10381,78" coordsize="5067,0" path="m10381,78r5066,l15447,78e" filled="f" strokecolor="#c3c7cb" strokeweight=".10375mm">
              <v:path arrowok="t"/>
            </v:shape>
            <v:shape id="docshape406" o:spid="_x0000_s1290" type="#_x0000_t75" style="position:absolute;left:13538;top:25;width:103;height:105">
              <v:imagedata r:id="rId38" o:title=""/>
            </v:shape>
            <v:shape id="docshape407" o:spid="_x0000_s1289" type="#_x0000_t75" style="position:absolute;left:14251;top:25;width:103;height:105">
              <v:imagedata r:id="rId38" o:title=""/>
            </v:shape>
            <v:shape id="docshape408" o:spid="_x0000_s1288" type="#_x0000_t75" style="position:absolute;left:14607;top:25;width:103;height:105">
              <v:imagedata r:id="rId40" o:title=""/>
            </v:shape>
            <v:shape id="docshape409" o:spid="_x0000_s1287" type="#_x0000_t75" style="position:absolute;left:15321;top:25;width:103;height:105">
              <v:imagedata r:id="rId40" o:title=""/>
            </v:shape>
            <w10:wrap anchorx="page"/>
          </v:group>
        </w:pict>
      </w:r>
      <w:r w:rsidR="00D75914">
        <w:rPr>
          <w:w w:val="105"/>
          <w:sz w:val="14"/>
        </w:rPr>
        <w:t>Laing</w:t>
      </w:r>
      <w:r w:rsidR="00D75914">
        <w:rPr>
          <w:spacing w:val="-8"/>
          <w:w w:val="105"/>
          <w:sz w:val="14"/>
        </w:rPr>
        <w:t xml:space="preserve"> </w:t>
      </w:r>
      <w:r w:rsidR="00D75914">
        <w:rPr>
          <w:spacing w:val="-2"/>
          <w:w w:val="105"/>
          <w:sz w:val="14"/>
        </w:rPr>
        <w:t>O'Rourke</w:t>
      </w:r>
    </w:p>
    <w:p w:rsidR="000B242E" w:rsidRDefault="00C47A6E">
      <w:pPr>
        <w:pStyle w:val="BodyText"/>
        <w:spacing w:before="3"/>
        <w:rPr>
          <w:sz w:val="9"/>
        </w:rPr>
      </w:pPr>
      <w:r>
        <w:pict>
          <v:group id="docshapegroup410" o:spid="_x0000_s1276" style="position:absolute;margin-left:518.9pt;margin-top:6.55pt;width:253.5pt;height:2.05pt;z-index:-15693824;mso-wrap-distance-left:0;mso-wrap-distance-right:0;mso-position-horizontal-relative:page" coordorigin="10378,131" coordsize="5070,41">
            <v:line id="_x0000_s1285" style="position:absolute" from="10381,134" to="15447,134" strokeweight=".1383mm"/>
            <v:line id="_x0000_s1284" style="position:absolute" from="10381,171" to="10381,134" strokeweight=".10375mm"/>
            <v:line id="_x0000_s1283" style="position:absolute" from="11094,171" to="11094,134" strokeweight=".10375mm"/>
            <v:line id="_x0000_s1282" style="position:absolute" from="11807,171" to="11807,134" strokeweight=".10375mm"/>
            <v:line id="_x0000_s1281" style="position:absolute" from="12520,171" to="12520,134" strokeweight=".10375mm"/>
            <v:line id="_x0000_s1280" style="position:absolute" from="13233,171" to="13233,134" strokeweight=".10375mm"/>
            <v:line id="_x0000_s1279" style="position:absolute" from="13946,171" to="13946,134" strokeweight=".10375mm"/>
            <v:line id="_x0000_s1278" style="position:absolute" from="14659,171" to="14659,134" strokeweight=".10375mm"/>
            <v:line id="_x0000_s1277" style="position:absolute" from="15372,171" to="15372,134" strokeweight=".10375mm"/>
            <w10:wrap type="topAndBottom" anchorx="page"/>
          </v:group>
        </w:pict>
      </w:r>
    </w:p>
    <w:p w:rsidR="000B242E" w:rsidRDefault="00D75914">
      <w:pPr>
        <w:tabs>
          <w:tab w:val="left" w:pos="2428"/>
          <w:tab w:val="left" w:pos="3141"/>
          <w:tab w:val="left" w:pos="3854"/>
          <w:tab w:val="left" w:pos="4567"/>
          <w:tab w:val="left" w:pos="5280"/>
          <w:tab w:val="left" w:pos="5993"/>
          <w:tab w:val="left" w:pos="6707"/>
        </w:tabs>
        <w:ind w:left="1715"/>
        <w:rPr>
          <w:sz w:val="14"/>
        </w:rPr>
      </w:pPr>
      <w:r>
        <w:rPr>
          <w:spacing w:val="-4"/>
          <w:w w:val="105"/>
          <w:sz w:val="14"/>
        </w:rPr>
        <w:t>2006</w:t>
      </w:r>
      <w:r>
        <w:rPr>
          <w:sz w:val="14"/>
        </w:rPr>
        <w:tab/>
      </w:r>
      <w:r>
        <w:rPr>
          <w:spacing w:val="-4"/>
          <w:w w:val="105"/>
          <w:sz w:val="14"/>
        </w:rPr>
        <w:t>2008</w:t>
      </w:r>
      <w:r>
        <w:rPr>
          <w:sz w:val="14"/>
        </w:rPr>
        <w:tab/>
      </w:r>
      <w:r>
        <w:rPr>
          <w:spacing w:val="-4"/>
          <w:w w:val="105"/>
          <w:sz w:val="14"/>
        </w:rPr>
        <w:t>2010</w:t>
      </w:r>
      <w:r>
        <w:rPr>
          <w:sz w:val="14"/>
        </w:rPr>
        <w:tab/>
      </w:r>
      <w:r>
        <w:rPr>
          <w:spacing w:val="-4"/>
          <w:w w:val="105"/>
          <w:sz w:val="14"/>
        </w:rPr>
        <w:t>2012</w:t>
      </w:r>
      <w:r>
        <w:rPr>
          <w:sz w:val="14"/>
        </w:rPr>
        <w:tab/>
      </w:r>
      <w:r>
        <w:rPr>
          <w:spacing w:val="-4"/>
          <w:w w:val="105"/>
          <w:sz w:val="14"/>
        </w:rPr>
        <w:t>2014</w:t>
      </w:r>
      <w:r>
        <w:rPr>
          <w:sz w:val="14"/>
        </w:rPr>
        <w:tab/>
      </w:r>
      <w:r>
        <w:rPr>
          <w:spacing w:val="-4"/>
          <w:w w:val="105"/>
          <w:sz w:val="14"/>
        </w:rPr>
        <w:t>2016</w:t>
      </w:r>
      <w:r>
        <w:rPr>
          <w:sz w:val="14"/>
        </w:rPr>
        <w:tab/>
      </w:r>
      <w:r>
        <w:rPr>
          <w:spacing w:val="-4"/>
          <w:w w:val="105"/>
          <w:sz w:val="14"/>
        </w:rPr>
        <w:t>2018</w:t>
      </w:r>
      <w:r>
        <w:rPr>
          <w:sz w:val="14"/>
        </w:rPr>
        <w:tab/>
      </w:r>
      <w:r>
        <w:rPr>
          <w:spacing w:val="-4"/>
          <w:w w:val="105"/>
          <w:sz w:val="14"/>
        </w:rPr>
        <w:t>2020</w:t>
      </w:r>
    </w:p>
    <w:p w:rsidR="000B242E" w:rsidRDefault="000B242E">
      <w:pPr>
        <w:pStyle w:val="BodyText"/>
        <w:spacing w:before="8"/>
      </w:pPr>
    </w:p>
    <w:p w:rsidR="000B242E" w:rsidRDefault="00D75914">
      <w:pPr>
        <w:spacing w:line="268" w:lineRule="auto"/>
        <w:ind w:left="463" w:right="414"/>
        <w:rPr>
          <w:i/>
          <w:sz w:val="17"/>
        </w:rPr>
      </w:pPr>
      <w:r>
        <w:rPr>
          <w:i/>
          <w:sz w:val="17"/>
        </w:rPr>
        <w:t>Notes:</w:t>
      </w:r>
      <w:r>
        <w:rPr>
          <w:i/>
          <w:spacing w:val="-2"/>
          <w:sz w:val="17"/>
        </w:rPr>
        <w:t xml:space="preserve"> </w:t>
      </w:r>
      <w:r>
        <w:rPr>
          <w:i/>
          <w:sz w:val="17"/>
        </w:rPr>
        <w:t>Any</w:t>
      </w:r>
      <w:r>
        <w:rPr>
          <w:i/>
          <w:spacing w:val="-2"/>
          <w:sz w:val="17"/>
        </w:rPr>
        <w:t xml:space="preserve"> </w:t>
      </w:r>
      <w:r>
        <w:rPr>
          <w:i/>
          <w:sz w:val="17"/>
        </w:rPr>
        <w:t>firm</w:t>
      </w:r>
      <w:r>
        <w:rPr>
          <w:i/>
          <w:spacing w:val="-2"/>
          <w:sz w:val="17"/>
        </w:rPr>
        <w:t xml:space="preserve"> </w:t>
      </w:r>
      <w:r>
        <w:rPr>
          <w:i/>
          <w:sz w:val="17"/>
        </w:rPr>
        <w:t>that</w:t>
      </w:r>
      <w:r>
        <w:rPr>
          <w:i/>
          <w:spacing w:val="-2"/>
          <w:sz w:val="17"/>
        </w:rPr>
        <w:t xml:space="preserve"> </w:t>
      </w:r>
      <w:r>
        <w:rPr>
          <w:i/>
          <w:sz w:val="17"/>
        </w:rPr>
        <w:t>has</w:t>
      </w:r>
      <w:r>
        <w:rPr>
          <w:i/>
          <w:spacing w:val="-2"/>
          <w:sz w:val="17"/>
        </w:rPr>
        <w:t xml:space="preserve"> </w:t>
      </w:r>
      <w:r>
        <w:rPr>
          <w:i/>
          <w:sz w:val="17"/>
        </w:rPr>
        <w:t>entered</w:t>
      </w:r>
      <w:r>
        <w:rPr>
          <w:i/>
          <w:spacing w:val="-2"/>
          <w:sz w:val="17"/>
        </w:rPr>
        <w:t xml:space="preserve"> </w:t>
      </w:r>
      <w:r>
        <w:rPr>
          <w:i/>
          <w:sz w:val="17"/>
        </w:rPr>
        <w:t>the</w:t>
      </w:r>
      <w:r>
        <w:rPr>
          <w:i/>
          <w:spacing w:val="-2"/>
          <w:sz w:val="17"/>
        </w:rPr>
        <w:t xml:space="preserve"> </w:t>
      </w:r>
      <w:r>
        <w:rPr>
          <w:i/>
          <w:sz w:val="17"/>
        </w:rPr>
        <w:t>Australian</w:t>
      </w:r>
      <w:r>
        <w:rPr>
          <w:i/>
          <w:spacing w:val="-2"/>
          <w:sz w:val="17"/>
        </w:rPr>
        <w:t xml:space="preserve"> </w:t>
      </w:r>
      <w:r>
        <w:rPr>
          <w:i/>
          <w:sz w:val="17"/>
        </w:rPr>
        <w:t>transport</w:t>
      </w:r>
      <w:r>
        <w:rPr>
          <w:i/>
          <w:spacing w:val="-2"/>
          <w:sz w:val="17"/>
        </w:rPr>
        <w:t xml:space="preserve"> </w:t>
      </w:r>
      <w:r>
        <w:rPr>
          <w:i/>
          <w:sz w:val="17"/>
        </w:rPr>
        <w:t>construction</w:t>
      </w:r>
      <w:r>
        <w:rPr>
          <w:i/>
          <w:spacing w:val="-2"/>
          <w:sz w:val="17"/>
        </w:rPr>
        <w:t xml:space="preserve"> </w:t>
      </w:r>
      <w:r>
        <w:rPr>
          <w:i/>
          <w:sz w:val="17"/>
        </w:rPr>
        <w:t>market</w:t>
      </w:r>
      <w:r>
        <w:rPr>
          <w:i/>
          <w:spacing w:val="-2"/>
          <w:sz w:val="17"/>
        </w:rPr>
        <w:t xml:space="preserve"> </w:t>
      </w:r>
      <w:r>
        <w:rPr>
          <w:i/>
          <w:sz w:val="17"/>
        </w:rPr>
        <w:t>within the past 15 years and was previously operating in other regions is considered an international entrant. This is distinct from whether a firm is internationally or locally</w:t>
      </w:r>
    </w:p>
    <w:p w:rsidR="000B242E" w:rsidRDefault="00D75914">
      <w:pPr>
        <w:spacing w:before="1" w:line="268" w:lineRule="auto"/>
        <w:ind w:left="463"/>
        <w:rPr>
          <w:i/>
          <w:sz w:val="17"/>
        </w:rPr>
      </w:pPr>
      <w:proofErr w:type="gramStart"/>
      <w:r>
        <w:rPr>
          <w:i/>
          <w:sz w:val="17"/>
        </w:rPr>
        <w:t>owned</w:t>
      </w:r>
      <w:proofErr w:type="gramEnd"/>
      <w:r>
        <w:rPr>
          <w:i/>
          <w:sz w:val="17"/>
        </w:rPr>
        <w:t>. Each</w:t>
      </w:r>
      <w:r>
        <w:rPr>
          <w:i/>
          <w:spacing w:val="-2"/>
          <w:sz w:val="17"/>
        </w:rPr>
        <w:t xml:space="preserve"> </w:t>
      </w:r>
      <w:r>
        <w:rPr>
          <w:i/>
          <w:sz w:val="17"/>
        </w:rPr>
        <w:t>point</w:t>
      </w:r>
      <w:r>
        <w:rPr>
          <w:i/>
          <w:spacing w:val="-2"/>
          <w:sz w:val="17"/>
        </w:rPr>
        <w:t xml:space="preserve"> </w:t>
      </w:r>
      <w:r>
        <w:rPr>
          <w:i/>
          <w:sz w:val="17"/>
        </w:rPr>
        <w:t>represents</w:t>
      </w:r>
      <w:r>
        <w:rPr>
          <w:i/>
          <w:spacing w:val="-2"/>
          <w:sz w:val="17"/>
        </w:rPr>
        <w:t xml:space="preserve"> </w:t>
      </w:r>
      <w:r>
        <w:rPr>
          <w:i/>
          <w:sz w:val="17"/>
        </w:rPr>
        <w:t>a</w:t>
      </w:r>
      <w:r>
        <w:rPr>
          <w:i/>
          <w:spacing w:val="-2"/>
          <w:sz w:val="17"/>
        </w:rPr>
        <w:t xml:space="preserve"> </w:t>
      </w:r>
      <w:r>
        <w:rPr>
          <w:i/>
          <w:sz w:val="17"/>
        </w:rPr>
        <w:t>year</w:t>
      </w:r>
      <w:r>
        <w:rPr>
          <w:i/>
          <w:spacing w:val="-2"/>
          <w:sz w:val="17"/>
        </w:rPr>
        <w:t xml:space="preserve"> </w:t>
      </w:r>
      <w:r>
        <w:rPr>
          <w:i/>
          <w:sz w:val="17"/>
        </w:rPr>
        <w:t>in</w:t>
      </w:r>
      <w:r>
        <w:rPr>
          <w:i/>
          <w:spacing w:val="-2"/>
          <w:sz w:val="17"/>
        </w:rPr>
        <w:t xml:space="preserve"> </w:t>
      </w:r>
      <w:r>
        <w:rPr>
          <w:i/>
          <w:sz w:val="17"/>
        </w:rPr>
        <w:t>which</w:t>
      </w:r>
      <w:r>
        <w:rPr>
          <w:i/>
          <w:spacing w:val="-2"/>
          <w:sz w:val="17"/>
        </w:rPr>
        <w:t xml:space="preserve"> </w:t>
      </w:r>
      <w:r>
        <w:rPr>
          <w:i/>
          <w:sz w:val="17"/>
        </w:rPr>
        <w:t>an</w:t>
      </w:r>
      <w:r>
        <w:rPr>
          <w:i/>
          <w:spacing w:val="-2"/>
          <w:sz w:val="17"/>
        </w:rPr>
        <w:t xml:space="preserve"> </w:t>
      </w:r>
      <w:r>
        <w:rPr>
          <w:i/>
          <w:sz w:val="17"/>
        </w:rPr>
        <w:t>international</w:t>
      </w:r>
      <w:r>
        <w:rPr>
          <w:i/>
          <w:spacing w:val="-2"/>
          <w:sz w:val="17"/>
        </w:rPr>
        <w:t xml:space="preserve"> </w:t>
      </w:r>
      <w:r>
        <w:rPr>
          <w:i/>
          <w:sz w:val="17"/>
        </w:rPr>
        <w:t>entrant</w:t>
      </w:r>
      <w:r>
        <w:rPr>
          <w:i/>
          <w:spacing w:val="-2"/>
          <w:sz w:val="17"/>
        </w:rPr>
        <w:t xml:space="preserve"> </w:t>
      </w:r>
      <w:r>
        <w:rPr>
          <w:i/>
          <w:sz w:val="17"/>
        </w:rPr>
        <w:t>won</w:t>
      </w:r>
      <w:r>
        <w:rPr>
          <w:i/>
          <w:spacing w:val="-2"/>
          <w:sz w:val="17"/>
        </w:rPr>
        <w:t xml:space="preserve"> </w:t>
      </w:r>
      <w:r>
        <w:rPr>
          <w:i/>
          <w:sz w:val="17"/>
        </w:rPr>
        <w:t>one</w:t>
      </w:r>
      <w:r>
        <w:rPr>
          <w:i/>
          <w:spacing w:val="-2"/>
          <w:sz w:val="17"/>
        </w:rPr>
        <w:t xml:space="preserve"> </w:t>
      </w:r>
      <w:r>
        <w:rPr>
          <w:i/>
          <w:sz w:val="17"/>
        </w:rPr>
        <w:t>or</w:t>
      </w:r>
      <w:r>
        <w:rPr>
          <w:i/>
          <w:spacing w:val="-2"/>
          <w:sz w:val="17"/>
        </w:rPr>
        <w:t xml:space="preserve"> </w:t>
      </w:r>
      <w:r>
        <w:rPr>
          <w:i/>
          <w:sz w:val="17"/>
        </w:rPr>
        <w:t>more contracts. In some cases a point represents multiple contracts.</w:t>
      </w:r>
    </w:p>
    <w:p w:rsidR="000B242E" w:rsidRDefault="00D75914">
      <w:pPr>
        <w:spacing w:before="50"/>
        <w:ind w:left="463"/>
        <w:rPr>
          <w:i/>
          <w:sz w:val="17"/>
        </w:rPr>
      </w:pPr>
      <w:r>
        <w:rPr>
          <w:i/>
          <w:sz w:val="17"/>
        </w:rPr>
        <w:t>Source:</w:t>
      </w:r>
      <w:r>
        <w:rPr>
          <w:i/>
          <w:spacing w:val="-1"/>
          <w:sz w:val="17"/>
        </w:rPr>
        <w:t xml:space="preserve"> </w:t>
      </w:r>
      <w:r>
        <w:rPr>
          <w:i/>
          <w:sz w:val="17"/>
        </w:rPr>
        <w:t>Grattan</w:t>
      </w:r>
      <w:r>
        <w:rPr>
          <w:i/>
          <w:spacing w:val="-1"/>
          <w:sz w:val="17"/>
        </w:rPr>
        <w:t xml:space="preserve"> </w:t>
      </w:r>
      <w:r>
        <w:rPr>
          <w:i/>
          <w:sz w:val="17"/>
        </w:rPr>
        <w:t>analysis.</w:t>
      </w:r>
      <w:r>
        <w:rPr>
          <w:i/>
          <w:spacing w:val="9"/>
          <w:sz w:val="17"/>
        </w:rPr>
        <w:t xml:space="preserve"> </w:t>
      </w:r>
      <w:r>
        <w:rPr>
          <w:i/>
          <w:sz w:val="17"/>
        </w:rPr>
        <w:t>See</w:t>
      </w:r>
      <w:r>
        <w:rPr>
          <w:i/>
          <w:spacing w:val="-1"/>
          <w:sz w:val="17"/>
        </w:rPr>
        <w:t xml:space="preserve"> </w:t>
      </w:r>
      <w:r>
        <w:rPr>
          <w:i/>
          <w:sz w:val="17"/>
        </w:rPr>
        <w:t xml:space="preserve">Appendix </w:t>
      </w:r>
      <w:hyperlink w:anchor="_bookmark215" w:history="1">
        <w:r>
          <w:rPr>
            <w:i/>
            <w:spacing w:val="-5"/>
            <w:sz w:val="17"/>
          </w:rPr>
          <w:t>A.</w:t>
        </w:r>
      </w:hyperlink>
    </w:p>
    <w:p w:rsidR="000B242E" w:rsidRDefault="000B242E">
      <w:pPr>
        <w:rPr>
          <w:sz w:val="17"/>
        </w:rPr>
        <w:sectPr w:rsidR="000B242E">
          <w:pgSz w:w="16840" w:h="11910" w:orient="landscape"/>
          <w:pgMar w:top="1180" w:right="1140" w:bottom="1160" w:left="840" w:header="689" w:footer="971" w:gutter="0"/>
          <w:cols w:num="2" w:space="720" w:equalWidth="0">
            <w:col w:w="6580" w:space="1083"/>
            <w:col w:w="7197"/>
          </w:cols>
        </w:sectPr>
      </w:pPr>
    </w:p>
    <w:p w:rsidR="000B242E" w:rsidRDefault="00D75914">
      <w:pPr>
        <w:tabs>
          <w:tab w:val="left" w:pos="3164"/>
          <w:tab w:val="left" w:pos="4372"/>
          <w:tab w:val="left" w:pos="5580"/>
        </w:tabs>
        <w:spacing w:before="54"/>
        <w:ind w:left="1997"/>
        <w:rPr>
          <w:sz w:val="14"/>
        </w:rPr>
      </w:pPr>
      <w:r>
        <w:rPr>
          <w:spacing w:val="-10"/>
          <w:w w:val="105"/>
          <w:sz w:val="14"/>
        </w:rPr>
        <w:t>0</w:t>
      </w:r>
      <w:r>
        <w:rPr>
          <w:sz w:val="14"/>
        </w:rPr>
        <w:tab/>
      </w:r>
      <w:r>
        <w:rPr>
          <w:spacing w:val="-5"/>
          <w:w w:val="105"/>
          <w:sz w:val="14"/>
        </w:rPr>
        <w:t>10</w:t>
      </w:r>
      <w:r>
        <w:rPr>
          <w:sz w:val="14"/>
        </w:rPr>
        <w:tab/>
      </w:r>
      <w:r>
        <w:rPr>
          <w:spacing w:val="-5"/>
          <w:w w:val="105"/>
          <w:sz w:val="14"/>
        </w:rPr>
        <w:t>20</w:t>
      </w:r>
      <w:r>
        <w:rPr>
          <w:sz w:val="14"/>
        </w:rPr>
        <w:tab/>
      </w:r>
      <w:r>
        <w:rPr>
          <w:spacing w:val="-5"/>
          <w:w w:val="105"/>
          <w:sz w:val="14"/>
        </w:rPr>
        <w:t>30</w:t>
      </w:r>
    </w:p>
    <w:p w:rsidR="000B242E" w:rsidRDefault="00D75914">
      <w:pPr>
        <w:spacing w:before="13"/>
        <w:ind w:left="3556"/>
        <w:rPr>
          <w:sz w:val="14"/>
        </w:rPr>
      </w:pPr>
      <w:r>
        <w:rPr>
          <w:w w:val="105"/>
          <w:sz w:val="14"/>
        </w:rPr>
        <w:t>Number</w:t>
      </w:r>
      <w:r>
        <w:rPr>
          <w:spacing w:val="-9"/>
          <w:w w:val="105"/>
          <w:sz w:val="14"/>
        </w:rPr>
        <w:t xml:space="preserve"> </w:t>
      </w:r>
      <w:r>
        <w:rPr>
          <w:w w:val="105"/>
          <w:sz w:val="14"/>
        </w:rPr>
        <w:t>of</w:t>
      </w:r>
      <w:r>
        <w:rPr>
          <w:spacing w:val="-9"/>
          <w:w w:val="105"/>
          <w:sz w:val="14"/>
        </w:rPr>
        <w:t xml:space="preserve"> </w:t>
      </w:r>
      <w:r>
        <w:rPr>
          <w:w w:val="105"/>
          <w:sz w:val="14"/>
        </w:rPr>
        <w:t>contracts</w:t>
      </w:r>
      <w:r>
        <w:rPr>
          <w:spacing w:val="-8"/>
          <w:w w:val="105"/>
          <w:sz w:val="14"/>
        </w:rPr>
        <w:t xml:space="preserve"> </w:t>
      </w:r>
      <w:r>
        <w:rPr>
          <w:spacing w:val="-5"/>
          <w:w w:val="105"/>
          <w:sz w:val="14"/>
        </w:rPr>
        <w:t>won</w:t>
      </w:r>
    </w:p>
    <w:p w:rsidR="000B242E" w:rsidRDefault="00D75914">
      <w:pPr>
        <w:spacing w:before="73" w:line="268" w:lineRule="auto"/>
        <w:ind w:left="463" w:right="8009"/>
        <w:rPr>
          <w:i/>
          <w:sz w:val="17"/>
        </w:rPr>
      </w:pPr>
      <w:r>
        <w:rPr>
          <w:i/>
          <w:sz w:val="17"/>
        </w:rPr>
        <w:t>Notes: ‘Other’ includes firms that have been awarded one contract in megaprojects since 2006. Contracts have been assigned to the firm that was awarded the contract at the time of issue – thus, some of the firms listed are no longer functioning entities. Any</w:t>
      </w:r>
      <w:r>
        <w:rPr>
          <w:i/>
          <w:spacing w:val="-2"/>
          <w:sz w:val="17"/>
        </w:rPr>
        <w:t xml:space="preserve"> </w:t>
      </w:r>
      <w:r>
        <w:rPr>
          <w:i/>
          <w:sz w:val="17"/>
        </w:rPr>
        <w:t>firm</w:t>
      </w:r>
      <w:r>
        <w:rPr>
          <w:i/>
          <w:spacing w:val="-2"/>
          <w:sz w:val="17"/>
        </w:rPr>
        <w:t xml:space="preserve"> </w:t>
      </w:r>
      <w:r>
        <w:rPr>
          <w:i/>
          <w:sz w:val="17"/>
        </w:rPr>
        <w:t>that</w:t>
      </w:r>
      <w:r>
        <w:rPr>
          <w:i/>
          <w:spacing w:val="-2"/>
          <w:sz w:val="17"/>
        </w:rPr>
        <w:t xml:space="preserve"> </w:t>
      </w:r>
      <w:r>
        <w:rPr>
          <w:i/>
          <w:sz w:val="17"/>
        </w:rPr>
        <w:t>has</w:t>
      </w:r>
      <w:r>
        <w:rPr>
          <w:i/>
          <w:spacing w:val="-2"/>
          <w:sz w:val="17"/>
        </w:rPr>
        <w:t xml:space="preserve"> </w:t>
      </w:r>
      <w:r>
        <w:rPr>
          <w:i/>
          <w:sz w:val="17"/>
        </w:rPr>
        <w:t>entered</w:t>
      </w:r>
      <w:r>
        <w:rPr>
          <w:i/>
          <w:spacing w:val="-2"/>
          <w:sz w:val="17"/>
        </w:rPr>
        <w:t xml:space="preserve"> </w:t>
      </w:r>
      <w:r>
        <w:rPr>
          <w:i/>
          <w:sz w:val="17"/>
        </w:rPr>
        <w:t>the</w:t>
      </w:r>
      <w:r>
        <w:rPr>
          <w:i/>
          <w:spacing w:val="-2"/>
          <w:sz w:val="17"/>
        </w:rPr>
        <w:t xml:space="preserve"> </w:t>
      </w:r>
      <w:r>
        <w:rPr>
          <w:i/>
          <w:sz w:val="17"/>
        </w:rPr>
        <w:t>Australian</w:t>
      </w:r>
      <w:r>
        <w:rPr>
          <w:i/>
          <w:spacing w:val="-2"/>
          <w:sz w:val="17"/>
        </w:rPr>
        <w:t xml:space="preserve"> </w:t>
      </w:r>
      <w:r>
        <w:rPr>
          <w:i/>
          <w:sz w:val="17"/>
        </w:rPr>
        <w:t>transport</w:t>
      </w:r>
      <w:r>
        <w:rPr>
          <w:i/>
          <w:spacing w:val="-2"/>
          <w:sz w:val="17"/>
        </w:rPr>
        <w:t xml:space="preserve"> </w:t>
      </w:r>
      <w:r>
        <w:rPr>
          <w:i/>
          <w:sz w:val="17"/>
        </w:rPr>
        <w:t>construction</w:t>
      </w:r>
      <w:r>
        <w:rPr>
          <w:i/>
          <w:spacing w:val="-2"/>
          <w:sz w:val="17"/>
        </w:rPr>
        <w:t xml:space="preserve"> </w:t>
      </w:r>
      <w:r>
        <w:rPr>
          <w:i/>
          <w:sz w:val="17"/>
        </w:rPr>
        <w:t>market</w:t>
      </w:r>
      <w:r>
        <w:rPr>
          <w:i/>
          <w:spacing w:val="-2"/>
          <w:sz w:val="17"/>
        </w:rPr>
        <w:t xml:space="preserve"> </w:t>
      </w:r>
      <w:r>
        <w:rPr>
          <w:i/>
          <w:sz w:val="17"/>
        </w:rPr>
        <w:t>within</w:t>
      </w:r>
      <w:r>
        <w:rPr>
          <w:i/>
          <w:spacing w:val="-2"/>
          <w:sz w:val="17"/>
        </w:rPr>
        <w:t xml:space="preserve"> </w:t>
      </w:r>
      <w:r>
        <w:rPr>
          <w:i/>
          <w:sz w:val="17"/>
        </w:rPr>
        <w:t>the</w:t>
      </w:r>
      <w:r>
        <w:rPr>
          <w:i/>
          <w:spacing w:val="-2"/>
          <w:sz w:val="17"/>
        </w:rPr>
        <w:t xml:space="preserve"> </w:t>
      </w:r>
      <w:r>
        <w:rPr>
          <w:i/>
          <w:sz w:val="17"/>
        </w:rPr>
        <w:t>past 15</w:t>
      </w:r>
      <w:r>
        <w:rPr>
          <w:i/>
          <w:spacing w:val="-3"/>
          <w:sz w:val="17"/>
        </w:rPr>
        <w:t xml:space="preserve"> </w:t>
      </w:r>
      <w:r>
        <w:rPr>
          <w:i/>
          <w:sz w:val="17"/>
        </w:rPr>
        <w:t>years</w:t>
      </w:r>
      <w:r>
        <w:rPr>
          <w:i/>
          <w:spacing w:val="-3"/>
          <w:sz w:val="17"/>
        </w:rPr>
        <w:t xml:space="preserve"> </w:t>
      </w:r>
      <w:r>
        <w:rPr>
          <w:i/>
          <w:sz w:val="17"/>
        </w:rPr>
        <w:t>and</w:t>
      </w:r>
      <w:r>
        <w:rPr>
          <w:i/>
          <w:spacing w:val="-3"/>
          <w:sz w:val="17"/>
        </w:rPr>
        <w:t xml:space="preserve"> </w:t>
      </w:r>
      <w:r>
        <w:rPr>
          <w:i/>
          <w:sz w:val="17"/>
        </w:rPr>
        <w:t>was</w:t>
      </w:r>
      <w:r>
        <w:rPr>
          <w:i/>
          <w:spacing w:val="-3"/>
          <w:sz w:val="17"/>
        </w:rPr>
        <w:t xml:space="preserve"> </w:t>
      </w:r>
      <w:r>
        <w:rPr>
          <w:i/>
          <w:sz w:val="17"/>
        </w:rPr>
        <w:t>previously</w:t>
      </w:r>
      <w:r>
        <w:rPr>
          <w:i/>
          <w:spacing w:val="-3"/>
          <w:sz w:val="17"/>
        </w:rPr>
        <w:t xml:space="preserve"> </w:t>
      </w:r>
      <w:r>
        <w:rPr>
          <w:i/>
          <w:sz w:val="17"/>
        </w:rPr>
        <w:t>operating</w:t>
      </w:r>
      <w:r>
        <w:rPr>
          <w:i/>
          <w:spacing w:val="-3"/>
          <w:sz w:val="17"/>
        </w:rPr>
        <w:t xml:space="preserve"> </w:t>
      </w:r>
      <w:r>
        <w:rPr>
          <w:i/>
          <w:sz w:val="17"/>
        </w:rPr>
        <w:t>in</w:t>
      </w:r>
      <w:r>
        <w:rPr>
          <w:i/>
          <w:spacing w:val="-3"/>
          <w:sz w:val="17"/>
        </w:rPr>
        <w:t xml:space="preserve"> </w:t>
      </w:r>
      <w:r>
        <w:rPr>
          <w:i/>
          <w:sz w:val="17"/>
        </w:rPr>
        <w:t>other</w:t>
      </w:r>
      <w:r>
        <w:rPr>
          <w:i/>
          <w:spacing w:val="-3"/>
          <w:sz w:val="17"/>
        </w:rPr>
        <w:t xml:space="preserve"> </w:t>
      </w:r>
      <w:r>
        <w:rPr>
          <w:i/>
          <w:sz w:val="17"/>
        </w:rPr>
        <w:t>regions</w:t>
      </w:r>
      <w:r>
        <w:rPr>
          <w:i/>
          <w:spacing w:val="-3"/>
          <w:sz w:val="17"/>
        </w:rPr>
        <w:t xml:space="preserve"> </w:t>
      </w:r>
      <w:r>
        <w:rPr>
          <w:i/>
          <w:sz w:val="17"/>
        </w:rPr>
        <w:t>is</w:t>
      </w:r>
      <w:r>
        <w:rPr>
          <w:i/>
          <w:spacing w:val="-3"/>
          <w:sz w:val="17"/>
        </w:rPr>
        <w:t xml:space="preserve"> </w:t>
      </w:r>
      <w:r>
        <w:rPr>
          <w:i/>
          <w:sz w:val="17"/>
        </w:rPr>
        <w:t>considered</w:t>
      </w:r>
      <w:r>
        <w:rPr>
          <w:i/>
          <w:spacing w:val="-3"/>
          <w:sz w:val="17"/>
        </w:rPr>
        <w:t xml:space="preserve"> </w:t>
      </w:r>
      <w:r>
        <w:rPr>
          <w:i/>
          <w:sz w:val="17"/>
        </w:rPr>
        <w:t>an</w:t>
      </w:r>
      <w:r>
        <w:rPr>
          <w:i/>
          <w:spacing w:val="-3"/>
          <w:sz w:val="17"/>
        </w:rPr>
        <w:t xml:space="preserve"> </w:t>
      </w:r>
      <w:r>
        <w:rPr>
          <w:i/>
          <w:sz w:val="17"/>
        </w:rPr>
        <w:t xml:space="preserve">international entrant. This is distinct from international ownership. The number of contracts won includes contracts won as part of a joint venture, alliance, or consortium. The </w:t>
      </w:r>
      <w:proofErr w:type="spellStart"/>
      <w:r>
        <w:rPr>
          <w:i/>
          <w:sz w:val="17"/>
        </w:rPr>
        <w:t>CPB</w:t>
      </w:r>
      <w:proofErr w:type="spellEnd"/>
      <w:r>
        <w:rPr>
          <w:i/>
          <w:sz w:val="17"/>
        </w:rPr>
        <w:t xml:space="preserve"> Contractors category includes contracts awarded to Leighton Contractors.</w:t>
      </w:r>
    </w:p>
    <w:p w:rsidR="000B242E" w:rsidRDefault="00D75914">
      <w:pPr>
        <w:spacing w:before="52"/>
        <w:ind w:left="463"/>
        <w:rPr>
          <w:i/>
          <w:sz w:val="17"/>
        </w:rPr>
      </w:pPr>
      <w:r>
        <w:rPr>
          <w:i/>
          <w:sz w:val="17"/>
        </w:rPr>
        <w:t>Source:</w:t>
      </w:r>
      <w:r>
        <w:rPr>
          <w:i/>
          <w:spacing w:val="-1"/>
          <w:sz w:val="17"/>
        </w:rPr>
        <w:t xml:space="preserve"> </w:t>
      </w:r>
      <w:r>
        <w:rPr>
          <w:i/>
          <w:sz w:val="17"/>
        </w:rPr>
        <w:t>Grattan</w:t>
      </w:r>
      <w:r>
        <w:rPr>
          <w:i/>
          <w:spacing w:val="-1"/>
          <w:sz w:val="17"/>
        </w:rPr>
        <w:t xml:space="preserve"> </w:t>
      </w:r>
      <w:r>
        <w:rPr>
          <w:i/>
          <w:sz w:val="17"/>
        </w:rPr>
        <w:t>analysis.</w:t>
      </w:r>
      <w:r>
        <w:rPr>
          <w:i/>
          <w:spacing w:val="9"/>
          <w:sz w:val="17"/>
        </w:rPr>
        <w:t xml:space="preserve"> </w:t>
      </w:r>
      <w:r>
        <w:rPr>
          <w:i/>
          <w:sz w:val="17"/>
        </w:rPr>
        <w:t>See</w:t>
      </w:r>
      <w:r>
        <w:rPr>
          <w:i/>
          <w:spacing w:val="-1"/>
          <w:sz w:val="17"/>
        </w:rPr>
        <w:t xml:space="preserve"> </w:t>
      </w:r>
      <w:r>
        <w:rPr>
          <w:i/>
          <w:sz w:val="17"/>
        </w:rPr>
        <w:t xml:space="preserve">Appendix </w:t>
      </w:r>
      <w:hyperlink w:anchor="_bookmark215" w:history="1">
        <w:r>
          <w:rPr>
            <w:i/>
            <w:spacing w:val="-5"/>
            <w:sz w:val="17"/>
          </w:rPr>
          <w:t>A.</w:t>
        </w:r>
      </w:hyperlink>
    </w:p>
    <w:p w:rsidR="000B242E" w:rsidRDefault="000B242E">
      <w:pPr>
        <w:rPr>
          <w:sz w:val="17"/>
        </w:rPr>
        <w:sectPr w:rsidR="000B242E">
          <w:type w:val="continuous"/>
          <w:pgSz w:w="16840" w:h="11910" w:orient="landscape"/>
          <w:pgMar w:top="1340" w:right="1140" w:bottom="280" w:left="840" w:header="689" w:footer="971" w:gutter="0"/>
          <w:cols w:space="720"/>
        </w:sectPr>
      </w:pPr>
    </w:p>
    <w:p w:rsidR="000B242E" w:rsidRDefault="000B242E">
      <w:pPr>
        <w:pStyle w:val="BodyText"/>
        <w:spacing w:before="7"/>
        <w:rPr>
          <w:i/>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80" w:lineRule="auto"/>
        <w:ind w:left="463" w:right="7"/>
        <w:rPr>
          <w:sz w:val="13"/>
        </w:rPr>
      </w:pPr>
      <w:proofErr w:type="gramStart"/>
      <w:r>
        <w:rPr>
          <w:w w:val="105"/>
        </w:rPr>
        <w:t>other</w:t>
      </w:r>
      <w:proofErr w:type="gramEnd"/>
      <w:r>
        <w:rPr>
          <w:w w:val="105"/>
        </w:rPr>
        <w:t xml:space="preserve"> states. This may change; the Victorian Government has sought to</w:t>
      </w:r>
      <w:r>
        <w:rPr>
          <w:spacing w:val="-11"/>
          <w:w w:val="105"/>
        </w:rPr>
        <w:t xml:space="preserve"> </w:t>
      </w:r>
      <w:r>
        <w:rPr>
          <w:w w:val="105"/>
        </w:rPr>
        <w:t>foster</w:t>
      </w:r>
      <w:r>
        <w:rPr>
          <w:spacing w:val="-11"/>
          <w:w w:val="105"/>
        </w:rPr>
        <w:t xml:space="preserve"> </w:t>
      </w:r>
      <w:r>
        <w:rPr>
          <w:w w:val="105"/>
        </w:rPr>
        <w:t>competition,</w:t>
      </w:r>
      <w:r>
        <w:rPr>
          <w:spacing w:val="-11"/>
          <w:w w:val="105"/>
        </w:rPr>
        <w:t xml:space="preserve"> </w:t>
      </w:r>
      <w:r>
        <w:rPr>
          <w:w w:val="105"/>
        </w:rPr>
        <w:t>by</w:t>
      </w:r>
      <w:r>
        <w:rPr>
          <w:spacing w:val="-11"/>
          <w:w w:val="105"/>
        </w:rPr>
        <w:t xml:space="preserve"> </w:t>
      </w:r>
      <w:r>
        <w:rPr>
          <w:w w:val="105"/>
        </w:rPr>
        <w:t>restricting</w:t>
      </w:r>
      <w:r>
        <w:rPr>
          <w:spacing w:val="-11"/>
          <w:w w:val="105"/>
        </w:rPr>
        <w:t xml:space="preserve"> </w:t>
      </w:r>
      <w:r>
        <w:rPr>
          <w:w w:val="105"/>
        </w:rPr>
        <w:t>tier</w:t>
      </w:r>
      <w:r>
        <w:rPr>
          <w:spacing w:val="-11"/>
          <w:w w:val="105"/>
        </w:rPr>
        <w:t xml:space="preserve"> </w:t>
      </w:r>
      <w:r>
        <w:rPr>
          <w:w w:val="105"/>
        </w:rPr>
        <w:t>one</w:t>
      </w:r>
      <w:r>
        <w:rPr>
          <w:spacing w:val="-11"/>
          <w:w w:val="105"/>
        </w:rPr>
        <w:t xml:space="preserve"> </w:t>
      </w:r>
      <w:r>
        <w:rPr>
          <w:w w:val="105"/>
        </w:rPr>
        <w:t>firms</w:t>
      </w:r>
      <w:r>
        <w:rPr>
          <w:spacing w:val="-11"/>
          <w:w w:val="105"/>
        </w:rPr>
        <w:t xml:space="preserve"> </w:t>
      </w:r>
      <w:r>
        <w:rPr>
          <w:w w:val="105"/>
        </w:rPr>
        <w:t>from</w:t>
      </w:r>
      <w:r>
        <w:rPr>
          <w:spacing w:val="-11"/>
          <w:w w:val="105"/>
        </w:rPr>
        <w:t xml:space="preserve"> </w:t>
      </w:r>
      <w:r>
        <w:rPr>
          <w:w w:val="105"/>
        </w:rPr>
        <w:t>partnering</w:t>
      </w:r>
      <w:r>
        <w:rPr>
          <w:spacing w:val="-11"/>
          <w:w w:val="105"/>
        </w:rPr>
        <w:t xml:space="preserve"> </w:t>
      </w:r>
      <w:r>
        <w:rPr>
          <w:w w:val="105"/>
        </w:rPr>
        <w:t>on</w:t>
      </w:r>
      <w:r>
        <w:rPr>
          <w:spacing w:val="-11"/>
          <w:w w:val="105"/>
        </w:rPr>
        <w:t xml:space="preserve"> </w:t>
      </w:r>
      <w:r>
        <w:rPr>
          <w:w w:val="105"/>
        </w:rPr>
        <w:t>the North East Link.</w:t>
      </w:r>
      <w:hyperlink w:anchor="_bookmark112" w:history="1">
        <w:r>
          <w:rPr>
            <w:w w:val="105"/>
            <w:position w:val="7"/>
            <w:sz w:val="13"/>
          </w:rPr>
          <w:t>82</w:t>
        </w:r>
      </w:hyperlink>
    </w:p>
    <w:p w:rsidR="000B242E" w:rsidRDefault="00D75914">
      <w:pPr>
        <w:pStyle w:val="BodyText"/>
        <w:spacing w:before="164" w:line="283" w:lineRule="auto"/>
        <w:ind w:left="463" w:right="91"/>
      </w:pPr>
      <w:r>
        <w:rPr>
          <w:w w:val="105"/>
        </w:rPr>
        <w:t>The record of the past 15 years shows that barriers to entry from overseas</w:t>
      </w:r>
      <w:r>
        <w:rPr>
          <w:spacing w:val="-13"/>
          <w:w w:val="105"/>
        </w:rPr>
        <w:t xml:space="preserve"> </w:t>
      </w:r>
      <w:r>
        <w:rPr>
          <w:w w:val="105"/>
        </w:rPr>
        <w:t>are</w:t>
      </w:r>
      <w:r>
        <w:rPr>
          <w:spacing w:val="-13"/>
          <w:w w:val="105"/>
        </w:rPr>
        <w:t xml:space="preserve"> </w:t>
      </w:r>
      <w:r>
        <w:rPr>
          <w:w w:val="105"/>
        </w:rPr>
        <w:t>not</w:t>
      </w:r>
      <w:r>
        <w:rPr>
          <w:spacing w:val="-13"/>
          <w:w w:val="105"/>
        </w:rPr>
        <w:t xml:space="preserve"> </w:t>
      </w:r>
      <w:r>
        <w:rPr>
          <w:w w:val="105"/>
        </w:rPr>
        <w:t>insurmountable.</w:t>
      </w:r>
      <w:r>
        <w:rPr>
          <w:spacing w:val="-3"/>
          <w:w w:val="105"/>
        </w:rPr>
        <w:t xml:space="preserve"> </w:t>
      </w:r>
      <w:r>
        <w:rPr>
          <w:w w:val="105"/>
        </w:rPr>
        <w:t>But</w:t>
      </w:r>
      <w:r>
        <w:rPr>
          <w:spacing w:val="-13"/>
          <w:w w:val="105"/>
        </w:rPr>
        <w:t xml:space="preserve"> </w:t>
      </w:r>
      <w:r>
        <w:rPr>
          <w:w w:val="105"/>
        </w:rPr>
        <w:t>there</w:t>
      </w:r>
      <w:r>
        <w:rPr>
          <w:spacing w:val="-13"/>
          <w:w w:val="105"/>
        </w:rPr>
        <w:t xml:space="preserve"> </w:t>
      </w:r>
      <w:r>
        <w:rPr>
          <w:w w:val="105"/>
        </w:rPr>
        <w:t>are</w:t>
      </w:r>
      <w:r>
        <w:rPr>
          <w:spacing w:val="-13"/>
          <w:w w:val="105"/>
        </w:rPr>
        <w:t xml:space="preserve"> </w:t>
      </w:r>
      <w:r>
        <w:rPr>
          <w:w w:val="105"/>
        </w:rPr>
        <w:t>two</w:t>
      </w:r>
      <w:r>
        <w:rPr>
          <w:spacing w:val="-13"/>
          <w:w w:val="105"/>
        </w:rPr>
        <w:t xml:space="preserve"> </w:t>
      </w:r>
      <w:r>
        <w:rPr>
          <w:w w:val="105"/>
        </w:rPr>
        <w:t>reasons</w:t>
      </w:r>
      <w:r>
        <w:rPr>
          <w:spacing w:val="-13"/>
          <w:w w:val="105"/>
        </w:rPr>
        <w:t xml:space="preserve"> </w:t>
      </w:r>
      <w:r>
        <w:rPr>
          <w:w w:val="105"/>
        </w:rPr>
        <w:t>to</w:t>
      </w:r>
      <w:r>
        <w:rPr>
          <w:spacing w:val="-13"/>
          <w:w w:val="105"/>
        </w:rPr>
        <w:t xml:space="preserve"> </w:t>
      </w:r>
      <w:r>
        <w:rPr>
          <w:w w:val="105"/>
        </w:rPr>
        <w:t>think the barriers to entry may nonetheless be higher than necessary.</w:t>
      </w:r>
    </w:p>
    <w:p w:rsidR="000B242E" w:rsidRDefault="00D75914">
      <w:pPr>
        <w:pStyle w:val="BodyText"/>
        <w:spacing w:before="162" w:line="280" w:lineRule="auto"/>
        <w:ind w:left="463" w:right="91"/>
      </w:pPr>
      <w:r>
        <w:rPr>
          <w:spacing w:val="-2"/>
          <w:w w:val="105"/>
        </w:rPr>
        <w:t>Firstly,</w:t>
      </w:r>
      <w:r>
        <w:rPr>
          <w:spacing w:val="-4"/>
          <w:w w:val="105"/>
        </w:rPr>
        <w:t xml:space="preserve"> </w:t>
      </w:r>
      <w:r>
        <w:rPr>
          <w:spacing w:val="-2"/>
          <w:w w:val="105"/>
        </w:rPr>
        <w:t>industry</w:t>
      </w:r>
      <w:r>
        <w:rPr>
          <w:spacing w:val="-4"/>
          <w:w w:val="105"/>
        </w:rPr>
        <w:t xml:space="preserve"> </w:t>
      </w:r>
      <w:r>
        <w:rPr>
          <w:spacing w:val="-2"/>
          <w:w w:val="105"/>
        </w:rPr>
        <w:t>insiders</w:t>
      </w:r>
      <w:r>
        <w:rPr>
          <w:spacing w:val="-4"/>
          <w:w w:val="105"/>
        </w:rPr>
        <w:t xml:space="preserve"> </w:t>
      </w:r>
      <w:r>
        <w:rPr>
          <w:spacing w:val="-2"/>
          <w:w w:val="105"/>
        </w:rPr>
        <w:t>claim</w:t>
      </w:r>
      <w:r>
        <w:rPr>
          <w:spacing w:val="-4"/>
          <w:w w:val="105"/>
        </w:rPr>
        <w:t xml:space="preserve"> </w:t>
      </w:r>
      <w:r>
        <w:rPr>
          <w:spacing w:val="-2"/>
          <w:w w:val="105"/>
        </w:rPr>
        <w:t>governments</w:t>
      </w:r>
      <w:r>
        <w:rPr>
          <w:spacing w:val="-4"/>
          <w:w w:val="105"/>
        </w:rPr>
        <w:t xml:space="preserve"> </w:t>
      </w:r>
      <w:r>
        <w:rPr>
          <w:spacing w:val="-2"/>
          <w:w w:val="105"/>
        </w:rPr>
        <w:t>show</w:t>
      </w:r>
      <w:r>
        <w:rPr>
          <w:spacing w:val="-4"/>
          <w:w w:val="105"/>
        </w:rPr>
        <w:t xml:space="preserve"> </w:t>
      </w:r>
      <w:r>
        <w:rPr>
          <w:spacing w:val="-2"/>
          <w:w w:val="105"/>
        </w:rPr>
        <w:t>a</w:t>
      </w:r>
      <w:r>
        <w:rPr>
          <w:spacing w:val="-4"/>
          <w:w w:val="105"/>
        </w:rPr>
        <w:t xml:space="preserve"> </w:t>
      </w:r>
      <w:r>
        <w:rPr>
          <w:spacing w:val="-2"/>
          <w:w w:val="105"/>
        </w:rPr>
        <w:t>strong</w:t>
      </w:r>
      <w:r>
        <w:rPr>
          <w:spacing w:val="-4"/>
          <w:w w:val="105"/>
        </w:rPr>
        <w:t xml:space="preserve"> </w:t>
      </w:r>
      <w:r>
        <w:rPr>
          <w:spacing w:val="-2"/>
          <w:w w:val="105"/>
        </w:rPr>
        <w:t xml:space="preserve">preference </w:t>
      </w:r>
      <w:r>
        <w:rPr>
          <w:w w:val="105"/>
        </w:rPr>
        <w:t>for</w:t>
      </w:r>
      <w:r>
        <w:rPr>
          <w:spacing w:val="-4"/>
          <w:w w:val="105"/>
        </w:rPr>
        <w:t xml:space="preserve"> </w:t>
      </w:r>
      <w:r>
        <w:rPr>
          <w:w w:val="105"/>
        </w:rPr>
        <w:t>extensive</w:t>
      </w:r>
      <w:r>
        <w:rPr>
          <w:spacing w:val="-4"/>
          <w:w w:val="105"/>
        </w:rPr>
        <w:t xml:space="preserve"> </w:t>
      </w:r>
      <w:r>
        <w:rPr>
          <w:w w:val="105"/>
        </w:rPr>
        <w:t>local</w:t>
      </w:r>
      <w:r>
        <w:rPr>
          <w:spacing w:val="-4"/>
          <w:w w:val="105"/>
        </w:rPr>
        <w:t xml:space="preserve"> </w:t>
      </w:r>
      <w:r>
        <w:rPr>
          <w:w w:val="105"/>
        </w:rPr>
        <w:t>experience.</w:t>
      </w:r>
      <w:hyperlink w:anchor="_bookmark113" w:history="1">
        <w:r>
          <w:rPr>
            <w:w w:val="105"/>
            <w:position w:val="7"/>
            <w:sz w:val="13"/>
          </w:rPr>
          <w:t>83</w:t>
        </w:r>
      </w:hyperlink>
      <w:r>
        <w:rPr>
          <w:spacing w:val="25"/>
          <w:w w:val="105"/>
          <w:position w:val="7"/>
          <w:sz w:val="13"/>
        </w:rPr>
        <w:t xml:space="preserve"> </w:t>
      </w:r>
      <w:r>
        <w:rPr>
          <w:w w:val="105"/>
        </w:rPr>
        <w:t>Any</w:t>
      </w:r>
      <w:r>
        <w:rPr>
          <w:spacing w:val="-4"/>
          <w:w w:val="105"/>
        </w:rPr>
        <w:t xml:space="preserve"> </w:t>
      </w:r>
      <w:r>
        <w:rPr>
          <w:w w:val="105"/>
        </w:rPr>
        <w:t>requirement</w:t>
      </w:r>
      <w:r>
        <w:rPr>
          <w:spacing w:val="-4"/>
          <w:w w:val="105"/>
        </w:rPr>
        <w:t xml:space="preserve"> </w:t>
      </w:r>
      <w:r>
        <w:rPr>
          <w:w w:val="105"/>
        </w:rPr>
        <w:t>for</w:t>
      </w:r>
      <w:r>
        <w:rPr>
          <w:spacing w:val="-4"/>
          <w:w w:val="105"/>
        </w:rPr>
        <w:t xml:space="preserve"> </w:t>
      </w:r>
      <w:r>
        <w:rPr>
          <w:w w:val="105"/>
        </w:rPr>
        <w:t>extensive</w:t>
      </w:r>
      <w:r>
        <w:rPr>
          <w:spacing w:val="-4"/>
          <w:w w:val="105"/>
        </w:rPr>
        <w:t xml:space="preserve"> </w:t>
      </w:r>
      <w:r>
        <w:rPr>
          <w:w w:val="105"/>
        </w:rPr>
        <w:t>local experience</w:t>
      </w:r>
      <w:r>
        <w:rPr>
          <w:spacing w:val="-3"/>
          <w:w w:val="105"/>
        </w:rPr>
        <w:t xml:space="preserve"> </w:t>
      </w:r>
      <w:r>
        <w:rPr>
          <w:w w:val="105"/>
        </w:rPr>
        <w:t>seems</w:t>
      </w:r>
      <w:r>
        <w:rPr>
          <w:spacing w:val="-3"/>
          <w:w w:val="105"/>
        </w:rPr>
        <w:t xml:space="preserve"> </w:t>
      </w:r>
      <w:r>
        <w:rPr>
          <w:w w:val="105"/>
        </w:rPr>
        <w:t>poorly</w:t>
      </w:r>
      <w:r>
        <w:rPr>
          <w:spacing w:val="-3"/>
          <w:w w:val="105"/>
        </w:rPr>
        <w:t xml:space="preserve"> </w:t>
      </w:r>
      <w:r>
        <w:rPr>
          <w:w w:val="105"/>
        </w:rPr>
        <w:t>founded</w:t>
      </w:r>
      <w:r>
        <w:rPr>
          <w:spacing w:val="-3"/>
          <w:w w:val="105"/>
        </w:rPr>
        <w:t xml:space="preserve"> </w:t>
      </w:r>
      <w:r>
        <w:rPr>
          <w:w w:val="105"/>
        </w:rPr>
        <w:t>–</w:t>
      </w:r>
      <w:r>
        <w:rPr>
          <w:spacing w:val="-3"/>
          <w:w w:val="105"/>
        </w:rPr>
        <w:t xml:space="preserve"> </w:t>
      </w:r>
      <w:r>
        <w:rPr>
          <w:w w:val="105"/>
        </w:rPr>
        <w:t>over</w:t>
      </w:r>
      <w:r>
        <w:rPr>
          <w:spacing w:val="-3"/>
          <w:w w:val="105"/>
        </w:rPr>
        <w:t xml:space="preserve"> </w:t>
      </w:r>
      <w:r>
        <w:rPr>
          <w:w w:val="105"/>
        </w:rPr>
        <w:t>the</w:t>
      </w:r>
      <w:r>
        <w:rPr>
          <w:spacing w:val="-3"/>
          <w:w w:val="105"/>
        </w:rPr>
        <w:t xml:space="preserve"> </w:t>
      </w:r>
      <w:r>
        <w:rPr>
          <w:w w:val="105"/>
        </w:rPr>
        <w:t>past</w:t>
      </w:r>
      <w:r>
        <w:rPr>
          <w:spacing w:val="-3"/>
          <w:w w:val="105"/>
        </w:rPr>
        <w:t xml:space="preserve"> </w:t>
      </w:r>
      <w:r>
        <w:rPr>
          <w:w w:val="105"/>
        </w:rPr>
        <w:t>15</w:t>
      </w:r>
      <w:r>
        <w:rPr>
          <w:spacing w:val="-3"/>
          <w:w w:val="105"/>
        </w:rPr>
        <w:t xml:space="preserve"> </w:t>
      </w:r>
      <w:r>
        <w:rPr>
          <w:w w:val="105"/>
        </w:rPr>
        <w:t>years,</w:t>
      </w:r>
      <w:r>
        <w:rPr>
          <w:spacing w:val="-3"/>
          <w:w w:val="105"/>
        </w:rPr>
        <w:t xml:space="preserve"> </w:t>
      </w:r>
      <w:r>
        <w:rPr>
          <w:w w:val="105"/>
        </w:rPr>
        <w:t>projects with an international entrant involved performed at least as well</w:t>
      </w:r>
    </w:p>
    <w:p w:rsidR="000B242E" w:rsidRDefault="00D75914">
      <w:pPr>
        <w:pStyle w:val="BodyText"/>
        <w:spacing w:before="3" w:line="278" w:lineRule="auto"/>
        <w:ind w:left="463" w:right="7"/>
        <w:rPr>
          <w:sz w:val="13"/>
        </w:rPr>
      </w:pPr>
      <w:proofErr w:type="gramStart"/>
      <w:r>
        <w:rPr>
          <w:w w:val="105"/>
        </w:rPr>
        <w:t>in</w:t>
      </w:r>
      <w:proofErr w:type="gramEnd"/>
      <w:r>
        <w:rPr>
          <w:spacing w:val="-10"/>
          <w:w w:val="105"/>
        </w:rPr>
        <w:t xml:space="preserve"> </w:t>
      </w:r>
      <w:r>
        <w:rPr>
          <w:w w:val="105"/>
        </w:rPr>
        <w:t>terms</w:t>
      </w:r>
      <w:r>
        <w:rPr>
          <w:spacing w:val="-10"/>
          <w:w w:val="105"/>
        </w:rPr>
        <w:t xml:space="preserve"> </w:t>
      </w:r>
      <w:r>
        <w:rPr>
          <w:w w:val="105"/>
        </w:rPr>
        <w:t>of</w:t>
      </w:r>
      <w:r>
        <w:rPr>
          <w:spacing w:val="-10"/>
          <w:w w:val="105"/>
        </w:rPr>
        <w:t xml:space="preserve"> </w:t>
      </w:r>
      <w:r>
        <w:rPr>
          <w:w w:val="105"/>
        </w:rPr>
        <w:t>cost</w:t>
      </w:r>
      <w:r>
        <w:rPr>
          <w:spacing w:val="-10"/>
          <w:w w:val="105"/>
        </w:rPr>
        <w:t xml:space="preserve"> </w:t>
      </w:r>
      <w:r>
        <w:rPr>
          <w:w w:val="105"/>
        </w:rPr>
        <w:t>during</w:t>
      </w:r>
      <w:r>
        <w:rPr>
          <w:spacing w:val="-10"/>
          <w:w w:val="105"/>
        </w:rPr>
        <w:t xml:space="preserve"> </w:t>
      </w:r>
      <w:r>
        <w:rPr>
          <w:w w:val="105"/>
        </w:rPr>
        <w:t>the</w:t>
      </w:r>
      <w:r>
        <w:rPr>
          <w:spacing w:val="-10"/>
          <w:w w:val="105"/>
        </w:rPr>
        <w:t xml:space="preserve"> </w:t>
      </w:r>
      <w:r>
        <w:rPr>
          <w:w w:val="105"/>
        </w:rPr>
        <w:t>construction</w:t>
      </w:r>
      <w:r>
        <w:rPr>
          <w:spacing w:val="-10"/>
          <w:w w:val="105"/>
        </w:rPr>
        <w:t xml:space="preserve"> </w:t>
      </w:r>
      <w:r>
        <w:rPr>
          <w:w w:val="105"/>
        </w:rPr>
        <w:t>phase</w:t>
      </w:r>
      <w:r>
        <w:rPr>
          <w:spacing w:val="-10"/>
          <w:w w:val="105"/>
        </w:rPr>
        <w:t xml:space="preserve"> </w:t>
      </w:r>
      <w:r>
        <w:rPr>
          <w:w w:val="105"/>
        </w:rPr>
        <w:t>as</w:t>
      </w:r>
      <w:r>
        <w:rPr>
          <w:spacing w:val="-10"/>
          <w:w w:val="105"/>
        </w:rPr>
        <w:t xml:space="preserve"> </w:t>
      </w:r>
      <w:r>
        <w:rPr>
          <w:w w:val="105"/>
        </w:rPr>
        <w:t>projects</w:t>
      </w:r>
      <w:r>
        <w:rPr>
          <w:spacing w:val="-10"/>
          <w:w w:val="105"/>
        </w:rPr>
        <w:t xml:space="preserve"> </w:t>
      </w:r>
      <w:r>
        <w:rPr>
          <w:w w:val="105"/>
        </w:rPr>
        <w:t>with</w:t>
      </w:r>
      <w:r>
        <w:rPr>
          <w:spacing w:val="-10"/>
          <w:w w:val="105"/>
        </w:rPr>
        <w:t xml:space="preserve"> </w:t>
      </w:r>
      <w:r>
        <w:rPr>
          <w:w w:val="105"/>
        </w:rPr>
        <w:t>no international firms.</w:t>
      </w:r>
      <w:hyperlink w:anchor="_bookmark114" w:history="1">
        <w:r>
          <w:rPr>
            <w:w w:val="105"/>
            <w:position w:val="7"/>
            <w:sz w:val="13"/>
          </w:rPr>
          <w:t>84</w:t>
        </w:r>
      </w:hyperlink>
    </w:p>
    <w:p w:rsidR="000B242E" w:rsidRDefault="00D75914">
      <w:pPr>
        <w:pStyle w:val="BodyText"/>
        <w:spacing w:before="167" w:line="283" w:lineRule="auto"/>
        <w:ind w:left="463" w:right="91"/>
      </w:pPr>
      <w:r>
        <w:rPr>
          <w:spacing w:val="-2"/>
          <w:w w:val="105"/>
        </w:rPr>
        <w:t xml:space="preserve">Significant requirements for local experience unnecessarily </w:t>
      </w:r>
      <w:r>
        <w:rPr>
          <w:w w:val="105"/>
        </w:rPr>
        <w:t>disadvantage international entrants.</w:t>
      </w:r>
    </w:p>
    <w:p w:rsidR="000B242E" w:rsidRDefault="00D75914">
      <w:pPr>
        <w:pStyle w:val="BodyText"/>
        <w:spacing w:before="162" w:line="280" w:lineRule="auto"/>
        <w:ind w:left="463" w:right="7"/>
        <w:rPr>
          <w:sz w:val="13"/>
        </w:rPr>
      </w:pPr>
      <w:r>
        <w:rPr>
          <w:w w:val="105"/>
        </w:rPr>
        <w:t>It’s</w:t>
      </w:r>
      <w:r>
        <w:rPr>
          <w:spacing w:val="-13"/>
          <w:w w:val="105"/>
        </w:rPr>
        <w:t xml:space="preserve"> </w:t>
      </w:r>
      <w:r>
        <w:rPr>
          <w:w w:val="105"/>
        </w:rPr>
        <w:t>also</w:t>
      </w:r>
      <w:r>
        <w:rPr>
          <w:spacing w:val="-13"/>
          <w:w w:val="105"/>
        </w:rPr>
        <w:t xml:space="preserve"> </w:t>
      </w:r>
      <w:r>
        <w:rPr>
          <w:w w:val="105"/>
        </w:rPr>
        <w:t>harder</w:t>
      </w:r>
      <w:r>
        <w:rPr>
          <w:spacing w:val="-13"/>
          <w:w w:val="105"/>
        </w:rPr>
        <w:t xml:space="preserve"> </w:t>
      </w:r>
      <w:r>
        <w:rPr>
          <w:w w:val="105"/>
        </w:rPr>
        <w:t>for</w:t>
      </w:r>
      <w:r>
        <w:rPr>
          <w:spacing w:val="-13"/>
          <w:w w:val="105"/>
        </w:rPr>
        <w:t xml:space="preserve"> </w:t>
      </w:r>
      <w:r>
        <w:rPr>
          <w:w w:val="105"/>
        </w:rPr>
        <w:t>international</w:t>
      </w:r>
      <w:r>
        <w:rPr>
          <w:spacing w:val="-13"/>
          <w:w w:val="105"/>
        </w:rPr>
        <w:t xml:space="preserve"> </w:t>
      </w:r>
      <w:r>
        <w:rPr>
          <w:w w:val="105"/>
        </w:rPr>
        <w:t>entrants</w:t>
      </w:r>
      <w:r>
        <w:rPr>
          <w:spacing w:val="-13"/>
          <w:w w:val="105"/>
        </w:rPr>
        <w:t xml:space="preserve"> </w:t>
      </w:r>
      <w:r>
        <w:rPr>
          <w:w w:val="105"/>
        </w:rPr>
        <w:t>to</w:t>
      </w:r>
      <w:r>
        <w:rPr>
          <w:spacing w:val="-13"/>
          <w:w w:val="105"/>
        </w:rPr>
        <w:t xml:space="preserve"> </w:t>
      </w:r>
      <w:r>
        <w:rPr>
          <w:w w:val="105"/>
        </w:rPr>
        <w:t>win</w:t>
      </w:r>
      <w:r>
        <w:rPr>
          <w:spacing w:val="-13"/>
          <w:w w:val="105"/>
        </w:rPr>
        <w:t xml:space="preserve"> </w:t>
      </w:r>
      <w:r>
        <w:rPr>
          <w:w w:val="105"/>
        </w:rPr>
        <w:t>work</w:t>
      </w:r>
      <w:r>
        <w:rPr>
          <w:spacing w:val="-13"/>
          <w:w w:val="105"/>
        </w:rPr>
        <w:t xml:space="preserve"> </w:t>
      </w:r>
      <w:r>
        <w:rPr>
          <w:w w:val="105"/>
        </w:rPr>
        <w:t>in</w:t>
      </w:r>
      <w:r>
        <w:rPr>
          <w:spacing w:val="-13"/>
          <w:w w:val="105"/>
        </w:rPr>
        <w:t xml:space="preserve"> </w:t>
      </w:r>
      <w:r>
        <w:rPr>
          <w:w w:val="105"/>
        </w:rPr>
        <w:t>situations</w:t>
      </w:r>
      <w:r>
        <w:rPr>
          <w:spacing w:val="-13"/>
          <w:w w:val="105"/>
        </w:rPr>
        <w:t xml:space="preserve"> </w:t>
      </w:r>
      <w:r>
        <w:rPr>
          <w:w w:val="105"/>
        </w:rPr>
        <w:t>where the weightings attached to selection criteria are not transparent or not specified.</w:t>
      </w:r>
      <w:hyperlink w:anchor="_bookmark115" w:history="1">
        <w:r>
          <w:rPr>
            <w:w w:val="105"/>
            <w:position w:val="7"/>
            <w:sz w:val="13"/>
          </w:rPr>
          <w:t>85</w:t>
        </w:r>
      </w:hyperlink>
      <w:r>
        <w:rPr>
          <w:spacing w:val="33"/>
          <w:w w:val="105"/>
          <w:position w:val="7"/>
          <w:sz w:val="13"/>
        </w:rPr>
        <w:t xml:space="preserve"> </w:t>
      </w:r>
      <w:r>
        <w:rPr>
          <w:w w:val="105"/>
        </w:rPr>
        <w:t>The Australian Constructors Association says tenders are often opaque as to how selection criteria are weighted.</w:t>
      </w:r>
      <w:hyperlink w:anchor="_bookmark116" w:history="1">
        <w:r>
          <w:rPr>
            <w:w w:val="105"/>
            <w:position w:val="7"/>
            <w:sz w:val="13"/>
          </w:rPr>
          <w:t>86</w:t>
        </w:r>
      </w:hyperlink>
    </w:p>
    <w:p w:rsidR="000B242E" w:rsidRDefault="00D75914">
      <w:pPr>
        <w:pStyle w:val="BodyText"/>
        <w:spacing w:before="161" w:line="283" w:lineRule="auto"/>
        <w:ind w:left="463" w:right="711"/>
      </w:pPr>
      <w:r>
        <w:rPr>
          <w:w w:val="105"/>
        </w:rPr>
        <w:t>The</w:t>
      </w:r>
      <w:r>
        <w:rPr>
          <w:spacing w:val="-13"/>
          <w:w w:val="105"/>
        </w:rPr>
        <w:t xml:space="preserve"> </w:t>
      </w:r>
      <w:r>
        <w:rPr>
          <w:w w:val="105"/>
        </w:rPr>
        <w:t>NSW</w:t>
      </w:r>
      <w:r>
        <w:rPr>
          <w:spacing w:val="-13"/>
          <w:w w:val="105"/>
        </w:rPr>
        <w:t xml:space="preserve"> </w:t>
      </w:r>
      <w:r>
        <w:rPr>
          <w:w w:val="105"/>
        </w:rPr>
        <w:t>Government</w:t>
      </w:r>
      <w:r>
        <w:rPr>
          <w:spacing w:val="-13"/>
          <w:w w:val="105"/>
        </w:rPr>
        <w:t xml:space="preserve"> </w:t>
      </w:r>
      <w:r>
        <w:rPr>
          <w:w w:val="105"/>
        </w:rPr>
        <w:t>has</w:t>
      </w:r>
      <w:r>
        <w:rPr>
          <w:spacing w:val="-13"/>
          <w:w w:val="105"/>
        </w:rPr>
        <w:t xml:space="preserve"> </w:t>
      </w:r>
      <w:r>
        <w:rPr>
          <w:w w:val="105"/>
        </w:rPr>
        <w:t>explicitly</w:t>
      </w:r>
      <w:r>
        <w:rPr>
          <w:spacing w:val="-13"/>
          <w:w w:val="105"/>
        </w:rPr>
        <w:t xml:space="preserve"> </w:t>
      </w:r>
      <w:r>
        <w:rPr>
          <w:w w:val="105"/>
        </w:rPr>
        <w:t>stated</w:t>
      </w:r>
      <w:r>
        <w:rPr>
          <w:spacing w:val="-13"/>
          <w:w w:val="105"/>
        </w:rPr>
        <w:t xml:space="preserve"> </w:t>
      </w:r>
      <w:r>
        <w:rPr>
          <w:w w:val="105"/>
        </w:rPr>
        <w:t>that</w:t>
      </w:r>
      <w:r>
        <w:rPr>
          <w:spacing w:val="-13"/>
          <w:w w:val="105"/>
        </w:rPr>
        <w:t xml:space="preserve"> </w:t>
      </w:r>
      <w:r>
        <w:rPr>
          <w:w w:val="105"/>
        </w:rPr>
        <w:t>it</w:t>
      </w:r>
      <w:r>
        <w:rPr>
          <w:spacing w:val="-13"/>
          <w:w w:val="105"/>
        </w:rPr>
        <w:t xml:space="preserve"> </w:t>
      </w:r>
      <w:r>
        <w:rPr>
          <w:w w:val="105"/>
        </w:rPr>
        <w:t>does</w:t>
      </w:r>
      <w:r>
        <w:rPr>
          <w:spacing w:val="-13"/>
          <w:w w:val="105"/>
        </w:rPr>
        <w:t xml:space="preserve"> </w:t>
      </w:r>
      <w:r>
        <w:rPr>
          <w:w w:val="105"/>
        </w:rPr>
        <w:t>not</w:t>
      </w:r>
      <w:r>
        <w:rPr>
          <w:spacing w:val="-13"/>
          <w:w w:val="105"/>
        </w:rPr>
        <w:t xml:space="preserve"> </w:t>
      </w:r>
      <w:r>
        <w:rPr>
          <w:w w:val="105"/>
        </w:rPr>
        <w:t xml:space="preserve">‘use </w:t>
      </w:r>
      <w:r>
        <w:rPr>
          <w:spacing w:val="-2"/>
          <w:w w:val="105"/>
        </w:rPr>
        <w:t>a</w:t>
      </w:r>
      <w:r>
        <w:rPr>
          <w:spacing w:val="-3"/>
          <w:w w:val="105"/>
        </w:rPr>
        <w:t xml:space="preserve"> </w:t>
      </w:r>
      <w:r>
        <w:rPr>
          <w:spacing w:val="-2"/>
          <w:w w:val="105"/>
        </w:rPr>
        <w:t>formulaic</w:t>
      </w:r>
      <w:r>
        <w:rPr>
          <w:spacing w:val="-3"/>
          <w:w w:val="105"/>
        </w:rPr>
        <w:t xml:space="preserve"> </w:t>
      </w:r>
      <w:r>
        <w:rPr>
          <w:spacing w:val="-2"/>
          <w:w w:val="105"/>
        </w:rPr>
        <w:t>approach</w:t>
      </w:r>
      <w:r>
        <w:rPr>
          <w:spacing w:val="-3"/>
          <w:w w:val="105"/>
        </w:rPr>
        <w:t xml:space="preserve"> </w:t>
      </w:r>
      <w:r>
        <w:rPr>
          <w:spacing w:val="-2"/>
          <w:w w:val="105"/>
        </w:rPr>
        <w:t>in</w:t>
      </w:r>
      <w:r>
        <w:rPr>
          <w:spacing w:val="-3"/>
          <w:w w:val="105"/>
        </w:rPr>
        <w:t xml:space="preserve"> </w:t>
      </w:r>
      <w:r>
        <w:rPr>
          <w:spacing w:val="-2"/>
          <w:w w:val="105"/>
        </w:rPr>
        <w:t>evaluating</w:t>
      </w:r>
      <w:r>
        <w:rPr>
          <w:spacing w:val="-3"/>
          <w:w w:val="105"/>
        </w:rPr>
        <w:t xml:space="preserve"> </w:t>
      </w:r>
      <w:r>
        <w:rPr>
          <w:spacing w:val="-2"/>
          <w:w w:val="105"/>
        </w:rPr>
        <w:t>bids</w:t>
      </w:r>
      <w:r>
        <w:rPr>
          <w:spacing w:val="-3"/>
          <w:w w:val="105"/>
        </w:rPr>
        <w:t xml:space="preserve"> </w:t>
      </w:r>
      <w:r>
        <w:rPr>
          <w:spacing w:val="-2"/>
          <w:w w:val="105"/>
        </w:rPr>
        <w:t>because</w:t>
      </w:r>
      <w:r>
        <w:rPr>
          <w:spacing w:val="-3"/>
          <w:w w:val="105"/>
        </w:rPr>
        <w:t xml:space="preserve"> </w:t>
      </w:r>
      <w:r>
        <w:rPr>
          <w:spacing w:val="-2"/>
          <w:w w:val="105"/>
        </w:rPr>
        <w:t>weighting</w:t>
      </w:r>
      <w:r>
        <w:rPr>
          <w:spacing w:val="-3"/>
          <w:w w:val="105"/>
        </w:rPr>
        <w:t xml:space="preserve"> </w:t>
      </w:r>
      <w:r>
        <w:rPr>
          <w:spacing w:val="-5"/>
          <w:w w:val="105"/>
        </w:rPr>
        <w:t>and</w:t>
      </w:r>
    </w:p>
    <w:p w:rsidR="000B242E" w:rsidRDefault="00D75914">
      <w:pPr>
        <w:pStyle w:val="BodyText"/>
        <w:spacing w:line="280" w:lineRule="auto"/>
        <w:ind w:left="463" w:right="7"/>
      </w:pPr>
      <w:proofErr w:type="gramStart"/>
      <w:r>
        <w:rPr>
          <w:w w:val="105"/>
        </w:rPr>
        <w:t>formulas</w:t>
      </w:r>
      <w:proofErr w:type="gramEnd"/>
      <w:r>
        <w:rPr>
          <w:spacing w:val="-15"/>
          <w:w w:val="105"/>
        </w:rPr>
        <w:t xml:space="preserve"> </w:t>
      </w:r>
      <w:r>
        <w:rPr>
          <w:w w:val="105"/>
        </w:rPr>
        <w:t>may</w:t>
      </w:r>
      <w:r>
        <w:rPr>
          <w:spacing w:val="-15"/>
          <w:w w:val="105"/>
        </w:rPr>
        <w:t xml:space="preserve"> </w:t>
      </w:r>
      <w:r>
        <w:rPr>
          <w:w w:val="105"/>
        </w:rPr>
        <w:t>place</w:t>
      </w:r>
      <w:r>
        <w:rPr>
          <w:spacing w:val="-14"/>
          <w:w w:val="105"/>
        </w:rPr>
        <w:t xml:space="preserve"> </w:t>
      </w:r>
      <w:r>
        <w:rPr>
          <w:w w:val="105"/>
        </w:rPr>
        <w:t>undue</w:t>
      </w:r>
      <w:r>
        <w:rPr>
          <w:spacing w:val="-15"/>
          <w:w w:val="105"/>
        </w:rPr>
        <w:t xml:space="preserve"> </w:t>
      </w:r>
      <w:r>
        <w:rPr>
          <w:w w:val="105"/>
        </w:rPr>
        <w:t>emphasis</w:t>
      </w:r>
      <w:r>
        <w:rPr>
          <w:spacing w:val="-14"/>
          <w:w w:val="105"/>
        </w:rPr>
        <w:t xml:space="preserve"> </w:t>
      </w:r>
      <w:r>
        <w:rPr>
          <w:w w:val="105"/>
        </w:rPr>
        <w:t>on</w:t>
      </w:r>
      <w:r>
        <w:rPr>
          <w:spacing w:val="-15"/>
          <w:w w:val="105"/>
        </w:rPr>
        <w:t xml:space="preserve"> </w:t>
      </w:r>
      <w:r>
        <w:rPr>
          <w:w w:val="105"/>
        </w:rPr>
        <w:t>price</w:t>
      </w:r>
      <w:r>
        <w:rPr>
          <w:spacing w:val="-15"/>
          <w:w w:val="105"/>
        </w:rPr>
        <w:t xml:space="preserve"> </w:t>
      </w:r>
      <w:r>
        <w:rPr>
          <w:w w:val="105"/>
        </w:rPr>
        <w:t>rather</w:t>
      </w:r>
      <w:r>
        <w:rPr>
          <w:spacing w:val="-14"/>
          <w:w w:val="105"/>
        </w:rPr>
        <w:t xml:space="preserve"> </w:t>
      </w:r>
      <w:r>
        <w:rPr>
          <w:w w:val="105"/>
        </w:rPr>
        <w:t>than</w:t>
      </w:r>
      <w:r>
        <w:rPr>
          <w:spacing w:val="-15"/>
          <w:w w:val="105"/>
        </w:rPr>
        <w:t xml:space="preserve"> </w:t>
      </w:r>
      <w:r>
        <w:rPr>
          <w:w w:val="105"/>
        </w:rPr>
        <w:t>overall</w:t>
      </w:r>
      <w:r>
        <w:rPr>
          <w:spacing w:val="-14"/>
          <w:w w:val="105"/>
        </w:rPr>
        <w:t xml:space="preserve"> </w:t>
      </w:r>
      <w:r>
        <w:rPr>
          <w:w w:val="105"/>
        </w:rPr>
        <w:t>value for money’.</w:t>
      </w:r>
      <w:hyperlink w:anchor="_bookmark117" w:history="1">
        <w:r>
          <w:rPr>
            <w:w w:val="105"/>
            <w:position w:val="7"/>
            <w:sz w:val="13"/>
          </w:rPr>
          <w:t>87</w:t>
        </w:r>
      </w:hyperlink>
      <w:r>
        <w:rPr>
          <w:spacing w:val="37"/>
          <w:w w:val="105"/>
          <w:position w:val="7"/>
          <w:sz w:val="13"/>
        </w:rPr>
        <w:t xml:space="preserve"> </w:t>
      </w:r>
      <w:r>
        <w:rPr>
          <w:w w:val="105"/>
        </w:rPr>
        <w:t>But if governments don’t specify how the criteria are weighted, procurement agencies may consciously or unintentionally assess</w:t>
      </w:r>
      <w:r>
        <w:rPr>
          <w:spacing w:val="-1"/>
          <w:w w:val="105"/>
        </w:rPr>
        <w:t xml:space="preserve"> </w:t>
      </w:r>
      <w:r>
        <w:rPr>
          <w:w w:val="105"/>
        </w:rPr>
        <w:t>different</w:t>
      </w:r>
      <w:r>
        <w:rPr>
          <w:spacing w:val="-1"/>
          <w:w w:val="105"/>
        </w:rPr>
        <w:t xml:space="preserve"> </w:t>
      </w:r>
      <w:r>
        <w:rPr>
          <w:w w:val="105"/>
        </w:rPr>
        <w:t>bids</w:t>
      </w:r>
      <w:r>
        <w:rPr>
          <w:spacing w:val="-1"/>
          <w:w w:val="105"/>
        </w:rPr>
        <w:t xml:space="preserve"> </w:t>
      </w:r>
      <w:r>
        <w:rPr>
          <w:w w:val="105"/>
        </w:rPr>
        <w:t>differently,</w:t>
      </w:r>
      <w:r>
        <w:rPr>
          <w:spacing w:val="-1"/>
          <w:w w:val="105"/>
        </w:rPr>
        <w:t xml:space="preserve"> </w:t>
      </w:r>
      <w:r>
        <w:rPr>
          <w:w w:val="105"/>
        </w:rPr>
        <w:t>focusing</w:t>
      </w:r>
      <w:r>
        <w:rPr>
          <w:spacing w:val="-1"/>
          <w:w w:val="105"/>
        </w:rPr>
        <w:t xml:space="preserve"> </w:t>
      </w:r>
      <w:r>
        <w:rPr>
          <w:w w:val="105"/>
        </w:rPr>
        <w:t>on</w:t>
      </w:r>
      <w:r>
        <w:rPr>
          <w:spacing w:val="-1"/>
          <w:w w:val="105"/>
        </w:rPr>
        <w:t xml:space="preserve"> </w:t>
      </w:r>
      <w:r>
        <w:rPr>
          <w:w w:val="105"/>
        </w:rPr>
        <w:t>different</w:t>
      </w:r>
      <w:r>
        <w:rPr>
          <w:spacing w:val="-1"/>
          <w:w w:val="105"/>
        </w:rPr>
        <w:t xml:space="preserve"> </w:t>
      </w:r>
      <w:r>
        <w:rPr>
          <w:w w:val="105"/>
        </w:rPr>
        <w:t>factors</w:t>
      </w:r>
      <w:r>
        <w:rPr>
          <w:spacing w:val="-1"/>
          <w:w w:val="105"/>
        </w:rPr>
        <w:t xml:space="preserve"> </w:t>
      </w:r>
      <w:r>
        <w:rPr>
          <w:w w:val="105"/>
        </w:rPr>
        <w:t>for</w:t>
      </w:r>
      <w:r>
        <w:rPr>
          <w:spacing w:val="-1"/>
          <w:w w:val="105"/>
        </w:rPr>
        <w:t xml:space="preserve"> </w:t>
      </w:r>
      <w:r>
        <w:rPr>
          <w:w w:val="105"/>
        </w:rPr>
        <w:t>each</w:t>
      </w:r>
    </w:p>
    <w:p w:rsidR="000B242E" w:rsidRDefault="00D75914">
      <w:pPr>
        <w:rPr>
          <w:sz w:val="24"/>
        </w:rPr>
      </w:pPr>
      <w:r>
        <w:br w:type="column"/>
      </w:r>
    </w:p>
    <w:p w:rsidR="000B242E" w:rsidRDefault="000B242E">
      <w:pPr>
        <w:pStyle w:val="BodyText"/>
        <w:spacing w:before="6"/>
        <w:rPr>
          <w:sz w:val="29"/>
        </w:rPr>
      </w:pPr>
    </w:p>
    <w:p w:rsidR="000B242E" w:rsidRDefault="00D75914">
      <w:pPr>
        <w:spacing w:line="261" w:lineRule="auto"/>
        <w:ind w:left="463"/>
        <w:rPr>
          <w:b/>
          <w:sz w:val="19"/>
        </w:rPr>
      </w:pPr>
      <w:bookmarkStart w:id="117" w:name="_bookmark111"/>
      <w:bookmarkEnd w:id="117"/>
      <w:r>
        <w:rPr>
          <w:b/>
          <w:color w:val="6A727A"/>
          <w:sz w:val="19"/>
        </w:rPr>
        <w:t>Figure</w:t>
      </w:r>
      <w:r>
        <w:rPr>
          <w:b/>
          <w:color w:val="6A727A"/>
          <w:spacing w:val="-8"/>
          <w:sz w:val="19"/>
        </w:rPr>
        <w:t xml:space="preserve"> </w:t>
      </w:r>
      <w:r>
        <w:rPr>
          <w:b/>
          <w:color w:val="6A727A"/>
          <w:sz w:val="19"/>
        </w:rPr>
        <w:t>3.7:</w:t>
      </w:r>
      <w:r>
        <w:rPr>
          <w:b/>
          <w:color w:val="6A727A"/>
          <w:spacing w:val="-8"/>
          <w:sz w:val="19"/>
        </w:rPr>
        <w:t xml:space="preserve"> </w:t>
      </w:r>
      <w:r>
        <w:rPr>
          <w:b/>
          <w:color w:val="6A727A"/>
          <w:sz w:val="19"/>
        </w:rPr>
        <w:t>International</w:t>
      </w:r>
      <w:r>
        <w:rPr>
          <w:b/>
          <w:color w:val="6A727A"/>
          <w:spacing w:val="-8"/>
          <w:sz w:val="19"/>
        </w:rPr>
        <w:t xml:space="preserve"> </w:t>
      </w:r>
      <w:r>
        <w:rPr>
          <w:b/>
          <w:color w:val="6A727A"/>
          <w:sz w:val="19"/>
        </w:rPr>
        <w:t>entrants</w:t>
      </w:r>
      <w:r>
        <w:rPr>
          <w:b/>
          <w:color w:val="6A727A"/>
          <w:spacing w:val="-8"/>
          <w:sz w:val="19"/>
        </w:rPr>
        <w:t xml:space="preserve"> </w:t>
      </w:r>
      <w:r>
        <w:rPr>
          <w:b/>
          <w:color w:val="6A727A"/>
          <w:sz w:val="19"/>
        </w:rPr>
        <w:t>have</w:t>
      </w:r>
      <w:r>
        <w:rPr>
          <w:b/>
          <w:color w:val="6A727A"/>
          <w:spacing w:val="-8"/>
          <w:sz w:val="19"/>
        </w:rPr>
        <w:t xml:space="preserve"> </w:t>
      </w:r>
      <w:r>
        <w:rPr>
          <w:b/>
          <w:color w:val="6A727A"/>
          <w:sz w:val="19"/>
        </w:rPr>
        <w:t>been</w:t>
      </w:r>
      <w:r>
        <w:rPr>
          <w:b/>
          <w:color w:val="6A727A"/>
          <w:spacing w:val="-8"/>
          <w:sz w:val="19"/>
        </w:rPr>
        <w:t xml:space="preserve"> </w:t>
      </w:r>
      <w:r>
        <w:rPr>
          <w:b/>
          <w:color w:val="6A727A"/>
          <w:sz w:val="19"/>
        </w:rPr>
        <w:t>awarded</w:t>
      </w:r>
      <w:r>
        <w:rPr>
          <w:b/>
          <w:color w:val="6A727A"/>
          <w:spacing w:val="-8"/>
          <w:sz w:val="19"/>
        </w:rPr>
        <w:t xml:space="preserve"> </w:t>
      </w:r>
      <w:r>
        <w:rPr>
          <w:b/>
          <w:color w:val="6A727A"/>
          <w:sz w:val="19"/>
        </w:rPr>
        <w:t>more</w:t>
      </w:r>
      <w:r>
        <w:rPr>
          <w:b/>
          <w:color w:val="6A727A"/>
          <w:spacing w:val="-8"/>
          <w:sz w:val="19"/>
        </w:rPr>
        <w:t xml:space="preserve"> </w:t>
      </w:r>
      <w:r>
        <w:rPr>
          <w:b/>
          <w:color w:val="6A727A"/>
          <w:sz w:val="19"/>
        </w:rPr>
        <w:t>contracts</w:t>
      </w:r>
      <w:r>
        <w:rPr>
          <w:b/>
          <w:color w:val="6A727A"/>
          <w:spacing w:val="-8"/>
          <w:sz w:val="19"/>
        </w:rPr>
        <w:t xml:space="preserve"> </w:t>
      </w:r>
      <w:r>
        <w:rPr>
          <w:b/>
          <w:color w:val="6A727A"/>
          <w:sz w:val="19"/>
        </w:rPr>
        <w:t>in NSW than any other state</w:t>
      </w:r>
    </w:p>
    <w:p w:rsidR="000B242E" w:rsidRDefault="00C47A6E">
      <w:pPr>
        <w:spacing w:before="2"/>
        <w:ind w:left="463"/>
        <w:rPr>
          <w:sz w:val="19"/>
        </w:rPr>
      </w:pPr>
      <w:r>
        <w:pict>
          <v:group id="docshapegroup411" o:spid="_x0000_s1257" style="position:absolute;left:0;text-align:left;margin-left:463.1pt;margin-top:19.95pt;width:309.2pt;height:185.95pt;z-index:15771648;mso-position-horizontal-relative:page" coordorigin="9262,399" coordsize="6184,3719">
            <v:shape id="docshape412" o:spid="_x0000_s1275" style="position:absolute;left:9262;top:4068;width:6184;height:3" coordorigin="9262,4069" coordsize="6184,3" o:spt="100" adj="0,,0" path="m9262,4069r883,m10808,4069r147,m12280,4069r147,m13752,4069r147,m15224,4069r221,m9262,4072r6183,e" filled="f" strokecolor="#c3c7cb" strokeweight=".05186mm">
              <v:stroke joinstyle="round"/>
              <v:formulas/>
              <v:path arrowok="t" o:connecttype="segments"/>
            </v:shape>
            <v:line id="_x0000_s1274" style="position:absolute" from="9262,3273" to="9483,3273" strokecolor="#c3c7cb" strokeweight=".10375mm"/>
            <v:rect id="docshape413" o:spid="_x0000_s1273" style="position:absolute;left:9482;top:2714;width:663;height:1356" fillcolor="#a02226" stroked="f"/>
            <v:rect id="docshape414" o:spid="_x0000_s1272" style="position:absolute;left:9482;top:2714;width:663;height:1356" filled="f" strokecolor="white" strokeweight=".10375mm"/>
            <v:shape id="docshape415" o:spid="_x0000_s1271" style="position:absolute;left:10955;top:3671;width:3607;height:399" coordorigin="10955,3672" coordsize="3607,399" o:spt="100" adj="0,,0" path="m11618,3672r-663,l10955,4070r663,l11618,3672xm13090,3831r-663,l12427,4070r663,l13090,3831xm14562,3911r-663,l13899,4070r663,l14562,3911xe" fillcolor="#a02226" stroked="f">
              <v:stroke joinstyle="round"/>
              <v:formulas/>
              <v:path arrowok="t" o:connecttype="segments"/>
            </v:shape>
            <v:shape id="docshape416" o:spid="_x0000_s1270" style="position:absolute;left:9262;top:880;width:2356;height:2393" coordorigin="9262,881" coordsize="2356,2393" o:spt="100" adj="0,,0" path="m10808,3273r810,m9262,2476r883,m10808,2476r810,m9262,1678r883,m10808,1678r810,m9262,881r883,m10808,881r87,e" filled="f" strokecolor="#c3c7cb" strokeweight=".10375mm">
              <v:stroke joinstyle="round"/>
              <v:formulas/>
              <v:path arrowok="t" o:connecttype="segments"/>
            </v:shape>
            <v:rect id="docshape417" o:spid="_x0000_s1269" style="position:absolute;left:10145;top:402;width:663;height:3669" fillcolor="#f68b33" stroked="f"/>
            <v:rect id="docshape418" o:spid="_x0000_s1268" style="position:absolute;left:10145;top:402;width:663;height:3669" filled="f" strokecolor="white" strokeweight=".10375mm"/>
            <v:shape id="docshape419" o:spid="_x0000_s1267" style="position:absolute;left:12280;top:3272;width:3166;height:2" coordorigin="12280,3273" coordsize="3166,0" o:spt="100" adj="0,,0" path="m12280,3273r810,m13752,3273r1693,e" filled="f" strokecolor="#c3c7cb" strokeweight=".10375mm">
              <v:stroke joinstyle="round"/>
              <v:formulas/>
              <v:path arrowok="t" o:connecttype="segments"/>
            </v:shape>
            <v:rect id="docshape420" o:spid="_x0000_s1266" style="position:absolute;left:13089;top:2953;width:663;height:1117" fillcolor="#f68b33" stroked="f"/>
            <v:shape id="docshape421" o:spid="_x0000_s1265" style="position:absolute;left:12280;top:1678;width:3166;height:798" coordorigin="12280,1678" coordsize="3166,798" o:spt="100" adj="0,,0" path="m12280,2476r3165,m12280,1678r3165,e" filled="f" strokecolor="#c3c7cb" strokeweight=".10375mm">
              <v:stroke joinstyle="round"/>
              <v:formulas/>
              <v:path arrowok="t" o:connecttype="segments"/>
            </v:shape>
            <v:shape id="docshape422" o:spid="_x0000_s1264" style="position:absolute;left:11617;top:1359;width:3607;height:2712" coordorigin="11618,1359" coordsize="3607,2712" o:spt="100" adj="0,,0" path="m12280,1359r-662,l11618,4070r662,l12280,1359xm15224,3592r-662,l14562,4070r662,l15224,3592xe" fillcolor="#f68b33" stroked="f">
              <v:stroke joinstyle="round"/>
              <v:formulas/>
              <v:path arrowok="t" o:connecttype="segments"/>
            </v:shape>
            <v:line id="_x0000_s1263" style="position:absolute" from="9262,4070" to="15445,4070" strokeweight=".1383mm"/>
            <v:line id="_x0000_s1262" style="position:absolute" from="10145,4117" to="10145,4070" strokeweight=".10375mm"/>
            <v:line id="_x0000_s1261" style="position:absolute" from="11618,4117" to="11618,4070" strokeweight=".10375mm"/>
            <v:line id="_x0000_s1260" style="position:absolute" from="13090,4117" to="13090,4070" strokeweight=".10375mm"/>
            <v:line id="_x0000_s1259" style="position:absolute" from="14562,4117" to="14562,4070" strokeweight=".10375mm"/>
            <v:shape id="docshape423" o:spid="_x0000_s1258" type="#_x0000_t202" style="position:absolute;left:9262;top:399;width:6184;height:3719" filled="f" stroked="f">
              <v:textbox inset="0,0,0,0">
                <w:txbxContent>
                  <w:p w:rsidR="00F0327E" w:rsidRDefault="00F0327E">
                    <w:pPr>
                      <w:rPr>
                        <w:sz w:val="16"/>
                      </w:rPr>
                    </w:pPr>
                  </w:p>
                  <w:p w:rsidR="00F0327E" w:rsidRDefault="00F0327E">
                    <w:pPr>
                      <w:spacing w:before="8"/>
                      <w:rPr>
                        <w:sz w:val="15"/>
                      </w:rPr>
                    </w:pPr>
                  </w:p>
                  <w:p w:rsidR="00F0327E" w:rsidRDefault="00F0327E">
                    <w:pPr>
                      <w:spacing w:line="261" w:lineRule="auto"/>
                      <w:ind w:left="1706" w:right="56" w:hanging="3"/>
                      <w:rPr>
                        <w:b/>
                        <w:sz w:val="16"/>
                      </w:rPr>
                    </w:pPr>
                    <w:r>
                      <w:rPr>
                        <w:b/>
                        <w:color w:val="A02226"/>
                        <w:w w:val="105"/>
                        <w:sz w:val="16"/>
                      </w:rPr>
                      <w:t xml:space="preserve">Firms that have entered from overseas since 2006 </w:t>
                    </w:r>
                    <w:r>
                      <w:rPr>
                        <w:b/>
                        <w:color w:val="F68B33"/>
                        <w:w w:val="105"/>
                        <w:sz w:val="16"/>
                      </w:rPr>
                      <w:t>Firms</w:t>
                    </w:r>
                    <w:r>
                      <w:rPr>
                        <w:b/>
                        <w:color w:val="F68B33"/>
                        <w:spacing w:val="-7"/>
                        <w:w w:val="105"/>
                        <w:sz w:val="16"/>
                      </w:rPr>
                      <w:t xml:space="preserve"> </w:t>
                    </w:r>
                    <w:r>
                      <w:rPr>
                        <w:b/>
                        <w:color w:val="F68B33"/>
                        <w:w w:val="105"/>
                        <w:sz w:val="16"/>
                      </w:rPr>
                      <w:t>that</w:t>
                    </w:r>
                    <w:r>
                      <w:rPr>
                        <w:b/>
                        <w:color w:val="F68B33"/>
                        <w:spacing w:val="-6"/>
                        <w:w w:val="105"/>
                        <w:sz w:val="16"/>
                      </w:rPr>
                      <w:t xml:space="preserve"> </w:t>
                    </w:r>
                    <w:r>
                      <w:rPr>
                        <w:b/>
                        <w:color w:val="F68B33"/>
                        <w:w w:val="105"/>
                        <w:sz w:val="16"/>
                      </w:rPr>
                      <w:t>have</w:t>
                    </w:r>
                    <w:r>
                      <w:rPr>
                        <w:b/>
                        <w:color w:val="F68B33"/>
                        <w:spacing w:val="-7"/>
                        <w:w w:val="105"/>
                        <w:sz w:val="16"/>
                      </w:rPr>
                      <w:t xml:space="preserve"> </w:t>
                    </w:r>
                    <w:r>
                      <w:rPr>
                        <w:b/>
                        <w:color w:val="F68B33"/>
                        <w:w w:val="105"/>
                        <w:sz w:val="16"/>
                      </w:rPr>
                      <w:t>not</w:t>
                    </w:r>
                    <w:r>
                      <w:rPr>
                        <w:b/>
                        <w:color w:val="F68B33"/>
                        <w:spacing w:val="-6"/>
                        <w:w w:val="105"/>
                        <w:sz w:val="16"/>
                      </w:rPr>
                      <w:t xml:space="preserve"> </w:t>
                    </w:r>
                    <w:r>
                      <w:rPr>
                        <w:b/>
                        <w:color w:val="F68B33"/>
                        <w:w w:val="105"/>
                        <w:sz w:val="16"/>
                      </w:rPr>
                      <w:t>entered</w:t>
                    </w:r>
                    <w:r>
                      <w:rPr>
                        <w:b/>
                        <w:color w:val="F68B33"/>
                        <w:spacing w:val="-7"/>
                        <w:w w:val="105"/>
                        <w:sz w:val="16"/>
                      </w:rPr>
                      <w:t xml:space="preserve"> </w:t>
                    </w:r>
                    <w:r>
                      <w:rPr>
                        <w:b/>
                        <w:color w:val="F68B33"/>
                        <w:w w:val="105"/>
                        <w:sz w:val="16"/>
                      </w:rPr>
                      <w:t>from</w:t>
                    </w:r>
                    <w:r>
                      <w:rPr>
                        <w:b/>
                        <w:color w:val="F68B33"/>
                        <w:spacing w:val="-7"/>
                        <w:w w:val="105"/>
                        <w:sz w:val="16"/>
                      </w:rPr>
                      <w:t xml:space="preserve"> </w:t>
                    </w:r>
                    <w:r>
                      <w:rPr>
                        <w:b/>
                        <w:color w:val="F68B33"/>
                        <w:w w:val="105"/>
                        <w:sz w:val="16"/>
                      </w:rPr>
                      <w:t>overseas</w:t>
                    </w:r>
                    <w:r>
                      <w:rPr>
                        <w:b/>
                        <w:color w:val="F68B33"/>
                        <w:spacing w:val="-7"/>
                        <w:w w:val="105"/>
                        <w:sz w:val="16"/>
                      </w:rPr>
                      <w:t xml:space="preserve"> </w:t>
                    </w:r>
                    <w:r>
                      <w:rPr>
                        <w:b/>
                        <w:color w:val="F68B33"/>
                        <w:w w:val="105"/>
                        <w:sz w:val="16"/>
                      </w:rPr>
                      <w:t>since</w:t>
                    </w:r>
                    <w:r>
                      <w:rPr>
                        <w:b/>
                        <w:color w:val="F68B33"/>
                        <w:spacing w:val="-7"/>
                        <w:w w:val="105"/>
                        <w:sz w:val="16"/>
                      </w:rPr>
                      <w:t xml:space="preserve"> </w:t>
                    </w:r>
                    <w:r>
                      <w:rPr>
                        <w:b/>
                        <w:color w:val="F68B33"/>
                        <w:w w:val="105"/>
                        <w:sz w:val="16"/>
                      </w:rPr>
                      <w:t>2006</w:t>
                    </w:r>
                  </w:p>
                </w:txbxContent>
              </v:textbox>
            </v:shape>
            <w10:wrap anchorx="page"/>
          </v:group>
        </w:pict>
      </w:r>
      <w:r w:rsidR="00D75914">
        <w:rPr>
          <w:color w:val="6A727A"/>
          <w:sz w:val="19"/>
        </w:rPr>
        <w:t>Number</w:t>
      </w:r>
      <w:r w:rsidR="00D75914">
        <w:rPr>
          <w:color w:val="6A727A"/>
          <w:spacing w:val="-7"/>
          <w:sz w:val="19"/>
        </w:rPr>
        <w:t xml:space="preserve"> </w:t>
      </w:r>
      <w:r w:rsidR="00D75914">
        <w:rPr>
          <w:color w:val="6A727A"/>
          <w:sz w:val="19"/>
        </w:rPr>
        <w:t>of</w:t>
      </w:r>
      <w:r w:rsidR="00D75914">
        <w:rPr>
          <w:color w:val="6A727A"/>
          <w:spacing w:val="-6"/>
          <w:sz w:val="19"/>
        </w:rPr>
        <w:t xml:space="preserve"> </w:t>
      </w:r>
      <w:r w:rsidR="00D75914">
        <w:rPr>
          <w:color w:val="6A727A"/>
          <w:sz w:val="19"/>
        </w:rPr>
        <w:t>contracts</w:t>
      </w:r>
      <w:r w:rsidR="00D75914">
        <w:rPr>
          <w:color w:val="6A727A"/>
          <w:spacing w:val="-7"/>
          <w:sz w:val="19"/>
        </w:rPr>
        <w:t xml:space="preserve"> </w:t>
      </w:r>
      <w:r w:rsidR="00D75914">
        <w:rPr>
          <w:color w:val="6A727A"/>
          <w:sz w:val="19"/>
        </w:rPr>
        <w:t>in</w:t>
      </w:r>
      <w:r w:rsidR="00D75914">
        <w:rPr>
          <w:color w:val="6A727A"/>
          <w:spacing w:val="-6"/>
          <w:sz w:val="19"/>
        </w:rPr>
        <w:t xml:space="preserve"> </w:t>
      </w:r>
      <w:r w:rsidR="00D75914">
        <w:rPr>
          <w:color w:val="6A727A"/>
          <w:sz w:val="19"/>
        </w:rPr>
        <w:t>projects</w:t>
      </w:r>
      <w:r w:rsidR="00D75914">
        <w:rPr>
          <w:color w:val="6A727A"/>
          <w:spacing w:val="-7"/>
          <w:sz w:val="19"/>
        </w:rPr>
        <w:t xml:space="preserve"> </w:t>
      </w:r>
      <w:r w:rsidR="00D75914">
        <w:rPr>
          <w:color w:val="6A727A"/>
          <w:sz w:val="19"/>
        </w:rPr>
        <w:t>over</w:t>
      </w:r>
      <w:r w:rsidR="00D75914">
        <w:rPr>
          <w:color w:val="6A727A"/>
          <w:spacing w:val="-6"/>
          <w:sz w:val="19"/>
        </w:rPr>
        <w:t xml:space="preserve"> </w:t>
      </w:r>
      <w:r w:rsidR="00D75914">
        <w:rPr>
          <w:color w:val="6A727A"/>
          <w:sz w:val="19"/>
        </w:rPr>
        <w:t>$1</w:t>
      </w:r>
      <w:r w:rsidR="00D75914">
        <w:rPr>
          <w:color w:val="6A727A"/>
          <w:spacing w:val="-7"/>
          <w:sz w:val="19"/>
        </w:rPr>
        <w:t xml:space="preserve"> </w:t>
      </w:r>
      <w:r w:rsidR="00D75914">
        <w:rPr>
          <w:color w:val="6A727A"/>
          <w:sz w:val="19"/>
        </w:rPr>
        <w:t>billion</w:t>
      </w:r>
      <w:r w:rsidR="00D75914">
        <w:rPr>
          <w:color w:val="6A727A"/>
          <w:spacing w:val="-6"/>
          <w:sz w:val="19"/>
        </w:rPr>
        <w:t xml:space="preserve"> </w:t>
      </w:r>
      <w:r w:rsidR="00D75914">
        <w:rPr>
          <w:color w:val="6A727A"/>
          <w:sz w:val="19"/>
        </w:rPr>
        <w:t>awarded</w:t>
      </w:r>
      <w:r w:rsidR="00D75914">
        <w:rPr>
          <w:color w:val="6A727A"/>
          <w:spacing w:val="-6"/>
          <w:sz w:val="19"/>
        </w:rPr>
        <w:t xml:space="preserve"> </w:t>
      </w:r>
      <w:r w:rsidR="00D75914">
        <w:rPr>
          <w:color w:val="6A727A"/>
          <w:sz w:val="19"/>
        </w:rPr>
        <w:t>to</w:t>
      </w:r>
      <w:r w:rsidR="00D75914">
        <w:rPr>
          <w:color w:val="6A727A"/>
          <w:spacing w:val="-7"/>
          <w:sz w:val="19"/>
        </w:rPr>
        <w:t xml:space="preserve"> </w:t>
      </w:r>
      <w:r w:rsidR="00D75914">
        <w:rPr>
          <w:color w:val="6A727A"/>
          <w:sz w:val="19"/>
        </w:rPr>
        <w:t>firms</w:t>
      </w:r>
      <w:r w:rsidR="00D75914">
        <w:rPr>
          <w:color w:val="6A727A"/>
          <w:spacing w:val="-6"/>
          <w:sz w:val="19"/>
        </w:rPr>
        <w:t xml:space="preserve"> </w:t>
      </w:r>
      <w:r w:rsidR="00D75914">
        <w:rPr>
          <w:color w:val="6A727A"/>
          <w:sz w:val="19"/>
        </w:rPr>
        <w:t>since</w:t>
      </w:r>
      <w:r w:rsidR="00D75914">
        <w:rPr>
          <w:color w:val="6A727A"/>
          <w:spacing w:val="-7"/>
          <w:sz w:val="19"/>
        </w:rPr>
        <w:t xml:space="preserve"> </w:t>
      </w:r>
      <w:r w:rsidR="00D75914">
        <w:rPr>
          <w:color w:val="6A727A"/>
          <w:spacing w:val="-4"/>
          <w:sz w:val="19"/>
        </w:rPr>
        <w:t>2006</w:t>
      </w:r>
    </w:p>
    <w:p w:rsidR="000B242E" w:rsidRDefault="000B242E">
      <w:pPr>
        <w:pStyle w:val="BodyText"/>
        <w:rPr>
          <w:sz w:val="22"/>
        </w:rPr>
      </w:pPr>
    </w:p>
    <w:p w:rsidR="000B242E" w:rsidRDefault="000B242E">
      <w:pPr>
        <w:pStyle w:val="BodyText"/>
        <w:spacing w:before="1"/>
        <w:rPr>
          <w:sz w:val="24"/>
        </w:rPr>
      </w:pPr>
    </w:p>
    <w:p w:rsidR="000B242E" w:rsidRDefault="00C47A6E">
      <w:pPr>
        <w:spacing w:before="1"/>
        <w:ind w:left="465"/>
        <w:rPr>
          <w:sz w:val="19"/>
        </w:rPr>
      </w:pPr>
      <w:r>
        <w:pict>
          <v:line id="_x0000_s1256" style="position:absolute;left:0;text-align:left;z-index:15772160;mso-position-horizontal-relative:page" from="750.5pt,6.5pt" to="772.25pt,6.5pt" strokecolor="#c3c7cb" strokeweight=".10375mm">
            <w10:wrap anchorx="page"/>
          </v:line>
        </w:pict>
      </w:r>
      <w:r w:rsidR="00D75914">
        <w:rPr>
          <w:spacing w:val="-5"/>
          <w:sz w:val="19"/>
        </w:rPr>
        <w:t>40</w:t>
      </w:r>
    </w:p>
    <w:p w:rsidR="000B242E" w:rsidRDefault="000B242E">
      <w:pPr>
        <w:pStyle w:val="BodyText"/>
        <w:rPr>
          <w:sz w:val="18"/>
        </w:rPr>
      </w:pPr>
    </w:p>
    <w:p w:rsidR="000B242E" w:rsidRDefault="000B242E">
      <w:pPr>
        <w:pStyle w:val="BodyText"/>
        <w:rPr>
          <w:sz w:val="18"/>
        </w:rPr>
      </w:pPr>
    </w:p>
    <w:p w:rsidR="000B242E" w:rsidRDefault="000B242E">
      <w:pPr>
        <w:pStyle w:val="BodyText"/>
        <w:spacing w:before="4"/>
        <w:rPr>
          <w:sz w:val="14"/>
        </w:rPr>
      </w:pPr>
    </w:p>
    <w:p w:rsidR="000B242E" w:rsidRDefault="00D75914">
      <w:pPr>
        <w:ind w:left="465"/>
        <w:rPr>
          <w:sz w:val="19"/>
        </w:rPr>
      </w:pPr>
      <w:r>
        <w:rPr>
          <w:spacing w:val="-5"/>
          <w:sz w:val="19"/>
        </w:rPr>
        <w:t>30</w:t>
      </w:r>
    </w:p>
    <w:p w:rsidR="000B242E" w:rsidRDefault="000B242E">
      <w:pPr>
        <w:pStyle w:val="BodyText"/>
        <w:rPr>
          <w:sz w:val="18"/>
        </w:rPr>
      </w:pPr>
    </w:p>
    <w:p w:rsidR="000B242E" w:rsidRDefault="000B242E">
      <w:pPr>
        <w:pStyle w:val="BodyText"/>
        <w:rPr>
          <w:sz w:val="18"/>
        </w:rPr>
      </w:pPr>
    </w:p>
    <w:p w:rsidR="000B242E" w:rsidRDefault="000B242E">
      <w:pPr>
        <w:pStyle w:val="BodyText"/>
        <w:spacing w:before="5"/>
        <w:rPr>
          <w:sz w:val="14"/>
        </w:rPr>
      </w:pPr>
    </w:p>
    <w:p w:rsidR="000B242E" w:rsidRDefault="00D75914">
      <w:pPr>
        <w:ind w:left="465"/>
        <w:rPr>
          <w:sz w:val="19"/>
        </w:rPr>
      </w:pPr>
      <w:r>
        <w:rPr>
          <w:spacing w:val="-5"/>
          <w:sz w:val="19"/>
        </w:rPr>
        <w:t>20</w:t>
      </w:r>
    </w:p>
    <w:p w:rsidR="000B242E" w:rsidRDefault="000B242E">
      <w:pPr>
        <w:pStyle w:val="BodyText"/>
        <w:rPr>
          <w:sz w:val="18"/>
        </w:rPr>
      </w:pPr>
    </w:p>
    <w:p w:rsidR="000B242E" w:rsidRDefault="000B242E">
      <w:pPr>
        <w:pStyle w:val="BodyText"/>
        <w:rPr>
          <w:sz w:val="18"/>
        </w:rPr>
      </w:pPr>
    </w:p>
    <w:p w:rsidR="000B242E" w:rsidRDefault="000B242E">
      <w:pPr>
        <w:pStyle w:val="BodyText"/>
        <w:spacing w:before="4"/>
        <w:rPr>
          <w:sz w:val="14"/>
        </w:rPr>
      </w:pPr>
    </w:p>
    <w:p w:rsidR="000B242E" w:rsidRDefault="00D75914">
      <w:pPr>
        <w:spacing w:before="1"/>
        <w:ind w:left="465"/>
        <w:rPr>
          <w:sz w:val="19"/>
        </w:rPr>
      </w:pPr>
      <w:r>
        <w:rPr>
          <w:spacing w:val="-5"/>
          <w:sz w:val="19"/>
        </w:rPr>
        <w:t>10</w:t>
      </w:r>
    </w:p>
    <w:p w:rsidR="000B242E" w:rsidRDefault="000B242E">
      <w:pPr>
        <w:pStyle w:val="BodyText"/>
        <w:rPr>
          <w:sz w:val="18"/>
        </w:rPr>
      </w:pPr>
    </w:p>
    <w:p w:rsidR="000B242E" w:rsidRDefault="000B242E">
      <w:pPr>
        <w:pStyle w:val="BodyText"/>
        <w:rPr>
          <w:sz w:val="18"/>
        </w:rPr>
      </w:pPr>
    </w:p>
    <w:p w:rsidR="000B242E" w:rsidRDefault="000B242E">
      <w:pPr>
        <w:pStyle w:val="BodyText"/>
        <w:spacing w:before="2"/>
        <w:rPr>
          <w:sz w:val="14"/>
        </w:rPr>
      </w:pPr>
    </w:p>
    <w:p w:rsidR="000B242E" w:rsidRDefault="00D75914">
      <w:pPr>
        <w:spacing w:line="210" w:lineRule="exact"/>
        <w:ind w:left="570"/>
        <w:rPr>
          <w:sz w:val="19"/>
        </w:rPr>
      </w:pPr>
      <w:r>
        <w:rPr>
          <w:w w:val="99"/>
          <w:sz w:val="19"/>
        </w:rPr>
        <w:t>0</w:t>
      </w:r>
    </w:p>
    <w:p w:rsidR="000B242E" w:rsidRDefault="00D75914">
      <w:pPr>
        <w:tabs>
          <w:tab w:val="left" w:pos="3000"/>
          <w:tab w:val="left" w:pos="4456"/>
          <w:tab w:val="left" w:pos="5927"/>
        </w:tabs>
        <w:spacing w:line="215" w:lineRule="exact"/>
        <w:ind w:left="1447"/>
        <w:rPr>
          <w:sz w:val="16"/>
        </w:rPr>
      </w:pPr>
      <w:r>
        <w:rPr>
          <w:spacing w:val="-5"/>
          <w:w w:val="105"/>
          <w:sz w:val="16"/>
        </w:rPr>
        <w:t>NSW</w:t>
      </w:r>
      <w:r>
        <w:rPr>
          <w:sz w:val="16"/>
        </w:rPr>
        <w:tab/>
      </w:r>
      <w:r>
        <w:rPr>
          <w:spacing w:val="-5"/>
          <w:w w:val="105"/>
          <w:position w:val="2"/>
          <w:sz w:val="16"/>
        </w:rPr>
        <w:t>Vic</w:t>
      </w:r>
      <w:r>
        <w:rPr>
          <w:position w:val="2"/>
          <w:sz w:val="16"/>
        </w:rPr>
        <w:tab/>
      </w:r>
      <w:r>
        <w:rPr>
          <w:spacing w:val="-5"/>
          <w:w w:val="105"/>
          <w:position w:val="4"/>
          <w:sz w:val="16"/>
        </w:rPr>
        <w:t>Qld</w:t>
      </w:r>
      <w:r>
        <w:rPr>
          <w:position w:val="4"/>
          <w:sz w:val="16"/>
        </w:rPr>
        <w:tab/>
      </w:r>
      <w:r>
        <w:rPr>
          <w:spacing w:val="-5"/>
          <w:w w:val="105"/>
          <w:sz w:val="16"/>
        </w:rPr>
        <w:t>WA</w:t>
      </w:r>
    </w:p>
    <w:p w:rsidR="000B242E" w:rsidRDefault="000B242E">
      <w:pPr>
        <w:pStyle w:val="BodyText"/>
        <w:spacing w:before="5"/>
        <w:rPr>
          <w:sz w:val="21"/>
        </w:rPr>
      </w:pPr>
    </w:p>
    <w:p w:rsidR="000B242E" w:rsidRDefault="00D75914">
      <w:pPr>
        <w:spacing w:line="268" w:lineRule="auto"/>
        <w:ind w:left="463" w:right="414"/>
        <w:rPr>
          <w:i/>
          <w:sz w:val="17"/>
        </w:rPr>
      </w:pPr>
      <w:r>
        <w:rPr>
          <w:i/>
          <w:sz w:val="17"/>
        </w:rPr>
        <w:t>Notes:</w:t>
      </w:r>
      <w:r>
        <w:rPr>
          <w:i/>
          <w:spacing w:val="-2"/>
          <w:sz w:val="17"/>
        </w:rPr>
        <w:t xml:space="preserve"> </w:t>
      </w:r>
      <w:r>
        <w:rPr>
          <w:i/>
          <w:sz w:val="17"/>
        </w:rPr>
        <w:t>Any</w:t>
      </w:r>
      <w:r>
        <w:rPr>
          <w:i/>
          <w:spacing w:val="-2"/>
          <w:sz w:val="17"/>
        </w:rPr>
        <w:t xml:space="preserve"> </w:t>
      </w:r>
      <w:r>
        <w:rPr>
          <w:i/>
          <w:sz w:val="17"/>
        </w:rPr>
        <w:t>firm</w:t>
      </w:r>
      <w:r>
        <w:rPr>
          <w:i/>
          <w:spacing w:val="-2"/>
          <w:sz w:val="17"/>
        </w:rPr>
        <w:t xml:space="preserve"> </w:t>
      </w:r>
      <w:r>
        <w:rPr>
          <w:i/>
          <w:sz w:val="17"/>
        </w:rPr>
        <w:t>that</w:t>
      </w:r>
      <w:r>
        <w:rPr>
          <w:i/>
          <w:spacing w:val="-2"/>
          <w:sz w:val="17"/>
        </w:rPr>
        <w:t xml:space="preserve"> </w:t>
      </w:r>
      <w:r>
        <w:rPr>
          <w:i/>
          <w:sz w:val="17"/>
        </w:rPr>
        <w:t>has</w:t>
      </w:r>
      <w:r>
        <w:rPr>
          <w:i/>
          <w:spacing w:val="-2"/>
          <w:sz w:val="17"/>
        </w:rPr>
        <w:t xml:space="preserve"> </w:t>
      </w:r>
      <w:r>
        <w:rPr>
          <w:i/>
          <w:sz w:val="17"/>
        </w:rPr>
        <w:t>entered</w:t>
      </w:r>
      <w:r>
        <w:rPr>
          <w:i/>
          <w:spacing w:val="-2"/>
          <w:sz w:val="17"/>
        </w:rPr>
        <w:t xml:space="preserve"> </w:t>
      </w:r>
      <w:r>
        <w:rPr>
          <w:i/>
          <w:sz w:val="17"/>
        </w:rPr>
        <w:t>the</w:t>
      </w:r>
      <w:r>
        <w:rPr>
          <w:i/>
          <w:spacing w:val="-2"/>
          <w:sz w:val="17"/>
        </w:rPr>
        <w:t xml:space="preserve"> </w:t>
      </w:r>
      <w:r>
        <w:rPr>
          <w:i/>
          <w:sz w:val="17"/>
        </w:rPr>
        <w:t>Australian</w:t>
      </w:r>
      <w:r>
        <w:rPr>
          <w:i/>
          <w:spacing w:val="-2"/>
          <w:sz w:val="17"/>
        </w:rPr>
        <w:t xml:space="preserve"> </w:t>
      </w:r>
      <w:r>
        <w:rPr>
          <w:i/>
          <w:sz w:val="17"/>
        </w:rPr>
        <w:t>transport</w:t>
      </w:r>
      <w:r>
        <w:rPr>
          <w:i/>
          <w:spacing w:val="-2"/>
          <w:sz w:val="17"/>
        </w:rPr>
        <w:t xml:space="preserve"> </w:t>
      </w:r>
      <w:r>
        <w:rPr>
          <w:i/>
          <w:sz w:val="17"/>
        </w:rPr>
        <w:t>construction</w:t>
      </w:r>
      <w:r>
        <w:rPr>
          <w:i/>
          <w:spacing w:val="-2"/>
          <w:sz w:val="17"/>
        </w:rPr>
        <w:t xml:space="preserve"> </w:t>
      </w:r>
      <w:r>
        <w:rPr>
          <w:i/>
          <w:sz w:val="17"/>
        </w:rPr>
        <w:t>market</w:t>
      </w:r>
      <w:r>
        <w:rPr>
          <w:i/>
          <w:spacing w:val="-2"/>
          <w:sz w:val="17"/>
        </w:rPr>
        <w:t xml:space="preserve"> </w:t>
      </w:r>
      <w:r>
        <w:rPr>
          <w:i/>
          <w:sz w:val="17"/>
        </w:rPr>
        <w:t>within the past 15 years and was previously operating in other regions is considered an international entrant. This is distinct from whether a firm is internationally or locally owned. Only construction contracts are included.</w:t>
      </w:r>
    </w:p>
    <w:p w:rsidR="000B242E" w:rsidRDefault="00D75914">
      <w:pPr>
        <w:spacing w:before="51"/>
        <w:ind w:left="463"/>
        <w:rPr>
          <w:i/>
          <w:sz w:val="17"/>
        </w:rPr>
      </w:pPr>
      <w:r>
        <w:rPr>
          <w:i/>
          <w:sz w:val="17"/>
        </w:rPr>
        <w:t>Source:</w:t>
      </w:r>
      <w:r>
        <w:rPr>
          <w:i/>
          <w:spacing w:val="-1"/>
          <w:sz w:val="17"/>
        </w:rPr>
        <w:t xml:space="preserve"> </w:t>
      </w:r>
      <w:r>
        <w:rPr>
          <w:i/>
          <w:sz w:val="17"/>
        </w:rPr>
        <w:t>Grattan</w:t>
      </w:r>
      <w:r>
        <w:rPr>
          <w:i/>
          <w:spacing w:val="-1"/>
          <w:sz w:val="17"/>
        </w:rPr>
        <w:t xml:space="preserve"> </w:t>
      </w:r>
      <w:r>
        <w:rPr>
          <w:i/>
          <w:sz w:val="17"/>
        </w:rPr>
        <w:t>analysis.</w:t>
      </w:r>
      <w:r>
        <w:rPr>
          <w:i/>
          <w:spacing w:val="9"/>
          <w:sz w:val="17"/>
        </w:rPr>
        <w:t xml:space="preserve"> </w:t>
      </w:r>
      <w:r>
        <w:rPr>
          <w:i/>
          <w:sz w:val="17"/>
        </w:rPr>
        <w:t>See</w:t>
      </w:r>
      <w:r>
        <w:rPr>
          <w:i/>
          <w:spacing w:val="-1"/>
          <w:sz w:val="17"/>
        </w:rPr>
        <w:t xml:space="preserve"> </w:t>
      </w:r>
      <w:r>
        <w:rPr>
          <w:i/>
          <w:sz w:val="17"/>
        </w:rPr>
        <w:t xml:space="preserve">Appendix </w:t>
      </w:r>
      <w:hyperlink w:anchor="_bookmark215" w:history="1">
        <w:r>
          <w:rPr>
            <w:i/>
            <w:spacing w:val="-5"/>
            <w:sz w:val="17"/>
          </w:rPr>
          <w:t>A.</w:t>
        </w:r>
      </w:hyperlink>
    </w:p>
    <w:p w:rsidR="000B242E" w:rsidRDefault="000B242E">
      <w:pPr>
        <w:rPr>
          <w:sz w:val="17"/>
        </w:rPr>
        <w:sectPr w:rsidR="000B242E">
          <w:type w:val="continuous"/>
          <w:pgSz w:w="16840" w:h="11910" w:orient="landscape"/>
          <w:pgMar w:top="1340" w:right="1140" w:bottom="280" w:left="840" w:header="689" w:footer="971" w:gutter="0"/>
          <w:cols w:num="2" w:space="720" w:equalWidth="0">
            <w:col w:w="7022" w:space="641"/>
            <w:col w:w="7197"/>
          </w:cols>
        </w:sectPr>
      </w:pPr>
    </w:p>
    <w:p w:rsidR="000B242E" w:rsidRDefault="000B242E">
      <w:pPr>
        <w:pStyle w:val="BodyText"/>
        <w:rPr>
          <w:i/>
        </w:rPr>
      </w:pPr>
    </w:p>
    <w:p w:rsidR="000B242E" w:rsidRDefault="000B242E">
      <w:pPr>
        <w:pStyle w:val="BodyText"/>
        <w:spacing w:before="11"/>
        <w:rPr>
          <w:i/>
          <w:sz w:val="10"/>
        </w:rPr>
      </w:pPr>
    </w:p>
    <w:p w:rsidR="000B242E" w:rsidRDefault="00C47A6E">
      <w:pPr>
        <w:pStyle w:val="BodyText"/>
        <w:spacing w:line="20" w:lineRule="exact"/>
        <w:ind w:left="463"/>
        <w:rPr>
          <w:sz w:val="2"/>
        </w:rPr>
      </w:pPr>
      <w:r>
        <w:rPr>
          <w:sz w:val="2"/>
        </w:rPr>
      </w:r>
      <w:r>
        <w:rPr>
          <w:sz w:val="2"/>
        </w:rPr>
        <w:pict>
          <v:group id="docshapegroup424" o:spid="_x0000_s1254" style="width:131.35pt;height:.4pt;mso-position-horizontal-relative:char;mso-position-vertical-relative:line" coordsize="2627,8">
            <v:line id="_x0000_s1255" style="position:absolute" from="0,4" to="2627,4" strokeweight=".14042mm"/>
            <w10:anchorlock/>
          </v:group>
        </w:pict>
      </w:r>
    </w:p>
    <w:bookmarkStart w:id="118" w:name="_bookmark112"/>
    <w:bookmarkEnd w:id="118"/>
    <w:p w:rsidR="000B242E" w:rsidRDefault="00D75914">
      <w:pPr>
        <w:pStyle w:val="ListParagraph"/>
        <w:numPr>
          <w:ilvl w:val="0"/>
          <w:numId w:val="10"/>
        </w:numPr>
        <w:tabs>
          <w:tab w:val="left" w:pos="805"/>
        </w:tabs>
        <w:spacing w:before="29"/>
        <w:ind w:hanging="342"/>
        <w:rPr>
          <w:sz w:val="17"/>
        </w:rPr>
      </w:pPr>
      <w:r>
        <w:rPr>
          <w:sz w:val="17"/>
        </w:rPr>
        <w:fldChar w:fldCharType="begin"/>
      </w:r>
      <w:r>
        <w:rPr>
          <w:sz w:val="17"/>
        </w:rPr>
        <w:instrText xml:space="preserve"> HYPERLINK \l "_bookmark347" </w:instrText>
      </w:r>
      <w:r>
        <w:rPr>
          <w:sz w:val="17"/>
        </w:rPr>
        <w:fldChar w:fldCharType="separate"/>
      </w:r>
      <w:bookmarkStart w:id="119" w:name="_bookmark113"/>
      <w:bookmarkEnd w:id="119"/>
      <w:r>
        <w:rPr>
          <w:sz w:val="17"/>
        </w:rPr>
        <w:t xml:space="preserve">Wiggins </w:t>
      </w:r>
      <w:r>
        <w:rPr>
          <w:spacing w:val="-2"/>
          <w:sz w:val="17"/>
        </w:rPr>
        <w:t>(2018b).</w:t>
      </w:r>
      <w:r>
        <w:rPr>
          <w:spacing w:val="-2"/>
          <w:sz w:val="17"/>
        </w:rPr>
        <w:fldChar w:fldCharType="end"/>
      </w:r>
    </w:p>
    <w:p w:rsidR="000B242E" w:rsidRDefault="00D75914">
      <w:pPr>
        <w:pStyle w:val="ListParagraph"/>
        <w:numPr>
          <w:ilvl w:val="0"/>
          <w:numId w:val="10"/>
        </w:numPr>
        <w:tabs>
          <w:tab w:val="left" w:pos="805"/>
        </w:tabs>
        <w:ind w:hanging="342"/>
        <w:rPr>
          <w:sz w:val="17"/>
        </w:rPr>
      </w:pPr>
      <w:bookmarkStart w:id="120" w:name="_bookmark114"/>
      <w:bookmarkEnd w:id="120"/>
      <w:r>
        <w:rPr>
          <w:sz w:val="17"/>
        </w:rPr>
        <w:t>KPMG</w:t>
      </w:r>
      <w:r>
        <w:rPr>
          <w:spacing w:val="-2"/>
          <w:sz w:val="17"/>
        </w:rPr>
        <w:t xml:space="preserve"> </w:t>
      </w:r>
      <w:hyperlink w:anchor="_bookmark288" w:history="1">
        <w:r>
          <w:rPr>
            <w:sz w:val="17"/>
          </w:rPr>
          <w:t>(2010,</w:t>
        </w:r>
      </w:hyperlink>
      <w:r>
        <w:rPr>
          <w:spacing w:val="-2"/>
          <w:sz w:val="17"/>
        </w:rPr>
        <w:t xml:space="preserve"> </w:t>
      </w:r>
      <w:r>
        <w:rPr>
          <w:sz w:val="17"/>
        </w:rPr>
        <w:t>p.</w:t>
      </w:r>
      <w:r>
        <w:rPr>
          <w:spacing w:val="-2"/>
          <w:sz w:val="17"/>
        </w:rPr>
        <w:t xml:space="preserve"> </w:t>
      </w:r>
      <w:r>
        <w:rPr>
          <w:spacing w:val="-4"/>
          <w:sz w:val="17"/>
        </w:rPr>
        <w:t>13).</w:t>
      </w:r>
    </w:p>
    <w:p w:rsidR="000B242E" w:rsidRDefault="00D75914">
      <w:pPr>
        <w:pStyle w:val="ListParagraph"/>
        <w:numPr>
          <w:ilvl w:val="0"/>
          <w:numId w:val="10"/>
        </w:numPr>
        <w:tabs>
          <w:tab w:val="left" w:pos="805"/>
        </w:tabs>
        <w:ind w:hanging="342"/>
        <w:rPr>
          <w:sz w:val="17"/>
        </w:rPr>
      </w:pPr>
      <w:bookmarkStart w:id="121" w:name="_bookmark115"/>
      <w:bookmarkEnd w:id="121"/>
      <w:r>
        <w:rPr>
          <w:sz w:val="17"/>
        </w:rPr>
        <w:t>Grattan</w:t>
      </w:r>
      <w:r>
        <w:rPr>
          <w:spacing w:val="-2"/>
          <w:sz w:val="17"/>
        </w:rPr>
        <w:t xml:space="preserve"> </w:t>
      </w:r>
      <w:r>
        <w:rPr>
          <w:sz w:val="17"/>
        </w:rPr>
        <w:t>analysis.</w:t>
      </w:r>
      <w:r>
        <w:rPr>
          <w:spacing w:val="10"/>
          <w:sz w:val="17"/>
        </w:rPr>
        <w:t xml:space="preserve"> </w:t>
      </w:r>
      <w:r>
        <w:rPr>
          <w:sz w:val="17"/>
        </w:rPr>
        <w:t>See</w:t>
      </w:r>
      <w:r>
        <w:rPr>
          <w:spacing w:val="-1"/>
          <w:sz w:val="17"/>
        </w:rPr>
        <w:t xml:space="preserve"> </w:t>
      </w:r>
      <w:r>
        <w:rPr>
          <w:sz w:val="17"/>
        </w:rPr>
        <w:t>Appendix</w:t>
      </w:r>
      <w:r>
        <w:rPr>
          <w:spacing w:val="-1"/>
          <w:sz w:val="17"/>
        </w:rPr>
        <w:t xml:space="preserve"> </w:t>
      </w:r>
      <w:hyperlink w:anchor="_bookmark215" w:history="1">
        <w:r>
          <w:rPr>
            <w:spacing w:val="-5"/>
            <w:sz w:val="17"/>
          </w:rPr>
          <w:t>A.</w:t>
        </w:r>
      </w:hyperlink>
    </w:p>
    <w:p w:rsidR="000B242E" w:rsidRDefault="00D75914">
      <w:pPr>
        <w:pStyle w:val="ListParagraph"/>
        <w:numPr>
          <w:ilvl w:val="0"/>
          <w:numId w:val="10"/>
        </w:numPr>
        <w:tabs>
          <w:tab w:val="left" w:pos="805"/>
        </w:tabs>
        <w:ind w:hanging="342"/>
        <w:rPr>
          <w:sz w:val="17"/>
        </w:rPr>
      </w:pPr>
      <w:bookmarkStart w:id="122" w:name="_bookmark116"/>
      <w:bookmarkEnd w:id="122"/>
      <w:proofErr w:type="spellStart"/>
      <w:r>
        <w:rPr>
          <w:sz w:val="17"/>
        </w:rPr>
        <w:t>Livesey</w:t>
      </w:r>
      <w:proofErr w:type="spellEnd"/>
      <w:r>
        <w:rPr>
          <w:spacing w:val="-3"/>
          <w:sz w:val="17"/>
        </w:rPr>
        <w:t xml:space="preserve"> </w:t>
      </w:r>
      <w:r>
        <w:rPr>
          <w:sz w:val="17"/>
        </w:rPr>
        <w:t>and</w:t>
      </w:r>
      <w:r>
        <w:rPr>
          <w:spacing w:val="-3"/>
          <w:sz w:val="17"/>
        </w:rPr>
        <w:t xml:space="preserve"> </w:t>
      </w:r>
      <w:r>
        <w:rPr>
          <w:sz w:val="17"/>
        </w:rPr>
        <w:t>Bold</w:t>
      </w:r>
      <w:r>
        <w:rPr>
          <w:spacing w:val="-3"/>
          <w:sz w:val="17"/>
        </w:rPr>
        <w:t xml:space="preserve"> </w:t>
      </w:r>
      <w:hyperlink w:anchor="_bookmark291" w:history="1">
        <w:r>
          <w:rPr>
            <w:sz w:val="17"/>
          </w:rPr>
          <w:t>(2013,</w:t>
        </w:r>
      </w:hyperlink>
      <w:r>
        <w:rPr>
          <w:spacing w:val="-3"/>
          <w:sz w:val="17"/>
        </w:rPr>
        <w:t xml:space="preserve"> </w:t>
      </w:r>
      <w:r>
        <w:rPr>
          <w:sz w:val="17"/>
        </w:rPr>
        <w:t>pp.</w:t>
      </w:r>
      <w:r>
        <w:rPr>
          <w:spacing w:val="-3"/>
          <w:sz w:val="17"/>
        </w:rPr>
        <w:t xml:space="preserve"> </w:t>
      </w:r>
      <w:r>
        <w:rPr>
          <w:spacing w:val="-2"/>
          <w:sz w:val="17"/>
        </w:rPr>
        <w:t>3–4).</w:t>
      </w:r>
    </w:p>
    <w:p w:rsidR="000B242E" w:rsidRDefault="00D75914">
      <w:pPr>
        <w:pStyle w:val="ListParagraph"/>
        <w:numPr>
          <w:ilvl w:val="0"/>
          <w:numId w:val="10"/>
        </w:numPr>
        <w:tabs>
          <w:tab w:val="left" w:pos="805"/>
        </w:tabs>
        <w:spacing w:before="23"/>
        <w:ind w:hanging="342"/>
        <w:rPr>
          <w:sz w:val="17"/>
        </w:rPr>
      </w:pPr>
      <w:bookmarkStart w:id="123" w:name="_bookmark117"/>
      <w:bookmarkEnd w:id="123"/>
      <w:r>
        <w:rPr>
          <w:sz w:val="17"/>
        </w:rPr>
        <w:t>Australian</w:t>
      </w:r>
      <w:r>
        <w:rPr>
          <w:spacing w:val="-5"/>
          <w:sz w:val="17"/>
        </w:rPr>
        <w:t xml:space="preserve"> </w:t>
      </w:r>
      <w:r>
        <w:rPr>
          <w:sz w:val="17"/>
        </w:rPr>
        <w:t>Constructors</w:t>
      </w:r>
      <w:r>
        <w:rPr>
          <w:spacing w:val="-2"/>
          <w:sz w:val="17"/>
        </w:rPr>
        <w:t xml:space="preserve"> </w:t>
      </w:r>
      <w:r>
        <w:rPr>
          <w:sz w:val="17"/>
        </w:rPr>
        <w:t>Association</w:t>
      </w:r>
      <w:r>
        <w:rPr>
          <w:spacing w:val="-3"/>
          <w:sz w:val="17"/>
        </w:rPr>
        <w:t xml:space="preserve"> </w:t>
      </w:r>
      <w:hyperlink w:anchor="_bookmark229" w:history="1">
        <w:r>
          <w:rPr>
            <w:sz w:val="17"/>
          </w:rPr>
          <w:t>(2020,</w:t>
        </w:r>
      </w:hyperlink>
      <w:r>
        <w:rPr>
          <w:spacing w:val="-2"/>
          <w:sz w:val="17"/>
        </w:rPr>
        <w:t xml:space="preserve"> </w:t>
      </w:r>
      <w:r>
        <w:rPr>
          <w:sz w:val="17"/>
        </w:rPr>
        <w:t>p.</w:t>
      </w:r>
      <w:r>
        <w:rPr>
          <w:spacing w:val="-2"/>
          <w:sz w:val="17"/>
        </w:rPr>
        <w:t xml:space="preserve"> </w:t>
      </w:r>
      <w:r>
        <w:rPr>
          <w:spacing w:val="-4"/>
          <w:sz w:val="17"/>
        </w:rPr>
        <w:t>22).</w:t>
      </w:r>
    </w:p>
    <w:p w:rsidR="000B242E" w:rsidRDefault="00D75914">
      <w:pPr>
        <w:pStyle w:val="ListParagraph"/>
        <w:numPr>
          <w:ilvl w:val="0"/>
          <w:numId w:val="10"/>
        </w:numPr>
        <w:tabs>
          <w:tab w:val="left" w:pos="805"/>
        </w:tabs>
        <w:ind w:hanging="342"/>
        <w:rPr>
          <w:sz w:val="17"/>
        </w:rPr>
      </w:pPr>
      <w:r>
        <w:rPr>
          <w:sz w:val="17"/>
        </w:rPr>
        <w:t>NSW</w:t>
      </w:r>
      <w:r>
        <w:rPr>
          <w:spacing w:val="-6"/>
          <w:sz w:val="17"/>
        </w:rPr>
        <w:t xml:space="preserve"> </w:t>
      </w:r>
      <w:r>
        <w:rPr>
          <w:sz w:val="17"/>
        </w:rPr>
        <w:t>Treasury</w:t>
      </w:r>
      <w:r>
        <w:rPr>
          <w:spacing w:val="-5"/>
          <w:sz w:val="17"/>
        </w:rPr>
        <w:t xml:space="preserve"> </w:t>
      </w:r>
      <w:hyperlink w:anchor="_bookmark313" w:history="1">
        <w:r>
          <w:rPr>
            <w:sz w:val="17"/>
          </w:rPr>
          <w:t>(2017,</w:t>
        </w:r>
      </w:hyperlink>
      <w:r>
        <w:rPr>
          <w:spacing w:val="-6"/>
          <w:sz w:val="17"/>
        </w:rPr>
        <w:t xml:space="preserve"> </w:t>
      </w:r>
      <w:r>
        <w:rPr>
          <w:sz w:val="17"/>
        </w:rPr>
        <w:t>p.</w:t>
      </w:r>
      <w:r>
        <w:rPr>
          <w:spacing w:val="-5"/>
          <w:sz w:val="17"/>
        </w:rPr>
        <w:t xml:space="preserve"> </w:t>
      </w:r>
      <w:r>
        <w:rPr>
          <w:spacing w:val="-4"/>
          <w:sz w:val="17"/>
        </w:rPr>
        <w:t>36).</w:t>
      </w:r>
    </w:p>
    <w:p w:rsidR="000B242E" w:rsidRDefault="000B242E">
      <w:pPr>
        <w:rPr>
          <w:sz w:val="17"/>
        </w:rPr>
        <w:sectPr w:rsidR="000B242E">
          <w:type w:val="continuous"/>
          <w:pgSz w:w="16840" w:h="11910" w:orient="landscape"/>
          <w:pgMar w:top="1340" w:right="1140" w:bottom="280" w:left="840" w:header="689" w:footer="971" w:gutter="0"/>
          <w:cols w:space="720"/>
        </w:sectPr>
      </w:pPr>
    </w:p>
    <w:p w:rsidR="000B242E" w:rsidRDefault="000B242E">
      <w:pPr>
        <w:pStyle w:val="BodyText"/>
        <w:spacing w:before="7"/>
        <w:rPr>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80" w:lineRule="auto"/>
        <w:ind w:left="463"/>
        <w:rPr>
          <w:sz w:val="13"/>
        </w:rPr>
      </w:pPr>
      <w:proofErr w:type="gramStart"/>
      <w:r>
        <w:rPr>
          <w:w w:val="105"/>
        </w:rPr>
        <w:t>firm</w:t>
      </w:r>
      <w:proofErr w:type="gramEnd"/>
      <w:r>
        <w:rPr>
          <w:w w:val="105"/>
        </w:rPr>
        <w:t>.</w:t>
      </w:r>
      <w:r>
        <w:rPr>
          <w:spacing w:val="-2"/>
          <w:w w:val="105"/>
        </w:rPr>
        <w:t xml:space="preserve"> </w:t>
      </w:r>
      <w:r>
        <w:rPr>
          <w:w w:val="105"/>
        </w:rPr>
        <w:t>This</w:t>
      </w:r>
      <w:r>
        <w:rPr>
          <w:spacing w:val="-12"/>
          <w:w w:val="105"/>
        </w:rPr>
        <w:t xml:space="preserve"> </w:t>
      </w:r>
      <w:r>
        <w:rPr>
          <w:w w:val="105"/>
        </w:rPr>
        <w:t>approach</w:t>
      </w:r>
      <w:r>
        <w:rPr>
          <w:spacing w:val="-12"/>
          <w:w w:val="105"/>
        </w:rPr>
        <w:t xml:space="preserve"> </w:t>
      </w:r>
      <w:r>
        <w:rPr>
          <w:w w:val="105"/>
        </w:rPr>
        <w:t>runs</w:t>
      </w:r>
      <w:r>
        <w:rPr>
          <w:spacing w:val="-12"/>
          <w:w w:val="105"/>
        </w:rPr>
        <w:t xml:space="preserve"> </w:t>
      </w:r>
      <w:r>
        <w:rPr>
          <w:w w:val="105"/>
        </w:rPr>
        <w:t>the</w:t>
      </w:r>
      <w:r>
        <w:rPr>
          <w:spacing w:val="-12"/>
          <w:w w:val="105"/>
        </w:rPr>
        <w:t xml:space="preserve"> </w:t>
      </w:r>
      <w:r>
        <w:rPr>
          <w:w w:val="105"/>
        </w:rPr>
        <w:t>risk</w:t>
      </w:r>
      <w:r>
        <w:rPr>
          <w:spacing w:val="-12"/>
          <w:w w:val="105"/>
        </w:rPr>
        <w:t xml:space="preserve"> </w:t>
      </w:r>
      <w:r>
        <w:rPr>
          <w:w w:val="105"/>
        </w:rPr>
        <w:t>of</w:t>
      </w:r>
      <w:r>
        <w:rPr>
          <w:spacing w:val="-12"/>
          <w:w w:val="105"/>
        </w:rPr>
        <w:t xml:space="preserve"> </w:t>
      </w:r>
      <w:r>
        <w:rPr>
          <w:w w:val="105"/>
        </w:rPr>
        <w:t>favouring</w:t>
      </w:r>
      <w:r>
        <w:rPr>
          <w:spacing w:val="-12"/>
          <w:w w:val="105"/>
        </w:rPr>
        <w:t xml:space="preserve"> </w:t>
      </w:r>
      <w:r>
        <w:rPr>
          <w:w w:val="105"/>
        </w:rPr>
        <w:t>established</w:t>
      </w:r>
      <w:r>
        <w:rPr>
          <w:spacing w:val="-12"/>
          <w:w w:val="105"/>
        </w:rPr>
        <w:t xml:space="preserve"> </w:t>
      </w:r>
      <w:r>
        <w:rPr>
          <w:w w:val="105"/>
        </w:rPr>
        <w:t>local</w:t>
      </w:r>
      <w:r>
        <w:rPr>
          <w:spacing w:val="-12"/>
          <w:w w:val="105"/>
        </w:rPr>
        <w:t xml:space="preserve"> </w:t>
      </w:r>
      <w:r>
        <w:rPr>
          <w:w w:val="105"/>
        </w:rPr>
        <w:t xml:space="preserve">firms, due to local firms’ familiarity with the process, and procurement agencies’ familiarity and comfort with firms they have worked with </w:t>
      </w:r>
      <w:r>
        <w:rPr>
          <w:spacing w:val="-2"/>
          <w:w w:val="105"/>
        </w:rPr>
        <w:t>before.</w:t>
      </w:r>
      <w:hyperlink w:anchor="_bookmark118" w:history="1">
        <w:r>
          <w:rPr>
            <w:spacing w:val="-2"/>
            <w:w w:val="105"/>
            <w:position w:val="7"/>
            <w:sz w:val="13"/>
          </w:rPr>
          <w:t>88</w:t>
        </w:r>
      </w:hyperlink>
    </w:p>
    <w:p w:rsidR="000B242E" w:rsidRDefault="00D75914">
      <w:pPr>
        <w:pStyle w:val="BodyText"/>
        <w:spacing w:before="153" w:line="280" w:lineRule="auto"/>
        <w:ind w:left="463" w:right="110"/>
        <w:rPr>
          <w:sz w:val="13"/>
        </w:rPr>
      </w:pPr>
      <w:r>
        <w:rPr>
          <w:w w:val="105"/>
        </w:rPr>
        <w:t>A second indication that barriers to entry are higher than necessary is</w:t>
      </w:r>
      <w:r>
        <w:rPr>
          <w:spacing w:val="-11"/>
          <w:w w:val="105"/>
        </w:rPr>
        <w:t xml:space="preserve"> </w:t>
      </w:r>
      <w:r>
        <w:rPr>
          <w:w w:val="105"/>
        </w:rPr>
        <w:t>that</w:t>
      </w:r>
      <w:r>
        <w:rPr>
          <w:spacing w:val="-11"/>
          <w:w w:val="105"/>
        </w:rPr>
        <w:t xml:space="preserve"> </w:t>
      </w:r>
      <w:r>
        <w:rPr>
          <w:w w:val="105"/>
        </w:rPr>
        <w:t>it’s</w:t>
      </w:r>
      <w:r>
        <w:rPr>
          <w:spacing w:val="-11"/>
          <w:w w:val="105"/>
        </w:rPr>
        <w:t xml:space="preserve"> </w:t>
      </w:r>
      <w:r>
        <w:rPr>
          <w:w w:val="105"/>
        </w:rPr>
        <w:t>more</w:t>
      </w:r>
      <w:r>
        <w:rPr>
          <w:spacing w:val="-11"/>
          <w:w w:val="105"/>
        </w:rPr>
        <w:t xml:space="preserve"> </w:t>
      </w:r>
      <w:r>
        <w:rPr>
          <w:w w:val="105"/>
        </w:rPr>
        <w:t>costly</w:t>
      </w:r>
      <w:r>
        <w:rPr>
          <w:spacing w:val="-11"/>
          <w:w w:val="105"/>
        </w:rPr>
        <w:t xml:space="preserve"> </w:t>
      </w:r>
      <w:r>
        <w:rPr>
          <w:w w:val="105"/>
        </w:rPr>
        <w:t>to</w:t>
      </w:r>
      <w:r>
        <w:rPr>
          <w:spacing w:val="-11"/>
          <w:w w:val="105"/>
        </w:rPr>
        <w:t xml:space="preserve"> </w:t>
      </w:r>
      <w:r>
        <w:rPr>
          <w:w w:val="105"/>
        </w:rPr>
        <w:t>bid</w:t>
      </w:r>
      <w:r>
        <w:rPr>
          <w:spacing w:val="-11"/>
          <w:w w:val="105"/>
        </w:rPr>
        <w:t xml:space="preserve"> </w:t>
      </w:r>
      <w:r>
        <w:rPr>
          <w:w w:val="105"/>
        </w:rPr>
        <w:t>in</w:t>
      </w:r>
      <w:r>
        <w:rPr>
          <w:spacing w:val="-11"/>
          <w:w w:val="105"/>
        </w:rPr>
        <w:t xml:space="preserve"> </w:t>
      </w:r>
      <w:r>
        <w:rPr>
          <w:w w:val="105"/>
        </w:rPr>
        <w:t>Australia</w:t>
      </w:r>
      <w:r>
        <w:rPr>
          <w:spacing w:val="-11"/>
          <w:w w:val="105"/>
        </w:rPr>
        <w:t xml:space="preserve"> </w:t>
      </w:r>
      <w:r>
        <w:rPr>
          <w:w w:val="105"/>
        </w:rPr>
        <w:t>than</w:t>
      </w:r>
      <w:r>
        <w:rPr>
          <w:spacing w:val="-11"/>
          <w:w w:val="105"/>
        </w:rPr>
        <w:t xml:space="preserve"> </w:t>
      </w:r>
      <w:r>
        <w:rPr>
          <w:w w:val="105"/>
        </w:rPr>
        <w:t>other</w:t>
      </w:r>
      <w:r>
        <w:rPr>
          <w:spacing w:val="-11"/>
          <w:w w:val="105"/>
        </w:rPr>
        <w:t xml:space="preserve"> </w:t>
      </w:r>
      <w:r>
        <w:rPr>
          <w:w w:val="105"/>
        </w:rPr>
        <w:t>jurisdictions,</w:t>
      </w:r>
      <w:r>
        <w:rPr>
          <w:spacing w:val="-11"/>
          <w:w w:val="105"/>
        </w:rPr>
        <w:t xml:space="preserve"> </w:t>
      </w:r>
      <w:r>
        <w:rPr>
          <w:w w:val="105"/>
        </w:rPr>
        <w:t>partly because Australian governments require bidders to do more design work than governments elsewhere.</w:t>
      </w:r>
      <w:hyperlink w:anchor="_bookmark119" w:history="1">
        <w:r>
          <w:rPr>
            <w:w w:val="105"/>
            <w:position w:val="7"/>
            <w:sz w:val="13"/>
          </w:rPr>
          <w:t>89</w:t>
        </w:r>
      </w:hyperlink>
    </w:p>
    <w:p w:rsidR="000B242E" w:rsidRDefault="00D75914">
      <w:pPr>
        <w:pStyle w:val="BodyText"/>
        <w:spacing w:before="153" w:line="283" w:lineRule="auto"/>
        <w:ind w:left="463"/>
      </w:pPr>
      <w:r>
        <w:rPr>
          <w:w w:val="105"/>
        </w:rPr>
        <w:t>Because</w:t>
      </w:r>
      <w:r>
        <w:rPr>
          <w:spacing w:val="-9"/>
          <w:w w:val="105"/>
        </w:rPr>
        <w:t xml:space="preserve"> </w:t>
      </w:r>
      <w:r>
        <w:rPr>
          <w:w w:val="105"/>
        </w:rPr>
        <w:t>it</w:t>
      </w:r>
      <w:r>
        <w:rPr>
          <w:spacing w:val="-9"/>
          <w:w w:val="105"/>
        </w:rPr>
        <w:t xml:space="preserve"> </w:t>
      </w:r>
      <w:r>
        <w:rPr>
          <w:w w:val="105"/>
        </w:rPr>
        <w:t>can</w:t>
      </w:r>
      <w:r>
        <w:rPr>
          <w:spacing w:val="-9"/>
          <w:w w:val="105"/>
        </w:rPr>
        <w:t xml:space="preserve"> </w:t>
      </w:r>
      <w:r>
        <w:rPr>
          <w:w w:val="105"/>
        </w:rPr>
        <w:t>cost</w:t>
      </w:r>
      <w:r>
        <w:rPr>
          <w:spacing w:val="-9"/>
          <w:w w:val="105"/>
        </w:rPr>
        <w:t xml:space="preserve"> </w:t>
      </w:r>
      <w:r>
        <w:rPr>
          <w:w w:val="105"/>
        </w:rPr>
        <w:t>tens</w:t>
      </w:r>
      <w:r>
        <w:rPr>
          <w:spacing w:val="-9"/>
          <w:w w:val="105"/>
        </w:rPr>
        <w:t xml:space="preserve"> </w:t>
      </w:r>
      <w:r>
        <w:rPr>
          <w:w w:val="105"/>
        </w:rPr>
        <w:t>of</w:t>
      </w:r>
      <w:r>
        <w:rPr>
          <w:spacing w:val="-9"/>
          <w:w w:val="105"/>
        </w:rPr>
        <w:t xml:space="preserve"> </w:t>
      </w:r>
      <w:r>
        <w:rPr>
          <w:w w:val="105"/>
        </w:rPr>
        <w:t>millions</w:t>
      </w:r>
      <w:r>
        <w:rPr>
          <w:spacing w:val="-9"/>
          <w:w w:val="105"/>
        </w:rPr>
        <w:t xml:space="preserve"> </w:t>
      </w:r>
      <w:r>
        <w:rPr>
          <w:w w:val="105"/>
        </w:rPr>
        <w:t>of</w:t>
      </w:r>
      <w:r>
        <w:rPr>
          <w:spacing w:val="-9"/>
          <w:w w:val="105"/>
        </w:rPr>
        <w:t xml:space="preserve"> </w:t>
      </w:r>
      <w:r>
        <w:rPr>
          <w:w w:val="105"/>
        </w:rPr>
        <w:t>dollars</w:t>
      </w:r>
      <w:r>
        <w:rPr>
          <w:spacing w:val="-9"/>
          <w:w w:val="105"/>
        </w:rPr>
        <w:t xml:space="preserve"> </w:t>
      </w:r>
      <w:r>
        <w:rPr>
          <w:w w:val="105"/>
        </w:rPr>
        <w:t>to</w:t>
      </w:r>
      <w:r>
        <w:rPr>
          <w:spacing w:val="-9"/>
          <w:w w:val="105"/>
        </w:rPr>
        <w:t xml:space="preserve"> </w:t>
      </w:r>
      <w:r>
        <w:rPr>
          <w:w w:val="105"/>
        </w:rPr>
        <w:t>bid,</w:t>
      </w:r>
      <w:r>
        <w:rPr>
          <w:spacing w:val="-9"/>
          <w:w w:val="105"/>
        </w:rPr>
        <w:t xml:space="preserve"> </w:t>
      </w:r>
      <w:r>
        <w:rPr>
          <w:w w:val="105"/>
        </w:rPr>
        <w:t>most</w:t>
      </w:r>
      <w:r>
        <w:rPr>
          <w:spacing w:val="-9"/>
          <w:w w:val="105"/>
        </w:rPr>
        <w:t xml:space="preserve"> </w:t>
      </w:r>
      <w:r>
        <w:rPr>
          <w:w w:val="105"/>
        </w:rPr>
        <w:t>firms</w:t>
      </w:r>
      <w:r>
        <w:rPr>
          <w:spacing w:val="-9"/>
          <w:w w:val="105"/>
        </w:rPr>
        <w:t xml:space="preserve"> </w:t>
      </w:r>
      <w:r>
        <w:rPr>
          <w:w w:val="105"/>
        </w:rPr>
        <w:t>cannot tolerate too many losing bids. This affects domestic tier two firms as well as international entrants.</w:t>
      </w:r>
    </w:p>
    <w:p w:rsidR="000B242E" w:rsidRDefault="00D75914">
      <w:pPr>
        <w:pStyle w:val="BodyText"/>
        <w:spacing w:before="148" w:line="278" w:lineRule="auto"/>
        <w:ind w:left="463"/>
        <w:rPr>
          <w:sz w:val="13"/>
        </w:rPr>
      </w:pPr>
      <w:r>
        <w:rPr>
          <w:spacing w:val="-2"/>
          <w:w w:val="105"/>
        </w:rPr>
        <w:t>To</w:t>
      </w:r>
      <w:r>
        <w:rPr>
          <w:spacing w:val="-6"/>
          <w:w w:val="105"/>
        </w:rPr>
        <w:t xml:space="preserve"> </w:t>
      </w:r>
      <w:r>
        <w:rPr>
          <w:spacing w:val="-2"/>
          <w:w w:val="105"/>
        </w:rPr>
        <w:t>address</w:t>
      </w:r>
      <w:r>
        <w:rPr>
          <w:spacing w:val="-6"/>
          <w:w w:val="105"/>
        </w:rPr>
        <w:t xml:space="preserve"> </w:t>
      </w:r>
      <w:r>
        <w:rPr>
          <w:spacing w:val="-2"/>
          <w:w w:val="105"/>
        </w:rPr>
        <w:t>this,</w:t>
      </w:r>
      <w:r>
        <w:rPr>
          <w:spacing w:val="-6"/>
          <w:w w:val="105"/>
        </w:rPr>
        <w:t xml:space="preserve"> </w:t>
      </w:r>
      <w:r>
        <w:rPr>
          <w:spacing w:val="-2"/>
          <w:w w:val="105"/>
        </w:rPr>
        <w:t>some</w:t>
      </w:r>
      <w:r>
        <w:rPr>
          <w:spacing w:val="-6"/>
          <w:w w:val="105"/>
        </w:rPr>
        <w:t xml:space="preserve"> </w:t>
      </w:r>
      <w:r>
        <w:rPr>
          <w:spacing w:val="-2"/>
          <w:w w:val="105"/>
        </w:rPr>
        <w:t>state</w:t>
      </w:r>
      <w:r>
        <w:rPr>
          <w:spacing w:val="-6"/>
          <w:w w:val="105"/>
        </w:rPr>
        <w:t xml:space="preserve"> </w:t>
      </w:r>
      <w:r>
        <w:rPr>
          <w:spacing w:val="-2"/>
          <w:w w:val="105"/>
        </w:rPr>
        <w:t>governments</w:t>
      </w:r>
      <w:r>
        <w:rPr>
          <w:spacing w:val="-6"/>
          <w:w w:val="105"/>
        </w:rPr>
        <w:t xml:space="preserve"> </w:t>
      </w:r>
      <w:r>
        <w:rPr>
          <w:spacing w:val="-2"/>
          <w:w w:val="105"/>
        </w:rPr>
        <w:t>now</w:t>
      </w:r>
      <w:r>
        <w:rPr>
          <w:spacing w:val="-6"/>
          <w:w w:val="105"/>
        </w:rPr>
        <w:t xml:space="preserve"> </w:t>
      </w:r>
      <w:r>
        <w:rPr>
          <w:spacing w:val="-2"/>
          <w:w w:val="105"/>
        </w:rPr>
        <w:t>offer</w:t>
      </w:r>
      <w:r>
        <w:rPr>
          <w:spacing w:val="-6"/>
          <w:w w:val="105"/>
        </w:rPr>
        <w:t xml:space="preserve"> </w:t>
      </w:r>
      <w:r>
        <w:rPr>
          <w:spacing w:val="-2"/>
          <w:w w:val="105"/>
        </w:rPr>
        <w:t>reimbursement</w:t>
      </w:r>
      <w:r>
        <w:rPr>
          <w:spacing w:val="-6"/>
          <w:w w:val="105"/>
        </w:rPr>
        <w:t xml:space="preserve"> </w:t>
      </w:r>
      <w:r>
        <w:rPr>
          <w:spacing w:val="-2"/>
          <w:w w:val="105"/>
        </w:rPr>
        <w:t xml:space="preserve">of </w:t>
      </w:r>
      <w:r>
        <w:rPr>
          <w:w w:val="105"/>
        </w:rPr>
        <w:t>up to 50 per cent of bid costs on certain projects.</w:t>
      </w:r>
      <w:hyperlink w:anchor="_bookmark120" w:history="1">
        <w:r>
          <w:rPr>
            <w:w w:val="105"/>
            <w:position w:val="7"/>
            <w:sz w:val="13"/>
          </w:rPr>
          <w:t>90</w:t>
        </w:r>
      </w:hyperlink>
    </w:p>
    <w:p w:rsidR="000B242E" w:rsidRDefault="000B242E">
      <w:pPr>
        <w:pStyle w:val="BodyText"/>
        <w:spacing w:before="7"/>
        <w:rPr>
          <w:sz w:val="18"/>
        </w:rPr>
      </w:pPr>
    </w:p>
    <w:p w:rsidR="000B242E" w:rsidRDefault="00C47A6E">
      <w:pPr>
        <w:pStyle w:val="BodyText"/>
        <w:ind w:left="473" w:right="-144"/>
      </w:pPr>
      <w:r>
        <w:pict>
          <v:shape id="docshape425" o:spid="_x0000_s1776" type="#_x0000_t202" style="width:327pt;height:97.6pt;mso-left-percent:-10001;mso-top-percent:-10001;mso-position-horizontal:absolute;mso-position-horizontal-relative:char;mso-position-vertical:absolute;mso-position-vertical-relative:line;mso-left-percent:-10001;mso-top-percent:-10001" fillcolor="#fdfafa" strokecolor="#a02126" strokeweight=".14058mm">
            <v:textbox inset="0,0,0,0">
              <w:txbxContent>
                <w:p w:rsidR="00F0327E" w:rsidRDefault="00F0327E">
                  <w:pPr>
                    <w:spacing w:before="137"/>
                    <w:ind w:left="219"/>
                    <w:rPr>
                      <w:b/>
                      <w:color w:val="000000"/>
                      <w:sz w:val="20"/>
                    </w:rPr>
                  </w:pPr>
                  <w:r>
                    <w:rPr>
                      <w:b/>
                      <w:color w:val="A02126"/>
                      <w:sz w:val="20"/>
                    </w:rPr>
                    <w:t>Recommendation</w:t>
                  </w:r>
                  <w:r>
                    <w:rPr>
                      <w:b/>
                      <w:color w:val="A02126"/>
                      <w:spacing w:val="49"/>
                      <w:w w:val="105"/>
                      <w:sz w:val="20"/>
                    </w:rPr>
                    <w:t xml:space="preserve"> </w:t>
                  </w:r>
                  <w:r>
                    <w:rPr>
                      <w:b/>
                      <w:color w:val="A02126"/>
                      <w:spacing w:val="-10"/>
                      <w:w w:val="105"/>
                      <w:sz w:val="20"/>
                    </w:rPr>
                    <w:t>8</w:t>
                  </w:r>
                </w:p>
                <w:p w:rsidR="00F0327E" w:rsidRDefault="00F0327E">
                  <w:pPr>
                    <w:pStyle w:val="BodyText"/>
                    <w:spacing w:before="167" w:line="283" w:lineRule="auto"/>
                    <w:ind w:left="219" w:right="275"/>
                    <w:rPr>
                      <w:color w:val="000000"/>
                    </w:rPr>
                  </w:pPr>
                  <w:r>
                    <w:rPr>
                      <w:color w:val="000000"/>
                      <w:w w:val="105"/>
                    </w:rPr>
                    <w:t>In selecting a successful bidder, governments should not weight local experience any more heavily than is justified to provide infrastructure at the lowest long-term cost. Governments should publish</w:t>
                  </w:r>
                  <w:r>
                    <w:rPr>
                      <w:color w:val="000000"/>
                      <w:spacing w:val="-12"/>
                      <w:w w:val="105"/>
                    </w:rPr>
                    <w:t xml:space="preserve"> </w:t>
                  </w:r>
                  <w:r>
                    <w:rPr>
                      <w:color w:val="000000"/>
                      <w:w w:val="105"/>
                    </w:rPr>
                    <w:t>weightings</w:t>
                  </w:r>
                  <w:r>
                    <w:rPr>
                      <w:color w:val="000000"/>
                      <w:spacing w:val="-12"/>
                      <w:w w:val="105"/>
                    </w:rPr>
                    <w:t xml:space="preserve"> </w:t>
                  </w:r>
                  <w:r>
                    <w:rPr>
                      <w:color w:val="000000"/>
                      <w:w w:val="105"/>
                    </w:rPr>
                    <w:t>of</w:t>
                  </w:r>
                  <w:r>
                    <w:rPr>
                      <w:color w:val="000000"/>
                      <w:spacing w:val="-12"/>
                      <w:w w:val="105"/>
                    </w:rPr>
                    <w:t xml:space="preserve"> </w:t>
                  </w:r>
                  <w:r>
                    <w:rPr>
                      <w:color w:val="000000"/>
                      <w:w w:val="105"/>
                    </w:rPr>
                    <w:t>the</w:t>
                  </w:r>
                  <w:r>
                    <w:rPr>
                      <w:color w:val="000000"/>
                      <w:spacing w:val="-12"/>
                      <w:w w:val="105"/>
                    </w:rPr>
                    <w:t xml:space="preserve"> </w:t>
                  </w:r>
                  <w:r>
                    <w:rPr>
                      <w:color w:val="000000"/>
                      <w:w w:val="105"/>
                    </w:rPr>
                    <w:t>criteria</w:t>
                  </w:r>
                  <w:r>
                    <w:rPr>
                      <w:color w:val="000000"/>
                      <w:spacing w:val="-12"/>
                      <w:w w:val="105"/>
                    </w:rPr>
                    <w:t xml:space="preserve"> </w:t>
                  </w:r>
                  <w:r>
                    <w:rPr>
                      <w:color w:val="000000"/>
                      <w:w w:val="105"/>
                    </w:rPr>
                    <w:t>used</w:t>
                  </w:r>
                  <w:r>
                    <w:rPr>
                      <w:color w:val="000000"/>
                      <w:spacing w:val="-12"/>
                      <w:w w:val="105"/>
                    </w:rPr>
                    <w:t xml:space="preserve"> </w:t>
                  </w:r>
                  <w:r>
                    <w:rPr>
                      <w:color w:val="000000"/>
                      <w:w w:val="105"/>
                    </w:rPr>
                    <w:t>to</w:t>
                  </w:r>
                  <w:r>
                    <w:rPr>
                      <w:color w:val="000000"/>
                      <w:spacing w:val="-12"/>
                      <w:w w:val="105"/>
                    </w:rPr>
                    <w:t xml:space="preserve"> </w:t>
                  </w:r>
                  <w:r>
                    <w:rPr>
                      <w:color w:val="000000"/>
                      <w:w w:val="105"/>
                    </w:rPr>
                    <w:t>select</w:t>
                  </w:r>
                  <w:r>
                    <w:rPr>
                      <w:color w:val="000000"/>
                      <w:spacing w:val="-12"/>
                      <w:w w:val="105"/>
                    </w:rPr>
                    <w:t xml:space="preserve"> </w:t>
                  </w:r>
                  <w:r>
                    <w:rPr>
                      <w:color w:val="000000"/>
                      <w:w w:val="105"/>
                    </w:rPr>
                    <w:t>the</w:t>
                  </w:r>
                  <w:r>
                    <w:rPr>
                      <w:color w:val="000000"/>
                      <w:spacing w:val="-12"/>
                      <w:w w:val="105"/>
                    </w:rPr>
                    <w:t xml:space="preserve"> </w:t>
                  </w:r>
                  <w:r>
                    <w:rPr>
                      <w:color w:val="000000"/>
                      <w:w w:val="105"/>
                    </w:rPr>
                    <w:t>winning</w:t>
                  </w:r>
                  <w:r>
                    <w:rPr>
                      <w:color w:val="000000"/>
                      <w:spacing w:val="-12"/>
                      <w:w w:val="105"/>
                    </w:rPr>
                    <w:t xml:space="preserve"> </w:t>
                  </w:r>
                  <w:r>
                    <w:rPr>
                      <w:color w:val="000000"/>
                      <w:w w:val="105"/>
                    </w:rPr>
                    <w:t>bid</w:t>
                  </w:r>
                  <w:r>
                    <w:rPr>
                      <w:color w:val="000000"/>
                      <w:spacing w:val="-12"/>
                      <w:w w:val="105"/>
                    </w:rPr>
                    <w:t xml:space="preserve"> </w:t>
                  </w:r>
                  <w:r>
                    <w:rPr>
                      <w:color w:val="000000"/>
                      <w:w w:val="105"/>
                    </w:rPr>
                    <w:t>for a contract.</w:t>
                  </w:r>
                </w:p>
              </w:txbxContent>
            </v:textbox>
            <w10:anchorlock/>
          </v:shape>
        </w:pict>
      </w:r>
    </w:p>
    <w:p w:rsidR="000B242E" w:rsidRDefault="000B242E">
      <w:pPr>
        <w:pStyle w:val="BodyText"/>
        <w:rPr>
          <w:sz w:val="26"/>
        </w:rPr>
      </w:pPr>
    </w:p>
    <w:p w:rsidR="000B242E" w:rsidRDefault="000B242E">
      <w:pPr>
        <w:pStyle w:val="BodyText"/>
        <w:spacing w:before="11"/>
        <w:rPr>
          <w:sz w:val="26"/>
        </w:rPr>
      </w:pPr>
    </w:p>
    <w:p w:rsidR="000B242E" w:rsidRDefault="00D75914">
      <w:pPr>
        <w:pStyle w:val="Heading5"/>
        <w:numPr>
          <w:ilvl w:val="2"/>
          <w:numId w:val="15"/>
        </w:numPr>
        <w:tabs>
          <w:tab w:val="left" w:pos="1183"/>
          <w:tab w:val="left" w:pos="1184"/>
        </w:tabs>
        <w:spacing w:line="283" w:lineRule="auto"/>
        <w:ind w:right="219"/>
      </w:pPr>
      <w:r>
        <w:rPr>
          <w:color w:val="F2901D"/>
          <w:w w:val="105"/>
        </w:rPr>
        <w:t>Market-led</w:t>
      </w:r>
      <w:r>
        <w:rPr>
          <w:color w:val="F2901D"/>
          <w:spacing w:val="-15"/>
          <w:w w:val="105"/>
        </w:rPr>
        <w:t xml:space="preserve"> </w:t>
      </w:r>
      <w:r>
        <w:rPr>
          <w:color w:val="F2901D"/>
          <w:w w:val="105"/>
        </w:rPr>
        <w:t>proposals</w:t>
      </w:r>
      <w:r>
        <w:rPr>
          <w:color w:val="F2901D"/>
          <w:spacing w:val="-15"/>
          <w:w w:val="105"/>
        </w:rPr>
        <w:t xml:space="preserve"> </w:t>
      </w:r>
      <w:r>
        <w:rPr>
          <w:color w:val="F2901D"/>
          <w:w w:val="105"/>
        </w:rPr>
        <w:t>bypass</w:t>
      </w:r>
      <w:r>
        <w:rPr>
          <w:color w:val="F2901D"/>
          <w:spacing w:val="-14"/>
          <w:w w:val="105"/>
        </w:rPr>
        <w:t xml:space="preserve"> </w:t>
      </w:r>
      <w:r>
        <w:rPr>
          <w:color w:val="F2901D"/>
          <w:w w:val="105"/>
        </w:rPr>
        <w:t>competition</w:t>
      </w:r>
      <w:r>
        <w:rPr>
          <w:color w:val="F2901D"/>
          <w:spacing w:val="-15"/>
          <w:w w:val="105"/>
        </w:rPr>
        <w:t xml:space="preserve"> </w:t>
      </w:r>
      <w:r>
        <w:rPr>
          <w:color w:val="F2901D"/>
          <w:w w:val="105"/>
        </w:rPr>
        <w:t>and</w:t>
      </w:r>
      <w:r>
        <w:rPr>
          <w:color w:val="F2901D"/>
          <w:spacing w:val="-14"/>
          <w:w w:val="105"/>
        </w:rPr>
        <w:t xml:space="preserve"> </w:t>
      </w:r>
      <w:r>
        <w:rPr>
          <w:color w:val="F2901D"/>
          <w:w w:val="105"/>
        </w:rPr>
        <w:t>should</w:t>
      </w:r>
      <w:r>
        <w:rPr>
          <w:color w:val="F2901D"/>
          <w:spacing w:val="-15"/>
          <w:w w:val="105"/>
        </w:rPr>
        <w:t xml:space="preserve"> </w:t>
      </w:r>
      <w:r>
        <w:rPr>
          <w:color w:val="F2901D"/>
          <w:w w:val="105"/>
        </w:rPr>
        <w:t xml:space="preserve">be </w:t>
      </w:r>
      <w:r>
        <w:rPr>
          <w:color w:val="F2901D"/>
          <w:spacing w:val="-2"/>
          <w:w w:val="105"/>
        </w:rPr>
        <w:t>rejected</w:t>
      </w:r>
    </w:p>
    <w:p w:rsidR="000B242E" w:rsidRDefault="00D75914">
      <w:pPr>
        <w:pStyle w:val="BodyText"/>
        <w:spacing w:before="135" w:line="283" w:lineRule="auto"/>
        <w:ind w:left="463"/>
      </w:pPr>
      <w:r>
        <w:rPr>
          <w:spacing w:val="-2"/>
          <w:w w:val="105"/>
        </w:rPr>
        <w:t>A</w:t>
      </w:r>
      <w:r>
        <w:rPr>
          <w:spacing w:val="-4"/>
          <w:w w:val="105"/>
        </w:rPr>
        <w:t xml:space="preserve"> </w:t>
      </w:r>
      <w:r>
        <w:rPr>
          <w:spacing w:val="-2"/>
          <w:w w:val="105"/>
        </w:rPr>
        <w:t>market-led</w:t>
      </w:r>
      <w:r>
        <w:rPr>
          <w:spacing w:val="-4"/>
          <w:w w:val="105"/>
        </w:rPr>
        <w:t xml:space="preserve"> </w:t>
      </w:r>
      <w:r>
        <w:rPr>
          <w:spacing w:val="-2"/>
          <w:w w:val="105"/>
        </w:rPr>
        <w:t>proposal</w:t>
      </w:r>
      <w:r>
        <w:rPr>
          <w:spacing w:val="-4"/>
          <w:w w:val="105"/>
        </w:rPr>
        <w:t xml:space="preserve"> </w:t>
      </w:r>
      <w:r>
        <w:rPr>
          <w:spacing w:val="-2"/>
          <w:w w:val="105"/>
        </w:rPr>
        <w:t>involves</w:t>
      </w:r>
      <w:r>
        <w:rPr>
          <w:spacing w:val="-4"/>
          <w:w w:val="105"/>
        </w:rPr>
        <w:t xml:space="preserve"> </w:t>
      </w:r>
      <w:r>
        <w:rPr>
          <w:spacing w:val="-2"/>
          <w:w w:val="105"/>
        </w:rPr>
        <w:t>private-sector</w:t>
      </w:r>
      <w:r>
        <w:rPr>
          <w:spacing w:val="-4"/>
          <w:w w:val="105"/>
        </w:rPr>
        <w:t xml:space="preserve"> </w:t>
      </w:r>
      <w:r>
        <w:rPr>
          <w:spacing w:val="-2"/>
          <w:w w:val="105"/>
        </w:rPr>
        <w:t>proponents</w:t>
      </w:r>
      <w:r>
        <w:rPr>
          <w:spacing w:val="-4"/>
          <w:w w:val="105"/>
        </w:rPr>
        <w:t xml:space="preserve"> </w:t>
      </w:r>
      <w:r>
        <w:rPr>
          <w:spacing w:val="-2"/>
          <w:w w:val="105"/>
        </w:rPr>
        <w:t>developing</w:t>
      </w:r>
      <w:r>
        <w:rPr>
          <w:spacing w:val="-4"/>
          <w:w w:val="105"/>
        </w:rPr>
        <w:t xml:space="preserve"> </w:t>
      </w:r>
      <w:r>
        <w:rPr>
          <w:spacing w:val="-2"/>
          <w:w w:val="105"/>
        </w:rPr>
        <w:t xml:space="preserve">a </w:t>
      </w:r>
      <w:r>
        <w:rPr>
          <w:w w:val="105"/>
        </w:rPr>
        <w:t>project proposal and then lobbying government to invest in it. When</w:t>
      </w:r>
    </w:p>
    <w:p w:rsidR="000B242E" w:rsidRDefault="00C47A6E">
      <w:pPr>
        <w:pStyle w:val="BodyText"/>
        <w:spacing w:before="1"/>
        <w:rPr>
          <w:sz w:val="7"/>
        </w:rPr>
      </w:pPr>
      <w:r>
        <w:pict>
          <v:shape id="docshape426" o:spid="_x0000_s1252" style="position:absolute;margin-left:65.2pt;margin-top:5.3pt;width:131.35pt;height:.1pt;z-index:-15684096;mso-wrap-distance-left:0;mso-wrap-distance-right:0;mso-position-horizontal-relative:page" coordorigin="1304,106" coordsize="2627,0" path="m1304,106r2627,e" filled="f" strokeweight=".14042mm">
            <v:path arrowok="t"/>
            <w10:wrap type="topAndBottom" anchorx="page"/>
          </v:shape>
        </w:pict>
      </w:r>
    </w:p>
    <w:bookmarkStart w:id="124" w:name="_bookmark118"/>
    <w:bookmarkEnd w:id="124"/>
    <w:p w:rsidR="000B242E" w:rsidRDefault="00D75914">
      <w:pPr>
        <w:pStyle w:val="ListParagraph"/>
        <w:numPr>
          <w:ilvl w:val="0"/>
          <w:numId w:val="10"/>
        </w:numPr>
        <w:tabs>
          <w:tab w:val="left" w:pos="805"/>
        </w:tabs>
        <w:spacing w:before="45"/>
        <w:ind w:hanging="342"/>
        <w:rPr>
          <w:sz w:val="17"/>
        </w:rPr>
      </w:pPr>
      <w:r>
        <w:rPr>
          <w:sz w:val="17"/>
        </w:rPr>
        <w:fldChar w:fldCharType="begin"/>
      </w:r>
      <w:r>
        <w:rPr>
          <w:sz w:val="17"/>
        </w:rPr>
        <w:instrText xml:space="preserve"> HYPERLINK \l "_bookmark291" </w:instrText>
      </w:r>
      <w:r>
        <w:rPr>
          <w:sz w:val="17"/>
        </w:rPr>
        <w:fldChar w:fldCharType="separate"/>
      </w:r>
      <w:bookmarkStart w:id="125" w:name="_bookmark119"/>
      <w:bookmarkEnd w:id="125"/>
      <w:proofErr w:type="spellStart"/>
      <w:r>
        <w:rPr>
          <w:sz w:val="17"/>
        </w:rPr>
        <w:t>Livesey</w:t>
      </w:r>
      <w:proofErr w:type="spellEnd"/>
      <w:r>
        <w:rPr>
          <w:spacing w:val="-3"/>
          <w:sz w:val="17"/>
        </w:rPr>
        <w:t xml:space="preserve"> </w:t>
      </w:r>
      <w:r>
        <w:rPr>
          <w:sz w:val="17"/>
        </w:rPr>
        <w:t>and</w:t>
      </w:r>
      <w:r>
        <w:rPr>
          <w:spacing w:val="-3"/>
          <w:sz w:val="17"/>
        </w:rPr>
        <w:t xml:space="preserve"> </w:t>
      </w:r>
      <w:r>
        <w:rPr>
          <w:sz w:val="17"/>
        </w:rPr>
        <w:t>Bold</w:t>
      </w:r>
      <w:r>
        <w:rPr>
          <w:spacing w:val="-3"/>
          <w:sz w:val="17"/>
        </w:rPr>
        <w:t xml:space="preserve"> </w:t>
      </w:r>
      <w:r>
        <w:rPr>
          <w:spacing w:val="-2"/>
          <w:sz w:val="17"/>
        </w:rPr>
        <w:t>(2013).</w:t>
      </w:r>
      <w:r>
        <w:rPr>
          <w:spacing w:val="-2"/>
          <w:sz w:val="17"/>
        </w:rPr>
        <w:fldChar w:fldCharType="end"/>
      </w:r>
    </w:p>
    <w:p w:rsidR="000B242E" w:rsidRDefault="00D75914">
      <w:pPr>
        <w:pStyle w:val="ListParagraph"/>
        <w:numPr>
          <w:ilvl w:val="0"/>
          <w:numId w:val="10"/>
        </w:numPr>
        <w:tabs>
          <w:tab w:val="left" w:pos="805"/>
        </w:tabs>
        <w:ind w:hanging="342"/>
        <w:rPr>
          <w:sz w:val="17"/>
        </w:rPr>
      </w:pPr>
      <w:bookmarkStart w:id="126" w:name="_bookmark120"/>
      <w:bookmarkEnd w:id="126"/>
      <w:r>
        <w:rPr>
          <w:sz w:val="17"/>
        </w:rPr>
        <w:t>PC</w:t>
      </w:r>
      <w:r>
        <w:rPr>
          <w:spacing w:val="-2"/>
          <w:sz w:val="17"/>
        </w:rPr>
        <w:t xml:space="preserve"> </w:t>
      </w:r>
      <w:hyperlink w:anchor="_bookmark307" w:history="1">
        <w:r>
          <w:rPr>
            <w:sz w:val="17"/>
          </w:rPr>
          <w:t>(2014,</w:t>
        </w:r>
      </w:hyperlink>
      <w:r>
        <w:rPr>
          <w:spacing w:val="-2"/>
          <w:sz w:val="17"/>
        </w:rPr>
        <w:t xml:space="preserve"> </w:t>
      </w:r>
      <w:r>
        <w:rPr>
          <w:sz w:val="17"/>
        </w:rPr>
        <w:t>p.</w:t>
      </w:r>
      <w:r>
        <w:rPr>
          <w:spacing w:val="-2"/>
          <w:sz w:val="17"/>
        </w:rPr>
        <w:t xml:space="preserve"> </w:t>
      </w:r>
      <w:r>
        <w:rPr>
          <w:sz w:val="17"/>
        </w:rPr>
        <w:t>453);</w:t>
      </w:r>
      <w:r>
        <w:rPr>
          <w:spacing w:val="44"/>
          <w:sz w:val="17"/>
        </w:rPr>
        <w:t xml:space="preserve"> </w:t>
      </w:r>
      <w:r>
        <w:rPr>
          <w:sz w:val="17"/>
        </w:rPr>
        <w:t>and</w:t>
      </w:r>
      <w:r>
        <w:rPr>
          <w:spacing w:val="-2"/>
          <w:sz w:val="17"/>
        </w:rPr>
        <w:t xml:space="preserve"> </w:t>
      </w:r>
      <w:hyperlink w:anchor="_bookmark273" w:history="1">
        <w:r>
          <w:rPr>
            <w:sz w:val="17"/>
          </w:rPr>
          <w:t>Infrastructure</w:t>
        </w:r>
        <w:r>
          <w:rPr>
            <w:spacing w:val="-2"/>
            <w:sz w:val="17"/>
          </w:rPr>
          <w:t xml:space="preserve"> </w:t>
        </w:r>
        <w:r>
          <w:rPr>
            <w:sz w:val="17"/>
          </w:rPr>
          <w:t>Australia</w:t>
        </w:r>
        <w:r>
          <w:rPr>
            <w:spacing w:val="-1"/>
            <w:sz w:val="17"/>
          </w:rPr>
          <w:t xml:space="preserve"> </w:t>
        </w:r>
        <w:r>
          <w:rPr>
            <w:spacing w:val="-2"/>
            <w:sz w:val="17"/>
          </w:rPr>
          <w:t>(2019).</w:t>
        </w:r>
      </w:hyperlink>
    </w:p>
    <w:p w:rsidR="000B242E" w:rsidRDefault="00D75914">
      <w:pPr>
        <w:pStyle w:val="ListParagraph"/>
        <w:numPr>
          <w:ilvl w:val="0"/>
          <w:numId w:val="10"/>
        </w:numPr>
        <w:tabs>
          <w:tab w:val="left" w:pos="805"/>
        </w:tabs>
        <w:spacing w:line="268" w:lineRule="auto"/>
        <w:ind w:right="218"/>
        <w:rPr>
          <w:sz w:val="17"/>
        </w:rPr>
      </w:pPr>
      <w:r>
        <w:rPr>
          <w:sz w:val="17"/>
        </w:rPr>
        <w:t>Australian</w:t>
      </w:r>
      <w:r>
        <w:rPr>
          <w:spacing w:val="-4"/>
          <w:sz w:val="17"/>
        </w:rPr>
        <w:t xml:space="preserve"> </w:t>
      </w:r>
      <w:r>
        <w:rPr>
          <w:sz w:val="17"/>
        </w:rPr>
        <w:t>Constructors</w:t>
      </w:r>
      <w:r>
        <w:rPr>
          <w:spacing w:val="-4"/>
          <w:sz w:val="17"/>
        </w:rPr>
        <w:t xml:space="preserve"> </w:t>
      </w:r>
      <w:r>
        <w:rPr>
          <w:sz w:val="17"/>
        </w:rPr>
        <w:t>Association</w:t>
      </w:r>
      <w:r>
        <w:rPr>
          <w:spacing w:val="-4"/>
          <w:sz w:val="17"/>
        </w:rPr>
        <w:t xml:space="preserve"> </w:t>
      </w:r>
      <w:hyperlink w:anchor="_bookmark229" w:history="1">
        <w:r>
          <w:rPr>
            <w:sz w:val="17"/>
          </w:rPr>
          <w:t>(2020,</w:t>
        </w:r>
      </w:hyperlink>
      <w:r>
        <w:rPr>
          <w:spacing w:val="-4"/>
          <w:sz w:val="17"/>
        </w:rPr>
        <w:t xml:space="preserve"> </w:t>
      </w:r>
      <w:r>
        <w:rPr>
          <w:sz w:val="17"/>
        </w:rPr>
        <w:t>pp.</w:t>
      </w:r>
      <w:r>
        <w:rPr>
          <w:spacing w:val="-4"/>
          <w:sz w:val="17"/>
        </w:rPr>
        <w:t xml:space="preserve"> </w:t>
      </w:r>
      <w:r>
        <w:rPr>
          <w:sz w:val="17"/>
        </w:rPr>
        <w:t>19,</w:t>
      </w:r>
      <w:r>
        <w:rPr>
          <w:spacing w:val="-4"/>
          <w:sz w:val="17"/>
        </w:rPr>
        <w:t xml:space="preserve"> </w:t>
      </w:r>
      <w:r>
        <w:rPr>
          <w:sz w:val="17"/>
        </w:rPr>
        <w:t>22);</w:t>
      </w:r>
      <w:r>
        <w:rPr>
          <w:spacing w:val="39"/>
          <w:sz w:val="17"/>
        </w:rPr>
        <w:t xml:space="preserve"> </w:t>
      </w:r>
      <w:r>
        <w:rPr>
          <w:sz w:val="17"/>
        </w:rPr>
        <w:t>and</w:t>
      </w:r>
      <w:r>
        <w:rPr>
          <w:spacing w:val="-4"/>
          <w:sz w:val="17"/>
        </w:rPr>
        <w:t xml:space="preserve"> </w:t>
      </w:r>
      <w:hyperlink w:anchor="_bookmark303" w:history="1">
        <w:r>
          <w:rPr>
            <w:sz w:val="17"/>
          </w:rPr>
          <w:t>NSW</w:t>
        </w:r>
        <w:r>
          <w:rPr>
            <w:spacing w:val="-4"/>
            <w:sz w:val="17"/>
          </w:rPr>
          <w:t xml:space="preserve"> </w:t>
        </w:r>
        <w:r>
          <w:rPr>
            <w:sz w:val="17"/>
          </w:rPr>
          <w:t>Government</w:t>
        </w:r>
      </w:hyperlink>
      <w:r>
        <w:rPr>
          <w:sz w:val="17"/>
        </w:rPr>
        <w:t xml:space="preserve"> </w:t>
      </w:r>
      <w:hyperlink w:anchor="_bookmark303" w:history="1">
        <w:r>
          <w:rPr>
            <w:spacing w:val="-2"/>
            <w:sz w:val="17"/>
          </w:rPr>
          <w:t>(2018a).</w:t>
        </w:r>
      </w:hyperlink>
    </w:p>
    <w:p w:rsidR="000B242E" w:rsidRDefault="00D75914">
      <w:pPr>
        <w:pStyle w:val="BodyText"/>
        <w:spacing w:before="110" w:line="283" w:lineRule="auto"/>
        <w:ind w:left="463" w:right="458"/>
      </w:pPr>
      <w:r>
        <w:br w:type="column"/>
      </w:r>
      <w:proofErr w:type="gramStart"/>
      <w:r>
        <w:rPr>
          <w:w w:val="105"/>
        </w:rPr>
        <w:t>a</w:t>
      </w:r>
      <w:proofErr w:type="gramEnd"/>
      <w:r>
        <w:rPr>
          <w:w w:val="105"/>
        </w:rPr>
        <w:t xml:space="preserve"> government accepts a market-led proposal, it usually bypasses the</w:t>
      </w:r>
      <w:r>
        <w:rPr>
          <w:spacing w:val="-12"/>
          <w:w w:val="105"/>
        </w:rPr>
        <w:t xml:space="preserve"> </w:t>
      </w:r>
      <w:r>
        <w:rPr>
          <w:w w:val="105"/>
        </w:rPr>
        <w:t>tender</w:t>
      </w:r>
      <w:r>
        <w:rPr>
          <w:spacing w:val="-12"/>
          <w:w w:val="105"/>
        </w:rPr>
        <w:t xml:space="preserve"> </w:t>
      </w:r>
      <w:r>
        <w:rPr>
          <w:w w:val="105"/>
        </w:rPr>
        <w:t>process,</w:t>
      </w:r>
      <w:r>
        <w:rPr>
          <w:spacing w:val="-12"/>
          <w:w w:val="105"/>
        </w:rPr>
        <w:t xml:space="preserve"> </w:t>
      </w:r>
      <w:r>
        <w:rPr>
          <w:w w:val="105"/>
        </w:rPr>
        <w:t>and</w:t>
      </w:r>
      <w:r>
        <w:rPr>
          <w:spacing w:val="-12"/>
          <w:w w:val="105"/>
        </w:rPr>
        <w:t xml:space="preserve"> </w:t>
      </w:r>
      <w:r>
        <w:rPr>
          <w:w w:val="105"/>
        </w:rPr>
        <w:t>instead</w:t>
      </w:r>
      <w:r>
        <w:rPr>
          <w:spacing w:val="-12"/>
          <w:w w:val="105"/>
        </w:rPr>
        <w:t xml:space="preserve"> </w:t>
      </w:r>
      <w:r>
        <w:rPr>
          <w:w w:val="105"/>
        </w:rPr>
        <w:t>negotiates</w:t>
      </w:r>
      <w:r>
        <w:rPr>
          <w:spacing w:val="-12"/>
          <w:w w:val="105"/>
        </w:rPr>
        <w:t xml:space="preserve"> </w:t>
      </w:r>
      <w:r>
        <w:rPr>
          <w:w w:val="105"/>
        </w:rPr>
        <w:t>directly</w:t>
      </w:r>
      <w:r>
        <w:rPr>
          <w:spacing w:val="-12"/>
          <w:w w:val="105"/>
        </w:rPr>
        <w:t xml:space="preserve"> </w:t>
      </w:r>
      <w:r>
        <w:rPr>
          <w:w w:val="105"/>
        </w:rPr>
        <w:t>with</w:t>
      </w:r>
      <w:r>
        <w:rPr>
          <w:spacing w:val="-12"/>
          <w:w w:val="105"/>
        </w:rPr>
        <w:t xml:space="preserve"> </w:t>
      </w:r>
      <w:r>
        <w:rPr>
          <w:w w:val="105"/>
        </w:rPr>
        <w:t>the</w:t>
      </w:r>
      <w:r>
        <w:rPr>
          <w:spacing w:val="-12"/>
          <w:w w:val="105"/>
        </w:rPr>
        <w:t xml:space="preserve"> </w:t>
      </w:r>
      <w:r>
        <w:rPr>
          <w:w w:val="105"/>
        </w:rPr>
        <w:t>firm</w:t>
      </w:r>
      <w:r>
        <w:rPr>
          <w:spacing w:val="-12"/>
          <w:w w:val="105"/>
        </w:rPr>
        <w:t xml:space="preserve"> </w:t>
      </w:r>
      <w:r>
        <w:rPr>
          <w:w w:val="105"/>
        </w:rPr>
        <w:t>that submitted the proposal.</w:t>
      </w:r>
    </w:p>
    <w:p w:rsidR="000B242E" w:rsidRDefault="00D75914">
      <w:pPr>
        <w:pStyle w:val="BodyText"/>
        <w:spacing w:before="162" w:line="283" w:lineRule="auto"/>
        <w:ind w:left="463" w:right="174"/>
      </w:pPr>
      <w:r>
        <w:rPr>
          <w:w w:val="105"/>
        </w:rPr>
        <w:t>It’s an extreme case of bypassing competition; the government engages with a monopoly provider during as well as after the contract negotiation. About $11 billion of transport infrastructure over the past fifteen years has been commissioned through market-led proposals. They</w:t>
      </w:r>
      <w:r>
        <w:rPr>
          <w:spacing w:val="-9"/>
          <w:w w:val="105"/>
        </w:rPr>
        <w:t xml:space="preserve"> </w:t>
      </w:r>
      <w:r>
        <w:rPr>
          <w:w w:val="105"/>
        </w:rPr>
        <w:t>are</w:t>
      </w:r>
      <w:r>
        <w:rPr>
          <w:spacing w:val="-9"/>
          <w:w w:val="105"/>
        </w:rPr>
        <w:t xml:space="preserve"> </w:t>
      </w:r>
      <w:r>
        <w:rPr>
          <w:w w:val="105"/>
        </w:rPr>
        <w:t>particularly</w:t>
      </w:r>
      <w:r>
        <w:rPr>
          <w:spacing w:val="-9"/>
          <w:w w:val="105"/>
        </w:rPr>
        <w:t xml:space="preserve"> </w:t>
      </w:r>
      <w:r>
        <w:rPr>
          <w:w w:val="105"/>
        </w:rPr>
        <w:t>prominent</w:t>
      </w:r>
      <w:r>
        <w:rPr>
          <w:spacing w:val="-9"/>
          <w:w w:val="105"/>
        </w:rPr>
        <w:t xml:space="preserve"> </w:t>
      </w:r>
      <w:r>
        <w:rPr>
          <w:w w:val="105"/>
        </w:rPr>
        <w:t>in</w:t>
      </w:r>
      <w:r>
        <w:rPr>
          <w:spacing w:val="-9"/>
          <w:w w:val="105"/>
        </w:rPr>
        <w:t xml:space="preserve"> </w:t>
      </w:r>
      <w:r>
        <w:rPr>
          <w:w w:val="105"/>
        </w:rPr>
        <w:t>Victoria,</w:t>
      </w:r>
      <w:r>
        <w:rPr>
          <w:spacing w:val="-9"/>
          <w:w w:val="105"/>
        </w:rPr>
        <w:t xml:space="preserve"> </w:t>
      </w:r>
      <w:r>
        <w:rPr>
          <w:w w:val="105"/>
        </w:rPr>
        <w:t>where</w:t>
      </w:r>
      <w:r>
        <w:rPr>
          <w:spacing w:val="-9"/>
          <w:w w:val="105"/>
        </w:rPr>
        <w:t xml:space="preserve"> </w:t>
      </w:r>
      <w:r>
        <w:rPr>
          <w:w w:val="105"/>
        </w:rPr>
        <w:t>a</w:t>
      </w:r>
      <w:r>
        <w:rPr>
          <w:spacing w:val="-9"/>
          <w:w w:val="105"/>
        </w:rPr>
        <w:t xml:space="preserve"> </w:t>
      </w:r>
      <w:r>
        <w:rPr>
          <w:w w:val="105"/>
        </w:rPr>
        <w:t>sixth</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value</w:t>
      </w:r>
      <w:r>
        <w:rPr>
          <w:spacing w:val="-9"/>
          <w:w w:val="105"/>
        </w:rPr>
        <w:t xml:space="preserve"> </w:t>
      </w:r>
      <w:r>
        <w:rPr>
          <w:w w:val="105"/>
        </w:rPr>
        <w:t>of megaproject</w:t>
      </w:r>
      <w:r>
        <w:rPr>
          <w:spacing w:val="-15"/>
          <w:w w:val="105"/>
        </w:rPr>
        <w:t xml:space="preserve"> </w:t>
      </w:r>
      <w:r>
        <w:rPr>
          <w:w w:val="105"/>
        </w:rPr>
        <w:t>contracts</w:t>
      </w:r>
      <w:r>
        <w:rPr>
          <w:spacing w:val="-15"/>
          <w:w w:val="105"/>
        </w:rPr>
        <w:t xml:space="preserve"> </w:t>
      </w:r>
      <w:r>
        <w:rPr>
          <w:w w:val="105"/>
        </w:rPr>
        <w:t>has</w:t>
      </w:r>
      <w:r>
        <w:rPr>
          <w:spacing w:val="-14"/>
          <w:w w:val="105"/>
        </w:rPr>
        <w:t xml:space="preserve"> </w:t>
      </w:r>
      <w:r>
        <w:rPr>
          <w:w w:val="105"/>
        </w:rPr>
        <w:t>been</w:t>
      </w:r>
      <w:r>
        <w:rPr>
          <w:spacing w:val="-15"/>
          <w:w w:val="105"/>
        </w:rPr>
        <w:t xml:space="preserve"> </w:t>
      </w:r>
      <w:r>
        <w:rPr>
          <w:w w:val="105"/>
        </w:rPr>
        <w:t>awarded</w:t>
      </w:r>
      <w:r>
        <w:rPr>
          <w:spacing w:val="-14"/>
          <w:w w:val="105"/>
        </w:rPr>
        <w:t xml:space="preserve"> </w:t>
      </w:r>
      <w:r>
        <w:rPr>
          <w:w w:val="105"/>
        </w:rPr>
        <w:t>through</w:t>
      </w:r>
      <w:r>
        <w:rPr>
          <w:spacing w:val="-15"/>
          <w:w w:val="105"/>
        </w:rPr>
        <w:t xml:space="preserve"> </w:t>
      </w:r>
      <w:r>
        <w:rPr>
          <w:w w:val="105"/>
        </w:rPr>
        <w:t>market-led</w:t>
      </w:r>
      <w:r>
        <w:rPr>
          <w:spacing w:val="-15"/>
          <w:w w:val="105"/>
        </w:rPr>
        <w:t xml:space="preserve"> </w:t>
      </w:r>
      <w:r>
        <w:rPr>
          <w:w w:val="105"/>
        </w:rPr>
        <w:t xml:space="preserve">proposals (Figure </w:t>
      </w:r>
      <w:hyperlink w:anchor="_bookmark124" w:history="1">
        <w:r>
          <w:rPr>
            <w:w w:val="105"/>
          </w:rPr>
          <w:t>3.8</w:t>
        </w:r>
      </w:hyperlink>
      <w:r>
        <w:rPr>
          <w:w w:val="105"/>
        </w:rPr>
        <w:t xml:space="preserve"> on the next page).</w:t>
      </w:r>
    </w:p>
    <w:p w:rsidR="000B242E" w:rsidRDefault="00D75914">
      <w:pPr>
        <w:pStyle w:val="BodyText"/>
        <w:spacing w:before="160" w:line="283" w:lineRule="auto"/>
        <w:ind w:left="463" w:right="210"/>
        <w:jc w:val="both"/>
      </w:pPr>
      <w:r>
        <w:rPr>
          <w:w w:val="105"/>
        </w:rPr>
        <w:t>Advocates</w:t>
      </w:r>
      <w:r>
        <w:rPr>
          <w:spacing w:val="-15"/>
          <w:w w:val="105"/>
        </w:rPr>
        <w:t xml:space="preserve"> </w:t>
      </w:r>
      <w:r>
        <w:rPr>
          <w:w w:val="105"/>
        </w:rPr>
        <w:t>of</w:t>
      </w:r>
      <w:r>
        <w:rPr>
          <w:spacing w:val="-15"/>
          <w:w w:val="105"/>
        </w:rPr>
        <w:t xml:space="preserve"> </w:t>
      </w:r>
      <w:r>
        <w:rPr>
          <w:w w:val="105"/>
        </w:rPr>
        <w:t>market-led</w:t>
      </w:r>
      <w:r>
        <w:rPr>
          <w:spacing w:val="-14"/>
          <w:w w:val="105"/>
        </w:rPr>
        <w:t xml:space="preserve"> </w:t>
      </w:r>
      <w:r>
        <w:rPr>
          <w:w w:val="105"/>
        </w:rPr>
        <w:t>proposals</w:t>
      </w:r>
      <w:r>
        <w:rPr>
          <w:spacing w:val="-15"/>
          <w:w w:val="105"/>
        </w:rPr>
        <w:t xml:space="preserve"> </w:t>
      </w:r>
      <w:r>
        <w:rPr>
          <w:w w:val="105"/>
        </w:rPr>
        <w:t>claim</w:t>
      </w:r>
      <w:r>
        <w:rPr>
          <w:spacing w:val="-14"/>
          <w:w w:val="105"/>
        </w:rPr>
        <w:t xml:space="preserve"> </w:t>
      </w:r>
      <w:r>
        <w:rPr>
          <w:w w:val="105"/>
        </w:rPr>
        <w:t>that</w:t>
      </w:r>
      <w:r>
        <w:rPr>
          <w:spacing w:val="-15"/>
          <w:w w:val="105"/>
        </w:rPr>
        <w:t xml:space="preserve"> </w:t>
      </w:r>
      <w:r>
        <w:rPr>
          <w:w w:val="105"/>
        </w:rPr>
        <w:t>they</w:t>
      </w:r>
      <w:r>
        <w:rPr>
          <w:spacing w:val="-15"/>
          <w:w w:val="105"/>
        </w:rPr>
        <w:t xml:space="preserve"> </w:t>
      </w:r>
      <w:r>
        <w:rPr>
          <w:w w:val="105"/>
        </w:rPr>
        <w:t>enable</w:t>
      </w:r>
      <w:r>
        <w:rPr>
          <w:spacing w:val="-14"/>
          <w:w w:val="105"/>
        </w:rPr>
        <w:t xml:space="preserve"> </w:t>
      </w:r>
      <w:r>
        <w:rPr>
          <w:w w:val="105"/>
        </w:rPr>
        <w:t>infrastructure that</w:t>
      </w:r>
      <w:r>
        <w:rPr>
          <w:spacing w:val="-6"/>
          <w:w w:val="105"/>
        </w:rPr>
        <w:t xml:space="preserve"> </w:t>
      </w:r>
      <w:r>
        <w:rPr>
          <w:w w:val="105"/>
        </w:rPr>
        <w:t>might</w:t>
      </w:r>
      <w:r>
        <w:rPr>
          <w:spacing w:val="-6"/>
          <w:w w:val="105"/>
        </w:rPr>
        <w:t xml:space="preserve"> </w:t>
      </w:r>
      <w:r>
        <w:rPr>
          <w:w w:val="105"/>
        </w:rPr>
        <w:t>not</w:t>
      </w:r>
      <w:r>
        <w:rPr>
          <w:spacing w:val="-6"/>
          <w:w w:val="105"/>
        </w:rPr>
        <w:t xml:space="preserve"> </w:t>
      </w:r>
      <w:r>
        <w:rPr>
          <w:w w:val="105"/>
        </w:rPr>
        <w:t>otherwise</w:t>
      </w:r>
      <w:r>
        <w:rPr>
          <w:spacing w:val="-6"/>
          <w:w w:val="105"/>
        </w:rPr>
        <w:t xml:space="preserve"> </w:t>
      </w:r>
      <w:r>
        <w:rPr>
          <w:w w:val="105"/>
        </w:rPr>
        <w:t>be</w:t>
      </w:r>
      <w:r>
        <w:rPr>
          <w:spacing w:val="-6"/>
          <w:w w:val="105"/>
        </w:rPr>
        <w:t xml:space="preserve"> </w:t>
      </w:r>
      <w:r>
        <w:rPr>
          <w:w w:val="105"/>
        </w:rPr>
        <w:t>built,</w:t>
      </w:r>
      <w:r>
        <w:rPr>
          <w:spacing w:val="-6"/>
          <w:w w:val="105"/>
        </w:rPr>
        <w:t xml:space="preserve"> </w:t>
      </w:r>
      <w:r>
        <w:rPr>
          <w:w w:val="105"/>
        </w:rPr>
        <w:t>and</w:t>
      </w:r>
      <w:r>
        <w:rPr>
          <w:spacing w:val="-6"/>
          <w:w w:val="105"/>
        </w:rPr>
        <w:t xml:space="preserve"> </w:t>
      </w:r>
      <w:r>
        <w:rPr>
          <w:w w:val="105"/>
        </w:rPr>
        <w:t>that</w:t>
      </w:r>
      <w:r>
        <w:rPr>
          <w:spacing w:val="-6"/>
          <w:w w:val="105"/>
        </w:rPr>
        <w:t xml:space="preserve"> </w:t>
      </w:r>
      <w:r>
        <w:rPr>
          <w:w w:val="105"/>
        </w:rPr>
        <w:t>the</w:t>
      </w:r>
      <w:r>
        <w:rPr>
          <w:spacing w:val="-6"/>
          <w:w w:val="105"/>
        </w:rPr>
        <w:t xml:space="preserve"> </w:t>
      </w:r>
      <w:r>
        <w:rPr>
          <w:w w:val="105"/>
        </w:rPr>
        <w:t>firm</w:t>
      </w:r>
      <w:r>
        <w:rPr>
          <w:spacing w:val="-6"/>
          <w:w w:val="105"/>
        </w:rPr>
        <w:t xml:space="preserve"> </w:t>
      </w:r>
      <w:r>
        <w:rPr>
          <w:w w:val="105"/>
        </w:rPr>
        <w:t>making</w:t>
      </w:r>
      <w:r>
        <w:rPr>
          <w:spacing w:val="-6"/>
          <w:w w:val="105"/>
        </w:rPr>
        <w:t xml:space="preserve"> </w:t>
      </w:r>
      <w:r>
        <w:rPr>
          <w:w w:val="105"/>
        </w:rPr>
        <w:t>the</w:t>
      </w:r>
      <w:r>
        <w:rPr>
          <w:spacing w:val="-6"/>
          <w:w w:val="105"/>
        </w:rPr>
        <w:t xml:space="preserve"> </w:t>
      </w:r>
      <w:r>
        <w:rPr>
          <w:w w:val="105"/>
        </w:rPr>
        <w:t>proposal has a special innovation or unique edge of some kind.</w:t>
      </w:r>
    </w:p>
    <w:p w:rsidR="000B242E" w:rsidRDefault="00D75914">
      <w:pPr>
        <w:pStyle w:val="BodyText"/>
        <w:spacing w:before="161" w:line="280" w:lineRule="auto"/>
        <w:ind w:left="463" w:right="253"/>
        <w:rPr>
          <w:sz w:val="13"/>
        </w:rPr>
      </w:pPr>
      <w:r>
        <w:rPr>
          <w:w w:val="105"/>
        </w:rPr>
        <w:t>But market-led proposals come at a cost. Accepting unsolicited proposals for toll roads ‘generally leads to higher costs to taxpayers, drivers, or both’, according to Rod Sims, Chairman of the Australian Competition and Consumer Commission.</w:t>
      </w:r>
      <w:hyperlink w:anchor="_bookmark121" w:history="1">
        <w:r>
          <w:rPr>
            <w:w w:val="105"/>
            <w:position w:val="7"/>
            <w:sz w:val="13"/>
          </w:rPr>
          <w:t>91</w:t>
        </w:r>
      </w:hyperlink>
      <w:r>
        <w:rPr>
          <w:spacing w:val="38"/>
          <w:w w:val="105"/>
          <w:position w:val="7"/>
          <w:sz w:val="13"/>
        </w:rPr>
        <w:t xml:space="preserve"> </w:t>
      </w:r>
      <w:r>
        <w:rPr>
          <w:w w:val="105"/>
        </w:rPr>
        <w:t>A World Bank review of market-led proposals in Australia and fourteen other countries found that ‘allowing a proponent to develop the project creates significant challenges</w:t>
      </w:r>
      <w:r>
        <w:rPr>
          <w:spacing w:val="-15"/>
          <w:w w:val="105"/>
        </w:rPr>
        <w:t xml:space="preserve"> </w:t>
      </w:r>
      <w:r>
        <w:rPr>
          <w:w w:val="105"/>
        </w:rPr>
        <w:t>in</w:t>
      </w:r>
      <w:r>
        <w:rPr>
          <w:spacing w:val="-15"/>
          <w:w w:val="105"/>
        </w:rPr>
        <w:t xml:space="preserve"> </w:t>
      </w:r>
      <w:r>
        <w:rPr>
          <w:w w:val="105"/>
        </w:rPr>
        <w:t>ensuring</w:t>
      </w:r>
      <w:r>
        <w:rPr>
          <w:spacing w:val="-14"/>
          <w:w w:val="105"/>
        </w:rPr>
        <w:t xml:space="preserve"> </w:t>
      </w:r>
      <w:r>
        <w:rPr>
          <w:w w:val="105"/>
        </w:rPr>
        <w:t>competition</w:t>
      </w:r>
      <w:r>
        <w:rPr>
          <w:spacing w:val="-12"/>
          <w:w w:val="105"/>
        </w:rPr>
        <w:t xml:space="preserve"> </w:t>
      </w:r>
      <w:r>
        <w:rPr>
          <w:w w:val="105"/>
        </w:rPr>
        <w:t>and</w:t>
      </w:r>
      <w:r>
        <w:rPr>
          <w:spacing w:val="-11"/>
          <w:w w:val="105"/>
        </w:rPr>
        <w:t xml:space="preserve"> </w:t>
      </w:r>
      <w:r>
        <w:rPr>
          <w:w w:val="105"/>
        </w:rPr>
        <w:t>.</w:t>
      </w:r>
      <w:r>
        <w:rPr>
          <w:spacing w:val="-25"/>
          <w:w w:val="105"/>
        </w:rPr>
        <w:t xml:space="preserve"> </w:t>
      </w:r>
      <w:r>
        <w:rPr>
          <w:w w:val="105"/>
        </w:rPr>
        <w:t>.</w:t>
      </w:r>
      <w:r>
        <w:rPr>
          <w:spacing w:val="-25"/>
          <w:w w:val="105"/>
        </w:rPr>
        <w:t xml:space="preserve"> </w:t>
      </w:r>
      <w:r>
        <w:rPr>
          <w:w w:val="105"/>
        </w:rPr>
        <w:t>.</w:t>
      </w:r>
      <w:r>
        <w:rPr>
          <w:spacing w:val="28"/>
          <w:w w:val="105"/>
        </w:rPr>
        <w:t xml:space="preserve"> </w:t>
      </w:r>
      <w:r>
        <w:rPr>
          <w:w w:val="105"/>
        </w:rPr>
        <w:t>value</w:t>
      </w:r>
      <w:r>
        <w:rPr>
          <w:spacing w:val="-11"/>
          <w:w w:val="105"/>
        </w:rPr>
        <w:t xml:space="preserve"> </w:t>
      </w:r>
      <w:r>
        <w:rPr>
          <w:w w:val="105"/>
        </w:rPr>
        <w:t>for</w:t>
      </w:r>
      <w:r>
        <w:rPr>
          <w:spacing w:val="-11"/>
          <w:w w:val="105"/>
        </w:rPr>
        <w:t xml:space="preserve"> </w:t>
      </w:r>
      <w:r>
        <w:rPr>
          <w:w w:val="105"/>
        </w:rPr>
        <w:t>money’,</w:t>
      </w:r>
      <w:r>
        <w:rPr>
          <w:spacing w:val="-11"/>
          <w:w w:val="105"/>
        </w:rPr>
        <w:t xml:space="preserve"> </w:t>
      </w:r>
      <w:r>
        <w:rPr>
          <w:w w:val="105"/>
        </w:rPr>
        <w:t>and</w:t>
      </w:r>
      <w:r>
        <w:rPr>
          <w:spacing w:val="-11"/>
          <w:w w:val="105"/>
        </w:rPr>
        <w:t xml:space="preserve"> </w:t>
      </w:r>
      <w:r>
        <w:rPr>
          <w:w w:val="105"/>
        </w:rPr>
        <w:t>often leads to ‘poorly structured deals’.</w:t>
      </w:r>
      <w:hyperlink w:anchor="_bookmark122" w:history="1">
        <w:r>
          <w:rPr>
            <w:w w:val="105"/>
            <w:position w:val="7"/>
            <w:sz w:val="13"/>
          </w:rPr>
          <w:t>92</w:t>
        </w:r>
      </w:hyperlink>
    </w:p>
    <w:p w:rsidR="000B242E" w:rsidRDefault="00D75914">
      <w:pPr>
        <w:pStyle w:val="BodyText"/>
        <w:spacing w:before="169" w:line="280" w:lineRule="auto"/>
        <w:ind w:left="463" w:right="466"/>
        <w:jc w:val="both"/>
        <w:rPr>
          <w:sz w:val="13"/>
        </w:rPr>
      </w:pPr>
      <w:r>
        <w:rPr>
          <w:w w:val="105"/>
        </w:rPr>
        <w:t>In</w:t>
      </w:r>
      <w:r>
        <w:rPr>
          <w:spacing w:val="-15"/>
          <w:w w:val="105"/>
        </w:rPr>
        <w:t xml:space="preserve"> </w:t>
      </w:r>
      <w:r>
        <w:rPr>
          <w:w w:val="105"/>
        </w:rPr>
        <w:t>reality,</w:t>
      </w:r>
      <w:r>
        <w:rPr>
          <w:spacing w:val="-15"/>
          <w:w w:val="105"/>
        </w:rPr>
        <w:t xml:space="preserve"> </w:t>
      </w:r>
      <w:r>
        <w:rPr>
          <w:w w:val="105"/>
        </w:rPr>
        <w:t>projects</w:t>
      </w:r>
      <w:r>
        <w:rPr>
          <w:spacing w:val="-14"/>
          <w:w w:val="105"/>
        </w:rPr>
        <w:t xml:space="preserve"> </w:t>
      </w:r>
      <w:r>
        <w:rPr>
          <w:w w:val="105"/>
        </w:rPr>
        <w:t>adopted</w:t>
      </w:r>
      <w:r>
        <w:rPr>
          <w:spacing w:val="-15"/>
          <w:w w:val="105"/>
        </w:rPr>
        <w:t xml:space="preserve"> </w:t>
      </w:r>
      <w:r>
        <w:rPr>
          <w:w w:val="105"/>
        </w:rPr>
        <w:t>through</w:t>
      </w:r>
      <w:r>
        <w:rPr>
          <w:spacing w:val="-14"/>
          <w:w w:val="105"/>
        </w:rPr>
        <w:t xml:space="preserve"> </w:t>
      </w:r>
      <w:r>
        <w:rPr>
          <w:w w:val="105"/>
        </w:rPr>
        <w:t>market-led</w:t>
      </w:r>
      <w:r>
        <w:rPr>
          <w:spacing w:val="-15"/>
          <w:w w:val="105"/>
        </w:rPr>
        <w:t xml:space="preserve"> </w:t>
      </w:r>
      <w:r>
        <w:rPr>
          <w:w w:val="105"/>
        </w:rPr>
        <w:t>proposals</w:t>
      </w:r>
      <w:r>
        <w:rPr>
          <w:spacing w:val="-15"/>
          <w:w w:val="105"/>
        </w:rPr>
        <w:t xml:space="preserve"> </w:t>
      </w:r>
      <w:r>
        <w:rPr>
          <w:w w:val="105"/>
        </w:rPr>
        <w:t>are</w:t>
      </w:r>
      <w:r>
        <w:rPr>
          <w:spacing w:val="-14"/>
          <w:w w:val="105"/>
        </w:rPr>
        <w:t xml:space="preserve"> </w:t>
      </w:r>
      <w:r>
        <w:rPr>
          <w:w w:val="105"/>
        </w:rPr>
        <w:t>unlikely to</w:t>
      </w:r>
      <w:r>
        <w:rPr>
          <w:spacing w:val="-9"/>
          <w:w w:val="105"/>
        </w:rPr>
        <w:t xml:space="preserve"> </w:t>
      </w:r>
      <w:r>
        <w:rPr>
          <w:w w:val="105"/>
        </w:rPr>
        <w:t>be</w:t>
      </w:r>
      <w:r>
        <w:rPr>
          <w:spacing w:val="-9"/>
          <w:w w:val="105"/>
        </w:rPr>
        <w:t xml:space="preserve"> </w:t>
      </w:r>
      <w:r>
        <w:rPr>
          <w:w w:val="105"/>
        </w:rPr>
        <w:t>genuine</w:t>
      </w:r>
      <w:r>
        <w:rPr>
          <w:spacing w:val="-9"/>
          <w:w w:val="105"/>
        </w:rPr>
        <w:t xml:space="preserve"> </w:t>
      </w:r>
      <w:r>
        <w:rPr>
          <w:w w:val="105"/>
        </w:rPr>
        <w:t>innovations. Instead,</w:t>
      </w:r>
      <w:r>
        <w:rPr>
          <w:spacing w:val="-9"/>
          <w:w w:val="105"/>
        </w:rPr>
        <w:t xml:space="preserve"> </w:t>
      </w:r>
      <w:r>
        <w:rPr>
          <w:w w:val="105"/>
        </w:rPr>
        <w:t>they</w:t>
      </w:r>
      <w:r>
        <w:rPr>
          <w:spacing w:val="-9"/>
          <w:w w:val="105"/>
        </w:rPr>
        <w:t xml:space="preserve"> </w:t>
      </w:r>
      <w:r>
        <w:rPr>
          <w:w w:val="105"/>
        </w:rPr>
        <w:t>are</w:t>
      </w:r>
      <w:r>
        <w:rPr>
          <w:spacing w:val="-9"/>
          <w:w w:val="105"/>
        </w:rPr>
        <w:t xml:space="preserve"> </w:t>
      </w:r>
      <w:r>
        <w:rPr>
          <w:w w:val="105"/>
        </w:rPr>
        <w:t>more</w:t>
      </w:r>
      <w:r>
        <w:rPr>
          <w:spacing w:val="-9"/>
          <w:w w:val="105"/>
        </w:rPr>
        <w:t xml:space="preserve"> </w:t>
      </w:r>
      <w:r>
        <w:rPr>
          <w:w w:val="105"/>
        </w:rPr>
        <w:t>likely</w:t>
      </w:r>
      <w:r>
        <w:rPr>
          <w:spacing w:val="-9"/>
          <w:w w:val="105"/>
        </w:rPr>
        <w:t xml:space="preserve"> </w:t>
      </w:r>
      <w:r>
        <w:rPr>
          <w:w w:val="105"/>
        </w:rPr>
        <w:t>simply</w:t>
      </w:r>
      <w:r>
        <w:rPr>
          <w:spacing w:val="-9"/>
          <w:w w:val="105"/>
        </w:rPr>
        <w:t xml:space="preserve"> </w:t>
      </w:r>
      <w:r>
        <w:rPr>
          <w:w w:val="105"/>
        </w:rPr>
        <w:t>to</w:t>
      </w:r>
      <w:r>
        <w:rPr>
          <w:spacing w:val="-9"/>
          <w:w w:val="105"/>
        </w:rPr>
        <w:t xml:space="preserve"> </w:t>
      </w:r>
      <w:r>
        <w:rPr>
          <w:w w:val="105"/>
        </w:rPr>
        <w:t>be projects that are not in the project pipeline.</w:t>
      </w:r>
      <w:hyperlink w:anchor="_bookmark123" w:history="1">
        <w:r>
          <w:rPr>
            <w:w w:val="105"/>
            <w:position w:val="7"/>
            <w:sz w:val="13"/>
          </w:rPr>
          <w:t>93</w:t>
        </w:r>
      </w:hyperlink>
    </w:p>
    <w:p w:rsidR="000B242E" w:rsidRDefault="00D75914">
      <w:pPr>
        <w:pStyle w:val="BodyText"/>
        <w:spacing w:before="164" w:line="283" w:lineRule="auto"/>
        <w:ind w:left="463" w:right="222"/>
      </w:pPr>
      <w:r>
        <w:rPr>
          <w:w w:val="105"/>
        </w:rPr>
        <w:t>The federal and state governments have all created infrastructure advisory</w:t>
      </w:r>
      <w:r>
        <w:rPr>
          <w:spacing w:val="-15"/>
          <w:w w:val="105"/>
        </w:rPr>
        <w:t xml:space="preserve"> </w:t>
      </w:r>
      <w:r>
        <w:rPr>
          <w:w w:val="105"/>
        </w:rPr>
        <w:t>bodies</w:t>
      </w:r>
      <w:r>
        <w:rPr>
          <w:spacing w:val="-15"/>
          <w:w w:val="105"/>
        </w:rPr>
        <w:t xml:space="preserve"> </w:t>
      </w:r>
      <w:r>
        <w:rPr>
          <w:w w:val="105"/>
        </w:rPr>
        <w:t>to</w:t>
      </w:r>
      <w:r>
        <w:rPr>
          <w:spacing w:val="-14"/>
          <w:w w:val="105"/>
        </w:rPr>
        <w:t xml:space="preserve"> </w:t>
      </w:r>
      <w:r>
        <w:rPr>
          <w:w w:val="105"/>
        </w:rPr>
        <w:t>identify</w:t>
      </w:r>
      <w:r>
        <w:rPr>
          <w:spacing w:val="-15"/>
          <w:w w:val="105"/>
        </w:rPr>
        <w:t xml:space="preserve"> </w:t>
      </w:r>
      <w:r>
        <w:rPr>
          <w:w w:val="105"/>
        </w:rPr>
        <w:t>infrastructure</w:t>
      </w:r>
      <w:r>
        <w:rPr>
          <w:spacing w:val="-14"/>
          <w:w w:val="105"/>
        </w:rPr>
        <w:t xml:space="preserve"> </w:t>
      </w:r>
      <w:r>
        <w:rPr>
          <w:w w:val="105"/>
        </w:rPr>
        <w:t>needs</w:t>
      </w:r>
      <w:r>
        <w:rPr>
          <w:spacing w:val="-15"/>
          <w:w w:val="105"/>
        </w:rPr>
        <w:t xml:space="preserve"> </w:t>
      </w:r>
      <w:r>
        <w:rPr>
          <w:w w:val="105"/>
        </w:rPr>
        <w:t>and</w:t>
      </w:r>
      <w:r>
        <w:rPr>
          <w:spacing w:val="-15"/>
          <w:w w:val="105"/>
        </w:rPr>
        <w:t xml:space="preserve"> </w:t>
      </w:r>
      <w:r>
        <w:rPr>
          <w:w w:val="105"/>
        </w:rPr>
        <w:t>develop</w:t>
      </w:r>
      <w:r>
        <w:rPr>
          <w:spacing w:val="-14"/>
          <w:w w:val="105"/>
        </w:rPr>
        <w:t xml:space="preserve"> </w:t>
      </w:r>
      <w:r>
        <w:rPr>
          <w:w w:val="105"/>
        </w:rPr>
        <w:t>long-term infrastructure plans. It is difficult to believe that governments do not</w:t>
      </w:r>
    </w:p>
    <w:p w:rsidR="000B242E" w:rsidRDefault="00C47A6E">
      <w:pPr>
        <w:pStyle w:val="BodyText"/>
        <w:rPr>
          <w:sz w:val="15"/>
        </w:rPr>
      </w:pPr>
      <w:r>
        <w:pict>
          <v:shape id="docshape427" o:spid="_x0000_s1251" style="position:absolute;margin-left:448.35pt;margin-top:9.85pt;width:131.35pt;height:.1pt;z-index:-15683584;mso-wrap-distance-left:0;mso-wrap-distance-right:0;mso-position-horizontal-relative:page" coordorigin="8967,197" coordsize="2627,0" path="m8967,197r2627,e" filled="f" strokeweight=".14042mm">
            <v:path arrowok="t"/>
            <w10:wrap type="topAndBottom" anchorx="page"/>
          </v:shape>
        </w:pict>
      </w:r>
    </w:p>
    <w:bookmarkStart w:id="127" w:name="_bookmark121"/>
    <w:bookmarkEnd w:id="127"/>
    <w:p w:rsidR="000B242E" w:rsidRDefault="00D75914">
      <w:pPr>
        <w:pStyle w:val="ListParagraph"/>
        <w:numPr>
          <w:ilvl w:val="0"/>
          <w:numId w:val="10"/>
        </w:numPr>
        <w:tabs>
          <w:tab w:val="left" w:pos="805"/>
        </w:tabs>
        <w:spacing w:before="45"/>
        <w:ind w:hanging="342"/>
        <w:rPr>
          <w:sz w:val="17"/>
        </w:rPr>
      </w:pPr>
      <w:r>
        <w:rPr>
          <w:sz w:val="17"/>
        </w:rPr>
        <w:fldChar w:fldCharType="begin"/>
      </w:r>
      <w:r>
        <w:rPr>
          <w:sz w:val="17"/>
        </w:rPr>
        <w:instrText xml:space="preserve"> HYPERLINK \l "_bookmark279" </w:instrText>
      </w:r>
      <w:r>
        <w:rPr>
          <w:sz w:val="17"/>
        </w:rPr>
        <w:fldChar w:fldCharType="separate"/>
      </w:r>
      <w:bookmarkStart w:id="128" w:name="_bookmark122"/>
      <w:bookmarkEnd w:id="128"/>
      <w:r>
        <w:rPr>
          <w:sz w:val="17"/>
        </w:rPr>
        <w:t>Jacks</w:t>
      </w:r>
      <w:r>
        <w:rPr>
          <w:spacing w:val="-5"/>
          <w:sz w:val="17"/>
        </w:rPr>
        <w:t xml:space="preserve"> </w:t>
      </w:r>
      <w:r>
        <w:rPr>
          <w:sz w:val="17"/>
        </w:rPr>
        <w:t>and</w:t>
      </w:r>
      <w:r>
        <w:rPr>
          <w:spacing w:val="-4"/>
          <w:sz w:val="17"/>
        </w:rPr>
        <w:t xml:space="preserve"> </w:t>
      </w:r>
      <w:r>
        <w:rPr>
          <w:sz w:val="17"/>
        </w:rPr>
        <w:t>O’Sullivan</w:t>
      </w:r>
      <w:r>
        <w:rPr>
          <w:spacing w:val="-4"/>
          <w:sz w:val="17"/>
        </w:rPr>
        <w:t xml:space="preserve"> </w:t>
      </w:r>
      <w:r>
        <w:rPr>
          <w:spacing w:val="-2"/>
          <w:sz w:val="17"/>
        </w:rPr>
        <w:t>(2018).</w:t>
      </w:r>
      <w:r>
        <w:rPr>
          <w:spacing w:val="-2"/>
          <w:sz w:val="17"/>
        </w:rPr>
        <w:fldChar w:fldCharType="end"/>
      </w:r>
    </w:p>
    <w:p w:rsidR="000B242E" w:rsidRDefault="00D75914">
      <w:pPr>
        <w:pStyle w:val="ListParagraph"/>
        <w:numPr>
          <w:ilvl w:val="0"/>
          <w:numId w:val="10"/>
        </w:numPr>
        <w:tabs>
          <w:tab w:val="left" w:pos="805"/>
        </w:tabs>
        <w:ind w:hanging="342"/>
        <w:rPr>
          <w:sz w:val="17"/>
        </w:rPr>
      </w:pPr>
      <w:bookmarkStart w:id="129" w:name="_bookmark123"/>
      <w:bookmarkEnd w:id="129"/>
      <w:r>
        <w:rPr>
          <w:sz w:val="17"/>
        </w:rPr>
        <w:t>World</w:t>
      </w:r>
      <w:r>
        <w:rPr>
          <w:spacing w:val="-3"/>
          <w:sz w:val="17"/>
        </w:rPr>
        <w:t xml:space="preserve"> </w:t>
      </w:r>
      <w:r>
        <w:rPr>
          <w:sz w:val="17"/>
        </w:rPr>
        <w:t>Bank</w:t>
      </w:r>
      <w:r>
        <w:rPr>
          <w:spacing w:val="-2"/>
          <w:sz w:val="17"/>
        </w:rPr>
        <w:t xml:space="preserve"> </w:t>
      </w:r>
      <w:hyperlink w:anchor="_bookmark350" w:history="1">
        <w:r>
          <w:rPr>
            <w:sz w:val="17"/>
          </w:rPr>
          <w:t>(2017,</w:t>
        </w:r>
      </w:hyperlink>
      <w:r>
        <w:rPr>
          <w:spacing w:val="-3"/>
          <w:sz w:val="17"/>
        </w:rPr>
        <w:t xml:space="preserve"> </w:t>
      </w:r>
      <w:r>
        <w:rPr>
          <w:sz w:val="17"/>
        </w:rPr>
        <w:t>pp.</w:t>
      </w:r>
      <w:r>
        <w:rPr>
          <w:spacing w:val="-2"/>
          <w:sz w:val="17"/>
        </w:rPr>
        <w:t xml:space="preserve"> 10–11).</w:t>
      </w:r>
    </w:p>
    <w:p w:rsidR="000B242E" w:rsidRDefault="00D75914">
      <w:pPr>
        <w:pStyle w:val="ListParagraph"/>
        <w:numPr>
          <w:ilvl w:val="0"/>
          <w:numId w:val="10"/>
        </w:numPr>
        <w:tabs>
          <w:tab w:val="left" w:pos="805"/>
        </w:tabs>
        <w:ind w:hanging="342"/>
        <w:rPr>
          <w:sz w:val="17"/>
        </w:rPr>
      </w:pPr>
      <w:r>
        <w:rPr>
          <w:sz w:val="17"/>
        </w:rPr>
        <w:t>Ibid</w:t>
      </w:r>
      <w:r>
        <w:rPr>
          <w:spacing w:val="-3"/>
          <w:sz w:val="17"/>
        </w:rPr>
        <w:t xml:space="preserve"> </w:t>
      </w:r>
      <w:r>
        <w:rPr>
          <w:sz w:val="17"/>
        </w:rPr>
        <w:t>(p.</w:t>
      </w:r>
      <w:r>
        <w:rPr>
          <w:spacing w:val="-3"/>
          <w:sz w:val="17"/>
        </w:rPr>
        <w:t xml:space="preserve"> </w:t>
      </w:r>
      <w:r>
        <w:rPr>
          <w:spacing w:val="-5"/>
          <w:sz w:val="17"/>
        </w:rPr>
        <w:t>8).</w:t>
      </w:r>
    </w:p>
    <w:p w:rsidR="000B242E" w:rsidRDefault="000B242E">
      <w:pPr>
        <w:rPr>
          <w:sz w:val="17"/>
        </w:rPr>
        <w:sectPr w:rsidR="000B242E">
          <w:type w:val="continuous"/>
          <w:pgSz w:w="16840" w:h="11910" w:orient="landscape"/>
          <w:pgMar w:top="1340" w:right="1140" w:bottom="280" w:left="840" w:header="689" w:footer="971" w:gutter="0"/>
          <w:cols w:num="2" w:space="720" w:equalWidth="0">
            <w:col w:w="6950" w:space="713"/>
            <w:col w:w="7197"/>
          </w:cols>
        </w:sectPr>
      </w:pPr>
    </w:p>
    <w:p w:rsidR="000B242E" w:rsidRDefault="000B242E">
      <w:pPr>
        <w:pStyle w:val="BodyText"/>
        <w:spacing w:before="7"/>
        <w:rPr>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83" w:lineRule="auto"/>
        <w:ind w:left="463" w:right="79"/>
      </w:pPr>
      <w:proofErr w:type="gramStart"/>
      <w:r>
        <w:rPr>
          <w:w w:val="105"/>
        </w:rPr>
        <w:t>already</w:t>
      </w:r>
      <w:proofErr w:type="gramEnd"/>
      <w:r>
        <w:rPr>
          <w:w w:val="105"/>
        </w:rPr>
        <w:t xml:space="preserve"> know the transport problems that need to be addressed, or that they do not already have a reasonable idea of how to address them. The proposals that transport departments and infrastructure bodies</w:t>
      </w:r>
      <w:r>
        <w:rPr>
          <w:spacing w:val="-11"/>
          <w:w w:val="105"/>
        </w:rPr>
        <w:t xml:space="preserve"> </w:t>
      </w:r>
      <w:r>
        <w:rPr>
          <w:w w:val="105"/>
        </w:rPr>
        <w:t>generate</w:t>
      </w:r>
      <w:r>
        <w:rPr>
          <w:spacing w:val="-11"/>
          <w:w w:val="105"/>
        </w:rPr>
        <w:t xml:space="preserve"> </w:t>
      </w:r>
      <w:r>
        <w:rPr>
          <w:w w:val="105"/>
        </w:rPr>
        <w:t>are</w:t>
      </w:r>
      <w:r>
        <w:rPr>
          <w:spacing w:val="-11"/>
          <w:w w:val="105"/>
        </w:rPr>
        <w:t xml:space="preserve"> </w:t>
      </w:r>
      <w:r>
        <w:rPr>
          <w:w w:val="105"/>
        </w:rPr>
        <w:t>more</w:t>
      </w:r>
      <w:r>
        <w:rPr>
          <w:spacing w:val="-11"/>
          <w:w w:val="105"/>
        </w:rPr>
        <w:t xml:space="preserve"> </w:t>
      </w:r>
      <w:r>
        <w:rPr>
          <w:w w:val="105"/>
        </w:rPr>
        <w:t>likely</w:t>
      </w:r>
      <w:r>
        <w:rPr>
          <w:spacing w:val="-11"/>
          <w:w w:val="105"/>
        </w:rPr>
        <w:t xml:space="preserve"> </w:t>
      </w:r>
      <w:r>
        <w:rPr>
          <w:w w:val="105"/>
        </w:rPr>
        <w:t>to</w:t>
      </w:r>
      <w:r>
        <w:rPr>
          <w:spacing w:val="-11"/>
          <w:w w:val="105"/>
        </w:rPr>
        <w:t xml:space="preserve"> </w:t>
      </w:r>
      <w:r>
        <w:rPr>
          <w:w w:val="105"/>
        </w:rPr>
        <w:t>be</w:t>
      </w:r>
      <w:r>
        <w:rPr>
          <w:spacing w:val="-11"/>
          <w:w w:val="105"/>
        </w:rPr>
        <w:t xml:space="preserve"> </w:t>
      </w:r>
      <w:r>
        <w:rPr>
          <w:w w:val="105"/>
        </w:rPr>
        <w:t>in</w:t>
      </w:r>
      <w:r>
        <w:rPr>
          <w:spacing w:val="-11"/>
          <w:w w:val="105"/>
        </w:rPr>
        <w:t xml:space="preserve"> </w:t>
      </w:r>
      <w:r>
        <w:rPr>
          <w:w w:val="105"/>
        </w:rPr>
        <w:t>the</w:t>
      </w:r>
      <w:r>
        <w:rPr>
          <w:spacing w:val="-11"/>
          <w:w w:val="105"/>
        </w:rPr>
        <w:t xml:space="preserve"> </w:t>
      </w:r>
      <w:r>
        <w:rPr>
          <w:w w:val="105"/>
        </w:rPr>
        <w:t>public</w:t>
      </w:r>
      <w:r>
        <w:rPr>
          <w:spacing w:val="-11"/>
          <w:w w:val="105"/>
        </w:rPr>
        <w:t xml:space="preserve"> </w:t>
      </w:r>
      <w:r>
        <w:rPr>
          <w:w w:val="105"/>
        </w:rPr>
        <w:t>interest</w:t>
      </w:r>
      <w:r>
        <w:rPr>
          <w:spacing w:val="-11"/>
          <w:w w:val="105"/>
        </w:rPr>
        <w:t xml:space="preserve"> </w:t>
      </w:r>
      <w:r>
        <w:rPr>
          <w:w w:val="105"/>
        </w:rPr>
        <w:t>than</w:t>
      </w:r>
      <w:r>
        <w:rPr>
          <w:spacing w:val="-11"/>
          <w:w w:val="105"/>
        </w:rPr>
        <w:t xml:space="preserve"> </w:t>
      </w:r>
      <w:r>
        <w:rPr>
          <w:w w:val="105"/>
        </w:rPr>
        <w:t>those generated by the private sector.</w:t>
      </w:r>
    </w:p>
    <w:p w:rsidR="000B242E" w:rsidRDefault="00D75914">
      <w:pPr>
        <w:pStyle w:val="BodyText"/>
        <w:spacing w:before="161" w:line="283" w:lineRule="auto"/>
        <w:ind w:left="463" w:right="33"/>
      </w:pPr>
      <w:r>
        <w:rPr>
          <w:w w:val="105"/>
        </w:rPr>
        <w:t>And,</w:t>
      </w:r>
      <w:r>
        <w:rPr>
          <w:spacing w:val="-10"/>
          <w:w w:val="105"/>
        </w:rPr>
        <w:t xml:space="preserve"> </w:t>
      </w:r>
      <w:r>
        <w:rPr>
          <w:w w:val="105"/>
        </w:rPr>
        <w:t>in</w:t>
      </w:r>
      <w:r>
        <w:rPr>
          <w:spacing w:val="-10"/>
          <w:w w:val="105"/>
        </w:rPr>
        <w:t xml:space="preserve"> </w:t>
      </w:r>
      <w:r>
        <w:rPr>
          <w:w w:val="105"/>
        </w:rPr>
        <w:t>practice,</w:t>
      </w:r>
      <w:r>
        <w:rPr>
          <w:spacing w:val="-10"/>
          <w:w w:val="105"/>
        </w:rPr>
        <w:t xml:space="preserve"> </w:t>
      </w:r>
      <w:r>
        <w:rPr>
          <w:w w:val="105"/>
        </w:rPr>
        <w:t>it</w:t>
      </w:r>
      <w:r>
        <w:rPr>
          <w:spacing w:val="-10"/>
          <w:w w:val="105"/>
        </w:rPr>
        <w:t xml:space="preserve"> </w:t>
      </w:r>
      <w:r>
        <w:rPr>
          <w:w w:val="105"/>
        </w:rPr>
        <w:t>seems</w:t>
      </w:r>
      <w:r>
        <w:rPr>
          <w:spacing w:val="-10"/>
          <w:w w:val="105"/>
        </w:rPr>
        <w:t xml:space="preserve"> </w:t>
      </w:r>
      <w:r>
        <w:rPr>
          <w:w w:val="105"/>
        </w:rPr>
        <w:t>that</w:t>
      </w:r>
      <w:r>
        <w:rPr>
          <w:spacing w:val="-10"/>
          <w:w w:val="105"/>
        </w:rPr>
        <w:t xml:space="preserve"> </w:t>
      </w:r>
      <w:r>
        <w:rPr>
          <w:w w:val="105"/>
        </w:rPr>
        <w:t>firms</w:t>
      </w:r>
      <w:r>
        <w:rPr>
          <w:spacing w:val="-10"/>
          <w:w w:val="105"/>
        </w:rPr>
        <w:t xml:space="preserve"> </w:t>
      </w:r>
      <w:r>
        <w:rPr>
          <w:w w:val="105"/>
        </w:rPr>
        <w:t>do</w:t>
      </w:r>
      <w:r>
        <w:rPr>
          <w:spacing w:val="-10"/>
          <w:w w:val="105"/>
        </w:rPr>
        <w:t xml:space="preserve"> </w:t>
      </w:r>
      <w:r>
        <w:rPr>
          <w:w w:val="105"/>
        </w:rPr>
        <w:t>not</w:t>
      </w:r>
      <w:r>
        <w:rPr>
          <w:spacing w:val="-10"/>
          <w:w w:val="105"/>
        </w:rPr>
        <w:t xml:space="preserve"> </w:t>
      </w:r>
      <w:r>
        <w:rPr>
          <w:w w:val="105"/>
        </w:rPr>
        <w:t>actually</w:t>
      </w:r>
      <w:r>
        <w:rPr>
          <w:spacing w:val="-10"/>
          <w:w w:val="105"/>
        </w:rPr>
        <w:t xml:space="preserve"> </w:t>
      </w:r>
      <w:r>
        <w:rPr>
          <w:w w:val="105"/>
        </w:rPr>
        <w:t>bring</w:t>
      </w:r>
      <w:r>
        <w:rPr>
          <w:spacing w:val="-10"/>
          <w:w w:val="105"/>
        </w:rPr>
        <w:t xml:space="preserve"> </w:t>
      </w:r>
      <w:r>
        <w:rPr>
          <w:w w:val="105"/>
        </w:rPr>
        <w:t>a</w:t>
      </w:r>
      <w:r>
        <w:rPr>
          <w:spacing w:val="-10"/>
          <w:w w:val="105"/>
        </w:rPr>
        <w:t xml:space="preserve"> </w:t>
      </w:r>
      <w:r>
        <w:rPr>
          <w:w w:val="105"/>
        </w:rPr>
        <w:t>unique</w:t>
      </w:r>
      <w:r>
        <w:rPr>
          <w:spacing w:val="-10"/>
          <w:w w:val="105"/>
        </w:rPr>
        <w:t xml:space="preserve"> </w:t>
      </w:r>
      <w:r>
        <w:rPr>
          <w:w w:val="105"/>
        </w:rPr>
        <w:t>edge. The following two case studies of prominent market-led proposals illustrate how flimsy the arguments of uniqueness, and thus the rationale for bypassing competition, can actually be.</w:t>
      </w:r>
    </w:p>
    <w:p w:rsidR="000B242E" w:rsidRDefault="00D75914">
      <w:pPr>
        <w:rPr>
          <w:sz w:val="24"/>
        </w:rPr>
      </w:pPr>
      <w:r>
        <w:br w:type="column"/>
      </w:r>
    </w:p>
    <w:p w:rsidR="000B242E" w:rsidRDefault="000B242E">
      <w:pPr>
        <w:pStyle w:val="BodyText"/>
        <w:rPr>
          <w:sz w:val="24"/>
        </w:rPr>
      </w:pPr>
    </w:p>
    <w:p w:rsidR="000B242E" w:rsidRDefault="000B242E">
      <w:pPr>
        <w:pStyle w:val="BodyText"/>
        <w:spacing w:before="1"/>
        <w:rPr>
          <w:sz w:val="23"/>
        </w:rPr>
      </w:pPr>
    </w:p>
    <w:p w:rsidR="000B242E" w:rsidRDefault="00D75914">
      <w:pPr>
        <w:spacing w:before="1"/>
        <w:ind w:left="463"/>
        <w:rPr>
          <w:b/>
          <w:sz w:val="19"/>
        </w:rPr>
      </w:pPr>
      <w:bookmarkStart w:id="130" w:name="_bookmark124"/>
      <w:bookmarkEnd w:id="130"/>
      <w:r>
        <w:rPr>
          <w:b/>
          <w:color w:val="6A727A"/>
          <w:sz w:val="19"/>
        </w:rPr>
        <w:t>Figure</w:t>
      </w:r>
      <w:r>
        <w:rPr>
          <w:b/>
          <w:color w:val="6A727A"/>
          <w:spacing w:val="-7"/>
          <w:sz w:val="19"/>
        </w:rPr>
        <w:t xml:space="preserve"> </w:t>
      </w:r>
      <w:r>
        <w:rPr>
          <w:b/>
          <w:color w:val="6A727A"/>
          <w:sz w:val="19"/>
        </w:rPr>
        <w:t>3.8:</w:t>
      </w:r>
      <w:r>
        <w:rPr>
          <w:b/>
          <w:color w:val="6A727A"/>
          <w:spacing w:val="-7"/>
          <w:sz w:val="19"/>
        </w:rPr>
        <w:t xml:space="preserve"> </w:t>
      </w:r>
      <w:r>
        <w:rPr>
          <w:b/>
          <w:color w:val="6A727A"/>
          <w:sz w:val="19"/>
        </w:rPr>
        <w:t>Most</w:t>
      </w:r>
      <w:r>
        <w:rPr>
          <w:b/>
          <w:color w:val="6A727A"/>
          <w:spacing w:val="-6"/>
          <w:sz w:val="19"/>
        </w:rPr>
        <w:t xml:space="preserve"> </w:t>
      </w:r>
      <w:r>
        <w:rPr>
          <w:b/>
          <w:color w:val="6A727A"/>
          <w:sz w:val="19"/>
        </w:rPr>
        <w:t>but</w:t>
      </w:r>
      <w:r>
        <w:rPr>
          <w:b/>
          <w:color w:val="6A727A"/>
          <w:spacing w:val="-7"/>
          <w:sz w:val="19"/>
        </w:rPr>
        <w:t xml:space="preserve"> </w:t>
      </w:r>
      <w:r>
        <w:rPr>
          <w:b/>
          <w:color w:val="6A727A"/>
          <w:sz w:val="19"/>
        </w:rPr>
        <w:t>not</w:t>
      </w:r>
      <w:r>
        <w:rPr>
          <w:b/>
          <w:color w:val="6A727A"/>
          <w:spacing w:val="-7"/>
          <w:sz w:val="19"/>
        </w:rPr>
        <w:t xml:space="preserve"> </w:t>
      </w:r>
      <w:r>
        <w:rPr>
          <w:b/>
          <w:color w:val="6A727A"/>
          <w:sz w:val="19"/>
        </w:rPr>
        <w:t>all</w:t>
      </w:r>
      <w:r>
        <w:rPr>
          <w:b/>
          <w:color w:val="6A727A"/>
          <w:spacing w:val="-6"/>
          <w:sz w:val="19"/>
        </w:rPr>
        <w:t xml:space="preserve"> </w:t>
      </w:r>
      <w:r>
        <w:rPr>
          <w:b/>
          <w:color w:val="6A727A"/>
          <w:sz w:val="19"/>
        </w:rPr>
        <w:t>tenders</w:t>
      </w:r>
      <w:r>
        <w:rPr>
          <w:b/>
          <w:color w:val="6A727A"/>
          <w:spacing w:val="-7"/>
          <w:sz w:val="19"/>
        </w:rPr>
        <w:t xml:space="preserve"> </w:t>
      </w:r>
      <w:r>
        <w:rPr>
          <w:b/>
          <w:color w:val="6A727A"/>
          <w:sz w:val="19"/>
        </w:rPr>
        <w:t>on</w:t>
      </w:r>
      <w:r>
        <w:rPr>
          <w:b/>
          <w:color w:val="6A727A"/>
          <w:spacing w:val="-7"/>
          <w:sz w:val="19"/>
        </w:rPr>
        <w:t xml:space="preserve"> </w:t>
      </w:r>
      <w:r>
        <w:rPr>
          <w:b/>
          <w:color w:val="6A727A"/>
          <w:sz w:val="19"/>
        </w:rPr>
        <w:t>transport</w:t>
      </w:r>
      <w:r>
        <w:rPr>
          <w:b/>
          <w:color w:val="6A727A"/>
          <w:spacing w:val="-6"/>
          <w:sz w:val="19"/>
        </w:rPr>
        <w:t xml:space="preserve"> </w:t>
      </w:r>
      <w:r>
        <w:rPr>
          <w:b/>
          <w:color w:val="6A727A"/>
          <w:sz w:val="19"/>
        </w:rPr>
        <w:t>megaprojects</w:t>
      </w:r>
      <w:r>
        <w:rPr>
          <w:b/>
          <w:color w:val="6A727A"/>
          <w:spacing w:val="-7"/>
          <w:sz w:val="19"/>
        </w:rPr>
        <w:t xml:space="preserve"> </w:t>
      </w:r>
      <w:r>
        <w:rPr>
          <w:b/>
          <w:color w:val="6A727A"/>
          <w:sz w:val="19"/>
        </w:rPr>
        <w:t>are</w:t>
      </w:r>
      <w:r>
        <w:rPr>
          <w:b/>
          <w:color w:val="6A727A"/>
          <w:spacing w:val="-7"/>
          <w:sz w:val="19"/>
        </w:rPr>
        <w:t xml:space="preserve"> </w:t>
      </w:r>
      <w:r>
        <w:rPr>
          <w:b/>
          <w:color w:val="6A727A"/>
          <w:spacing w:val="-4"/>
          <w:sz w:val="19"/>
        </w:rPr>
        <w:t>open</w:t>
      </w:r>
    </w:p>
    <w:p w:rsidR="000B242E" w:rsidRDefault="00D75914">
      <w:pPr>
        <w:spacing w:before="20"/>
        <w:ind w:left="463"/>
        <w:rPr>
          <w:sz w:val="19"/>
        </w:rPr>
      </w:pPr>
      <w:r>
        <w:rPr>
          <w:color w:val="6A727A"/>
          <w:sz w:val="19"/>
        </w:rPr>
        <w:t>Value</w:t>
      </w:r>
      <w:r>
        <w:rPr>
          <w:color w:val="6A727A"/>
          <w:spacing w:val="-8"/>
          <w:sz w:val="19"/>
        </w:rPr>
        <w:t xml:space="preserve"> </w:t>
      </w:r>
      <w:r>
        <w:rPr>
          <w:color w:val="6A727A"/>
          <w:sz w:val="19"/>
        </w:rPr>
        <w:t>of</w:t>
      </w:r>
      <w:r>
        <w:rPr>
          <w:color w:val="6A727A"/>
          <w:spacing w:val="-7"/>
          <w:sz w:val="19"/>
        </w:rPr>
        <w:t xml:space="preserve"> </w:t>
      </w:r>
      <w:r>
        <w:rPr>
          <w:color w:val="6A727A"/>
          <w:sz w:val="19"/>
        </w:rPr>
        <w:t>tenders</w:t>
      </w:r>
      <w:r>
        <w:rPr>
          <w:color w:val="6A727A"/>
          <w:spacing w:val="-8"/>
          <w:sz w:val="19"/>
        </w:rPr>
        <w:t xml:space="preserve"> </w:t>
      </w:r>
      <w:r>
        <w:rPr>
          <w:color w:val="6A727A"/>
          <w:sz w:val="19"/>
        </w:rPr>
        <w:t>in</w:t>
      </w:r>
      <w:r>
        <w:rPr>
          <w:color w:val="6A727A"/>
          <w:spacing w:val="-7"/>
          <w:sz w:val="19"/>
        </w:rPr>
        <w:t xml:space="preserve"> </w:t>
      </w:r>
      <w:r>
        <w:rPr>
          <w:color w:val="6A727A"/>
          <w:sz w:val="19"/>
        </w:rPr>
        <w:t>projects</w:t>
      </w:r>
      <w:r>
        <w:rPr>
          <w:color w:val="6A727A"/>
          <w:spacing w:val="-8"/>
          <w:sz w:val="19"/>
        </w:rPr>
        <w:t xml:space="preserve"> </w:t>
      </w:r>
      <w:r>
        <w:rPr>
          <w:color w:val="6A727A"/>
          <w:sz w:val="19"/>
        </w:rPr>
        <w:t>over</w:t>
      </w:r>
      <w:r>
        <w:rPr>
          <w:color w:val="6A727A"/>
          <w:spacing w:val="-7"/>
          <w:sz w:val="19"/>
        </w:rPr>
        <w:t xml:space="preserve"> </w:t>
      </w:r>
      <w:r>
        <w:rPr>
          <w:color w:val="6A727A"/>
          <w:sz w:val="19"/>
        </w:rPr>
        <w:t>$1</w:t>
      </w:r>
      <w:r>
        <w:rPr>
          <w:color w:val="6A727A"/>
          <w:spacing w:val="-8"/>
          <w:sz w:val="19"/>
        </w:rPr>
        <w:t xml:space="preserve"> </w:t>
      </w:r>
      <w:r>
        <w:rPr>
          <w:color w:val="6A727A"/>
          <w:sz w:val="19"/>
        </w:rPr>
        <w:t>billion</w:t>
      </w:r>
      <w:r>
        <w:rPr>
          <w:color w:val="6A727A"/>
          <w:spacing w:val="-7"/>
          <w:sz w:val="19"/>
        </w:rPr>
        <w:t xml:space="preserve"> </w:t>
      </w:r>
      <w:r>
        <w:rPr>
          <w:color w:val="6A727A"/>
          <w:sz w:val="19"/>
        </w:rPr>
        <w:t>since</w:t>
      </w:r>
      <w:r>
        <w:rPr>
          <w:color w:val="6A727A"/>
          <w:spacing w:val="-8"/>
          <w:sz w:val="19"/>
        </w:rPr>
        <w:t xml:space="preserve"> </w:t>
      </w:r>
      <w:r>
        <w:rPr>
          <w:color w:val="6A727A"/>
          <w:spacing w:val="-4"/>
          <w:sz w:val="19"/>
        </w:rPr>
        <w:t>2006</w:t>
      </w:r>
    </w:p>
    <w:p w:rsidR="000B242E" w:rsidRDefault="00C47A6E">
      <w:pPr>
        <w:spacing w:before="105"/>
        <w:ind w:left="608"/>
        <w:rPr>
          <w:sz w:val="19"/>
        </w:rPr>
      </w:pPr>
      <w:r>
        <w:pict>
          <v:line id="_x0000_s1250" style="position:absolute;left:0;text-align:left;z-index:15775232;mso-position-horizontal-relative:page" from="484.6pt,11.15pt" to="725.05pt,11.15pt" strokecolor="#c3c6ca" strokeweight=".1383mm">
            <w10:wrap anchorx="page"/>
          </v:line>
        </w:pict>
      </w:r>
      <w:r w:rsidR="00D75914">
        <w:rPr>
          <w:spacing w:val="-4"/>
          <w:sz w:val="19"/>
        </w:rPr>
        <w:t>$70b</w:t>
      </w:r>
    </w:p>
    <w:p w:rsidR="000B242E" w:rsidRDefault="000B242E">
      <w:pPr>
        <w:pStyle w:val="BodyText"/>
        <w:spacing w:before="1"/>
        <w:rPr>
          <w:sz w:val="28"/>
        </w:rPr>
      </w:pPr>
    </w:p>
    <w:p w:rsidR="000B242E" w:rsidRDefault="00C47A6E">
      <w:pPr>
        <w:ind w:left="608"/>
        <w:rPr>
          <w:sz w:val="19"/>
        </w:rPr>
      </w:pPr>
      <w:r>
        <w:pict>
          <v:group id="docshapegroup428" o:spid="_x0000_s1237" style="position:absolute;left:0;text-align:left;margin-left:484.4pt;margin-top:5.5pt;width:240.9pt;height:165.5pt;z-index:15774720;mso-position-horizontal-relative:page" coordorigin="9688,110" coordsize="4818,3310">
            <v:shape id="docshape429" o:spid="_x0000_s1249" style="position:absolute;left:9692;top:658;width:4810;height:2164" coordorigin="9692,659" coordsize="4810,2164" o:spt="100" adj="0,,0" path="m9692,2822r221,m11075,2822r441,m9692,2281r221,m11075,2281r441,m9692,1740r221,m11075,1740r441,m9692,1200r221,m11075,1200r3426,m9692,659r221,m11075,659r3426,e" filled="f" strokecolor="#c3c6ca" strokeweight=".1383mm">
              <v:stroke joinstyle="round"/>
              <v:formulas/>
              <v:path arrowok="t" o:connecttype="segments"/>
            </v:shape>
            <v:rect id="docshape430" o:spid="_x0000_s1248" style="position:absolute;left:9912;top:594;width:1162;height:2768" fillcolor="#9f2125" stroked="f"/>
            <v:shape id="docshape431" o:spid="_x0000_s1247" style="position:absolute;left:12678;top:1740;width:1824;height:1082" coordorigin="12678,1740" coordsize="1824,1082" o:spt="100" adj="0,,0" path="m12678,2822r442,m12678,2281r442,m12678,1740r1823,e" filled="f" strokecolor="#c3c6ca" strokeweight=".1383mm">
              <v:stroke joinstyle="round"/>
              <v:formulas/>
              <v:path arrowok="t" o:connecttype="segments"/>
            </v:shape>
            <v:rect id="docshape432" o:spid="_x0000_s1246" style="position:absolute;left:11516;top:1665;width:1162;height:1698" fillcolor="#9f2125" stroked="f"/>
            <v:line id="_x0000_s1245" style="position:absolute" from="14282,2822" to="14501,2822" strokecolor="#c3c6ca" strokeweight=".1383mm"/>
            <v:rect id="docshape433" o:spid="_x0000_s1244" style="position:absolute;left:13119;top:2504;width:1162;height:859" fillcolor="#9f2125" stroked="f"/>
            <v:rect id="docshape434" o:spid="_x0000_s1243" style="position:absolute;left:9912;top:322;width:1162;height:273" fillcolor="#f68a33" stroked="f"/>
            <v:line id="_x0000_s1242" style="position:absolute" from="14282,2281" to="14501,2281" strokecolor="#c3c6ca" strokeweight=".1383mm"/>
            <v:rect id="docshape435" o:spid="_x0000_s1241" style="position:absolute;left:13119;top:1759;width:1162;height:746" fillcolor="#f68a33" stroked="f"/>
            <v:shape id="docshape436" o:spid="_x0000_s1240" style="position:absolute;left:9692;top:118;width:4810;height:2" coordorigin="9692,118" coordsize="4810,0" o:spt="100" adj="0,,0" path="m9692,118r221,m11075,118r3426,e" filled="f" strokecolor="#c3c6ca" strokeweight=".1383mm">
              <v:stroke joinstyle="round"/>
              <v:formulas/>
              <v:path arrowok="t" o:connecttype="segments"/>
            </v:shape>
            <v:shape id="docshape437" o:spid="_x0000_s1239" style="position:absolute;left:9912;top:110;width:2766;height:1555" coordorigin="9913,110" coordsize="2766,1555" o:spt="100" adj="0,,0" path="m11075,110r-1162,l9913,323r1162,l11075,110xm12678,1277r-1162,l11516,1665r1162,l12678,1277xe" fillcolor="#ffc35a" stroked="f">
              <v:stroke joinstyle="round"/>
              <v:formulas/>
              <v:path arrowok="t" o:connecttype="segments"/>
            </v:shape>
            <v:shape id="docshape438" o:spid="_x0000_s1238" style="position:absolute;left:9692;top:3362;width:4810;height:58" coordorigin="9692,3363" coordsize="4810,58" o:spt="100" adj="0,,0" path="m9692,3363r4809,m9692,3363r,57m11296,3363r,57m12899,3363r,57m14501,3363r,57e" filled="f" strokeweight=".1383mm">
              <v:stroke joinstyle="round"/>
              <v:formulas/>
              <v:path arrowok="t" o:connecttype="segments"/>
            </v:shape>
            <w10:wrap anchorx="page"/>
          </v:group>
        </w:pict>
      </w:r>
      <w:r w:rsidR="00D75914">
        <w:rPr>
          <w:spacing w:val="-4"/>
          <w:sz w:val="19"/>
        </w:rPr>
        <w:t>$60b</w:t>
      </w:r>
    </w:p>
    <w:p w:rsidR="000B242E" w:rsidRDefault="000B242E">
      <w:pPr>
        <w:pStyle w:val="BodyText"/>
        <w:rPr>
          <w:sz w:val="28"/>
        </w:rPr>
      </w:pPr>
    </w:p>
    <w:p w:rsidR="000B242E" w:rsidRDefault="00D75914">
      <w:pPr>
        <w:ind w:left="608"/>
        <w:rPr>
          <w:sz w:val="19"/>
        </w:rPr>
      </w:pPr>
      <w:r>
        <w:rPr>
          <w:spacing w:val="-4"/>
          <w:sz w:val="19"/>
        </w:rPr>
        <w:t>$50b</w:t>
      </w:r>
    </w:p>
    <w:p w:rsidR="000B242E" w:rsidRDefault="000B242E">
      <w:pPr>
        <w:rPr>
          <w:sz w:val="19"/>
        </w:rPr>
        <w:sectPr w:rsidR="000B242E">
          <w:type w:val="continuous"/>
          <w:pgSz w:w="16840" w:h="11910" w:orient="landscape"/>
          <w:pgMar w:top="1340" w:right="1140" w:bottom="280" w:left="840" w:header="689" w:footer="971" w:gutter="0"/>
          <w:cols w:num="2" w:space="720" w:equalWidth="0">
            <w:col w:w="7071" w:space="592"/>
            <w:col w:w="7197"/>
          </w:cols>
        </w:sectPr>
      </w:pPr>
    </w:p>
    <w:p w:rsidR="000B242E" w:rsidRDefault="000B242E">
      <w:pPr>
        <w:pStyle w:val="BodyText"/>
        <w:spacing w:before="2"/>
        <w:rPr>
          <w:sz w:val="16"/>
        </w:rPr>
      </w:pPr>
    </w:p>
    <w:p w:rsidR="000B242E" w:rsidRDefault="000B242E">
      <w:pPr>
        <w:rPr>
          <w:sz w:val="16"/>
        </w:rPr>
        <w:sectPr w:rsidR="000B242E">
          <w:type w:val="continuous"/>
          <w:pgSz w:w="16840" w:h="11910" w:orient="landscape"/>
          <w:pgMar w:top="1340" w:right="1140" w:bottom="280" w:left="840" w:header="689" w:footer="971" w:gutter="0"/>
          <w:cols w:space="720"/>
        </w:sectPr>
      </w:pPr>
    </w:p>
    <w:p w:rsidR="000B242E" w:rsidRDefault="00D75914">
      <w:pPr>
        <w:pStyle w:val="BodyText"/>
        <w:spacing w:before="111"/>
        <w:ind w:left="463"/>
      </w:pPr>
      <w:r>
        <w:rPr>
          <w:color w:val="F2901D"/>
          <w:w w:val="105"/>
        </w:rPr>
        <w:t>Case</w:t>
      </w:r>
      <w:r>
        <w:rPr>
          <w:color w:val="F2901D"/>
          <w:spacing w:val="-8"/>
          <w:w w:val="105"/>
        </w:rPr>
        <w:t xml:space="preserve"> </w:t>
      </w:r>
      <w:r>
        <w:rPr>
          <w:color w:val="F2901D"/>
          <w:w w:val="105"/>
        </w:rPr>
        <w:t>study</w:t>
      </w:r>
      <w:r>
        <w:rPr>
          <w:color w:val="F2901D"/>
          <w:spacing w:val="-8"/>
          <w:w w:val="105"/>
        </w:rPr>
        <w:t xml:space="preserve"> </w:t>
      </w:r>
      <w:r>
        <w:rPr>
          <w:color w:val="F2901D"/>
          <w:w w:val="105"/>
        </w:rPr>
        <w:t>1:</w:t>
      </w:r>
      <w:r>
        <w:rPr>
          <w:color w:val="F2901D"/>
          <w:spacing w:val="4"/>
          <w:w w:val="105"/>
        </w:rPr>
        <w:t xml:space="preserve"> </w:t>
      </w:r>
      <w:r>
        <w:rPr>
          <w:color w:val="F2901D"/>
          <w:w w:val="105"/>
        </w:rPr>
        <w:t>Martin</w:t>
      </w:r>
      <w:r>
        <w:rPr>
          <w:color w:val="F2901D"/>
          <w:spacing w:val="-7"/>
          <w:w w:val="105"/>
        </w:rPr>
        <w:t xml:space="preserve"> </w:t>
      </w:r>
      <w:r>
        <w:rPr>
          <w:color w:val="F2901D"/>
          <w:w w:val="105"/>
        </w:rPr>
        <w:t>Place</w:t>
      </w:r>
      <w:r>
        <w:rPr>
          <w:color w:val="F2901D"/>
          <w:spacing w:val="-8"/>
          <w:w w:val="105"/>
        </w:rPr>
        <w:t xml:space="preserve"> </w:t>
      </w:r>
      <w:r>
        <w:rPr>
          <w:color w:val="F2901D"/>
          <w:spacing w:val="-2"/>
          <w:w w:val="105"/>
        </w:rPr>
        <w:t>Station</w:t>
      </w:r>
    </w:p>
    <w:p w:rsidR="000B242E" w:rsidRDefault="00D75914">
      <w:pPr>
        <w:pStyle w:val="BodyText"/>
        <w:spacing w:before="176" w:line="280" w:lineRule="auto"/>
        <w:ind w:left="463"/>
        <w:rPr>
          <w:sz w:val="13"/>
        </w:rPr>
      </w:pPr>
      <w:r>
        <w:rPr>
          <w:w w:val="105"/>
        </w:rPr>
        <w:t>In</w:t>
      </w:r>
      <w:r>
        <w:rPr>
          <w:spacing w:val="-1"/>
          <w:w w:val="105"/>
        </w:rPr>
        <w:t xml:space="preserve"> </w:t>
      </w:r>
      <w:r>
        <w:rPr>
          <w:w w:val="105"/>
        </w:rPr>
        <w:t>2018,</w:t>
      </w:r>
      <w:r>
        <w:rPr>
          <w:spacing w:val="-1"/>
          <w:w w:val="105"/>
        </w:rPr>
        <w:t xml:space="preserve"> </w:t>
      </w:r>
      <w:r>
        <w:rPr>
          <w:w w:val="105"/>
        </w:rPr>
        <w:t>Macquarie</w:t>
      </w:r>
      <w:r>
        <w:rPr>
          <w:spacing w:val="-1"/>
          <w:w w:val="105"/>
        </w:rPr>
        <w:t xml:space="preserve"> </w:t>
      </w:r>
      <w:r>
        <w:rPr>
          <w:w w:val="105"/>
        </w:rPr>
        <w:t>Group</w:t>
      </w:r>
      <w:r>
        <w:rPr>
          <w:spacing w:val="-1"/>
          <w:w w:val="105"/>
        </w:rPr>
        <w:t xml:space="preserve"> </w:t>
      </w:r>
      <w:r>
        <w:rPr>
          <w:w w:val="105"/>
        </w:rPr>
        <w:t>made</w:t>
      </w:r>
      <w:r>
        <w:rPr>
          <w:spacing w:val="-1"/>
          <w:w w:val="105"/>
        </w:rPr>
        <w:t xml:space="preserve"> </w:t>
      </w:r>
      <w:r>
        <w:rPr>
          <w:w w:val="105"/>
        </w:rPr>
        <w:t>an</w:t>
      </w:r>
      <w:r>
        <w:rPr>
          <w:spacing w:val="-1"/>
          <w:w w:val="105"/>
        </w:rPr>
        <w:t xml:space="preserve"> </w:t>
      </w:r>
      <w:r>
        <w:rPr>
          <w:w w:val="105"/>
        </w:rPr>
        <w:t>unsolicited</w:t>
      </w:r>
      <w:r>
        <w:rPr>
          <w:spacing w:val="-1"/>
          <w:w w:val="105"/>
        </w:rPr>
        <w:t xml:space="preserve"> </w:t>
      </w:r>
      <w:r>
        <w:rPr>
          <w:w w:val="105"/>
        </w:rPr>
        <w:t>proposal</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NSW Government</w:t>
      </w:r>
      <w:r>
        <w:rPr>
          <w:spacing w:val="-15"/>
          <w:w w:val="105"/>
        </w:rPr>
        <w:t xml:space="preserve"> </w:t>
      </w:r>
      <w:r>
        <w:rPr>
          <w:w w:val="105"/>
        </w:rPr>
        <w:t>to</w:t>
      </w:r>
      <w:r>
        <w:rPr>
          <w:spacing w:val="-15"/>
          <w:w w:val="105"/>
        </w:rPr>
        <w:t xml:space="preserve"> </w:t>
      </w:r>
      <w:r>
        <w:rPr>
          <w:w w:val="105"/>
        </w:rPr>
        <w:t>develop</w:t>
      </w:r>
      <w:r>
        <w:rPr>
          <w:spacing w:val="-14"/>
          <w:w w:val="105"/>
        </w:rPr>
        <w:t xml:space="preserve"> </w:t>
      </w:r>
      <w:r>
        <w:rPr>
          <w:w w:val="105"/>
        </w:rPr>
        <w:t>the</w:t>
      </w:r>
      <w:r>
        <w:rPr>
          <w:spacing w:val="-15"/>
          <w:w w:val="105"/>
        </w:rPr>
        <w:t xml:space="preserve"> </w:t>
      </w:r>
      <w:r>
        <w:rPr>
          <w:w w:val="105"/>
        </w:rPr>
        <w:t>Martin</w:t>
      </w:r>
      <w:r>
        <w:rPr>
          <w:spacing w:val="-14"/>
          <w:w w:val="105"/>
        </w:rPr>
        <w:t xml:space="preserve"> </w:t>
      </w:r>
      <w:r>
        <w:rPr>
          <w:w w:val="105"/>
        </w:rPr>
        <w:t>Place</w:t>
      </w:r>
      <w:r>
        <w:rPr>
          <w:spacing w:val="-15"/>
          <w:w w:val="105"/>
        </w:rPr>
        <w:t xml:space="preserve"> </w:t>
      </w:r>
      <w:r>
        <w:rPr>
          <w:w w:val="105"/>
        </w:rPr>
        <w:t>Station</w:t>
      </w:r>
      <w:r>
        <w:rPr>
          <w:spacing w:val="-15"/>
          <w:w w:val="105"/>
        </w:rPr>
        <w:t xml:space="preserve"> </w:t>
      </w:r>
      <w:r>
        <w:rPr>
          <w:w w:val="105"/>
        </w:rPr>
        <w:t>and</w:t>
      </w:r>
      <w:r>
        <w:rPr>
          <w:spacing w:val="-14"/>
          <w:w w:val="105"/>
        </w:rPr>
        <w:t xml:space="preserve"> </w:t>
      </w:r>
      <w:r>
        <w:rPr>
          <w:w w:val="105"/>
        </w:rPr>
        <w:t>an</w:t>
      </w:r>
      <w:r>
        <w:rPr>
          <w:spacing w:val="-15"/>
          <w:w w:val="105"/>
        </w:rPr>
        <w:t xml:space="preserve"> </w:t>
      </w:r>
      <w:r>
        <w:rPr>
          <w:w w:val="105"/>
        </w:rPr>
        <w:t xml:space="preserve">above-station precinct and tower, as part of the Sydney Metro City and Southwest </w:t>
      </w:r>
      <w:r>
        <w:rPr>
          <w:spacing w:val="-2"/>
          <w:w w:val="105"/>
        </w:rPr>
        <w:t>project.</w:t>
      </w:r>
      <w:hyperlink w:anchor="_bookmark125" w:history="1">
        <w:r>
          <w:rPr>
            <w:spacing w:val="-2"/>
            <w:w w:val="105"/>
            <w:position w:val="7"/>
            <w:sz w:val="13"/>
          </w:rPr>
          <w:t>94</w:t>
        </w:r>
      </w:hyperlink>
    </w:p>
    <w:p w:rsidR="000B242E" w:rsidRDefault="00D75914">
      <w:pPr>
        <w:pStyle w:val="BodyText"/>
        <w:spacing w:before="106" w:line="270" w:lineRule="atLeast"/>
        <w:ind w:left="463"/>
      </w:pPr>
      <w:r>
        <w:rPr>
          <w:w w:val="105"/>
        </w:rPr>
        <w:t>The</w:t>
      </w:r>
      <w:r>
        <w:rPr>
          <w:spacing w:val="-15"/>
          <w:w w:val="105"/>
        </w:rPr>
        <w:t xml:space="preserve"> </w:t>
      </w:r>
      <w:r>
        <w:rPr>
          <w:w w:val="105"/>
        </w:rPr>
        <w:t>Government</w:t>
      </w:r>
      <w:r>
        <w:rPr>
          <w:spacing w:val="-14"/>
          <w:w w:val="105"/>
        </w:rPr>
        <w:t xml:space="preserve"> </w:t>
      </w:r>
      <w:r>
        <w:rPr>
          <w:w w:val="105"/>
        </w:rPr>
        <w:t>awarded</w:t>
      </w:r>
      <w:r>
        <w:rPr>
          <w:spacing w:val="-15"/>
          <w:w w:val="105"/>
        </w:rPr>
        <w:t xml:space="preserve"> </w:t>
      </w:r>
      <w:r>
        <w:rPr>
          <w:w w:val="105"/>
        </w:rPr>
        <w:t>the</w:t>
      </w:r>
      <w:r>
        <w:rPr>
          <w:spacing w:val="-14"/>
          <w:w w:val="105"/>
        </w:rPr>
        <w:t xml:space="preserve"> </w:t>
      </w:r>
      <w:r>
        <w:rPr>
          <w:w w:val="105"/>
        </w:rPr>
        <w:t>contract</w:t>
      </w:r>
      <w:r>
        <w:rPr>
          <w:spacing w:val="-15"/>
          <w:w w:val="105"/>
        </w:rPr>
        <w:t xml:space="preserve"> </w:t>
      </w:r>
      <w:r>
        <w:rPr>
          <w:w w:val="105"/>
        </w:rPr>
        <w:t>to</w:t>
      </w:r>
      <w:r>
        <w:rPr>
          <w:spacing w:val="-14"/>
          <w:w w:val="105"/>
        </w:rPr>
        <w:t xml:space="preserve"> </w:t>
      </w:r>
      <w:r>
        <w:rPr>
          <w:w w:val="105"/>
        </w:rPr>
        <w:t>Macquarie</w:t>
      </w:r>
      <w:r>
        <w:rPr>
          <w:spacing w:val="-15"/>
          <w:w w:val="105"/>
        </w:rPr>
        <w:t xml:space="preserve"> </w:t>
      </w:r>
      <w:r>
        <w:rPr>
          <w:w w:val="105"/>
        </w:rPr>
        <w:t>Group</w:t>
      </w:r>
      <w:r>
        <w:rPr>
          <w:spacing w:val="-14"/>
          <w:w w:val="105"/>
        </w:rPr>
        <w:t xml:space="preserve"> </w:t>
      </w:r>
      <w:r>
        <w:rPr>
          <w:w w:val="105"/>
        </w:rPr>
        <w:t>without</w:t>
      </w:r>
      <w:r>
        <w:rPr>
          <w:spacing w:val="-15"/>
          <w:w w:val="105"/>
        </w:rPr>
        <w:t xml:space="preserve"> </w:t>
      </w:r>
      <w:r>
        <w:rPr>
          <w:w w:val="105"/>
        </w:rPr>
        <w:t>a competitive</w:t>
      </w:r>
      <w:r>
        <w:rPr>
          <w:spacing w:val="-3"/>
          <w:w w:val="105"/>
        </w:rPr>
        <w:t xml:space="preserve"> </w:t>
      </w:r>
      <w:r>
        <w:rPr>
          <w:w w:val="105"/>
        </w:rPr>
        <w:t>tender. The</w:t>
      </w:r>
      <w:r>
        <w:rPr>
          <w:spacing w:val="-3"/>
          <w:w w:val="105"/>
        </w:rPr>
        <w:t xml:space="preserve"> </w:t>
      </w:r>
      <w:r>
        <w:rPr>
          <w:w w:val="105"/>
        </w:rPr>
        <w:t>rationale</w:t>
      </w:r>
      <w:r>
        <w:rPr>
          <w:spacing w:val="-3"/>
          <w:w w:val="105"/>
        </w:rPr>
        <w:t xml:space="preserve"> </w:t>
      </w:r>
      <w:r>
        <w:rPr>
          <w:w w:val="105"/>
        </w:rPr>
        <w:t>for</w:t>
      </w:r>
      <w:r>
        <w:rPr>
          <w:spacing w:val="-3"/>
          <w:w w:val="105"/>
        </w:rPr>
        <w:t xml:space="preserve"> </w:t>
      </w:r>
      <w:r>
        <w:rPr>
          <w:w w:val="105"/>
        </w:rPr>
        <w:t>not</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competitive</w:t>
      </w:r>
      <w:r>
        <w:rPr>
          <w:spacing w:val="-3"/>
          <w:w w:val="105"/>
        </w:rPr>
        <w:t xml:space="preserve"> </w:t>
      </w:r>
      <w:r>
        <w:rPr>
          <w:w w:val="105"/>
        </w:rPr>
        <w:t>tender mostly relied upon the ‘unique’ opportunity arising from Macquarie Group’s ownership of its heritage-listed headquarters at 50 Martin</w:t>
      </w:r>
    </w:p>
    <w:p w:rsidR="000B242E" w:rsidRDefault="00D75914">
      <w:pPr>
        <w:spacing w:before="104"/>
        <w:ind w:left="463"/>
        <w:rPr>
          <w:sz w:val="19"/>
        </w:rPr>
      </w:pPr>
      <w:r>
        <w:br w:type="column"/>
      </w:r>
      <w:r>
        <w:rPr>
          <w:spacing w:val="-4"/>
          <w:sz w:val="19"/>
        </w:rPr>
        <w:t>$40b</w:t>
      </w:r>
    </w:p>
    <w:p w:rsidR="000B242E" w:rsidRDefault="000B242E">
      <w:pPr>
        <w:pStyle w:val="BodyText"/>
        <w:spacing w:before="1"/>
        <w:rPr>
          <w:sz w:val="28"/>
        </w:rPr>
      </w:pPr>
    </w:p>
    <w:p w:rsidR="000B242E" w:rsidRDefault="00D75914">
      <w:pPr>
        <w:ind w:left="463"/>
        <w:rPr>
          <w:sz w:val="19"/>
        </w:rPr>
      </w:pPr>
      <w:r>
        <w:rPr>
          <w:spacing w:val="-4"/>
          <w:sz w:val="19"/>
        </w:rPr>
        <w:t>$30b</w:t>
      </w:r>
    </w:p>
    <w:p w:rsidR="000B242E" w:rsidRDefault="000B242E">
      <w:pPr>
        <w:pStyle w:val="BodyText"/>
        <w:rPr>
          <w:sz w:val="28"/>
        </w:rPr>
      </w:pPr>
    </w:p>
    <w:p w:rsidR="000B242E" w:rsidRDefault="00D75914">
      <w:pPr>
        <w:spacing w:before="1"/>
        <w:ind w:left="463"/>
        <w:rPr>
          <w:sz w:val="19"/>
        </w:rPr>
      </w:pPr>
      <w:r>
        <w:rPr>
          <w:spacing w:val="-4"/>
          <w:sz w:val="19"/>
        </w:rPr>
        <w:t>$20b</w:t>
      </w:r>
    </w:p>
    <w:p w:rsidR="000B242E" w:rsidRDefault="000B242E">
      <w:pPr>
        <w:pStyle w:val="BodyText"/>
        <w:rPr>
          <w:sz w:val="28"/>
        </w:rPr>
      </w:pPr>
    </w:p>
    <w:p w:rsidR="000B242E" w:rsidRDefault="00D75914">
      <w:pPr>
        <w:ind w:left="463"/>
        <w:rPr>
          <w:sz w:val="19"/>
        </w:rPr>
      </w:pPr>
      <w:r>
        <w:rPr>
          <w:spacing w:val="-4"/>
          <w:sz w:val="19"/>
        </w:rPr>
        <w:t>$10b</w:t>
      </w:r>
    </w:p>
    <w:p w:rsidR="000B242E" w:rsidRDefault="000B242E">
      <w:pPr>
        <w:pStyle w:val="BodyText"/>
        <w:rPr>
          <w:sz w:val="28"/>
        </w:rPr>
      </w:pPr>
    </w:p>
    <w:p w:rsidR="000B242E" w:rsidRDefault="00D75914">
      <w:pPr>
        <w:spacing w:before="1"/>
        <w:ind w:left="568"/>
        <w:rPr>
          <w:sz w:val="19"/>
        </w:rPr>
      </w:pPr>
      <w:r>
        <w:rPr>
          <w:spacing w:val="-5"/>
          <w:sz w:val="19"/>
        </w:rPr>
        <w:t>$0b</w:t>
      </w:r>
    </w:p>
    <w:p w:rsidR="000B242E" w:rsidRDefault="00D75914">
      <w:pPr>
        <w:rPr>
          <w:sz w:val="20"/>
        </w:rPr>
      </w:pPr>
      <w:r>
        <w:br w:type="column"/>
      </w: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spacing w:before="9"/>
        <w:rPr>
          <w:sz w:val="16"/>
        </w:rPr>
      </w:pPr>
    </w:p>
    <w:p w:rsidR="000B242E" w:rsidRDefault="00D75914">
      <w:pPr>
        <w:ind w:left="463"/>
        <w:rPr>
          <w:sz w:val="19"/>
        </w:rPr>
      </w:pPr>
      <w:r>
        <w:rPr>
          <w:spacing w:val="-5"/>
          <w:sz w:val="19"/>
        </w:rPr>
        <w:t>NSW</w:t>
      </w:r>
    </w:p>
    <w:p w:rsidR="000B242E" w:rsidRDefault="00D75914">
      <w:pPr>
        <w:rPr>
          <w:sz w:val="20"/>
        </w:rPr>
      </w:pPr>
      <w:r>
        <w:br w:type="column"/>
      </w: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spacing w:before="9"/>
        <w:rPr>
          <w:sz w:val="16"/>
        </w:rPr>
      </w:pPr>
    </w:p>
    <w:p w:rsidR="000B242E" w:rsidRDefault="00D75914">
      <w:pPr>
        <w:ind w:left="463"/>
        <w:rPr>
          <w:sz w:val="19"/>
        </w:rPr>
      </w:pPr>
      <w:r>
        <w:rPr>
          <w:spacing w:val="-5"/>
          <w:sz w:val="19"/>
        </w:rPr>
        <w:t>Vic</w:t>
      </w:r>
    </w:p>
    <w:p w:rsidR="000B242E" w:rsidRDefault="00D75914">
      <w:pPr>
        <w:rPr>
          <w:sz w:val="20"/>
        </w:rPr>
      </w:pPr>
      <w:r>
        <w:br w:type="column"/>
      </w: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spacing w:before="9"/>
        <w:rPr>
          <w:sz w:val="16"/>
        </w:rPr>
      </w:pPr>
    </w:p>
    <w:p w:rsidR="000B242E" w:rsidRDefault="00D75914">
      <w:pPr>
        <w:ind w:left="463"/>
        <w:rPr>
          <w:sz w:val="19"/>
        </w:rPr>
      </w:pPr>
      <w:r>
        <w:rPr>
          <w:spacing w:val="-5"/>
          <w:sz w:val="19"/>
        </w:rPr>
        <w:t>Qld</w:t>
      </w:r>
    </w:p>
    <w:p w:rsidR="000B242E" w:rsidRDefault="00D75914">
      <w:pPr>
        <w:spacing w:before="3"/>
        <w:rPr>
          <w:sz w:val="19"/>
        </w:rPr>
      </w:pPr>
      <w:r>
        <w:br w:type="column"/>
      </w:r>
    </w:p>
    <w:p w:rsidR="000B242E" w:rsidRDefault="00D75914">
      <w:pPr>
        <w:spacing w:line="223" w:lineRule="auto"/>
        <w:ind w:left="463" w:right="4"/>
        <w:rPr>
          <w:sz w:val="19"/>
        </w:rPr>
      </w:pPr>
      <w:r>
        <w:rPr>
          <w:color w:val="FFC35A"/>
          <w:spacing w:val="-2"/>
          <w:w w:val="95"/>
          <w:sz w:val="19"/>
        </w:rPr>
        <w:t xml:space="preserve">Market-led </w:t>
      </w:r>
      <w:r>
        <w:rPr>
          <w:color w:val="FFC35A"/>
          <w:spacing w:val="-2"/>
          <w:sz w:val="19"/>
        </w:rPr>
        <w:t>proposal</w:t>
      </w:r>
    </w:p>
    <w:p w:rsidR="000B242E" w:rsidRDefault="000B242E">
      <w:pPr>
        <w:pStyle w:val="BodyText"/>
        <w:spacing w:before="7"/>
        <w:rPr>
          <w:sz w:val="25"/>
        </w:rPr>
      </w:pPr>
    </w:p>
    <w:p w:rsidR="000B242E" w:rsidRDefault="00D75914">
      <w:pPr>
        <w:spacing w:line="223" w:lineRule="auto"/>
        <w:ind w:left="463" w:right="4"/>
        <w:rPr>
          <w:sz w:val="19"/>
        </w:rPr>
      </w:pPr>
      <w:r>
        <w:rPr>
          <w:color w:val="F68A33"/>
          <w:spacing w:val="-2"/>
          <w:w w:val="95"/>
          <w:sz w:val="19"/>
        </w:rPr>
        <w:t xml:space="preserve">Limited </w:t>
      </w:r>
      <w:r>
        <w:rPr>
          <w:color w:val="F68A33"/>
          <w:spacing w:val="-2"/>
          <w:sz w:val="19"/>
        </w:rPr>
        <w:t>tender</w:t>
      </w:r>
    </w:p>
    <w:p w:rsidR="000B242E" w:rsidRDefault="000B242E">
      <w:pPr>
        <w:pStyle w:val="BodyText"/>
      </w:pPr>
    </w:p>
    <w:p w:rsidR="000B242E" w:rsidRDefault="00D75914">
      <w:pPr>
        <w:spacing w:before="179" w:line="223" w:lineRule="auto"/>
        <w:ind w:left="463" w:right="532"/>
        <w:rPr>
          <w:sz w:val="19"/>
        </w:rPr>
      </w:pPr>
      <w:r>
        <w:rPr>
          <w:color w:val="9F2125"/>
          <w:spacing w:val="-4"/>
          <w:sz w:val="19"/>
        </w:rPr>
        <w:t xml:space="preserve">Open </w:t>
      </w:r>
      <w:r>
        <w:rPr>
          <w:color w:val="9F2125"/>
          <w:spacing w:val="-2"/>
          <w:sz w:val="19"/>
        </w:rPr>
        <w:t>tender</w:t>
      </w:r>
    </w:p>
    <w:p w:rsidR="000B242E" w:rsidRDefault="000B242E">
      <w:pPr>
        <w:spacing w:line="223" w:lineRule="auto"/>
        <w:rPr>
          <w:sz w:val="19"/>
        </w:rPr>
        <w:sectPr w:rsidR="000B242E">
          <w:type w:val="continuous"/>
          <w:pgSz w:w="16840" w:h="11910" w:orient="landscape"/>
          <w:pgMar w:top="1340" w:right="1140" w:bottom="280" w:left="840" w:header="689" w:footer="971" w:gutter="0"/>
          <w:cols w:num="6" w:space="720" w:equalWidth="0">
            <w:col w:w="6896" w:space="912"/>
            <w:col w:w="923" w:space="240"/>
            <w:col w:w="944" w:space="749"/>
            <w:col w:w="766" w:space="821"/>
            <w:col w:w="797" w:space="270"/>
            <w:col w:w="1542"/>
          </w:cols>
        </w:sectPr>
      </w:pPr>
    </w:p>
    <w:p w:rsidR="000B242E" w:rsidRDefault="00D75914">
      <w:pPr>
        <w:pStyle w:val="BodyText"/>
        <w:spacing w:before="64" w:line="280" w:lineRule="auto"/>
        <w:ind w:left="463"/>
        <w:rPr>
          <w:sz w:val="13"/>
        </w:rPr>
      </w:pPr>
      <w:r>
        <w:rPr>
          <w:w w:val="105"/>
        </w:rPr>
        <w:t xml:space="preserve">Place, where </w:t>
      </w:r>
      <w:proofErr w:type="spellStart"/>
      <w:r>
        <w:rPr>
          <w:w w:val="105"/>
        </w:rPr>
        <w:t>tunnelling</w:t>
      </w:r>
      <w:proofErr w:type="spellEnd"/>
      <w:r>
        <w:rPr>
          <w:w w:val="105"/>
        </w:rPr>
        <w:t xml:space="preserve"> would be required for a new underground pedestrian</w:t>
      </w:r>
      <w:r>
        <w:rPr>
          <w:spacing w:val="-13"/>
          <w:w w:val="105"/>
        </w:rPr>
        <w:t xml:space="preserve"> </w:t>
      </w:r>
      <w:r>
        <w:rPr>
          <w:w w:val="105"/>
        </w:rPr>
        <w:t>connection</w:t>
      </w:r>
      <w:r>
        <w:rPr>
          <w:spacing w:val="-13"/>
          <w:w w:val="105"/>
        </w:rPr>
        <w:t xml:space="preserve"> </w:t>
      </w:r>
      <w:r>
        <w:rPr>
          <w:w w:val="105"/>
        </w:rPr>
        <w:t>linking</w:t>
      </w:r>
      <w:r>
        <w:rPr>
          <w:spacing w:val="-13"/>
          <w:w w:val="105"/>
        </w:rPr>
        <w:t xml:space="preserve"> </w:t>
      </w:r>
      <w:r>
        <w:rPr>
          <w:w w:val="105"/>
        </w:rPr>
        <w:t>Martin</w:t>
      </w:r>
      <w:r>
        <w:rPr>
          <w:spacing w:val="-13"/>
          <w:w w:val="105"/>
        </w:rPr>
        <w:t xml:space="preserve"> </w:t>
      </w:r>
      <w:r>
        <w:rPr>
          <w:w w:val="105"/>
        </w:rPr>
        <w:t>Place</w:t>
      </w:r>
      <w:r>
        <w:rPr>
          <w:spacing w:val="-13"/>
          <w:w w:val="105"/>
        </w:rPr>
        <w:t xml:space="preserve"> </w:t>
      </w:r>
      <w:r>
        <w:rPr>
          <w:w w:val="105"/>
        </w:rPr>
        <w:t>with</w:t>
      </w:r>
      <w:r>
        <w:rPr>
          <w:spacing w:val="-13"/>
          <w:w w:val="105"/>
        </w:rPr>
        <w:t xml:space="preserve"> </w:t>
      </w:r>
      <w:r>
        <w:rPr>
          <w:w w:val="105"/>
        </w:rPr>
        <w:t>Hunter</w:t>
      </w:r>
      <w:r>
        <w:rPr>
          <w:spacing w:val="-13"/>
          <w:w w:val="105"/>
        </w:rPr>
        <w:t xml:space="preserve"> </w:t>
      </w:r>
      <w:r>
        <w:rPr>
          <w:w w:val="105"/>
        </w:rPr>
        <w:t>Street,</w:t>
      </w:r>
      <w:r>
        <w:rPr>
          <w:spacing w:val="-13"/>
          <w:w w:val="105"/>
        </w:rPr>
        <w:t xml:space="preserve"> </w:t>
      </w:r>
      <w:r>
        <w:rPr>
          <w:w w:val="105"/>
        </w:rPr>
        <w:t>with</w:t>
      </w:r>
      <w:r>
        <w:rPr>
          <w:spacing w:val="-13"/>
          <w:w w:val="105"/>
        </w:rPr>
        <w:t xml:space="preserve"> </w:t>
      </w:r>
      <w:r>
        <w:rPr>
          <w:w w:val="105"/>
        </w:rPr>
        <w:t>the potential to extend through to O’Connell Street.</w:t>
      </w:r>
      <w:hyperlink w:anchor="_bookmark126" w:history="1">
        <w:r>
          <w:rPr>
            <w:w w:val="105"/>
            <w:position w:val="7"/>
            <w:sz w:val="13"/>
          </w:rPr>
          <w:t>95</w:t>
        </w:r>
      </w:hyperlink>
    </w:p>
    <w:p w:rsidR="000B242E" w:rsidRDefault="00D75914">
      <w:pPr>
        <w:pStyle w:val="BodyText"/>
        <w:spacing w:before="164" w:line="283" w:lineRule="auto"/>
        <w:ind w:left="463" w:right="38"/>
        <w:jc w:val="both"/>
      </w:pPr>
      <w:r>
        <w:rPr>
          <w:w w:val="105"/>
        </w:rPr>
        <w:t>It’s</w:t>
      </w:r>
      <w:r>
        <w:rPr>
          <w:spacing w:val="-14"/>
          <w:w w:val="105"/>
        </w:rPr>
        <w:t xml:space="preserve"> </w:t>
      </w:r>
      <w:r>
        <w:rPr>
          <w:w w:val="105"/>
        </w:rPr>
        <w:t>difficult</w:t>
      </w:r>
      <w:r>
        <w:rPr>
          <w:spacing w:val="-14"/>
          <w:w w:val="105"/>
        </w:rPr>
        <w:t xml:space="preserve"> </w:t>
      </w:r>
      <w:r>
        <w:rPr>
          <w:w w:val="105"/>
        </w:rPr>
        <w:t>to</w:t>
      </w:r>
      <w:r>
        <w:rPr>
          <w:spacing w:val="-14"/>
          <w:w w:val="105"/>
        </w:rPr>
        <w:t xml:space="preserve"> </w:t>
      </w:r>
      <w:r>
        <w:rPr>
          <w:w w:val="105"/>
        </w:rPr>
        <w:t>sustain</w:t>
      </w:r>
      <w:r>
        <w:rPr>
          <w:spacing w:val="-14"/>
          <w:w w:val="105"/>
        </w:rPr>
        <w:t xml:space="preserve"> </w:t>
      </w:r>
      <w:r>
        <w:rPr>
          <w:w w:val="105"/>
        </w:rPr>
        <w:t>an</w:t>
      </w:r>
      <w:r>
        <w:rPr>
          <w:spacing w:val="-14"/>
          <w:w w:val="105"/>
        </w:rPr>
        <w:t xml:space="preserve"> </w:t>
      </w:r>
      <w:r>
        <w:rPr>
          <w:w w:val="105"/>
        </w:rPr>
        <w:t>argument</w:t>
      </w:r>
      <w:r>
        <w:rPr>
          <w:spacing w:val="-14"/>
          <w:w w:val="105"/>
        </w:rPr>
        <w:t xml:space="preserve"> </w:t>
      </w:r>
      <w:r>
        <w:rPr>
          <w:w w:val="105"/>
        </w:rPr>
        <w:t>that</w:t>
      </w:r>
      <w:r>
        <w:rPr>
          <w:spacing w:val="-14"/>
          <w:w w:val="105"/>
        </w:rPr>
        <w:t xml:space="preserve"> </w:t>
      </w:r>
      <w:r>
        <w:rPr>
          <w:w w:val="105"/>
        </w:rPr>
        <w:t>this</w:t>
      </w:r>
      <w:r>
        <w:rPr>
          <w:spacing w:val="-14"/>
          <w:w w:val="105"/>
        </w:rPr>
        <w:t xml:space="preserve"> </w:t>
      </w:r>
      <w:r>
        <w:rPr>
          <w:w w:val="105"/>
        </w:rPr>
        <w:t>market-led</w:t>
      </w:r>
      <w:r>
        <w:rPr>
          <w:spacing w:val="-14"/>
          <w:w w:val="105"/>
        </w:rPr>
        <w:t xml:space="preserve"> </w:t>
      </w:r>
      <w:r>
        <w:rPr>
          <w:w w:val="105"/>
        </w:rPr>
        <w:t>proposal</w:t>
      </w:r>
      <w:r>
        <w:rPr>
          <w:spacing w:val="-14"/>
          <w:w w:val="105"/>
        </w:rPr>
        <w:t xml:space="preserve"> </w:t>
      </w:r>
      <w:r>
        <w:rPr>
          <w:w w:val="105"/>
        </w:rPr>
        <w:t>brought unique benefits that outweighed the benefits of competition. In fact,</w:t>
      </w:r>
    </w:p>
    <w:p w:rsidR="000B242E" w:rsidRDefault="00D75914">
      <w:pPr>
        <w:pStyle w:val="BodyText"/>
        <w:spacing w:line="280" w:lineRule="auto"/>
        <w:ind w:left="463" w:right="353"/>
        <w:jc w:val="both"/>
      </w:pPr>
      <w:proofErr w:type="gramStart"/>
      <w:r>
        <w:rPr>
          <w:w w:val="105"/>
        </w:rPr>
        <w:t>the</w:t>
      </w:r>
      <w:proofErr w:type="gramEnd"/>
      <w:r>
        <w:rPr>
          <w:spacing w:val="-5"/>
          <w:w w:val="105"/>
        </w:rPr>
        <w:t xml:space="preserve"> </w:t>
      </w:r>
      <w:r>
        <w:rPr>
          <w:w w:val="105"/>
        </w:rPr>
        <w:t>Government</w:t>
      </w:r>
      <w:r>
        <w:rPr>
          <w:spacing w:val="-5"/>
          <w:w w:val="105"/>
        </w:rPr>
        <w:t xml:space="preserve"> </w:t>
      </w:r>
      <w:r>
        <w:rPr>
          <w:w w:val="105"/>
        </w:rPr>
        <w:t>rejected</w:t>
      </w:r>
      <w:r>
        <w:rPr>
          <w:spacing w:val="-5"/>
          <w:w w:val="105"/>
        </w:rPr>
        <w:t xml:space="preserve"> </w:t>
      </w:r>
      <w:r>
        <w:rPr>
          <w:w w:val="105"/>
        </w:rPr>
        <w:t>a</w:t>
      </w:r>
      <w:r>
        <w:rPr>
          <w:spacing w:val="-5"/>
          <w:w w:val="105"/>
        </w:rPr>
        <w:t xml:space="preserve"> </w:t>
      </w:r>
      <w:r>
        <w:rPr>
          <w:w w:val="105"/>
        </w:rPr>
        <w:t>bid</w:t>
      </w:r>
      <w:r>
        <w:rPr>
          <w:spacing w:val="-5"/>
          <w:w w:val="105"/>
        </w:rPr>
        <w:t xml:space="preserve"> </w:t>
      </w:r>
      <w:r>
        <w:rPr>
          <w:w w:val="105"/>
        </w:rPr>
        <w:t>for</w:t>
      </w:r>
      <w:r>
        <w:rPr>
          <w:spacing w:val="-5"/>
          <w:w w:val="105"/>
        </w:rPr>
        <w:t xml:space="preserve"> </w:t>
      </w:r>
      <w:r>
        <w:rPr>
          <w:w w:val="105"/>
        </w:rPr>
        <w:t>the</w:t>
      </w:r>
      <w:r>
        <w:rPr>
          <w:spacing w:val="-5"/>
          <w:w w:val="105"/>
        </w:rPr>
        <w:t xml:space="preserve"> </w:t>
      </w:r>
      <w:r>
        <w:rPr>
          <w:w w:val="105"/>
        </w:rPr>
        <w:t>development</w:t>
      </w:r>
      <w:r>
        <w:rPr>
          <w:spacing w:val="-5"/>
          <w:w w:val="105"/>
        </w:rPr>
        <w:t xml:space="preserve"> </w:t>
      </w:r>
      <w:r>
        <w:rPr>
          <w:w w:val="105"/>
        </w:rPr>
        <w:t>from</w:t>
      </w:r>
      <w:r>
        <w:rPr>
          <w:spacing w:val="-5"/>
          <w:w w:val="105"/>
        </w:rPr>
        <w:t xml:space="preserve"> </w:t>
      </w:r>
      <w:r>
        <w:rPr>
          <w:w w:val="105"/>
        </w:rPr>
        <w:t>competing firm</w:t>
      </w:r>
      <w:r>
        <w:rPr>
          <w:spacing w:val="-3"/>
          <w:w w:val="105"/>
        </w:rPr>
        <w:t xml:space="preserve"> </w:t>
      </w:r>
      <w:proofErr w:type="spellStart"/>
      <w:r>
        <w:rPr>
          <w:w w:val="105"/>
        </w:rPr>
        <w:t>Dexus</w:t>
      </w:r>
      <w:proofErr w:type="spellEnd"/>
      <w:r>
        <w:rPr>
          <w:w w:val="105"/>
        </w:rPr>
        <w:t>,</w:t>
      </w:r>
      <w:r>
        <w:rPr>
          <w:spacing w:val="-3"/>
          <w:w w:val="105"/>
        </w:rPr>
        <w:t xml:space="preserve"> </w:t>
      </w:r>
      <w:r>
        <w:rPr>
          <w:w w:val="105"/>
        </w:rPr>
        <w:t>which,</w:t>
      </w:r>
      <w:r>
        <w:rPr>
          <w:spacing w:val="-3"/>
          <w:w w:val="105"/>
        </w:rPr>
        <w:t xml:space="preserve"> </w:t>
      </w:r>
      <w:r>
        <w:rPr>
          <w:w w:val="105"/>
        </w:rPr>
        <w:t>like</w:t>
      </w:r>
      <w:r>
        <w:rPr>
          <w:spacing w:val="-3"/>
          <w:w w:val="105"/>
        </w:rPr>
        <w:t xml:space="preserve"> </w:t>
      </w:r>
      <w:r>
        <w:rPr>
          <w:w w:val="105"/>
        </w:rPr>
        <w:t>Macquarie</w:t>
      </w:r>
      <w:r>
        <w:rPr>
          <w:spacing w:val="-3"/>
          <w:w w:val="105"/>
        </w:rPr>
        <w:t xml:space="preserve"> </w:t>
      </w:r>
      <w:r>
        <w:rPr>
          <w:w w:val="105"/>
        </w:rPr>
        <w:t>Group,</w:t>
      </w:r>
      <w:r>
        <w:rPr>
          <w:spacing w:val="-3"/>
          <w:w w:val="105"/>
        </w:rPr>
        <w:t xml:space="preserve"> </w:t>
      </w:r>
      <w:r>
        <w:rPr>
          <w:w w:val="105"/>
        </w:rPr>
        <w:t>also</w:t>
      </w:r>
      <w:r>
        <w:rPr>
          <w:spacing w:val="-3"/>
          <w:w w:val="105"/>
        </w:rPr>
        <w:t xml:space="preserve"> </w:t>
      </w:r>
      <w:r>
        <w:rPr>
          <w:w w:val="105"/>
        </w:rPr>
        <w:t>owns</w:t>
      </w:r>
      <w:r>
        <w:rPr>
          <w:spacing w:val="-3"/>
          <w:w w:val="105"/>
        </w:rPr>
        <w:t xml:space="preserve"> </w:t>
      </w:r>
      <w:r>
        <w:rPr>
          <w:w w:val="105"/>
        </w:rPr>
        <w:t>a</w:t>
      </w:r>
      <w:r>
        <w:rPr>
          <w:spacing w:val="-3"/>
          <w:w w:val="105"/>
        </w:rPr>
        <w:t xml:space="preserve"> </w:t>
      </w:r>
      <w:r>
        <w:rPr>
          <w:w w:val="105"/>
        </w:rPr>
        <w:t>building</w:t>
      </w:r>
      <w:r>
        <w:rPr>
          <w:spacing w:val="-3"/>
          <w:w w:val="105"/>
        </w:rPr>
        <w:t xml:space="preserve"> </w:t>
      </w:r>
      <w:r>
        <w:rPr>
          <w:w w:val="105"/>
        </w:rPr>
        <w:t>next to</w:t>
      </w:r>
      <w:r>
        <w:rPr>
          <w:spacing w:val="-11"/>
          <w:w w:val="105"/>
        </w:rPr>
        <w:t xml:space="preserve"> </w:t>
      </w:r>
      <w:r>
        <w:rPr>
          <w:w w:val="105"/>
        </w:rPr>
        <w:t>the</w:t>
      </w:r>
      <w:r>
        <w:rPr>
          <w:spacing w:val="-11"/>
          <w:w w:val="105"/>
        </w:rPr>
        <w:t xml:space="preserve"> </w:t>
      </w:r>
      <w:r>
        <w:rPr>
          <w:w w:val="105"/>
        </w:rPr>
        <w:t>proposed</w:t>
      </w:r>
      <w:r>
        <w:rPr>
          <w:spacing w:val="-11"/>
          <w:w w:val="105"/>
        </w:rPr>
        <w:t xml:space="preserve"> </w:t>
      </w:r>
      <w:r>
        <w:rPr>
          <w:w w:val="105"/>
        </w:rPr>
        <w:t>Martin</w:t>
      </w:r>
      <w:r>
        <w:rPr>
          <w:spacing w:val="-10"/>
          <w:w w:val="105"/>
        </w:rPr>
        <w:t xml:space="preserve"> </w:t>
      </w:r>
      <w:r>
        <w:rPr>
          <w:w w:val="105"/>
        </w:rPr>
        <w:t>Place</w:t>
      </w:r>
      <w:r>
        <w:rPr>
          <w:spacing w:val="-11"/>
          <w:w w:val="105"/>
        </w:rPr>
        <w:t xml:space="preserve"> </w:t>
      </w:r>
      <w:r>
        <w:rPr>
          <w:w w:val="105"/>
        </w:rPr>
        <w:t>Station</w:t>
      </w:r>
      <w:r>
        <w:rPr>
          <w:spacing w:val="-11"/>
          <w:w w:val="105"/>
        </w:rPr>
        <w:t xml:space="preserve"> </w:t>
      </w:r>
      <w:r>
        <w:rPr>
          <w:w w:val="105"/>
        </w:rPr>
        <w:t>exit.</w:t>
      </w:r>
      <w:hyperlink w:anchor="_bookmark127" w:history="1">
        <w:r>
          <w:rPr>
            <w:w w:val="105"/>
            <w:position w:val="7"/>
            <w:sz w:val="13"/>
          </w:rPr>
          <w:t>96</w:t>
        </w:r>
      </w:hyperlink>
      <w:r>
        <w:rPr>
          <w:spacing w:val="18"/>
          <w:w w:val="105"/>
          <w:position w:val="7"/>
          <w:sz w:val="13"/>
        </w:rPr>
        <w:t xml:space="preserve"> </w:t>
      </w:r>
      <w:r>
        <w:rPr>
          <w:w w:val="105"/>
        </w:rPr>
        <w:t>Indeed,</w:t>
      </w:r>
      <w:r>
        <w:rPr>
          <w:spacing w:val="-11"/>
          <w:w w:val="105"/>
        </w:rPr>
        <w:t xml:space="preserve"> </w:t>
      </w:r>
      <w:r>
        <w:rPr>
          <w:w w:val="105"/>
        </w:rPr>
        <w:t>the</w:t>
      </w:r>
      <w:r>
        <w:rPr>
          <w:spacing w:val="-11"/>
          <w:w w:val="105"/>
        </w:rPr>
        <w:t xml:space="preserve"> </w:t>
      </w:r>
      <w:r>
        <w:rPr>
          <w:spacing w:val="-2"/>
          <w:w w:val="105"/>
        </w:rPr>
        <w:t>Government</w:t>
      </w:r>
    </w:p>
    <w:p w:rsidR="000B242E" w:rsidRDefault="00D75914">
      <w:pPr>
        <w:spacing w:line="191" w:lineRule="exact"/>
        <w:ind w:left="463"/>
        <w:rPr>
          <w:i/>
          <w:sz w:val="17"/>
        </w:rPr>
      </w:pPr>
      <w:r>
        <w:br w:type="column"/>
      </w:r>
      <w:r>
        <w:rPr>
          <w:i/>
          <w:sz w:val="17"/>
        </w:rPr>
        <w:t>Source:</w:t>
      </w:r>
      <w:r>
        <w:rPr>
          <w:i/>
          <w:spacing w:val="-1"/>
          <w:sz w:val="17"/>
        </w:rPr>
        <w:t xml:space="preserve"> </w:t>
      </w:r>
      <w:r>
        <w:rPr>
          <w:i/>
          <w:sz w:val="17"/>
        </w:rPr>
        <w:t>Grattan</w:t>
      </w:r>
      <w:r>
        <w:rPr>
          <w:i/>
          <w:spacing w:val="-1"/>
          <w:sz w:val="17"/>
        </w:rPr>
        <w:t xml:space="preserve"> </w:t>
      </w:r>
      <w:r>
        <w:rPr>
          <w:i/>
          <w:sz w:val="17"/>
        </w:rPr>
        <w:t>analysis.</w:t>
      </w:r>
      <w:r>
        <w:rPr>
          <w:i/>
          <w:spacing w:val="9"/>
          <w:sz w:val="17"/>
        </w:rPr>
        <w:t xml:space="preserve"> </w:t>
      </w:r>
      <w:r>
        <w:rPr>
          <w:i/>
          <w:sz w:val="17"/>
        </w:rPr>
        <w:t>See</w:t>
      </w:r>
      <w:r>
        <w:rPr>
          <w:i/>
          <w:spacing w:val="-1"/>
          <w:sz w:val="17"/>
        </w:rPr>
        <w:t xml:space="preserve"> </w:t>
      </w:r>
      <w:r>
        <w:rPr>
          <w:i/>
          <w:sz w:val="17"/>
        </w:rPr>
        <w:t xml:space="preserve">Appendix </w:t>
      </w:r>
      <w:hyperlink w:anchor="_bookmark215" w:history="1">
        <w:r>
          <w:rPr>
            <w:i/>
            <w:spacing w:val="-5"/>
            <w:sz w:val="17"/>
          </w:rPr>
          <w:t>A.</w:t>
        </w:r>
      </w:hyperlink>
    </w:p>
    <w:p w:rsidR="000B242E" w:rsidRDefault="000B242E">
      <w:pPr>
        <w:spacing w:line="191" w:lineRule="exact"/>
        <w:rPr>
          <w:sz w:val="17"/>
        </w:rPr>
        <w:sectPr w:rsidR="000B242E">
          <w:type w:val="continuous"/>
          <w:pgSz w:w="16840" w:h="11910" w:orient="landscape"/>
          <w:pgMar w:top="1340" w:right="1140" w:bottom="280" w:left="840" w:header="689" w:footer="971" w:gutter="0"/>
          <w:cols w:num="2" w:space="720" w:equalWidth="0">
            <w:col w:w="7060" w:space="603"/>
            <w:col w:w="7197"/>
          </w:cols>
        </w:sectPr>
      </w:pPr>
    </w:p>
    <w:p w:rsidR="000B242E" w:rsidRDefault="000B242E">
      <w:pPr>
        <w:pStyle w:val="BodyText"/>
        <w:rPr>
          <w:i/>
        </w:rPr>
      </w:pPr>
    </w:p>
    <w:p w:rsidR="000B242E" w:rsidRDefault="000B242E">
      <w:pPr>
        <w:pStyle w:val="BodyText"/>
        <w:spacing w:before="4"/>
        <w:rPr>
          <w:i/>
          <w:sz w:val="11"/>
        </w:rPr>
      </w:pPr>
    </w:p>
    <w:p w:rsidR="000B242E" w:rsidRDefault="00C47A6E">
      <w:pPr>
        <w:pStyle w:val="BodyText"/>
        <w:spacing w:line="20" w:lineRule="exact"/>
        <w:ind w:left="463"/>
        <w:rPr>
          <w:sz w:val="2"/>
        </w:rPr>
      </w:pPr>
      <w:r>
        <w:rPr>
          <w:sz w:val="2"/>
        </w:rPr>
      </w:r>
      <w:r>
        <w:rPr>
          <w:sz w:val="2"/>
        </w:rPr>
        <w:pict>
          <v:group id="docshapegroup439" o:spid="_x0000_s1235" style="width:131.35pt;height:.4pt;mso-position-horizontal-relative:char;mso-position-vertical-relative:line" coordsize="2627,8">
            <v:line id="_x0000_s1236" style="position:absolute" from="0,4" to="2627,4" strokeweight=".14042mm"/>
            <w10:anchorlock/>
          </v:group>
        </w:pict>
      </w:r>
    </w:p>
    <w:bookmarkStart w:id="131" w:name="_bookmark125"/>
    <w:bookmarkEnd w:id="131"/>
    <w:p w:rsidR="000B242E" w:rsidRDefault="00D75914">
      <w:pPr>
        <w:pStyle w:val="ListParagraph"/>
        <w:numPr>
          <w:ilvl w:val="0"/>
          <w:numId w:val="10"/>
        </w:numPr>
        <w:tabs>
          <w:tab w:val="left" w:pos="805"/>
        </w:tabs>
        <w:spacing w:before="29"/>
        <w:ind w:hanging="342"/>
        <w:rPr>
          <w:sz w:val="17"/>
        </w:rPr>
      </w:pPr>
      <w:r>
        <w:rPr>
          <w:sz w:val="17"/>
        </w:rPr>
        <w:fldChar w:fldCharType="begin"/>
      </w:r>
      <w:r>
        <w:rPr>
          <w:sz w:val="17"/>
        </w:rPr>
        <w:instrText xml:space="preserve"> HYPERLINK \l "_bookmark328" </w:instrText>
      </w:r>
      <w:r>
        <w:rPr>
          <w:sz w:val="17"/>
        </w:rPr>
        <w:fldChar w:fldCharType="separate"/>
      </w:r>
      <w:bookmarkStart w:id="132" w:name="_bookmark126"/>
      <w:bookmarkEnd w:id="132"/>
      <w:r>
        <w:rPr>
          <w:sz w:val="17"/>
        </w:rPr>
        <w:t>Todd</w:t>
      </w:r>
      <w:r>
        <w:rPr>
          <w:spacing w:val="-7"/>
          <w:sz w:val="17"/>
        </w:rPr>
        <w:t xml:space="preserve"> </w:t>
      </w:r>
      <w:r>
        <w:rPr>
          <w:sz w:val="17"/>
        </w:rPr>
        <w:t>and</w:t>
      </w:r>
      <w:r>
        <w:rPr>
          <w:spacing w:val="-6"/>
          <w:sz w:val="17"/>
        </w:rPr>
        <w:t xml:space="preserve"> </w:t>
      </w:r>
      <w:r>
        <w:rPr>
          <w:sz w:val="17"/>
        </w:rPr>
        <w:t>Drummond</w:t>
      </w:r>
      <w:r>
        <w:rPr>
          <w:spacing w:val="-6"/>
          <w:sz w:val="17"/>
        </w:rPr>
        <w:t xml:space="preserve"> </w:t>
      </w:r>
      <w:r>
        <w:rPr>
          <w:spacing w:val="-2"/>
          <w:sz w:val="17"/>
        </w:rPr>
        <w:t>(2020).</w:t>
      </w:r>
      <w:r>
        <w:rPr>
          <w:spacing w:val="-2"/>
          <w:sz w:val="17"/>
        </w:rPr>
        <w:fldChar w:fldCharType="end"/>
      </w:r>
    </w:p>
    <w:p w:rsidR="000B242E" w:rsidRDefault="00C47A6E">
      <w:pPr>
        <w:pStyle w:val="ListParagraph"/>
        <w:numPr>
          <w:ilvl w:val="0"/>
          <w:numId w:val="10"/>
        </w:numPr>
        <w:tabs>
          <w:tab w:val="left" w:pos="805"/>
        </w:tabs>
        <w:ind w:hanging="342"/>
        <w:rPr>
          <w:sz w:val="17"/>
        </w:rPr>
      </w:pPr>
      <w:hyperlink w:anchor="_bookmark328" w:history="1">
        <w:bookmarkStart w:id="133" w:name="_bookmark127"/>
        <w:bookmarkEnd w:id="133"/>
        <w:r w:rsidR="00D75914">
          <w:rPr>
            <w:sz w:val="17"/>
          </w:rPr>
          <w:t>Todd</w:t>
        </w:r>
        <w:r w:rsidR="00D75914">
          <w:rPr>
            <w:spacing w:val="-5"/>
            <w:sz w:val="17"/>
          </w:rPr>
          <w:t xml:space="preserve"> </w:t>
        </w:r>
        <w:r w:rsidR="00D75914">
          <w:rPr>
            <w:sz w:val="17"/>
          </w:rPr>
          <w:t>and</w:t>
        </w:r>
        <w:r w:rsidR="00D75914">
          <w:rPr>
            <w:spacing w:val="-5"/>
            <w:sz w:val="17"/>
          </w:rPr>
          <w:t xml:space="preserve"> </w:t>
        </w:r>
        <w:r w:rsidR="00D75914">
          <w:rPr>
            <w:sz w:val="17"/>
          </w:rPr>
          <w:t>Drummond</w:t>
        </w:r>
        <w:r w:rsidR="00D75914">
          <w:rPr>
            <w:spacing w:val="-4"/>
            <w:sz w:val="17"/>
          </w:rPr>
          <w:t xml:space="preserve"> </w:t>
        </w:r>
        <w:r w:rsidR="00D75914">
          <w:rPr>
            <w:sz w:val="17"/>
          </w:rPr>
          <w:t>(2020);</w:t>
        </w:r>
      </w:hyperlink>
      <w:r w:rsidR="00D75914">
        <w:rPr>
          <w:spacing w:val="37"/>
          <w:sz w:val="17"/>
        </w:rPr>
        <w:t xml:space="preserve"> </w:t>
      </w:r>
      <w:r w:rsidR="00D75914">
        <w:rPr>
          <w:sz w:val="17"/>
        </w:rPr>
        <w:t>and</w:t>
      </w:r>
      <w:r w:rsidR="00D75914">
        <w:rPr>
          <w:spacing w:val="-4"/>
          <w:sz w:val="17"/>
        </w:rPr>
        <w:t xml:space="preserve"> </w:t>
      </w:r>
      <w:hyperlink w:anchor="_bookmark332" w:history="1">
        <w:r w:rsidR="00D75914">
          <w:rPr>
            <w:sz w:val="17"/>
          </w:rPr>
          <w:t>Transport</w:t>
        </w:r>
        <w:r w:rsidR="00D75914">
          <w:rPr>
            <w:spacing w:val="-5"/>
            <w:sz w:val="17"/>
          </w:rPr>
          <w:t xml:space="preserve"> </w:t>
        </w:r>
        <w:r w:rsidR="00D75914">
          <w:rPr>
            <w:sz w:val="17"/>
          </w:rPr>
          <w:t>for</w:t>
        </w:r>
        <w:r w:rsidR="00D75914">
          <w:rPr>
            <w:spacing w:val="-5"/>
            <w:sz w:val="17"/>
          </w:rPr>
          <w:t xml:space="preserve"> </w:t>
        </w:r>
        <w:r w:rsidR="00D75914">
          <w:rPr>
            <w:sz w:val="17"/>
          </w:rPr>
          <w:t>NSW</w:t>
        </w:r>
        <w:r w:rsidR="00D75914">
          <w:rPr>
            <w:spacing w:val="-4"/>
            <w:sz w:val="17"/>
          </w:rPr>
          <w:t xml:space="preserve"> </w:t>
        </w:r>
        <w:r w:rsidR="00D75914">
          <w:rPr>
            <w:spacing w:val="-2"/>
            <w:sz w:val="17"/>
          </w:rPr>
          <w:t>(2018).</w:t>
        </w:r>
      </w:hyperlink>
    </w:p>
    <w:p w:rsidR="000B242E" w:rsidRDefault="00C47A6E">
      <w:pPr>
        <w:pStyle w:val="ListParagraph"/>
        <w:numPr>
          <w:ilvl w:val="0"/>
          <w:numId w:val="10"/>
        </w:numPr>
        <w:tabs>
          <w:tab w:val="left" w:pos="805"/>
        </w:tabs>
        <w:ind w:hanging="342"/>
        <w:rPr>
          <w:sz w:val="17"/>
        </w:rPr>
      </w:pPr>
      <w:hyperlink w:anchor="_bookmark328" w:history="1">
        <w:r w:rsidR="00D75914">
          <w:rPr>
            <w:sz w:val="17"/>
          </w:rPr>
          <w:t>Todd</w:t>
        </w:r>
        <w:r w:rsidR="00D75914">
          <w:rPr>
            <w:spacing w:val="-4"/>
            <w:sz w:val="17"/>
          </w:rPr>
          <w:t xml:space="preserve"> </w:t>
        </w:r>
        <w:r w:rsidR="00D75914">
          <w:rPr>
            <w:sz w:val="17"/>
          </w:rPr>
          <w:t>and</w:t>
        </w:r>
        <w:r w:rsidR="00D75914">
          <w:rPr>
            <w:spacing w:val="-3"/>
            <w:sz w:val="17"/>
          </w:rPr>
          <w:t xml:space="preserve"> </w:t>
        </w:r>
        <w:r w:rsidR="00D75914">
          <w:rPr>
            <w:sz w:val="17"/>
          </w:rPr>
          <w:t>Drummond</w:t>
        </w:r>
        <w:r w:rsidR="00D75914">
          <w:rPr>
            <w:spacing w:val="-3"/>
            <w:sz w:val="17"/>
          </w:rPr>
          <w:t xml:space="preserve"> </w:t>
        </w:r>
        <w:r w:rsidR="00D75914">
          <w:rPr>
            <w:sz w:val="17"/>
          </w:rPr>
          <w:t>(2020);</w:t>
        </w:r>
      </w:hyperlink>
      <w:r w:rsidR="00D75914">
        <w:rPr>
          <w:spacing w:val="40"/>
          <w:sz w:val="17"/>
        </w:rPr>
        <w:t xml:space="preserve"> </w:t>
      </w:r>
      <w:r w:rsidR="00D75914">
        <w:rPr>
          <w:sz w:val="17"/>
        </w:rPr>
        <w:t>and</w:t>
      </w:r>
      <w:r w:rsidR="00D75914">
        <w:rPr>
          <w:spacing w:val="-3"/>
          <w:sz w:val="17"/>
        </w:rPr>
        <w:t xml:space="preserve"> </w:t>
      </w:r>
      <w:hyperlink w:anchor="_bookmark349" w:history="1">
        <w:proofErr w:type="spellStart"/>
        <w:r w:rsidR="00D75914">
          <w:rPr>
            <w:sz w:val="17"/>
          </w:rPr>
          <w:t>Winestock</w:t>
        </w:r>
        <w:proofErr w:type="spellEnd"/>
        <w:r w:rsidR="00D75914">
          <w:rPr>
            <w:spacing w:val="-3"/>
            <w:sz w:val="17"/>
          </w:rPr>
          <w:t xml:space="preserve"> </w:t>
        </w:r>
        <w:r w:rsidR="00D75914">
          <w:rPr>
            <w:spacing w:val="-2"/>
            <w:sz w:val="17"/>
          </w:rPr>
          <w:t>(2017).</w:t>
        </w:r>
      </w:hyperlink>
    </w:p>
    <w:p w:rsidR="000B242E" w:rsidRDefault="000B242E">
      <w:pPr>
        <w:rPr>
          <w:sz w:val="17"/>
        </w:rPr>
        <w:sectPr w:rsidR="000B242E">
          <w:type w:val="continuous"/>
          <w:pgSz w:w="16840" w:h="11910" w:orient="landscape"/>
          <w:pgMar w:top="1340" w:right="1140" w:bottom="280" w:left="840" w:header="689" w:footer="971" w:gutter="0"/>
          <w:cols w:space="720"/>
        </w:sectPr>
      </w:pPr>
    </w:p>
    <w:p w:rsidR="000B242E" w:rsidRDefault="000B242E">
      <w:pPr>
        <w:pStyle w:val="BodyText"/>
        <w:spacing w:before="7"/>
        <w:rPr>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78" w:lineRule="auto"/>
        <w:ind w:left="463"/>
        <w:rPr>
          <w:sz w:val="13"/>
        </w:rPr>
      </w:pPr>
      <w:proofErr w:type="gramStart"/>
      <w:r>
        <w:rPr>
          <w:w w:val="105"/>
        </w:rPr>
        <w:t>compulsorily</w:t>
      </w:r>
      <w:proofErr w:type="gramEnd"/>
      <w:r>
        <w:rPr>
          <w:spacing w:val="-15"/>
          <w:w w:val="105"/>
        </w:rPr>
        <w:t xml:space="preserve"> </w:t>
      </w:r>
      <w:r>
        <w:rPr>
          <w:w w:val="105"/>
        </w:rPr>
        <w:t>acquired</w:t>
      </w:r>
      <w:r>
        <w:rPr>
          <w:spacing w:val="-15"/>
          <w:w w:val="105"/>
        </w:rPr>
        <w:t xml:space="preserve"> </w:t>
      </w:r>
      <w:r>
        <w:rPr>
          <w:w w:val="105"/>
        </w:rPr>
        <w:t>a</w:t>
      </w:r>
      <w:r>
        <w:rPr>
          <w:spacing w:val="-14"/>
          <w:w w:val="105"/>
        </w:rPr>
        <w:t xml:space="preserve"> </w:t>
      </w:r>
      <w:r>
        <w:rPr>
          <w:w w:val="105"/>
        </w:rPr>
        <w:t>separate</w:t>
      </w:r>
      <w:r>
        <w:rPr>
          <w:spacing w:val="-15"/>
          <w:w w:val="105"/>
        </w:rPr>
        <w:t xml:space="preserve"> </w:t>
      </w:r>
      <w:r>
        <w:rPr>
          <w:w w:val="105"/>
        </w:rPr>
        <w:t>building</w:t>
      </w:r>
      <w:r>
        <w:rPr>
          <w:spacing w:val="-14"/>
          <w:w w:val="105"/>
        </w:rPr>
        <w:t xml:space="preserve"> </w:t>
      </w:r>
      <w:r>
        <w:rPr>
          <w:w w:val="105"/>
        </w:rPr>
        <w:t>owned</w:t>
      </w:r>
      <w:r>
        <w:rPr>
          <w:spacing w:val="-15"/>
          <w:w w:val="105"/>
        </w:rPr>
        <w:t xml:space="preserve"> </w:t>
      </w:r>
      <w:r>
        <w:rPr>
          <w:w w:val="105"/>
        </w:rPr>
        <w:t>by</w:t>
      </w:r>
      <w:r>
        <w:rPr>
          <w:spacing w:val="-15"/>
          <w:w w:val="105"/>
        </w:rPr>
        <w:t xml:space="preserve"> </w:t>
      </w:r>
      <w:proofErr w:type="spellStart"/>
      <w:r>
        <w:rPr>
          <w:w w:val="105"/>
        </w:rPr>
        <w:t>Dexus</w:t>
      </w:r>
      <w:proofErr w:type="spellEnd"/>
      <w:r>
        <w:rPr>
          <w:spacing w:val="-14"/>
          <w:w w:val="105"/>
        </w:rPr>
        <w:t xml:space="preserve"> </w:t>
      </w:r>
      <w:r>
        <w:rPr>
          <w:w w:val="105"/>
        </w:rPr>
        <w:t>for</w:t>
      </w:r>
      <w:r>
        <w:rPr>
          <w:spacing w:val="-15"/>
          <w:w w:val="105"/>
        </w:rPr>
        <w:t xml:space="preserve"> </w:t>
      </w:r>
      <w:r>
        <w:rPr>
          <w:w w:val="105"/>
        </w:rPr>
        <w:t xml:space="preserve">the </w:t>
      </w:r>
      <w:r>
        <w:rPr>
          <w:spacing w:val="-2"/>
          <w:w w:val="105"/>
        </w:rPr>
        <w:t>project.</w:t>
      </w:r>
      <w:hyperlink w:anchor="_bookmark129" w:history="1">
        <w:r>
          <w:rPr>
            <w:spacing w:val="-2"/>
            <w:w w:val="105"/>
            <w:position w:val="7"/>
            <w:sz w:val="13"/>
          </w:rPr>
          <w:t>97</w:t>
        </w:r>
      </w:hyperlink>
    </w:p>
    <w:p w:rsidR="000B242E" w:rsidRDefault="000B242E">
      <w:pPr>
        <w:pStyle w:val="BodyText"/>
        <w:spacing w:before="6"/>
        <w:rPr>
          <w:sz w:val="25"/>
        </w:rPr>
      </w:pPr>
    </w:p>
    <w:p w:rsidR="000B242E" w:rsidRDefault="00D75914">
      <w:pPr>
        <w:pStyle w:val="BodyText"/>
        <w:spacing w:before="1"/>
        <w:ind w:left="463"/>
      </w:pPr>
      <w:r>
        <w:rPr>
          <w:color w:val="F2901D"/>
          <w:w w:val="105"/>
        </w:rPr>
        <w:t>Case</w:t>
      </w:r>
      <w:r>
        <w:rPr>
          <w:color w:val="F2901D"/>
          <w:spacing w:val="-10"/>
          <w:w w:val="105"/>
        </w:rPr>
        <w:t xml:space="preserve"> </w:t>
      </w:r>
      <w:r>
        <w:rPr>
          <w:color w:val="F2901D"/>
          <w:w w:val="105"/>
        </w:rPr>
        <w:t>study</w:t>
      </w:r>
      <w:r>
        <w:rPr>
          <w:color w:val="F2901D"/>
          <w:spacing w:val="-9"/>
          <w:w w:val="105"/>
        </w:rPr>
        <w:t xml:space="preserve"> </w:t>
      </w:r>
      <w:r>
        <w:rPr>
          <w:color w:val="F2901D"/>
          <w:w w:val="105"/>
        </w:rPr>
        <w:t>2:</w:t>
      </w:r>
      <w:r>
        <w:rPr>
          <w:color w:val="F2901D"/>
          <w:spacing w:val="1"/>
          <w:w w:val="105"/>
        </w:rPr>
        <w:t xml:space="preserve"> </w:t>
      </w:r>
      <w:r>
        <w:rPr>
          <w:color w:val="F2901D"/>
          <w:w w:val="105"/>
        </w:rPr>
        <w:t>The</w:t>
      </w:r>
      <w:r>
        <w:rPr>
          <w:color w:val="F2901D"/>
          <w:spacing w:val="-9"/>
          <w:w w:val="105"/>
        </w:rPr>
        <w:t xml:space="preserve"> </w:t>
      </w:r>
      <w:r>
        <w:rPr>
          <w:color w:val="F2901D"/>
          <w:w w:val="105"/>
        </w:rPr>
        <w:t>West</w:t>
      </w:r>
      <w:r>
        <w:rPr>
          <w:color w:val="F2901D"/>
          <w:spacing w:val="-10"/>
          <w:w w:val="105"/>
        </w:rPr>
        <w:t xml:space="preserve"> </w:t>
      </w:r>
      <w:r>
        <w:rPr>
          <w:color w:val="F2901D"/>
          <w:w w:val="105"/>
        </w:rPr>
        <w:t>Gate</w:t>
      </w:r>
      <w:r>
        <w:rPr>
          <w:color w:val="F2901D"/>
          <w:spacing w:val="-9"/>
          <w:w w:val="105"/>
        </w:rPr>
        <w:t xml:space="preserve"> </w:t>
      </w:r>
      <w:r>
        <w:rPr>
          <w:color w:val="F2901D"/>
          <w:spacing w:val="-2"/>
          <w:w w:val="105"/>
        </w:rPr>
        <w:t>Tunnel</w:t>
      </w:r>
    </w:p>
    <w:p w:rsidR="000B242E" w:rsidRDefault="00D75914">
      <w:pPr>
        <w:pStyle w:val="BodyText"/>
        <w:spacing w:before="176" w:line="280" w:lineRule="auto"/>
        <w:ind w:left="463"/>
        <w:rPr>
          <w:sz w:val="13"/>
        </w:rPr>
      </w:pPr>
      <w:r>
        <w:rPr>
          <w:spacing w:val="-2"/>
          <w:w w:val="105"/>
        </w:rPr>
        <w:t>Melbourne’s</w:t>
      </w:r>
      <w:r>
        <w:rPr>
          <w:spacing w:val="-10"/>
          <w:w w:val="105"/>
        </w:rPr>
        <w:t xml:space="preserve"> </w:t>
      </w:r>
      <w:r>
        <w:rPr>
          <w:spacing w:val="-2"/>
          <w:w w:val="105"/>
        </w:rPr>
        <w:t>West</w:t>
      </w:r>
      <w:r>
        <w:rPr>
          <w:spacing w:val="-10"/>
          <w:w w:val="105"/>
        </w:rPr>
        <w:t xml:space="preserve"> </w:t>
      </w:r>
      <w:r>
        <w:rPr>
          <w:spacing w:val="-2"/>
          <w:w w:val="105"/>
        </w:rPr>
        <w:t>Gate</w:t>
      </w:r>
      <w:r>
        <w:rPr>
          <w:spacing w:val="-10"/>
          <w:w w:val="105"/>
        </w:rPr>
        <w:t xml:space="preserve"> </w:t>
      </w:r>
      <w:r>
        <w:rPr>
          <w:spacing w:val="-2"/>
          <w:w w:val="105"/>
        </w:rPr>
        <w:t>Tunnel</w:t>
      </w:r>
      <w:r>
        <w:rPr>
          <w:spacing w:val="-10"/>
          <w:w w:val="105"/>
        </w:rPr>
        <w:t xml:space="preserve"> </w:t>
      </w:r>
      <w:r>
        <w:rPr>
          <w:spacing w:val="-2"/>
          <w:w w:val="105"/>
        </w:rPr>
        <w:t>was</w:t>
      </w:r>
      <w:r>
        <w:rPr>
          <w:spacing w:val="-10"/>
          <w:w w:val="105"/>
        </w:rPr>
        <w:t xml:space="preserve"> </w:t>
      </w:r>
      <w:r>
        <w:rPr>
          <w:spacing w:val="-2"/>
          <w:w w:val="105"/>
        </w:rPr>
        <w:t>awarded</w:t>
      </w:r>
      <w:r>
        <w:rPr>
          <w:spacing w:val="-10"/>
          <w:w w:val="105"/>
        </w:rPr>
        <w:t xml:space="preserve"> </w:t>
      </w:r>
      <w:r>
        <w:rPr>
          <w:spacing w:val="-2"/>
          <w:w w:val="105"/>
        </w:rPr>
        <w:t>to</w:t>
      </w:r>
      <w:r>
        <w:rPr>
          <w:spacing w:val="-10"/>
          <w:w w:val="105"/>
        </w:rPr>
        <w:t xml:space="preserve"> </w:t>
      </w:r>
      <w:r>
        <w:rPr>
          <w:spacing w:val="-2"/>
          <w:w w:val="105"/>
        </w:rPr>
        <w:t>Transurban</w:t>
      </w:r>
      <w:r>
        <w:rPr>
          <w:spacing w:val="-10"/>
          <w:w w:val="105"/>
        </w:rPr>
        <w:t xml:space="preserve"> </w:t>
      </w:r>
      <w:r>
        <w:rPr>
          <w:spacing w:val="-2"/>
          <w:w w:val="105"/>
        </w:rPr>
        <w:t>in</w:t>
      </w:r>
      <w:r>
        <w:rPr>
          <w:spacing w:val="-10"/>
          <w:w w:val="105"/>
        </w:rPr>
        <w:t xml:space="preserve"> </w:t>
      </w:r>
      <w:r>
        <w:rPr>
          <w:spacing w:val="-2"/>
          <w:w w:val="105"/>
        </w:rPr>
        <w:t xml:space="preserve">response </w:t>
      </w:r>
      <w:r>
        <w:rPr>
          <w:w w:val="105"/>
        </w:rPr>
        <w:t>to a market-led proposal. The Victorian Government bypassed the usual tender process and signed a contract with Transurban on the basis of advice from the Department of Treasury and Finance in December 2017 that the company’s offer was ‘unique’.</w:t>
      </w:r>
      <w:hyperlink w:anchor="_bookmark130" w:history="1">
        <w:r>
          <w:rPr>
            <w:w w:val="105"/>
            <w:position w:val="7"/>
            <w:sz w:val="13"/>
          </w:rPr>
          <w:t>98</w:t>
        </w:r>
      </w:hyperlink>
    </w:p>
    <w:p w:rsidR="000B242E" w:rsidRDefault="00D75914">
      <w:pPr>
        <w:pStyle w:val="BodyText"/>
        <w:spacing w:before="159" w:line="283" w:lineRule="auto"/>
        <w:ind w:left="463"/>
      </w:pPr>
      <w:r>
        <w:rPr>
          <w:w w:val="105"/>
        </w:rPr>
        <w:t>The</w:t>
      </w:r>
      <w:r>
        <w:rPr>
          <w:spacing w:val="-15"/>
          <w:w w:val="105"/>
        </w:rPr>
        <w:t xml:space="preserve"> </w:t>
      </w:r>
      <w:r>
        <w:rPr>
          <w:w w:val="105"/>
        </w:rPr>
        <w:t>uniqueness</w:t>
      </w:r>
      <w:r>
        <w:rPr>
          <w:spacing w:val="-15"/>
          <w:w w:val="105"/>
        </w:rPr>
        <w:t xml:space="preserve"> </w:t>
      </w:r>
      <w:r>
        <w:rPr>
          <w:w w:val="105"/>
        </w:rPr>
        <w:t>related</w:t>
      </w:r>
      <w:r>
        <w:rPr>
          <w:spacing w:val="-14"/>
          <w:w w:val="105"/>
        </w:rPr>
        <w:t xml:space="preserve"> </w:t>
      </w:r>
      <w:r>
        <w:rPr>
          <w:w w:val="105"/>
        </w:rPr>
        <w:t>solely</w:t>
      </w:r>
      <w:r>
        <w:rPr>
          <w:spacing w:val="-15"/>
          <w:w w:val="105"/>
        </w:rPr>
        <w:t xml:space="preserve"> </w:t>
      </w:r>
      <w:r>
        <w:rPr>
          <w:w w:val="105"/>
        </w:rPr>
        <w:t>to</w:t>
      </w:r>
      <w:r>
        <w:rPr>
          <w:spacing w:val="-14"/>
          <w:w w:val="105"/>
        </w:rPr>
        <w:t xml:space="preserve"> </w:t>
      </w:r>
      <w:proofErr w:type="spellStart"/>
      <w:r>
        <w:rPr>
          <w:w w:val="105"/>
        </w:rPr>
        <w:t>Transurban’s</w:t>
      </w:r>
      <w:proofErr w:type="spellEnd"/>
      <w:r>
        <w:rPr>
          <w:spacing w:val="-15"/>
          <w:w w:val="105"/>
        </w:rPr>
        <w:t xml:space="preserve"> </w:t>
      </w:r>
      <w:r>
        <w:rPr>
          <w:w w:val="105"/>
        </w:rPr>
        <w:t>ability</w:t>
      </w:r>
      <w:r>
        <w:rPr>
          <w:spacing w:val="-15"/>
          <w:w w:val="105"/>
        </w:rPr>
        <w:t xml:space="preserve"> </w:t>
      </w:r>
      <w:r>
        <w:rPr>
          <w:w w:val="105"/>
        </w:rPr>
        <w:t>to</w:t>
      </w:r>
      <w:r>
        <w:rPr>
          <w:spacing w:val="-14"/>
          <w:w w:val="105"/>
        </w:rPr>
        <w:t xml:space="preserve"> </w:t>
      </w:r>
      <w:r>
        <w:rPr>
          <w:w w:val="105"/>
        </w:rPr>
        <w:t>fund</w:t>
      </w:r>
      <w:r>
        <w:rPr>
          <w:spacing w:val="-15"/>
          <w:w w:val="105"/>
        </w:rPr>
        <w:t xml:space="preserve"> </w:t>
      </w:r>
      <w:r>
        <w:rPr>
          <w:w w:val="105"/>
        </w:rPr>
        <w:t>the</w:t>
      </w:r>
      <w:r>
        <w:rPr>
          <w:spacing w:val="-14"/>
          <w:w w:val="105"/>
        </w:rPr>
        <w:t xml:space="preserve"> </w:t>
      </w:r>
      <w:r>
        <w:rPr>
          <w:w w:val="105"/>
        </w:rPr>
        <w:t>project via</w:t>
      </w:r>
      <w:r>
        <w:rPr>
          <w:spacing w:val="-10"/>
          <w:w w:val="105"/>
        </w:rPr>
        <w:t xml:space="preserve"> </w:t>
      </w:r>
      <w:r>
        <w:rPr>
          <w:w w:val="105"/>
        </w:rPr>
        <w:t>an</w:t>
      </w:r>
      <w:r>
        <w:rPr>
          <w:spacing w:val="-10"/>
          <w:w w:val="105"/>
        </w:rPr>
        <w:t xml:space="preserve"> </w:t>
      </w:r>
      <w:r>
        <w:rPr>
          <w:w w:val="105"/>
        </w:rPr>
        <w:t>agreement</w:t>
      </w:r>
      <w:r>
        <w:rPr>
          <w:spacing w:val="-11"/>
          <w:w w:val="105"/>
        </w:rPr>
        <w:t xml:space="preserve"> </w:t>
      </w:r>
      <w:r>
        <w:rPr>
          <w:w w:val="105"/>
        </w:rPr>
        <w:t>with</w:t>
      </w:r>
      <w:r>
        <w:rPr>
          <w:spacing w:val="-10"/>
          <w:w w:val="105"/>
        </w:rPr>
        <w:t xml:space="preserve"> </w:t>
      </w:r>
      <w:r>
        <w:rPr>
          <w:w w:val="105"/>
        </w:rPr>
        <w:t>the</w:t>
      </w:r>
      <w:r>
        <w:rPr>
          <w:spacing w:val="-10"/>
          <w:w w:val="105"/>
        </w:rPr>
        <w:t xml:space="preserve"> </w:t>
      </w:r>
      <w:r>
        <w:rPr>
          <w:w w:val="105"/>
        </w:rPr>
        <w:t>Victorian</w:t>
      </w:r>
      <w:r>
        <w:rPr>
          <w:spacing w:val="-11"/>
          <w:w w:val="105"/>
        </w:rPr>
        <w:t xml:space="preserve"> </w:t>
      </w:r>
      <w:r>
        <w:rPr>
          <w:w w:val="105"/>
        </w:rPr>
        <w:t>Government</w:t>
      </w:r>
      <w:r>
        <w:rPr>
          <w:spacing w:val="-10"/>
          <w:w w:val="105"/>
        </w:rPr>
        <w:t xml:space="preserve"> </w:t>
      </w:r>
      <w:r>
        <w:rPr>
          <w:w w:val="105"/>
        </w:rPr>
        <w:t>allowing</w:t>
      </w:r>
      <w:r>
        <w:rPr>
          <w:spacing w:val="-10"/>
          <w:w w:val="105"/>
        </w:rPr>
        <w:t xml:space="preserve"> </w:t>
      </w:r>
      <w:r>
        <w:rPr>
          <w:w w:val="105"/>
        </w:rPr>
        <w:t>the</w:t>
      </w:r>
      <w:r>
        <w:rPr>
          <w:spacing w:val="-11"/>
          <w:w w:val="105"/>
        </w:rPr>
        <w:t xml:space="preserve"> </w:t>
      </w:r>
      <w:r>
        <w:rPr>
          <w:w w:val="105"/>
        </w:rPr>
        <w:t>company to</w:t>
      </w:r>
      <w:r>
        <w:rPr>
          <w:spacing w:val="-1"/>
          <w:w w:val="105"/>
        </w:rPr>
        <w:t xml:space="preserve"> </w:t>
      </w:r>
      <w:r>
        <w:rPr>
          <w:w w:val="105"/>
        </w:rPr>
        <w:t>raise</w:t>
      </w:r>
      <w:r>
        <w:rPr>
          <w:spacing w:val="-1"/>
          <w:w w:val="105"/>
        </w:rPr>
        <w:t xml:space="preserve"> </w:t>
      </w:r>
      <w:r>
        <w:rPr>
          <w:w w:val="105"/>
        </w:rPr>
        <w:t>tolls</w:t>
      </w:r>
      <w:r>
        <w:rPr>
          <w:spacing w:val="-1"/>
          <w:w w:val="105"/>
        </w:rPr>
        <w:t xml:space="preserve"> </w:t>
      </w:r>
      <w:r>
        <w:rPr>
          <w:w w:val="105"/>
        </w:rPr>
        <w:t>on</w:t>
      </w:r>
      <w:r>
        <w:rPr>
          <w:spacing w:val="-1"/>
          <w:w w:val="105"/>
        </w:rPr>
        <w:t xml:space="preserve"> </w:t>
      </w:r>
      <w:r>
        <w:rPr>
          <w:w w:val="105"/>
        </w:rPr>
        <w:t>its</w:t>
      </w:r>
      <w:r>
        <w:rPr>
          <w:spacing w:val="-1"/>
          <w:w w:val="105"/>
        </w:rPr>
        <w:t xml:space="preserve"> </w:t>
      </w:r>
      <w:r>
        <w:rPr>
          <w:w w:val="105"/>
        </w:rPr>
        <w:t>existing</w:t>
      </w:r>
      <w:r>
        <w:rPr>
          <w:spacing w:val="-1"/>
          <w:w w:val="105"/>
        </w:rPr>
        <w:t xml:space="preserve"> </w:t>
      </w:r>
      <w:r>
        <w:rPr>
          <w:w w:val="105"/>
        </w:rPr>
        <w:t>CityLink</w:t>
      </w:r>
      <w:r>
        <w:rPr>
          <w:spacing w:val="-1"/>
          <w:w w:val="105"/>
        </w:rPr>
        <w:t xml:space="preserve"> </w:t>
      </w:r>
      <w:r>
        <w:rPr>
          <w:w w:val="105"/>
        </w:rPr>
        <w:t>concession,</w:t>
      </w:r>
      <w:r>
        <w:rPr>
          <w:spacing w:val="-1"/>
          <w:w w:val="105"/>
        </w:rPr>
        <w:t xml:space="preserve"> </w:t>
      </w:r>
      <w:r>
        <w:rPr>
          <w:w w:val="105"/>
        </w:rPr>
        <w:t>and</w:t>
      </w:r>
      <w:r>
        <w:rPr>
          <w:spacing w:val="-1"/>
          <w:w w:val="105"/>
        </w:rPr>
        <w:t xml:space="preserve"> </w:t>
      </w:r>
      <w:r>
        <w:rPr>
          <w:w w:val="105"/>
        </w:rPr>
        <w:t>to</w:t>
      </w:r>
      <w:r>
        <w:rPr>
          <w:spacing w:val="-1"/>
          <w:w w:val="105"/>
        </w:rPr>
        <w:t xml:space="preserve"> </w:t>
      </w:r>
      <w:r>
        <w:rPr>
          <w:w w:val="105"/>
        </w:rPr>
        <w:t>charge</w:t>
      </w:r>
      <w:r>
        <w:rPr>
          <w:spacing w:val="-1"/>
          <w:w w:val="105"/>
        </w:rPr>
        <w:t xml:space="preserve"> </w:t>
      </w:r>
      <w:r>
        <w:rPr>
          <w:w w:val="105"/>
        </w:rPr>
        <w:t>tolls</w:t>
      </w:r>
      <w:r>
        <w:rPr>
          <w:spacing w:val="-1"/>
          <w:w w:val="105"/>
        </w:rPr>
        <w:t xml:space="preserve"> </w:t>
      </w:r>
      <w:r>
        <w:rPr>
          <w:w w:val="105"/>
        </w:rPr>
        <w:t>on that road for a further decade, to 2045.</w:t>
      </w:r>
    </w:p>
    <w:p w:rsidR="000B242E" w:rsidRDefault="00D75914">
      <w:pPr>
        <w:pStyle w:val="BodyText"/>
        <w:spacing w:before="153" w:line="280" w:lineRule="auto"/>
        <w:ind w:left="463"/>
        <w:rPr>
          <w:sz w:val="13"/>
        </w:rPr>
      </w:pPr>
      <w:r>
        <w:rPr>
          <w:spacing w:val="-2"/>
          <w:w w:val="105"/>
        </w:rPr>
        <w:t xml:space="preserve">An Auditor-General’s report quite reasonably questioned whether fund- </w:t>
      </w:r>
      <w:proofErr w:type="spellStart"/>
      <w:r>
        <w:rPr>
          <w:w w:val="105"/>
        </w:rPr>
        <w:t>ing</w:t>
      </w:r>
      <w:proofErr w:type="spellEnd"/>
      <w:r>
        <w:rPr>
          <w:spacing w:val="-11"/>
          <w:w w:val="105"/>
        </w:rPr>
        <w:t xml:space="preserve"> </w:t>
      </w:r>
      <w:r>
        <w:rPr>
          <w:w w:val="105"/>
        </w:rPr>
        <w:t>should</w:t>
      </w:r>
      <w:r>
        <w:rPr>
          <w:spacing w:val="-11"/>
          <w:w w:val="105"/>
        </w:rPr>
        <w:t xml:space="preserve"> </w:t>
      </w:r>
      <w:r>
        <w:rPr>
          <w:w w:val="105"/>
        </w:rPr>
        <w:t>have</w:t>
      </w:r>
      <w:r>
        <w:rPr>
          <w:spacing w:val="-11"/>
          <w:w w:val="105"/>
        </w:rPr>
        <w:t xml:space="preserve"> </w:t>
      </w:r>
      <w:r>
        <w:rPr>
          <w:w w:val="105"/>
        </w:rPr>
        <w:t>been</w:t>
      </w:r>
      <w:r>
        <w:rPr>
          <w:spacing w:val="-11"/>
          <w:w w:val="105"/>
        </w:rPr>
        <w:t xml:space="preserve"> </w:t>
      </w:r>
      <w:r>
        <w:rPr>
          <w:w w:val="105"/>
        </w:rPr>
        <w:t>considered</w:t>
      </w:r>
      <w:r>
        <w:rPr>
          <w:spacing w:val="-11"/>
          <w:w w:val="105"/>
        </w:rPr>
        <w:t xml:space="preserve"> </w:t>
      </w:r>
      <w:r>
        <w:rPr>
          <w:w w:val="105"/>
        </w:rPr>
        <w:t>the</w:t>
      </w:r>
      <w:r>
        <w:rPr>
          <w:spacing w:val="-11"/>
          <w:w w:val="105"/>
        </w:rPr>
        <w:t xml:space="preserve"> </w:t>
      </w:r>
      <w:r>
        <w:rPr>
          <w:w w:val="105"/>
        </w:rPr>
        <w:t>defining</w:t>
      </w:r>
      <w:r>
        <w:rPr>
          <w:spacing w:val="-11"/>
          <w:w w:val="105"/>
        </w:rPr>
        <w:t xml:space="preserve"> </w:t>
      </w:r>
      <w:r>
        <w:rPr>
          <w:w w:val="105"/>
        </w:rPr>
        <w:t>‘unique’</w:t>
      </w:r>
      <w:r>
        <w:rPr>
          <w:spacing w:val="-11"/>
          <w:w w:val="105"/>
        </w:rPr>
        <w:t xml:space="preserve"> </w:t>
      </w:r>
      <w:r>
        <w:rPr>
          <w:w w:val="105"/>
        </w:rPr>
        <w:t>characteristic</w:t>
      </w:r>
      <w:r>
        <w:rPr>
          <w:spacing w:val="-11"/>
          <w:w w:val="105"/>
        </w:rPr>
        <w:t xml:space="preserve"> </w:t>
      </w:r>
      <w:r>
        <w:rPr>
          <w:w w:val="105"/>
        </w:rPr>
        <w:t>to exclude a competitive procurement process, since the community will pay for the project whichever funding source is adopted.</w:t>
      </w:r>
      <w:hyperlink w:anchor="_bookmark131" w:history="1">
        <w:r>
          <w:rPr>
            <w:w w:val="105"/>
            <w:position w:val="7"/>
            <w:sz w:val="13"/>
          </w:rPr>
          <w:t>99</w:t>
        </w:r>
      </w:hyperlink>
    </w:p>
    <w:p w:rsidR="000B242E" w:rsidRDefault="00C47A6E">
      <w:pPr>
        <w:pStyle w:val="BodyText"/>
        <w:spacing w:before="4"/>
        <w:rPr>
          <w:sz w:val="16"/>
        </w:rPr>
      </w:pPr>
      <w:r>
        <w:pict>
          <v:shape id="docshape440" o:spid="_x0000_s1234" type="#_x0000_t202" style="position:absolute;margin-left:65.9pt;margin-top:11.35pt;width:327pt;height:59pt;z-index:-15681536;mso-wrap-distance-left:0;mso-wrap-distance-right:0;mso-position-horizontal-relative:page" fillcolor="#fdfafa" strokecolor="#a02126" strokeweight=".49206mm">
            <v:textbox inset="0,0,0,0">
              <w:txbxContent>
                <w:p w:rsidR="00F0327E" w:rsidRDefault="00F0327E">
                  <w:pPr>
                    <w:spacing w:before="127"/>
                    <w:ind w:left="209"/>
                    <w:rPr>
                      <w:b/>
                      <w:color w:val="000000"/>
                      <w:sz w:val="20"/>
                    </w:rPr>
                  </w:pPr>
                  <w:r>
                    <w:rPr>
                      <w:b/>
                      <w:color w:val="A02126"/>
                      <w:sz w:val="20"/>
                    </w:rPr>
                    <w:t>Recommendation</w:t>
                  </w:r>
                  <w:r>
                    <w:rPr>
                      <w:b/>
                      <w:color w:val="A02126"/>
                      <w:spacing w:val="49"/>
                      <w:w w:val="105"/>
                      <w:sz w:val="20"/>
                    </w:rPr>
                    <w:t xml:space="preserve"> </w:t>
                  </w:r>
                  <w:r>
                    <w:rPr>
                      <w:b/>
                      <w:color w:val="A02126"/>
                      <w:spacing w:val="-10"/>
                      <w:w w:val="105"/>
                      <w:sz w:val="20"/>
                    </w:rPr>
                    <w:t>9</w:t>
                  </w:r>
                </w:p>
                <w:p w:rsidR="00F0327E" w:rsidRDefault="00F0327E">
                  <w:pPr>
                    <w:pStyle w:val="BodyText"/>
                    <w:spacing w:before="167" w:line="283" w:lineRule="auto"/>
                    <w:ind w:left="209" w:right="293"/>
                    <w:rPr>
                      <w:color w:val="000000"/>
                    </w:rPr>
                  </w:pPr>
                  <w:r>
                    <w:rPr>
                      <w:color w:val="000000"/>
                      <w:w w:val="105"/>
                    </w:rPr>
                    <w:t>Governments</w:t>
                  </w:r>
                  <w:r>
                    <w:rPr>
                      <w:color w:val="000000"/>
                      <w:spacing w:val="-15"/>
                      <w:w w:val="105"/>
                    </w:rPr>
                    <w:t xml:space="preserve"> </w:t>
                  </w:r>
                  <w:r>
                    <w:rPr>
                      <w:color w:val="000000"/>
                      <w:w w:val="105"/>
                    </w:rPr>
                    <w:t>should</w:t>
                  </w:r>
                  <w:r>
                    <w:rPr>
                      <w:color w:val="000000"/>
                      <w:spacing w:val="-15"/>
                      <w:w w:val="105"/>
                    </w:rPr>
                    <w:t xml:space="preserve"> </w:t>
                  </w:r>
                  <w:r>
                    <w:rPr>
                      <w:color w:val="000000"/>
                      <w:w w:val="105"/>
                    </w:rPr>
                    <w:t>award</w:t>
                  </w:r>
                  <w:r>
                    <w:rPr>
                      <w:color w:val="000000"/>
                      <w:spacing w:val="-14"/>
                      <w:w w:val="105"/>
                    </w:rPr>
                    <w:t xml:space="preserve"> </w:t>
                  </w:r>
                  <w:r>
                    <w:rPr>
                      <w:color w:val="000000"/>
                      <w:w w:val="105"/>
                    </w:rPr>
                    <w:t>all</w:t>
                  </w:r>
                  <w:r>
                    <w:rPr>
                      <w:color w:val="000000"/>
                      <w:spacing w:val="-15"/>
                      <w:w w:val="105"/>
                    </w:rPr>
                    <w:t xml:space="preserve"> </w:t>
                  </w:r>
                  <w:r>
                    <w:rPr>
                      <w:color w:val="000000"/>
                      <w:w w:val="105"/>
                    </w:rPr>
                    <w:t>infrastructure</w:t>
                  </w:r>
                  <w:r>
                    <w:rPr>
                      <w:color w:val="000000"/>
                      <w:spacing w:val="-14"/>
                      <w:w w:val="105"/>
                    </w:rPr>
                    <w:t xml:space="preserve"> </w:t>
                  </w:r>
                  <w:r>
                    <w:rPr>
                      <w:color w:val="000000"/>
                      <w:w w:val="105"/>
                    </w:rPr>
                    <w:t>contracts</w:t>
                  </w:r>
                  <w:r>
                    <w:rPr>
                      <w:color w:val="000000"/>
                      <w:spacing w:val="-15"/>
                      <w:w w:val="105"/>
                    </w:rPr>
                    <w:t xml:space="preserve"> </w:t>
                  </w:r>
                  <w:r>
                    <w:rPr>
                      <w:color w:val="000000"/>
                      <w:w w:val="105"/>
                    </w:rPr>
                    <w:t>through</w:t>
                  </w:r>
                  <w:r>
                    <w:rPr>
                      <w:color w:val="000000"/>
                      <w:spacing w:val="-15"/>
                      <w:w w:val="105"/>
                    </w:rPr>
                    <w:t xml:space="preserve"> </w:t>
                  </w:r>
                  <w:r>
                    <w:rPr>
                      <w:color w:val="000000"/>
                      <w:w w:val="105"/>
                    </w:rPr>
                    <w:t>an open tender process.</w:t>
                  </w:r>
                </w:p>
              </w:txbxContent>
            </v:textbox>
            <w10:wrap type="topAndBottom" anchorx="page"/>
          </v:shape>
        </w:pict>
      </w:r>
    </w:p>
    <w:p w:rsidR="000B242E" w:rsidRDefault="000B242E">
      <w:pPr>
        <w:pStyle w:val="BodyText"/>
        <w:rPr>
          <w:sz w:val="26"/>
        </w:rPr>
      </w:pPr>
    </w:p>
    <w:p w:rsidR="000B242E" w:rsidRDefault="000B242E">
      <w:pPr>
        <w:pStyle w:val="BodyText"/>
        <w:rPr>
          <w:sz w:val="26"/>
        </w:rPr>
      </w:pPr>
    </w:p>
    <w:p w:rsidR="000B242E" w:rsidRDefault="00D75914">
      <w:pPr>
        <w:pStyle w:val="Heading5"/>
        <w:numPr>
          <w:ilvl w:val="1"/>
          <w:numId w:val="15"/>
        </w:numPr>
        <w:tabs>
          <w:tab w:val="left" w:pos="1011"/>
          <w:tab w:val="left" w:pos="1012"/>
        </w:tabs>
        <w:spacing w:before="195"/>
        <w:ind w:hanging="549"/>
      </w:pPr>
      <w:bookmarkStart w:id="134" w:name="_bookmark128"/>
      <w:bookmarkEnd w:id="134"/>
      <w:r>
        <w:rPr>
          <w:color w:val="F2901D"/>
          <w:w w:val="105"/>
        </w:rPr>
        <w:t>Collusion</w:t>
      </w:r>
      <w:r>
        <w:rPr>
          <w:color w:val="F2901D"/>
          <w:spacing w:val="-9"/>
          <w:w w:val="105"/>
        </w:rPr>
        <w:t xml:space="preserve"> </w:t>
      </w:r>
      <w:r>
        <w:rPr>
          <w:color w:val="F2901D"/>
          <w:w w:val="105"/>
        </w:rPr>
        <w:t>is</w:t>
      </w:r>
      <w:r>
        <w:rPr>
          <w:color w:val="F2901D"/>
          <w:spacing w:val="-9"/>
          <w:w w:val="105"/>
        </w:rPr>
        <w:t xml:space="preserve"> </w:t>
      </w:r>
      <w:r>
        <w:rPr>
          <w:color w:val="F2901D"/>
          <w:w w:val="105"/>
        </w:rPr>
        <w:t>a</w:t>
      </w:r>
      <w:r>
        <w:rPr>
          <w:color w:val="F2901D"/>
          <w:spacing w:val="-9"/>
          <w:w w:val="105"/>
        </w:rPr>
        <w:t xml:space="preserve"> </w:t>
      </w:r>
      <w:r>
        <w:rPr>
          <w:color w:val="F2901D"/>
          <w:spacing w:val="-2"/>
          <w:w w:val="105"/>
        </w:rPr>
        <w:t>concern</w:t>
      </w:r>
    </w:p>
    <w:p w:rsidR="000B242E" w:rsidRDefault="00D75914">
      <w:pPr>
        <w:pStyle w:val="BodyText"/>
        <w:spacing w:before="176" w:line="283" w:lineRule="auto"/>
        <w:ind w:left="463" w:right="482"/>
      </w:pPr>
      <w:r>
        <w:rPr>
          <w:w w:val="105"/>
        </w:rPr>
        <w:t>Collusion</w:t>
      </w:r>
      <w:r>
        <w:rPr>
          <w:spacing w:val="-15"/>
          <w:w w:val="105"/>
        </w:rPr>
        <w:t xml:space="preserve"> </w:t>
      </w:r>
      <w:r>
        <w:rPr>
          <w:w w:val="105"/>
        </w:rPr>
        <w:t>among</w:t>
      </w:r>
      <w:r>
        <w:rPr>
          <w:spacing w:val="-15"/>
          <w:w w:val="105"/>
        </w:rPr>
        <w:t xml:space="preserve"> </w:t>
      </w:r>
      <w:r>
        <w:rPr>
          <w:w w:val="105"/>
        </w:rPr>
        <w:t>firms</w:t>
      </w:r>
      <w:r>
        <w:rPr>
          <w:spacing w:val="-14"/>
          <w:w w:val="105"/>
        </w:rPr>
        <w:t xml:space="preserve"> </w:t>
      </w:r>
      <w:r>
        <w:rPr>
          <w:w w:val="105"/>
        </w:rPr>
        <w:t>bidding</w:t>
      </w:r>
      <w:r>
        <w:rPr>
          <w:spacing w:val="-15"/>
          <w:w w:val="105"/>
        </w:rPr>
        <w:t xml:space="preserve"> </w:t>
      </w:r>
      <w:r>
        <w:rPr>
          <w:w w:val="105"/>
        </w:rPr>
        <w:t>for</w:t>
      </w:r>
      <w:r>
        <w:rPr>
          <w:spacing w:val="-14"/>
          <w:w w:val="105"/>
        </w:rPr>
        <w:t xml:space="preserve"> </w:t>
      </w:r>
      <w:r>
        <w:rPr>
          <w:w w:val="105"/>
        </w:rPr>
        <w:t>government</w:t>
      </w:r>
      <w:r>
        <w:rPr>
          <w:spacing w:val="-15"/>
          <w:w w:val="105"/>
        </w:rPr>
        <w:t xml:space="preserve"> </w:t>
      </w:r>
      <w:r>
        <w:rPr>
          <w:w w:val="105"/>
        </w:rPr>
        <w:t>infrastructure</w:t>
      </w:r>
      <w:r>
        <w:rPr>
          <w:spacing w:val="-15"/>
          <w:w w:val="105"/>
        </w:rPr>
        <w:t xml:space="preserve"> </w:t>
      </w:r>
      <w:r>
        <w:rPr>
          <w:w w:val="105"/>
        </w:rPr>
        <w:t>work is</w:t>
      </w:r>
      <w:r>
        <w:rPr>
          <w:spacing w:val="-14"/>
          <w:w w:val="105"/>
        </w:rPr>
        <w:t xml:space="preserve"> </w:t>
      </w:r>
      <w:r>
        <w:rPr>
          <w:w w:val="105"/>
        </w:rPr>
        <w:t>an</w:t>
      </w:r>
      <w:r>
        <w:rPr>
          <w:spacing w:val="-14"/>
          <w:w w:val="105"/>
        </w:rPr>
        <w:t xml:space="preserve"> </w:t>
      </w:r>
      <w:r>
        <w:rPr>
          <w:w w:val="105"/>
        </w:rPr>
        <w:t>ever-present</w:t>
      </w:r>
      <w:r>
        <w:rPr>
          <w:spacing w:val="-14"/>
          <w:w w:val="105"/>
        </w:rPr>
        <w:t xml:space="preserve"> </w:t>
      </w:r>
      <w:r>
        <w:rPr>
          <w:w w:val="105"/>
        </w:rPr>
        <w:t>danger</w:t>
      </w:r>
      <w:r>
        <w:rPr>
          <w:spacing w:val="-14"/>
          <w:w w:val="105"/>
        </w:rPr>
        <w:t xml:space="preserve"> </w:t>
      </w:r>
      <w:r>
        <w:rPr>
          <w:w w:val="105"/>
        </w:rPr>
        <w:t>which</w:t>
      </w:r>
      <w:r>
        <w:rPr>
          <w:spacing w:val="-13"/>
          <w:w w:val="105"/>
        </w:rPr>
        <w:t xml:space="preserve"> </w:t>
      </w:r>
      <w:r>
        <w:rPr>
          <w:w w:val="105"/>
        </w:rPr>
        <w:t>may</w:t>
      </w:r>
      <w:r>
        <w:rPr>
          <w:spacing w:val="-14"/>
          <w:w w:val="105"/>
        </w:rPr>
        <w:t xml:space="preserve"> </w:t>
      </w:r>
      <w:r>
        <w:rPr>
          <w:w w:val="105"/>
        </w:rPr>
        <w:t>lead</w:t>
      </w:r>
      <w:r>
        <w:rPr>
          <w:spacing w:val="-14"/>
          <w:w w:val="105"/>
        </w:rPr>
        <w:t xml:space="preserve"> </w:t>
      </w:r>
      <w:r>
        <w:rPr>
          <w:w w:val="105"/>
        </w:rPr>
        <w:t>government</w:t>
      </w:r>
      <w:r>
        <w:rPr>
          <w:spacing w:val="-14"/>
          <w:w w:val="105"/>
        </w:rPr>
        <w:t xml:space="preserve"> </w:t>
      </w:r>
      <w:r>
        <w:rPr>
          <w:w w:val="105"/>
        </w:rPr>
        <w:t>to</w:t>
      </w:r>
      <w:r>
        <w:rPr>
          <w:spacing w:val="-14"/>
          <w:w w:val="105"/>
        </w:rPr>
        <w:t xml:space="preserve"> </w:t>
      </w:r>
      <w:r>
        <w:rPr>
          <w:spacing w:val="-2"/>
          <w:w w:val="105"/>
        </w:rPr>
        <w:t>overpay</w:t>
      </w:r>
    </w:p>
    <w:p w:rsidR="000B242E" w:rsidRDefault="00C47A6E">
      <w:pPr>
        <w:pStyle w:val="BodyText"/>
        <w:spacing w:before="8"/>
        <w:rPr>
          <w:sz w:val="7"/>
        </w:rPr>
      </w:pPr>
      <w:r>
        <w:pict>
          <v:shape id="docshape441" o:spid="_x0000_s1233" style="position:absolute;margin-left:65.2pt;margin-top:5.65pt;width:131.35pt;height:.1pt;z-index:-15681024;mso-wrap-distance-left:0;mso-wrap-distance-right:0;mso-position-horizontal-relative:page" coordorigin="1304,113" coordsize="2627,0" path="m1304,113r2627,e" filled="f" strokeweight=".14042mm">
            <v:path arrowok="t"/>
            <w10:wrap type="topAndBottom" anchorx="page"/>
          </v:shape>
        </w:pict>
      </w:r>
    </w:p>
    <w:bookmarkStart w:id="135" w:name="_bookmark129"/>
    <w:bookmarkEnd w:id="135"/>
    <w:p w:rsidR="000B242E" w:rsidRDefault="00D75914">
      <w:pPr>
        <w:pStyle w:val="ListParagraph"/>
        <w:numPr>
          <w:ilvl w:val="0"/>
          <w:numId w:val="10"/>
        </w:numPr>
        <w:tabs>
          <w:tab w:val="left" w:pos="805"/>
        </w:tabs>
        <w:spacing w:before="45"/>
        <w:ind w:hanging="342"/>
        <w:rPr>
          <w:sz w:val="17"/>
        </w:rPr>
      </w:pPr>
      <w:r>
        <w:rPr>
          <w:sz w:val="17"/>
        </w:rPr>
        <w:fldChar w:fldCharType="begin"/>
      </w:r>
      <w:r>
        <w:rPr>
          <w:sz w:val="17"/>
        </w:rPr>
        <w:instrText xml:space="preserve"> HYPERLINK \l "_bookmark254" </w:instrText>
      </w:r>
      <w:r>
        <w:rPr>
          <w:sz w:val="17"/>
        </w:rPr>
        <w:fldChar w:fldCharType="separate"/>
      </w:r>
      <w:bookmarkStart w:id="136" w:name="_bookmark130"/>
      <w:bookmarkEnd w:id="136"/>
      <w:proofErr w:type="spellStart"/>
      <w:r>
        <w:rPr>
          <w:sz w:val="17"/>
        </w:rPr>
        <w:t>Dexus</w:t>
      </w:r>
      <w:proofErr w:type="spellEnd"/>
      <w:r>
        <w:rPr>
          <w:spacing w:val="-6"/>
          <w:sz w:val="17"/>
        </w:rPr>
        <w:t xml:space="preserve"> </w:t>
      </w:r>
      <w:r>
        <w:rPr>
          <w:spacing w:val="-2"/>
          <w:sz w:val="17"/>
        </w:rPr>
        <w:t>(2016).</w:t>
      </w:r>
      <w:r>
        <w:rPr>
          <w:spacing w:val="-2"/>
          <w:sz w:val="17"/>
        </w:rPr>
        <w:fldChar w:fldCharType="end"/>
      </w:r>
    </w:p>
    <w:p w:rsidR="000B242E" w:rsidRDefault="00D75914">
      <w:pPr>
        <w:pStyle w:val="ListParagraph"/>
        <w:numPr>
          <w:ilvl w:val="0"/>
          <w:numId w:val="10"/>
        </w:numPr>
        <w:tabs>
          <w:tab w:val="left" w:pos="805"/>
        </w:tabs>
        <w:ind w:hanging="342"/>
        <w:rPr>
          <w:sz w:val="17"/>
        </w:rPr>
      </w:pPr>
      <w:bookmarkStart w:id="137" w:name="_bookmark131"/>
      <w:bookmarkEnd w:id="137"/>
      <w:r>
        <w:rPr>
          <w:sz w:val="17"/>
        </w:rPr>
        <w:t>VAGO</w:t>
      </w:r>
      <w:r>
        <w:rPr>
          <w:spacing w:val="-9"/>
          <w:sz w:val="17"/>
        </w:rPr>
        <w:t xml:space="preserve"> </w:t>
      </w:r>
      <w:hyperlink w:anchor="_bookmark334" w:history="1">
        <w:r>
          <w:rPr>
            <w:sz w:val="17"/>
          </w:rPr>
          <w:t>(2019,</w:t>
        </w:r>
      </w:hyperlink>
      <w:r>
        <w:rPr>
          <w:spacing w:val="-9"/>
          <w:sz w:val="17"/>
        </w:rPr>
        <w:t xml:space="preserve"> </w:t>
      </w:r>
      <w:r>
        <w:rPr>
          <w:sz w:val="17"/>
        </w:rPr>
        <w:t>p.</w:t>
      </w:r>
      <w:r>
        <w:rPr>
          <w:spacing w:val="-8"/>
          <w:sz w:val="17"/>
        </w:rPr>
        <w:t xml:space="preserve"> </w:t>
      </w:r>
      <w:r>
        <w:rPr>
          <w:spacing w:val="-4"/>
          <w:sz w:val="17"/>
        </w:rPr>
        <w:t>35).</w:t>
      </w:r>
    </w:p>
    <w:p w:rsidR="000B242E" w:rsidRDefault="00D75914">
      <w:pPr>
        <w:pStyle w:val="ListParagraph"/>
        <w:numPr>
          <w:ilvl w:val="0"/>
          <w:numId w:val="10"/>
        </w:numPr>
        <w:tabs>
          <w:tab w:val="left" w:pos="805"/>
        </w:tabs>
        <w:ind w:hanging="342"/>
        <w:rPr>
          <w:sz w:val="17"/>
        </w:rPr>
      </w:pPr>
      <w:r>
        <w:rPr>
          <w:sz w:val="17"/>
        </w:rPr>
        <w:t>Ibid</w:t>
      </w:r>
      <w:r>
        <w:rPr>
          <w:spacing w:val="-3"/>
          <w:sz w:val="17"/>
        </w:rPr>
        <w:t xml:space="preserve"> </w:t>
      </w:r>
      <w:r>
        <w:rPr>
          <w:sz w:val="17"/>
        </w:rPr>
        <w:t>(p.</w:t>
      </w:r>
      <w:r>
        <w:rPr>
          <w:spacing w:val="-3"/>
          <w:sz w:val="17"/>
        </w:rPr>
        <w:t xml:space="preserve"> </w:t>
      </w:r>
      <w:r>
        <w:rPr>
          <w:spacing w:val="-4"/>
          <w:sz w:val="17"/>
        </w:rPr>
        <w:t>36).</w:t>
      </w:r>
    </w:p>
    <w:p w:rsidR="000B242E" w:rsidRDefault="00D75914">
      <w:pPr>
        <w:pStyle w:val="BodyText"/>
        <w:spacing w:before="110" w:line="278" w:lineRule="auto"/>
        <w:ind w:left="481" w:right="726"/>
        <w:rPr>
          <w:sz w:val="13"/>
        </w:rPr>
      </w:pPr>
      <w:r>
        <w:br w:type="column"/>
      </w:r>
      <w:proofErr w:type="gramStart"/>
      <w:r>
        <w:rPr>
          <w:w w:val="105"/>
        </w:rPr>
        <w:t>on</w:t>
      </w:r>
      <w:proofErr w:type="gramEnd"/>
      <w:r>
        <w:rPr>
          <w:spacing w:val="-15"/>
          <w:w w:val="105"/>
        </w:rPr>
        <w:t xml:space="preserve"> </w:t>
      </w:r>
      <w:r>
        <w:rPr>
          <w:w w:val="105"/>
        </w:rPr>
        <w:t>infrastructure</w:t>
      </w:r>
      <w:r>
        <w:rPr>
          <w:spacing w:val="-15"/>
          <w:w w:val="105"/>
        </w:rPr>
        <w:t xml:space="preserve"> </w:t>
      </w:r>
      <w:r>
        <w:rPr>
          <w:w w:val="105"/>
        </w:rPr>
        <w:t>contracts.</w:t>
      </w:r>
      <w:r>
        <w:rPr>
          <w:spacing w:val="-12"/>
          <w:w w:val="105"/>
        </w:rPr>
        <w:t xml:space="preserve"> </w:t>
      </w:r>
      <w:r>
        <w:rPr>
          <w:w w:val="105"/>
        </w:rPr>
        <w:t>Robustness</w:t>
      </w:r>
      <w:r>
        <w:rPr>
          <w:spacing w:val="-15"/>
          <w:w w:val="105"/>
        </w:rPr>
        <w:t xml:space="preserve"> </w:t>
      </w:r>
      <w:r>
        <w:rPr>
          <w:w w:val="105"/>
        </w:rPr>
        <w:t>against</w:t>
      </w:r>
      <w:r>
        <w:rPr>
          <w:spacing w:val="-14"/>
          <w:w w:val="105"/>
        </w:rPr>
        <w:t xml:space="preserve"> </w:t>
      </w:r>
      <w:r>
        <w:rPr>
          <w:w w:val="105"/>
        </w:rPr>
        <w:t>collusion</w:t>
      </w:r>
      <w:r>
        <w:rPr>
          <w:spacing w:val="-15"/>
          <w:w w:val="105"/>
        </w:rPr>
        <w:t xml:space="preserve"> </w:t>
      </w:r>
      <w:r>
        <w:rPr>
          <w:w w:val="105"/>
        </w:rPr>
        <w:t>is</w:t>
      </w:r>
      <w:r>
        <w:rPr>
          <w:spacing w:val="-14"/>
          <w:w w:val="105"/>
        </w:rPr>
        <w:t xml:space="preserve"> </w:t>
      </w:r>
      <w:r>
        <w:rPr>
          <w:w w:val="105"/>
        </w:rPr>
        <w:t>a</w:t>
      </w:r>
      <w:r>
        <w:rPr>
          <w:spacing w:val="-15"/>
          <w:w w:val="105"/>
        </w:rPr>
        <w:t xml:space="preserve"> </w:t>
      </w:r>
      <w:r>
        <w:rPr>
          <w:w w:val="105"/>
        </w:rPr>
        <w:t>key determinant of a competitive market.</w:t>
      </w:r>
      <w:hyperlink w:anchor="_bookmark132" w:history="1">
        <w:r>
          <w:rPr>
            <w:w w:val="105"/>
            <w:position w:val="7"/>
            <w:sz w:val="13"/>
          </w:rPr>
          <w:t>100</w:t>
        </w:r>
      </w:hyperlink>
    </w:p>
    <w:p w:rsidR="000B242E" w:rsidRDefault="00D75914">
      <w:pPr>
        <w:pStyle w:val="BodyText"/>
        <w:spacing w:before="167" w:line="283" w:lineRule="auto"/>
        <w:ind w:left="481" w:right="726"/>
      </w:pPr>
      <w:r>
        <w:rPr>
          <w:w w:val="105"/>
        </w:rPr>
        <w:t>The Australian Competition and Consumer Commission has set up a Commercial Construction Unit to investigate allegations of anti-competitive</w:t>
      </w:r>
      <w:r>
        <w:rPr>
          <w:spacing w:val="-15"/>
          <w:w w:val="105"/>
        </w:rPr>
        <w:t xml:space="preserve"> </w:t>
      </w:r>
      <w:r>
        <w:rPr>
          <w:w w:val="105"/>
        </w:rPr>
        <w:t>conduct</w:t>
      </w:r>
      <w:r>
        <w:rPr>
          <w:spacing w:val="-15"/>
          <w:w w:val="105"/>
        </w:rPr>
        <w:t xml:space="preserve"> </w:t>
      </w:r>
      <w:r>
        <w:rPr>
          <w:w w:val="105"/>
        </w:rPr>
        <w:t>in</w:t>
      </w:r>
      <w:r>
        <w:rPr>
          <w:spacing w:val="-14"/>
          <w:w w:val="105"/>
        </w:rPr>
        <w:t xml:space="preserve"> </w:t>
      </w:r>
      <w:r>
        <w:rPr>
          <w:w w:val="105"/>
        </w:rPr>
        <w:t>the</w:t>
      </w:r>
      <w:r>
        <w:rPr>
          <w:spacing w:val="-15"/>
          <w:w w:val="105"/>
        </w:rPr>
        <w:t xml:space="preserve"> </w:t>
      </w:r>
      <w:r>
        <w:rPr>
          <w:w w:val="105"/>
        </w:rPr>
        <w:t>commercial</w:t>
      </w:r>
      <w:r>
        <w:rPr>
          <w:spacing w:val="-14"/>
          <w:w w:val="105"/>
        </w:rPr>
        <w:t xml:space="preserve"> </w:t>
      </w:r>
      <w:r>
        <w:rPr>
          <w:w w:val="105"/>
        </w:rPr>
        <w:t>construction</w:t>
      </w:r>
      <w:r>
        <w:rPr>
          <w:spacing w:val="-15"/>
          <w:w w:val="105"/>
        </w:rPr>
        <w:t xml:space="preserve"> </w:t>
      </w:r>
      <w:r>
        <w:rPr>
          <w:w w:val="105"/>
        </w:rPr>
        <w:t>sector.</w:t>
      </w:r>
      <w:r>
        <w:rPr>
          <w:spacing w:val="-12"/>
          <w:w w:val="105"/>
        </w:rPr>
        <w:t xml:space="preserve"> </w:t>
      </w:r>
      <w:r>
        <w:rPr>
          <w:w w:val="105"/>
        </w:rPr>
        <w:t>In</w:t>
      </w:r>
    </w:p>
    <w:p w:rsidR="000B242E" w:rsidRDefault="00D75914">
      <w:pPr>
        <w:pStyle w:val="BodyText"/>
        <w:spacing w:line="278" w:lineRule="auto"/>
        <w:ind w:left="481" w:right="179"/>
        <w:rPr>
          <w:sz w:val="13"/>
        </w:rPr>
      </w:pPr>
      <w:r>
        <w:rPr>
          <w:w w:val="105"/>
        </w:rPr>
        <w:t>Chairman</w:t>
      </w:r>
      <w:r>
        <w:rPr>
          <w:spacing w:val="-11"/>
          <w:w w:val="105"/>
        </w:rPr>
        <w:t xml:space="preserve"> </w:t>
      </w:r>
      <w:r>
        <w:rPr>
          <w:w w:val="105"/>
        </w:rPr>
        <w:t>Rod</w:t>
      </w:r>
      <w:r>
        <w:rPr>
          <w:spacing w:val="-11"/>
          <w:w w:val="105"/>
        </w:rPr>
        <w:t xml:space="preserve"> </w:t>
      </w:r>
      <w:r>
        <w:rPr>
          <w:w w:val="105"/>
        </w:rPr>
        <w:t>Sims’</w:t>
      </w:r>
      <w:r>
        <w:rPr>
          <w:spacing w:val="-11"/>
          <w:w w:val="105"/>
        </w:rPr>
        <w:t xml:space="preserve"> </w:t>
      </w:r>
      <w:r>
        <w:rPr>
          <w:w w:val="105"/>
        </w:rPr>
        <w:t>words,</w:t>
      </w:r>
      <w:r>
        <w:rPr>
          <w:spacing w:val="-11"/>
          <w:w w:val="105"/>
        </w:rPr>
        <w:t xml:space="preserve"> </w:t>
      </w:r>
      <w:proofErr w:type="spellStart"/>
      <w:r>
        <w:rPr>
          <w:w w:val="105"/>
        </w:rPr>
        <w:t>‘the</w:t>
      </w:r>
      <w:proofErr w:type="spellEnd"/>
      <w:r>
        <w:rPr>
          <w:spacing w:val="-11"/>
          <w:w w:val="105"/>
        </w:rPr>
        <w:t xml:space="preserve"> </w:t>
      </w:r>
      <w:r>
        <w:rPr>
          <w:w w:val="105"/>
        </w:rPr>
        <w:t>construction</w:t>
      </w:r>
      <w:r>
        <w:rPr>
          <w:spacing w:val="-11"/>
          <w:w w:val="105"/>
        </w:rPr>
        <w:t xml:space="preserve"> </w:t>
      </w:r>
      <w:r>
        <w:rPr>
          <w:w w:val="105"/>
        </w:rPr>
        <w:t>sector</w:t>
      </w:r>
      <w:r>
        <w:rPr>
          <w:spacing w:val="-11"/>
          <w:w w:val="105"/>
        </w:rPr>
        <w:t xml:space="preserve"> </w:t>
      </w:r>
      <w:r>
        <w:rPr>
          <w:w w:val="105"/>
        </w:rPr>
        <w:t>is</w:t>
      </w:r>
      <w:r>
        <w:rPr>
          <w:spacing w:val="-11"/>
          <w:w w:val="105"/>
        </w:rPr>
        <w:t xml:space="preserve"> </w:t>
      </w:r>
      <w:r>
        <w:rPr>
          <w:w w:val="105"/>
        </w:rPr>
        <w:t>a</w:t>
      </w:r>
      <w:r>
        <w:rPr>
          <w:spacing w:val="-11"/>
          <w:w w:val="105"/>
        </w:rPr>
        <w:t xml:space="preserve"> </w:t>
      </w:r>
      <w:r>
        <w:rPr>
          <w:w w:val="105"/>
        </w:rPr>
        <w:t>bit</w:t>
      </w:r>
      <w:r>
        <w:rPr>
          <w:spacing w:val="-11"/>
          <w:w w:val="105"/>
        </w:rPr>
        <w:t xml:space="preserve"> </w:t>
      </w:r>
      <w:r>
        <w:rPr>
          <w:w w:val="105"/>
        </w:rPr>
        <w:t>more</w:t>
      </w:r>
      <w:r>
        <w:rPr>
          <w:spacing w:val="-11"/>
          <w:w w:val="105"/>
        </w:rPr>
        <w:t xml:space="preserve"> </w:t>
      </w:r>
      <w:r>
        <w:rPr>
          <w:w w:val="105"/>
        </w:rPr>
        <w:t>prone to cartel activity’ than other sectors.</w:t>
      </w:r>
      <w:hyperlink w:anchor="_bookmark133" w:history="1">
        <w:r>
          <w:rPr>
            <w:w w:val="105"/>
            <w:position w:val="7"/>
            <w:sz w:val="13"/>
          </w:rPr>
          <w:t>101</w:t>
        </w:r>
      </w:hyperlink>
    </w:p>
    <w:p w:rsidR="000B242E" w:rsidRDefault="00D75914">
      <w:pPr>
        <w:pStyle w:val="BodyText"/>
        <w:spacing w:before="166" w:line="283" w:lineRule="auto"/>
        <w:ind w:left="481" w:right="179"/>
      </w:pPr>
      <w:r>
        <w:rPr>
          <w:w w:val="105"/>
        </w:rPr>
        <w:t>Collusion</w:t>
      </w:r>
      <w:r>
        <w:rPr>
          <w:spacing w:val="-13"/>
          <w:w w:val="105"/>
        </w:rPr>
        <w:t xml:space="preserve"> </w:t>
      </w:r>
      <w:r>
        <w:rPr>
          <w:w w:val="105"/>
        </w:rPr>
        <w:t>among</w:t>
      </w:r>
      <w:r>
        <w:rPr>
          <w:spacing w:val="-13"/>
          <w:w w:val="105"/>
        </w:rPr>
        <w:t xml:space="preserve"> </w:t>
      </w:r>
      <w:r>
        <w:rPr>
          <w:w w:val="105"/>
        </w:rPr>
        <w:t>firms</w:t>
      </w:r>
      <w:r>
        <w:rPr>
          <w:spacing w:val="-13"/>
          <w:w w:val="105"/>
        </w:rPr>
        <w:t xml:space="preserve"> </w:t>
      </w:r>
      <w:r>
        <w:rPr>
          <w:w w:val="105"/>
        </w:rPr>
        <w:t>can</w:t>
      </w:r>
      <w:r>
        <w:rPr>
          <w:spacing w:val="-13"/>
          <w:w w:val="105"/>
        </w:rPr>
        <w:t xml:space="preserve"> </w:t>
      </w:r>
      <w:r>
        <w:rPr>
          <w:w w:val="105"/>
        </w:rPr>
        <w:t>take</w:t>
      </w:r>
      <w:r>
        <w:rPr>
          <w:spacing w:val="-13"/>
          <w:w w:val="105"/>
        </w:rPr>
        <w:t xml:space="preserve"> </w:t>
      </w:r>
      <w:r>
        <w:rPr>
          <w:w w:val="105"/>
        </w:rPr>
        <w:t>the</w:t>
      </w:r>
      <w:r>
        <w:rPr>
          <w:spacing w:val="-13"/>
          <w:w w:val="105"/>
        </w:rPr>
        <w:t xml:space="preserve"> </w:t>
      </w:r>
      <w:r>
        <w:rPr>
          <w:w w:val="105"/>
        </w:rPr>
        <w:t>form</w:t>
      </w:r>
      <w:r>
        <w:rPr>
          <w:spacing w:val="-13"/>
          <w:w w:val="105"/>
        </w:rPr>
        <w:t xml:space="preserve"> </w:t>
      </w:r>
      <w:r>
        <w:rPr>
          <w:w w:val="105"/>
        </w:rPr>
        <w:t>of</w:t>
      </w:r>
      <w:r>
        <w:rPr>
          <w:spacing w:val="-13"/>
          <w:w w:val="105"/>
        </w:rPr>
        <w:t xml:space="preserve"> </w:t>
      </w:r>
      <w:r>
        <w:rPr>
          <w:w w:val="105"/>
        </w:rPr>
        <w:t>market-sharing,</w:t>
      </w:r>
      <w:r>
        <w:rPr>
          <w:spacing w:val="-13"/>
          <w:w w:val="105"/>
        </w:rPr>
        <w:t xml:space="preserve"> </w:t>
      </w:r>
      <w:r>
        <w:rPr>
          <w:w w:val="105"/>
        </w:rPr>
        <w:t>bid-rigging, or price fixing. Any of these is hard to prove, because there may also be legitimate commercial reasons for firms to sit out some tender processes,</w:t>
      </w:r>
      <w:r>
        <w:rPr>
          <w:spacing w:val="-8"/>
          <w:w w:val="105"/>
        </w:rPr>
        <w:t xml:space="preserve"> </w:t>
      </w:r>
      <w:r>
        <w:rPr>
          <w:w w:val="105"/>
        </w:rPr>
        <w:t>or</w:t>
      </w:r>
      <w:r>
        <w:rPr>
          <w:spacing w:val="-8"/>
          <w:w w:val="105"/>
        </w:rPr>
        <w:t xml:space="preserve"> </w:t>
      </w:r>
      <w:r>
        <w:rPr>
          <w:w w:val="105"/>
        </w:rPr>
        <w:t>bid</w:t>
      </w:r>
      <w:r>
        <w:rPr>
          <w:spacing w:val="-8"/>
          <w:w w:val="105"/>
        </w:rPr>
        <w:t xml:space="preserve"> </w:t>
      </w:r>
      <w:r>
        <w:rPr>
          <w:w w:val="105"/>
        </w:rPr>
        <w:t>different</w:t>
      </w:r>
      <w:r>
        <w:rPr>
          <w:spacing w:val="-8"/>
          <w:w w:val="105"/>
        </w:rPr>
        <w:t xml:space="preserve"> </w:t>
      </w:r>
      <w:r>
        <w:rPr>
          <w:w w:val="105"/>
        </w:rPr>
        <w:t>prices</w:t>
      </w:r>
      <w:r>
        <w:rPr>
          <w:spacing w:val="-8"/>
          <w:w w:val="105"/>
        </w:rPr>
        <w:t xml:space="preserve"> </w:t>
      </w:r>
      <w:r>
        <w:rPr>
          <w:w w:val="105"/>
        </w:rPr>
        <w:t>on</w:t>
      </w:r>
      <w:r>
        <w:rPr>
          <w:spacing w:val="-8"/>
          <w:w w:val="105"/>
        </w:rPr>
        <w:t xml:space="preserve"> </w:t>
      </w:r>
      <w:r>
        <w:rPr>
          <w:w w:val="105"/>
        </w:rPr>
        <w:t>a</w:t>
      </w:r>
      <w:r>
        <w:rPr>
          <w:spacing w:val="-8"/>
          <w:w w:val="105"/>
        </w:rPr>
        <w:t xml:space="preserve"> </w:t>
      </w:r>
      <w:r>
        <w:rPr>
          <w:w w:val="105"/>
        </w:rPr>
        <w:t>project. It’s</w:t>
      </w:r>
      <w:r>
        <w:rPr>
          <w:spacing w:val="-8"/>
          <w:w w:val="105"/>
        </w:rPr>
        <w:t xml:space="preserve"> </w:t>
      </w:r>
      <w:r>
        <w:rPr>
          <w:w w:val="105"/>
        </w:rPr>
        <w:t>even</w:t>
      </w:r>
      <w:r>
        <w:rPr>
          <w:spacing w:val="-8"/>
          <w:w w:val="105"/>
        </w:rPr>
        <w:t xml:space="preserve"> </w:t>
      </w:r>
      <w:r>
        <w:rPr>
          <w:w w:val="105"/>
        </w:rPr>
        <w:t>harder</w:t>
      </w:r>
      <w:r>
        <w:rPr>
          <w:spacing w:val="-8"/>
          <w:w w:val="105"/>
        </w:rPr>
        <w:t xml:space="preserve"> </w:t>
      </w:r>
      <w:r>
        <w:rPr>
          <w:w w:val="105"/>
        </w:rPr>
        <w:t>to</w:t>
      </w:r>
      <w:r>
        <w:rPr>
          <w:spacing w:val="-8"/>
          <w:w w:val="105"/>
        </w:rPr>
        <w:t xml:space="preserve"> </w:t>
      </w:r>
      <w:r>
        <w:rPr>
          <w:w w:val="105"/>
        </w:rPr>
        <w:t>prove when the collusion is tacit.</w:t>
      </w:r>
    </w:p>
    <w:p w:rsidR="000B242E" w:rsidRDefault="00D75914">
      <w:pPr>
        <w:pStyle w:val="BodyText"/>
        <w:spacing w:before="160" w:line="283" w:lineRule="auto"/>
        <w:ind w:left="481" w:right="179"/>
      </w:pPr>
      <w:r>
        <w:rPr>
          <w:w w:val="105"/>
        </w:rPr>
        <w:t>Australian</w:t>
      </w:r>
      <w:r>
        <w:rPr>
          <w:spacing w:val="-15"/>
          <w:w w:val="105"/>
        </w:rPr>
        <w:t xml:space="preserve"> </w:t>
      </w:r>
      <w:r>
        <w:rPr>
          <w:w w:val="105"/>
        </w:rPr>
        <w:t>governments</w:t>
      </w:r>
      <w:r>
        <w:rPr>
          <w:spacing w:val="-15"/>
          <w:w w:val="105"/>
        </w:rPr>
        <w:t xml:space="preserve"> </w:t>
      </w:r>
      <w:r>
        <w:rPr>
          <w:w w:val="105"/>
        </w:rPr>
        <w:t>should</w:t>
      </w:r>
      <w:r>
        <w:rPr>
          <w:spacing w:val="-14"/>
          <w:w w:val="105"/>
        </w:rPr>
        <w:t xml:space="preserve"> </w:t>
      </w:r>
      <w:r>
        <w:rPr>
          <w:w w:val="105"/>
        </w:rPr>
        <w:t>be</w:t>
      </w:r>
      <w:r>
        <w:rPr>
          <w:spacing w:val="-15"/>
          <w:w w:val="105"/>
        </w:rPr>
        <w:t xml:space="preserve"> </w:t>
      </w:r>
      <w:r>
        <w:rPr>
          <w:w w:val="105"/>
        </w:rPr>
        <w:t>vigilant</w:t>
      </w:r>
      <w:r>
        <w:rPr>
          <w:spacing w:val="-14"/>
          <w:w w:val="105"/>
        </w:rPr>
        <w:t xml:space="preserve"> </w:t>
      </w:r>
      <w:r>
        <w:rPr>
          <w:w w:val="105"/>
        </w:rPr>
        <w:t>and</w:t>
      </w:r>
      <w:r>
        <w:rPr>
          <w:spacing w:val="-15"/>
          <w:w w:val="105"/>
        </w:rPr>
        <w:t xml:space="preserve"> </w:t>
      </w:r>
      <w:r>
        <w:rPr>
          <w:w w:val="105"/>
        </w:rPr>
        <w:t>assiduous</w:t>
      </w:r>
      <w:r>
        <w:rPr>
          <w:spacing w:val="-15"/>
          <w:w w:val="105"/>
        </w:rPr>
        <w:t xml:space="preserve"> </w:t>
      </w:r>
      <w:r>
        <w:rPr>
          <w:w w:val="105"/>
        </w:rPr>
        <w:t>about</w:t>
      </w:r>
      <w:r>
        <w:rPr>
          <w:spacing w:val="-14"/>
          <w:w w:val="105"/>
        </w:rPr>
        <w:t xml:space="preserve"> </w:t>
      </w:r>
      <w:r>
        <w:rPr>
          <w:w w:val="105"/>
        </w:rPr>
        <w:t>probity in awarding contracts. They should run open tender processes, and publish contract information so it is readily available to current and potential market entrants.</w:t>
      </w:r>
    </w:p>
    <w:p w:rsidR="000B242E" w:rsidRDefault="000B242E">
      <w:pPr>
        <w:pStyle w:val="BodyText"/>
        <w:spacing w:before="9"/>
        <w:rPr>
          <w:sz w:val="25"/>
        </w:rPr>
      </w:pPr>
    </w:p>
    <w:p w:rsidR="000B242E" w:rsidRDefault="00D75914">
      <w:pPr>
        <w:pStyle w:val="Heading5"/>
        <w:numPr>
          <w:ilvl w:val="2"/>
          <w:numId w:val="15"/>
        </w:numPr>
        <w:tabs>
          <w:tab w:val="left" w:pos="1201"/>
          <w:tab w:val="left" w:pos="1202"/>
        </w:tabs>
        <w:ind w:left="1201"/>
      </w:pPr>
      <w:r>
        <w:rPr>
          <w:color w:val="F2901D"/>
          <w:w w:val="105"/>
        </w:rPr>
        <w:t>Open</w:t>
      </w:r>
      <w:r>
        <w:rPr>
          <w:color w:val="F2901D"/>
          <w:spacing w:val="-11"/>
          <w:w w:val="105"/>
        </w:rPr>
        <w:t xml:space="preserve"> </w:t>
      </w:r>
      <w:r>
        <w:rPr>
          <w:color w:val="F2901D"/>
          <w:w w:val="105"/>
        </w:rPr>
        <w:t>tenders</w:t>
      </w:r>
      <w:r>
        <w:rPr>
          <w:color w:val="F2901D"/>
          <w:spacing w:val="-10"/>
          <w:w w:val="105"/>
        </w:rPr>
        <w:t xml:space="preserve"> </w:t>
      </w:r>
      <w:r>
        <w:rPr>
          <w:color w:val="F2901D"/>
          <w:w w:val="105"/>
        </w:rPr>
        <w:t>are</w:t>
      </w:r>
      <w:r>
        <w:rPr>
          <w:color w:val="F2901D"/>
          <w:spacing w:val="-11"/>
          <w:w w:val="105"/>
        </w:rPr>
        <w:t xml:space="preserve"> </w:t>
      </w:r>
      <w:r>
        <w:rPr>
          <w:color w:val="F2901D"/>
          <w:w w:val="105"/>
        </w:rPr>
        <w:t>far</w:t>
      </w:r>
      <w:r>
        <w:rPr>
          <w:color w:val="F2901D"/>
          <w:spacing w:val="-10"/>
          <w:w w:val="105"/>
        </w:rPr>
        <w:t xml:space="preserve"> </w:t>
      </w:r>
      <w:r>
        <w:rPr>
          <w:color w:val="F2901D"/>
          <w:w w:val="105"/>
        </w:rPr>
        <w:t>less</w:t>
      </w:r>
      <w:r>
        <w:rPr>
          <w:color w:val="F2901D"/>
          <w:spacing w:val="-11"/>
          <w:w w:val="105"/>
        </w:rPr>
        <w:t xml:space="preserve"> </w:t>
      </w:r>
      <w:r>
        <w:rPr>
          <w:color w:val="F2901D"/>
          <w:w w:val="105"/>
        </w:rPr>
        <w:t>prone</w:t>
      </w:r>
      <w:r>
        <w:rPr>
          <w:color w:val="F2901D"/>
          <w:spacing w:val="-10"/>
          <w:w w:val="105"/>
        </w:rPr>
        <w:t xml:space="preserve"> </w:t>
      </w:r>
      <w:r>
        <w:rPr>
          <w:color w:val="F2901D"/>
          <w:w w:val="105"/>
        </w:rPr>
        <w:t>to</w:t>
      </w:r>
      <w:r>
        <w:rPr>
          <w:color w:val="F2901D"/>
          <w:spacing w:val="-10"/>
          <w:w w:val="105"/>
        </w:rPr>
        <w:t xml:space="preserve"> </w:t>
      </w:r>
      <w:r>
        <w:rPr>
          <w:color w:val="F2901D"/>
          <w:spacing w:val="-2"/>
          <w:w w:val="105"/>
        </w:rPr>
        <w:t>collusion</w:t>
      </w:r>
    </w:p>
    <w:p w:rsidR="000B242E" w:rsidRDefault="00D75914">
      <w:pPr>
        <w:pStyle w:val="BodyText"/>
        <w:spacing w:before="177" w:line="283" w:lineRule="auto"/>
        <w:ind w:left="481" w:right="179"/>
      </w:pPr>
      <w:r>
        <w:rPr>
          <w:spacing w:val="-2"/>
          <w:w w:val="105"/>
        </w:rPr>
        <w:t>The</w:t>
      </w:r>
      <w:r>
        <w:rPr>
          <w:spacing w:val="-6"/>
          <w:w w:val="105"/>
        </w:rPr>
        <w:t xml:space="preserve"> </w:t>
      </w:r>
      <w:r>
        <w:rPr>
          <w:spacing w:val="-2"/>
          <w:w w:val="105"/>
        </w:rPr>
        <w:t>most</w:t>
      </w:r>
      <w:r>
        <w:rPr>
          <w:spacing w:val="-6"/>
          <w:w w:val="105"/>
        </w:rPr>
        <w:t xml:space="preserve"> </w:t>
      </w:r>
      <w:r>
        <w:rPr>
          <w:spacing w:val="-2"/>
          <w:w w:val="105"/>
        </w:rPr>
        <w:t>common</w:t>
      </w:r>
      <w:r>
        <w:rPr>
          <w:spacing w:val="-6"/>
          <w:w w:val="105"/>
        </w:rPr>
        <w:t xml:space="preserve"> </w:t>
      </w:r>
      <w:r>
        <w:rPr>
          <w:spacing w:val="-2"/>
          <w:w w:val="105"/>
        </w:rPr>
        <w:t>way</w:t>
      </w:r>
      <w:r>
        <w:rPr>
          <w:spacing w:val="-6"/>
          <w:w w:val="105"/>
        </w:rPr>
        <w:t xml:space="preserve"> </w:t>
      </w:r>
      <w:r>
        <w:rPr>
          <w:spacing w:val="-2"/>
          <w:w w:val="105"/>
        </w:rPr>
        <w:t>Australian</w:t>
      </w:r>
      <w:r>
        <w:rPr>
          <w:spacing w:val="-6"/>
          <w:w w:val="105"/>
        </w:rPr>
        <w:t xml:space="preserve"> </w:t>
      </w:r>
      <w:r>
        <w:rPr>
          <w:spacing w:val="-2"/>
          <w:w w:val="105"/>
        </w:rPr>
        <w:t>governments</w:t>
      </w:r>
      <w:r>
        <w:rPr>
          <w:spacing w:val="-6"/>
          <w:w w:val="105"/>
        </w:rPr>
        <w:t xml:space="preserve"> </w:t>
      </w:r>
      <w:r>
        <w:rPr>
          <w:spacing w:val="-2"/>
          <w:w w:val="105"/>
        </w:rPr>
        <w:t>award</w:t>
      </w:r>
      <w:r>
        <w:rPr>
          <w:spacing w:val="-6"/>
          <w:w w:val="105"/>
        </w:rPr>
        <w:t xml:space="preserve"> </w:t>
      </w:r>
      <w:r>
        <w:rPr>
          <w:spacing w:val="-2"/>
          <w:w w:val="105"/>
        </w:rPr>
        <w:t xml:space="preserve">megaproject </w:t>
      </w:r>
      <w:r>
        <w:rPr>
          <w:w w:val="105"/>
        </w:rPr>
        <w:t>work</w:t>
      </w:r>
      <w:r>
        <w:rPr>
          <w:spacing w:val="-5"/>
          <w:w w:val="105"/>
        </w:rPr>
        <w:t xml:space="preserve"> </w:t>
      </w:r>
      <w:r>
        <w:rPr>
          <w:w w:val="105"/>
        </w:rPr>
        <w:t>is</w:t>
      </w:r>
      <w:r>
        <w:rPr>
          <w:spacing w:val="-5"/>
          <w:w w:val="105"/>
        </w:rPr>
        <w:t xml:space="preserve"> </w:t>
      </w:r>
      <w:r>
        <w:rPr>
          <w:w w:val="105"/>
        </w:rPr>
        <w:t>through</w:t>
      </w:r>
      <w:r>
        <w:rPr>
          <w:spacing w:val="-5"/>
          <w:w w:val="105"/>
        </w:rPr>
        <w:t xml:space="preserve"> </w:t>
      </w:r>
      <w:r>
        <w:rPr>
          <w:w w:val="105"/>
        </w:rPr>
        <w:t>open</w:t>
      </w:r>
      <w:r>
        <w:rPr>
          <w:spacing w:val="-5"/>
          <w:w w:val="105"/>
        </w:rPr>
        <w:t xml:space="preserve"> </w:t>
      </w:r>
      <w:r>
        <w:rPr>
          <w:w w:val="105"/>
        </w:rPr>
        <w:t>tender;</w:t>
      </w:r>
      <w:r>
        <w:rPr>
          <w:spacing w:val="-5"/>
          <w:w w:val="105"/>
        </w:rPr>
        <w:t xml:space="preserve"> </w:t>
      </w:r>
      <w:r>
        <w:rPr>
          <w:w w:val="105"/>
        </w:rPr>
        <w:t>that</w:t>
      </w:r>
      <w:r>
        <w:rPr>
          <w:spacing w:val="-5"/>
          <w:w w:val="105"/>
        </w:rPr>
        <w:t xml:space="preserve"> </w:t>
      </w:r>
      <w:r>
        <w:rPr>
          <w:w w:val="105"/>
        </w:rPr>
        <w:t>is,</w:t>
      </w:r>
      <w:r>
        <w:rPr>
          <w:spacing w:val="-5"/>
          <w:w w:val="105"/>
        </w:rPr>
        <w:t xml:space="preserve"> </w:t>
      </w:r>
      <w:r>
        <w:rPr>
          <w:w w:val="105"/>
        </w:rPr>
        <w:t>when</w:t>
      </w:r>
      <w:r>
        <w:rPr>
          <w:spacing w:val="-5"/>
          <w:w w:val="105"/>
        </w:rPr>
        <w:t xml:space="preserve"> </w:t>
      </w:r>
      <w:r>
        <w:rPr>
          <w:w w:val="105"/>
        </w:rPr>
        <w:t>any</w:t>
      </w:r>
      <w:r>
        <w:rPr>
          <w:spacing w:val="-5"/>
          <w:w w:val="105"/>
        </w:rPr>
        <w:t xml:space="preserve"> </w:t>
      </w:r>
      <w:r>
        <w:rPr>
          <w:w w:val="105"/>
        </w:rPr>
        <w:t>firm</w:t>
      </w:r>
      <w:r>
        <w:rPr>
          <w:spacing w:val="-5"/>
          <w:w w:val="105"/>
        </w:rPr>
        <w:t xml:space="preserve"> </w:t>
      </w:r>
      <w:r>
        <w:rPr>
          <w:w w:val="105"/>
        </w:rPr>
        <w:t>can</w:t>
      </w:r>
      <w:r>
        <w:rPr>
          <w:spacing w:val="-5"/>
          <w:w w:val="105"/>
        </w:rPr>
        <w:t xml:space="preserve"> </w:t>
      </w:r>
      <w:r>
        <w:rPr>
          <w:w w:val="105"/>
        </w:rPr>
        <w:t>participate, subject to fulfilling entry criteria relating to technical capability and balance sheet.</w:t>
      </w:r>
    </w:p>
    <w:p w:rsidR="000B242E" w:rsidRDefault="00D75914">
      <w:pPr>
        <w:pStyle w:val="BodyText"/>
        <w:spacing w:before="161" w:line="283" w:lineRule="auto"/>
        <w:ind w:left="481"/>
      </w:pPr>
      <w:r>
        <w:rPr>
          <w:w w:val="105"/>
        </w:rPr>
        <w:t>But</w:t>
      </w:r>
      <w:r>
        <w:rPr>
          <w:spacing w:val="-15"/>
          <w:w w:val="105"/>
        </w:rPr>
        <w:t xml:space="preserve"> </w:t>
      </w:r>
      <w:r>
        <w:rPr>
          <w:w w:val="105"/>
        </w:rPr>
        <w:t>states</w:t>
      </w:r>
      <w:r>
        <w:rPr>
          <w:spacing w:val="-14"/>
          <w:w w:val="105"/>
        </w:rPr>
        <w:t xml:space="preserve"> </w:t>
      </w:r>
      <w:r>
        <w:rPr>
          <w:w w:val="105"/>
        </w:rPr>
        <w:t>have</w:t>
      </w:r>
      <w:r>
        <w:rPr>
          <w:spacing w:val="-15"/>
          <w:w w:val="105"/>
        </w:rPr>
        <w:t xml:space="preserve"> </w:t>
      </w:r>
      <w:r>
        <w:rPr>
          <w:w w:val="105"/>
        </w:rPr>
        <w:t>different</w:t>
      </w:r>
      <w:r>
        <w:rPr>
          <w:spacing w:val="-14"/>
          <w:w w:val="105"/>
        </w:rPr>
        <w:t xml:space="preserve"> </w:t>
      </w:r>
      <w:r>
        <w:rPr>
          <w:w w:val="105"/>
        </w:rPr>
        <w:t>practices.</w:t>
      </w:r>
      <w:r>
        <w:rPr>
          <w:spacing w:val="-5"/>
          <w:w w:val="105"/>
        </w:rPr>
        <w:t xml:space="preserve"> </w:t>
      </w:r>
      <w:r>
        <w:rPr>
          <w:w w:val="105"/>
        </w:rPr>
        <w:t>Almost</w:t>
      </w:r>
      <w:r>
        <w:rPr>
          <w:spacing w:val="-15"/>
          <w:w w:val="105"/>
        </w:rPr>
        <w:t xml:space="preserve"> </w:t>
      </w:r>
      <w:r>
        <w:rPr>
          <w:w w:val="105"/>
        </w:rPr>
        <w:t>half</w:t>
      </w:r>
      <w:r>
        <w:rPr>
          <w:spacing w:val="-14"/>
          <w:w w:val="105"/>
        </w:rPr>
        <w:t xml:space="preserve"> </w:t>
      </w:r>
      <w:r>
        <w:rPr>
          <w:w w:val="105"/>
        </w:rPr>
        <w:t>the</w:t>
      </w:r>
      <w:r>
        <w:rPr>
          <w:spacing w:val="-15"/>
          <w:w w:val="105"/>
        </w:rPr>
        <w:t xml:space="preserve"> </w:t>
      </w:r>
      <w:r>
        <w:rPr>
          <w:w w:val="105"/>
        </w:rPr>
        <w:t>value</w:t>
      </w:r>
      <w:r>
        <w:rPr>
          <w:spacing w:val="-14"/>
          <w:w w:val="105"/>
        </w:rPr>
        <w:t xml:space="preserve"> </w:t>
      </w:r>
      <w:r>
        <w:rPr>
          <w:w w:val="105"/>
        </w:rPr>
        <w:t>of</w:t>
      </w:r>
      <w:r>
        <w:rPr>
          <w:spacing w:val="-15"/>
          <w:w w:val="105"/>
        </w:rPr>
        <w:t xml:space="preserve"> </w:t>
      </w:r>
      <w:r>
        <w:rPr>
          <w:w w:val="105"/>
        </w:rPr>
        <w:t>Queensland contracts over the past 15 years has been awarded through limited tenders; that is, tenders that are only open to selected firms. About a sixth</w:t>
      </w:r>
      <w:r>
        <w:rPr>
          <w:spacing w:val="-12"/>
          <w:w w:val="105"/>
        </w:rPr>
        <w:t xml:space="preserve"> </w:t>
      </w:r>
      <w:r>
        <w:rPr>
          <w:w w:val="105"/>
        </w:rPr>
        <w:t>of</w:t>
      </w:r>
      <w:r>
        <w:rPr>
          <w:spacing w:val="-12"/>
          <w:w w:val="105"/>
        </w:rPr>
        <w:t xml:space="preserve"> </w:t>
      </w:r>
      <w:r>
        <w:rPr>
          <w:w w:val="105"/>
        </w:rPr>
        <w:t>the</w:t>
      </w:r>
      <w:r>
        <w:rPr>
          <w:spacing w:val="-12"/>
          <w:w w:val="105"/>
        </w:rPr>
        <w:t xml:space="preserve"> </w:t>
      </w:r>
      <w:r>
        <w:rPr>
          <w:w w:val="105"/>
        </w:rPr>
        <w:t>value</w:t>
      </w:r>
      <w:r>
        <w:rPr>
          <w:spacing w:val="-12"/>
          <w:w w:val="105"/>
        </w:rPr>
        <w:t xml:space="preserve"> </w:t>
      </w:r>
      <w:r>
        <w:rPr>
          <w:w w:val="105"/>
        </w:rPr>
        <w:t>of</w:t>
      </w:r>
      <w:r>
        <w:rPr>
          <w:spacing w:val="-12"/>
          <w:w w:val="105"/>
        </w:rPr>
        <w:t xml:space="preserve"> </w:t>
      </w:r>
      <w:r>
        <w:rPr>
          <w:w w:val="105"/>
        </w:rPr>
        <w:t>Victoria’s</w:t>
      </w:r>
      <w:r>
        <w:rPr>
          <w:spacing w:val="-12"/>
          <w:w w:val="105"/>
        </w:rPr>
        <w:t xml:space="preserve"> </w:t>
      </w:r>
      <w:r>
        <w:rPr>
          <w:w w:val="105"/>
        </w:rPr>
        <w:t>megaproject</w:t>
      </w:r>
      <w:r>
        <w:rPr>
          <w:spacing w:val="-12"/>
          <w:w w:val="105"/>
        </w:rPr>
        <w:t xml:space="preserve"> </w:t>
      </w:r>
      <w:r>
        <w:rPr>
          <w:w w:val="105"/>
        </w:rPr>
        <w:t>contracts</w:t>
      </w:r>
      <w:r>
        <w:rPr>
          <w:spacing w:val="-12"/>
          <w:w w:val="105"/>
        </w:rPr>
        <w:t xml:space="preserve"> </w:t>
      </w:r>
      <w:r>
        <w:rPr>
          <w:w w:val="105"/>
        </w:rPr>
        <w:t>has</w:t>
      </w:r>
      <w:r>
        <w:rPr>
          <w:spacing w:val="-12"/>
          <w:w w:val="105"/>
        </w:rPr>
        <w:t xml:space="preserve"> </w:t>
      </w:r>
      <w:r>
        <w:rPr>
          <w:w w:val="105"/>
        </w:rPr>
        <w:t>been</w:t>
      </w:r>
      <w:r>
        <w:rPr>
          <w:spacing w:val="-12"/>
          <w:w w:val="105"/>
        </w:rPr>
        <w:t xml:space="preserve"> </w:t>
      </w:r>
      <w:r>
        <w:rPr>
          <w:w w:val="105"/>
        </w:rPr>
        <w:t xml:space="preserve">awarded through market-led proposals (Figure </w:t>
      </w:r>
      <w:hyperlink w:anchor="_bookmark124" w:history="1">
        <w:r>
          <w:rPr>
            <w:w w:val="105"/>
          </w:rPr>
          <w:t>3.8</w:t>
        </w:r>
      </w:hyperlink>
      <w:r>
        <w:rPr>
          <w:w w:val="105"/>
        </w:rPr>
        <w:t xml:space="preserve"> on the preceding page).</w:t>
      </w:r>
    </w:p>
    <w:p w:rsidR="000B242E" w:rsidRDefault="000B242E">
      <w:pPr>
        <w:pStyle w:val="BodyText"/>
      </w:pPr>
    </w:p>
    <w:p w:rsidR="000B242E" w:rsidRDefault="00C47A6E">
      <w:pPr>
        <w:pStyle w:val="BodyText"/>
        <w:spacing w:before="11"/>
        <w:rPr>
          <w:sz w:val="13"/>
        </w:rPr>
      </w:pPr>
      <w:r>
        <w:pict>
          <v:shape id="docshape442" o:spid="_x0000_s1232" style="position:absolute;margin-left:448.35pt;margin-top:9.25pt;width:131.35pt;height:.1pt;z-index:-15680512;mso-wrap-distance-left:0;mso-wrap-distance-right:0;mso-position-horizontal-relative:page" coordorigin="8967,185" coordsize="2627,0" path="m8967,185r2627,e" filled="f" strokeweight=".14042mm">
            <v:path arrowok="t"/>
            <w10:wrap type="topAndBottom" anchorx="page"/>
          </v:shape>
        </w:pict>
      </w:r>
    </w:p>
    <w:bookmarkStart w:id="138" w:name="_bookmark132"/>
    <w:bookmarkEnd w:id="138"/>
    <w:p w:rsidR="000B242E" w:rsidRDefault="00D75914">
      <w:pPr>
        <w:pStyle w:val="ListParagraph"/>
        <w:numPr>
          <w:ilvl w:val="0"/>
          <w:numId w:val="10"/>
        </w:numPr>
        <w:tabs>
          <w:tab w:val="left" w:pos="891"/>
        </w:tabs>
        <w:spacing w:before="45"/>
        <w:ind w:left="890" w:hanging="428"/>
        <w:rPr>
          <w:sz w:val="17"/>
        </w:rPr>
      </w:pPr>
      <w:r>
        <w:rPr>
          <w:sz w:val="17"/>
        </w:rPr>
        <w:fldChar w:fldCharType="begin"/>
      </w:r>
      <w:r>
        <w:rPr>
          <w:sz w:val="17"/>
        </w:rPr>
        <w:instrText xml:space="preserve"> HYPERLINK \l "_bookmark287" </w:instrText>
      </w:r>
      <w:r>
        <w:rPr>
          <w:sz w:val="17"/>
        </w:rPr>
        <w:fldChar w:fldCharType="separate"/>
      </w:r>
      <w:bookmarkStart w:id="139" w:name="_bookmark133"/>
      <w:bookmarkEnd w:id="139"/>
      <w:r>
        <w:rPr>
          <w:sz w:val="17"/>
        </w:rPr>
        <w:t xml:space="preserve">Klemperer </w:t>
      </w:r>
      <w:r>
        <w:rPr>
          <w:spacing w:val="-2"/>
          <w:sz w:val="17"/>
        </w:rPr>
        <w:t>(2002).</w:t>
      </w:r>
      <w:r>
        <w:rPr>
          <w:spacing w:val="-2"/>
          <w:sz w:val="17"/>
        </w:rPr>
        <w:fldChar w:fldCharType="end"/>
      </w:r>
    </w:p>
    <w:p w:rsidR="000B242E" w:rsidRDefault="00C47A6E">
      <w:pPr>
        <w:pStyle w:val="ListParagraph"/>
        <w:numPr>
          <w:ilvl w:val="0"/>
          <w:numId w:val="10"/>
        </w:numPr>
        <w:tabs>
          <w:tab w:val="left" w:pos="891"/>
        </w:tabs>
        <w:ind w:left="890" w:hanging="428"/>
        <w:rPr>
          <w:sz w:val="17"/>
        </w:rPr>
      </w:pPr>
      <w:hyperlink w:anchor="_bookmark245" w:history="1">
        <w:r w:rsidR="00D75914">
          <w:rPr>
            <w:sz w:val="17"/>
          </w:rPr>
          <w:t>CEDA</w:t>
        </w:r>
        <w:r w:rsidR="00D75914">
          <w:rPr>
            <w:spacing w:val="-6"/>
            <w:sz w:val="17"/>
          </w:rPr>
          <w:t xml:space="preserve"> </w:t>
        </w:r>
        <w:r w:rsidR="00D75914">
          <w:rPr>
            <w:sz w:val="17"/>
          </w:rPr>
          <w:t>News</w:t>
        </w:r>
        <w:r w:rsidR="00D75914">
          <w:rPr>
            <w:spacing w:val="-5"/>
            <w:sz w:val="17"/>
          </w:rPr>
          <w:t xml:space="preserve"> </w:t>
        </w:r>
        <w:r w:rsidR="00D75914">
          <w:rPr>
            <w:spacing w:val="-2"/>
            <w:sz w:val="17"/>
          </w:rPr>
          <w:t>(2021).</w:t>
        </w:r>
      </w:hyperlink>
    </w:p>
    <w:p w:rsidR="000B242E" w:rsidRDefault="000B242E">
      <w:pPr>
        <w:rPr>
          <w:sz w:val="17"/>
        </w:rPr>
        <w:sectPr w:rsidR="000B242E">
          <w:type w:val="continuous"/>
          <w:pgSz w:w="16840" w:h="11910" w:orient="landscape"/>
          <w:pgMar w:top="1340" w:right="1140" w:bottom="280" w:left="840" w:header="689" w:footer="971" w:gutter="0"/>
          <w:cols w:num="2" w:space="720" w:equalWidth="0">
            <w:col w:w="7043" w:space="602"/>
            <w:col w:w="7215"/>
          </w:cols>
        </w:sectPr>
      </w:pPr>
    </w:p>
    <w:p w:rsidR="000B242E" w:rsidRDefault="000B242E">
      <w:pPr>
        <w:pStyle w:val="BodyText"/>
        <w:spacing w:before="7"/>
        <w:rPr>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83" w:lineRule="auto"/>
        <w:ind w:left="463"/>
      </w:pPr>
      <w:r>
        <w:rPr>
          <w:w w:val="105"/>
        </w:rPr>
        <w:t>Open</w:t>
      </w:r>
      <w:r>
        <w:rPr>
          <w:spacing w:val="-1"/>
          <w:w w:val="105"/>
        </w:rPr>
        <w:t xml:space="preserve"> </w:t>
      </w:r>
      <w:r>
        <w:rPr>
          <w:w w:val="105"/>
        </w:rPr>
        <w:t>tenders</w:t>
      </w:r>
      <w:r>
        <w:rPr>
          <w:spacing w:val="-1"/>
          <w:w w:val="105"/>
        </w:rPr>
        <w:t xml:space="preserve"> </w:t>
      </w:r>
      <w:r>
        <w:rPr>
          <w:w w:val="105"/>
        </w:rPr>
        <w:t>clearly</w:t>
      </w:r>
      <w:r>
        <w:rPr>
          <w:spacing w:val="-1"/>
          <w:w w:val="105"/>
        </w:rPr>
        <w:t xml:space="preserve"> </w:t>
      </w:r>
      <w:r>
        <w:rPr>
          <w:w w:val="105"/>
        </w:rPr>
        <w:t>make</w:t>
      </w:r>
      <w:r>
        <w:rPr>
          <w:spacing w:val="-1"/>
          <w:w w:val="105"/>
        </w:rPr>
        <w:t xml:space="preserve"> </w:t>
      </w:r>
      <w:r>
        <w:rPr>
          <w:w w:val="105"/>
        </w:rPr>
        <w:t>collusion</w:t>
      </w:r>
      <w:r>
        <w:rPr>
          <w:spacing w:val="-1"/>
          <w:w w:val="105"/>
        </w:rPr>
        <w:t xml:space="preserve"> </w:t>
      </w:r>
      <w:r>
        <w:rPr>
          <w:w w:val="105"/>
        </w:rPr>
        <w:t>more</w:t>
      </w:r>
      <w:r>
        <w:rPr>
          <w:spacing w:val="-1"/>
          <w:w w:val="105"/>
        </w:rPr>
        <w:t xml:space="preserve"> </w:t>
      </w:r>
      <w:r>
        <w:rPr>
          <w:w w:val="105"/>
        </w:rPr>
        <w:t>difficult</w:t>
      </w:r>
      <w:r>
        <w:rPr>
          <w:spacing w:val="-1"/>
          <w:w w:val="105"/>
        </w:rPr>
        <w:t xml:space="preserve"> </w:t>
      </w:r>
      <w:r>
        <w:rPr>
          <w:w w:val="105"/>
        </w:rPr>
        <w:t>than</w:t>
      </w:r>
      <w:r>
        <w:rPr>
          <w:spacing w:val="-1"/>
          <w:w w:val="105"/>
        </w:rPr>
        <w:t xml:space="preserve"> </w:t>
      </w:r>
      <w:r>
        <w:rPr>
          <w:w w:val="105"/>
        </w:rPr>
        <w:t>limited</w:t>
      </w:r>
      <w:r>
        <w:rPr>
          <w:spacing w:val="-1"/>
          <w:w w:val="105"/>
        </w:rPr>
        <w:t xml:space="preserve"> </w:t>
      </w:r>
      <w:r>
        <w:rPr>
          <w:w w:val="105"/>
        </w:rPr>
        <w:t>tenders or</w:t>
      </w:r>
      <w:r>
        <w:rPr>
          <w:spacing w:val="-15"/>
          <w:w w:val="105"/>
        </w:rPr>
        <w:t xml:space="preserve"> </w:t>
      </w:r>
      <w:r>
        <w:rPr>
          <w:w w:val="105"/>
        </w:rPr>
        <w:t>market-led</w:t>
      </w:r>
      <w:r>
        <w:rPr>
          <w:spacing w:val="-15"/>
          <w:w w:val="105"/>
        </w:rPr>
        <w:t xml:space="preserve"> </w:t>
      </w:r>
      <w:r>
        <w:rPr>
          <w:w w:val="105"/>
        </w:rPr>
        <w:t>proposals.</w:t>
      </w:r>
      <w:r>
        <w:rPr>
          <w:spacing w:val="-4"/>
          <w:w w:val="105"/>
        </w:rPr>
        <w:t xml:space="preserve"> </w:t>
      </w:r>
      <w:r>
        <w:rPr>
          <w:w w:val="105"/>
        </w:rPr>
        <w:t>The</w:t>
      </w:r>
      <w:r>
        <w:rPr>
          <w:spacing w:val="-15"/>
          <w:w w:val="105"/>
        </w:rPr>
        <w:t xml:space="preserve"> </w:t>
      </w:r>
      <w:r>
        <w:rPr>
          <w:w w:val="105"/>
        </w:rPr>
        <w:t>existence</w:t>
      </w:r>
      <w:r>
        <w:rPr>
          <w:spacing w:val="-15"/>
          <w:w w:val="105"/>
        </w:rPr>
        <w:t xml:space="preserve"> </w:t>
      </w:r>
      <w:r>
        <w:rPr>
          <w:w w:val="105"/>
        </w:rPr>
        <w:t>of</w:t>
      </w:r>
      <w:r>
        <w:rPr>
          <w:spacing w:val="-14"/>
          <w:w w:val="105"/>
        </w:rPr>
        <w:t xml:space="preserve"> </w:t>
      </w:r>
      <w:r>
        <w:rPr>
          <w:w w:val="105"/>
        </w:rPr>
        <w:t>more</w:t>
      </w:r>
      <w:r>
        <w:rPr>
          <w:spacing w:val="-15"/>
          <w:w w:val="105"/>
        </w:rPr>
        <w:t xml:space="preserve"> </w:t>
      </w:r>
      <w:r>
        <w:rPr>
          <w:w w:val="105"/>
        </w:rPr>
        <w:t>competitors</w:t>
      </w:r>
      <w:r>
        <w:rPr>
          <w:spacing w:val="-14"/>
          <w:w w:val="105"/>
        </w:rPr>
        <w:t xml:space="preserve"> </w:t>
      </w:r>
      <w:r>
        <w:rPr>
          <w:w w:val="105"/>
        </w:rPr>
        <w:t>or</w:t>
      </w:r>
      <w:r>
        <w:rPr>
          <w:spacing w:val="-15"/>
          <w:w w:val="105"/>
        </w:rPr>
        <w:t xml:space="preserve"> </w:t>
      </w:r>
      <w:r>
        <w:rPr>
          <w:w w:val="105"/>
        </w:rPr>
        <w:t>potential competitors creates a discipline on price and contract terms.</w:t>
      </w:r>
    </w:p>
    <w:p w:rsidR="000B242E" w:rsidRDefault="00D75914">
      <w:pPr>
        <w:pStyle w:val="BodyText"/>
        <w:spacing w:before="162" w:line="283" w:lineRule="auto"/>
        <w:ind w:left="463"/>
      </w:pPr>
      <w:r>
        <w:rPr>
          <w:w w:val="105"/>
        </w:rPr>
        <w:t>More</w:t>
      </w:r>
      <w:r>
        <w:rPr>
          <w:spacing w:val="-14"/>
          <w:w w:val="105"/>
        </w:rPr>
        <w:t xml:space="preserve"> </w:t>
      </w:r>
      <w:r>
        <w:rPr>
          <w:w w:val="105"/>
        </w:rPr>
        <w:t>open</w:t>
      </w:r>
      <w:r>
        <w:rPr>
          <w:spacing w:val="-14"/>
          <w:w w:val="105"/>
        </w:rPr>
        <w:t xml:space="preserve"> </w:t>
      </w:r>
      <w:r>
        <w:rPr>
          <w:w w:val="105"/>
        </w:rPr>
        <w:t>tenders</w:t>
      </w:r>
      <w:r>
        <w:rPr>
          <w:spacing w:val="-14"/>
          <w:w w:val="105"/>
        </w:rPr>
        <w:t xml:space="preserve"> </w:t>
      </w:r>
      <w:r>
        <w:rPr>
          <w:w w:val="105"/>
        </w:rPr>
        <w:t>should</w:t>
      </w:r>
      <w:r>
        <w:rPr>
          <w:spacing w:val="-14"/>
          <w:w w:val="105"/>
        </w:rPr>
        <w:t xml:space="preserve"> </w:t>
      </w:r>
      <w:r>
        <w:rPr>
          <w:w w:val="105"/>
        </w:rPr>
        <w:t>mean</w:t>
      </w:r>
      <w:r>
        <w:rPr>
          <w:spacing w:val="-14"/>
          <w:w w:val="105"/>
        </w:rPr>
        <w:t xml:space="preserve"> </w:t>
      </w:r>
      <w:r>
        <w:rPr>
          <w:w w:val="105"/>
        </w:rPr>
        <w:t>less</w:t>
      </w:r>
      <w:r>
        <w:rPr>
          <w:spacing w:val="-14"/>
          <w:w w:val="105"/>
        </w:rPr>
        <w:t xml:space="preserve"> </w:t>
      </w:r>
      <w:r>
        <w:rPr>
          <w:w w:val="105"/>
        </w:rPr>
        <w:t>need</w:t>
      </w:r>
      <w:r>
        <w:rPr>
          <w:spacing w:val="-14"/>
          <w:w w:val="105"/>
        </w:rPr>
        <w:t xml:space="preserve"> </w:t>
      </w:r>
      <w:r>
        <w:rPr>
          <w:w w:val="105"/>
        </w:rPr>
        <w:t>to</w:t>
      </w:r>
      <w:r>
        <w:rPr>
          <w:spacing w:val="-14"/>
          <w:w w:val="105"/>
        </w:rPr>
        <w:t xml:space="preserve"> </w:t>
      </w:r>
      <w:r>
        <w:rPr>
          <w:w w:val="105"/>
        </w:rPr>
        <w:t>provide</w:t>
      </w:r>
      <w:r>
        <w:rPr>
          <w:spacing w:val="-14"/>
          <w:w w:val="105"/>
        </w:rPr>
        <w:t xml:space="preserve"> </w:t>
      </w:r>
      <w:r>
        <w:rPr>
          <w:w w:val="105"/>
        </w:rPr>
        <w:t>corporate</w:t>
      </w:r>
      <w:r>
        <w:rPr>
          <w:spacing w:val="-14"/>
          <w:w w:val="105"/>
        </w:rPr>
        <w:t xml:space="preserve"> </w:t>
      </w:r>
      <w:r>
        <w:rPr>
          <w:w w:val="105"/>
        </w:rPr>
        <w:t>welfare in the interests of ensuring a particular few firms survive over time.</w:t>
      </w:r>
    </w:p>
    <w:p w:rsidR="000B242E" w:rsidRDefault="000B242E">
      <w:pPr>
        <w:pStyle w:val="BodyText"/>
        <w:spacing w:before="9"/>
        <w:rPr>
          <w:sz w:val="25"/>
        </w:rPr>
      </w:pPr>
    </w:p>
    <w:p w:rsidR="000B242E" w:rsidRDefault="00D75914">
      <w:pPr>
        <w:pStyle w:val="Heading5"/>
        <w:numPr>
          <w:ilvl w:val="2"/>
          <w:numId w:val="15"/>
        </w:numPr>
        <w:tabs>
          <w:tab w:val="left" w:pos="1183"/>
          <w:tab w:val="left" w:pos="1184"/>
        </w:tabs>
        <w:spacing w:before="1"/>
      </w:pPr>
      <w:bookmarkStart w:id="140" w:name="_bookmark134"/>
      <w:bookmarkEnd w:id="140"/>
      <w:r>
        <w:rPr>
          <w:color w:val="F2901D"/>
        </w:rPr>
        <w:t>Transparency</w:t>
      </w:r>
      <w:r>
        <w:rPr>
          <w:color w:val="F2901D"/>
          <w:spacing w:val="17"/>
        </w:rPr>
        <w:t xml:space="preserve"> </w:t>
      </w:r>
      <w:r>
        <w:rPr>
          <w:color w:val="F2901D"/>
        </w:rPr>
        <w:t>should</w:t>
      </w:r>
      <w:r>
        <w:rPr>
          <w:color w:val="F2901D"/>
          <w:spacing w:val="17"/>
        </w:rPr>
        <w:t xml:space="preserve"> </w:t>
      </w:r>
      <w:r>
        <w:rPr>
          <w:color w:val="F2901D"/>
        </w:rPr>
        <w:t>be</w:t>
      </w:r>
      <w:r>
        <w:rPr>
          <w:color w:val="F2901D"/>
          <w:spacing w:val="18"/>
        </w:rPr>
        <w:t xml:space="preserve"> </w:t>
      </w:r>
      <w:r>
        <w:rPr>
          <w:color w:val="F2901D"/>
          <w:spacing w:val="-2"/>
        </w:rPr>
        <w:t>enhanced</w:t>
      </w:r>
    </w:p>
    <w:p w:rsidR="000B242E" w:rsidRDefault="00D75914">
      <w:pPr>
        <w:pStyle w:val="BodyText"/>
        <w:spacing w:before="176" w:line="280" w:lineRule="auto"/>
        <w:ind w:left="463" w:right="257"/>
        <w:rPr>
          <w:sz w:val="13"/>
        </w:rPr>
      </w:pPr>
      <w:r>
        <w:rPr>
          <w:w w:val="105"/>
        </w:rPr>
        <w:t xml:space="preserve">Transparency during and after the tender process makes collusion less likely, and makes detection of any collusive behaviour more </w:t>
      </w:r>
      <w:r>
        <w:rPr>
          <w:spacing w:val="-2"/>
          <w:w w:val="105"/>
        </w:rPr>
        <w:t>likely.</w:t>
      </w:r>
      <w:hyperlink w:anchor="_bookmark136" w:history="1">
        <w:r>
          <w:rPr>
            <w:spacing w:val="-2"/>
            <w:w w:val="105"/>
            <w:position w:val="7"/>
            <w:sz w:val="13"/>
          </w:rPr>
          <w:t>102</w:t>
        </w:r>
      </w:hyperlink>
      <w:r>
        <w:rPr>
          <w:spacing w:val="22"/>
          <w:w w:val="105"/>
          <w:position w:val="7"/>
          <w:sz w:val="13"/>
        </w:rPr>
        <w:t xml:space="preserve"> </w:t>
      </w:r>
      <w:r>
        <w:rPr>
          <w:spacing w:val="-2"/>
          <w:w w:val="105"/>
        </w:rPr>
        <w:t>Transparency</w:t>
      </w:r>
      <w:r>
        <w:rPr>
          <w:spacing w:val="-7"/>
          <w:w w:val="105"/>
        </w:rPr>
        <w:t xml:space="preserve"> </w:t>
      </w:r>
      <w:r>
        <w:rPr>
          <w:spacing w:val="-2"/>
          <w:w w:val="105"/>
        </w:rPr>
        <w:t>also</w:t>
      </w:r>
      <w:r>
        <w:rPr>
          <w:spacing w:val="-7"/>
          <w:w w:val="105"/>
        </w:rPr>
        <w:t xml:space="preserve"> </w:t>
      </w:r>
      <w:r>
        <w:rPr>
          <w:spacing w:val="-2"/>
          <w:w w:val="105"/>
        </w:rPr>
        <w:t>limits</w:t>
      </w:r>
      <w:r>
        <w:rPr>
          <w:spacing w:val="-7"/>
          <w:w w:val="105"/>
        </w:rPr>
        <w:t xml:space="preserve"> </w:t>
      </w:r>
      <w:r>
        <w:rPr>
          <w:spacing w:val="-2"/>
          <w:w w:val="105"/>
        </w:rPr>
        <w:t>opportunities</w:t>
      </w:r>
      <w:r>
        <w:rPr>
          <w:spacing w:val="-7"/>
          <w:w w:val="105"/>
        </w:rPr>
        <w:t xml:space="preserve"> </w:t>
      </w:r>
      <w:r>
        <w:rPr>
          <w:spacing w:val="-2"/>
          <w:w w:val="105"/>
        </w:rPr>
        <w:t>for</w:t>
      </w:r>
      <w:r>
        <w:rPr>
          <w:spacing w:val="-7"/>
          <w:w w:val="105"/>
        </w:rPr>
        <w:t xml:space="preserve"> </w:t>
      </w:r>
      <w:r>
        <w:rPr>
          <w:spacing w:val="-2"/>
          <w:w w:val="105"/>
        </w:rPr>
        <w:t>collusion</w:t>
      </w:r>
      <w:r>
        <w:rPr>
          <w:spacing w:val="-7"/>
          <w:w w:val="105"/>
        </w:rPr>
        <w:t xml:space="preserve"> </w:t>
      </w:r>
      <w:r>
        <w:rPr>
          <w:spacing w:val="-2"/>
          <w:w w:val="105"/>
        </w:rPr>
        <w:t xml:space="preserve">between </w:t>
      </w:r>
      <w:r>
        <w:rPr>
          <w:w w:val="105"/>
        </w:rPr>
        <w:t>government</w:t>
      </w:r>
      <w:r>
        <w:rPr>
          <w:spacing w:val="-13"/>
          <w:w w:val="105"/>
        </w:rPr>
        <w:t xml:space="preserve"> </w:t>
      </w:r>
      <w:r>
        <w:rPr>
          <w:w w:val="105"/>
        </w:rPr>
        <w:t>agents</w:t>
      </w:r>
      <w:r>
        <w:rPr>
          <w:spacing w:val="-13"/>
          <w:w w:val="105"/>
        </w:rPr>
        <w:t xml:space="preserve"> </w:t>
      </w:r>
      <w:r>
        <w:rPr>
          <w:w w:val="105"/>
        </w:rPr>
        <w:t>and</w:t>
      </w:r>
      <w:r>
        <w:rPr>
          <w:spacing w:val="-13"/>
          <w:w w:val="105"/>
        </w:rPr>
        <w:t xml:space="preserve"> </w:t>
      </w:r>
      <w:r>
        <w:rPr>
          <w:w w:val="105"/>
        </w:rPr>
        <w:t>bidders,</w:t>
      </w:r>
      <w:r>
        <w:rPr>
          <w:spacing w:val="-13"/>
          <w:w w:val="105"/>
        </w:rPr>
        <w:t xml:space="preserve"> </w:t>
      </w:r>
      <w:r>
        <w:rPr>
          <w:w w:val="105"/>
        </w:rPr>
        <w:t>because</w:t>
      </w:r>
      <w:r>
        <w:rPr>
          <w:spacing w:val="-13"/>
          <w:w w:val="105"/>
        </w:rPr>
        <w:t xml:space="preserve"> </w:t>
      </w:r>
      <w:r>
        <w:rPr>
          <w:w w:val="105"/>
        </w:rPr>
        <w:t>it</w:t>
      </w:r>
      <w:r>
        <w:rPr>
          <w:spacing w:val="-13"/>
          <w:w w:val="105"/>
        </w:rPr>
        <w:t xml:space="preserve"> </w:t>
      </w:r>
      <w:r>
        <w:rPr>
          <w:w w:val="105"/>
        </w:rPr>
        <w:t>enables</w:t>
      </w:r>
      <w:r>
        <w:rPr>
          <w:spacing w:val="-13"/>
          <w:w w:val="105"/>
        </w:rPr>
        <w:t xml:space="preserve"> </w:t>
      </w:r>
      <w:r>
        <w:rPr>
          <w:w w:val="105"/>
        </w:rPr>
        <w:t>stakeholders</w:t>
      </w:r>
      <w:r>
        <w:rPr>
          <w:spacing w:val="-13"/>
          <w:w w:val="105"/>
        </w:rPr>
        <w:t xml:space="preserve"> </w:t>
      </w:r>
      <w:r>
        <w:rPr>
          <w:w w:val="105"/>
        </w:rPr>
        <w:t>to monitor the decisions of government officials.</w:t>
      </w:r>
      <w:hyperlink w:anchor="_bookmark137" w:history="1">
        <w:r>
          <w:rPr>
            <w:w w:val="105"/>
            <w:position w:val="7"/>
            <w:sz w:val="13"/>
          </w:rPr>
          <w:t>103</w:t>
        </w:r>
      </w:hyperlink>
    </w:p>
    <w:p w:rsidR="000B242E" w:rsidRDefault="00D75914">
      <w:pPr>
        <w:pStyle w:val="BodyText"/>
        <w:spacing w:before="164" w:line="283" w:lineRule="auto"/>
        <w:ind w:left="463"/>
      </w:pPr>
      <w:r>
        <w:rPr>
          <w:w w:val="105"/>
        </w:rPr>
        <w:t>Yet</w:t>
      </w:r>
      <w:r>
        <w:rPr>
          <w:spacing w:val="-15"/>
          <w:w w:val="105"/>
        </w:rPr>
        <w:t xml:space="preserve"> </w:t>
      </w:r>
      <w:r>
        <w:rPr>
          <w:w w:val="105"/>
        </w:rPr>
        <w:t>information</w:t>
      </w:r>
      <w:r>
        <w:rPr>
          <w:spacing w:val="-15"/>
          <w:w w:val="105"/>
        </w:rPr>
        <w:t xml:space="preserve"> </w:t>
      </w:r>
      <w:r>
        <w:rPr>
          <w:w w:val="105"/>
        </w:rPr>
        <w:t>about</w:t>
      </w:r>
      <w:r>
        <w:rPr>
          <w:spacing w:val="-14"/>
          <w:w w:val="105"/>
        </w:rPr>
        <w:t xml:space="preserve"> </w:t>
      </w:r>
      <w:r>
        <w:rPr>
          <w:w w:val="105"/>
        </w:rPr>
        <w:t>contracts</w:t>
      </w:r>
      <w:r>
        <w:rPr>
          <w:spacing w:val="-15"/>
          <w:w w:val="105"/>
        </w:rPr>
        <w:t xml:space="preserve"> </w:t>
      </w:r>
      <w:r>
        <w:rPr>
          <w:w w:val="105"/>
        </w:rPr>
        <w:t>–</w:t>
      </w:r>
      <w:r>
        <w:rPr>
          <w:spacing w:val="-14"/>
          <w:w w:val="105"/>
        </w:rPr>
        <w:t xml:space="preserve"> </w:t>
      </w:r>
      <w:r>
        <w:rPr>
          <w:w w:val="105"/>
        </w:rPr>
        <w:t>who</w:t>
      </w:r>
      <w:r>
        <w:rPr>
          <w:spacing w:val="-15"/>
          <w:w w:val="105"/>
        </w:rPr>
        <w:t xml:space="preserve"> </w:t>
      </w:r>
      <w:r>
        <w:rPr>
          <w:w w:val="105"/>
        </w:rPr>
        <w:t>bid,</w:t>
      </w:r>
      <w:r>
        <w:rPr>
          <w:spacing w:val="-15"/>
          <w:w w:val="105"/>
        </w:rPr>
        <w:t xml:space="preserve"> </w:t>
      </w:r>
      <w:r>
        <w:rPr>
          <w:w w:val="105"/>
        </w:rPr>
        <w:t>who</w:t>
      </w:r>
      <w:r>
        <w:rPr>
          <w:spacing w:val="-14"/>
          <w:w w:val="105"/>
        </w:rPr>
        <w:t xml:space="preserve"> </w:t>
      </w:r>
      <w:r>
        <w:rPr>
          <w:w w:val="105"/>
        </w:rPr>
        <w:t>won,</w:t>
      </w:r>
      <w:r>
        <w:rPr>
          <w:spacing w:val="-15"/>
          <w:w w:val="105"/>
        </w:rPr>
        <w:t xml:space="preserve"> </w:t>
      </w:r>
      <w:r>
        <w:rPr>
          <w:w w:val="105"/>
        </w:rPr>
        <w:t>by</w:t>
      </w:r>
      <w:r>
        <w:rPr>
          <w:spacing w:val="-14"/>
          <w:w w:val="105"/>
        </w:rPr>
        <w:t xml:space="preserve"> </w:t>
      </w:r>
      <w:r>
        <w:rPr>
          <w:w w:val="105"/>
        </w:rPr>
        <w:t>what</w:t>
      </w:r>
      <w:r>
        <w:rPr>
          <w:spacing w:val="-15"/>
          <w:w w:val="105"/>
        </w:rPr>
        <w:t xml:space="preserve"> </w:t>
      </w:r>
      <w:r>
        <w:rPr>
          <w:w w:val="105"/>
        </w:rPr>
        <w:t>process, and the contract value – is not routinely published in Australia, and when it is, it can be hard to find.</w:t>
      </w:r>
    </w:p>
    <w:p w:rsidR="000B242E" w:rsidRDefault="00D75914">
      <w:pPr>
        <w:pStyle w:val="BodyText"/>
        <w:spacing w:before="161" w:line="283" w:lineRule="auto"/>
        <w:ind w:left="463" w:right="65"/>
      </w:pPr>
      <w:r>
        <w:rPr>
          <w:w w:val="105"/>
        </w:rPr>
        <w:t>NSW discloses the most information, publishing contract and tender information</w:t>
      </w:r>
      <w:r>
        <w:rPr>
          <w:spacing w:val="-12"/>
          <w:w w:val="105"/>
        </w:rPr>
        <w:t xml:space="preserve"> </w:t>
      </w:r>
      <w:r>
        <w:rPr>
          <w:w w:val="105"/>
        </w:rPr>
        <w:t>as</w:t>
      </w:r>
      <w:r>
        <w:rPr>
          <w:spacing w:val="-12"/>
          <w:w w:val="105"/>
        </w:rPr>
        <w:t xml:space="preserve"> </w:t>
      </w:r>
      <w:r>
        <w:rPr>
          <w:w w:val="105"/>
        </w:rPr>
        <w:t>a</w:t>
      </w:r>
      <w:r>
        <w:rPr>
          <w:spacing w:val="-12"/>
          <w:w w:val="105"/>
        </w:rPr>
        <w:t xml:space="preserve"> </w:t>
      </w:r>
      <w:r>
        <w:rPr>
          <w:w w:val="105"/>
        </w:rPr>
        <w:t>matter</w:t>
      </w:r>
      <w:r>
        <w:rPr>
          <w:spacing w:val="-12"/>
          <w:w w:val="105"/>
        </w:rPr>
        <w:t xml:space="preserve"> </w:t>
      </w:r>
      <w:r>
        <w:rPr>
          <w:w w:val="105"/>
        </w:rPr>
        <w:t>of</w:t>
      </w:r>
      <w:r>
        <w:rPr>
          <w:spacing w:val="-12"/>
          <w:w w:val="105"/>
        </w:rPr>
        <w:t xml:space="preserve"> </w:t>
      </w:r>
      <w:r>
        <w:rPr>
          <w:w w:val="105"/>
        </w:rPr>
        <w:t>routine</w:t>
      </w:r>
      <w:r>
        <w:rPr>
          <w:spacing w:val="-12"/>
          <w:w w:val="105"/>
        </w:rPr>
        <w:t xml:space="preserve"> </w:t>
      </w:r>
      <w:r>
        <w:rPr>
          <w:w w:val="105"/>
        </w:rPr>
        <w:t>in</w:t>
      </w:r>
      <w:r>
        <w:rPr>
          <w:spacing w:val="-12"/>
          <w:w w:val="105"/>
        </w:rPr>
        <w:t xml:space="preserve"> </w:t>
      </w:r>
      <w:r>
        <w:rPr>
          <w:w w:val="105"/>
        </w:rPr>
        <w:t>a</w:t>
      </w:r>
      <w:r>
        <w:rPr>
          <w:spacing w:val="-12"/>
          <w:w w:val="105"/>
        </w:rPr>
        <w:t xml:space="preserve"> </w:t>
      </w:r>
      <w:r>
        <w:rPr>
          <w:w w:val="105"/>
        </w:rPr>
        <w:t>central</w:t>
      </w:r>
      <w:r>
        <w:rPr>
          <w:spacing w:val="-12"/>
          <w:w w:val="105"/>
        </w:rPr>
        <w:t xml:space="preserve"> </w:t>
      </w:r>
      <w:r>
        <w:rPr>
          <w:w w:val="105"/>
        </w:rPr>
        <w:t>register.</w:t>
      </w:r>
      <w:r>
        <w:rPr>
          <w:spacing w:val="-2"/>
          <w:w w:val="105"/>
        </w:rPr>
        <w:t xml:space="preserve"> </w:t>
      </w:r>
      <w:r>
        <w:rPr>
          <w:w w:val="105"/>
        </w:rPr>
        <w:t>It</w:t>
      </w:r>
      <w:r>
        <w:rPr>
          <w:spacing w:val="-12"/>
          <w:w w:val="105"/>
        </w:rPr>
        <w:t xml:space="preserve"> </w:t>
      </w:r>
      <w:r>
        <w:rPr>
          <w:w w:val="105"/>
        </w:rPr>
        <w:t>has</w:t>
      </w:r>
      <w:r>
        <w:rPr>
          <w:spacing w:val="-12"/>
          <w:w w:val="105"/>
        </w:rPr>
        <w:t xml:space="preserve"> </w:t>
      </w:r>
      <w:r>
        <w:rPr>
          <w:w w:val="105"/>
        </w:rPr>
        <w:t>improved its practice significantly in the past five years. Queensland discloses the</w:t>
      </w:r>
      <w:r>
        <w:rPr>
          <w:spacing w:val="-6"/>
          <w:w w:val="105"/>
        </w:rPr>
        <w:t xml:space="preserve"> </w:t>
      </w:r>
      <w:r>
        <w:rPr>
          <w:w w:val="105"/>
        </w:rPr>
        <w:t>least</w:t>
      </w:r>
      <w:r>
        <w:rPr>
          <w:spacing w:val="-6"/>
          <w:w w:val="105"/>
        </w:rPr>
        <w:t xml:space="preserve"> </w:t>
      </w:r>
      <w:r>
        <w:rPr>
          <w:w w:val="105"/>
        </w:rPr>
        <w:t>information,</w:t>
      </w:r>
      <w:r>
        <w:rPr>
          <w:spacing w:val="-6"/>
          <w:w w:val="105"/>
        </w:rPr>
        <w:t xml:space="preserve"> </w:t>
      </w:r>
      <w:r>
        <w:rPr>
          <w:w w:val="105"/>
        </w:rPr>
        <w:t>and</w:t>
      </w:r>
      <w:r>
        <w:rPr>
          <w:spacing w:val="-6"/>
          <w:w w:val="105"/>
        </w:rPr>
        <w:t xml:space="preserve"> </w:t>
      </w:r>
      <w:r>
        <w:rPr>
          <w:w w:val="105"/>
        </w:rPr>
        <w:t>less</w:t>
      </w:r>
      <w:r>
        <w:rPr>
          <w:spacing w:val="-6"/>
          <w:w w:val="105"/>
        </w:rPr>
        <w:t xml:space="preserve"> </w:t>
      </w:r>
      <w:r>
        <w:rPr>
          <w:w w:val="105"/>
        </w:rPr>
        <w:t>of</w:t>
      </w:r>
      <w:r>
        <w:rPr>
          <w:spacing w:val="-6"/>
          <w:w w:val="105"/>
        </w:rPr>
        <w:t xml:space="preserve"> </w:t>
      </w:r>
      <w:r>
        <w:rPr>
          <w:w w:val="105"/>
        </w:rPr>
        <w:t>what</w:t>
      </w:r>
      <w:r>
        <w:rPr>
          <w:spacing w:val="-6"/>
          <w:w w:val="105"/>
        </w:rPr>
        <w:t xml:space="preserve"> </w:t>
      </w:r>
      <w:r>
        <w:rPr>
          <w:w w:val="105"/>
        </w:rPr>
        <w:t>it</w:t>
      </w:r>
      <w:r>
        <w:rPr>
          <w:spacing w:val="-6"/>
          <w:w w:val="105"/>
        </w:rPr>
        <w:t xml:space="preserve"> </w:t>
      </w:r>
      <w:r>
        <w:rPr>
          <w:w w:val="105"/>
        </w:rPr>
        <w:t>does</w:t>
      </w:r>
      <w:r>
        <w:rPr>
          <w:spacing w:val="-6"/>
          <w:w w:val="105"/>
        </w:rPr>
        <w:t xml:space="preserve"> </w:t>
      </w:r>
      <w:r>
        <w:rPr>
          <w:w w:val="105"/>
        </w:rPr>
        <w:t>publish</w:t>
      </w:r>
      <w:r>
        <w:rPr>
          <w:spacing w:val="-6"/>
          <w:w w:val="105"/>
        </w:rPr>
        <w:t xml:space="preserve"> </w:t>
      </w:r>
      <w:r>
        <w:rPr>
          <w:w w:val="105"/>
        </w:rPr>
        <w:t>is</w:t>
      </w:r>
      <w:r>
        <w:rPr>
          <w:spacing w:val="-6"/>
          <w:w w:val="105"/>
        </w:rPr>
        <w:t xml:space="preserve"> </w:t>
      </w:r>
      <w:r>
        <w:rPr>
          <w:w w:val="105"/>
        </w:rPr>
        <w:t>available</w:t>
      </w:r>
      <w:r>
        <w:rPr>
          <w:spacing w:val="-6"/>
          <w:w w:val="105"/>
        </w:rPr>
        <w:t xml:space="preserve"> </w:t>
      </w:r>
      <w:r>
        <w:rPr>
          <w:w w:val="105"/>
        </w:rPr>
        <w:t>in</w:t>
      </w:r>
      <w:r>
        <w:rPr>
          <w:spacing w:val="-6"/>
          <w:w w:val="105"/>
        </w:rPr>
        <w:t xml:space="preserve"> </w:t>
      </w:r>
      <w:r>
        <w:rPr>
          <w:w w:val="105"/>
        </w:rPr>
        <w:t xml:space="preserve">a central location (Figure </w:t>
      </w:r>
      <w:hyperlink w:anchor="_bookmark135" w:history="1">
        <w:r>
          <w:rPr>
            <w:w w:val="105"/>
          </w:rPr>
          <w:t>3.9).</w:t>
        </w:r>
      </w:hyperlink>
    </w:p>
    <w:p w:rsidR="000B242E" w:rsidRDefault="00D75914">
      <w:pPr>
        <w:spacing w:before="108" w:line="261" w:lineRule="auto"/>
        <w:ind w:left="463" w:right="176"/>
        <w:rPr>
          <w:b/>
          <w:sz w:val="19"/>
        </w:rPr>
      </w:pPr>
      <w:r>
        <w:br w:type="column"/>
      </w:r>
      <w:bookmarkStart w:id="141" w:name="_bookmark135"/>
      <w:bookmarkEnd w:id="141"/>
      <w:r>
        <w:rPr>
          <w:b/>
          <w:color w:val="6A727A"/>
          <w:sz w:val="19"/>
        </w:rPr>
        <w:t>Figure</w:t>
      </w:r>
      <w:r>
        <w:rPr>
          <w:b/>
          <w:color w:val="6A727A"/>
          <w:spacing w:val="-7"/>
          <w:sz w:val="19"/>
        </w:rPr>
        <w:t xml:space="preserve"> </w:t>
      </w:r>
      <w:r>
        <w:rPr>
          <w:b/>
          <w:color w:val="6A727A"/>
          <w:sz w:val="19"/>
        </w:rPr>
        <w:t>3.9:</w:t>
      </w:r>
      <w:r>
        <w:rPr>
          <w:b/>
          <w:color w:val="6A727A"/>
          <w:spacing w:val="-7"/>
          <w:sz w:val="19"/>
        </w:rPr>
        <w:t xml:space="preserve"> </w:t>
      </w:r>
      <w:r>
        <w:rPr>
          <w:b/>
          <w:color w:val="6A727A"/>
          <w:sz w:val="19"/>
        </w:rPr>
        <w:t>NSW</w:t>
      </w:r>
      <w:r>
        <w:rPr>
          <w:b/>
          <w:color w:val="6A727A"/>
          <w:spacing w:val="-7"/>
          <w:sz w:val="19"/>
        </w:rPr>
        <w:t xml:space="preserve"> </w:t>
      </w:r>
      <w:r>
        <w:rPr>
          <w:b/>
          <w:color w:val="6A727A"/>
          <w:sz w:val="19"/>
        </w:rPr>
        <w:t>has</w:t>
      </w:r>
      <w:r>
        <w:rPr>
          <w:b/>
          <w:color w:val="6A727A"/>
          <w:spacing w:val="-7"/>
          <w:sz w:val="19"/>
        </w:rPr>
        <w:t xml:space="preserve"> </w:t>
      </w:r>
      <w:r>
        <w:rPr>
          <w:b/>
          <w:color w:val="6A727A"/>
          <w:sz w:val="19"/>
        </w:rPr>
        <w:t>the</w:t>
      </w:r>
      <w:r>
        <w:rPr>
          <w:b/>
          <w:color w:val="6A727A"/>
          <w:spacing w:val="-7"/>
          <w:sz w:val="19"/>
        </w:rPr>
        <w:t xml:space="preserve"> </w:t>
      </w:r>
      <w:r>
        <w:rPr>
          <w:b/>
          <w:color w:val="6A727A"/>
          <w:sz w:val="19"/>
        </w:rPr>
        <w:t>most</w:t>
      </w:r>
      <w:r>
        <w:rPr>
          <w:b/>
          <w:color w:val="6A727A"/>
          <w:spacing w:val="-7"/>
          <w:sz w:val="19"/>
        </w:rPr>
        <w:t xml:space="preserve"> </w:t>
      </w:r>
      <w:r>
        <w:rPr>
          <w:b/>
          <w:color w:val="6A727A"/>
          <w:sz w:val="19"/>
        </w:rPr>
        <w:t>transparent</w:t>
      </w:r>
      <w:r>
        <w:rPr>
          <w:b/>
          <w:color w:val="6A727A"/>
          <w:spacing w:val="-7"/>
          <w:sz w:val="19"/>
        </w:rPr>
        <w:t xml:space="preserve"> </w:t>
      </w:r>
      <w:r>
        <w:rPr>
          <w:b/>
          <w:color w:val="6A727A"/>
          <w:sz w:val="19"/>
        </w:rPr>
        <w:t>disclosure</w:t>
      </w:r>
      <w:r>
        <w:rPr>
          <w:b/>
          <w:color w:val="6A727A"/>
          <w:spacing w:val="-7"/>
          <w:sz w:val="19"/>
        </w:rPr>
        <w:t xml:space="preserve"> </w:t>
      </w:r>
      <w:r>
        <w:rPr>
          <w:b/>
          <w:color w:val="6A727A"/>
          <w:sz w:val="19"/>
        </w:rPr>
        <w:t>of</w:t>
      </w:r>
      <w:r>
        <w:rPr>
          <w:b/>
          <w:color w:val="6A727A"/>
          <w:spacing w:val="-7"/>
          <w:sz w:val="19"/>
        </w:rPr>
        <w:t xml:space="preserve"> </w:t>
      </w:r>
      <w:r>
        <w:rPr>
          <w:b/>
          <w:color w:val="6A727A"/>
          <w:sz w:val="19"/>
        </w:rPr>
        <w:t xml:space="preserve">tender </w:t>
      </w:r>
      <w:r>
        <w:rPr>
          <w:b/>
          <w:color w:val="6A727A"/>
          <w:spacing w:val="-2"/>
          <w:sz w:val="19"/>
        </w:rPr>
        <w:t>information</w:t>
      </w:r>
    </w:p>
    <w:p w:rsidR="000B242E" w:rsidRDefault="00C47A6E">
      <w:pPr>
        <w:pStyle w:val="Heading4"/>
        <w:spacing w:before="126"/>
        <w:ind w:left="5245"/>
      </w:pPr>
      <w:r>
        <w:pict>
          <v:line id="_x0000_s1231" style="position:absolute;left:0;text-align:left;z-index:15777792;mso-position-horizontal-relative:page" from="544pt,13pt" to="687.8pt,13pt" strokeweight=".41511mm">
            <w10:wrap anchorx="page"/>
          </v:line>
        </w:pict>
      </w:r>
      <w:r>
        <w:pict>
          <v:shape id="docshape443" o:spid="_x0000_s1230" type="#_x0000_t202" style="position:absolute;left:0;text-align:left;margin-left:448.35pt;margin-top:7.2pt;width:95.65pt;height:12.05pt;z-index:15778304;mso-position-horizontal-relative:page" fillcolor="#ffdf7e" stroked="f">
            <v:textbox inset="0,0,0,0">
              <w:txbxContent>
                <w:p w:rsidR="00F0327E" w:rsidRDefault="00F0327E">
                  <w:pPr>
                    <w:spacing w:line="235" w:lineRule="exact"/>
                    <w:ind w:left="130"/>
                    <w:rPr>
                      <w:color w:val="000000"/>
                    </w:rPr>
                  </w:pPr>
                  <w:r>
                    <w:rPr>
                      <w:color w:val="000000"/>
                    </w:rPr>
                    <w:t>Most</w:t>
                  </w:r>
                  <w:r>
                    <w:rPr>
                      <w:color w:val="000000"/>
                      <w:spacing w:val="-6"/>
                    </w:rPr>
                    <w:t xml:space="preserve"> </w:t>
                  </w:r>
                  <w:r>
                    <w:rPr>
                      <w:color w:val="000000"/>
                      <w:spacing w:val="-2"/>
                    </w:rPr>
                    <w:t>transparent</w:t>
                  </w:r>
                </w:p>
              </w:txbxContent>
            </v:textbox>
            <w10:wrap anchorx="page"/>
          </v:shape>
        </w:pict>
      </w:r>
      <w:r w:rsidR="00D75914">
        <w:rPr>
          <w:color w:val="FFFFFF"/>
          <w:spacing w:val="-30"/>
          <w:shd w:val="clear" w:color="auto" w:fill="9F2125"/>
        </w:rPr>
        <w:t xml:space="preserve"> </w:t>
      </w:r>
      <w:r w:rsidR="00D75914">
        <w:rPr>
          <w:color w:val="FFFFFF"/>
          <w:shd w:val="clear" w:color="auto" w:fill="9F2125"/>
        </w:rPr>
        <w:t>Least</w:t>
      </w:r>
      <w:r w:rsidR="00D75914">
        <w:rPr>
          <w:color w:val="FFFFFF"/>
          <w:spacing w:val="-7"/>
          <w:shd w:val="clear" w:color="auto" w:fill="9F2125"/>
        </w:rPr>
        <w:t xml:space="preserve"> </w:t>
      </w:r>
      <w:r w:rsidR="00D75914">
        <w:rPr>
          <w:color w:val="FFFFFF"/>
          <w:spacing w:val="-2"/>
          <w:shd w:val="clear" w:color="auto" w:fill="9F2125"/>
        </w:rPr>
        <w:t>transparent</w:t>
      </w:r>
    </w:p>
    <w:p w:rsidR="000B242E" w:rsidRDefault="000B242E">
      <w:pPr>
        <w:pStyle w:val="BodyText"/>
        <w:spacing w:before="9"/>
        <w:rPr>
          <w:sz w:val="9"/>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984"/>
        <w:gridCol w:w="850"/>
        <w:gridCol w:w="850"/>
        <w:gridCol w:w="931"/>
      </w:tblGrid>
      <w:tr w:rsidR="000B242E">
        <w:trPr>
          <w:trHeight w:val="310"/>
        </w:trPr>
        <w:tc>
          <w:tcPr>
            <w:tcW w:w="2942" w:type="dxa"/>
            <w:tcBorders>
              <w:left w:val="single" w:sz="2" w:space="0" w:color="000000"/>
            </w:tcBorders>
          </w:tcPr>
          <w:p w:rsidR="000B242E" w:rsidRDefault="000B242E">
            <w:pPr>
              <w:pStyle w:val="TableParagraph"/>
              <w:spacing w:before="0"/>
              <w:rPr>
                <w:rFonts w:ascii="Times New Roman"/>
                <w:sz w:val="18"/>
              </w:rPr>
            </w:pPr>
          </w:p>
        </w:tc>
        <w:tc>
          <w:tcPr>
            <w:tcW w:w="984" w:type="dxa"/>
          </w:tcPr>
          <w:p w:rsidR="000B242E" w:rsidRDefault="00D75914">
            <w:pPr>
              <w:pStyle w:val="TableParagraph"/>
              <w:spacing w:before="30"/>
              <w:ind w:left="221" w:right="213"/>
              <w:jc w:val="center"/>
              <w:rPr>
                <w:b/>
              </w:rPr>
            </w:pPr>
            <w:r>
              <w:rPr>
                <w:b/>
                <w:spacing w:val="-5"/>
              </w:rPr>
              <w:t>NSW</w:t>
            </w:r>
          </w:p>
        </w:tc>
        <w:tc>
          <w:tcPr>
            <w:tcW w:w="850" w:type="dxa"/>
          </w:tcPr>
          <w:p w:rsidR="000B242E" w:rsidRDefault="00D75914">
            <w:pPr>
              <w:pStyle w:val="TableParagraph"/>
              <w:spacing w:before="30"/>
              <w:ind w:left="246"/>
              <w:rPr>
                <w:b/>
              </w:rPr>
            </w:pPr>
            <w:r>
              <w:rPr>
                <w:b/>
                <w:spacing w:val="-5"/>
              </w:rPr>
              <w:t>WA</w:t>
            </w:r>
          </w:p>
        </w:tc>
        <w:tc>
          <w:tcPr>
            <w:tcW w:w="850" w:type="dxa"/>
          </w:tcPr>
          <w:p w:rsidR="000B242E" w:rsidRDefault="00D75914">
            <w:pPr>
              <w:pStyle w:val="TableParagraph"/>
              <w:spacing w:before="30"/>
              <w:ind w:left="245" w:right="239"/>
              <w:jc w:val="center"/>
              <w:rPr>
                <w:b/>
              </w:rPr>
            </w:pPr>
            <w:r>
              <w:rPr>
                <w:b/>
                <w:spacing w:val="-5"/>
              </w:rPr>
              <w:t>Vic</w:t>
            </w:r>
          </w:p>
        </w:tc>
        <w:tc>
          <w:tcPr>
            <w:tcW w:w="931" w:type="dxa"/>
          </w:tcPr>
          <w:p w:rsidR="000B242E" w:rsidRDefault="00D75914">
            <w:pPr>
              <w:pStyle w:val="TableParagraph"/>
              <w:spacing w:before="30"/>
              <w:ind w:left="268" w:right="261"/>
              <w:jc w:val="center"/>
              <w:rPr>
                <w:b/>
              </w:rPr>
            </w:pPr>
            <w:r>
              <w:rPr>
                <w:b/>
                <w:spacing w:val="-5"/>
              </w:rPr>
              <w:t>Qld</w:t>
            </w:r>
          </w:p>
        </w:tc>
      </w:tr>
      <w:tr w:rsidR="000B242E">
        <w:trPr>
          <w:trHeight w:val="716"/>
        </w:trPr>
        <w:tc>
          <w:tcPr>
            <w:tcW w:w="2942" w:type="dxa"/>
            <w:tcBorders>
              <w:left w:val="single" w:sz="2" w:space="0" w:color="000000"/>
            </w:tcBorders>
          </w:tcPr>
          <w:p w:rsidR="000B242E" w:rsidRDefault="000B242E">
            <w:pPr>
              <w:pStyle w:val="TableParagraph"/>
              <w:spacing w:before="3"/>
              <w:rPr>
                <w:sz w:val="20"/>
              </w:rPr>
            </w:pPr>
          </w:p>
          <w:p w:rsidR="000B242E" w:rsidRDefault="00D75914">
            <w:pPr>
              <w:pStyle w:val="TableParagraph"/>
              <w:spacing w:before="1"/>
              <w:ind w:left="53"/>
            </w:pPr>
            <w:r>
              <w:t>Overall</w:t>
            </w:r>
            <w:r>
              <w:rPr>
                <w:spacing w:val="-13"/>
              </w:rPr>
              <w:t xml:space="preserve"> </w:t>
            </w:r>
            <w:r>
              <w:t>transparency</w:t>
            </w:r>
            <w:r>
              <w:rPr>
                <w:spacing w:val="-12"/>
              </w:rPr>
              <w:t xml:space="preserve"> </w:t>
            </w:r>
            <w:r>
              <w:rPr>
                <w:spacing w:val="-2"/>
              </w:rPr>
              <w:t>ranking</w:t>
            </w:r>
          </w:p>
        </w:tc>
        <w:tc>
          <w:tcPr>
            <w:tcW w:w="984" w:type="dxa"/>
            <w:shd w:val="clear" w:color="auto" w:fill="FFC35A"/>
          </w:tcPr>
          <w:p w:rsidR="000B242E" w:rsidRDefault="000B242E">
            <w:pPr>
              <w:pStyle w:val="TableParagraph"/>
              <w:spacing w:before="5"/>
              <w:rPr>
                <w:sz w:val="20"/>
              </w:rPr>
            </w:pPr>
          </w:p>
          <w:p w:rsidR="000B242E" w:rsidRDefault="00D75914">
            <w:pPr>
              <w:pStyle w:val="TableParagraph"/>
              <w:spacing w:before="1"/>
              <w:ind w:left="220" w:right="213"/>
              <w:jc w:val="center"/>
              <w:rPr>
                <w:b/>
              </w:rPr>
            </w:pPr>
            <w:r>
              <w:rPr>
                <w:b/>
                <w:spacing w:val="-5"/>
              </w:rPr>
              <w:t>0.7</w:t>
            </w:r>
          </w:p>
        </w:tc>
        <w:tc>
          <w:tcPr>
            <w:tcW w:w="850" w:type="dxa"/>
            <w:shd w:val="clear" w:color="auto" w:fill="F68A33"/>
          </w:tcPr>
          <w:p w:rsidR="000B242E" w:rsidRDefault="000B242E">
            <w:pPr>
              <w:pStyle w:val="TableParagraph"/>
              <w:spacing w:before="5"/>
              <w:rPr>
                <w:sz w:val="20"/>
              </w:rPr>
            </w:pPr>
          </w:p>
          <w:p w:rsidR="000B242E" w:rsidRDefault="00D75914">
            <w:pPr>
              <w:pStyle w:val="TableParagraph"/>
              <w:spacing w:before="1"/>
              <w:ind w:left="270"/>
              <w:rPr>
                <w:b/>
              </w:rPr>
            </w:pPr>
            <w:r>
              <w:rPr>
                <w:b/>
                <w:spacing w:val="-5"/>
              </w:rPr>
              <w:t>0.6</w:t>
            </w:r>
          </w:p>
        </w:tc>
        <w:tc>
          <w:tcPr>
            <w:tcW w:w="850" w:type="dxa"/>
            <w:shd w:val="clear" w:color="auto" w:fill="F68A33"/>
          </w:tcPr>
          <w:p w:rsidR="000B242E" w:rsidRDefault="000B242E">
            <w:pPr>
              <w:pStyle w:val="TableParagraph"/>
              <w:spacing w:before="5"/>
              <w:rPr>
                <w:sz w:val="20"/>
              </w:rPr>
            </w:pPr>
          </w:p>
          <w:p w:rsidR="000B242E" w:rsidRDefault="00D75914">
            <w:pPr>
              <w:pStyle w:val="TableParagraph"/>
              <w:spacing w:before="1"/>
              <w:ind w:left="244" w:right="239"/>
              <w:jc w:val="center"/>
              <w:rPr>
                <w:b/>
              </w:rPr>
            </w:pPr>
            <w:r>
              <w:rPr>
                <w:b/>
                <w:spacing w:val="-5"/>
              </w:rPr>
              <w:t>0.6</w:t>
            </w:r>
          </w:p>
        </w:tc>
        <w:tc>
          <w:tcPr>
            <w:tcW w:w="931" w:type="dxa"/>
            <w:shd w:val="clear" w:color="auto" w:fill="9F2125"/>
          </w:tcPr>
          <w:p w:rsidR="000B242E" w:rsidRDefault="000B242E">
            <w:pPr>
              <w:pStyle w:val="TableParagraph"/>
              <w:spacing w:before="5"/>
              <w:rPr>
                <w:sz w:val="20"/>
              </w:rPr>
            </w:pPr>
          </w:p>
          <w:p w:rsidR="000B242E" w:rsidRDefault="00D75914">
            <w:pPr>
              <w:pStyle w:val="TableParagraph"/>
              <w:spacing w:before="1"/>
              <w:ind w:left="267" w:right="261"/>
              <w:jc w:val="center"/>
              <w:rPr>
                <w:b/>
              </w:rPr>
            </w:pPr>
            <w:r>
              <w:rPr>
                <w:b/>
                <w:color w:val="FFFFFF"/>
                <w:spacing w:val="-5"/>
              </w:rPr>
              <w:t>0.4</w:t>
            </w:r>
          </w:p>
        </w:tc>
      </w:tr>
      <w:tr w:rsidR="000B242E">
        <w:trPr>
          <w:trHeight w:val="744"/>
        </w:trPr>
        <w:tc>
          <w:tcPr>
            <w:tcW w:w="2942" w:type="dxa"/>
            <w:tcBorders>
              <w:left w:val="single" w:sz="2" w:space="0" w:color="000000"/>
            </w:tcBorders>
          </w:tcPr>
          <w:p w:rsidR="000B242E" w:rsidRDefault="00D75914">
            <w:pPr>
              <w:pStyle w:val="TableParagraph"/>
              <w:spacing w:before="116" w:line="249" w:lineRule="auto"/>
              <w:ind w:left="53"/>
            </w:pPr>
            <w:r>
              <w:t>Contract</w:t>
            </w:r>
            <w:r>
              <w:rPr>
                <w:spacing w:val="-12"/>
              </w:rPr>
              <w:t xml:space="preserve"> </w:t>
            </w:r>
            <w:r>
              <w:t>value</w:t>
            </w:r>
            <w:r>
              <w:rPr>
                <w:spacing w:val="-12"/>
              </w:rPr>
              <w:t xml:space="preserve"> </w:t>
            </w:r>
            <w:r>
              <w:t>obtained</w:t>
            </w:r>
            <w:r>
              <w:rPr>
                <w:spacing w:val="-13"/>
              </w:rPr>
              <w:t xml:space="preserve"> </w:t>
            </w:r>
            <w:r>
              <w:t>from a government source</w:t>
            </w:r>
          </w:p>
        </w:tc>
        <w:tc>
          <w:tcPr>
            <w:tcW w:w="984" w:type="dxa"/>
            <w:shd w:val="clear" w:color="auto" w:fill="F68A33"/>
          </w:tcPr>
          <w:p w:rsidR="000B242E" w:rsidRDefault="000B242E">
            <w:pPr>
              <w:pStyle w:val="TableParagraph"/>
              <w:spacing w:before="8"/>
              <w:rPr>
                <w:sz w:val="21"/>
              </w:rPr>
            </w:pPr>
          </w:p>
          <w:p w:rsidR="000B242E" w:rsidRDefault="00D75914">
            <w:pPr>
              <w:pStyle w:val="TableParagraph"/>
              <w:spacing w:before="0"/>
              <w:ind w:left="220" w:right="213"/>
              <w:jc w:val="center"/>
            </w:pPr>
            <w:r>
              <w:rPr>
                <w:spacing w:val="-5"/>
              </w:rPr>
              <w:t>0.6</w:t>
            </w:r>
          </w:p>
        </w:tc>
        <w:tc>
          <w:tcPr>
            <w:tcW w:w="850" w:type="dxa"/>
            <w:shd w:val="clear" w:color="auto" w:fill="FFDF7E"/>
          </w:tcPr>
          <w:p w:rsidR="000B242E" w:rsidRDefault="000B242E">
            <w:pPr>
              <w:pStyle w:val="TableParagraph"/>
              <w:spacing w:before="8"/>
              <w:rPr>
                <w:sz w:val="21"/>
              </w:rPr>
            </w:pPr>
          </w:p>
          <w:p w:rsidR="000B242E" w:rsidRDefault="00D75914">
            <w:pPr>
              <w:pStyle w:val="TableParagraph"/>
              <w:spacing w:before="0"/>
              <w:ind w:left="270"/>
            </w:pPr>
            <w:r>
              <w:rPr>
                <w:spacing w:val="-5"/>
              </w:rPr>
              <w:t>1.0</w:t>
            </w:r>
          </w:p>
        </w:tc>
        <w:tc>
          <w:tcPr>
            <w:tcW w:w="850" w:type="dxa"/>
            <w:shd w:val="clear" w:color="auto" w:fill="FFDF7E"/>
          </w:tcPr>
          <w:p w:rsidR="000B242E" w:rsidRDefault="000B242E">
            <w:pPr>
              <w:pStyle w:val="TableParagraph"/>
              <w:spacing w:before="8"/>
              <w:rPr>
                <w:sz w:val="21"/>
              </w:rPr>
            </w:pPr>
          </w:p>
          <w:p w:rsidR="000B242E" w:rsidRDefault="00D75914">
            <w:pPr>
              <w:pStyle w:val="TableParagraph"/>
              <w:spacing w:before="0"/>
              <w:ind w:left="244" w:right="239"/>
              <w:jc w:val="center"/>
            </w:pPr>
            <w:r>
              <w:rPr>
                <w:spacing w:val="-5"/>
              </w:rPr>
              <w:t>0.8</w:t>
            </w:r>
          </w:p>
        </w:tc>
        <w:tc>
          <w:tcPr>
            <w:tcW w:w="931" w:type="dxa"/>
            <w:shd w:val="clear" w:color="auto" w:fill="9F2125"/>
          </w:tcPr>
          <w:p w:rsidR="000B242E" w:rsidRDefault="000B242E">
            <w:pPr>
              <w:pStyle w:val="TableParagraph"/>
              <w:spacing w:before="8"/>
              <w:rPr>
                <w:sz w:val="21"/>
              </w:rPr>
            </w:pPr>
          </w:p>
          <w:p w:rsidR="000B242E" w:rsidRDefault="00D75914">
            <w:pPr>
              <w:pStyle w:val="TableParagraph"/>
              <w:spacing w:before="0"/>
              <w:ind w:left="267" w:right="261"/>
              <w:jc w:val="center"/>
            </w:pPr>
            <w:r>
              <w:rPr>
                <w:color w:val="FFFFFF"/>
                <w:spacing w:val="-5"/>
              </w:rPr>
              <w:t>0.4</w:t>
            </w:r>
          </w:p>
        </w:tc>
      </w:tr>
      <w:tr w:rsidR="000B242E">
        <w:trPr>
          <w:trHeight w:val="552"/>
        </w:trPr>
        <w:tc>
          <w:tcPr>
            <w:tcW w:w="2942" w:type="dxa"/>
            <w:tcBorders>
              <w:left w:val="single" w:sz="2" w:space="0" w:color="000000"/>
            </w:tcBorders>
          </w:tcPr>
          <w:p w:rsidR="000B242E" w:rsidRDefault="00D75914">
            <w:pPr>
              <w:pStyle w:val="TableParagraph"/>
              <w:spacing w:before="152"/>
              <w:ind w:left="53"/>
            </w:pPr>
            <w:r>
              <w:rPr>
                <w:spacing w:val="-2"/>
              </w:rPr>
              <w:t>Tender</w:t>
            </w:r>
            <w:r>
              <w:rPr>
                <w:spacing w:val="-9"/>
              </w:rPr>
              <w:t xml:space="preserve"> </w:t>
            </w:r>
            <w:r>
              <w:rPr>
                <w:spacing w:val="-2"/>
              </w:rPr>
              <w:t>process</w:t>
            </w:r>
            <w:r>
              <w:rPr>
                <w:spacing w:val="-9"/>
              </w:rPr>
              <w:t xml:space="preserve"> </w:t>
            </w:r>
            <w:r>
              <w:rPr>
                <w:spacing w:val="-2"/>
              </w:rPr>
              <w:t>published</w:t>
            </w:r>
          </w:p>
        </w:tc>
        <w:tc>
          <w:tcPr>
            <w:tcW w:w="984" w:type="dxa"/>
            <w:shd w:val="clear" w:color="auto" w:fill="FFDF7E"/>
          </w:tcPr>
          <w:p w:rsidR="000B242E" w:rsidRDefault="00D75914">
            <w:pPr>
              <w:pStyle w:val="TableParagraph"/>
              <w:spacing w:before="154"/>
              <w:ind w:left="220" w:right="213"/>
              <w:jc w:val="center"/>
            </w:pPr>
            <w:r>
              <w:rPr>
                <w:spacing w:val="-5"/>
              </w:rPr>
              <w:t>0.9</w:t>
            </w:r>
          </w:p>
        </w:tc>
        <w:tc>
          <w:tcPr>
            <w:tcW w:w="850" w:type="dxa"/>
            <w:shd w:val="clear" w:color="auto" w:fill="FFC35A"/>
          </w:tcPr>
          <w:p w:rsidR="000B242E" w:rsidRDefault="00D75914">
            <w:pPr>
              <w:pStyle w:val="TableParagraph"/>
              <w:spacing w:before="154"/>
              <w:ind w:left="270"/>
            </w:pPr>
            <w:r>
              <w:rPr>
                <w:spacing w:val="-5"/>
              </w:rPr>
              <w:t>0.7</w:t>
            </w:r>
          </w:p>
        </w:tc>
        <w:tc>
          <w:tcPr>
            <w:tcW w:w="850" w:type="dxa"/>
            <w:shd w:val="clear" w:color="auto" w:fill="FFDF7E"/>
          </w:tcPr>
          <w:p w:rsidR="000B242E" w:rsidRDefault="00D75914">
            <w:pPr>
              <w:pStyle w:val="TableParagraph"/>
              <w:spacing w:before="154"/>
              <w:ind w:left="244" w:right="239"/>
              <w:jc w:val="center"/>
            </w:pPr>
            <w:r>
              <w:rPr>
                <w:spacing w:val="-5"/>
              </w:rPr>
              <w:t>0.8</w:t>
            </w:r>
          </w:p>
        </w:tc>
        <w:tc>
          <w:tcPr>
            <w:tcW w:w="931" w:type="dxa"/>
            <w:shd w:val="clear" w:color="auto" w:fill="FFC35A"/>
          </w:tcPr>
          <w:p w:rsidR="000B242E" w:rsidRDefault="00D75914">
            <w:pPr>
              <w:pStyle w:val="TableParagraph"/>
              <w:spacing w:before="154"/>
              <w:ind w:left="267" w:right="261"/>
              <w:jc w:val="center"/>
            </w:pPr>
            <w:r>
              <w:rPr>
                <w:spacing w:val="-5"/>
              </w:rPr>
              <w:t>0.7</w:t>
            </w:r>
          </w:p>
        </w:tc>
      </w:tr>
      <w:tr w:rsidR="000B242E">
        <w:trPr>
          <w:trHeight w:val="745"/>
        </w:trPr>
        <w:tc>
          <w:tcPr>
            <w:tcW w:w="2942" w:type="dxa"/>
            <w:tcBorders>
              <w:left w:val="single" w:sz="2" w:space="0" w:color="000000"/>
            </w:tcBorders>
          </w:tcPr>
          <w:p w:rsidR="000B242E" w:rsidRDefault="000B242E">
            <w:pPr>
              <w:pStyle w:val="TableParagraph"/>
              <w:spacing w:before="7"/>
              <w:rPr>
                <w:sz w:val="21"/>
              </w:rPr>
            </w:pPr>
          </w:p>
          <w:p w:rsidR="000B242E" w:rsidRDefault="00D75914">
            <w:pPr>
              <w:pStyle w:val="TableParagraph"/>
              <w:spacing w:before="0"/>
              <w:ind w:left="53"/>
            </w:pPr>
            <w:r>
              <w:t>All</w:t>
            </w:r>
            <w:r>
              <w:rPr>
                <w:spacing w:val="-7"/>
              </w:rPr>
              <w:t xml:space="preserve"> </w:t>
            </w:r>
            <w:r>
              <w:t>bidders</w:t>
            </w:r>
            <w:r>
              <w:rPr>
                <w:spacing w:val="-6"/>
              </w:rPr>
              <w:t xml:space="preserve"> </w:t>
            </w:r>
            <w:r>
              <w:rPr>
                <w:spacing w:val="-2"/>
              </w:rPr>
              <w:t>published</w:t>
            </w:r>
          </w:p>
        </w:tc>
        <w:tc>
          <w:tcPr>
            <w:tcW w:w="984" w:type="dxa"/>
            <w:shd w:val="clear" w:color="auto" w:fill="F68A33"/>
          </w:tcPr>
          <w:p w:rsidR="000B242E" w:rsidRDefault="000B242E">
            <w:pPr>
              <w:pStyle w:val="TableParagraph"/>
              <w:spacing w:before="9"/>
              <w:rPr>
                <w:sz w:val="21"/>
              </w:rPr>
            </w:pPr>
          </w:p>
          <w:p w:rsidR="000B242E" w:rsidRDefault="00D75914">
            <w:pPr>
              <w:pStyle w:val="TableParagraph"/>
              <w:spacing w:before="0"/>
              <w:ind w:left="220" w:right="213"/>
              <w:jc w:val="center"/>
            </w:pPr>
            <w:r>
              <w:rPr>
                <w:spacing w:val="-5"/>
              </w:rPr>
              <w:t>0.6</w:t>
            </w:r>
          </w:p>
        </w:tc>
        <w:tc>
          <w:tcPr>
            <w:tcW w:w="850" w:type="dxa"/>
            <w:shd w:val="clear" w:color="auto" w:fill="9F2125"/>
          </w:tcPr>
          <w:p w:rsidR="000B242E" w:rsidRDefault="000B242E">
            <w:pPr>
              <w:pStyle w:val="TableParagraph"/>
              <w:spacing w:before="9"/>
              <w:rPr>
                <w:sz w:val="21"/>
              </w:rPr>
            </w:pPr>
          </w:p>
          <w:p w:rsidR="000B242E" w:rsidRDefault="00D75914">
            <w:pPr>
              <w:pStyle w:val="TableParagraph"/>
              <w:spacing w:before="0"/>
              <w:ind w:left="270"/>
            </w:pPr>
            <w:r>
              <w:rPr>
                <w:color w:val="FFFFFF"/>
                <w:spacing w:val="-5"/>
              </w:rPr>
              <w:t>0.0</w:t>
            </w:r>
          </w:p>
        </w:tc>
        <w:tc>
          <w:tcPr>
            <w:tcW w:w="850" w:type="dxa"/>
            <w:shd w:val="clear" w:color="auto" w:fill="9F2125"/>
          </w:tcPr>
          <w:p w:rsidR="000B242E" w:rsidRDefault="000B242E">
            <w:pPr>
              <w:pStyle w:val="TableParagraph"/>
              <w:spacing w:before="9"/>
              <w:rPr>
                <w:sz w:val="21"/>
              </w:rPr>
            </w:pPr>
          </w:p>
          <w:p w:rsidR="000B242E" w:rsidRDefault="00D75914">
            <w:pPr>
              <w:pStyle w:val="TableParagraph"/>
              <w:spacing w:before="0"/>
              <w:ind w:left="244" w:right="239"/>
              <w:jc w:val="center"/>
            </w:pPr>
            <w:r>
              <w:rPr>
                <w:color w:val="FFFFFF"/>
                <w:spacing w:val="-5"/>
              </w:rPr>
              <w:t>0.3</w:t>
            </w:r>
          </w:p>
        </w:tc>
        <w:tc>
          <w:tcPr>
            <w:tcW w:w="931" w:type="dxa"/>
            <w:shd w:val="clear" w:color="auto" w:fill="9F2125"/>
          </w:tcPr>
          <w:p w:rsidR="000B242E" w:rsidRDefault="000B242E">
            <w:pPr>
              <w:pStyle w:val="TableParagraph"/>
              <w:spacing w:before="9"/>
              <w:rPr>
                <w:sz w:val="21"/>
              </w:rPr>
            </w:pPr>
          </w:p>
          <w:p w:rsidR="000B242E" w:rsidRDefault="00D75914">
            <w:pPr>
              <w:pStyle w:val="TableParagraph"/>
              <w:spacing w:before="0"/>
              <w:ind w:left="267" w:right="261"/>
              <w:jc w:val="center"/>
            </w:pPr>
            <w:r>
              <w:rPr>
                <w:color w:val="FFFFFF"/>
                <w:spacing w:val="-5"/>
              </w:rPr>
              <w:t>0.1</w:t>
            </w:r>
          </w:p>
        </w:tc>
      </w:tr>
      <w:tr w:rsidR="000B242E">
        <w:trPr>
          <w:trHeight w:val="754"/>
        </w:trPr>
        <w:tc>
          <w:tcPr>
            <w:tcW w:w="2942" w:type="dxa"/>
            <w:tcBorders>
              <w:left w:val="single" w:sz="2" w:space="0" w:color="000000"/>
            </w:tcBorders>
          </w:tcPr>
          <w:p w:rsidR="000B242E" w:rsidRDefault="000B242E">
            <w:pPr>
              <w:pStyle w:val="TableParagraph"/>
              <w:spacing w:before="0"/>
            </w:pPr>
          </w:p>
          <w:p w:rsidR="000B242E" w:rsidRDefault="00D75914">
            <w:pPr>
              <w:pStyle w:val="TableParagraph"/>
              <w:spacing w:before="0"/>
              <w:ind w:left="53"/>
            </w:pPr>
            <w:r>
              <w:t>Shortlisted</w:t>
            </w:r>
            <w:r>
              <w:rPr>
                <w:spacing w:val="-11"/>
              </w:rPr>
              <w:t xml:space="preserve"> </w:t>
            </w:r>
            <w:r>
              <w:t>bidders</w:t>
            </w:r>
            <w:r>
              <w:rPr>
                <w:spacing w:val="-11"/>
              </w:rPr>
              <w:t xml:space="preserve"> </w:t>
            </w:r>
            <w:r>
              <w:rPr>
                <w:spacing w:val="-2"/>
              </w:rPr>
              <w:t>published</w:t>
            </w:r>
          </w:p>
        </w:tc>
        <w:tc>
          <w:tcPr>
            <w:tcW w:w="984" w:type="dxa"/>
            <w:shd w:val="clear" w:color="auto" w:fill="FFC35A"/>
          </w:tcPr>
          <w:p w:rsidR="000B242E" w:rsidRDefault="000B242E">
            <w:pPr>
              <w:pStyle w:val="TableParagraph"/>
              <w:spacing w:before="2"/>
            </w:pPr>
          </w:p>
          <w:p w:rsidR="000B242E" w:rsidRDefault="00D75914">
            <w:pPr>
              <w:pStyle w:val="TableParagraph"/>
              <w:spacing w:before="0"/>
              <w:ind w:left="220" w:right="213"/>
              <w:jc w:val="center"/>
            </w:pPr>
            <w:r>
              <w:rPr>
                <w:spacing w:val="-5"/>
              </w:rPr>
              <w:t>0.7</w:t>
            </w:r>
          </w:p>
        </w:tc>
        <w:tc>
          <w:tcPr>
            <w:tcW w:w="850" w:type="dxa"/>
            <w:shd w:val="clear" w:color="auto" w:fill="FFDF7E"/>
          </w:tcPr>
          <w:p w:rsidR="000B242E" w:rsidRDefault="000B242E">
            <w:pPr>
              <w:pStyle w:val="TableParagraph"/>
              <w:spacing w:before="2"/>
            </w:pPr>
          </w:p>
          <w:p w:rsidR="000B242E" w:rsidRDefault="00D75914">
            <w:pPr>
              <w:pStyle w:val="TableParagraph"/>
              <w:spacing w:before="0"/>
              <w:ind w:left="270"/>
            </w:pPr>
            <w:r>
              <w:rPr>
                <w:spacing w:val="-5"/>
              </w:rPr>
              <w:t>0.8</w:t>
            </w:r>
          </w:p>
        </w:tc>
        <w:tc>
          <w:tcPr>
            <w:tcW w:w="850" w:type="dxa"/>
            <w:shd w:val="clear" w:color="auto" w:fill="9F2125"/>
          </w:tcPr>
          <w:p w:rsidR="000B242E" w:rsidRDefault="000B242E">
            <w:pPr>
              <w:pStyle w:val="TableParagraph"/>
              <w:spacing w:before="2"/>
            </w:pPr>
          </w:p>
          <w:p w:rsidR="000B242E" w:rsidRDefault="00D75914">
            <w:pPr>
              <w:pStyle w:val="TableParagraph"/>
              <w:spacing w:before="0"/>
              <w:ind w:left="244" w:right="239"/>
              <w:jc w:val="center"/>
            </w:pPr>
            <w:r>
              <w:rPr>
                <w:color w:val="FFFFFF"/>
                <w:spacing w:val="-5"/>
              </w:rPr>
              <w:t>0.5</w:t>
            </w:r>
          </w:p>
        </w:tc>
        <w:tc>
          <w:tcPr>
            <w:tcW w:w="931" w:type="dxa"/>
            <w:shd w:val="clear" w:color="auto" w:fill="9F2125"/>
          </w:tcPr>
          <w:p w:rsidR="000B242E" w:rsidRDefault="000B242E">
            <w:pPr>
              <w:pStyle w:val="TableParagraph"/>
              <w:spacing w:before="2"/>
            </w:pPr>
          </w:p>
          <w:p w:rsidR="000B242E" w:rsidRDefault="00D75914">
            <w:pPr>
              <w:pStyle w:val="TableParagraph"/>
              <w:spacing w:before="0"/>
              <w:ind w:left="267" w:right="261"/>
              <w:jc w:val="center"/>
            </w:pPr>
            <w:r>
              <w:rPr>
                <w:color w:val="FFFFFF"/>
                <w:spacing w:val="-5"/>
              </w:rPr>
              <w:t>0.5</w:t>
            </w:r>
          </w:p>
        </w:tc>
      </w:tr>
      <w:tr w:rsidR="000B242E">
        <w:trPr>
          <w:trHeight w:val="570"/>
        </w:trPr>
        <w:tc>
          <w:tcPr>
            <w:tcW w:w="2942" w:type="dxa"/>
            <w:tcBorders>
              <w:left w:val="single" w:sz="2" w:space="0" w:color="000000"/>
            </w:tcBorders>
          </w:tcPr>
          <w:p w:rsidR="000B242E" w:rsidRDefault="00D75914">
            <w:pPr>
              <w:pStyle w:val="TableParagraph"/>
              <w:spacing w:before="161"/>
              <w:ind w:left="53"/>
            </w:pPr>
            <w:r>
              <w:t>Information</w:t>
            </w:r>
            <w:r>
              <w:rPr>
                <w:spacing w:val="-10"/>
              </w:rPr>
              <w:t xml:space="preserve"> </w:t>
            </w:r>
            <w:r>
              <w:t>ease</w:t>
            </w:r>
            <w:r>
              <w:rPr>
                <w:spacing w:val="-9"/>
              </w:rPr>
              <w:t xml:space="preserve"> </w:t>
            </w:r>
            <w:r>
              <w:rPr>
                <w:spacing w:val="-2"/>
              </w:rPr>
              <w:t>ranking</w:t>
            </w:r>
          </w:p>
        </w:tc>
        <w:tc>
          <w:tcPr>
            <w:tcW w:w="984" w:type="dxa"/>
            <w:shd w:val="clear" w:color="auto" w:fill="FFC35A"/>
          </w:tcPr>
          <w:p w:rsidR="000B242E" w:rsidRDefault="00D75914">
            <w:pPr>
              <w:pStyle w:val="TableParagraph"/>
              <w:spacing w:before="163"/>
              <w:ind w:left="220" w:right="213"/>
              <w:jc w:val="center"/>
            </w:pPr>
            <w:r>
              <w:rPr>
                <w:spacing w:val="-5"/>
              </w:rPr>
              <w:t>0.7</w:t>
            </w:r>
          </w:p>
        </w:tc>
        <w:tc>
          <w:tcPr>
            <w:tcW w:w="850" w:type="dxa"/>
            <w:shd w:val="clear" w:color="auto" w:fill="F68A33"/>
          </w:tcPr>
          <w:p w:rsidR="000B242E" w:rsidRDefault="00D75914">
            <w:pPr>
              <w:pStyle w:val="TableParagraph"/>
              <w:spacing w:before="163"/>
              <w:ind w:left="270"/>
            </w:pPr>
            <w:r>
              <w:rPr>
                <w:spacing w:val="-5"/>
              </w:rPr>
              <w:t>0.6</w:t>
            </w:r>
          </w:p>
        </w:tc>
        <w:tc>
          <w:tcPr>
            <w:tcW w:w="850" w:type="dxa"/>
            <w:shd w:val="clear" w:color="auto" w:fill="F68A33"/>
          </w:tcPr>
          <w:p w:rsidR="000B242E" w:rsidRDefault="00D75914">
            <w:pPr>
              <w:pStyle w:val="TableParagraph"/>
              <w:spacing w:before="163"/>
              <w:ind w:left="244" w:right="239"/>
              <w:jc w:val="center"/>
            </w:pPr>
            <w:r>
              <w:rPr>
                <w:spacing w:val="-5"/>
              </w:rPr>
              <w:t>0.6</w:t>
            </w:r>
          </w:p>
        </w:tc>
        <w:tc>
          <w:tcPr>
            <w:tcW w:w="931" w:type="dxa"/>
            <w:shd w:val="clear" w:color="auto" w:fill="9F2125"/>
          </w:tcPr>
          <w:p w:rsidR="000B242E" w:rsidRDefault="00D75914">
            <w:pPr>
              <w:pStyle w:val="TableParagraph"/>
              <w:spacing w:before="163"/>
              <w:ind w:left="267" w:right="261"/>
              <w:jc w:val="center"/>
            </w:pPr>
            <w:r>
              <w:rPr>
                <w:color w:val="FFFFFF"/>
                <w:spacing w:val="-5"/>
              </w:rPr>
              <w:t>0.2</w:t>
            </w:r>
          </w:p>
        </w:tc>
      </w:tr>
    </w:tbl>
    <w:p w:rsidR="000B242E" w:rsidRDefault="00D75914">
      <w:pPr>
        <w:spacing w:before="39"/>
        <w:ind w:left="463"/>
        <w:rPr>
          <w:i/>
          <w:sz w:val="17"/>
        </w:rPr>
      </w:pPr>
      <w:r>
        <w:rPr>
          <w:i/>
          <w:sz w:val="17"/>
        </w:rPr>
        <w:t>Notes:</w:t>
      </w:r>
      <w:r>
        <w:rPr>
          <w:i/>
          <w:spacing w:val="-1"/>
          <w:sz w:val="17"/>
        </w:rPr>
        <w:t xml:space="preserve"> </w:t>
      </w:r>
      <w:r>
        <w:rPr>
          <w:i/>
          <w:sz w:val="17"/>
        </w:rPr>
        <w:t>Includes</w:t>
      </w:r>
      <w:r>
        <w:rPr>
          <w:i/>
          <w:spacing w:val="-1"/>
          <w:sz w:val="17"/>
        </w:rPr>
        <w:t xml:space="preserve"> </w:t>
      </w:r>
      <w:r>
        <w:rPr>
          <w:i/>
          <w:sz w:val="17"/>
        </w:rPr>
        <w:t>construction</w:t>
      </w:r>
      <w:r>
        <w:rPr>
          <w:i/>
          <w:spacing w:val="-1"/>
          <w:sz w:val="17"/>
        </w:rPr>
        <w:t xml:space="preserve"> </w:t>
      </w:r>
      <w:r>
        <w:rPr>
          <w:i/>
          <w:sz w:val="17"/>
        </w:rPr>
        <w:t>contracts</w:t>
      </w:r>
      <w:r>
        <w:rPr>
          <w:i/>
          <w:spacing w:val="-1"/>
          <w:sz w:val="17"/>
        </w:rPr>
        <w:t xml:space="preserve"> </w:t>
      </w:r>
      <w:r>
        <w:rPr>
          <w:i/>
          <w:sz w:val="17"/>
        </w:rPr>
        <w:t>on</w:t>
      </w:r>
      <w:r>
        <w:rPr>
          <w:i/>
          <w:spacing w:val="-1"/>
          <w:sz w:val="17"/>
        </w:rPr>
        <w:t xml:space="preserve"> </w:t>
      </w:r>
      <w:r>
        <w:rPr>
          <w:i/>
          <w:sz w:val="17"/>
        </w:rPr>
        <w:t>Australian</w:t>
      </w:r>
      <w:r>
        <w:rPr>
          <w:i/>
          <w:spacing w:val="-1"/>
          <w:sz w:val="17"/>
        </w:rPr>
        <w:t xml:space="preserve"> </w:t>
      </w:r>
      <w:r>
        <w:rPr>
          <w:i/>
          <w:sz w:val="17"/>
        </w:rPr>
        <w:t>infrastructure</w:t>
      </w:r>
      <w:r>
        <w:rPr>
          <w:i/>
          <w:spacing w:val="-1"/>
          <w:sz w:val="17"/>
        </w:rPr>
        <w:t xml:space="preserve"> </w:t>
      </w:r>
      <w:r>
        <w:rPr>
          <w:i/>
          <w:sz w:val="17"/>
        </w:rPr>
        <w:t>projects</w:t>
      </w:r>
      <w:r>
        <w:rPr>
          <w:i/>
          <w:spacing w:val="-1"/>
          <w:sz w:val="17"/>
        </w:rPr>
        <w:t xml:space="preserve"> </w:t>
      </w:r>
      <w:r>
        <w:rPr>
          <w:i/>
          <w:sz w:val="17"/>
        </w:rPr>
        <w:t xml:space="preserve">larger </w:t>
      </w:r>
      <w:r>
        <w:rPr>
          <w:i/>
          <w:spacing w:val="-4"/>
          <w:sz w:val="17"/>
        </w:rPr>
        <w:t>than</w:t>
      </w:r>
    </w:p>
    <w:p w:rsidR="000B242E" w:rsidRDefault="00D75914">
      <w:pPr>
        <w:spacing w:before="24" w:line="268" w:lineRule="auto"/>
        <w:ind w:left="463" w:right="176"/>
        <w:rPr>
          <w:i/>
          <w:sz w:val="17"/>
        </w:rPr>
      </w:pPr>
      <w:r>
        <w:rPr>
          <w:i/>
          <w:sz w:val="17"/>
        </w:rPr>
        <w:t>$1 billion in 2020 dollars, contracted from 2006 onwards. The ‘overall transparency ranking’ is calculated as the average of the factors shown. The ‘information ease ranking’ equals 1 for projects where the information is clearly obtainable from documents stored in a centralised register, 0.5 for projects where the information is relatively easy to find but is not in a centralised register, or 0 for projects where the information</w:t>
      </w:r>
      <w:r>
        <w:rPr>
          <w:i/>
          <w:spacing w:val="-2"/>
          <w:sz w:val="17"/>
        </w:rPr>
        <w:t xml:space="preserve"> </w:t>
      </w:r>
      <w:r>
        <w:rPr>
          <w:i/>
          <w:sz w:val="17"/>
        </w:rPr>
        <w:t>is</w:t>
      </w:r>
      <w:r>
        <w:rPr>
          <w:i/>
          <w:spacing w:val="-2"/>
          <w:sz w:val="17"/>
        </w:rPr>
        <w:t xml:space="preserve"> </w:t>
      </w:r>
      <w:r>
        <w:rPr>
          <w:i/>
          <w:sz w:val="17"/>
        </w:rPr>
        <w:t>no</w:t>
      </w:r>
      <w:r>
        <w:rPr>
          <w:i/>
          <w:spacing w:val="-2"/>
          <w:sz w:val="17"/>
        </w:rPr>
        <w:t xml:space="preserve"> </w:t>
      </w:r>
      <w:r>
        <w:rPr>
          <w:i/>
          <w:sz w:val="17"/>
        </w:rPr>
        <w:t>longer</w:t>
      </w:r>
      <w:r>
        <w:rPr>
          <w:i/>
          <w:spacing w:val="-2"/>
          <w:sz w:val="17"/>
        </w:rPr>
        <w:t xml:space="preserve"> </w:t>
      </w:r>
      <w:r>
        <w:rPr>
          <w:i/>
          <w:sz w:val="17"/>
        </w:rPr>
        <w:t>stored</w:t>
      </w:r>
      <w:r>
        <w:rPr>
          <w:i/>
          <w:spacing w:val="-2"/>
          <w:sz w:val="17"/>
        </w:rPr>
        <w:t xml:space="preserve"> </w:t>
      </w:r>
      <w:r>
        <w:rPr>
          <w:i/>
          <w:sz w:val="17"/>
        </w:rPr>
        <w:t>on</w:t>
      </w:r>
      <w:r>
        <w:rPr>
          <w:i/>
          <w:spacing w:val="-2"/>
          <w:sz w:val="17"/>
        </w:rPr>
        <w:t xml:space="preserve"> </w:t>
      </w:r>
      <w:r>
        <w:rPr>
          <w:i/>
          <w:sz w:val="17"/>
        </w:rPr>
        <w:t>a</w:t>
      </w:r>
      <w:r>
        <w:rPr>
          <w:i/>
          <w:spacing w:val="-2"/>
          <w:sz w:val="17"/>
        </w:rPr>
        <w:t xml:space="preserve"> </w:t>
      </w:r>
      <w:r>
        <w:rPr>
          <w:i/>
          <w:sz w:val="17"/>
        </w:rPr>
        <w:t>government</w:t>
      </w:r>
      <w:r>
        <w:rPr>
          <w:i/>
          <w:spacing w:val="-2"/>
          <w:sz w:val="17"/>
        </w:rPr>
        <w:t xml:space="preserve"> </w:t>
      </w:r>
      <w:r>
        <w:rPr>
          <w:i/>
          <w:sz w:val="17"/>
        </w:rPr>
        <w:t>website</w:t>
      </w:r>
      <w:r>
        <w:rPr>
          <w:i/>
          <w:spacing w:val="-2"/>
          <w:sz w:val="17"/>
        </w:rPr>
        <w:t xml:space="preserve"> </w:t>
      </w:r>
      <w:r>
        <w:rPr>
          <w:i/>
          <w:sz w:val="17"/>
        </w:rPr>
        <w:t>or</w:t>
      </w:r>
      <w:r>
        <w:rPr>
          <w:i/>
          <w:spacing w:val="-2"/>
          <w:sz w:val="17"/>
        </w:rPr>
        <w:t xml:space="preserve"> </w:t>
      </w:r>
      <w:r>
        <w:rPr>
          <w:i/>
          <w:sz w:val="17"/>
        </w:rPr>
        <w:t>can</w:t>
      </w:r>
      <w:r>
        <w:rPr>
          <w:i/>
          <w:spacing w:val="-2"/>
          <w:sz w:val="17"/>
        </w:rPr>
        <w:t xml:space="preserve"> </w:t>
      </w:r>
      <w:r>
        <w:rPr>
          <w:i/>
          <w:sz w:val="17"/>
        </w:rPr>
        <w:t>only</w:t>
      </w:r>
      <w:r>
        <w:rPr>
          <w:i/>
          <w:spacing w:val="-2"/>
          <w:sz w:val="17"/>
        </w:rPr>
        <w:t xml:space="preserve"> </w:t>
      </w:r>
      <w:r>
        <w:rPr>
          <w:i/>
          <w:sz w:val="17"/>
        </w:rPr>
        <w:t>be</w:t>
      </w:r>
      <w:r>
        <w:rPr>
          <w:i/>
          <w:spacing w:val="-2"/>
          <w:sz w:val="17"/>
        </w:rPr>
        <w:t xml:space="preserve"> </w:t>
      </w:r>
      <w:r>
        <w:rPr>
          <w:i/>
          <w:sz w:val="17"/>
        </w:rPr>
        <w:t>gleaned</w:t>
      </w:r>
      <w:r>
        <w:rPr>
          <w:i/>
          <w:spacing w:val="-2"/>
          <w:sz w:val="17"/>
        </w:rPr>
        <w:t xml:space="preserve"> </w:t>
      </w:r>
      <w:r>
        <w:rPr>
          <w:i/>
          <w:sz w:val="17"/>
        </w:rPr>
        <w:t>from irregular sources.</w:t>
      </w:r>
    </w:p>
    <w:p w:rsidR="000B242E" w:rsidRDefault="00D75914">
      <w:pPr>
        <w:spacing w:before="51"/>
        <w:ind w:left="463"/>
        <w:rPr>
          <w:i/>
          <w:sz w:val="17"/>
        </w:rPr>
      </w:pPr>
      <w:r>
        <w:rPr>
          <w:i/>
          <w:sz w:val="17"/>
        </w:rPr>
        <w:t>Source:</w:t>
      </w:r>
      <w:r>
        <w:rPr>
          <w:i/>
          <w:spacing w:val="-1"/>
          <w:sz w:val="17"/>
        </w:rPr>
        <w:t xml:space="preserve"> </w:t>
      </w:r>
      <w:r>
        <w:rPr>
          <w:i/>
          <w:sz w:val="17"/>
        </w:rPr>
        <w:t>Grattan</w:t>
      </w:r>
      <w:r>
        <w:rPr>
          <w:i/>
          <w:spacing w:val="-1"/>
          <w:sz w:val="17"/>
        </w:rPr>
        <w:t xml:space="preserve"> </w:t>
      </w:r>
      <w:r>
        <w:rPr>
          <w:i/>
          <w:sz w:val="17"/>
        </w:rPr>
        <w:t>analysis.</w:t>
      </w:r>
      <w:r>
        <w:rPr>
          <w:i/>
          <w:spacing w:val="9"/>
          <w:sz w:val="17"/>
        </w:rPr>
        <w:t xml:space="preserve"> </w:t>
      </w:r>
      <w:r>
        <w:rPr>
          <w:i/>
          <w:sz w:val="17"/>
        </w:rPr>
        <w:t>See</w:t>
      </w:r>
      <w:r>
        <w:rPr>
          <w:i/>
          <w:spacing w:val="-1"/>
          <w:sz w:val="17"/>
        </w:rPr>
        <w:t xml:space="preserve"> </w:t>
      </w:r>
      <w:r>
        <w:rPr>
          <w:i/>
          <w:sz w:val="17"/>
        </w:rPr>
        <w:t xml:space="preserve">Appendix </w:t>
      </w:r>
      <w:hyperlink w:anchor="_bookmark215" w:history="1">
        <w:r>
          <w:rPr>
            <w:i/>
            <w:spacing w:val="-5"/>
            <w:sz w:val="17"/>
          </w:rPr>
          <w:t>A.</w:t>
        </w:r>
      </w:hyperlink>
    </w:p>
    <w:p w:rsidR="000B242E" w:rsidRDefault="000B242E">
      <w:pPr>
        <w:rPr>
          <w:sz w:val="17"/>
        </w:rPr>
        <w:sectPr w:rsidR="000B242E">
          <w:type w:val="continuous"/>
          <w:pgSz w:w="16840" w:h="11910" w:orient="landscape"/>
          <w:pgMar w:top="1340" w:right="1140" w:bottom="280" w:left="840" w:header="689" w:footer="971" w:gutter="0"/>
          <w:cols w:num="2" w:space="720" w:equalWidth="0">
            <w:col w:w="7062" w:space="601"/>
            <w:col w:w="7197"/>
          </w:cols>
        </w:sectPr>
      </w:pPr>
    </w:p>
    <w:p w:rsidR="000B242E" w:rsidRDefault="000B242E">
      <w:pPr>
        <w:pStyle w:val="BodyText"/>
        <w:rPr>
          <w:i/>
        </w:rPr>
      </w:pPr>
    </w:p>
    <w:p w:rsidR="000B242E" w:rsidRDefault="000B242E">
      <w:pPr>
        <w:pStyle w:val="BodyText"/>
        <w:rPr>
          <w:i/>
        </w:rPr>
      </w:pPr>
    </w:p>
    <w:p w:rsidR="000B242E" w:rsidRDefault="000B242E">
      <w:pPr>
        <w:pStyle w:val="BodyText"/>
        <w:rPr>
          <w:i/>
        </w:rPr>
      </w:pPr>
    </w:p>
    <w:p w:rsidR="000B242E" w:rsidRDefault="000B242E">
      <w:pPr>
        <w:pStyle w:val="BodyText"/>
        <w:rPr>
          <w:i/>
        </w:rPr>
      </w:pPr>
    </w:p>
    <w:p w:rsidR="000B242E" w:rsidRDefault="000B242E">
      <w:pPr>
        <w:pStyle w:val="BodyText"/>
        <w:spacing w:before="3"/>
        <w:rPr>
          <w:i/>
          <w:sz w:val="13"/>
        </w:rPr>
      </w:pPr>
    </w:p>
    <w:p w:rsidR="000B242E" w:rsidRDefault="00C47A6E">
      <w:pPr>
        <w:pStyle w:val="BodyText"/>
        <w:spacing w:line="20" w:lineRule="exact"/>
        <w:ind w:left="463"/>
        <w:rPr>
          <w:sz w:val="2"/>
        </w:rPr>
      </w:pPr>
      <w:r>
        <w:rPr>
          <w:sz w:val="2"/>
        </w:rPr>
      </w:r>
      <w:r>
        <w:rPr>
          <w:sz w:val="2"/>
        </w:rPr>
        <w:pict>
          <v:group id="docshapegroup444" o:spid="_x0000_s1228" style="width:131.35pt;height:.4pt;mso-position-horizontal-relative:char;mso-position-vertical-relative:line" coordsize="2627,8">
            <v:line id="_x0000_s1229" style="position:absolute" from="0,4" to="2627,4" strokeweight=".14042mm"/>
            <w10:anchorlock/>
          </v:group>
        </w:pict>
      </w:r>
    </w:p>
    <w:bookmarkStart w:id="142" w:name="_bookmark136"/>
    <w:bookmarkEnd w:id="142"/>
    <w:p w:rsidR="000B242E" w:rsidRDefault="00D75914">
      <w:pPr>
        <w:pStyle w:val="ListParagraph"/>
        <w:numPr>
          <w:ilvl w:val="0"/>
          <w:numId w:val="10"/>
        </w:numPr>
        <w:tabs>
          <w:tab w:val="left" w:pos="873"/>
        </w:tabs>
        <w:spacing w:before="29"/>
        <w:ind w:left="872" w:hanging="427"/>
        <w:rPr>
          <w:sz w:val="17"/>
        </w:rPr>
      </w:pPr>
      <w:r>
        <w:rPr>
          <w:sz w:val="17"/>
        </w:rPr>
        <w:fldChar w:fldCharType="begin"/>
      </w:r>
      <w:r>
        <w:rPr>
          <w:sz w:val="17"/>
        </w:rPr>
        <w:instrText xml:space="preserve"> HYPERLINK \l "_bookmark223" </w:instrText>
      </w:r>
      <w:r>
        <w:rPr>
          <w:sz w:val="17"/>
        </w:rPr>
        <w:fldChar w:fldCharType="separate"/>
      </w:r>
      <w:bookmarkStart w:id="143" w:name="_bookmark137"/>
      <w:bookmarkEnd w:id="143"/>
      <w:proofErr w:type="spellStart"/>
      <w:r>
        <w:rPr>
          <w:sz w:val="17"/>
        </w:rPr>
        <w:t>Amaral</w:t>
      </w:r>
      <w:proofErr w:type="spellEnd"/>
      <w:r>
        <w:rPr>
          <w:spacing w:val="-3"/>
          <w:sz w:val="17"/>
        </w:rPr>
        <w:t xml:space="preserve"> </w:t>
      </w:r>
      <w:r>
        <w:rPr>
          <w:sz w:val="17"/>
        </w:rPr>
        <w:t>et</w:t>
      </w:r>
      <w:r>
        <w:rPr>
          <w:spacing w:val="-1"/>
          <w:sz w:val="17"/>
        </w:rPr>
        <w:t xml:space="preserve"> </w:t>
      </w:r>
      <w:r>
        <w:rPr>
          <w:sz w:val="17"/>
        </w:rPr>
        <w:t xml:space="preserve">al </w:t>
      </w:r>
      <w:r>
        <w:rPr>
          <w:spacing w:val="-2"/>
          <w:sz w:val="17"/>
        </w:rPr>
        <w:t>(2009).</w:t>
      </w:r>
      <w:r>
        <w:rPr>
          <w:spacing w:val="-2"/>
          <w:sz w:val="17"/>
        </w:rPr>
        <w:fldChar w:fldCharType="end"/>
      </w:r>
    </w:p>
    <w:p w:rsidR="000B242E" w:rsidRDefault="00D75914">
      <w:pPr>
        <w:pStyle w:val="ListParagraph"/>
        <w:numPr>
          <w:ilvl w:val="0"/>
          <w:numId w:val="10"/>
        </w:numPr>
        <w:tabs>
          <w:tab w:val="left" w:pos="873"/>
        </w:tabs>
        <w:ind w:left="872" w:hanging="427"/>
        <w:rPr>
          <w:sz w:val="17"/>
        </w:rPr>
      </w:pPr>
      <w:r>
        <w:rPr>
          <w:sz w:val="17"/>
        </w:rPr>
        <w:t>Transparency</w:t>
      </w:r>
      <w:r>
        <w:rPr>
          <w:spacing w:val="-7"/>
          <w:sz w:val="17"/>
        </w:rPr>
        <w:t xml:space="preserve"> </w:t>
      </w:r>
      <w:r>
        <w:rPr>
          <w:sz w:val="17"/>
        </w:rPr>
        <w:t>International</w:t>
      </w:r>
      <w:r>
        <w:rPr>
          <w:spacing w:val="-6"/>
          <w:sz w:val="17"/>
        </w:rPr>
        <w:t xml:space="preserve"> </w:t>
      </w:r>
      <w:hyperlink w:anchor="_bookmark329" w:history="1">
        <w:r>
          <w:rPr>
            <w:sz w:val="17"/>
          </w:rPr>
          <w:t>(2008,</w:t>
        </w:r>
      </w:hyperlink>
      <w:r>
        <w:rPr>
          <w:spacing w:val="-6"/>
          <w:sz w:val="17"/>
        </w:rPr>
        <w:t xml:space="preserve"> </w:t>
      </w:r>
      <w:r>
        <w:rPr>
          <w:sz w:val="17"/>
        </w:rPr>
        <w:t>p.</w:t>
      </w:r>
      <w:r>
        <w:rPr>
          <w:spacing w:val="-6"/>
          <w:sz w:val="17"/>
        </w:rPr>
        <w:t xml:space="preserve"> </w:t>
      </w:r>
      <w:r>
        <w:rPr>
          <w:spacing w:val="-5"/>
          <w:sz w:val="17"/>
        </w:rPr>
        <w:t>6).</w:t>
      </w:r>
    </w:p>
    <w:p w:rsidR="000B242E" w:rsidRDefault="000B242E">
      <w:pPr>
        <w:rPr>
          <w:sz w:val="17"/>
        </w:rPr>
        <w:sectPr w:rsidR="000B242E">
          <w:type w:val="continuous"/>
          <w:pgSz w:w="16840" w:h="11910" w:orient="landscape"/>
          <w:pgMar w:top="1340" w:right="1140" w:bottom="280" w:left="840" w:header="689" w:footer="971" w:gutter="0"/>
          <w:cols w:space="720"/>
        </w:sectPr>
      </w:pPr>
    </w:p>
    <w:p w:rsidR="000B242E" w:rsidRDefault="000B242E">
      <w:pPr>
        <w:pStyle w:val="BodyText"/>
        <w:spacing w:before="5"/>
        <w:rPr>
          <w:sz w:val="16"/>
        </w:rPr>
      </w:pPr>
    </w:p>
    <w:p w:rsidR="000B242E" w:rsidRDefault="00D75914">
      <w:pPr>
        <w:spacing w:before="101"/>
        <w:ind w:left="463"/>
        <w:rPr>
          <w:b/>
          <w:sz w:val="19"/>
        </w:rPr>
      </w:pPr>
      <w:bookmarkStart w:id="144" w:name="_bookmark138"/>
      <w:bookmarkEnd w:id="144"/>
      <w:r>
        <w:rPr>
          <w:b/>
          <w:color w:val="6A727A"/>
          <w:sz w:val="19"/>
        </w:rPr>
        <w:t>Figure</w:t>
      </w:r>
      <w:r>
        <w:rPr>
          <w:b/>
          <w:color w:val="6A727A"/>
          <w:spacing w:val="-9"/>
          <w:sz w:val="19"/>
        </w:rPr>
        <w:t xml:space="preserve"> </w:t>
      </w:r>
      <w:r>
        <w:rPr>
          <w:b/>
          <w:color w:val="6A727A"/>
          <w:sz w:val="19"/>
        </w:rPr>
        <w:t>3.10:</w:t>
      </w:r>
      <w:r>
        <w:rPr>
          <w:b/>
          <w:color w:val="6A727A"/>
          <w:spacing w:val="-9"/>
          <w:sz w:val="19"/>
        </w:rPr>
        <w:t xml:space="preserve"> </w:t>
      </w:r>
      <w:r>
        <w:rPr>
          <w:b/>
          <w:color w:val="6A727A"/>
          <w:sz w:val="19"/>
        </w:rPr>
        <w:t>Today’s</w:t>
      </w:r>
      <w:r>
        <w:rPr>
          <w:b/>
          <w:color w:val="6A727A"/>
          <w:spacing w:val="-8"/>
          <w:sz w:val="19"/>
        </w:rPr>
        <w:t xml:space="preserve"> </w:t>
      </w:r>
      <w:r>
        <w:rPr>
          <w:b/>
          <w:color w:val="6A727A"/>
          <w:sz w:val="19"/>
        </w:rPr>
        <w:t>tier</w:t>
      </w:r>
      <w:r>
        <w:rPr>
          <w:b/>
          <w:color w:val="6A727A"/>
          <w:spacing w:val="-9"/>
          <w:sz w:val="19"/>
        </w:rPr>
        <w:t xml:space="preserve"> </w:t>
      </w:r>
      <w:r>
        <w:rPr>
          <w:b/>
          <w:color w:val="6A727A"/>
          <w:sz w:val="19"/>
        </w:rPr>
        <w:t>one</w:t>
      </w:r>
      <w:r>
        <w:rPr>
          <w:b/>
          <w:color w:val="6A727A"/>
          <w:spacing w:val="-9"/>
          <w:sz w:val="19"/>
        </w:rPr>
        <w:t xml:space="preserve"> </w:t>
      </w:r>
      <w:r>
        <w:rPr>
          <w:b/>
          <w:color w:val="6A727A"/>
          <w:sz w:val="19"/>
        </w:rPr>
        <w:t>firms</w:t>
      </w:r>
      <w:r>
        <w:rPr>
          <w:b/>
          <w:color w:val="6A727A"/>
          <w:spacing w:val="-8"/>
          <w:sz w:val="19"/>
        </w:rPr>
        <w:t xml:space="preserve"> </w:t>
      </w:r>
      <w:r>
        <w:rPr>
          <w:b/>
          <w:color w:val="6A727A"/>
          <w:sz w:val="19"/>
        </w:rPr>
        <w:t>have</w:t>
      </w:r>
      <w:r>
        <w:rPr>
          <w:b/>
          <w:color w:val="6A727A"/>
          <w:spacing w:val="-9"/>
          <w:sz w:val="19"/>
        </w:rPr>
        <w:t xml:space="preserve"> </w:t>
      </w:r>
      <w:r>
        <w:rPr>
          <w:b/>
          <w:color w:val="6A727A"/>
          <w:sz w:val="19"/>
        </w:rPr>
        <w:t>arisen</w:t>
      </w:r>
      <w:r>
        <w:rPr>
          <w:b/>
          <w:color w:val="6A727A"/>
          <w:spacing w:val="-9"/>
          <w:sz w:val="19"/>
        </w:rPr>
        <w:t xml:space="preserve"> </w:t>
      </w:r>
      <w:r>
        <w:rPr>
          <w:b/>
          <w:color w:val="6A727A"/>
          <w:sz w:val="19"/>
        </w:rPr>
        <w:t>from</w:t>
      </w:r>
      <w:r>
        <w:rPr>
          <w:b/>
          <w:color w:val="6A727A"/>
          <w:spacing w:val="-8"/>
          <w:sz w:val="19"/>
        </w:rPr>
        <w:t xml:space="preserve"> </w:t>
      </w:r>
      <w:r>
        <w:rPr>
          <w:b/>
          <w:color w:val="6A727A"/>
          <w:sz w:val="19"/>
        </w:rPr>
        <w:t>mergers</w:t>
      </w:r>
      <w:r>
        <w:rPr>
          <w:b/>
          <w:color w:val="6A727A"/>
          <w:spacing w:val="-9"/>
          <w:sz w:val="19"/>
        </w:rPr>
        <w:t xml:space="preserve"> </w:t>
      </w:r>
      <w:r>
        <w:rPr>
          <w:b/>
          <w:color w:val="6A727A"/>
          <w:sz w:val="19"/>
        </w:rPr>
        <w:t>of</w:t>
      </w:r>
      <w:r>
        <w:rPr>
          <w:b/>
          <w:color w:val="6A727A"/>
          <w:spacing w:val="-9"/>
          <w:sz w:val="19"/>
        </w:rPr>
        <w:t xml:space="preserve"> </w:t>
      </w:r>
      <w:r>
        <w:rPr>
          <w:b/>
          <w:color w:val="6A727A"/>
          <w:sz w:val="19"/>
        </w:rPr>
        <w:t>domestic</w:t>
      </w:r>
      <w:r>
        <w:rPr>
          <w:b/>
          <w:color w:val="6A727A"/>
          <w:spacing w:val="-8"/>
          <w:sz w:val="19"/>
        </w:rPr>
        <w:t xml:space="preserve"> </w:t>
      </w:r>
      <w:r>
        <w:rPr>
          <w:b/>
          <w:color w:val="6A727A"/>
          <w:sz w:val="19"/>
        </w:rPr>
        <w:t>firms</w:t>
      </w:r>
      <w:r>
        <w:rPr>
          <w:b/>
          <w:color w:val="6A727A"/>
          <w:spacing w:val="-9"/>
          <w:sz w:val="19"/>
        </w:rPr>
        <w:t xml:space="preserve"> </w:t>
      </w:r>
      <w:r>
        <w:rPr>
          <w:b/>
          <w:color w:val="6A727A"/>
          <w:sz w:val="19"/>
        </w:rPr>
        <w:t>and</w:t>
      </w:r>
      <w:r>
        <w:rPr>
          <w:b/>
          <w:color w:val="6A727A"/>
          <w:spacing w:val="-9"/>
          <w:sz w:val="19"/>
        </w:rPr>
        <w:t xml:space="preserve"> </w:t>
      </w:r>
      <w:r>
        <w:rPr>
          <w:b/>
          <w:color w:val="6A727A"/>
          <w:sz w:val="19"/>
        </w:rPr>
        <w:t>entry</w:t>
      </w:r>
      <w:r>
        <w:rPr>
          <w:b/>
          <w:color w:val="6A727A"/>
          <w:spacing w:val="-8"/>
          <w:sz w:val="19"/>
        </w:rPr>
        <w:t xml:space="preserve"> </w:t>
      </w:r>
      <w:r>
        <w:rPr>
          <w:b/>
          <w:color w:val="6A727A"/>
          <w:sz w:val="19"/>
        </w:rPr>
        <w:t>of</w:t>
      </w:r>
      <w:r>
        <w:rPr>
          <w:b/>
          <w:color w:val="6A727A"/>
          <w:spacing w:val="-9"/>
          <w:sz w:val="19"/>
        </w:rPr>
        <w:t xml:space="preserve"> </w:t>
      </w:r>
      <w:r>
        <w:rPr>
          <w:b/>
          <w:color w:val="6A727A"/>
          <w:sz w:val="19"/>
        </w:rPr>
        <w:t>international</w:t>
      </w:r>
      <w:r>
        <w:rPr>
          <w:b/>
          <w:color w:val="6A727A"/>
          <w:spacing w:val="-8"/>
          <w:sz w:val="19"/>
        </w:rPr>
        <w:t xml:space="preserve"> </w:t>
      </w:r>
      <w:r>
        <w:rPr>
          <w:b/>
          <w:color w:val="6A727A"/>
          <w:spacing w:val="-2"/>
          <w:sz w:val="19"/>
        </w:rPr>
        <w:t>firms</w:t>
      </w:r>
    </w:p>
    <w:p w:rsidR="000B242E" w:rsidRDefault="000B242E">
      <w:pPr>
        <w:pStyle w:val="BodyText"/>
        <w:rPr>
          <w:b/>
        </w:rPr>
      </w:pPr>
    </w:p>
    <w:p w:rsidR="000B242E" w:rsidRDefault="000B242E">
      <w:pPr>
        <w:sectPr w:rsidR="000B242E">
          <w:pgSz w:w="16840" w:h="11910" w:orient="landscape"/>
          <w:pgMar w:top="1180" w:right="1140" w:bottom="1200" w:left="840" w:header="689" w:footer="971" w:gutter="0"/>
          <w:cols w:space="720"/>
        </w:sectPr>
      </w:pPr>
    </w:p>
    <w:p w:rsidR="000B242E" w:rsidRDefault="000B242E">
      <w:pPr>
        <w:pStyle w:val="BodyText"/>
        <w:spacing w:before="4"/>
        <w:rPr>
          <w:b/>
          <w:sz w:val="22"/>
        </w:rPr>
      </w:pPr>
    </w:p>
    <w:p w:rsidR="000B242E" w:rsidRDefault="00C47A6E">
      <w:pPr>
        <w:spacing w:line="230" w:lineRule="auto"/>
        <w:ind w:left="2290"/>
        <w:jc w:val="center"/>
        <w:rPr>
          <w:rFonts w:ascii="Calibri"/>
          <w:b/>
          <w:sz w:val="17"/>
        </w:rPr>
      </w:pPr>
      <w:r>
        <w:pict>
          <v:group id="docshapegroup445" o:spid="_x0000_s1212" style="position:absolute;left:0;text-align:left;margin-left:157.25pt;margin-top:-3.4pt;width:538.7pt;height:87.3pt;z-index:-18113536;mso-position-horizontal-relative:page" coordorigin="3145,-68" coordsize="10774,1746">
            <v:shape id="docshape446" o:spid="_x0000_s1227" type="#_x0000_t75" style="position:absolute;left:11694;top:221;width:1804;height:498">
              <v:imagedata r:id="rId41" o:title=""/>
            </v:shape>
            <v:rect id="docshape447" o:spid="_x0000_s1226" style="position:absolute;left:3144;top:-69;width:10578;height:1097" stroked="f"/>
            <v:shape id="docshape448" o:spid="_x0000_s1225" style="position:absolute;left:12094;top:465;width:1812;height:1200" coordorigin="12095,465" coordsize="1812,1200" path="m13706,465r-1411,l12217,481r-64,43l12110,588r-15,77l12095,1465r15,78l12153,1607r64,43l12295,1665r1411,l13784,1650r64,-43l13890,1543r16,-78l13906,665r-16,-77l13848,524r-64,-43l13706,465xe" fillcolor="#fde8d6" stroked="f">
              <v:path arrowok="t"/>
            </v:shape>
            <v:shape id="docshape449" o:spid="_x0000_s1224" style="position:absolute;left:12094;top:465;width:1812;height:1200" coordorigin="12095,465" coordsize="1812,1200" path="m12095,665r15,-77l12153,524r64,-43l12295,465r1411,l13784,481r64,43l13890,588r16,77l13906,1465r-16,78l13848,1607r-64,43l13706,1665r-1411,l12217,1650r-64,-43l12110,1543r-15,-78l12095,665xe" filled="f" strokecolor="#a02226" strokeweight=".42103mm">
              <v:path arrowok="t"/>
            </v:shape>
            <v:shape id="docshape450" o:spid="_x0000_s1223" type="#_x0000_t75" style="position:absolute;left:4162;top:1086;width:173;height:405">
              <v:imagedata r:id="rId42" o:title=""/>
            </v:shape>
            <v:shape id="docshape451" o:spid="_x0000_s1222" type="#_x0000_t75" style="position:absolute;left:7742;top:680;width:173;height:405">
              <v:imagedata r:id="rId43" o:title=""/>
            </v:shape>
            <v:shape id="docshape452" o:spid="_x0000_s1221" type="#_x0000_t75" style="position:absolute;left:8491;top:692;width:173;height:405">
              <v:imagedata r:id="rId43" o:title=""/>
            </v:shape>
            <v:shape id="docshape453" o:spid="_x0000_s1220" type="#_x0000_t75" style="position:absolute;left:7009;top:1114;width:173;height:405">
              <v:imagedata r:id="rId42" o:title=""/>
            </v:shape>
            <v:shape id="docshape454" o:spid="_x0000_s1219" type="#_x0000_t75" style="position:absolute;left:3600;top:692;width:173;height:405">
              <v:imagedata r:id="rId43" o:title=""/>
            </v:shape>
            <v:shape id="docshape455" o:spid="_x0000_s1218" style="position:absolute;left:3397;top:983;width:2;height:225" coordorigin="3397,983" coordsize="0,225" path="m3397,983r,225e" fillcolor="#d4582a" stroked="f">
              <v:path arrowok="t"/>
            </v:shape>
            <v:line id="_x0000_s1217" style="position:absolute" from="3397,983" to="3397,1208" strokecolor="#9f421f" strokeweight=".42103mm"/>
            <v:shape id="docshape456" o:spid="_x0000_s1216" style="position:absolute;left:3397;top:1087;width:8671;height:2" coordorigin="3397,1087" coordsize="8671,0" path="m12068,1087r-8671,e" fillcolor="#d4582a" stroked="f">
              <v:path arrowok="t"/>
            </v:shape>
            <v:line id="_x0000_s1215" style="position:absolute" from="3397,1087" to="12068,1087" strokecolor="#78191d" strokeweight=".42103mm"/>
            <v:shape id="docshape457" o:spid="_x0000_s1214" type="#_x0000_t75" style="position:absolute;left:8376;top:1112;width:173;height:405">
              <v:imagedata r:id="rId42" o:title=""/>
            </v:shape>
            <v:shape id="docshape458" o:spid="_x0000_s1213" type="#_x0000_t75" style="position:absolute;left:7008;top:655;width:173;height:405">
              <v:imagedata r:id="rId43" o:title=""/>
            </v:shape>
            <w10:wrap anchorx="page"/>
          </v:group>
        </w:pict>
      </w:r>
      <w:r w:rsidR="00D75914">
        <w:rPr>
          <w:rFonts w:ascii="Calibri"/>
          <w:spacing w:val="-2"/>
          <w:sz w:val="17"/>
        </w:rPr>
        <w:t>Acquired</w:t>
      </w:r>
      <w:r w:rsidR="00D75914">
        <w:rPr>
          <w:rFonts w:ascii="Calibri"/>
          <w:spacing w:val="-8"/>
          <w:sz w:val="17"/>
        </w:rPr>
        <w:t xml:space="preserve"> </w:t>
      </w:r>
      <w:r w:rsidR="00D75914">
        <w:rPr>
          <w:rFonts w:ascii="Calibri"/>
          <w:spacing w:val="-2"/>
          <w:sz w:val="17"/>
        </w:rPr>
        <w:t>Thiess</w:t>
      </w:r>
      <w:r w:rsidR="00D75914">
        <w:rPr>
          <w:rFonts w:ascii="Calibri"/>
          <w:spacing w:val="40"/>
          <w:sz w:val="17"/>
        </w:rPr>
        <w:t xml:space="preserve"> </w:t>
      </w:r>
      <w:r w:rsidR="00D75914">
        <w:rPr>
          <w:rFonts w:ascii="Calibri"/>
          <w:spacing w:val="-2"/>
          <w:sz w:val="17"/>
        </w:rPr>
        <w:t>Contractors</w:t>
      </w:r>
      <w:r w:rsidR="00D75914">
        <w:rPr>
          <w:rFonts w:ascii="Calibri"/>
          <w:spacing w:val="40"/>
          <w:sz w:val="17"/>
        </w:rPr>
        <w:t xml:space="preserve"> </w:t>
      </w:r>
      <w:r w:rsidR="00D75914">
        <w:rPr>
          <w:rFonts w:ascii="Calibri"/>
          <w:b/>
          <w:spacing w:val="-4"/>
          <w:sz w:val="17"/>
        </w:rPr>
        <w:t>1983</w:t>
      </w:r>
    </w:p>
    <w:p w:rsidR="000B242E" w:rsidRDefault="00D75914">
      <w:pPr>
        <w:rPr>
          <w:rFonts w:ascii="Calibri"/>
          <w:b/>
          <w:sz w:val="20"/>
        </w:rPr>
      </w:pPr>
      <w:r>
        <w:br w:type="column"/>
      </w:r>
    </w:p>
    <w:p w:rsidR="000B242E" w:rsidRDefault="000B242E">
      <w:pPr>
        <w:pStyle w:val="BodyText"/>
        <w:rPr>
          <w:rFonts w:ascii="Calibri"/>
          <w:b/>
        </w:rPr>
      </w:pPr>
    </w:p>
    <w:p w:rsidR="000B242E" w:rsidRDefault="000B242E">
      <w:pPr>
        <w:pStyle w:val="BodyText"/>
        <w:spacing w:before="10"/>
        <w:rPr>
          <w:rFonts w:ascii="Calibri"/>
          <w:b/>
          <w:sz w:val="15"/>
        </w:rPr>
      </w:pPr>
    </w:p>
    <w:p w:rsidR="000B242E" w:rsidRDefault="00D75914">
      <w:pPr>
        <w:spacing w:before="1" w:line="199" w:lineRule="exact"/>
        <w:jc w:val="right"/>
        <w:rPr>
          <w:rFonts w:ascii="Calibri"/>
          <w:sz w:val="17"/>
        </w:rPr>
      </w:pPr>
      <w:r>
        <w:rPr>
          <w:rFonts w:ascii="Calibri"/>
          <w:spacing w:val="-2"/>
          <w:sz w:val="17"/>
        </w:rPr>
        <w:t>Pacific</w:t>
      </w:r>
      <w:r>
        <w:rPr>
          <w:rFonts w:ascii="Calibri"/>
          <w:spacing w:val="-3"/>
          <w:sz w:val="17"/>
        </w:rPr>
        <w:t xml:space="preserve"> </w:t>
      </w:r>
      <w:r>
        <w:rPr>
          <w:rFonts w:ascii="Calibri"/>
          <w:spacing w:val="-2"/>
          <w:sz w:val="17"/>
        </w:rPr>
        <w:t>Partnerships</w:t>
      </w:r>
    </w:p>
    <w:p w:rsidR="000B242E" w:rsidRDefault="00D75914">
      <w:pPr>
        <w:spacing w:line="199" w:lineRule="exact"/>
        <w:ind w:right="1"/>
        <w:jc w:val="right"/>
        <w:rPr>
          <w:rFonts w:ascii="Calibri"/>
          <w:sz w:val="17"/>
        </w:rPr>
      </w:pPr>
      <w:proofErr w:type="gramStart"/>
      <w:r>
        <w:rPr>
          <w:rFonts w:ascii="Calibri"/>
          <w:spacing w:val="-2"/>
          <w:sz w:val="17"/>
        </w:rPr>
        <w:t>established</w:t>
      </w:r>
      <w:proofErr w:type="gramEnd"/>
    </w:p>
    <w:p w:rsidR="000B242E" w:rsidRDefault="00D75914">
      <w:pPr>
        <w:spacing w:line="207" w:lineRule="exact"/>
        <w:jc w:val="right"/>
        <w:rPr>
          <w:rFonts w:ascii="Calibri"/>
          <w:b/>
          <w:sz w:val="17"/>
        </w:rPr>
      </w:pPr>
      <w:r>
        <w:rPr>
          <w:rFonts w:ascii="Calibri"/>
          <w:b/>
          <w:spacing w:val="-4"/>
          <w:sz w:val="17"/>
        </w:rPr>
        <w:t>2014</w:t>
      </w:r>
    </w:p>
    <w:p w:rsidR="000B242E" w:rsidRDefault="00D75914">
      <w:pPr>
        <w:rPr>
          <w:rFonts w:ascii="Calibri"/>
          <w:b/>
          <w:sz w:val="20"/>
        </w:rPr>
      </w:pPr>
      <w:r>
        <w:br w:type="column"/>
      </w:r>
    </w:p>
    <w:p w:rsidR="000B242E" w:rsidRDefault="00D75914">
      <w:pPr>
        <w:spacing w:before="167" w:line="199" w:lineRule="exact"/>
        <w:ind w:left="-29"/>
        <w:jc w:val="center"/>
        <w:rPr>
          <w:rFonts w:ascii="Calibri"/>
          <w:sz w:val="17"/>
        </w:rPr>
      </w:pPr>
      <w:r>
        <w:rPr>
          <w:rFonts w:ascii="Calibri"/>
          <w:spacing w:val="-2"/>
          <w:sz w:val="17"/>
        </w:rPr>
        <w:t>Rebranded</w:t>
      </w:r>
      <w:r>
        <w:rPr>
          <w:rFonts w:ascii="Calibri"/>
          <w:spacing w:val="-6"/>
          <w:sz w:val="17"/>
        </w:rPr>
        <w:t xml:space="preserve"> </w:t>
      </w:r>
      <w:r>
        <w:rPr>
          <w:rFonts w:ascii="Calibri"/>
          <w:spacing w:val="-2"/>
          <w:sz w:val="17"/>
        </w:rPr>
        <w:t>to</w:t>
      </w:r>
      <w:r>
        <w:rPr>
          <w:rFonts w:ascii="Calibri"/>
          <w:spacing w:val="-5"/>
          <w:sz w:val="17"/>
        </w:rPr>
        <w:t xml:space="preserve"> </w:t>
      </w:r>
      <w:proofErr w:type="spellStart"/>
      <w:r>
        <w:rPr>
          <w:rFonts w:ascii="Calibri"/>
          <w:spacing w:val="-2"/>
          <w:sz w:val="17"/>
        </w:rPr>
        <w:t>CIMIC</w:t>
      </w:r>
      <w:proofErr w:type="spellEnd"/>
      <w:r>
        <w:rPr>
          <w:rFonts w:ascii="Calibri"/>
          <w:spacing w:val="-4"/>
          <w:sz w:val="17"/>
        </w:rPr>
        <w:t xml:space="preserve"> Group</w:t>
      </w:r>
    </w:p>
    <w:p w:rsidR="000B242E" w:rsidRDefault="00D75914">
      <w:pPr>
        <w:spacing w:line="199" w:lineRule="exact"/>
        <w:ind w:left="705" w:right="736"/>
        <w:jc w:val="center"/>
        <w:rPr>
          <w:rFonts w:ascii="Calibri"/>
          <w:b/>
          <w:sz w:val="17"/>
        </w:rPr>
      </w:pPr>
      <w:r>
        <w:rPr>
          <w:rFonts w:ascii="Calibri"/>
          <w:b/>
          <w:spacing w:val="-4"/>
          <w:sz w:val="17"/>
        </w:rPr>
        <w:t>2015</w:t>
      </w:r>
    </w:p>
    <w:p w:rsidR="000B242E" w:rsidRDefault="00D75914">
      <w:pPr>
        <w:rPr>
          <w:rFonts w:ascii="Calibri"/>
          <w:b/>
          <w:sz w:val="20"/>
        </w:rPr>
      </w:pPr>
      <w:r>
        <w:br w:type="column"/>
      </w:r>
    </w:p>
    <w:p w:rsidR="000B242E" w:rsidRDefault="000B242E">
      <w:pPr>
        <w:pStyle w:val="BodyText"/>
        <w:rPr>
          <w:rFonts w:ascii="Calibri"/>
          <w:b/>
        </w:rPr>
      </w:pPr>
    </w:p>
    <w:p w:rsidR="000B242E" w:rsidRDefault="000B242E">
      <w:pPr>
        <w:pStyle w:val="BodyText"/>
        <w:spacing w:before="10"/>
        <w:rPr>
          <w:rFonts w:ascii="Calibri"/>
          <w:b/>
          <w:sz w:val="25"/>
        </w:rPr>
      </w:pPr>
    </w:p>
    <w:p w:rsidR="000B242E" w:rsidRDefault="00D75914">
      <w:pPr>
        <w:spacing w:before="1" w:line="199" w:lineRule="exact"/>
        <w:ind w:left="39"/>
        <w:rPr>
          <w:rFonts w:ascii="Calibri"/>
          <w:sz w:val="17"/>
        </w:rPr>
      </w:pPr>
      <w:proofErr w:type="spellStart"/>
      <w:r>
        <w:rPr>
          <w:rFonts w:ascii="Calibri"/>
          <w:spacing w:val="-2"/>
          <w:sz w:val="17"/>
        </w:rPr>
        <w:t>CIMIC</w:t>
      </w:r>
      <w:proofErr w:type="spellEnd"/>
      <w:r>
        <w:rPr>
          <w:rFonts w:ascii="Calibri"/>
          <w:spacing w:val="-6"/>
          <w:sz w:val="17"/>
        </w:rPr>
        <w:t xml:space="preserve"> </w:t>
      </w:r>
      <w:r>
        <w:rPr>
          <w:rFonts w:ascii="Calibri"/>
          <w:spacing w:val="-2"/>
          <w:sz w:val="17"/>
        </w:rPr>
        <w:t>Group</w:t>
      </w:r>
      <w:r>
        <w:rPr>
          <w:rFonts w:ascii="Calibri"/>
          <w:spacing w:val="-5"/>
          <w:sz w:val="17"/>
        </w:rPr>
        <w:t xml:space="preserve"> </w:t>
      </w:r>
      <w:r>
        <w:rPr>
          <w:rFonts w:ascii="Calibri"/>
          <w:spacing w:val="-2"/>
          <w:sz w:val="17"/>
        </w:rPr>
        <w:t>acquires</w:t>
      </w:r>
      <w:r>
        <w:rPr>
          <w:rFonts w:ascii="Calibri"/>
          <w:spacing w:val="-4"/>
          <w:sz w:val="17"/>
        </w:rPr>
        <w:t xml:space="preserve"> </w:t>
      </w:r>
      <w:proofErr w:type="spellStart"/>
      <w:r>
        <w:rPr>
          <w:rFonts w:ascii="Calibri"/>
          <w:spacing w:val="-5"/>
          <w:sz w:val="17"/>
        </w:rPr>
        <w:t>UGL</w:t>
      </w:r>
      <w:proofErr w:type="spellEnd"/>
    </w:p>
    <w:p w:rsidR="000B242E" w:rsidRDefault="00D75914">
      <w:pPr>
        <w:spacing w:line="199" w:lineRule="exact"/>
        <w:ind w:left="39"/>
        <w:rPr>
          <w:rFonts w:ascii="Calibri"/>
          <w:b/>
          <w:sz w:val="17"/>
        </w:rPr>
      </w:pPr>
      <w:r>
        <w:rPr>
          <w:rFonts w:ascii="Calibri"/>
          <w:b/>
          <w:spacing w:val="-4"/>
          <w:sz w:val="17"/>
        </w:rPr>
        <w:t>2016</w:t>
      </w:r>
    </w:p>
    <w:p w:rsidR="000B242E" w:rsidRDefault="00D75914">
      <w:pPr>
        <w:rPr>
          <w:rFonts w:ascii="Calibri"/>
          <w:b/>
          <w:sz w:val="18"/>
        </w:rPr>
      </w:pPr>
      <w:r>
        <w:br w:type="column"/>
      </w:r>
    </w:p>
    <w:p w:rsidR="000B242E" w:rsidRDefault="000B242E">
      <w:pPr>
        <w:pStyle w:val="BodyText"/>
        <w:rPr>
          <w:rFonts w:ascii="Calibri"/>
          <w:b/>
          <w:sz w:val="18"/>
        </w:rPr>
      </w:pPr>
    </w:p>
    <w:p w:rsidR="000B242E" w:rsidRDefault="000B242E">
      <w:pPr>
        <w:pStyle w:val="BodyText"/>
        <w:rPr>
          <w:rFonts w:ascii="Calibri"/>
          <w:b/>
          <w:sz w:val="18"/>
        </w:rPr>
      </w:pPr>
    </w:p>
    <w:p w:rsidR="000B242E" w:rsidRDefault="000B242E">
      <w:pPr>
        <w:pStyle w:val="BodyText"/>
        <w:rPr>
          <w:rFonts w:ascii="Calibri"/>
          <w:b/>
          <w:sz w:val="18"/>
        </w:rPr>
      </w:pPr>
    </w:p>
    <w:p w:rsidR="000B242E" w:rsidRDefault="000B242E">
      <w:pPr>
        <w:pStyle w:val="BodyText"/>
        <w:rPr>
          <w:rFonts w:ascii="Calibri"/>
          <w:b/>
        </w:rPr>
      </w:pPr>
    </w:p>
    <w:p w:rsidR="000B242E" w:rsidRDefault="00D75914">
      <w:pPr>
        <w:spacing w:line="193" w:lineRule="exact"/>
        <w:ind w:left="1612" w:right="1971"/>
        <w:jc w:val="center"/>
        <w:rPr>
          <w:rFonts w:ascii="Calibri"/>
          <w:b/>
          <w:sz w:val="16"/>
        </w:rPr>
      </w:pPr>
      <w:proofErr w:type="spellStart"/>
      <w:r>
        <w:rPr>
          <w:rFonts w:ascii="Calibri"/>
          <w:b/>
          <w:sz w:val="16"/>
        </w:rPr>
        <w:t>CPB</w:t>
      </w:r>
      <w:proofErr w:type="spellEnd"/>
      <w:r>
        <w:rPr>
          <w:rFonts w:ascii="Calibri"/>
          <w:b/>
          <w:spacing w:val="-4"/>
          <w:sz w:val="16"/>
        </w:rPr>
        <w:t xml:space="preserve"> </w:t>
      </w:r>
      <w:r>
        <w:rPr>
          <w:rFonts w:ascii="Calibri"/>
          <w:b/>
          <w:spacing w:val="-2"/>
          <w:sz w:val="16"/>
        </w:rPr>
        <w:t>Contractors</w:t>
      </w:r>
    </w:p>
    <w:p w:rsidR="000B242E" w:rsidRDefault="00D75914">
      <w:pPr>
        <w:spacing w:line="155" w:lineRule="exact"/>
        <w:ind w:left="1612" w:right="1971"/>
        <w:jc w:val="center"/>
        <w:rPr>
          <w:rFonts w:ascii="Calibri"/>
          <w:sz w:val="16"/>
        </w:rPr>
      </w:pPr>
      <w:r>
        <w:rPr>
          <w:rFonts w:ascii="Calibri"/>
          <w:spacing w:val="-2"/>
          <w:sz w:val="16"/>
        </w:rPr>
        <w:t>(</w:t>
      </w:r>
      <w:proofErr w:type="gramStart"/>
      <w:r>
        <w:rPr>
          <w:rFonts w:ascii="Calibri"/>
          <w:spacing w:val="-2"/>
          <w:sz w:val="16"/>
        </w:rPr>
        <w:t>parent</w:t>
      </w:r>
      <w:proofErr w:type="gramEnd"/>
      <w:r>
        <w:rPr>
          <w:rFonts w:ascii="Calibri"/>
          <w:spacing w:val="-2"/>
          <w:sz w:val="16"/>
        </w:rPr>
        <w:t>:</w:t>
      </w:r>
      <w:r>
        <w:rPr>
          <w:rFonts w:ascii="Calibri"/>
          <w:spacing w:val="2"/>
          <w:sz w:val="16"/>
        </w:rPr>
        <w:t xml:space="preserve"> </w:t>
      </w:r>
      <w:proofErr w:type="spellStart"/>
      <w:r>
        <w:rPr>
          <w:rFonts w:ascii="Calibri"/>
          <w:spacing w:val="-2"/>
          <w:sz w:val="16"/>
        </w:rPr>
        <w:t>CIMIC</w:t>
      </w:r>
      <w:proofErr w:type="spellEnd"/>
      <w:r>
        <w:rPr>
          <w:rFonts w:ascii="Calibri"/>
          <w:spacing w:val="5"/>
          <w:sz w:val="16"/>
        </w:rPr>
        <w:t xml:space="preserve"> </w:t>
      </w:r>
      <w:r>
        <w:rPr>
          <w:rFonts w:ascii="Calibri"/>
          <w:spacing w:val="-2"/>
          <w:sz w:val="16"/>
        </w:rPr>
        <w:t>Group)</w:t>
      </w:r>
    </w:p>
    <w:p w:rsidR="000B242E" w:rsidRDefault="000B242E">
      <w:pPr>
        <w:spacing w:line="155" w:lineRule="exact"/>
        <w:jc w:val="center"/>
        <w:rPr>
          <w:rFonts w:ascii="Calibri"/>
          <w:sz w:val="16"/>
        </w:rPr>
        <w:sectPr w:rsidR="000B242E">
          <w:type w:val="continuous"/>
          <w:pgSz w:w="16840" w:h="11910" w:orient="landscape"/>
          <w:pgMar w:top="1340" w:right="1140" w:bottom="280" w:left="840" w:header="689" w:footer="971" w:gutter="0"/>
          <w:cols w:num="5" w:space="720" w:equalWidth="0">
            <w:col w:w="3364" w:space="40"/>
            <w:col w:w="2649" w:space="39"/>
            <w:col w:w="1811" w:space="40"/>
            <w:col w:w="1842" w:space="39"/>
            <w:col w:w="5036"/>
          </w:cols>
        </w:sectPr>
      </w:pPr>
    </w:p>
    <w:p w:rsidR="000B242E" w:rsidRDefault="00D75914">
      <w:pPr>
        <w:spacing w:before="18" w:line="220" w:lineRule="auto"/>
        <w:ind w:left="2152" w:firstLine="2"/>
        <w:jc w:val="center"/>
        <w:rPr>
          <w:rFonts w:ascii="Calibri"/>
          <w:sz w:val="17"/>
        </w:rPr>
      </w:pPr>
      <w:r>
        <w:rPr>
          <w:rFonts w:ascii="Calibri"/>
          <w:spacing w:val="-2"/>
          <w:sz w:val="17"/>
        </w:rPr>
        <w:t>Leighton</w:t>
      </w:r>
      <w:r>
        <w:rPr>
          <w:rFonts w:ascii="Calibri"/>
          <w:spacing w:val="40"/>
          <w:sz w:val="17"/>
        </w:rPr>
        <w:t xml:space="preserve"> </w:t>
      </w:r>
      <w:r>
        <w:rPr>
          <w:rFonts w:ascii="Calibri"/>
          <w:spacing w:val="-2"/>
          <w:sz w:val="17"/>
        </w:rPr>
        <w:t>Holdings</w:t>
      </w:r>
      <w:r>
        <w:rPr>
          <w:rFonts w:ascii="Calibri"/>
          <w:spacing w:val="-8"/>
          <w:sz w:val="17"/>
        </w:rPr>
        <w:t xml:space="preserve"> </w:t>
      </w:r>
      <w:proofErr w:type="gramStart"/>
      <w:r>
        <w:rPr>
          <w:rFonts w:ascii="Calibri"/>
          <w:spacing w:val="-2"/>
          <w:sz w:val="17"/>
        </w:rPr>
        <w:t>est</w:t>
      </w:r>
      <w:proofErr w:type="gramEnd"/>
      <w:r>
        <w:rPr>
          <w:rFonts w:ascii="Calibri"/>
          <w:spacing w:val="-2"/>
          <w:sz w:val="17"/>
        </w:rPr>
        <w:t>.</w:t>
      </w:r>
    </w:p>
    <w:p w:rsidR="000B242E" w:rsidRDefault="00D75914">
      <w:pPr>
        <w:spacing w:before="2" w:line="182" w:lineRule="exact"/>
        <w:ind w:left="2403" w:right="254"/>
        <w:jc w:val="center"/>
        <w:rPr>
          <w:rFonts w:ascii="Calibri"/>
          <w:b/>
          <w:sz w:val="17"/>
        </w:rPr>
      </w:pPr>
      <w:r>
        <w:rPr>
          <w:rFonts w:ascii="Calibri"/>
          <w:b/>
          <w:spacing w:val="-4"/>
          <w:sz w:val="17"/>
        </w:rPr>
        <w:t>1949</w:t>
      </w:r>
    </w:p>
    <w:p w:rsidR="000B242E" w:rsidRDefault="00D75914">
      <w:pPr>
        <w:rPr>
          <w:rFonts w:ascii="Calibri"/>
          <w:b/>
          <w:sz w:val="20"/>
        </w:rPr>
      </w:pPr>
      <w:r>
        <w:br w:type="column"/>
      </w:r>
    </w:p>
    <w:p w:rsidR="000B242E" w:rsidRDefault="00D75914">
      <w:pPr>
        <w:spacing w:before="154" w:line="186" w:lineRule="exact"/>
        <w:ind w:left="172"/>
        <w:rPr>
          <w:rFonts w:ascii="Calibri"/>
          <w:b/>
          <w:sz w:val="17"/>
        </w:rPr>
      </w:pPr>
      <w:r>
        <w:rPr>
          <w:rFonts w:ascii="Calibri"/>
          <w:b/>
          <w:spacing w:val="-4"/>
          <w:sz w:val="17"/>
        </w:rPr>
        <w:t>2000</w:t>
      </w:r>
    </w:p>
    <w:p w:rsidR="000B242E" w:rsidRDefault="00D75914">
      <w:pPr>
        <w:rPr>
          <w:rFonts w:ascii="Calibri"/>
          <w:b/>
          <w:sz w:val="20"/>
        </w:rPr>
      </w:pPr>
      <w:r>
        <w:br w:type="column"/>
      </w:r>
    </w:p>
    <w:p w:rsidR="000B242E" w:rsidRDefault="000B242E">
      <w:pPr>
        <w:pStyle w:val="BodyText"/>
        <w:spacing w:before="1"/>
        <w:rPr>
          <w:rFonts w:ascii="Calibri"/>
          <w:b/>
        </w:rPr>
      </w:pPr>
    </w:p>
    <w:p w:rsidR="000B242E" w:rsidRDefault="00D75914">
      <w:pPr>
        <w:spacing w:line="94" w:lineRule="exact"/>
        <w:jc w:val="right"/>
        <w:rPr>
          <w:rFonts w:ascii="Calibri"/>
          <w:b/>
          <w:sz w:val="17"/>
        </w:rPr>
      </w:pPr>
      <w:r>
        <w:rPr>
          <w:rFonts w:ascii="Calibri"/>
          <w:b/>
          <w:spacing w:val="-4"/>
          <w:sz w:val="17"/>
        </w:rPr>
        <w:t>2014</w:t>
      </w:r>
    </w:p>
    <w:p w:rsidR="000B242E" w:rsidRDefault="00D75914">
      <w:pPr>
        <w:spacing w:before="89" w:line="199" w:lineRule="exact"/>
        <w:ind w:left="1427"/>
        <w:rPr>
          <w:rFonts w:ascii="Calibri"/>
          <w:b/>
          <w:sz w:val="17"/>
        </w:rPr>
      </w:pPr>
      <w:r>
        <w:br w:type="column"/>
      </w:r>
      <w:r>
        <w:rPr>
          <w:rFonts w:ascii="Calibri"/>
          <w:b/>
          <w:spacing w:val="-4"/>
          <w:sz w:val="17"/>
        </w:rPr>
        <w:t>2016</w:t>
      </w:r>
    </w:p>
    <w:p w:rsidR="000B242E" w:rsidRDefault="00D75914">
      <w:pPr>
        <w:spacing w:line="199" w:lineRule="exact"/>
        <w:ind w:left="1427"/>
        <w:rPr>
          <w:rFonts w:ascii="Calibri"/>
          <w:sz w:val="17"/>
        </w:rPr>
      </w:pPr>
      <w:proofErr w:type="spellStart"/>
      <w:r>
        <w:rPr>
          <w:rFonts w:ascii="Calibri"/>
          <w:spacing w:val="-2"/>
          <w:sz w:val="17"/>
        </w:rPr>
        <w:t>CPB</w:t>
      </w:r>
      <w:proofErr w:type="spellEnd"/>
      <w:r>
        <w:rPr>
          <w:rFonts w:ascii="Calibri"/>
          <w:spacing w:val="-6"/>
          <w:sz w:val="17"/>
        </w:rPr>
        <w:t xml:space="preserve"> </w:t>
      </w:r>
      <w:r>
        <w:rPr>
          <w:rFonts w:ascii="Calibri"/>
          <w:spacing w:val="-2"/>
          <w:sz w:val="17"/>
        </w:rPr>
        <w:t>Contractors</w:t>
      </w:r>
      <w:r>
        <w:rPr>
          <w:rFonts w:ascii="Calibri"/>
          <w:spacing w:val="-5"/>
          <w:sz w:val="17"/>
        </w:rPr>
        <w:t xml:space="preserve"> </w:t>
      </w:r>
      <w:r>
        <w:rPr>
          <w:rFonts w:ascii="Calibri"/>
          <w:spacing w:val="-2"/>
          <w:sz w:val="17"/>
        </w:rPr>
        <w:t>established</w:t>
      </w:r>
    </w:p>
    <w:p w:rsidR="000B242E" w:rsidRDefault="00D75914">
      <w:pPr>
        <w:spacing w:line="98" w:lineRule="exact"/>
        <w:ind w:left="1427"/>
        <w:rPr>
          <w:rFonts w:ascii="Calibri"/>
          <w:sz w:val="17"/>
        </w:rPr>
      </w:pPr>
      <w:proofErr w:type="gramStart"/>
      <w:r>
        <w:rPr>
          <w:rFonts w:ascii="Calibri"/>
          <w:spacing w:val="-2"/>
          <w:sz w:val="17"/>
        </w:rPr>
        <w:t>under</w:t>
      </w:r>
      <w:proofErr w:type="gramEnd"/>
      <w:r>
        <w:rPr>
          <w:rFonts w:ascii="Calibri"/>
          <w:spacing w:val="-4"/>
          <w:sz w:val="17"/>
        </w:rPr>
        <w:t xml:space="preserve"> </w:t>
      </w:r>
      <w:proofErr w:type="spellStart"/>
      <w:r>
        <w:rPr>
          <w:rFonts w:ascii="Calibri"/>
          <w:spacing w:val="-2"/>
          <w:sz w:val="17"/>
        </w:rPr>
        <w:t>CIMIC</w:t>
      </w:r>
      <w:proofErr w:type="spellEnd"/>
      <w:r>
        <w:rPr>
          <w:rFonts w:ascii="Calibri"/>
          <w:spacing w:val="-4"/>
          <w:sz w:val="17"/>
        </w:rPr>
        <w:t xml:space="preserve"> </w:t>
      </w:r>
      <w:r>
        <w:rPr>
          <w:rFonts w:ascii="Calibri"/>
          <w:spacing w:val="-2"/>
          <w:sz w:val="17"/>
        </w:rPr>
        <w:t>as</w:t>
      </w:r>
      <w:r>
        <w:rPr>
          <w:rFonts w:ascii="Calibri"/>
          <w:spacing w:val="-3"/>
          <w:sz w:val="17"/>
        </w:rPr>
        <w:t xml:space="preserve"> </w:t>
      </w:r>
      <w:r>
        <w:rPr>
          <w:rFonts w:ascii="Calibri"/>
          <w:spacing w:val="-2"/>
          <w:sz w:val="17"/>
        </w:rPr>
        <w:t>construction</w:t>
      </w:r>
    </w:p>
    <w:p w:rsidR="000B242E" w:rsidRDefault="000B242E">
      <w:pPr>
        <w:spacing w:line="98" w:lineRule="exact"/>
        <w:rPr>
          <w:rFonts w:ascii="Calibri"/>
          <w:sz w:val="17"/>
        </w:rPr>
        <w:sectPr w:rsidR="000B242E">
          <w:type w:val="continuous"/>
          <w:pgSz w:w="16840" w:h="11910" w:orient="landscape"/>
          <w:pgMar w:top="1340" w:right="1140" w:bottom="280" w:left="840" w:header="689" w:footer="971" w:gutter="0"/>
          <w:cols w:num="4" w:space="720" w:equalWidth="0">
            <w:col w:w="3026" w:space="40"/>
            <w:col w:w="555" w:space="297"/>
            <w:col w:w="2495" w:space="39"/>
            <w:col w:w="8408"/>
          </w:cols>
        </w:sectPr>
      </w:pPr>
    </w:p>
    <w:p w:rsidR="000B242E" w:rsidRDefault="000B242E">
      <w:pPr>
        <w:pStyle w:val="BodyText"/>
        <w:rPr>
          <w:rFonts w:ascii="Calibri"/>
        </w:rPr>
      </w:pPr>
    </w:p>
    <w:p w:rsidR="000B242E" w:rsidRDefault="000B242E">
      <w:pPr>
        <w:pStyle w:val="BodyText"/>
        <w:rPr>
          <w:rFonts w:ascii="Calibri"/>
        </w:rPr>
      </w:pPr>
    </w:p>
    <w:p w:rsidR="000B242E" w:rsidRDefault="000B242E">
      <w:pPr>
        <w:pStyle w:val="BodyText"/>
        <w:rPr>
          <w:rFonts w:ascii="Calibri"/>
        </w:rPr>
      </w:pPr>
    </w:p>
    <w:p w:rsidR="000B242E" w:rsidRDefault="000B242E">
      <w:pPr>
        <w:pStyle w:val="BodyText"/>
        <w:rPr>
          <w:rFonts w:ascii="Calibri"/>
        </w:rPr>
      </w:pPr>
    </w:p>
    <w:p w:rsidR="000B242E" w:rsidRDefault="000B242E">
      <w:pPr>
        <w:pStyle w:val="BodyText"/>
        <w:spacing w:before="5"/>
        <w:rPr>
          <w:rFonts w:ascii="Calibri"/>
          <w:sz w:val="23"/>
        </w:rPr>
      </w:pPr>
    </w:p>
    <w:p w:rsidR="000B242E" w:rsidRDefault="00D75914">
      <w:pPr>
        <w:spacing w:line="220" w:lineRule="auto"/>
        <w:ind w:left="2221"/>
        <w:jc w:val="center"/>
        <w:rPr>
          <w:rFonts w:ascii="Calibri"/>
          <w:sz w:val="17"/>
        </w:rPr>
      </w:pPr>
      <w:proofErr w:type="spellStart"/>
      <w:r>
        <w:rPr>
          <w:rFonts w:ascii="Calibri"/>
          <w:spacing w:val="-2"/>
          <w:sz w:val="17"/>
        </w:rPr>
        <w:t>Lendlease</w:t>
      </w:r>
      <w:proofErr w:type="spellEnd"/>
      <w:r>
        <w:rPr>
          <w:rFonts w:ascii="Calibri"/>
          <w:spacing w:val="40"/>
          <w:sz w:val="17"/>
        </w:rPr>
        <w:t xml:space="preserve"> </w:t>
      </w:r>
      <w:proofErr w:type="gramStart"/>
      <w:r>
        <w:rPr>
          <w:rFonts w:ascii="Calibri"/>
          <w:spacing w:val="-4"/>
          <w:sz w:val="17"/>
        </w:rPr>
        <w:t>est</w:t>
      </w:r>
      <w:proofErr w:type="gramEnd"/>
      <w:r>
        <w:rPr>
          <w:rFonts w:ascii="Calibri"/>
          <w:spacing w:val="-4"/>
          <w:sz w:val="17"/>
        </w:rPr>
        <w:t>.</w:t>
      </w:r>
    </w:p>
    <w:p w:rsidR="000B242E" w:rsidRDefault="00D75914">
      <w:pPr>
        <w:spacing w:before="3"/>
        <w:ind w:left="2218"/>
        <w:jc w:val="center"/>
        <w:rPr>
          <w:rFonts w:ascii="Calibri"/>
          <w:b/>
          <w:sz w:val="17"/>
        </w:rPr>
      </w:pPr>
      <w:r>
        <w:rPr>
          <w:rFonts w:ascii="Calibri"/>
          <w:b/>
          <w:spacing w:val="-4"/>
          <w:sz w:val="17"/>
        </w:rPr>
        <w:t>1958</w:t>
      </w:r>
    </w:p>
    <w:p w:rsidR="000B242E" w:rsidRDefault="00D75914">
      <w:pPr>
        <w:spacing w:before="5" w:line="242" w:lineRule="auto"/>
        <w:ind w:left="205" w:right="453" w:hanging="222"/>
        <w:rPr>
          <w:rFonts w:ascii="Calibri"/>
          <w:sz w:val="17"/>
        </w:rPr>
      </w:pPr>
      <w:r>
        <w:br w:type="column"/>
      </w:r>
      <w:r>
        <w:rPr>
          <w:rFonts w:ascii="Calibri"/>
          <w:spacing w:val="-2"/>
          <w:sz w:val="17"/>
        </w:rPr>
        <w:t>Acquired</w:t>
      </w:r>
      <w:r>
        <w:rPr>
          <w:rFonts w:ascii="Calibri"/>
          <w:spacing w:val="-8"/>
          <w:sz w:val="17"/>
        </w:rPr>
        <w:t xml:space="preserve"> </w:t>
      </w:r>
      <w:r>
        <w:rPr>
          <w:rFonts w:ascii="Calibri"/>
          <w:spacing w:val="-2"/>
          <w:sz w:val="17"/>
        </w:rPr>
        <w:t>John</w:t>
      </w:r>
      <w:r>
        <w:rPr>
          <w:rFonts w:ascii="Calibri"/>
          <w:spacing w:val="40"/>
          <w:sz w:val="17"/>
        </w:rPr>
        <w:t xml:space="preserve"> </w:t>
      </w:r>
      <w:r>
        <w:rPr>
          <w:rFonts w:ascii="Calibri"/>
          <w:spacing w:val="-2"/>
          <w:sz w:val="17"/>
        </w:rPr>
        <w:t>Holland</w:t>
      </w:r>
    </w:p>
    <w:p w:rsidR="000B242E" w:rsidRDefault="000B242E">
      <w:pPr>
        <w:pStyle w:val="BodyText"/>
        <w:rPr>
          <w:rFonts w:ascii="Calibri"/>
        </w:rPr>
      </w:pPr>
    </w:p>
    <w:p w:rsidR="000B242E" w:rsidRDefault="000B242E">
      <w:pPr>
        <w:pStyle w:val="BodyText"/>
        <w:spacing w:before="6"/>
        <w:rPr>
          <w:rFonts w:ascii="Calibri"/>
          <w:sz w:val="28"/>
        </w:rPr>
      </w:pPr>
    </w:p>
    <w:p w:rsidR="000B242E" w:rsidRDefault="00D75914">
      <w:pPr>
        <w:ind w:left="244" w:firstLine="6"/>
        <w:jc w:val="center"/>
        <w:rPr>
          <w:rFonts w:ascii="Calibri"/>
          <w:sz w:val="12"/>
        </w:rPr>
      </w:pPr>
      <w:r>
        <w:rPr>
          <w:rFonts w:ascii="Calibri"/>
          <w:spacing w:val="-4"/>
          <w:w w:val="105"/>
          <w:sz w:val="17"/>
        </w:rPr>
        <w:t>Acquired</w:t>
      </w:r>
      <w:r>
        <w:rPr>
          <w:rFonts w:ascii="Calibri"/>
          <w:spacing w:val="-8"/>
          <w:w w:val="105"/>
          <w:sz w:val="17"/>
        </w:rPr>
        <w:t xml:space="preserve"> </w:t>
      </w:r>
      <w:proofErr w:type="spellStart"/>
      <w:r>
        <w:rPr>
          <w:rFonts w:ascii="Calibri"/>
          <w:spacing w:val="-4"/>
          <w:w w:val="105"/>
          <w:sz w:val="17"/>
        </w:rPr>
        <w:t>Valemus</w:t>
      </w:r>
      <w:proofErr w:type="spellEnd"/>
      <w:r>
        <w:rPr>
          <w:rFonts w:ascii="Calibri"/>
          <w:spacing w:val="-7"/>
          <w:w w:val="105"/>
          <w:sz w:val="17"/>
        </w:rPr>
        <w:t xml:space="preserve"> </w:t>
      </w:r>
      <w:r>
        <w:rPr>
          <w:rFonts w:ascii="Calibri"/>
          <w:spacing w:val="-4"/>
          <w:w w:val="105"/>
          <w:sz w:val="17"/>
        </w:rPr>
        <w:t>from</w:t>
      </w:r>
      <w:r>
        <w:rPr>
          <w:rFonts w:ascii="Calibri"/>
          <w:w w:val="105"/>
          <w:sz w:val="17"/>
        </w:rPr>
        <w:t xml:space="preserve"> </w:t>
      </w:r>
      <w:r>
        <w:rPr>
          <w:rFonts w:ascii="Calibri"/>
          <w:sz w:val="17"/>
        </w:rPr>
        <w:t>Bilfinger</w:t>
      </w:r>
      <w:r>
        <w:rPr>
          <w:rFonts w:ascii="Calibri"/>
          <w:spacing w:val="-10"/>
          <w:sz w:val="17"/>
        </w:rPr>
        <w:t xml:space="preserve"> </w:t>
      </w:r>
      <w:r>
        <w:rPr>
          <w:rFonts w:ascii="Calibri"/>
          <w:sz w:val="17"/>
        </w:rPr>
        <w:t>Berger</w:t>
      </w:r>
      <w:r>
        <w:rPr>
          <w:rFonts w:ascii="Calibri"/>
          <w:spacing w:val="-10"/>
          <w:sz w:val="17"/>
        </w:rPr>
        <w:t xml:space="preserve"> </w:t>
      </w:r>
      <w:r>
        <w:rPr>
          <w:rFonts w:ascii="Calibri"/>
          <w:sz w:val="12"/>
        </w:rPr>
        <w:t>(</w:t>
      </w:r>
      <w:proofErr w:type="spellStart"/>
      <w:r>
        <w:rPr>
          <w:rFonts w:ascii="Calibri"/>
          <w:sz w:val="12"/>
        </w:rPr>
        <w:t>Abigroup</w:t>
      </w:r>
      <w:proofErr w:type="spellEnd"/>
      <w:r>
        <w:rPr>
          <w:rFonts w:ascii="Calibri"/>
          <w:sz w:val="12"/>
        </w:rPr>
        <w:t>,</w:t>
      </w:r>
      <w:r>
        <w:rPr>
          <w:rFonts w:ascii="Calibri"/>
          <w:spacing w:val="40"/>
          <w:w w:val="105"/>
          <w:sz w:val="12"/>
        </w:rPr>
        <w:t xml:space="preserve"> </w:t>
      </w:r>
      <w:proofErr w:type="spellStart"/>
      <w:r>
        <w:rPr>
          <w:rFonts w:ascii="Calibri"/>
          <w:spacing w:val="-2"/>
          <w:w w:val="105"/>
          <w:sz w:val="12"/>
        </w:rPr>
        <w:t>Baulderstone</w:t>
      </w:r>
      <w:proofErr w:type="spellEnd"/>
      <w:r>
        <w:rPr>
          <w:rFonts w:ascii="Calibri"/>
          <w:spacing w:val="-2"/>
          <w:w w:val="105"/>
          <w:sz w:val="12"/>
        </w:rPr>
        <w:t>)</w:t>
      </w:r>
    </w:p>
    <w:p w:rsidR="000B242E" w:rsidRDefault="00C47A6E">
      <w:pPr>
        <w:spacing w:line="204" w:lineRule="exact"/>
        <w:ind w:left="880" w:right="636"/>
        <w:jc w:val="center"/>
        <w:rPr>
          <w:rFonts w:ascii="Calibri"/>
          <w:b/>
          <w:sz w:val="17"/>
        </w:rPr>
      </w:pPr>
      <w:r>
        <w:pict>
          <v:group id="docshapegroup459" o:spid="_x0000_s1204" style="position:absolute;left:0;text-align:left;margin-left:165.85pt;margin-top:5.95pt;width:386.3pt;height:42.05pt;z-index:-18112512;mso-position-horizontal-relative:page" coordorigin="3317,119" coordsize="7726,841">
            <v:shape id="docshape460" o:spid="_x0000_s1211" type="#_x0000_t75" style="position:absolute;left:6372;top:119;width:173;height:405">
              <v:imagedata r:id="rId44" o:title=""/>
            </v:shape>
            <v:shape id="docshape461" o:spid="_x0000_s1210" style="position:absolute;left:3328;top:541;width:7628;height:2" coordorigin="3329,541" coordsize="7628,0" path="m10956,541r-7627,e" fillcolor="#d4582a" stroked="f">
              <v:path arrowok="t"/>
            </v:shape>
            <v:line id="_x0000_s1209" style="position:absolute" from="3329,541" to="10956,541" strokecolor="#ad6e00" strokeweight=".42103mm"/>
            <v:shape id="docshape462" o:spid="_x0000_s1208" type="#_x0000_t75" style="position:absolute;left:5191;top:120;width:173;height:405">
              <v:imagedata r:id="rId44" o:title=""/>
            </v:shape>
            <v:shape id="docshape463" o:spid="_x0000_s1207" type="#_x0000_t75" style="position:absolute;left:10869;top:555;width:173;height:405">
              <v:imagedata r:id="rId45" o:title=""/>
            </v:shape>
            <v:shape id="docshape464" o:spid="_x0000_s1206" style="position:absolute;left:3328;top:434;width:2;height:225" coordorigin="3329,435" coordsize="0,225" path="m3329,435r,224e" fillcolor="#d4582a" stroked="f">
              <v:path arrowok="t"/>
            </v:shape>
            <v:line id="_x0000_s1205" style="position:absolute" from="3329,435" to="3329,659" strokecolor="#bf9100" strokeweight=".42103mm"/>
            <w10:wrap anchorx="page"/>
          </v:group>
        </w:pict>
      </w:r>
      <w:r w:rsidR="00D75914">
        <w:rPr>
          <w:rFonts w:ascii="Calibri"/>
          <w:b/>
          <w:spacing w:val="-4"/>
          <w:sz w:val="17"/>
        </w:rPr>
        <w:t>2011</w:t>
      </w:r>
    </w:p>
    <w:p w:rsidR="000B242E" w:rsidRDefault="00D75914">
      <w:pPr>
        <w:spacing w:before="96"/>
        <w:ind w:left="1126" w:hanging="351"/>
        <w:rPr>
          <w:rFonts w:ascii="Calibri"/>
          <w:sz w:val="17"/>
        </w:rPr>
      </w:pPr>
      <w:r>
        <w:br w:type="column"/>
      </w:r>
      <w:r>
        <w:rPr>
          <w:rFonts w:ascii="Calibri"/>
          <w:spacing w:val="-2"/>
          <w:sz w:val="17"/>
        </w:rPr>
        <w:t>John</w:t>
      </w:r>
      <w:r>
        <w:rPr>
          <w:rFonts w:ascii="Calibri"/>
          <w:spacing w:val="-8"/>
          <w:sz w:val="17"/>
        </w:rPr>
        <w:t xml:space="preserve"> </w:t>
      </w:r>
      <w:r>
        <w:rPr>
          <w:rFonts w:ascii="Calibri"/>
          <w:spacing w:val="-2"/>
          <w:sz w:val="17"/>
        </w:rPr>
        <w:t>Holland</w:t>
      </w:r>
      <w:r>
        <w:rPr>
          <w:rFonts w:ascii="Calibri"/>
          <w:spacing w:val="-8"/>
          <w:sz w:val="17"/>
        </w:rPr>
        <w:t xml:space="preserve"> </w:t>
      </w:r>
      <w:r>
        <w:rPr>
          <w:rFonts w:ascii="Calibri"/>
          <w:spacing w:val="-2"/>
          <w:sz w:val="17"/>
        </w:rPr>
        <w:t>sold</w:t>
      </w:r>
      <w:r>
        <w:rPr>
          <w:rFonts w:ascii="Calibri"/>
          <w:spacing w:val="40"/>
          <w:sz w:val="17"/>
        </w:rPr>
        <w:t xml:space="preserve"> </w:t>
      </w:r>
      <w:r>
        <w:rPr>
          <w:rFonts w:ascii="Calibri"/>
          <w:sz w:val="17"/>
        </w:rPr>
        <w:t>to</w:t>
      </w:r>
      <w:r>
        <w:rPr>
          <w:rFonts w:ascii="Calibri"/>
          <w:spacing w:val="-10"/>
          <w:sz w:val="17"/>
        </w:rPr>
        <w:t xml:space="preserve"> </w:t>
      </w:r>
      <w:r>
        <w:rPr>
          <w:rFonts w:ascii="Calibri"/>
          <w:sz w:val="17"/>
        </w:rPr>
        <w:t>CCCI</w:t>
      </w:r>
    </w:p>
    <w:p w:rsidR="000B242E" w:rsidRDefault="000B242E">
      <w:pPr>
        <w:pStyle w:val="BodyText"/>
        <w:rPr>
          <w:rFonts w:ascii="Calibri"/>
        </w:rPr>
      </w:pPr>
    </w:p>
    <w:p w:rsidR="000B242E" w:rsidRDefault="000B242E">
      <w:pPr>
        <w:pStyle w:val="BodyText"/>
        <w:rPr>
          <w:rFonts w:ascii="Calibri"/>
          <w:sz w:val="19"/>
        </w:rPr>
      </w:pPr>
    </w:p>
    <w:p w:rsidR="000B242E" w:rsidRDefault="00C47A6E">
      <w:pPr>
        <w:spacing w:line="232" w:lineRule="auto"/>
        <w:ind w:left="520" w:right="671" w:hanging="312"/>
        <w:rPr>
          <w:rFonts w:ascii="Calibri"/>
          <w:b/>
          <w:sz w:val="17"/>
        </w:rPr>
      </w:pPr>
      <w:r>
        <w:pict>
          <v:group id="docshapegroup465" o:spid="_x0000_s1198" style="position:absolute;left:0;text-align:left;margin-left:350.5pt;margin-top:-41.05pt;width:344.75pt;height:49pt;z-index:-18113024;mso-position-horizontal-relative:page" coordorigin="7010,-821" coordsize="6895,980">
            <v:shape id="docshape466" o:spid="_x0000_s1203" style="position:absolute;left:7237;top:-286;width:4831;height:2" coordorigin="7237,-285" coordsize="4831,0" path="m12068,-285r-4831,e" fillcolor="#d4582a" stroked="f">
              <v:path arrowok="t"/>
            </v:shape>
            <v:line id="_x0000_s1202" style="position:absolute" from="7237,-285" to="12068,-285" strokecolor="#9f421f" strokeweight=".42103mm"/>
            <v:shape id="docshape467" o:spid="_x0000_s1201" type="#_x0000_t75" style="position:absolute;left:7009;top:-372;width:173;height:173">
              <v:imagedata r:id="rId46" o:title=""/>
            </v:shape>
            <v:shape id="docshape468" o:spid="_x0000_s1200" style="position:absolute;left:12080;top:-809;width:1812;height:956" coordorigin="12081,-809" coordsize="1812,956" path="m13733,-809r-1493,l12178,-796r-50,34l12093,-711r-12,62l12081,-12r12,62l12128,101r50,34l12240,147r1493,l13795,135r51,-34l13880,50r12,-62l13892,-649r-12,-62l13846,-762r-51,-34l13733,-809xe" fillcolor="#fde8d6" stroked="f">
              <v:path arrowok="t"/>
            </v:shape>
            <v:shape id="docshape469" o:spid="_x0000_s1199" style="position:absolute;left:12080;top:-809;width:1812;height:956" coordorigin="12081,-809" coordsize="1812,956" path="m12081,-649r12,-62l12128,-762r50,-34l12240,-809r1493,l13795,-796r51,34l13880,-711r12,62l13892,-12r-12,62l13846,101r-51,34l13733,147r-1493,l12178,135r-50,-34l12093,50r-12,-62l12081,-649xe" filled="f" strokecolor="#d4582a" strokeweight=".42103mm">
              <v:path arrowok="t"/>
            </v:shape>
            <w10:wrap anchorx="page"/>
          </v:group>
        </w:pict>
      </w:r>
      <w:proofErr w:type="spellStart"/>
      <w:r w:rsidR="00D75914">
        <w:rPr>
          <w:rFonts w:ascii="Calibri"/>
          <w:spacing w:val="-2"/>
          <w:sz w:val="17"/>
        </w:rPr>
        <w:t>Valemus</w:t>
      </w:r>
      <w:proofErr w:type="spellEnd"/>
      <w:r w:rsidR="00D75914">
        <w:rPr>
          <w:rFonts w:ascii="Calibri"/>
          <w:spacing w:val="-8"/>
          <w:sz w:val="17"/>
        </w:rPr>
        <w:t xml:space="preserve"> </w:t>
      </w:r>
      <w:r w:rsidR="00D75914">
        <w:rPr>
          <w:rFonts w:ascii="Calibri"/>
          <w:spacing w:val="-2"/>
          <w:sz w:val="17"/>
        </w:rPr>
        <w:t>brands</w:t>
      </w:r>
      <w:r w:rsidR="00D75914">
        <w:rPr>
          <w:rFonts w:ascii="Calibri"/>
          <w:spacing w:val="40"/>
          <w:sz w:val="17"/>
        </w:rPr>
        <w:t xml:space="preserve"> </w:t>
      </w:r>
      <w:r w:rsidR="00D75914">
        <w:rPr>
          <w:rFonts w:ascii="Calibri"/>
          <w:spacing w:val="-2"/>
          <w:sz w:val="17"/>
        </w:rPr>
        <w:t>retired</w:t>
      </w:r>
      <w:r w:rsidR="00D75914">
        <w:rPr>
          <w:rFonts w:ascii="Calibri"/>
          <w:spacing w:val="40"/>
          <w:sz w:val="17"/>
        </w:rPr>
        <w:t xml:space="preserve"> </w:t>
      </w:r>
      <w:r w:rsidR="00D75914">
        <w:rPr>
          <w:rFonts w:ascii="Calibri"/>
          <w:b/>
          <w:spacing w:val="-4"/>
          <w:sz w:val="17"/>
        </w:rPr>
        <w:t>2013</w:t>
      </w:r>
    </w:p>
    <w:p w:rsidR="000B242E" w:rsidRDefault="00D75914">
      <w:pPr>
        <w:spacing w:before="112"/>
        <w:ind w:right="38"/>
        <w:jc w:val="right"/>
        <w:rPr>
          <w:rFonts w:ascii="Calibri"/>
          <w:sz w:val="17"/>
        </w:rPr>
      </w:pPr>
      <w:r>
        <w:br w:type="column"/>
      </w:r>
      <w:proofErr w:type="gramStart"/>
      <w:r>
        <w:rPr>
          <w:rFonts w:ascii="Calibri"/>
          <w:spacing w:val="-5"/>
          <w:sz w:val="17"/>
        </w:rPr>
        <w:t>arm</w:t>
      </w:r>
      <w:proofErr w:type="gramEnd"/>
    </w:p>
    <w:p w:rsidR="000B242E" w:rsidRDefault="00D75914">
      <w:pPr>
        <w:rPr>
          <w:rFonts w:ascii="Calibri"/>
          <w:sz w:val="18"/>
        </w:rPr>
      </w:pPr>
      <w:r>
        <w:br w:type="column"/>
      </w:r>
    </w:p>
    <w:p w:rsidR="000B242E" w:rsidRDefault="000B242E">
      <w:pPr>
        <w:pStyle w:val="BodyText"/>
        <w:spacing w:before="5"/>
        <w:rPr>
          <w:rFonts w:ascii="Calibri"/>
          <w:sz w:val="19"/>
        </w:rPr>
      </w:pPr>
    </w:p>
    <w:p w:rsidR="000B242E" w:rsidRDefault="00D75914">
      <w:pPr>
        <w:spacing w:line="193" w:lineRule="exact"/>
        <w:ind w:left="2232" w:right="2269"/>
        <w:jc w:val="center"/>
        <w:rPr>
          <w:rFonts w:ascii="Calibri"/>
          <w:b/>
          <w:sz w:val="16"/>
        </w:rPr>
      </w:pPr>
      <w:r>
        <w:rPr>
          <w:rFonts w:ascii="Calibri"/>
          <w:b/>
          <w:sz w:val="16"/>
        </w:rPr>
        <w:t>John</w:t>
      </w:r>
      <w:r>
        <w:rPr>
          <w:rFonts w:ascii="Calibri"/>
          <w:b/>
          <w:spacing w:val="-6"/>
          <w:sz w:val="16"/>
        </w:rPr>
        <w:t xml:space="preserve"> </w:t>
      </w:r>
      <w:r>
        <w:rPr>
          <w:rFonts w:ascii="Calibri"/>
          <w:b/>
          <w:spacing w:val="-2"/>
          <w:sz w:val="16"/>
        </w:rPr>
        <w:t>Holland</w:t>
      </w:r>
    </w:p>
    <w:p w:rsidR="000B242E" w:rsidRDefault="00D75914">
      <w:pPr>
        <w:spacing w:line="193" w:lineRule="exact"/>
        <w:ind w:left="2213" w:right="2249"/>
        <w:jc w:val="center"/>
        <w:rPr>
          <w:rFonts w:ascii="Calibri"/>
          <w:sz w:val="16"/>
        </w:rPr>
      </w:pPr>
      <w:r>
        <w:rPr>
          <w:rFonts w:ascii="Calibri"/>
          <w:spacing w:val="-2"/>
          <w:sz w:val="16"/>
        </w:rPr>
        <w:t>(</w:t>
      </w:r>
      <w:proofErr w:type="gramStart"/>
      <w:r>
        <w:rPr>
          <w:rFonts w:ascii="Calibri"/>
          <w:spacing w:val="-2"/>
          <w:sz w:val="16"/>
        </w:rPr>
        <w:t>parent</w:t>
      </w:r>
      <w:proofErr w:type="gramEnd"/>
      <w:r>
        <w:rPr>
          <w:rFonts w:ascii="Calibri"/>
          <w:spacing w:val="-2"/>
          <w:sz w:val="16"/>
        </w:rPr>
        <w:t>:</w:t>
      </w:r>
      <w:r>
        <w:rPr>
          <w:rFonts w:ascii="Calibri"/>
          <w:spacing w:val="4"/>
          <w:sz w:val="16"/>
        </w:rPr>
        <w:t xml:space="preserve"> </w:t>
      </w:r>
      <w:r>
        <w:rPr>
          <w:rFonts w:ascii="Calibri"/>
          <w:spacing w:val="-2"/>
          <w:sz w:val="16"/>
        </w:rPr>
        <w:t>CCCI)</w:t>
      </w:r>
    </w:p>
    <w:p w:rsidR="000B242E" w:rsidRDefault="000B242E">
      <w:pPr>
        <w:spacing w:line="193" w:lineRule="exact"/>
        <w:jc w:val="center"/>
        <w:rPr>
          <w:rFonts w:ascii="Calibri"/>
          <w:sz w:val="16"/>
        </w:rPr>
        <w:sectPr w:rsidR="000B242E">
          <w:type w:val="continuous"/>
          <w:pgSz w:w="16840" w:h="11910" w:orient="landscape"/>
          <w:pgMar w:top="1340" w:right="1140" w:bottom="280" w:left="840" w:header="689" w:footer="971" w:gutter="0"/>
          <w:cols w:num="5" w:space="720" w:equalWidth="0">
            <w:col w:w="2904" w:space="40"/>
            <w:col w:w="1886" w:space="39"/>
            <w:col w:w="1972" w:space="39"/>
            <w:col w:w="1316" w:space="1278"/>
            <w:col w:w="5386"/>
          </w:cols>
        </w:sectPr>
      </w:pPr>
    </w:p>
    <w:p w:rsidR="000B242E" w:rsidRDefault="000B242E">
      <w:pPr>
        <w:pStyle w:val="BodyText"/>
        <w:rPr>
          <w:rFonts w:ascii="Calibri"/>
        </w:rPr>
      </w:pPr>
    </w:p>
    <w:p w:rsidR="000B242E" w:rsidRDefault="000B242E">
      <w:pPr>
        <w:pStyle w:val="BodyText"/>
        <w:rPr>
          <w:rFonts w:ascii="Calibri"/>
        </w:rPr>
      </w:pPr>
    </w:p>
    <w:p w:rsidR="000B242E" w:rsidRDefault="000B242E">
      <w:pPr>
        <w:pStyle w:val="BodyText"/>
        <w:spacing w:before="7"/>
        <w:rPr>
          <w:rFonts w:ascii="Calibri"/>
          <w:sz w:val="17"/>
        </w:rPr>
      </w:pPr>
    </w:p>
    <w:p w:rsidR="000B242E" w:rsidRDefault="000B242E">
      <w:pPr>
        <w:rPr>
          <w:rFonts w:ascii="Calibri"/>
          <w:sz w:val="17"/>
        </w:rPr>
        <w:sectPr w:rsidR="000B242E">
          <w:type w:val="continuous"/>
          <w:pgSz w:w="16840" w:h="11910" w:orient="landscape"/>
          <w:pgMar w:top="1340" w:right="1140" w:bottom="280" w:left="840" w:header="689" w:footer="971" w:gutter="0"/>
          <w:cols w:space="720"/>
        </w:sectPr>
      </w:pPr>
    </w:p>
    <w:p w:rsidR="000B242E" w:rsidRDefault="000B242E">
      <w:pPr>
        <w:pStyle w:val="BodyText"/>
        <w:rPr>
          <w:rFonts w:ascii="Calibri"/>
        </w:rPr>
      </w:pPr>
    </w:p>
    <w:p w:rsidR="000B242E" w:rsidRDefault="000B242E">
      <w:pPr>
        <w:pStyle w:val="BodyText"/>
        <w:spacing w:before="10"/>
        <w:rPr>
          <w:rFonts w:ascii="Calibri"/>
        </w:rPr>
      </w:pPr>
    </w:p>
    <w:p w:rsidR="000B242E" w:rsidRDefault="00D75914">
      <w:pPr>
        <w:ind w:right="38"/>
        <w:jc w:val="right"/>
        <w:rPr>
          <w:rFonts w:ascii="Calibri"/>
          <w:sz w:val="17"/>
        </w:rPr>
      </w:pPr>
      <w:r>
        <w:rPr>
          <w:rFonts w:ascii="Calibri"/>
          <w:spacing w:val="-2"/>
          <w:sz w:val="17"/>
        </w:rPr>
        <w:t>Acciona</w:t>
      </w:r>
      <w:r>
        <w:rPr>
          <w:rFonts w:ascii="Calibri"/>
          <w:spacing w:val="-4"/>
          <w:sz w:val="17"/>
        </w:rPr>
        <w:t xml:space="preserve"> </w:t>
      </w:r>
      <w:r>
        <w:rPr>
          <w:rFonts w:ascii="Calibri"/>
          <w:spacing w:val="-2"/>
          <w:sz w:val="17"/>
        </w:rPr>
        <w:t>enters</w:t>
      </w:r>
      <w:r>
        <w:rPr>
          <w:rFonts w:ascii="Calibri"/>
          <w:spacing w:val="-3"/>
          <w:sz w:val="17"/>
        </w:rPr>
        <w:t xml:space="preserve"> </w:t>
      </w:r>
      <w:r>
        <w:rPr>
          <w:rFonts w:ascii="Calibri"/>
          <w:spacing w:val="-5"/>
          <w:sz w:val="17"/>
        </w:rPr>
        <w:t>the</w:t>
      </w:r>
    </w:p>
    <w:p w:rsidR="000B242E" w:rsidRDefault="00D75914">
      <w:pPr>
        <w:spacing w:before="105" w:line="199" w:lineRule="exact"/>
        <w:ind w:left="3088" w:right="3733"/>
        <w:jc w:val="center"/>
        <w:rPr>
          <w:rFonts w:ascii="Calibri"/>
          <w:b/>
          <w:sz w:val="17"/>
        </w:rPr>
      </w:pPr>
      <w:r>
        <w:br w:type="column"/>
      </w:r>
      <w:r>
        <w:rPr>
          <w:rFonts w:ascii="Calibri"/>
          <w:b/>
          <w:spacing w:val="-4"/>
          <w:sz w:val="17"/>
        </w:rPr>
        <w:t>2020</w:t>
      </w:r>
    </w:p>
    <w:p w:rsidR="000B242E" w:rsidRDefault="00C47A6E">
      <w:pPr>
        <w:spacing w:line="237" w:lineRule="auto"/>
        <w:ind w:left="3091" w:right="3733"/>
        <w:jc w:val="center"/>
        <w:rPr>
          <w:rFonts w:ascii="Calibri"/>
          <w:sz w:val="17"/>
        </w:rPr>
      </w:pPr>
      <w:r>
        <w:pict>
          <v:group id="docshapegroup470" o:spid="_x0000_s1181" style="position:absolute;left:0;text-align:left;margin-left:169.25pt;margin-top:19.35pt;width:525.95pt;height:73.8pt;z-index:15780864;mso-position-horizontal-relative:page" coordorigin="3385,387" coordsize="10519,1476">
            <v:shape id="docshape471" o:spid="_x0000_s1197" style="position:absolute;left:12080;top:507;width:1812;height:1096" coordorigin="12081,507" coordsize="1812,1096" path="m13710,507r-1447,l12192,522r-58,39l12095,619r-14,71l12081,1421r14,71l12134,1550r58,39l12263,1603r1447,l13781,1589r58,-39l13878,1492r14,-71l13892,690r-14,-71l13839,561r-58,-39l13710,507xe" fillcolor="#fff9e5" stroked="f">
              <v:path arrowok="t"/>
            </v:shape>
            <v:shape id="docshape472" o:spid="_x0000_s1196" style="position:absolute;left:12080;top:507;width:1812;height:1096" coordorigin="12081,507" coordsize="1812,1096" path="m12081,690r14,-71l12134,561r58,-39l12263,507r1447,l13781,522r58,39l13878,619r14,71l13892,1421r-14,71l13839,1550r-58,39l13710,1603r-1447,l12192,1589r-58,-39l12095,1492r-14,-71l12081,690xe" filled="f" strokecolor="#ffe07f" strokeweight=".42103mm">
              <v:path arrowok="t"/>
            </v:shape>
            <v:shape id="docshape473" o:spid="_x0000_s1195" style="position:absolute;left:11026;top:1054;width:1055;height:2" coordorigin="11027,1054" coordsize="1055,2" path="m11027,1054r1054,1e" fillcolor="#d4582a" stroked="f">
              <v:path arrowok="t"/>
            </v:shape>
            <v:line id="_x0000_s1194" style="position:absolute" from="11027,1054" to="12081,1055" strokecolor="#bf9100" strokeweight=".42103mm"/>
            <v:shape id="docshape474" o:spid="_x0000_s1193" style="position:absolute;left:3397;top:1435;width:7505;height:20" coordorigin="3397,1436" coordsize="7505,20" path="m3397,1436r7505,19e" fillcolor="#d4582a" stroked="f">
              <v:path arrowok="t"/>
            </v:shape>
            <v:line id="_x0000_s1192" style="position:absolute" from="3397,1436" to="10902,1455" strokecolor="#bf9100" strokeweight=".42103mm"/>
            <v:shape id="docshape475" o:spid="_x0000_s1191" type="#_x0000_t75" style="position:absolute;left:9308;top:1458;width:173;height:405">
              <v:imagedata r:id="rId47" o:title=""/>
            </v:shape>
            <v:shape id="docshape476" o:spid="_x0000_s1190" type="#_x0000_t75" style="position:absolute;left:4479;top:1016;width:173;height:405">
              <v:imagedata r:id="rId48" o:title=""/>
            </v:shape>
            <v:shape id="docshape477" o:spid="_x0000_s1189" type="#_x0000_t75" style="position:absolute;left:10877;top:968;width:173;height:173">
              <v:imagedata r:id="rId49" o:title=""/>
            </v:shape>
            <v:shape id="docshape478" o:spid="_x0000_s1188" style="position:absolute;left:3406;top:1329;width:2;height:225" coordorigin="3406,1330" coordsize="0,225" path="m3406,1330r,224e" fillcolor="#d4582a" stroked="f">
              <v:path arrowok="t"/>
            </v:shape>
            <v:line id="_x0000_s1187" style="position:absolute" from="3406,1330" to="3406,1554" strokecolor="#bf9100" strokeweight=".42103mm"/>
            <v:shape id="docshape479" o:spid="_x0000_s1186" style="position:absolute;left:10972;top:1173;width:2;height:278" coordorigin="10973,1173" coordsize="0,278" path="m10973,1173r,278e" fillcolor="#d4582a" stroked="f">
              <v:path arrowok="t"/>
            </v:shape>
            <v:line id="_x0000_s1185" style="position:absolute" from="10973,1173" to="10973,1451" strokecolor="#50565c" strokeweight=".42103mm"/>
            <v:shape id="docshape480" o:spid="_x0000_s1184" type="#_x0000_t202" style="position:absolute;left:3835;top:386;width:1483;height:627" filled="f" stroked="f">
              <v:textbox inset="0,0,0,0">
                <w:txbxContent>
                  <w:p w:rsidR="00F0327E" w:rsidRDefault="00F0327E">
                    <w:pPr>
                      <w:spacing w:before="3"/>
                      <w:ind w:right="18" w:firstLine="1"/>
                      <w:jc w:val="center"/>
                      <w:rPr>
                        <w:rFonts w:ascii="Calibri"/>
                        <w:b/>
                        <w:sz w:val="17"/>
                      </w:rPr>
                    </w:pPr>
                    <w:r>
                      <w:rPr>
                        <w:rFonts w:ascii="Calibri"/>
                        <w:spacing w:val="-2"/>
                        <w:sz w:val="17"/>
                      </w:rPr>
                      <w:t>Australian</w:t>
                    </w:r>
                    <w:r>
                      <w:rPr>
                        <w:rFonts w:ascii="Calibri"/>
                        <w:spacing w:val="40"/>
                        <w:sz w:val="17"/>
                      </w:rPr>
                      <w:t xml:space="preserve"> </w:t>
                    </w:r>
                    <w:r>
                      <w:rPr>
                        <w:rFonts w:ascii="Calibri"/>
                        <w:spacing w:val="-2"/>
                        <w:sz w:val="17"/>
                      </w:rPr>
                      <w:t>infrastructure</w:t>
                    </w:r>
                    <w:r>
                      <w:rPr>
                        <w:rFonts w:ascii="Calibri"/>
                        <w:spacing w:val="-8"/>
                        <w:sz w:val="17"/>
                      </w:rPr>
                      <w:t xml:space="preserve"> </w:t>
                    </w:r>
                    <w:r>
                      <w:rPr>
                        <w:rFonts w:ascii="Calibri"/>
                        <w:spacing w:val="-2"/>
                        <w:sz w:val="17"/>
                      </w:rPr>
                      <w:t>market</w:t>
                    </w:r>
                    <w:r>
                      <w:rPr>
                        <w:rFonts w:ascii="Calibri"/>
                        <w:spacing w:val="40"/>
                        <w:sz w:val="17"/>
                      </w:rPr>
                      <w:t xml:space="preserve"> </w:t>
                    </w:r>
                    <w:r>
                      <w:rPr>
                        <w:rFonts w:ascii="Calibri"/>
                        <w:b/>
                        <w:spacing w:val="-4"/>
                        <w:sz w:val="17"/>
                      </w:rPr>
                      <w:t>2007</w:t>
                    </w:r>
                  </w:p>
                </w:txbxContent>
              </v:textbox>
            </v:shape>
            <v:shape id="docshape481" o:spid="_x0000_s1183" type="#_x0000_t202" style="position:absolute;left:9979;top:401;width:1967;height:469" filled="f" stroked="f">
              <v:textbox inset="0,0,0,0">
                <w:txbxContent>
                  <w:p w:rsidR="00F0327E" w:rsidRDefault="00F0327E">
                    <w:pPr>
                      <w:spacing w:before="2" w:line="271" w:lineRule="auto"/>
                      <w:ind w:left="-1" w:right="18" w:hanging="1"/>
                      <w:jc w:val="center"/>
                      <w:rPr>
                        <w:sz w:val="12"/>
                      </w:rPr>
                    </w:pPr>
                    <w:r>
                      <w:rPr>
                        <w:rFonts w:ascii="Calibri"/>
                        <w:w w:val="105"/>
                        <w:sz w:val="12"/>
                      </w:rPr>
                      <w:t>(</w:t>
                    </w:r>
                    <w:proofErr w:type="gramStart"/>
                    <w:r>
                      <w:rPr>
                        <w:rFonts w:ascii="Calibri"/>
                        <w:w w:val="105"/>
                        <w:sz w:val="12"/>
                      </w:rPr>
                      <w:t>excluding</w:t>
                    </w:r>
                    <w:proofErr w:type="gramEnd"/>
                    <w:r>
                      <w:rPr>
                        <w:rFonts w:ascii="Calibri"/>
                        <w:w w:val="105"/>
                        <w:sz w:val="12"/>
                      </w:rPr>
                      <w:t xml:space="preserve"> </w:t>
                    </w:r>
                    <w:proofErr w:type="spellStart"/>
                    <w:r>
                      <w:rPr>
                        <w:w w:val="105"/>
                        <w:sz w:val="12"/>
                      </w:rPr>
                      <w:t>NorthConnex</w:t>
                    </w:r>
                    <w:proofErr w:type="spellEnd"/>
                    <w:r>
                      <w:rPr>
                        <w:w w:val="105"/>
                        <w:sz w:val="12"/>
                      </w:rPr>
                      <w:t>, Kingsford</w:t>
                    </w:r>
                    <w:r>
                      <w:rPr>
                        <w:spacing w:val="40"/>
                        <w:w w:val="105"/>
                        <w:sz w:val="12"/>
                      </w:rPr>
                      <w:t xml:space="preserve"> </w:t>
                    </w:r>
                    <w:r>
                      <w:rPr>
                        <w:w w:val="105"/>
                        <w:sz w:val="12"/>
                      </w:rPr>
                      <w:t>Smith</w:t>
                    </w:r>
                    <w:r>
                      <w:rPr>
                        <w:spacing w:val="-3"/>
                        <w:w w:val="105"/>
                        <w:sz w:val="12"/>
                      </w:rPr>
                      <w:t xml:space="preserve"> </w:t>
                    </w:r>
                    <w:r>
                      <w:rPr>
                        <w:w w:val="105"/>
                        <w:sz w:val="12"/>
                      </w:rPr>
                      <w:t>Drive,</w:t>
                    </w:r>
                    <w:r>
                      <w:rPr>
                        <w:spacing w:val="-3"/>
                        <w:w w:val="105"/>
                        <w:sz w:val="12"/>
                      </w:rPr>
                      <w:t xml:space="preserve"> </w:t>
                    </w:r>
                    <w:r>
                      <w:rPr>
                        <w:w w:val="105"/>
                        <w:sz w:val="12"/>
                      </w:rPr>
                      <w:t>and</w:t>
                    </w:r>
                    <w:r>
                      <w:rPr>
                        <w:spacing w:val="-3"/>
                        <w:w w:val="105"/>
                        <w:sz w:val="12"/>
                      </w:rPr>
                      <w:t xml:space="preserve"> </w:t>
                    </w:r>
                    <w:r>
                      <w:rPr>
                        <w:w w:val="105"/>
                        <w:sz w:val="12"/>
                      </w:rPr>
                      <w:t>Melbourne</w:t>
                    </w:r>
                    <w:r>
                      <w:rPr>
                        <w:spacing w:val="-3"/>
                        <w:w w:val="105"/>
                        <w:sz w:val="12"/>
                      </w:rPr>
                      <w:t xml:space="preserve"> </w:t>
                    </w:r>
                    <w:r>
                      <w:rPr>
                        <w:w w:val="105"/>
                        <w:sz w:val="12"/>
                      </w:rPr>
                      <w:t>Metro</w:t>
                    </w:r>
                    <w:r>
                      <w:rPr>
                        <w:spacing w:val="40"/>
                        <w:w w:val="105"/>
                        <w:sz w:val="12"/>
                      </w:rPr>
                      <w:t xml:space="preserve"> </w:t>
                    </w:r>
                    <w:r>
                      <w:rPr>
                        <w:w w:val="105"/>
                        <w:sz w:val="12"/>
                      </w:rPr>
                      <w:t>Tunnel</w:t>
                    </w:r>
                    <w:r>
                      <w:rPr>
                        <w:spacing w:val="-5"/>
                        <w:w w:val="105"/>
                        <w:sz w:val="12"/>
                      </w:rPr>
                      <w:t xml:space="preserve"> </w:t>
                    </w:r>
                    <w:r>
                      <w:rPr>
                        <w:w w:val="105"/>
                        <w:sz w:val="12"/>
                      </w:rPr>
                      <w:t>projects)</w:t>
                    </w:r>
                  </w:p>
                </w:txbxContent>
              </v:textbox>
            </v:shape>
            <v:shape id="docshape482" o:spid="_x0000_s1182" type="#_x0000_t202" style="position:absolute;left:12362;top:761;width:1268;height:577" filled="f" stroked="f">
              <v:textbox inset="0,0,0,0">
                <w:txbxContent>
                  <w:p w:rsidR="00F0327E" w:rsidRDefault="00F0327E">
                    <w:pPr>
                      <w:spacing w:before="2" w:line="235" w:lineRule="auto"/>
                      <w:ind w:firstLine="366"/>
                      <w:rPr>
                        <w:rFonts w:ascii="Calibri"/>
                        <w:sz w:val="16"/>
                      </w:rPr>
                    </w:pPr>
                    <w:r>
                      <w:rPr>
                        <w:rFonts w:ascii="Calibri"/>
                        <w:b/>
                        <w:spacing w:val="-2"/>
                        <w:sz w:val="16"/>
                      </w:rPr>
                      <w:t>Acciona</w:t>
                    </w:r>
                    <w:r>
                      <w:rPr>
                        <w:rFonts w:ascii="Calibri"/>
                        <w:b/>
                        <w:spacing w:val="40"/>
                        <w:sz w:val="16"/>
                      </w:rPr>
                      <w:t xml:space="preserve"> </w:t>
                    </w:r>
                    <w:r>
                      <w:rPr>
                        <w:rFonts w:ascii="Calibri"/>
                        <w:sz w:val="16"/>
                      </w:rPr>
                      <w:t>(parent:</w:t>
                    </w:r>
                    <w:r>
                      <w:rPr>
                        <w:rFonts w:ascii="Calibri"/>
                        <w:spacing w:val="-9"/>
                        <w:sz w:val="16"/>
                      </w:rPr>
                      <w:t xml:space="preserve"> </w:t>
                    </w:r>
                    <w:r>
                      <w:rPr>
                        <w:rFonts w:ascii="Calibri"/>
                        <w:sz w:val="16"/>
                      </w:rPr>
                      <w:t>Acciona</w:t>
                    </w:r>
                    <w:r>
                      <w:rPr>
                        <w:rFonts w:ascii="Calibri"/>
                        <w:spacing w:val="40"/>
                        <w:sz w:val="16"/>
                      </w:rPr>
                      <w:t xml:space="preserve"> </w:t>
                    </w:r>
                    <w:proofErr w:type="spellStart"/>
                    <w:r>
                      <w:rPr>
                        <w:rFonts w:ascii="Calibri"/>
                        <w:spacing w:val="-2"/>
                        <w:sz w:val="16"/>
                      </w:rPr>
                      <w:t>Sociedad</w:t>
                    </w:r>
                    <w:proofErr w:type="spellEnd"/>
                    <w:r>
                      <w:rPr>
                        <w:rFonts w:ascii="Calibri"/>
                        <w:spacing w:val="-8"/>
                        <w:sz w:val="16"/>
                      </w:rPr>
                      <w:t xml:space="preserve"> </w:t>
                    </w:r>
                    <w:proofErr w:type="spellStart"/>
                    <w:r>
                      <w:rPr>
                        <w:rFonts w:ascii="Calibri"/>
                        <w:spacing w:val="-2"/>
                        <w:sz w:val="16"/>
                      </w:rPr>
                      <w:t>Anonima</w:t>
                    </w:r>
                    <w:proofErr w:type="spellEnd"/>
                    <w:r>
                      <w:rPr>
                        <w:rFonts w:ascii="Calibri"/>
                        <w:spacing w:val="-2"/>
                        <w:sz w:val="16"/>
                      </w:rPr>
                      <w:t>)</w:t>
                    </w:r>
                  </w:p>
                </w:txbxContent>
              </v:textbox>
            </v:shape>
            <w10:wrap anchorx="page"/>
          </v:group>
        </w:pict>
      </w:r>
      <w:r w:rsidR="00D75914">
        <w:rPr>
          <w:rFonts w:ascii="Calibri"/>
          <w:spacing w:val="-2"/>
          <w:sz w:val="17"/>
        </w:rPr>
        <w:t>Sale</w:t>
      </w:r>
      <w:r w:rsidR="00D75914">
        <w:rPr>
          <w:rFonts w:ascii="Calibri"/>
          <w:spacing w:val="-6"/>
          <w:sz w:val="17"/>
        </w:rPr>
        <w:t xml:space="preserve"> </w:t>
      </w:r>
      <w:r w:rsidR="00D75914">
        <w:rPr>
          <w:rFonts w:ascii="Calibri"/>
          <w:spacing w:val="-2"/>
          <w:sz w:val="17"/>
        </w:rPr>
        <w:t>of</w:t>
      </w:r>
      <w:r w:rsidR="00D75914">
        <w:rPr>
          <w:rFonts w:ascii="Calibri"/>
          <w:spacing w:val="-4"/>
          <w:sz w:val="17"/>
        </w:rPr>
        <w:t xml:space="preserve"> </w:t>
      </w:r>
      <w:proofErr w:type="spellStart"/>
      <w:r w:rsidR="00D75914">
        <w:rPr>
          <w:rFonts w:ascii="Calibri"/>
          <w:spacing w:val="-2"/>
          <w:sz w:val="17"/>
        </w:rPr>
        <w:t>Lendlease</w:t>
      </w:r>
      <w:proofErr w:type="spellEnd"/>
      <w:r w:rsidR="00D75914">
        <w:rPr>
          <w:rFonts w:ascii="Calibri"/>
          <w:spacing w:val="-6"/>
          <w:sz w:val="17"/>
        </w:rPr>
        <w:t xml:space="preserve"> </w:t>
      </w:r>
      <w:r w:rsidR="00D75914">
        <w:rPr>
          <w:rFonts w:ascii="Calibri"/>
          <w:spacing w:val="-2"/>
          <w:sz w:val="17"/>
        </w:rPr>
        <w:t>Engineering</w:t>
      </w:r>
      <w:r w:rsidR="00D75914">
        <w:rPr>
          <w:rFonts w:ascii="Calibri"/>
          <w:spacing w:val="40"/>
          <w:sz w:val="17"/>
        </w:rPr>
        <w:t xml:space="preserve"> </w:t>
      </w:r>
      <w:r w:rsidR="00D75914">
        <w:rPr>
          <w:rFonts w:ascii="Calibri"/>
          <w:sz w:val="17"/>
        </w:rPr>
        <w:t>to</w:t>
      </w:r>
      <w:r w:rsidR="00D75914">
        <w:rPr>
          <w:rFonts w:ascii="Calibri"/>
          <w:spacing w:val="-10"/>
          <w:sz w:val="17"/>
        </w:rPr>
        <w:t xml:space="preserve"> </w:t>
      </w:r>
      <w:r w:rsidR="00D75914">
        <w:rPr>
          <w:rFonts w:ascii="Calibri"/>
          <w:sz w:val="17"/>
        </w:rPr>
        <w:t>Acciona</w:t>
      </w:r>
    </w:p>
    <w:p w:rsidR="000B242E" w:rsidRDefault="000B242E">
      <w:pPr>
        <w:spacing w:line="237" w:lineRule="auto"/>
        <w:jc w:val="center"/>
        <w:rPr>
          <w:rFonts w:ascii="Calibri"/>
          <w:sz w:val="17"/>
        </w:rPr>
        <w:sectPr w:rsidR="000B242E">
          <w:type w:val="continuous"/>
          <w:pgSz w:w="16840" w:h="11910" w:orient="landscape"/>
          <w:pgMar w:top="1340" w:right="1140" w:bottom="280" w:left="840" w:header="689" w:footer="971" w:gutter="0"/>
          <w:cols w:num="2" w:space="720" w:equalWidth="0">
            <w:col w:w="4405" w:space="1610"/>
            <w:col w:w="8845"/>
          </w:cols>
        </w:sectPr>
      </w:pPr>
    </w:p>
    <w:p w:rsidR="000B242E" w:rsidRDefault="000B242E">
      <w:pPr>
        <w:pStyle w:val="BodyText"/>
        <w:rPr>
          <w:rFonts w:ascii="Calibri"/>
        </w:rPr>
      </w:pPr>
    </w:p>
    <w:p w:rsidR="000B242E" w:rsidRDefault="000B242E">
      <w:pPr>
        <w:pStyle w:val="BodyText"/>
        <w:rPr>
          <w:rFonts w:ascii="Calibri"/>
        </w:rPr>
      </w:pPr>
    </w:p>
    <w:p w:rsidR="000B242E" w:rsidRDefault="000B242E">
      <w:pPr>
        <w:pStyle w:val="BodyText"/>
        <w:rPr>
          <w:rFonts w:ascii="Calibri"/>
        </w:rPr>
      </w:pPr>
    </w:p>
    <w:p w:rsidR="000B242E" w:rsidRDefault="000B242E">
      <w:pPr>
        <w:pStyle w:val="BodyText"/>
        <w:rPr>
          <w:rFonts w:ascii="Calibri"/>
        </w:rPr>
      </w:pPr>
    </w:p>
    <w:p w:rsidR="000B242E" w:rsidRDefault="000B242E">
      <w:pPr>
        <w:pStyle w:val="BodyText"/>
        <w:rPr>
          <w:rFonts w:ascii="Calibri"/>
        </w:rPr>
      </w:pPr>
    </w:p>
    <w:p w:rsidR="000B242E" w:rsidRDefault="000B242E">
      <w:pPr>
        <w:pStyle w:val="BodyText"/>
        <w:rPr>
          <w:rFonts w:ascii="Calibri"/>
        </w:rPr>
      </w:pPr>
    </w:p>
    <w:p w:rsidR="000B242E" w:rsidRDefault="00D75914">
      <w:pPr>
        <w:spacing w:line="232" w:lineRule="auto"/>
        <w:ind w:left="7887" w:right="5629"/>
        <w:jc w:val="center"/>
        <w:rPr>
          <w:rFonts w:ascii="Calibri"/>
          <w:b/>
          <w:sz w:val="17"/>
        </w:rPr>
      </w:pPr>
      <w:r>
        <w:rPr>
          <w:rFonts w:ascii="Calibri"/>
          <w:spacing w:val="-2"/>
          <w:sz w:val="17"/>
        </w:rPr>
        <w:t>Acquired</w:t>
      </w:r>
      <w:r>
        <w:rPr>
          <w:rFonts w:ascii="Calibri"/>
          <w:spacing w:val="-8"/>
          <w:sz w:val="17"/>
        </w:rPr>
        <w:t xml:space="preserve"> </w:t>
      </w:r>
      <w:r>
        <w:rPr>
          <w:rFonts w:ascii="Calibri"/>
          <w:spacing w:val="-2"/>
          <w:sz w:val="17"/>
        </w:rPr>
        <w:t>Australian</w:t>
      </w:r>
      <w:r>
        <w:rPr>
          <w:rFonts w:ascii="Calibri"/>
          <w:spacing w:val="40"/>
          <w:sz w:val="17"/>
        </w:rPr>
        <w:t xml:space="preserve"> </w:t>
      </w:r>
      <w:r>
        <w:rPr>
          <w:rFonts w:ascii="Calibri"/>
          <w:sz w:val="17"/>
        </w:rPr>
        <w:t>company</w:t>
      </w:r>
      <w:r>
        <w:rPr>
          <w:rFonts w:ascii="Calibri"/>
          <w:spacing w:val="-10"/>
          <w:sz w:val="17"/>
        </w:rPr>
        <w:t xml:space="preserve"> </w:t>
      </w:r>
      <w:proofErr w:type="spellStart"/>
      <w:r>
        <w:rPr>
          <w:rFonts w:ascii="Calibri"/>
          <w:sz w:val="17"/>
        </w:rPr>
        <w:t>Geotech</w:t>
      </w:r>
      <w:proofErr w:type="spellEnd"/>
      <w:r>
        <w:rPr>
          <w:rFonts w:ascii="Calibri"/>
          <w:spacing w:val="40"/>
          <w:sz w:val="17"/>
        </w:rPr>
        <w:t xml:space="preserve"> </w:t>
      </w:r>
      <w:r>
        <w:rPr>
          <w:rFonts w:ascii="Calibri"/>
          <w:b/>
          <w:spacing w:val="-4"/>
          <w:sz w:val="17"/>
        </w:rPr>
        <w:t>2017</w:t>
      </w:r>
    </w:p>
    <w:p w:rsidR="000B242E" w:rsidRDefault="00C47A6E">
      <w:pPr>
        <w:pStyle w:val="BodyText"/>
        <w:spacing w:before="11"/>
        <w:rPr>
          <w:rFonts w:ascii="Calibri"/>
          <w:b/>
          <w:sz w:val="8"/>
        </w:rPr>
      </w:pPr>
      <w:r>
        <w:pict>
          <v:shape id="docshape483" o:spid="_x0000_s1180" style="position:absolute;margin-left:134.5pt;margin-top:6.65pt;width:572.9pt;height:.1pt;z-index:-15678464;mso-wrap-distance-left:0;mso-wrap-distance-right:0;mso-position-horizontal-relative:page" coordorigin="2690,133" coordsize="11458,0" path="m2690,133r11458,e" filled="f" strokecolor="#6a737b" strokeweight=".28069mm">
            <v:path arrowok="t"/>
            <w10:wrap type="topAndBottom" anchorx="page"/>
          </v:shape>
        </w:pict>
      </w:r>
    </w:p>
    <w:p w:rsidR="000B242E" w:rsidRDefault="000B242E">
      <w:pPr>
        <w:pStyle w:val="BodyText"/>
        <w:spacing w:before="7"/>
        <w:rPr>
          <w:rFonts w:ascii="Calibri"/>
          <w:b/>
          <w:sz w:val="17"/>
        </w:rPr>
      </w:pPr>
    </w:p>
    <w:p w:rsidR="000B242E" w:rsidRDefault="000B242E">
      <w:pPr>
        <w:rPr>
          <w:rFonts w:ascii="Calibri"/>
          <w:sz w:val="17"/>
        </w:rPr>
        <w:sectPr w:rsidR="000B242E">
          <w:type w:val="continuous"/>
          <w:pgSz w:w="16840" w:h="11910" w:orient="landscape"/>
          <w:pgMar w:top="1340" w:right="1140" w:bottom="280" w:left="840" w:header="689" w:footer="971" w:gutter="0"/>
          <w:cols w:space="720"/>
        </w:sectPr>
      </w:pPr>
    </w:p>
    <w:p w:rsidR="000B242E" w:rsidRDefault="00C47A6E">
      <w:pPr>
        <w:spacing w:before="105"/>
        <w:ind w:left="3728"/>
        <w:jc w:val="center"/>
        <w:rPr>
          <w:rFonts w:ascii="Calibri" w:hAnsi="Calibri"/>
          <w:sz w:val="17"/>
        </w:rPr>
      </w:pPr>
      <w:r>
        <w:pict>
          <v:group id="docshapegroup484" o:spid="_x0000_s1171" style="position:absolute;left:0;text-align:left;margin-left:209.7pt;margin-top:15.2pt;width:481.15pt;height:4.55pt;z-index:15781376;mso-position-horizontal-relative:page" coordorigin="4194,304" coordsize="9623,91">
            <v:line id="_x0000_s1179" style="position:absolute" from="4206,383" to="7178,383" strokecolor="#c26d0a" strokeweight=".42103mm"/>
            <v:line id="_x0000_s1178" style="position:absolute" from="4206,387" to="4206,306" strokecolor="#c26d0a" strokeweight=".42103mm"/>
            <v:line id="_x0000_s1177" style="position:absolute" from="7178,387" to="7178,306" strokecolor="#c26d0a" strokeweight=".42103mm"/>
            <v:line id="_x0000_s1176" style="position:absolute" from="7223,380" to="10956,380" strokecolor="#d56509" strokeweight=".42103mm"/>
            <v:line id="_x0000_s1175" style="position:absolute" from="7223,384" to="7223,304" strokecolor="#d56509" strokeweight=".42103mm"/>
            <v:line id="_x0000_s1174" style="position:absolute" from="10956,384" to="10956,304" strokecolor="#d56509" strokeweight=".42103mm"/>
            <v:line id="_x0000_s1173" style="position:absolute" from="11019,380" to="13817,380" strokecolor="#fab985" strokeweight=".42103mm"/>
            <v:line id="_x0000_s1172" style="position:absolute" from="11019,384" to="11019,304" strokecolor="#fab985" strokeweight=".42103mm"/>
            <w10:wrap anchorx="page"/>
          </v:group>
        </w:pict>
      </w:r>
      <w:r w:rsidR="00D75914">
        <w:rPr>
          <w:rFonts w:ascii="Calibri" w:hAnsi="Calibri"/>
          <w:sz w:val="17"/>
        </w:rPr>
        <w:t>‘Big</w:t>
      </w:r>
      <w:r w:rsidR="00D75914">
        <w:rPr>
          <w:rFonts w:ascii="Calibri" w:hAnsi="Calibri"/>
          <w:spacing w:val="-8"/>
          <w:sz w:val="17"/>
        </w:rPr>
        <w:t xml:space="preserve"> </w:t>
      </w:r>
      <w:r w:rsidR="00D75914">
        <w:rPr>
          <w:rFonts w:ascii="Calibri" w:hAnsi="Calibri"/>
          <w:spacing w:val="-4"/>
          <w:sz w:val="17"/>
        </w:rPr>
        <w:t>two’</w:t>
      </w:r>
    </w:p>
    <w:p w:rsidR="000B242E" w:rsidRDefault="00D75914">
      <w:pPr>
        <w:spacing w:before="129"/>
        <w:ind w:left="3729"/>
        <w:jc w:val="center"/>
        <w:rPr>
          <w:rFonts w:ascii="Calibri"/>
          <w:sz w:val="17"/>
        </w:rPr>
      </w:pPr>
      <w:r>
        <w:rPr>
          <w:rFonts w:ascii="Calibri"/>
          <w:spacing w:val="-2"/>
          <w:sz w:val="17"/>
        </w:rPr>
        <w:t>(Leighton</w:t>
      </w:r>
      <w:r>
        <w:rPr>
          <w:rFonts w:ascii="Calibri"/>
          <w:spacing w:val="-8"/>
          <w:sz w:val="17"/>
        </w:rPr>
        <w:t xml:space="preserve"> </w:t>
      </w:r>
      <w:r>
        <w:rPr>
          <w:rFonts w:ascii="Calibri"/>
          <w:spacing w:val="-2"/>
          <w:sz w:val="17"/>
        </w:rPr>
        <w:t>Holdings,</w:t>
      </w:r>
      <w:r>
        <w:rPr>
          <w:rFonts w:ascii="Calibri"/>
          <w:spacing w:val="-4"/>
          <w:sz w:val="17"/>
        </w:rPr>
        <w:t xml:space="preserve"> </w:t>
      </w:r>
      <w:proofErr w:type="spellStart"/>
      <w:r>
        <w:rPr>
          <w:rFonts w:ascii="Calibri"/>
          <w:spacing w:val="-2"/>
          <w:sz w:val="17"/>
        </w:rPr>
        <w:t>LendLease</w:t>
      </w:r>
      <w:proofErr w:type="spellEnd"/>
      <w:r>
        <w:rPr>
          <w:rFonts w:ascii="Calibri"/>
          <w:spacing w:val="-2"/>
          <w:sz w:val="17"/>
        </w:rPr>
        <w:t>)</w:t>
      </w:r>
    </w:p>
    <w:p w:rsidR="000B242E" w:rsidRDefault="00D75914">
      <w:pPr>
        <w:spacing w:before="113"/>
        <w:ind w:left="1309"/>
        <w:jc w:val="center"/>
        <w:rPr>
          <w:rFonts w:ascii="Calibri" w:hAnsi="Calibri"/>
          <w:sz w:val="17"/>
        </w:rPr>
      </w:pPr>
      <w:r>
        <w:br w:type="column"/>
      </w:r>
      <w:r>
        <w:rPr>
          <w:rFonts w:ascii="Calibri" w:hAnsi="Calibri"/>
          <w:spacing w:val="-2"/>
          <w:sz w:val="17"/>
        </w:rPr>
        <w:t>‘Big three’</w:t>
      </w:r>
      <w:r>
        <w:rPr>
          <w:rFonts w:ascii="Calibri" w:hAnsi="Calibri"/>
          <w:spacing w:val="-1"/>
          <w:sz w:val="17"/>
        </w:rPr>
        <w:t xml:space="preserve"> </w:t>
      </w:r>
      <w:r>
        <w:rPr>
          <w:rFonts w:ascii="Calibri" w:hAnsi="Calibri"/>
          <w:spacing w:val="-5"/>
          <w:sz w:val="17"/>
        </w:rPr>
        <w:t>(a)</w:t>
      </w:r>
    </w:p>
    <w:p w:rsidR="000B242E" w:rsidRDefault="00D75914">
      <w:pPr>
        <w:spacing w:before="125"/>
        <w:ind w:left="1309"/>
        <w:jc w:val="center"/>
        <w:rPr>
          <w:rFonts w:ascii="Calibri"/>
          <w:sz w:val="17"/>
        </w:rPr>
      </w:pPr>
      <w:r>
        <w:rPr>
          <w:rFonts w:ascii="Calibri"/>
          <w:spacing w:val="-2"/>
          <w:sz w:val="17"/>
        </w:rPr>
        <w:t>(</w:t>
      </w:r>
      <w:proofErr w:type="spellStart"/>
      <w:r>
        <w:rPr>
          <w:rFonts w:ascii="Calibri"/>
          <w:spacing w:val="-2"/>
          <w:sz w:val="17"/>
        </w:rPr>
        <w:t>CPB</w:t>
      </w:r>
      <w:proofErr w:type="spellEnd"/>
      <w:r>
        <w:rPr>
          <w:rFonts w:ascii="Calibri"/>
          <w:spacing w:val="-2"/>
          <w:sz w:val="17"/>
        </w:rPr>
        <w:t>,</w:t>
      </w:r>
      <w:r>
        <w:rPr>
          <w:rFonts w:ascii="Calibri"/>
          <w:spacing w:val="-4"/>
          <w:sz w:val="17"/>
        </w:rPr>
        <w:t xml:space="preserve"> </w:t>
      </w:r>
      <w:r>
        <w:rPr>
          <w:rFonts w:ascii="Calibri"/>
          <w:spacing w:val="-2"/>
          <w:sz w:val="17"/>
        </w:rPr>
        <w:t>John</w:t>
      </w:r>
      <w:r>
        <w:rPr>
          <w:rFonts w:ascii="Calibri"/>
          <w:spacing w:val="-7"/>
          <w:sz w:val="17"/>
        </w:rPr>
        <w:t xml:space="preserve"> </w:t>
      </w:r>
      <w:r>
        <w:rPr>
          <w:rFonts w:ascii="Calibri"/>
          <w:spacing w:val="-2"/>
          <w:sz w:val="17"/>
        </w:rPr>
        <w:t>Holland,</w:t>
      </w:r>
      <w:r>
        <w:rPr>
          <w:rFonts w:ascii="Calibri"/>
          <w:spacing w:val="-4"/>
          <w:sz w:val="17"/>
        </w:rPr>
        <w:t xml:space="preserve"> </w:t>
      </w:r>
      <w:proofErr w:type="spellStart"/>
      <w:r>
        <w:rPr>
          <w:rFonts w:ascii="Calibri"/>
          <w:spacing w:val="-2"/>
          <w:sz w:val="17"/>
        </w:rPr>
        <w:t>LendLease</w:t>
      </w:r>
      <w:proofErr w:type="spellEnd"/>
      <w:r>
        <w:rPr>
          <w:rFonts w:ascii="Calibri"/>
          <w:spacing w:val="-2"/>
          <w:sz w:val="17"/>
        </w:rPr>
        <w:t>)</w:t>
      </w:r>
    </w:p>
    <w:p w:rsidR="000B242E" w:rsidRDefault="00D75914">
      <w:pPr>
        <w:spacing w:before="117"/>
        <w:ind w:left="1188" w:right="2386"/>
        <w:jc w:val="center"/>
        <w:rPr>
          <w:rFonts w:ascii="Calibri" w:hAnsi="Calibri"/>
          <w:sz w:val="17"/>
        </w:rPr>
      </w:pPr>
      <w:r>
        <w:br w:type="column"/>
      </w:r>
      <w:r>
        <w:rPr>
          <w:rFonts w:ascii="Calibri" w:hAnsi="Calibri"/>
          <w:spacing w:val="-2"/>
          <w:sz w:val="17"/>
        </w:rPr>
        <w:t>‘Big three’</w:t>
      </w:r>
      <w:r>
        <w:rPr>
          <w:rFonts w:ascii="Calibri" w:hAnsi="Calibri"/>
          <w:spacing w:val="-1"/>
          <w:sz w:val="17"/>
        </w:rPr>
        <w:t xml:space="preserve"> </w:t>
      </w:r>
      <w:r>
        <w:rPr>
          <w:rFonts w:ascii="Calibri" w:hAnsi="Calibri"/>
          <w:spacing w:val="-5"/>
          <w:sz w:val="17"/>
        </w:rPr>
        <w:t>(b)</w:t>
      </w:r>
    </w:p>
    <w:p w:rsidR="000B242E" w:rsidRDefault="00D75914">
      <w:pPr>
        <w:spacing w:before="124"/>
        <w:ind w:left="1188" w:right="2386"/>
        <w:jc w:val="center"/>
        <w:rPr>
          <w:rFonts w:ascii="Calibri"/>
          <w:sz w:val="17"/>
        </w:rPr>
      </w:pPr>
      <w:r>
        <w:rPr>
          <w:rFonts w:ascii="Calibri"/>
          <w:spacing w:val="-2"/>
          <w:sz w:val="17"/>
        </w:rPr>
        <w:t>(</w:t>
      </w:r>
      <w:proofErr w:type="spellStart"/>
      <w:r>
        <w:rPr>
          <w:rFonts w:ascii="Calibri"/>
          <w:spacing w:val="-2"/>
          <w:sz w:val="17"/>
        </w:rPr>
        <w:t>CPB</w:t>
      </w:r>
      <w:proofErr w:type="spellEnd"/>
      <w:r>
        <w:rPr>
          <w:rFonts w:ascii="Calibri"/>
          <w:spacing w:val="-2"/>
          <w:sz w:val="17"/>
        </w:rPr>
        <w:t>,</w:t>
      </w:r>
      <w:r>
        <w:rPr>
          <w:rFonts w:ascii="Calibri"/>
          <w:spacing w:val="-4"/>
          <w:sz w:val="17"/>
        </w:rPr>
        <w:t xml:space="preserve"> </w:t>
      </w:r>
      <w:r>
        <w:rPr>
          <w:rFonts w:ascii="Calibri"/>
          <w:spacing w:val="-2"/>
          <w:sz w:val="17"/>
        </w:rPr>
        <w:t>John</w:t>
      </w:r>
      <w:r>
        <w:rPr>
          <w:rFonts w:ascii="Calibri"/>
          <w:spacing w:val="-7"/>
          <w:sz w:val="17"/>
        </w:rPr>
        <w:t xml:space="preserve"> </w:t>
      </w:r>
      <w:r>
        <w:rPr>
          <w:rFonts w:ascii="Calibri"/>
          <w:spacing w:val="-2"/>
          <w:sz w:val="17"/>
        </w:rPr>
        <w:t>Holland,</w:t>
      </w:r>
      <w:r>
        <w:rPr>
          <w:rFonts w:ascii="Calibri"/>
          <w:spacing w:val="-4"/>
          <w:sz w:val="17"/>
        </w:rPr>
        <w:t xml:space="preserve"> </w:t>
      </w:r>
      <w:r>
        <w:rPr>
          <w:rFonts w:ascii="Calibri"/>
          <w:spacing w:val="-2"/>
          <w:sz w:val="17"/>
        </w:rPr>
        <w:t>Acciona)</w:t>
      </w:r>
    </w:p>
    <w:p w:rsidR="000B242E" w:rsidRDefault="000B242E">
      <w:pPr>
        <w:jc w:val="center"/>
        <w:rPr>
          <w:rFonts w:ascii="Calibri"/>
          <w:sz w:val="17"/>
        </w:rPr>
        <w:sectPr w:rsidR="000B242E">
          <w:type w:val="continuous"/>
          <w:pgSz w:w="16840" w:h="11910" w:orient="landscape"/>
          <w:pgMar w:top="1340" w:right="1140" w:bottom="280" w:left="840" w:header="689" w:footer="971" w:gutter="0"/>
          <w:cols w:num="3" w:space="720" w:equalWidth="0">
            <w:col w:w="5836" w:space="40"/>
            <w:col w:w="3424" w:space="39"/>
            <w:col w:w="5521"/>
          </w:cols>
        </w:sectPr>
      </w:pPr>
    </w:p>
    <w:p w:rsidR="000B242E" w:rsidRDefault="000B242E">
      <w:pPr>
        <w:pStyle w:val="BodyText"/>
        <w:rPr>
          <w:rFonts w:ascii="Calibri"/>
          <w:sz w:val="23"/>
        </w:rPr>
      </w:pPr>
    </w:p>
    <w:p w:rsidR="000B242E" w:rsidRDefault="00D75914">
      <w:pPr>
        <w:pStyle w:val="Heading1"/>
        <w:numPr>
          <w:ilvl w:val="0"/>
          <w:numId w:val="15"/>
        </w:numPr>
        <w:tabs>
          <w:tab w:val="left" w:pos="1024"/>
          <w:tab w:val="left" w:pos="1025"/>
        </w:tabs>
        <w:ind w:hanging="562"/>
      </w:pPr>
      <w:bookmarkStart w:id="145" w:name="The_right_procurement_for_the_job"/>
      <w:bookmarkStart w:id="146" w:name="_bookmark139"/>
      <w:bookmarkEnd w:id="145"/>
      <w:bookmarkEnd w:id="146"/>
      <w:r>
        <w:rPr>
          <w:color w:val="F2901D"/>
        </w:rPr>
        <w:t>The</w:t>
      </w:r>
      <w:r>
        <w:rPr>
          <w:color w:val="F2901D"/>
          <w:spacing w:val="-5"/>
        </w:rPr>
        <w:t xml:space="preserve"> </w:t>
      </w:r>
      <w:r>
        <w:rPr>
          <w:color w:val="F2901D"/>
        </w:rPr>
        <w:t>right</w:t>
      </w:r>
      <w:r>
        <w:rPr>
          <w:color w:val="F2901D"/>
          <w:spacing w:val="-2"/>
        </w:rPr>
        <w:t xml:space="preserve"> </w:t>
      </w:r>
      <w:r>
        <w:rPr>
          <w:color w:val="F2901D"/>
        </w:rPr>
        <w:t>procurement</w:t>
      </w:r>
      <w:r>
        <w:rPr>
          <w:color w:val="F2901D"/>
          <w:spacing w:val="-3"/>
        </w:rPr>
        <w:t xml:space="preserve"> </w:t>
      </w:r>
      <w:r>
        <w:rPr>
          <w:color w:val="F2901D"/>
        </w:rPr>
        <w:t>for</w:t>
      </w:r>
      <w:r>
        <w:rPr>
          <w:color w:val="F2901D"/>
          <w:spacing w:val="-2"/>
        </w:rPr>
        <w:t xml:space="preserve"> </w:t>
      </w:r>
      <w:r>
        <w:rPr>
          <w:color w:val="F2901D"/>
        </w:rPr>
        <w:t>the</w:t>
      </w:r>
      <w:r>
        <w:rPr>
          <w:color w:val="F2901D"/>
          <w:spacing w:val="-2"/>
        </w:rPr>
        <w:t xml:space="preserve"> </w:t>
      </w:r>
      <w:r>
        <w:rPr>
          <w:color w:val="F2901D"/>
          <w:spacing w:val="-5"/>
        </w:rPr>
        <w:t>job</w:t>
      </w:r>
    </w:p>
    <w:p w:rsidR="000B242E" w:rsidRDefault="000B242E">
      <w:pPr>
        <w:pStyle w:val="BodyText"/>
        <w:rPr>
          <w:b/>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83" w:lineRule="auto"/>
        <w:ind w:left="463"/>
      </w:pPr>
      <w:r>
        <w:rPr>
          <w:w w:val="105"/>
        </w:rPr>
        <w:t>While</w:t>
      </w:r>
      <w:r>
        <w:rPr>
          <w:spacing w:val="-12"/>
          <w:w w:val="105"/>
        </w:rPr>
        <w:t xml:space="preserve"> </w:t>
      </w:r>
      <w:r>
        <w:rPr>
          <w:w w:val="105"/>
        </w:rPr>
        <w:t>there</w:t>
      </w:r>
      <w:r>
        <w:rPr>
          <w:spacing w:val="-12"/>
          <w:w w:val="105"/>
        </w:rPr>
        <w:t xml:space="preserve"> </w:t>
      </w:r>
      <w:r>
        <w:rPr>
          <w:w w:val="105"/>
        </w:rPr>
        <w:t>is</w:t>
      </w:r>
      <w:r>
        <w:rPr>
          <w:spacing w:val="-12"/>
          <w:w w:val="105"/>
        </w:rPr>
        <w:t xml:space="preserve"> </w:t>
      </w:r>
      <w:r>
        <w:rPr>
          <w:w w:val="105"/>
        </w:rPr>
        <w:t>no</w:t>
      </w:r>
      <w:r>
        <w:rPr>
          <w:spacing w:val="-12"/>
          <w:w w:val="105"/>
        </w:rPr>
        <w:t xml:space="preserve"> </w:t>
      </w:r>
      <w:r>
        <w:rPr>
          <w:w w:val="105"/>
        </w:rPr>
        <w:t>one</w:t>
      </w:r>
      <w:r>
        <w:rPr>
          <w:spacing w:val="-12"/>
          <w:w w:val="105"/>
        </w:rPr>
        <w:t xml:space="preserve"> </w:t>
      </w:r>
      <w:r>
        <w:rPr>
          <w:w w:val="105"/>
        </w:rPr>
        <w:t>silver</w:t>
      </w:r>
      <w:r>
        <w:rPr>
          <w:spacing w:val="-12"/>
          <w:w w:val="105"/>
        </w:rPr>
        <w:t xml:space="preserve"> </w:t>
      </w:r>
      <w:r>
        <w:rPr>
          <w:w w:val="105"/>
        </w:rPr>
        <w:t>bullet</w:t>
      </w:r>
      <w:r>
        <w:rPr>
          <w:spacing w:val="-12"/>
          <w:w w:val="105"/>
        </w:rPr>
        <w:t xml:space="preserve"> </w:t>
      </w:r>
      <w:r>
        <w:rPr>
          <w:w w:val="105"/>
        </w:rPr>
        <w:t>to</w:t>
      </w:r>
      <w:r>
        <w:rPr>
          <w:spacing w:val="-12"/>
          <w:w w:val="105"/>
        </w:rPr>
        <w:t xml:space="preserve"> </w:t>
      </w:r>
      <w:r>
        <w:rPr>
          <w:w w:val="105"/>
        </w:rPr>
        <w:t>fix</w:t>
      </w:r>
      <w:r>
        <w:rPr>
          <w:spacing w:val="-12"/>
          <w:w w:val="105"/>
        </w:rPr>
        <w:t xml:space="preserve"> </w:t>
      </w:r>
      <w:r>
        <w:rPr>
          <w:w w:val="105"/>
        </w:rPr>
        <w:t>the</w:t>
      </w:r>
      <w:r>
        <w:rPr>
          <w:spacing w:val="-12"/>
          <w:w w:val="105"/>
        </w:rPr>
        <w:t xml:space="preserve"> </w:t>
      </w:r>
      <w:r>
        <w:rPr>
          <w:w w:val="105"/>
        </w:rPr>
        <w:t>problems</w:t>
      </w:r>
      <w:r>
        <w:rPr>
          <w:spacing w:val="-12"/>
          <w:w w:val="105"/>
        </w:rPr>
        <w:t xml:space="preserve"> </w:t>
      </w:r>
      <w:r>
        <w:rPr>
          <w:w w:val="105"/>
        </w:rPr>
        <w:t>Australia</w:t>
      </w:r>
      <w:r>
        <w:rPr>
          <w:spacing w:val="-12"/>
          <w:w w:val="105"/>
        </w:rPr>
        <w:t xml:space="preserve"> </w:t>
      </w:r>
      <w:r>
        <w:rPr>
          <w:w w:val="105"/>
        </w:rPr>
        <w:t>has</w:t>
      </w:r>
      <w:r>
        <w:rPr>
          <w:spacing w:val="-12"/>
          <w:w w:val="105"/>
        </w:rPr>
        <w:t xml:space="preserve"> </w:t>
      </w:r>
      <w:r>
        <w:rPr>
          <w:w w:val="105"/>
        </w:rPr>
        <w:t>with paying too much for its infrastructure, governments could get better bang for their infrastructure buck by smarter procurement.</w:t>
      </w:r>
    </w:p>
    <w:p w:rsidR="000B242E" w:rsidRDefault="00D75914">
      <w:pPr>
        <w:pStyle w:val="BodyText"/>
        <w:spacing w:before="155" w:line="283" w:lineRule="auto"/>
        <w:ind w:left="463"/>
      </w:pPr>
      <w:r>
        <w:rPr>
          <w:w w:val="105"/>
        </w:rPr>
        <w:t>Governments should take a more systematic approach to bundling activities</w:t>
      </w:r>
      <w:r>
        <w:rPr>
          <w:spacing w:val="-5"/>
          <w:w w:val="105"/>
        </w:rPr>
        <w:t xml:space="preserve"> </w:t>
      </w:r>
      <w:r>
        <w:rPr>
          <w:w w:val="105"/>
        </w:rPr>
        <w:t>within</w:t>
      </w:r>
      <w:r>
        <w:rPr>
          <w:spacing w:val="-5"/>
          <w:w w:val="105"/>
        </w:rPr>
        <w:t xml:space="preserve"> </w:t>
      </w:r>
      <w:r>
        <w:rPr>
          <w:w w:val="105"/>
        </w:rPr>
        <w:t>a</w:t>
      </w:r>
      <w:r>
        <w:rPr>
          <w:spacing w:val="-5"/>
          <w:w w:val="105"/>
        </w:rPr>
        <w:t xml:space="preserve"> </w:t>
      </w:r>
      <w:r>
        <w:rPr>
          <w:w w:val="105"/>
        </w:rPr>
        <w:t>project</w:t>
      </w:r>
      <w:r>
        <w:rPr>
          <w:spacing w:val="-5"/>
          <w:w w:val="105"/>
        </w:rPr>
        <w:t xml:space="preserve"> </w:t>
      </w:r>
      <w:r>
        <w:rPr>
          <w:w w:val="105"/>
        </w:rPr>
        <w:t>(Section</w:t>
      </w:r>
      <w:r>
        <w:rPr>
          <w:spacing w:val="-5"/>
          <w:w w:val="105"/>
        </w:rPr>
        <w:t xml:space="preserve"> </w:t>
      </w:r>
      <w:hyperlink w:anchor="_bookmark140" w:history="1">
        <w:r>
          <w:rPr>
            <w:w w:val="105"/>
          </w:rPr>
          <w:t>4.1),</w:t>
        </w:r>
      </w:hyperlink>
      <w:r>
        <w:rPr>
          <w:spacing w:val="-5"/>
          <w:w w:val="105"/>
        </w:rPr>
        <w:t xml:space="preserve"> </w:t>
      </w:r>
      <w:r>
        <w:rPr>
          <w:w w:val="105"/>
        </w:rPr>
        <w:t>and</w:t>
      </w:r>
      <w:r>
        <w:rPr>
          <w:spacing w:val="-5"/>
          <w:w w:val="105"/>
        </w:rPr>
        <w:t xml:space="preserve"> </w:t>
      </w:r>
      <w:r>
        <w:rPr>
          <w:w w:val="105"/>
        </w:rPr>
        <w:t>take</w:t>
      </w:r>
      <w:r>
        <w:rPr>
          <w:spacing w:val="-5"/>
          <w:w w:val="105"/>
        </w:rPr>
        <w:t xml:space="preserve"> </w:t>
      </w:r>
      <w:r>
        <w:rPr>
          <w:w w:val="105"/>
        </w:rPr>
        <w:t>more</w:t>
      </w:r>
      <w:r>
        <w:rPr>
          <w:spacing w:val="-5"/>
          <w:w w:val="105"/>
        </w:rPr>
        <w:t xml:space="preserve"> </w:t>
      </w:r>
      <w:r>
        <w:rPr>
          <w:w w:val="105"/>
        </w:rPr>
        <w:t>care</w:t>
      </w:r>
      <w:r>
        <w:rPr>
          <w:spacing w:val="-5"/>
          <w:w w:val="105"/>
        </w:rPr>
        <w:t xml:space="preserve"> </w:t>
      </w:r>
      <w:r>
        <w:rPr>
          <w:w w:val="105"/>
        </w:rPr>
        <w:t>to</w:t>
      </w:r>
      <w:r>
        <w:rPr>
          <w:spacing w:val="-5"/>
          <w:w w:val="105"/>
        </w:rPr>
        <w:t xml:space="preserve"> </w:t>
      </w:r>
      <w:r>
        <w:rPr>
          <w:w w:val="105"/>
        </w:rPr>
        <w:t xml:space="preserve">discover site risks before going to market (Section </w:t>
      </w:r>
      <w:hyperlink w:anchor="_bookmark153" w:history="1">
        <w:r>
          <w:rPr>
            <w:w w:val="105"/>
          </w:rPr>
          <w:t>4.2).</w:t>
        </w:r>
      </w:hyperlink>
      <w:r>
        <w:rPr>
          <w:w w:val="105"/>
        </w:rPr>
        <w:t xml:space="preserve"> Governments should take a more systematic approach to choosing what type of contract to use,</w:t>
      </w:r>
      <w:r>
        <w:rPr>
          <w:spacing w:val="-14"/>
          <w:w w:val="105"/>
        </w:rPr>
        <w:t xml:space="preserve"> </w:t>
      </w:r>
      <w:r>
        <w:rPr>
          <w:w w:val="105"/>
        </w:rPr>
        <w:t>and</w:t>
      </w:r>
      <w:r>
        <w:rPr>
          <w:spacing w:val="-14"/>
          <w:w w:val="105"/>
        </w:rPr>
        <w:t xml:space="preserve"> </w:t>
      </w:r>
      <w:r>
        <w:rPr>
          <w:w w:val="105"/>
        </w:rPr>
        <w:t>they</w:t>
      </w:r>
      <w:r>
        <w:rPr>
          <w:spacing w:val="-14"/>
          <w:w w:val="105"/>
        </w:rPr>
        <w:t xml:space="preserve"> </w:t>
      </w:r>
      <w:r>
        <w:rPr>
          <w:w w:val="105"/>
        </w:rPr>
        <w:t>should</w:t>
      </w:r>
      <w:r>
        <w:rPr>
          <w:spacing w:val="-14"/>
          <w:w w:val="105"/>
        </w:rPr>
        <w:t xml:space="preserve"> </w:t>
      </w:r>
      <w:r>
        <w:rPr>
          <w:w w:val="105"/>
        </w:rPr>
        <w:t>treat</w:t>
      </w:r>
      <w:r>
        <w:rPr>
          <w:spacing w:val="-14"/>
          <w:w w:val="105"/>
        </w:rPr>
        <w:t xml:space="preserve"> </w:t>
      </w:r>
      <w:r>
        <w:rPr>
          <w:w w:val="105"/>
        </w:rPr>
        <w:t>subsequent</w:t>
      </w:r>
      <w:r>
        <w:rPr>
          <w:spacing w:val="-14"/>
          <w:w w:val="105"/>
        </w:rPr>
        <w:t xml:space="preserve"> </w:t>
      </w:r>
      <w:r>
        <w:rPr>
          <w:w w:val="105"/>
        </w:rPr>
        <w:t>variations</w:t>
      </w:r>
      <w:r>
        <w:rPr>
          <w:spacing w:val="-14"/>
          <w:w w:val="105"/>
        </w:rPr>
        <w:t xml:space="preserve"> </w:t>
      </w:r>
      <w:r>
        <w:rPr>
          <w:w w:val="105"/>
        </w:rPr>
        <w:t>with</w:t>
      </w:r>
      <w:r>
        <w:rPr>
          <w:spacing w:val="-14"/>
          <w:w w:val="105"/>
        </w:rPr>
        <w:t xml:space="preserve"> </w:t>
      </w:r>
      <w:r>
        <w:rPr>
          <w:w w:val="105"/>
        </w:rPr>
        <w:t>no</w:t>
      </w:r>
      <w:r>
        <w:rPr>
          <w:spacing w:val="-14"/>
          <w:w w:val="105"/>
        </w:rPr>
        <w:t xml:space="preserve"> </w:t>
      </w:r>
      <w:r>
        <w:rPr>
          <w:w w:val="105"/>
        </w:rPr>
        <w:t>less</w:t>
      </w:r>
      <w:r>
        <w:rPr>
          <w:spacing w:val="-14"/>
          <w:w w:val="105"/>
        </w:rPr>
        <w:t xml:space="preserve"> </w:t>
      </w:r>
      <w:r>
        <w:rPr>
          <w:w w:val="105"/>
        </w:rPr>
        <w:t xml:space="preserve">discipline than they treated the initial contract (Section </w:t>
      </w:r>
      <w:hyperlink w:anchor="_bookmark172" w:history="1">
        <w:r>
          <w:rPr>
            <w:w w:val="105"/>
          </w:rPr>
          <w:t>4.3).</w:t>
        </w:r>
      </w:hyperlink>
    </w:p>
    <w:p w:rsidR="000B242E" w:rsidRDefault="00D75914">
      <w:pPr>
        <w:pStyle w:val="BodyText"/>
        <w:spacing w:before="154" w:line="283" w:lineRule="auto"/>
        <w:ind w:left="463" w:right="81"/>
      </w:pPr>
      <w:r>
        <w:rPr>
          <w:spacing w:val="-2"/>
          <w:w w:val="105"/>
        </w:rPr>
        <w:t>Ultimately,</w:t>
      </w:r>
      <w:r>
        <w:rPr>
          <w:spacing w:val="-7"/>
          <w:w w:val="105"/>
        </w:rPr>
        <w:t xml:space="preserve"> </w:t>
      </w:r>
      <w:r>
        <w:rPr>
          <w:spacing w:val="-2"/>
          <w:w w:val="105"/>
        </w:rPr>
        <w:t>many</w:t>
      </w:r>
      <w:r>
        <w:rPr>
          <w:spacing w:val="-7"/>
          <w:w w:val="105"/>
        </w:rPr>
        <w:t xml:space="preserve"> </w:t>
      </w:r>
      <w:r>
        <w:rPr>
          <w:spacing w:val="-2"/>
          <w:w w:val="105"/>
        </w:rPr>
        <w:t>problems</w:t>
      </w:r>
      <w:r>
        <w:rPr>
          <w:spacing w:val="-7"/>
          <w:w w:val="105"/>
        </w:rPr>
        <w:t xml:space="preserve"> </w:t>
      </w:r>
      <w:r>
        <w:rPr>
          <w:spacing w:val="-2"/>
          <w:w w:val="105"/>
        </w:rPr>
        <w:t>could</w:t>
      </w:r>
      <w:r>
        <w:rPr>
          <w:spacing w:val="-7"/>
          <w:w w:val="105"/>
        </w:rPr>
        <w:t xml:space="preserve"> </w:t>
      </w:r>
      <w:r>
        <w:rPr>
          <w:spacing w:val="-2"/>
          <w:w w:val="105"/>
        </w:rPr>
        <w:t>be</w:t>
      </w:r>
      <w:r>
        <w:rPr>
          <w:spacing w:val="-7"/>
          <w:w w:val="105"/>
        </w:rPr>
        <w:t xml:space="preserve"> </w:t>
      </w:r>
      <w:r>
        <w:rPr>
          <w:spacing w:val="-2"/>
          <w:w w:val="105"/>
        </w:rPr>
        <w:t>circumvented</w:t>
      </w:r>
      <w:r>
        <w:rPr>
          <w:spacing w:val="-7"/>
          <w:w w:val="105"/>
        </w:rPr>
        <w:t xml:space="preserve"> </w:t>
      </w:r>
      <w:r>
        <w:rPr>
          <w:spacing w:val="-2"/>
          <w:w w:val="105"/>
        </w:rPr>
        <w:t>if</w:t>
      </w:r>
      <w:r>
        <w:rPr>
          <w:spacing w:val="-7"/>
          <w:w w:val="105"/>
        </w:rPr>
        <w:t xml:space="preserve"> </w:t>
      </w:r>
      <w:r>
        <w:rPr>
          <w:spacing w:val="-2"/>
          <w:w w:val="105"/>
        </w:rPr>
        <w:t xml:space="preserve">governments </w:t>
      </w:r>
      <w:r>
        <w:rPr>
          <w:w w:val="105"/>
        </w:rPr>
        <w:t xml:space="preserve">stopped rushing projects to market (Section </w:t>
      </w:r>
      <w:hyperlink w:anchor="_bookmark202" w:history="1">
        <w:r>
          <w:rPr>
            <w:w w:val="105"/>
          </w:rPr>
          <w:t>4.4).</w:t>
        </w:r>
      </w:hyperlink>
    </w:p>
    <w:p w:rsidR="000B242E" w:rsidRDefault="000B242E">
      <w:pPr>
        <w:pStyle w:val="BodyText"/>
        <w:spacing w:before="3"/>
        <w:rPr>
          <w:sz w:val="25"/>
        </w:rPr>
      </w:pPr>
    </w:p>
    <w:p w:rsidR="000B242E" w:rsidRDefault="00D75914">
      <w:pPr>
        <w:pStyle w:val="Heading5"/>
        <w:numPr>
          <w:ilvl w:val="1"/>
          <w:numId w:val="15"/>
        </w:numPr>
        <w:tabs>
          <w:tab w:val="left" w:pos="1011"/>
          <w:tab w:val="left" w:pos="1012"/>
        </w:tabs>
        <w:ind w:hanging="549"/>
      </w:pPr>
      <w:bookmarkStart w:id="147" w:name="_bookmark140"/>
      <w:bookmarkEnd w:id="147"/>
      <w:r>
        <w:rPr>
          <w:color w:val="F2901D"/>
          <w:spacing w:val="-2"/>
          <w:w w:val="105"/>
        </w:rPr>
        <w:t>Bundle</w:t>
      </w:r>
      <w:r>
        <w:rPr>
          <w:color w:val="F2901D"/>
          <w:spacing w:val="-5"/>
          <w:w w:val="105"/>
        </w:rPr>
        <w:t xml:space="preserve"> </w:t>
      </w:r>
      <w:r>
        <w:rPr>
          <w:color w:val="F2901D"/>
          <w:spacing w:val="-2"/>
          <w:w w:val="105"/>
        </w:rPr>
        <w:t>the</w:t>
      </w:r>
      <w:r>
        <w:rPr>
          <w:color w:val="F2901D"/>
          <w:spacing w:val="-5"/>
          <w:w w:val="105"/>
        </w:rPr>
        <w:t xml:space="preserve"> </w:t>
      </w:r>
      <w:r>
        <w:rPr>
          <w:color w:val="F2901D"/>
          <w:spacing w:val="-2"/>
          <w:w w:val="105"/>
        </w:rPr>
        <w:t>work</w:t>
      </w:r>
      <w:r>
        <w:rPr>
          <w:color w:val="F2901D"/>
          <w:spacing w:val="-5"/>
          <w:w w:val="105"/>
        </w:rPr>
        <w:t xml:space="preserve"> </w:t>
      </w:r>
      <w:r>
        <w:rPr>
          <w:color w:val="F2901D"/>
          <w:spacing w:val="-2"/>
          <w:w w:val="105"/>
        </w:rPr>
        <w:t>packages</w:t>
      </w:r>
      <w:r>
        <w:rPr>
          <w:color w:val="F2901D"/>
          <w:spacing w:val="-5"/>
          <w:w w:val="105"/>
        </w:rPr>
        <w:t xml:space="preserve"> </w:t>
      </w:r>
      <w:r>
        <w:rPr>
          <w:color w:val="F2901D"/>
          <w:spacing w:val="-2"/>
          <w:w w:val="105"/>
        </w:rPr>
        <w:t>efficiently</w:t>
      </w:r>
    </w:p>
    <w:p w:rsidR="000B242E" w:rsidRDefault="00D75914">
      <w:pPr>
        <w:pStyle w:val="BodyText"/>
        <w:spacing w:before="177" w:line="283" w:lineRule="auto"/>
        <w:ind w:left="463"/>
      </w:pPr>
      <w:r>
        <w:rPr>
          <w:w w:val="105"/>
        </w:rPr>
        <w:t>Governments have plenty of discretion in how they combine, or ‘bundle’,</w:t>
      </w:r>
      <w:r>
        <w:rPr>
          <w:spacing w:val="-15"/>
          <w:w w:val="105"/>
        </w:rPr>
        <w:t xml:space="preserve"> </w:t>
      </w:r>
      <w:r>
        <w:rPr>
          <w:w w:val="105"/>
        </w:rPr>
        <w:t>the</w:t>
      </w:r>
      <w:r>
        <w:rPr>
          <w:spacing w:val="-15"/>
          <w:w w:val="105"/>
        </w:rPr>
        <w:t xml:space="preserve"> </w:t>
      </w:r>
      <w:r>
        <w:rPr>
          <w:w w:val="105"/>
        </w:rPr>
        <w:t>various</w:t>
      </w:r>
      <w:r>
        <w:rPr>
          <w:spacing w:val="-14"/>
          <w:w w:val="105"/>
        </w:rPr>
        <w:t xml:space="preserve"> </w:t>
      </w:r>
      <w:r>
        <w:rPr>
          <w:w w:val="105"/>
        </w:rPr>
        <w:t>activities</w:t>
      </w:r>
      <w:r>
        <w:rPr>
          <w:spacing w:val="-15"/>
          <w:w w:val="105"/>
        </w:rPr>
        <w:t xml:space="preserve"> </w:t>
      </w:r>
      <w:r>
        <w:rPr>
          <w:w w:val="105"/>
        </w:rPr>
        <w:t>that</w:t>
      </w:r>
      <w:r>
        <w:rPr>
          <w:spacing w:val="-14"/>
          <w:w w:val="105"/>
        </w:rPr>
        <w:t xml:space="preserve"> </w:t>
      </w:r>
      <w:r>
        <w:rPr>
          <w:w w:val="105"/>
        </w:rPr>
        <w:t>collectively</w:t>
      </w:r>
      <w:r>
        <w:rPr>
          <w:spacing w:val="-15"/>
          <w:w w:val="105"/>
        </w:rPr>
        <w:t xml:space="preserve"> </w:t>
      </w:r>
      <w:r>
        <w:rPr>
          <w:w w:val="105"/>
        </w:rPr>
        <w:t>comprise</w:t>
      </w:r>
      <w:r>
        <w:rPr>
          <w:spacing w:val="-15"/>
          <w:w w:val="105"/>
        </w:rPr>
        <w:t xml:space="preserve"> </w:t>
      </w:r>
      <w:r>
        <w:rPr>
          <w:w w:val="105"/>
        </w:rPr>
        <w:t>a</w:t>
      </w:r>
      <w:r>
        <w:rPr>
          <w:spacing w:val="-14"/>
          <w:w w:val="105"/>
        </w:rPr>
        <w:t xml:space="preserve"> </w:t>
      </w:r>
      <w:r>
        <w:rPr>
          <w:w w:val="105"/>
        </w:rPr>
        <w:t xml:space="preserve">megaproject. These activities may include building roads, tunnels, bridges, </w:t>
      </w:r>
      <w:proofErr w:type="gramStart"/>
      <w:r>
        <w:rPr>
          <w:w w:val="105"/>
        </w:rPr>
        <w:t>ramps</w:t>
      </w:r>
      <w:proofErr w:type="gramEnd"/>
      <w:r>
        <w:rPr>
          <w:w w:val="105"/>
        </w:rPr>
        <w:t>, stations,</w:t>
      </w:r>
      <w:r>
        <w:rPr>
          <w:spacing w:val="-3"/>
          <w:w w:val="105"/>
        </w:rPr>
        <w:t xml:space="preserve"> </w:t>
      </w:r>
      <w:r>
        <w:rPr>
          <w:w w:val="105"/>
        </w:rPr>
        <w:t>landscaping,</w:t>
      </w:r>
      <w:r>
        <w:rPr>
          <w:spacing w:val="-3"/>
          <w:w w:val="105"/>
        </w:rPr>
        <w:t xml:space="preserve"> </w:t>
      </w:r>
      <w:r>
        <w:rPr>
          <w:w w:val="105"/>
        </w:rPr>
        <w:t>and</w:t>
      </w:r>
      <w:r>
        <w:rPr>
          <w:spacing w:val="-3"/>
          <w:w w:val="105"/>
        </w:rPr>
        <w:t xml:space="preserve"> </w:t>
      </w:r>
      <w:r>
        <w:rPr>
          <w:w w:val="105"/>
        </w:rPr>
        <w:t>installing</w:t>
      </w:r>
      <w:r>
        <w:rPr>
          <w:spacing w:val="-3"/>
          <w:w w:val="105"/>
        </w:rPr>
        <w:t xml:space="preserve"> </w:t>
      </w:r>
      <w:r>
        <w:rPr>
          <w:w w:val="105"/>
        </w:rPr>
        <w:t>signalling</w:t>
      </w:r>
      <w:r>
        <w:rPr>
          <w:spacing w:val="-3"/>
          <w:w w:val="105"/>
        </w:rPr>
        <w:t xml:space="preserve"> </w:t>
      </w:r>
      <w:r>
        <w:rPr>
          <w:w w:val="105"/>
        </w:rPr>
        <w:t>systems. Governments may also bundle these construction activities with design, operations and maintenance, and financing.</w:t>
      </w:r>
    </w:p>
    <w:p w:rsidR="000B242E" w:rsidRDefault="00D75914">
      <w:pPr>
        <w:pStyle w:val="BodyText"/>
        <w:spacing w:before="154" w:line="283" w:lineRule="auto"/>
        <w:ind w:left="463" w:right="81"/>
      </w:pPr>
      <w:r>
        <w:rPr>
          <w:w w:val="105"/>
        </w:rPr>
        <w:t>Governments face a tension in how they bundle works. On the one hand, it’s understandable that they prefer fewer contracts. Keeping the</w:t>
      </w:r>
      <w:r>
        <w:rPr>
          <w:spacing w:val="-14"/>
          <w:w w:val="105"/>
        </w:rPr>
        <w:t xml:space="preserve"> </w:t>
      </w:r>
      <w:r>
        <w:rPr>
          <w:w w:val="105"/>
        </w:rPr>
        <w:t>number</w:t>
      </w:r>
      <w:r>
        <w:rPr>
          <w:spacing w:val="-14"/>
          <w:w w:val="105"/>
        </w:rPr>
        <w:t xml:space="preserve"> </w:t>
      </w:r>
      <w:r>
        <w:rPr>
          <w:w w:val="105"/>
        </w:rPr>
        <w:t>of</w:t>
      </w:r>
      <w:r>
        <w:rPr>
          <w:spacing w:val="-14"/>
          <w:w w:val="105"/>
        </w:rPr>
        <w:t xml:space="preserve"> </w:t>
      </w:r>
      <w:r>
        <w:rPr>
          <w:w w:val="105"/>
        </w:rPr>
        <w:t>contracts</w:t>
      </w:r>
      <w:r>
        <w:rPr>
          <w:spacing w:val="-14"/>
          <w:w w:val="105"/>
        </w:rPr>
        <w:t xml:space="preserve"> </w:t>
      </w:r>
      <w:r>
        <w:rPr>
          <w:w w:val="105"/>
        </w:rPr>
        <w:t>low</w:t>
      </w:r>
      <w:r>
        <w:rPr>
          <w:spacing w:val="-14"/>
          <w:w w:val="105"/>
        </w:rPr>
        <w:t xml:space="preserve"> </w:t>
      </w:r>
      <w:r>
        <w:rPr>
          <w:w w:val="105"/>
        </w:rPr>
        <w:t>helps</w:t>
      </w:r>
      <w:r>
        <w:rPr>
          <w:spacing w:val="-14"/>
          <w:w w:val="105"/>
        </w:rPr>
        <w:t xml:space="preserve"> </w:t>
      </w:r>
      <w:r>
        <w:rPr>
          <w:w w:val="105"/>
        </w:rPr>
        <w:t>minimise</w:t>
      </w:r>
      <w:r>
        <w:rPr>
          <w:spacing w:val="-14"/>
          <w:w w:val="105"/>
        </w:rPr>
        <w:t xml:space="preserve"> </w:t>
      </w:r>
      <w:r>
        <w:rPr>
          <w:w w:val="105"/>
        </w:rPr>
        <w:t>interface</w:t>
      </w:r>
      <w:r>
        <w:rPr>
          <w:spacing w:val="-14"/>
          <w:w w:val="105"/>
        </w:rPr>
        <w:t xml:space="preserve"> </w:t>
      </w:r>
      <w:r>
        <w:rPr>
          <w:w w:val="105"/>
        </w:rPr>
        <w:t>risks</w:t>
      </w:r>
      <w:r>
        <w:rPr>
          <w:spacing w:val="-14"/>
          <w:w w:val="105"/>
        </w:rPr>
        <w:t xml:space="preserve"> </w:t>
      </w:r>
      <w:r>
        <w:rPr>
          <w:w w:val="105"/>
        </w:rPr>
        <w:t>and</w:t>
      </w:r>
      <w:r>
        <w:rPr>
          <w:spacing w:val="-14"/>
          <w:w w:val="105"/>
        </w:rPr>
        <w:t xml:space="preserve"> </w:t>
      </w:r>
      <w:r>
        <w:rPr>
          <w:w w:val="105"/>
        </w:rPr>
        <w:t>allows for</w:t>
      </w:r>
      <w:r>
        <w:rPr>
          <w:spacing w:val="-6"/>
          <w:w w:val="105"/>
        </w:rPr>
        <w:t xml:space="preserve"> </w:t>
      </w:r>
      <w:r>
        <w:rPr>
          <w:w w:val="105"/>
        </w:rPr>
        <w:t>economies</w:t>
      </w:r>
      <w:r>
        <w:rPr>
          <w:spacing w:val="-6"/>
          <w:w w:val="105"/>
        </w:rPr>
        <w:t xml:space="preserve"> </w:t>
      </w:r>
      <w:r>
        <w:rPr>
          <w:w w:val="105"/>
        </w:rPr>
        <w:t>of</w:t>
      </w:r>
      <w:r>
        <w:rPr>
          <w:spacing w:val="-6"/>
          <w:w w:val="105"/>
        </w:rPr>
        <w:t xml:space="preserve"> </w:t>
      </w:r>
      <w:r>
        <w:rPr>
          <w:w w:val="105"/>
        </w:rPr>
        <w:t>scope,</w:t>
      </w:r>
      <w:r>
        <w:rPr>
          <w:spacing w:val="-6"/>
          <w:w w:val="105"/>
        </w:rPr>
        <w:t xml:space="preserve"> </w:t>
      </w:r>
      <w:r>
        <w:rPr>
          <w:w w:val="105"/>
        </w:rPr>
        <w:t>if</w:t>
      </w:r>
      <w:r>
        <w:rPr>
          <w:spacing w:val="-6"/>
          <w:w w:val="105"/>
        </w:rPr>
        <w:t xml:space="preserve"> </w:t>
      </w:r>
      <w:r>
        <w:rPr>
          <w:w w:val="105"/>
        </w:rPr>
        <w:t>one</w:t>
      </w:r>
      <w:r>
        <w:rPr>
          <w:spacing w:val="-6"/>
          <w:w w:val="105"/>
        </w:rPr>
        <w:t xml:space="preserve"> </w:t>
      </w:r>
      <w:r>
        <w:rPr>
          <w:w w:val="105"/>
        </w:rPr>
        <w:t>contractor</w:t>
      </w:r>
      <w:r>
        <w:rPr>
          <w:spacing w:val="-6"/>
          <w:w w:val="105"/>
        </w:rPr>
        <w:t xml:space="preserve"> </w:t>
      </w:r>
      <w:r>
        <w:rPr>
          <w:w w:val="105"/>
        </w:rPr>
        <w:t>or</w:t>
      </w:r>
      <w:r>
        <w:rPr>
          <w:spacing w:val="-6"/>
          <w:w w:val="105"/>
        </w:rPr>
        <w:t xml:space="preserve"> </w:t>
      </w:r>
      <w:r>
        <w:rPr>
          <w:w w:val="105"/>
        </w:rPr>
        <w:t>consortium</w:t>
      </w:r>
      <w:r>
        <w:rPr>
          <w:spacing w:val="-6"/>
          <w:w w:val="105"/>
        </w:rPr>
        <w:t xml:space="preserve"> </w:t>
      </w:r>
      <w:r>
        <w:rPr>
          <w:w w:val="105"/>
        </w:rPr>
        <w:t>is</w:t>
      </w:r>
      <w:r>
        <w:rPr>
          <w:spacing w:val="-6"/>
          <w:w w:val="105"/>
        </w:rPr>
        <w:t xml:space="preserve"> </w:t>
      </w:r>
      <w:r>
        <w:rPr>
          <w:w w:val="105"/>
        </w:rPr>
        <w:t>handling</w:t>
      </w:r>
      <w:r>
        <w:rPr>
          <w:spacing w:val="-6"/>
          <w:w w:val="105"/>
        </w:rPr>
        <w:t xml:space="preserve"> </w:t>
      </w:r>
      <w:r>
        <w:rPr>
          <w:w w:val="105"/>
        </w:rPr>
        <w:t>a</w:t>
      </w:r>
    </w:p>
    <w:p w:rsidR="000B242E" w:rsidRDefault="00D75914">
      <w:pPr>
        <w:pStyle w:val="BodyText"/>
        <w:spacing w:line="283" w:lineRule="auto"/>
        <w:ind w:left="463"/>
      </w:pPr>
      <w:proofErr w:type="gramStart"/>
      <w:r>
        <w:rPr>
          <w:w w:val="105"/>
        </w:rPr>
        <w:t>series</w:t>
      </w:r>
      <w:proofErr w:type="gramEnd"/>
      <w:r>
        <w:rPr>
          <w:spacing w:val="-15"/>
          <w:w w:val="105"/>
        </w:rPr>
        <w:t xml:space="preserve"> </w:t>
      </w:r>
      <w:r>
        <w:rPr>
          <w:w w:val="105"/>
        </w:rPr>
        <w:t>of</w:t>
      </w:r>
      <w:r>
        <w:rPr>
          <w:spacing w:val="-15"/>
          <w:w w:val="105"/>
        </w:rPr>
        <w:t xml:space="preserve"> </w:t>
      </w:r>
      <w:r>
        <w:rPr>
          <w:w w:val="105"/>
        </w:rPr>
        <w:t>interconnected</w:t>
      </w:r>
      <w:r>
        <w:rPr>
          <w:spacing w:val="-14"/>
          <w:w w:val="105"/>
        </w:rPr>
        <w:t xml:space="preserve"> </w:t>
      </w:r>
      <w:r>
        <w:rPr>
          <w:w w:val="105"/>
        </w:rPr>
        <w:t>activities.</w:t>
      </w:r>
      <w:r>
        <w:rPr>
          <w:spacing w:val="-13"/>
          <w:w w:val="105"/>
        </w:rPr>
        <w:t xml:space="preserve"> </w:t>
      </w:r>
      <w:r>
        <w:rPr>
          <w:w w:val="105"/>
        </w:rPr>
        <w:t>It</w:t>
      </w:r>
      <w:r>
        <w:rPr>
          <w:spacing w:val="-14"/>
          <w:w w:val="105"/>
        </w:rPr>
        <w:t xml:space="preserve"> </w:t>
      </w:r>
      <w:r>
        <w:rPr>
          <w:w w:val="105"/>
        </w:rPr>
        <w:t>also</w:t>
      </w:r>
      <w:r>
        <w:rPr>
          <w:spacing w:val="-15"/>
          <w:w w:val="105"/>
        </w:rPr>
        <w:t xml:space="preserve"> </w:t>
      </w:r>
      <w:r>
        <w:rPr>
          <w:w w:val="105"/>
        </w:rPr>
        <w:t>makes</w:t>
      </w:r>
      <w:r>
        <w:rPr>
          <w:spacing w:val="-14"/>
          <w:w w:val="105"/>
        </w:rPr>
        <w:t xml:space="preserve"> </w:t>
      </w:r>
      <w:r>
        <w:rPr>
          <w:w w:val="105"/>
        </w:rPr>
        <w:t>contract</w:t>
      </w:r>
      <w:r>
        <w:rPr>
          <w:spacing w:val="-15"/>
          <w:w w:val="105"/>
        </w:rPr>
        <w:t xml:space="preserve"> </w:t>
      </w:r>
      <w:r>
        <w:rPr>
          <w:w w:val="105"/>
        </w:rPr>
        <w:t xml:space="preserve">management </w:t>
      </w:r>
      <w:r>
        <w:rPr>
          <w:spacing w:val="-2"/>
          <w:w w:val="105"/>
        </w:rPr>
        <w:t>simpler.</w:t>
      </w:r>
    </w:p>
    <w:p w:rsidR="000B242E" w:rsidRDefault="00D75914">
      <w:pPr>
        <w:pStyle w:val="BodyText"/>
        <w:spacing w:before="153" w:line="283" w:lineRule="auto"/>
        <w:ind w:left="463" w:right="81"/>
      </w:pPr>
      <w:r>
        <w:rPr>
          <w:w w:val="105"/>
        </w:rPr>
        <w:t>On the other hand, beyond the $500 million point, bigger bundles mean</w:t>
      </w:r>
      <w:r>
        <w:rPr>
          <w:spacing w:val="-7"/>
          <w:w w:val="105"/>
        </w:rPr>
        <w:t xml:space="preserve"> </w:t>
      </w:r>
      <w:r>
        <w:rPr>
          <w:w w:val="105"/>
        </w:rPr>
        <w:t>that</w:t>
      </w:r>
      <w:r>
        <w:rPr>
          <w:spacing w:val="-7"/>
          <w:w w:val="105"/>
        </w:rPr>
        <w:t xml:space="preserve"> </w:t>
      </w:r>
      <w:r>
        <w:rPr>
          <w:w w:val="105"/>
        </w:rPr>
        <w:t>fewer</w:t>
      </w:r>
      <w:r>
        <w:rPr>
          <w:spacing w:val="-7"/>
          <w:w w:val="105"/>
        </w:rPr>
        <w:t xml:space="preserve"> </w:t>
      </w:r>
      <w:r>
        <w:rPr>
          <w:w w:val="105"/>
        </w:rPr>
        <w:t>firms</w:t>
      </w:r>
      <w:r>
        <w:rPr>
          <w:spacing w:val="-7"/>
          <w:w w:val="105"/>
        </w:rPr>
        <w:t xml:space="preserve"> </w:t>
      </w:r>
      <w:r>
        <w:rPr>
          <w:w w:val="105"/>
        </w:rPr>
        <w:t>are</w:t>
      </w:r>
      <w:r>
        <w:rPr>
          <w:spacing w:val="-7"/>
          <w:w w:val="105"/>
        </w:rPr>
        <w:t xml:space="preserve"> </w:t>
      </w:r>
      <w:r>
        <w:rPr>
          <w:w w:val="105"/>
        </w:rPr>
        <w:t>willing</w:t>
      </w:r>
      <w:r>
        <w:rPr>
          <w:spacing w:val="-7"/>
          <w:w w:val="105"/>
        </w:rPr>
        <w:t xml:space="preserve"> </w:t>
      </w:r>
      <w:r>
        <w:rPr>
          <w:w w:val="105"/>
        </w:rPr>
        <w:t>and</w:t>
      </w:r>
      <w:r>
        <w:rPr>
          <w:spacing w:val="-7"/>
          <w:w w:val="105"/>
        </w:rPr>
        <w:t xml:space="preserve"> </w:t>
      </w:r>
      <w:r>
        <w:rPr>
          <w:w w:val="105"/>
        </w:rPr>
        <w:t>able</w:t>
      </w:r>
      <w:r>
        <w:rPr>
          <w:spacing w:val="-7"/>
          <w:w w:val="105"/>
        </w:rPr>
        <w:t xml:space="preserve"> </w:t>
      </w:r>
      <w:r>
        <w:rPr>
          <w:w w:val="105"/>
        </w:rPr>
        <w:t>to</w:t>
      </w:r>
      <w:r>
        <w:rPr>
          <w:spacing w:val="-7"/>
          <w:w w:val="105"/>
        </w:rPr>
        <w:t xml:space="preserve"> </w:t>
      </w:r>
      <w:r>
        <w:rPr>
          <w:w w:val="105"/>
        </w:rPr>
        <w:t>bid</w:t>
      </w:r>
      <w:r>
        <w:rPr>
          <w:spacing w:val="-7"/>
          <w:w w:val="105"/>
        </w:rPr>
        <w:t xml:space="preserve"> </w:t>
      </w:r>
      <w:r>
        <w:rPr>
          <w:w w:val="105"/>
        </w:rPr>
        <w:t>for</w:t>
      </w:r>
      <w:r>
        <w:rPr>
          <w:spacing w:val="-7"/>
          <w:w w:val="105"/>
        </w:rPr>
        <w:t xml:space="preserve"> </w:t>
      </w:r>
      <w:r>
        <w:rPr>
          <w:w w:val="105"/>
        </w:rPr>
        <w:t>the</w:t>
      </w:r>
      <w:r>
        <w:rPr>
          <w:spacing w:val="-7"/>
          <w:w w:val="105"/>
        </w:rPr>
        <w:t xml:space="preserve"> </w:t>
      </w:r>
      <w:r>
        <w:rPr>
          <w:w w:val="105"/>
        </w:rPr>
        <w:t>work. Bigger bundles</w:t>
      </w:r>
      <w:r>
        <w:rPr>
          <w:spacing w:val="-12"/>
          <w:w w:val="105"/>
        </w:rPr>
        <w:t xml:space="preserve"> </w:t>
      </w:r>
      <w:r>
        <w:rPr>
          <w:w w:val="105"/>
        </w:rPr>
        <w:t>make</w:t>
      </w:r>
      <w:r>
        <w:rPr>
          <w:spacing w:val="-12"/>
          <w:w w:val="105"/>
        </w:rPr>
        <w:t xml:space="preserve"> </w:t>
      </w:r>
      <w:r>
        <w:rPr>
          <w:w w:val="105"/>
        </w:rPr>
        <w:t>it</w:t>
      </w:r>
      <w:r>
        <w:rPr>
          <w:spacing w:val="-11"/>
          <w:w w:val="105"/>
        </w:rPr>
        <w:t xml:space="preserve"> </w:t>
      </w:r>
      <w:r>
        <w:rPr>
          <w:w w:val="105"/>
        </w:rPr>
        <w:t>more</w:t>
      </w:r>
      <w:r>
        <w:rPr>
          <w:spacing w:val="-12"/>
          <w:w w:val="105"/>
        </w:rPr>
        <w:t xml:space="preserve"> </w:t>
      </w:r>
      <w:r>
        <w:rPr>
          <w:w w:val="105"/>
        </w:rPr>
        <w:t>difficult</w:t>
      </w:r>
      <w:r>
        <w:rPr>
          <w:spacing w:val="-11"/>
          <w:w w:val="105"/>
        </w:rPr>
        <w:t xml:space="preserve"> </w:t>
      </w:r>
      <w:r>
        <w:rPr>
          <w:w w:val="105"/>
        </w:rPr>
        <w:t>for</w:t>
      </w:r>
      <w:r>
        <w:rPr>
          <w:spacing w:val="-12"/>
          <w:w w:val="105"/>
        </w:rPr>
        <w:t xml:space="preserve"> </w:t>
      </w:r>
      <w:r>
        <w:rPr>
          <w:w w:val="105"/>
        </w:rPr>
        <w:t>smaller</w:t>
      </w:r>
      <w:r>
        <w:rPr>
          <w:spacing w:val="-11"/>
          <w:w w:val="105"/>
        </w:rPr>
        <w:t xml:space="preserve"> </w:t>
      </w:r>
      <w:r>
        <w:rPr>
          <w:w w:val="105"/>
        </w:rPr>
        <w:t>or</w:t>
      </w:r>
      <w:r>
        <w:rPr>
          <w:spacing w:val="-12"/>
          <w:w w:val="105"/>
        </w:rPr>
        <w:t xml:space="preserve"> </w:t>
      </w:r>
      <w:r>
        <w:rPr>
          <w:w w:val="105"/>
        </w:rPr>
        <w:t>more</w:t>
      </w:r>
      <w:r>
        <w:rPr>
          <w:spacing w:val="-11"/>
          <w:w w:val="105"/>
        </w:rPr>
        <w:t xml:space="preserve"> </w:t>
      </w:r>
      <w:r>
        <w:rPr>
          <w:w w:val="105"/>
        </w:rPr>
        <w:t>specialised</w:t>
      </w:r>
      <w:r>
        <w:rPr>
          <w:spacing w:val="-12"/>
          <w:w w:val="105"/>
        </w:rPr>
        <w:t xml:space="preserve"> </w:t>
      </w:r>
      <w:r>
        <w:rPr>
          <w:w w:val="105"/>
        </w:rPr>
        <w:t>firms</w:t>
      </w:r>
      <w:r>
        <w:rPr>
          <w:spacing w:val="-11"/>
          <w:w w:val="105"/>
        </w:rPr>
        <w:t xml:space="preserve"> </w:t>
      </w:r>
      <w:r>
        <w:rPr>
          <w:spacing w:val="-5"/>
          <w:w w:val="105"/>
        </w:rPr>
        <w:t>to</w:t>
      </w:r>
    </w:p>
    <w:p w:rsidR="000B242E" w:rsidRDefault="00D75914">
      <w:pPr>
        <w:pStyle w:val="BodyText"/>
        <w:spacing w:before="110" w:line="283" w:lineRule="auto"/>
        <w:ind w:left="481" w:right="170"/>
      </w:pPr>
      <w:r>
        <w:br w:type="column"/>
      </w:r>
      <w:proofErr w:type="gramStart"/>
      <w:r>
        <w:rPr>
          <w:w w:val="105"/>
        </w:rPr>
        <w:t>bid</w:t>
      </w:r>
      <w:proofErr w:type="gramEnd"/>
      <w:r>
        <w:rPr>
          <w:w w:val="105"/>
        </w:rPr>
        <w:t>,</w:t>
      </w:r>
      <w:r>
        <w:rPr>
          <w:spacing w:val="-11"/>
          <w:w w:val="105"/>
        </w:rPr>
        <w:t xml:space="preserve"> </w:t>
      </w:r>
      <w:r>
        <w:rPr>
          <w:w w:val="105"/>
        </w:rPr>
        <w:t>and</w:t>
      </w:r>
      <w:r>
        <w:rPr>
          <w:spacing w:val="-11"/>
          <w:w w:val="105"/>
        </w:rPr>
        <w:t xml:space="preserve"> </w:t>
      </w:r>
      <w:r>
        <w:rPr>
          <w:w w:val="105"/>
        </w:rPr>
        <w:t>they</w:t>
      </w:r>
      <w:r>
        <w:rPr>
          <w:spacing w:val="-11"/>
          <w:w w:val="105"/>
        </w:rPr>
        <w:t xml:space="preserve"> </w:t>
      </w:r>
      <w:r>
        <w:rPr>
          <w:w w:val="105"/>
        </w:rPr>
        <w:t>increase</w:t>
      </w:r>
      <w:r>
        <w:rPr>
          <w:spacing w:val="-11"/>
          <w:w w:val="105"/>
        </w:rPr>
        <w:t xml:space="preserve"> </w:t>
      </w:r>
      <w:r>
        <w:rPr>
          <w:w w:val="105"/>
        </w:rPr>
        <w:t>the</w:t>
      </w:r>
      <w:r>
        <w:rPr>
          <w:spacing w:val="-11"/>
          <w:w w:val="105"/>
        </w:rPr>
        <w:t xml:space="preserve"> </w:t>
      </w:r>
      <w:r>
        <w:rPr>
          <w:w w:val="105"/>
        </w:rPr>
        <w:t>level</w:t>
      </w:r>
      <w:r>
        <w:rPr>
          <w:spacing w:val="-11"/>
          <w:w w:val="105"/>
        </w:rPr>
        <w:t xml:space="preserve"> </w:t>
      </w:r>
      <w:r>
        <w:rPr>
          <w:w w:val="105"/>
        </w:rPr>
        <w:t>of</w:t>
      </w:r>
      <w:r>
        <w:rPr>
          <w:spacing w:val="-11"/>
          <w:w w:val="105"/>
        </w:rPr>
        <w:t xml:space="preserve"> </w:t>
      </w:r>
      <w:r>
        <w:rPr>
          <w:w w:val="105"/>
        </w:rPr>
        <w:t>risk</w:t>
      </w:r>
      <w:r>
        <w:rPr>
          <w:spacing w:val="-11"/>
          <w:w w:val="105"/>
        </w:rPr>
        <w:t xml:space="preserve"> </w:t>
      </w:r>
      <w:r>
        <w:rPr>
          <w:w w:val="105"/>
        </w:rPr>
        <w:t>borne</w:t>
      </w:r>
      <w:r>
        <w:rPr>
          <w:spacing w:val="-11"/>
          <w:w w:val="105"/>
        </w:rPr>
        <w:t xml:space="preserve"> </w:t>
      </w:r>
      <w:r>
        <w:rPr>
          <w:w w:val="105"/>
        </w:rPr>
        <w:t>by</w:t>
      </w:r>
      <w:r>
        <w:rPr>
          <w:spacing w:val="-11"/>
          <w:w w:val="105"/>
        </w:rPr>
        <w:t xml:space="preserve"> </w:t>
      </w:r>
      <w:r>
        <w:rPr>
          <w:w w:val="105"/>
        </w:rPr>
        <w:t>a</w:t>
      </w:r>
      <w:r>
        <w:rPr>
          <w:spacing w:val="-11"/>
          <w:w w:val="105"/>
        </w:rPr>
        <w:t xml:space="preserve"> </w:t>
      </w:r>
      <w:r>
        <w:rPr>
          <w:w w:val="105"/>
        </w:rPr>
        <w:t>single</w:t>
      </w:r>
      <w:r>
        <w:rPr>
          <w:spacing w:val="-11"/>
          <w:w w:val="105"/>
        </w:rPr>
        <w:t xml:space="preserve"> </w:t>
      </w:r>
      <w:r>
        <w:rPr>
          <w:w w:val="105"/>
        </w:rPr>
        <w:t>contractor</w:t>
      </w:r>
      <w:r>
        <w:rPr>
          <w:spacing w:val="-11"/>
          <w:w w:val="105"/>
        </w:rPr>
        <w:t xml:space="preserve"> </w:t>
      </w:r>
      <w:r>
        <w:rPr>
          <w:w w:val="105"/>
        </w:rPr>
        <w:t xml:space="preserve">or </w:t>
      </w:r>
      <w:r>
        <w:rPr>
          <w:spacing w:val="-2"/>
          <w:w w:val="105"/>
        </w:rPr>
        <w:t>consortium.</w:t>
      </w:r>
    </w:p>
    <w:p w:rsidR="000B242E" w:rsidRDefault="00D75914">
      <w:pPr>
        <w:pStyle w:val="BodyText"/>
        <w:spacing w:before="157" w:line="280" w:lineRule="auto"/>
        <w:ind w:left="481" w:right="170"/>
        <w:rPr>
          <w:sz w:val="13"/>
        </w:rPr>
      </w:pPr>
      <w:r>
        <w:rPr>
          <w:w w:val="105"/>
        </w:rPr>
        <w:t>The incentives for government agencies don’t always lead them to strike the right balance when bundling the activities within projects. While governments should be aiming to find the most efficient packaging option to balance interface risks with competition, there does</w:t>
      </w:r>
      <w:r>
        <w:rPr>
          <w:spacing w:val="-13"/>
          <w:w w:val="105"/>
        </w:rPr>
        <w:t xml:space="preserve"> </w:t>
      </w:r>
      <w:r>
        <w:rPr>
          <w:w w:val="105"/>
        </w:rPr>
        <w:t>seem</w:t>
      </w:r>
      <w:r>
        <w:rPr>
          <w:spacing w:val="-13"/>
          <w:w w:val="105"/>
        </w:rPr>
        <w:t xml:space="preserve"> </w:t>
      </w:r>
      <w:r>
        <w:rPr>
          <w:w w:val="105"/>
        </w:rPr>
        <w:t>to</w:t>
      </w:r>
      <w:r>
        <w:rPr>
          <w:spacing w:val="-13"/>
          <w:w w:val="105"/>
        </w:rPr>
        <w:t xml:space="preserve"> </w:t>
      </w:r>
      <w:r>
        <w:rPr>
          <w:w w:val="105"/>
        </w:rPr>
        <w:t>have</w:t>
      </w:r>
      <w:r>
        <w:rPr>
          <w:spacing w:val="-13"/>
          <w:w w:val="105"/>
        </w:rPr>
        <w:t xml:space="preserve"> </w:t>
      </w:r>
      <w:r>
        <w:rPr>
          <w:w w:val="105"/>
        </w:rPr>
        <w:t>been</w:t>
      </w:r>
      <w:r>
        <w:rPr>
          <w:spacing w:val="-13"/>
          <w:w w:val="105"/>
        </w:rPr>
        <w:t xml:space="preserve"> </w:t>
      </w:r>
      <w:r>
        <w:rPr>
          <w:w w:val="105"/>
        </w:rPr>
        <w:t>a</w:t>
      </w:r>
      <w:r>
        <w:rPr>
          <w:spacing w:val="-13"/>
          <w:w w:val="105"/>
        </w:rPr>
        <w:t xml:space="preserve"> </w:t>
      </w:r>
      <w:r>
        <w:rPr>
          <w:w w:val="105"/>
        </w:rPr>
        <w:t>bias</w:t>
      </w:r>
      <w:r>
        <w:rPr>
          <w:spacing w:val="-13"/>
          <w:w w:val="105"/>
        </w:rPr>
        <w:t xml:space="preserve"> </w:t>
      </w:r>
      <w:r>
        <w:rPr>
          <w:w w:val="105"/>
        </w:rPr>
        <w:t>toward</w:t>
      </w:r>
      <w:r>
        <w:rPr>
          <w:spacing w:val="-13"/>
          <w:w w:val="105"/>
        </w:rPr>
        <w:t xml:space="preserve"> </w:t>
      </w:r>
      <w:r>
        <w:rPr>
          <w:w w:val="105"/>
        </w:rPr>
        <w:t>larger</w:t>
      </w:r>
      <w:r>
        <w:rPr>
          <w:spacing w:val="-13"/>
          <w:w w:val="105"/>
        </w:rPr>
        <w:t xml:space="preserve"> </w:t>
      </w:r>
      <w:r>
        <w:rPr>
          <w:w w:val="105"/>
        </w:rPr>
        <w:t>contracts,</w:t>
      </w:r>
      <w:r>
        <w:rPr>
          <w:spacing w:val="-13"/>
          <w:w w:val="105"/>
        </w:rPr>
        <w:t xml:space="preserve"> </w:t>
      </w:r>
      <w:r>
        <w:rPr>
          <w:w w:val="105"/>
        </w:rPr>
        <w:t>and</w:t>
      </w:r>
      <w:r>
        <w:rPr>
          <w:spacing w:val="-13"/>
          <w:w w:val="105"/>
        </w:rPr>
        <w:t xml:space="preserve"> </w:t>
      </w:r>
      <w:r>
        <w:rPr>
          <w:w w:val="105"/>
        </w:rPr>
        <w:t>fewer</w:t>
      </w:r>
      <w:r>
        <w:rPr>
          <w:spacing w:val="-13"/>
          <w:w w:val="105"/>
        </w:rPr>
        <w:t xml:space="preserve"> </w:t>
      </w:r>
      <w:r>
        <w:rPr>
          <w:w w:val="105"/>
        </w:rPr>
        <w:t xml:space="preserve">of </w:t>
      </w:r>
      <w:r>
        <w:rPr>
          <w:spacing w:val="-2"/>
          <w:w w:val="105"/>
        </w:rPr>
        <w:t>them.</w:t>
      </w:r>
      <w:hyperlink w:anchor="_bookmark141" w:history="1">
        <w:r>
          <w:rPr>
            <w:spacing w:val="-2"/>
            <w:w w:val="105"/>
            <w:position w:val="7"/>
            <w:sz w:val="13"/>
          </w:rPr>
          <w:t>104</w:t>
        </w:r>
      </w:hyperlink>
    </w:p>
    <w:p w:rsidR="000B242E" w:rsidRDefault="00D75914">
      <w:pPr>
        <w:pStyle w:val="BodyText"/>
        <w:spacing w:before="164" w:line="280" w:lineRule="auto"/>
        <w:ind w:left="481" w:right="170"/>
      </w:pPr>
      <w:r>
        <w:rPr>
          <w:w w:val="105"/>
        </w:rPr>
        <w:t>This bias has been mitigated in some recent projects, as industry stakeholders</w:t>
      </w:r>
      <w:r>
        <w:rPr>
          <w:spacing w:val="-11"/>
          <w:w w:val="105"/>
        </w:rPr>
        <w:t xml:space="preserve"> </w:t>
      </w:r>
      <w:r>
        <w:rPr>
          <w:w w:val="105"/>
        </w:rPr>
        <w:t>have</w:t>
      </w:r>
      <w:r>
        <w:rPr>
          <w:spacing w:val="-11"/>
          <w:w w:val="105"/>
        </w:rPr>
        <w:t xml:space="preserve"> </w:t>
      </w:r>
      <w:r>
        <w:rPr>
          <w:w w:val="105"/>
        </w:rPr>
        <w:t>increasingly</w:t>
      </w:r>
      <w:r>
        <w:rPr>
          <w:spacing w:val="-11"/>
          <w:w w:val="105"/>
        </w:rPr>
        <w:t xml:space="preserve"> </w:t>
      </w:r>
      <w:r>
        <w:rPr>
          <w:w w:val="105"/>
        </w:rPr>
        <w:t>raised</w:t>
      </w:r>
      <w:r>
        <w:rPr>
          <w:spacing w:val="-11"/>
          <w:w w:val="105"/>
        </w:rPr>
        <w:t xml:space="preserve"> </w:t>
      </w:r>
      <w:r>
        <w:rPr>
          <w:w w:val="105"/>
        </w:rPr>
        <w:t>concerns</w:t>
      </w:r>
      <w:r>
        <w:rPr>
          <w:spacing w:val="-11"/>
          <w:w w:val="105"/>
        </w:rPr>
        <w:t xml:space="preserve"> </w:t>
      </w:r>
      <w:r>
        <w:rPr>
          <w:w w:val="105"/>
        </w:rPr>
        <w:t>and</w:t>
      </w:r>
      <w:r>
        <w:rPr>
          <w:spacing w:val="-11"/>
          <w:w w:val="105"/>
        </w:rPr>
        <w:t xml:space="preserve"> </w:t>
      </w:r>
      <w:r>
        <w:rPr>
          <w:w w:val="105"/>
        </w:rPr>
        <w:t>works</w:t>
      </w:r>
      <w:r>
        <w:rPr>
          <w:spacing w:val="-11"/>
          <w:w w:val="105"/>
        </w:rPr>
        <w:t xml:space="preserve"> </w:t>
      </w:r>
      <w:r>
        <w:rPr>
          <w:w w:val="105"/>
        </w:rPr>
        <w:t>have</w:t>
      </w:r>
      <w:r>
        <w:rPr>
          <w:spacing w:val="-11"/>
          <w:w w:val="105"/>
        </w:rPr>
        <w:t xml:space="preserve"> </w:t>
      </w:r>
      <w:r>
        <w:rPr>
          <w:w w:val="105"/>
        </w:rPr>
        <w:t>been divided</w:t>
      </w:r>
      <w:r>
        <w:rPr>
          <w:spacing w:val="-1"/>
          <w:w w:val="105"/>
        </w:rPr>
        <w:t xml:space="preserve"> </w:t>
      </w:r>
      <w:r>
        <w:rPr>
          <w:w w:val="105"/>
        </w:rPr>
        <w:t>into</w:t>
      </w:r>
      <w:r>
        <w:rPr>
          <w:spacing w:val="-1"/>
          <w:w w:val="105"/>
        </w:rPr>
        <w:t xml:space="preserve"> </w:t>
      </w:r>
      <w:r>
        <w:rPr>
          <w:w w:val="105"/>
        </w:rPr>
        <w:t>a</w:t>
      </w:r>
      <w:r>
        <w:rPr>
          <w:spacing w:val="-1"/>
          <w:w w:val="105"/>
        </w:rPr>
        <w:t xml:space="preserve"> </w:t>
      </w:r>
      <w:r>
        <w:rPr>
          <w:w w:val="105"/>
        </w:rPr>
        <w:t>larger</w:t>
      </w:r>
      <w:r>
        <w:rPr>
          <w:spacing w:val="-1"/>
          <w:w w:val="105"/>
        </w:rPr>
        <w:t xml:space="preserve"> </w:t>
      </w:r>
      <w:r>
        <w:rPr>
          <w:w w:val="105"/>
        </w:rPr>
        <w:t>number</w:t>
      </w:r>
      <w:r>
        <w:rPr>
          <w:spacing w:val="-1"/>
          <w:w w:val="105"/>
        </w:rPr>
        <w:t xml:space="preserve"> </w:t>
      </w:r>
      <w:r>
        <w:rPr>
          <w:w w:val="105"/>
        </w:rPr>
        <w:t>of</w:t>
      </w:r>
      <w:r>
        <w:rPr>
          <w:spacing w:val="-1"/>
          <w:w w:val="105"/>
        </w:rPr>
        <w:t xml:space="preserve"> </w:t>
      </w:r>
      <w:r>
        <w:rPr>
          <w:w w:val="105"/>
        </w:rPr>
        <w:t>discrete</w:t>
      </w:r>
      <w:r>
        <w:rPr>
          <w:spacing w:val="-1"/>
          <w:w w:val="105"/>
        </w:rPr>
        <w:t xml:space="preserve"> </w:t>
      </w:r>
      <w:r>
        <w:rPr>
          <w:w w:val="105"/>
        </w:rPr>
        <w:t>packages.</w:t>
      </w:r>
      <w:hyperlink w:anchor="_bookmark142" w:history="1">
        <w:r>
          <w:rPr>
            <w:w w:val="105"/>
            <w:position w:val="7"/>
            <w:sz w:val="13"/>
          </w:rPr>
          <w:t>105</w:t>
        </w:r>
      </w:hyperlink>
      <w:r>
        <w:rPr>
          <w:spacing w:val="29"/>
          <w:w w:val="105"/>
          <w:position w:val="7"/>
          <w:sz w:val="13"/>
        </w:rPr>
        <w:t xml:space="preserve"> </w:t>
      </w:r>
      <w:r>
        <w:rPr>
          <w:w w:val="105"/>
        </w:rPr>
        <w:t>The</w:t>
      </w:r>
      <w:r>
        <w:rPr>
          <w:spacing w:val="-1"/>
          <w:w w:val="105"/>
        </w:rPr>
        <w:t xml:space="preserve"> </w:t>
      </w:r>
      <w:r>
        <w:rPr>
          <w:w w:val="105"/>
        </w:rPr>
        <w:t>example</w:t>
      </w:r>
      <w:r>
        <w:rPr>
          <w:spacing w:val="-1"/>
          <w:w w:val="105"/>
        </w:rPr>
        <w:t xml:space="preserve"> </w:t>
      </w:r>
      <w:r>
        <w:rPr>
          <w:w w:val="105"/>
        </w:rPr>
        <w:t>of Victoria’s</w:t>
      </w:r>
      <w:r>
        <w:rPr>
          <w:spacing w:val="-14"/>
          <w:w w:val="105"/>
        </w:rPr>
        <w:t xml:space="preserve"> </w:t>
      </w:r>
      <w:r>
        <w:rPr>
          <w:w w:val="105"/>
        </w:rPr>
        <w:t>suburban</w:t>
      </w:r>
      <w:r>
        <w:rPr>
          <w:spacing w:val="-14"/>
          <w:w w:val="105"/>
        </w:rPr>
        <w:t xml:space="preserve"> </w:t>
      </w:r>
      <w:r>
        <w:rPr>
          <w:w w:val="105"/>
        </w:rPr>
        <w:t>roads</w:t>
      </w:r>
      <w:r>
        <w:rPr>
          <w:spacing w:val="-14"/>
          <w:w w:val="105"/>
        </w:rPr>
        <w:t xml:space="preserve"> </w:t>
      </w:r>
      <w:r>
        <w:rPr>
          <w:w w:val="105"/>
        </w:rPr>
        <w:t>upgrade</w:t>
      </w:r>
      <w:r>
        <w:rPr>
          <w:spacing w:val="-14"/>
          <w:w w:val="105"/>
        </w:rPr>
        <w:t xml:space="preserve"> </w:t>
      </w:r>
      <w:r>
        <w:rPr>
          <w:w w:val="105"/>
        </w:rPr>
        <w:t>is</w:t>
      </w:r>
      <w:r>
        <w:rPr>
          <w:spacing w:val="-14"/>
          <w:w w:val="105"/>
        </w:rPr>
        <w:t xml:space="preserve"> </w:t>
      </w:r>
      <w:r>
        <w:rPr>
          <w:w w:val="105"/>
        </w:rPr>
        <w:t>detailed</w:t>
      </w:r>
      <w:r>
        <w:rPr>
          <w:spacing w:val="-14"/>
          <w:w w:val="105"/>
        </w:rPr>
        <w:t xml:space="preserve"> </w:t>
      </w:r>
      <w:r>
        <w:rPr>
          <w:w w:val="105"/>
        </w:rPr>
        <w:t>in</w:t>
      </w:r>
      <w:r>
        <w:rPr>
          <w:spacing w:val="-14"/>
          <w:w w:val="105"/>
        </w:rPr>
        <w:t xml:space="preserve"> </w:t>
      </w:r>
      <w:r>
        <w:rPr>
          <w:w w:val="105"/>
        </w:rPr>
        <w:t>Box</w:t>
      </w:r>
      <w:r>
        <w:rPr>
          <w:spacing w:val="-14"/>
          <w:w w:val="105"/>
        </w:rPr>
        <w:t xml:space="preserve"> </w:t>
      </w:r>
      <w:hyperlink w:anchor="_bookmark150" w:history="1">
        <w:r>
          <w:rPr>
            <w:w w:val="105"/>
          </w:rPr>
          <w:t>2</w:t>
        </w:r>
      </w:hyperlink>
      <w:r>
        <w:rPr>
          <w:spacing w:val="-14"/>
          <w:w w:val="105"/>
        </w:rPr>
        <w:t xml:space="preserve"> </w:t>
      </w:r>
      <w:r>
        <w:rPr>
          <w:w w:val="105"/>
        </w:rPr>
        <w:t>on</w:t>
      </w:r>
      <w:r>
        <w:rPr>
          <w:spacing w:val="-14"/>
          <w:w w:val="105"/>
        </w:rPr>
        <w:t xml:space="preserve"> </w:t>
      </w:r>
      <w:r>
        <w:rPr>
          <w:w w:val="105"/>
        </w:rPr>
        <w:t>the</w:t>
      </w:r>
      <w:r>
        <w:rPr>
          <w:spacing w:val="-14"/>
          <w:w w:val="105"/>
        </w:rPr>
        <w:t xml:space="preserve"> </w:t>
      </w:r>
      <w:r>
        <w:rPr>
          <w:w w:val="105"/>
        </w:rPr>
        <w:t xml:space="preserve">following </w:t>
      </w:r>
      <w:r>
        <w:rPr>
          <w:spacing w:val="-2"/>
          <w:w w:val="105"/>
        </w:rPr>
        <w:t>page.</w:t>
      </w:r>
    </w:p>
    <w:p w:rsidR="000B242E" w:rsidRDefault="00D75914">
      <w:pPr>
        <w:pStyle w:val="BodyText"/>
        <w:spacing w:before="162" w:line="283" w:lineRule="auto"/>
        <w:ind w:left="481" w:right="179"/>
      </w:pPr>
      <w:r>
        <w:rPr>
          <w:spacing w:val="-2"/>
          <w:w w:val="105"/>
        </w:rPr>
        <w:t>Unfortunately</w:t>
      </w:r>
      <w:r>
        <w:rPr>
          <w:spacing w:val="-3"/>
          <w:w w:val="105"/>
        </w:rPr>
        <w:t xml:space="preserve"> </w:t>
      </w:r>
      <w:r>
        <w:rPr>
          <w:spacing w:val="-2"/>
          <w:w w:val="105"/>
        </w:rPr>
        <w:t>for</w:t>
      </w:r>
      <w:r>
        <w:rPr>
          <w:spacing w:val="-3"/>
          <w:w w:val="105"/>
        </w:rPr>
        <w:t xml:space="preserve"> </w:t>
      </w:r>
      <w:r>
        <w:rPr>
          <w:spacing w:val="-2"/>
          <w:w w:val="105"/>
        </w:rPr>
        <w:t>government</w:t>
      </w:r>
      <w:r>
        <w:rPr>
          <w:spacing w:val="-3"/>
          <w:w w:val="105"/>
        </w:rPr>
        <w:t xml:space="preserve"> </w:t>
      </w:r>
      <w:r>
        <w:rPr>
          <w:spacing w:val="-2"/>
          <w:w w:val="105"/>
        </w:rPr>
        <w:t>project</w:t>
      </w:r>
      <w:r>
        <w:rPr>
          <w:spacing w:val="-3"/>
          <w:w w:val="105"/>
        </w:rPr>
        <w:t xml:space="preserve"> </w:t>
      </w:r>
      <w:r>
        <w:rPr>
          <w:spacing w:val="-2"/>
          <w:w w:val="105"/>
        </w:rPr>
        <w:t>managers,</w:t>
      </w:r>
      <w:r>
        <w:rPr>
          <w:spacing w:val="-3"/>
          <w:w w:val="105"/>
        </w:rPr>
        <w:t xml:space="preserve"> </w:t>
      </w:r>
      <w:r>
        <w:rPr>
          <w:spacing w:val="-2"/>
          <w:w w:val="105"/>
        </w:rPr>
        <w:t>there’s</w:t>
      </w:r>
      <w:r>
        <w:rPr>
          <w:spacing w:val="-3"/>
          <w:w w:val="105"/>
        </w:rPr>
        <w:t xml:space="preserve"> </w:t>
      </w:r>
      <w:r>
        <w:rPr>
          <w:spacing w:val="-2"/>
          <w:w w:val="105"/>
        </w:rPr>
        <w:t>little</w:t>
      </w:r>
      <w:r>
        <w:rPr>
          <w:spacing w:val="-3"/>
          <w:w w:val="105"/>
        </w:rPr>
        <w:t xml:space="preserve"> </w:t>
      </w:r>
      <w:r>
        <w:rPr>
          <w:spacing w:val="-2"/>
          <w:w w:val="105"/>
        </w:rPr>
        <w:t xml:space="preserve">guidance </w:t>
      </w:r>
      <w:r>
        <w:rPr>
          <w:w w:val="105"/>
        </w:rPr>
        <w:t>on how to package works optimally. Neither the national PPP</w:t>
      </w:r>
    </w:p>
    <w:p w:rsidR="000B242E" w:rsidRDefault="00D75914">
      <w:pPr>
        <w:pStyle w:val="BodyText"/>
        <w:spacing w:line="280" w:lineRule="auto"/>
        <w:ind w:left="481" w:right="111"/>
      </w:pPr>
      <w:r>
        <w:rPr>
          <w:w w:val="105"/>
        </w:rPr>
        <w:t>(</w:t>
      </w:r>
      <w:proofErr w:type="gramStart"/>
      <w:r>
        <w:rPr>
          <w:w w:val="105"/>
        </w:rPr>
        <w:t>public</w:t>
      </w:r>
      <w:proofErr w:type="gramEnd"/>
      <w:r>
        <w:rPr>
          <w:w w:val="105"/>
        </w:rPr>
        <w:t xml:space="preserve"> private partnership) guidelines nor the 2014 </w:t>
      </w:r>
      <w:proofErr w:type="spellStart"/>
      <w:r>
        <w:rPr>
          <w:w w:val="105"/>
        </w:rPr>
        <w:t>Austroads</w:t>
      </w:r>
      <w:proofErr w:type="spellEnd"/>
      <w:r>
        <w:rPr>
          <w:w w:val="105"/>
        </w:rPr>
        <w:t xml:space="preserve"> and Australasian Procurement and Construction Council’s procurement guidelines specify the principles that should determine how packaging is</w:t>
      </w:r>
      <w:r>
        <w:rPr>
          <w:spacing w:val="-14"/>
          <w:w w:val="105"/>
        </w:rPr>
        <w:t xml:space="preserve"> </w:t>
      </w:r>
      <w:r>
        <w:rPr>
          <w:w w:val="105"/>
        </w:rPr>
        <w:t>done.</w:t>
      </w:r>
      <w:hyperlink w:anchor="_bookmark143" w:history="1">
        <w:r>
          <w:rPr>
            <w:w w:val="105"/>
            <w:position w:val="7"/>
            <w:sz w:val="13"/>
          </w:rPr>
          <w:t>106</w:t>
        </w:r>
      </w:hyperlink>
      <w:r>
        <w:rPr>
          <w:spacing w:val="14"/>
          <w:w w:val="105"/>
          <w:position w:val="7"/>
          <w:sz w:val="13"/>
        </w:rPr>
        <w:t xml:space="preserve"> </w:t>
      </w:r>
      <w:r>
        <w:rPr>
          <w:w w:val="105"/>
        </w:rPr>
        <w:t>In</w:t>
      </w:r>
      <w:r>
        <w:rPr>
          <w:spacing w:val="-14"/>
          <w:w w:val="105"/>
        </w:rPr>
        <w:t xml:space="preserve"> </w:t>
      </w:r>
      <w:r>
        <w:rPr>
          <w:w w:val="105"/>
        </w:rPr>
        <w:t>fact,</w:t>
      </w:r>
      <w:r>
        <w:rPr>
          <w:spacing w:val="-14"/>
          <w:w w:val="105"/>
        </w:rPr>
        <w:t xml:space="preserve"> </w:t>
      </w:r>
      <w:r>
        <w:rPr>
          <w:w w:val="105"/>
        </w:rPr>
        <w:t>they</w:t>
      </w:r>
      <w:r>
        <w:rPr>
          <w:spacing w:val="-14"/>
          <w:w w:val="105"/>
        </w:rPr>
        <w:t xml:space="preserve"> </w:t>
      </w:r>
      <w:r>
        <w:rPr>
          <w:w w:val="105"/>
        </w:rPr>
        <w:t>give</w:t>
      </w:r>
      <w:r>
        <w:rPr>
          <w:spacing w:val="-14"/>
          <w:w w:val="105"/>
        </w:rPr>
        <w:t xml:space="preserve"> </w:t>
      </w:r>
      <w:r>
        <w:rPr>
          <w:w w:val="105"/>
        </w:rPr>
        <w:t>essentially</w:t>
      </w:r>
      <w:r>
        <w:rPr>
          <w:spacing w:val="-14"/>
          <w:w w:val="105"/>
        </w:rPr>
        <w:t xml:space="preserve"> </w:t>
      </w:r>
      <w:r>
        <w:rPr>
          <w:w w:val="105"/>
        </w:rPr>
        <w:t>no</w:t>
      </w:r>
      <w:r>
        <w:rPr>
          <w:spacing w:val="-14"/>
          <w:w w:val="105"/>
        </w:rPr>
        <w:t xml:space="preserve"> </w:t>
      </w:r>
      <w:r>
        <w:rPr>
          <w:w w:val="105"/>
        </w:rPr>
        <w:t>consideration</w:t>
      </w:r>
      <w:r>
        <w:rPr>
          <w:spacing w:val="-14"/>
          <w:w w:val="105"/>
        </w:rPr>
        <w:t xml:space="preserve"> </w:t>
      </w:r>
      <w:r>
        <w:rPr>
          <w:w w:val="105"/>
        </w:rPr>
        <w:t>to</w:t>
      </w:r>
      <w:r>
        <w:rPr>
          <w:spacing w:val="-14"/>
          <w:w w:val="105"/>
        </w:rPr>
        <w:t xml:space="preserve"> </w:t>
      </w:r>
      <w:r>
        <w:rPr>
          <w:w w:val="105"/>
        </w:rPr>
        <w:t>packaging</w:t>
      </w:r>
      <w:r>
        <w:rPr>
          <w:spacing w:val="-14"/>
          <w:w w:val="105"/>
        </w:rPr>
        <w:t xml:space="preserve"> </w:t>
      </w:r>
      <w:r>
        <w:rPr>
          <w:w w:val="105"/>
        </w:rPr>
        <w:t>at all, aside from implying it is an option.</w:t>
      </w:r>
    </w:p>
    <w:p w:rsidR="000B242E" w:rsidRDefault="00D75914">
      <w:pPr>
        <w:pStyle w:val="BodyText"/>
        <w:spacing w:before="162" w:line="280" w:lineRule="auto"/>
        <w:ind w:left="481" w:right="170"/>
      </w:pPr>
      <w:r>
        <w:rPr>
          <w:w w:val="105"/>
        </w:rPr>
        <w:t>State</w:t>
      </w:r>
      <w:r>
        <w:rPr>
          <w:spacing w:val="-15"/>
          <w:w w:val="105"/>
        </w:rPr>
        <w:t xml:space="preserve"> </w:t>
      </w:r>
      <w:r>
        <w:rPr>
          <w:w w:val="105"/>
        </w:rPr>
        <w:t>guidelines</w:t>
      </w:r>
      <w:r>
        <w:rPr>
          <w:spacing w:val="-14"/>
          <w:w w:val="105"/>
        </w:rPr>
        <w:t xml:space="preserve"> </w:t>
      </w:r>
      <w:r>
        <w:rPr>
          <w:w w:val="105"/>
        </w:rPr>
        <w:t>aren’t</w:t>
      </w:r>
      <w:r>
        <w:rPr>
          <w:spacing w:val="-15"/>
          <w:w w:val="105"/>
        </w:rPr>
        <w:t xml:space="preserve"> </w:t>
      </w:r>
      <w:r>
        <w:rPr>
          <w:w w:val="105"/>
        </w:rPr>
        <w:t>much</w:t>
      </w:r>
      <w:r>
        <w:rPr>
          <w:spacing w:val="-14"/>
          <w:w w:val="105"/>
        </w:rPr>
        <w:t xml:space="preserve"> </w:t>
      </w:r>
      <w:r>
        <w:rPr>
          <w:w w:val="105"/>
        </w:rPr>
        <w:t>better.</w:t>
      </w:r>
      <w:r>
        <w:rPr>
          <w:spacing w:val="-5"/>
          <w:w w:val="105"/>
        </w:rPr>
        <w:t xml:space="preserve"> </w:t>
      </w:r>
      <w:r>
        <w:rPr>
          <w:w w:val="105"/>
        </w:rPr>
        <w:t>NSW</w:t>
      </w:r>
      <w:r>
        <w:rPr>
          <w:spacing w:val="-15"/>
          <w:w w:val="105"/>
        </w:rPr>
        <w:t xml:space="preserve"> </w:t>
      </w:r>
      <w:r>
        <w:rPr>
          <w:w w:val="105"/>
        </w:rPr>
        <w:t>in</w:t>
      </w:r>
      <w:r>
        <w:rPr>
          <w:spacing w:val="-14"/>
          <w:w w:val="105"/>
        </w:rPr>
        <w:t xml:space="preserve"> </w:t>
      </w:r>
      <w:r>
        <w:rPr>
          <w:w w:val="105"/>
        </w:rPr>
        <w:t>its</w:t>
      </w:r>
      <w:r>
        <w:rPr>
          <w:spacing w:val="-15"/>
          <w:w w:val="105"/>
        </w:rPr>
        <w:t xml:space="preserve"> </w:t>
      </w:r>
      <w:r>
        <w:rPr>
          <w:w w:val="105"/>
        </w:rPr>
        <w:t>procurement</w:t>
      </w:r>
      <w:r>
        <w:rPr>
          <w:spacing w:val="-14"/>
          <w:w w:val="105"/>
        </w:rPr>
        <w:t xml:space="preserve"> </w:t>
      </w:r>
      <w:r>
        <w:rPr>
          <w:w w:val="105"/>
        </w:rPr>
        <w:t>guidelines makes</w:t>
      </w:r>
      <w:r>
        <w:rPr>
          <w:spacing w:val="-8"/>
          <w:w w:val="105"/>
        </w:rPr>
        <w:t xml:space="preserve"> </w:t>
      </w:r>
      <w:r>
        <w:rPr>
          <w:w w:val="105"/>
        </w:rPr>
        <w:t>no</w:t>
      </w:r>
      <w:r>
        <w:rPr>
          <w:spacing w:val="-8"/>
          <w:w w:val="105"/>
        </w:rPr>
        <w:t xml:space="preserve"> </w:t>
      </w:r>
      <w:r>
        <w:rPr>
          <w:w w:val="105"/>
        </w:rPr>
        <w:t>reference</w:t>
      </w:r>
      <w:r>
        <w:rPr>
          <w:spacing w:val="-8"/>
          <w:w w:val="105"/>
        </w:rPr>
        <w:t xml:space="preserve"> </w:t>
      </w:r>
      <w:r>
        <w:rPr>
          <w:w w:val="105"/>
        </w:rPr>
        <w:t>to</w:t>
      </w:r>
      <w:r>
        <w:rPr>
          <w:spacing w:val="-8"/>
          <w:w w:val="105"/>
        </w:rPr>
        <w:t xml:space="preserve"> </w:t>
      </w:r>
      <w:r>
        <w:rPr>
          <w:w w:val="105"/>
        </w:rPr>
        <w:t>packaging</w:t>
      </w:r>
      <w:r>
        <w:rPr>
          <w:spacing w:val="-8"/>
          <w:w w:val="105"/>
        </w:rPr>
        <w:t xml:space="preserve"> </w:t>
      </w:r>
      <w:r>
        <w:rPr>
          <w:w w:val="105"/>
        </w:rPr>
        <w:t>or</w:t>
      </w:r>
      <w:r>
        <w:rPr>
          <w:spacing w:val="-8"/>
          <w:w w:val="105"/>
        </w:rPr>
        <w:t xml:space="preserve"> </w:t>
      </w:r>
      <w:r>
        <w:rPr>
          <w:w w:val="105"/>
        </w:rPr>
        <w:t>bundling</w:t>
      </w:r>
      <w:r>
        <w:rPr>
          <w:spacing w:val="-8"/>
          <w:w w:val="105"/>
        </w:rPr>
        <w:t xml:space="preserve"> </w:t>
      </w:r>
      <w:r>
        <w:rPr>
          <w:w w:val="105"/>
        </w:rPr>
        <w:t>of</w:t>
      </w:r>
      <w:r>
        <w:rPr>
          <w:spacing w:val="-8"/>
          <w:w w:val="105"/>
        </w:rPr>
        <w:t xml:space="preserve"> </w:t>
      </w:r>
      <w:r>
        <w:rPr>
          <w:w w:val="105"/>
        </w:rPr>
        <w:t>works.</w:t>
      </w:r>
      <w:hyperlink w:anchor="_bookmark144" w:history="1">
        <w:r>
          <w:rPr>
            <w:w w:val="105"/>
            <w:position w:val="7"/>
            <w:sz w:val="13"/>
          </w:rPr>
          <w:t>107</w:t>
        </w:r>
      </w:hyperlink>
      <w:r>
        <w:rPr>
          <w:spacing w:val="21"/>
          <w:w w:val="105"/>
          <w:position w:val="7"/>
          <w:sz w:val="13"/>
        </w:rPr>
        <w:t xml:space="preserve"> </w:t>
      </w:r>
      <w:r>
        <w:rPr>
          <w:w w:val="105"/>
        </w:rPr>
        <w:t>Queensland goes no further than to say that there is an option to design ‘smaller</w:t>
      </w:r>
    </w:p>
    <w:p w:rsidR="000B242E" w:rsidRDefault="00C47A6E">
      <w:pPr>
        <w:pStyle w:val="BodyText"/>
        <w:spacing w:before="3"/>
        <w:rPr>
          <w:sz w:val="8"/>
        </w:rPr>
      </w:pPr>
      <w:r>
        <w:pict>
          <v:shape id="docshape485" o:spid="_x0000_s1170" style="position:absolute;margin-left:448.35pt;margin-top:6pt;width:131.35pt;height:.1pt;z-index:-15675392;mso-wrap-distance-left:0;mso-wrap-distance-right:0;mso-position-horizontal-relative:page" coordorigin="8967,120" coordsize="2627,0" path="m8967,120r2627,e" filled="f" strokeweight=".14042mm">
            <v:path arrowok="t"/>
            <w10:wrap type="topAndBottom" anchorx="page"/>
          </v:shape>
        </w:pict>
      </w:r>
    </w:p>
    <w:p w:rsidR="000B242E" w:rsidRDefault="00D75914">
      <w:pPr>
        <w:pStyle w:val="ListParagraph"/>
        <w:numPr>
          <w:ilvl w:val="0"/>
          <w:numId w:val="10"/>
        </w:numPr>
        <w:tabs>
          <w:tab w:val="left" w:pos="891"/>
        </w:tabs>
        <w:spacing w:before="45"/>
        <w:ind w:left="890" w:hanging="428"/>
        <w:rPr>
          <w:sz w:val="17"/>
        </w:rPr>
      </w:pPr>
      <w:bookmarkStart w:id="148" w:name="_bookmark141"/>
      <w:bookmarkStart w:id="149" w:name="_bookmark142"/>
      <w:bookmarkEnd w:id="148"/>
      <w:bookmarkEnd w:id="149"/>
      <w:proofErr w:type="spellStart"/>
      <w:r>
        <w:rPr>
          <w:sz w:val="17"/>
        </w:rPr>
        <w:t>Austroads</w:t>
      </w:r>
      <w:proofErr w:type="spellEnd"/>
      <w:r>
        <w:rPr>
          <w:spacing w:val="-4"/>
          <w:sz w:val="17"/>
        </w:rPr>
        <w:t xml:space="preserve"> </w:t>
      </w:r>
      <w:hyperlink w:anchor="_bookmark231" w:history="1">
        <w:r>
          <w:rPr>
            <w:sz w:val="17"/>
          </w:rPr>
          <w:t>(2020b,</w:t>
        </w:r>
      </w:hyperlink>
      <w:r>
        <w:rPr>
          <w:spacing w:val="-4"/>
          <w:sz w:val="17"/>
        </w:rPr>
        <w:t xml:space="preserve"> </w:t>
      </w:r>
      <w:r>
        <w:rPr>
          <w:sz w:val="17"/>
        </w:rPr>
        <w:t>p.</w:t>
      </w:r>
      <w:r>
        <w:rPr>
          <w:spacing w:val="-4"/>
          <w:sz w:val="17"/>
        </w:rPr>
        <w:t xml:space="preserve"> 18).</w:t>
      </w:r>
    </w:p>
    <w:p w:rsidR="000B242E" w:rsidRDefault="00C47A6E">
      <w:pPr>
        <w:pStyle w:val="ListParagraph"/>
        <w:numPr>
          <w:ilvl w:val="0"/>
          <w:numId w:val="10"/>
        </w:numPr>
        <w:tabs>
          <w:tab w:val="left" w:pos="891"/>
        </w:tabs>
        <w:ind w:left="890" w:hanging="428"/>
        <w:rPr>
          <w:sz w:val="17"/>
        </w:rPr>
      </w:pPr>
      <w:hyperlink w:anchor="_bookmark270" w:history="1">
        <w:bookmarkStart w:id="150" w:name="_bookmark143"/>
        <w:bookmarkEnd w:id="150"/>
        <w:proofErr w:type="spellStart"/>
        <w:r w:rsidR="00D75914">
          <w:rPr>
            <w:spacing w:val="-2"/>
            <w:sz w:val="17"/>
          </w:rPr>
          <w:t>Hayford</w:t>
        </w:r>
        <w:proofErr w:type="spellEnd"/>
        <w:r w:rsidR="00D75914">
          <w:rPr>
            <w:sz w:val="17"/>
          </w:rPr>
          <w:t xml:space="preserve"> </w:t>
        </w:r>
        <w:r w:rsidR="00D75914">
          <w:rPr>
            <w:spacing w:val="-2"/>
            <w:sz w:val="17"/>
          </w:rPr>
          <w:t>(2020d).</w:t>
        </w:r>
      </w:hyperlink>
    </w:p>
    <w:p w:rsidR="000B242E" w:rsidRDefault="00C47A6E">
      <w:pPr>
        <w:pStyle w:val="ListParagraph"/>
        <w:numPr>
          <w:ilvl w:val="0"/>
          <w:numId w:val="10"/>
        </w:numPr>
        <w:tabs>
          <w:tab w:val="left" w:pos="891"/>
        </w:tabs>
        <w:spacing w:line="268" w:lineRule="auto"/>
        <w:ind w:left="890" w:right="459" w:hanging="427"/>
        <w:rPr>
          <w:sz w:val="17"/>
        </w:rPr>
      </w:pPr>
      <w:hyperlink w:anchor="_bookmark255" w:history="1">
        <w:proofErr w:type="spellStart"/>
        <w:r w:rsidR="00D75914">
          <w:rPr>
            <w:sz w:val="17"/>
          </w:rPr>
          <w:t>DIRD</w:t>
        </w:r>
        <w:proofErr w:type="spellEnd"/>
        <w:r w:rsidR="00D75914">
          <w:rPr>
            <w:spacing w:val="-4"/>
            <w:sz w:val="17"/>
          </w:rPr>
          <w:t xml:space="preserve"> </w:t>
        </w:r>
        <w:r w:rsidR="00D75914">
          <w:rPr>
            <w:sz w:val="17"/>
          </w:rPr>
          <w:t>(2008);</w:t>
        </w:r>
      </w:hyperlink>
      <w:r w:rsidR="00D75914">
        <w:rPr>
          <w:spacing w:val="39"/>
          <w:sz w:val="17"/>
        </w:rPr>
        <w:t xml:space="preserve"> </w:t>
      </w:r>
      <w:r w:rsidR="00D75914">
        <w:rPr>
          <w:sz w:val="17"/>
        </w:rPr>
        <w:t>and</w:t>
      </w:r>
      <w:r w:rsidR="00D75914">
        <w:rPr>
          <w:spacing w:val="-4"/>
          <w:sz w:val="17"/>
        </w:rPr>
        <w:t xml:space="preserve"> </w:t>
      </w:r>
      <w:hyperlink w:anchor="_bookmark232" w:history="1">
        <w:proofErr w:type="spellStart"/>
        <w:r w:rsidR="00D75914">
          <w:rPr>
            <w:sz w:val="17"/>
          </w:rPr>
          <w:t>Austroads</w:t>
        </w:r>
        <w:proofErr w:type="spellEnd"/>
        <w:r w:rsidR="00D75914">
          <w:rPr>
            <w:spacing w:val="-4"/>
            <w:sz w:val="17"/>
          </w:rPr>
          <w:t xml:space="preserve"> </w:t>
        </w:r>
        <w:r w:rsidR="00D75914">
          <w:rPr>
            <w:sz w:val="17"/>
          </w:rPr>
          <w:t>and</w:t>
        </w:r>
        <w:r w:rsidR="00D75914">
          <w:rPr>
            <w:spacing w:val="-4"/>
            <w:sz w:val="17"/>
          </w:rPr>
          <w:t xml:space="preserve"> </w:t>
        </w:r>
        <w:r w:rsidR="00D75914">
          <w:rPr>
            <w:sz w:val="17"/>
          </w:rPr>
          <w:t>Australasian</w:t>
        </w:r>
        <w:r w:rsidR="00D75914">
          <w:rPr>
            <w:spacing w:val="-4"/>
            <w:sz w:val="17"/>
          </w:rPr>
          <w:t xml:space="preserve"> </w:t>
        </w:r>
        <w:r w:rsidR="00D75914">
          <w:rPr>
            <w:sz w:val="17"/>
          </w:rPr>
          <w:t>Procurement</w:t>
        </w:r>
        <w:r w:rsidR="00D75914">
          <w:rPr>
            <w:spacing w:val="-4"/>
            <w:sz w:val="17"/>
          </w:rPr>
          <w:t xml:space="preserve"> </w:t>
        </w:r>
        <w:r w:rsidR="00D75914">
          <w:rPr>
            <w:sz w:val="17"/>
          </w:rPr>
          <w:t>and</w:t>
        </w:r>
        <w:r w:rsidR="00D75914">
          <w:rPr>
            <w:spacing w:val="-4"/>
            <w:sz w:val="17"/>
          </w:rPr>
          <w:t xml:space="preserve"> </w:t>
        </w:r>
        <w:r w:rsidR="00D75914">
          <w:rPr>
            <w:sz w:val="17"/>
          </w:rPr>
          <w:t>Construction</w:t>
        </w:r>
      </w:hyperlink>
      <w:r w:rsidR="00D75914">
        <w:rPr>
          <w:sz w:val="17"/>
        </w:rPr>
        <w:t xml:space="preserve"> </w:t>
      </w:r>
      <w:bookmarkStart w:id="151" w:name="_bookmark144"/>
      <w:bookmarkEnd w:id="151"/>
      <w:r w:rsidR="00D75914">
        <w:rPr>
          <w:sz w:val="17"/>
        </w:rPr>
        <w:fldChar w:fldCharType="begin"/>
      </w:r>
      <w:r w:rsidR="00D75914">
        <w:rPr>
          <w:sz w:val="17"/>
        </w:rPr>
        <w:instrText xml:space="preserve"> HYPERLINK \l "_bookmark232" </w:instrText>
      </w:r>
      <w:r w:rsidR="00D75914">
        <w:rPr>
          <w:sz w:val="17"/>
        </w:rPr>
        <w:fldChar w:fldCharType="separate"/>
      </w:r>
      <w:r w:rsidR="00D75914">
        <w:rPr>
          <w:sz w:val="17"/>
        </w:rPr>
        <w:t>Council (2014).</w:t>
      </w:r>
      <w:r w:rsidR="00D75914">
        <w:rPr>
          <w:sz w:val="17"/>
        </w:rPr>
        <w:fldChar w:fldCharType="end"/>
      </w:r>
    </w:p>
    <w:p w:rsidR="000B242E" w:rsidRDefault="00C47A6E">
      <w:pPr>
        <w:pStyle w:val="ListParagraph"/>
        <w:numPr>
          <w:ilvl w:val="0"/>
          <w:numId w:val="10"/>
        </w:numPr>
        <w:tabs>
          <w:tab w:val="left" w:pos="891"/>
        </w:tabs>
        <w:spacing w:before="0" w:line="268" w:lineRule="auto"/>
        <w:ind w:left="890" w:right="800" w:hanging="427"/>
        <w:rPr>
          <w:sz w:val="17"/>
        </w:rPr>
      </w:pPr>
      <w:hyperlink w:anchor="_bookmark313" w:history="1">
        <w:r w:rsidR="00D75914">
          <w:rPr>
            <w:sz w:val="17"/>
          </w:rPr>
          <w:t>NSW</w:t>
        </w:r>
        <w:r w:rsidR="00D75914">
          <w:rPr>
            <w:spacing w:val="-5"/>
            <w:sz w:val="17"/>
          </w:rPr>
          <w:t xml:space="preserve"> </w:t>
        </w:r>
        <w:r w:rsidR="00D75914">
          <w:rPr>
            <w:sz w:val="17"/>
          </w:rPr>
          <w:t>Treasury</w:t>
        </w:r>
        <w:r w:rsidR="00D75914">
          <w:rPr>
            <w:spacing w:val="-5"/>
            <w:sz w:val="17"/>
          </w:rPr>
          <w:t xml:space="preserve"> </w:t>
        </w:r>
        <w:r w:rsidR="00D75914">
          <w:rPr>
            <w:sz w:val="17"/>
          </w:rPr>
          <w:t>(2017);</w:t>
        </w:r>
      </w:hyperlink>
      <w:r w:rsidR="00D75914">
        <w:rPr>
          <w:spacing w:val="37"/>
          <w:sz w:val="17"/>
        </w:rPr>
        <w:t xml:space="preserve"> </w:t>
      </w:r>
      <w:hyperlink w:anchor="_bookmark298" w:history="1">
        <w:r w:rsidR="00D75914">
          <w:rPr>
            <w:sz w:val="17"/>
          </w:rPr>
          <w:t>New</w:t>
        </w:r>
        <w:r w:rsidR="00D75914">
          <w:rPr>
            <w:spacing w:val="-5"/>
            <w:sz w:val="17"/>
          </w:rPr>
          <w:t xml:space="preserve"> </w:t>
        </w:r>
        <w:r w:rsidR="00D75914">
          <w:rPr>
            <w:sz w:val="17"/>
          </w:rPr>
          <w:t>South</w:t>
        </w:r>
        <w:r w:rsidR="00D75914">
          <w:rPr>
            <w:spacing w:val="-5"/>
            <w:sz w:val="17"/>
          </w:rPr>
          <w:t xml:space="preserve"> </w:t>
        </w:r>
        <w:r w:rsidR="00D75914">
          <w:rPr>
            <w:sz w:val="17"/>
          </w:rPr>
          <w:t>Wales</w:t>
        </w:r>
        <w:r w:rsidR="00D75914">
          <w:rPr>
            <w:spacing w:val="-5"/>
            <w:sz w:val="17"/>
          </w:rPr>
          <w:t xml:space="preserve"> </w:t>
        </w:r>
        <w:r w:rsidR="00D75914">
          <w:rPr>
            <w:sz w:val="17"/>
          </w:rPr>
          <w:t>Government</w:t>
        </w:r>
        <w:r w:rsidR="00D75914">
          <w:rPr>
            <w:spacing w:val="-5"/>
            <w:sz w:val="17"/>
          </w:rPr>
          <w:t xml:space="preserve"> </w:t>
        </w:r>
        <w:r w:rsidR="00D75914">
          <w:rPr>
            <w:sz w:val="17"/>
          </w:rPr>
          <w:t>(2008);</w:t>
        </w:r>
      </w:hyperlink>
      <w:r w:rsidR="00D75914">
        <w:rPr>
          <w:spacing w:val="37"/>
          <w:sz w:val="17"/>
        </w:rPr>
        <w:t xml:space="preserve"> </w:t>
      </w:r>
      <w:r w:rsidR="00D75914">
        <w:rPr>
          <w:sz w:val="17"/>
        </w:rPr>
        <w:t>and</w:t>
      </w:r>
      <w:r w:rsidR="00D75914">
        <w:rPr>
          <w:spacing w:val="-5"/>
          <w:sz w:val="17"/>
        </w:rPr>
        <w:t xml:space="preserve"> </w:t>
      </w:r>
      <w:hyperlink w:anchor="_bookmark309" w:history="1">
        <w:r w:rsidR="00D75914">
          <w:rPr>
            <w:sz w:val="17"/>
          </w:rPr>
          <w:t>NSW</w:t>
        </w:r>
      </w:hyperlink>
      <w:r w:rsidR="00D75914">
        <w:rPr>
          <w:sz w:val="17"/>
        </w:rPr>
        <w:t xml:space="preserve"> </w:t>
      </w:r>
      <w:hyperlink w:anchor="_bookmark309" w:history="1">
        <w:r w:rsidR="00D75914">
          <w:rPr>
            <w:sz w:val="17"/>
          </w:rPr>
          <w:t>Government (2018b).</w:t>
        </w:r>
      </w:hyperlink>
    </w:p>
    <w:p w:rsidR="000B242E" w:rsidRDefault="000B242E">
      <w:pPr>
        <w:spacing w:line="268" w:lineRule="auto"/>
        <w:rPr>
          <w:sz w:val="17"/>
        </w:rPr>
        <w:sectPr w:rsidR="000B242E">
          <w:type w:val="continuous"/>
          <w:pgSz w:w="16840" w:h="11910" w:orient="landscape"/>
          <w:pgMar w:top="1340" w:right="1140" w:bottom="280" w:left="840" w:header="689" w:footer="971" w:gutter="0"/>
          <w:cols w:num="2" w:space="720" w:equalWidth="0">
            <w:col w:w="7004" w:space="641"/>
            <w:col w:w="7215"/>
          </w:cols>
        </w:sectPr>
      </w:pPr>
    </w:p>
    <w:p w:rsidR="000B242E" w:rsidRDefault="000B242E">
      <w:pPr>
        <w:pStyle w:val="BodyText"/>
        <w:spacing w:before="7"/>
        <w:rPr>
          <w:sz w:val="17"/>
        </w:rPr>
      </w:pPr>
    </w:p>
    <w:p w:rsidR="000B242E" w:rsidRDefault="00C47A6E">
      <w:pPr>
        <w:pStyle w:val="BodyText"/>
        <w:spacing w:before="110" w:line="280" w:lineRule="auto"/>
        <w:ind w:left="463" w:right="7810"/>
        <w:rPr>
          <w:sz w:val="13"/>
        </w:rPr>
      </w:pPr>
      <w:r>
        <w:pict>
          <v:group id="docshapegroup486" o:spid="_x0000_s1166" style="position:absolute;left:0;text-align:left;margin-left:448.85pt;margin-top:40.9pt;width:327.4pt;height:269.25pt;z-index:15782912;mso-position-horizontal-relative:page" coordorigin="8977,818" coordsize="6548,5385">
            <v:rect id="docshape487" o:spid="_x0000_s1169" style="position:absolute;left:8980;top:822;width:6540;height:5377" fillcolor="#fef0de" stroked="f"/>
            <v:line id="_x0000_s1168" style="position:absolute" from="9204,5566" to="10644,5566" strokeweight=".14042mm"/>
            <v:shape id="docshape488" o:spid="_x0000_s1167" type="#_x0000_t202" style="position:absolute;left:8980;top:822;width:6540;height:5377" filled="f" strokecolor="#f2901d" strokeweight=".14058mm">
              <v:textbox inset="0,0,0,0">
                <w:txbxContent>
                  <w:p w:rsidR="00F0327E" w:rsidRDefault="00F0327E">
                    <w:pPr>
                      <w:spacing w:before="137" w:line="283" w:lineRule="auto"/>
                      <w:ind w:left="219" w:right="275"/>
                      <w:rPr>
                        <w:b/>
                        <w:sz w:val="20"/>
                      </w:rPr>
                    </w:pPr>
                    <w:bookmarkStart w:id="152" w:name="_bookmark150"/>
                    <w:bookmarkEnd w:id="152"/>
                    <w:r>
                      <w:rPr>
                        <w:b/>
                        <w:color w:val="F2901D"/>
                        <w:spacing w:val="-2"/>
                        <w:w w:val="105"/>
                        <w:sz w:val="20"/>
                      </w:rPr>
                      <w:t>Box</w:t>
                    </w:r>
                    <w:r>
                      <w:rPr>
                        <w:b/>
                        <w:color w:val="F2901D"/>
                        <w:spacing w:val="-7"/>
                        <w:w w:val="105"/>
                        <w:sz w:val="20"/>
                      </w:rPr>
                      <w:t xml:space="preserve"> </w:t>
                    </w:r>
                    <w:r>
                      <w:rPr>
                        <w:b/>
                        <w:color w:val="F2901D"/>
                        <w:spacing w:val="-2"/>
                        <w:w w:val="105"/>
                        <w:sz w:val="20"/>
                      </w:rPr>
                      <w:t>2:</w:t>
                    </w:r>
                    <w:r>
                      <w:rPr>
                        <w:b/>
                        <w:color w:val="F2901D"/>
                        <w:spacing w:val="-7"/>
                        <w:w w:val="105"/>
                        <w:sz w:val="20"/>
                      </w:rPr>
                      <w:t xml:space="preserve"> </w:t>
                    </w:r>
                    <w:r>
                      <w:rPr>
                        <w:b/>
                        <w:color w:val="F2901D"/>
                        <w:spacing w:val="-2"/>
                        <w:w w:val="105"/>
                        <w:sz w:val="20"/>
                      </w:rPr>
                      <w:t>Melbourne’s</w:t>
                    </w:r>
                    <w:r>
                      <w:rPr>
                        <w:b/>
                        <w:color w:val="F2901D"/>
                        <w:spacing w:val="-7"/>
                        <w:w w:val="105"/>
                        <w:sz w:val="20"/>
                      </w:rPr>
                      <w:t xml:space="preserve"> </w:t>
                    </w:r>
                    <w:r>
                      <w:rPr>
                        <w:b/>
                        <w:color w:val="F2901D"/>
                        <w:spacing w:val="-2"/>
                        <w:w w:val="105"/>
                        <w:sz w:val="20"/>
                      </w:rPr>
                      <w:t>suburban</w:t>
                    </w:r>
                    <w:r>
                      <w:rPr>
                        <w:b/>
                        <w:color w:val="F2901D"/>
                        <w:spacing w:val="-7"/>
                        <w:w w:val="105"/>
                        <w:sz w:val="20"/>
                      </w:rPr>
                      <w:t xml:space="preserve"> </w:t>
                    </w:r>
                    <w:r>
                      <w:rPr>
                        <w:b/>
                        <w:color w:val="F2901D"/>
                        <w:spacing w:val="-2"/>
                        <w:w w:val="105"/>
                        <w:sz w:val="20"/>
                      </w:rPr>
                      <w:t>roads</w:t>
                    </w:r>
                    <w:r>
                      <w:rPr>
                        <w:b/>
                        <w:color w:val="F2901D"/>
                        <w:spacing w:val="-7"/>
                        <w:w w:val="105"/>
                        <w:sz w:val="20"/>
                      </w:rPr>
                      <w:t xml:space="preserve"> </w:t>
                    </w:r>
                    <w:r>
                      <w:rPr>
                        <w:b/>
                        <w:color w:val="F2901D"/>
                        <w:spacing w:val="-2"/>
                        <w:w w:val="105"/>
                        <w:sz w:val="20"/>
                      </w:rPr>
                      <w:t>upgrade</w:t>
                    </w:r>
                    <w:r>
                      <w:rPr>
                        <w:b/>
                        <w:color w:val="F2901D"/>
                        <w:spacing w:val="-7"/>
                        <w:w w:val="105"/>
                        <w:sz w:val="20"/>
                      </w:rPr>
                      <w:t xml:space="preserve"> </w:t>
                    </w:r>
                    <w:r>
                      <w:rPr>
                        <w:b/>
                        <w:color w:val="F2901D"/>
                        <w:spacing w:val="-2"/>
                        <w:w w:val="105"/>
                        <w:sz w:val="20"/>
                      </w:rPr>
                      <w:t>was</w:t>
                    </w:r>
                    <w:r>
                      <w:rPr>
                        <w:b/>
                        <w:color w:val="F2901D"/>
                        <w:spacing w:val="-7"/>
                        <w:w w:val="105"/>
                        <w:sz w:val="20"/>
                      </w:rPr>
                      <w:t xml:space="preserve"> </w:t>
                    </w:r>
                    <w:r>
                      <w:rPr>
                        <w:b/>
                        <w:color w:val="F2901D"/>
                        <w:spacing w:val="-2"/>
                        <w:w w:val="105"/>
                        <w:sz w:val="20"/>
                      </w:rPr>
                      <w:t xml:space="preserve">re-bundled </w:t>
                    </w:r>
                    <w:r>
                      <w:rPr>
                        <w:b/>
                        <w:color w:val="F2901D"/>
                        <w:w w:val="105"/>
                        <w:sz w:val="20"/>
                      </w:rPr>
                      <w:t>into several smaller packages</w:t>
                    </w:r>
                  </w:p>
                  <w:p w:rsidR="00F0327E" w:rsidRDefault="00F0327E">
                    <w:pPr>
                      <w:spacing w:before="125"/>
                      <w:ind w:left="219"/>
                      <w:rPr>
                        <w:sz w:val="20"/>
                      </w:rPr>
                    </w:pPr>
                    <w:r>
                      <w:rPr>
                        <w:w w:val="105"/>
                        <w:sz w:val="20"/>
                      </w:rPr>
                      <w:t>The</w:t>
                    </w:r>
                    <w:r>
                      <w:rPr>
                        <w:spacing w:val="-15"/>
                        <w:w w:val="105"/>
                        <w:sz w:val="20"/>
                      </w:rPr>
                      <w:t xml:space="preserve"> </w:t>
                    </w:r>
                    <w:r>
                      <w:rPr>
                        <w:w w:val="105"/>
                        <w:sz w:val="20"/>
                      </w:rPr>
                      <w:t>Victorian</w:t>
                    </w:r>
                    <w:r>
                      <w:rPr>
                        <w:spacing w:val="-14"/>
                        <w:w w:val="105"/>
                        <w:sz w:val="20"/>
                      </w:rPr>
                      <w:t xml:space="preserve"> </w:t>
                    </w:r>
                    <w:r>
                      <w:rPr>
                        <w:w w:val="105"/>
                        <w:sz w:val="20"/>
                      </w:rPr>
                      <w:t>Government</w:t>
                    </w:r>
                    <w:r>
                      <w:rPr>
                        <w:spacing w:val="-14"/>
                        <w:w w:val="105"/>
                        <w:sz w:val="20"/>
                      </w:rPr>
                      <w:t xml:space="preserve"> </w:t>
                    </w:r>
                    <w:r>
                      <w:rPr>
                        <w:w w:val="105"/>
                        <w:sz w:val="20"/>
                      </w:rPr>
                      <w:t>initially</w:t>
                    </w:r>
                    <w:r>
                      <w:rPr>
                        <w:spacing w:val="-14"/>
                        <w:w w:val="105"/>
                        <w:sz w:val="20"/>
                      </w:rPr>
                      <w:t xml:space="preserve"> </w:t>
                    </w:r>
                    <w:r>
                      <w:rPr>
                        <w:w w:val="105"/>
                        <w:sz w:val="20"/>
                      </w:rPr>
                      <w:t>planned</w:t>
                    </w:r>
                    <w:r>
                      <w:rPr>
                        <w:spacing w:val="-14"/>
                        <w:w w:val="105"/>
                        <w:sz w:val="20"/>
                      </w:rPr>
                      <w:t xml:space="preserve"> </w:t>
                    </w:r>
                    <w:r>
                      <w:rPr>
                        <w:w w:val="105"/>
                        <w:sz w:val="20"/>
                      </w:rPr>
                      <w:t>to</w:t>
                    </w:r>
                    <w:r>
                      <w:rPr>
                        <w:spacing w:val="-14"/>
                        <w:w w:val="105"/>
                        <w:sz w:val="20"/>
                      </w:rPr>
                      <w:t xml:space="preserve"> </w:t>
                    </w:r>
                    <w:r>
                      <w:rPr>
                        <w:w w:val="105"/>
                        <w:sz w:val="20"/>
                      </w:rPr>
                      <w:t>contract</w:t>
                    </w:r>
                    <w:r>
                      <w:rPr>
                        <w:spacing w:val="-14"/>
                        <w:w w:val="105"/>
                        <w:sz w:val="20"/>
                      </w:rPr>
                      <w:t xml:space="preserve"> </w:t>
                    </w:r>
                    <w:r>
                      <w:rPr>
                        <w:spacing w:val="-5"/>
                        <w:w w:val="105"/>
                        <w:sz w:val="20"/>
                      </w:rPr>
                      <w:t>the</w:t>
                    </w:r>
                  </w:p>
                  <w:p w:rsidR="00F0327E" w:rsidRDefault="00F0327E">
                    <w:pPr>
                      <w:spacing w:before="41" w:line="280" w:lineRule="auto"/>
                      <w:ind w:left="219"/>
                      <w:rPr>
                        <w:sz w:val="13"/>
                      </w:rPr>
                    </w:pPr>
                    <w:r>
                      <w:rPr>
                        <w:w w:val="105"/>
                        <w:sz w:val="20"/>
                      </w:rPr>
                      <w:t>$5</w:t>
                    </w:r>
                    <w:r>
                      <w:rPr>
                        <w:spacing w:val="-15"/>
                        <w:w w:val="105"/>
                        <w:sz w:val="20"/>
                      </w:rPr>
                      <w:t xml:space="preserve"> </w:t>
                    </w:r>
                    <w:r>
                      <w:rPr>
                        <w:w w:val="105"/>
                        <w:sz w:val="20"/>
                      </w:rPr>
                      <w:t>billion</w:t>
                    </w:r>
                    <w:r>
                      <w:rPr>
                        <w:spacing w:val="-15"/>
                        <w:w w:val="105"/>
                        <w:sz w:val="20"/>
                      </w:rPr>
                      <w:t xml:space="preserve"> </w:t>
                    </w:r>
                    <w:r>
                      <w:rPr>
                        <w:w w:val="105"/>
                        <w:sz w:val="20"/>
                      </w:rPr>
                      <w:t>suburban</w:t>
                    </w:r>
                    <w:r>
                      <w:rPr>
                        <w:spacing w:val="-14"/>
                        <w:w w:val="105"/>
                        <w:sz w:val="20"/>
                      </w:rPr>
                      <w:t xml:space="preserve"> </w:t>
                    </w:r>
                    <w:r>
                      <w:rPr>
                        <w:w w:val="105"/>
                        <w:sz w:val="20"/>
                      </w:rPr>
                      <w:t>roads</w:t>
                    </w:r>
                    <w:r>
                      <w:rPr>
                        <w:spacing w:val="-15"/>
                        <w:w w:val="105"/>
                        <w:sz w:val="20"/>
                      </w:rPr>
                      <w:t xml:space="preserve"> </w:t>
                    </w:r>
                    <w:r>
                      <w:rPr>
                        <w:w w:val="105"/>
                        <w:sz w:val="20"/>
                      </w:rPr>
                      <w:t>upgrade</w:t>
                    </w:r>
                    <w:r>
                      <w:rPr>
                        <w:spacing w:val="-14"/>
                        <w:w w:val="105"/>
                        <w:sz w:val="20"/>
                      </w:rPr>
                      <w:t xml:space="preserve"> </w:t>
                    </w:r>
                    <w:r>
                      <w:rPr>
                        <w:w w:val="105"/>
                        <w:sz w:val="20"/>
                      </w:rPr>
                      <w:t>project</w:t>
                    </w:r>
                    <w:r>
                      <w:rPr>
                        <w:spacing w:val="-15"/>
                        <w:w w:val="105"/>
                        <w:sz w:val="20"/>
                      </w:rPr>
                      <w:t xml:space="preserve"> </w:t>
                    </w:r>
                    <w:r>
                      <w:rPr>
                        <w:w w:val="105"/>
                        <w:sz w:val="20"/>
                      </w:rPr>
                      <w:t>under</w:t>
                    </w:r>
                    <w:r>
                      <w:rPr>
                        <w:spacing w:val="-14"/>
                        <w:w w:val="105"/>
                        <w:sz w:val="20"/>
                      </w:rPr>
                      <w:t xml:space="preserve"> </w:t>
                    </w:r>
                    <w:r>
                      <w:rPr>
                        <w:w w:val="105"/>
                        <w:sz w:val="20"/>
                      </w:rPr>
                      <w:t>three</w:t>
                    </w:r>
                    <w:r>
                      <w:rPr>
                        <w:spacing w:val="-15"/>
                        <w:w w:val="105"/>
                        <w:sz w:val="20"/>
                      </w:rPr>
                      <w:t xml:space="preserve"> </w:t>
                    </w:r>
                    <w:r>
                      <w:rPr>
                        <w:w w:val="105"/>
                        <w:sz w:val="20"/>
                      </w:rPr>
                      <w:t>PPP</w:t>
                    </w:r>
                    <w:r>
                      <w:rPr>
                        <w:spacing w:val="-15"/>
                        <w:w w:val="105"/>
                        <w:sz w:val="20"/>
                      </w:rPr>
                      <w:t xml:space="preserve"> </w:t>
                    </w:r>
                    <w:r>
                      <w:rPr>
                        <w:w w:val="105"/>
                        <w:sz w:val="20"/>
                      </w:rPr>
                      <w:t>(public private partnership) contracts – a Western, South Eastern, and Northern</w:t>
                    </w:r>
                    <w:r>
                      <w:rPr>
                        <w:spacing w:val="-8"/>
                        <w:w w:val="105"/>
                        <w:sz w:val="20"/>
                      </w:rPr>
                      <w:t xml:space="preserve"> </w:t>
                    </w:r>
                    <w:r>
                      <w:rPr>
                        <w:w w:val="105"/>
                        <w:sz w:val="20"/>
                      </w:rPr>
                      <w:t>package. Each</w:t>
                    </w:r>
                    <w:r>
                      <w:rPr>
                        <w:spacing w:val="-8"/>
                        <w:w w:val="105"/>
                        <w:sz w:val="20"/>
                      </w:rPr>
                      <w:t xml:space="preserve"> </w:t>
                    </w:r>
                    <w:r>
                      <w:rPr>
                        <w:w w:val="105"/>
                        <w:sz w:val="20"/>
                      </w:rPr>
                      <w:t>package</w:t>
                    </w:r>
                    <w:r>
                      <w:rPr>
                        <w:spacing w:val="-8"/>
                        <w:w w:val="105"/>
                        <w:sz w:val="20"/>
                      </w:rPr>
                      <w:t xml:space="preserve"> </w:t>
                    </w:r>
                    <w:r>
                      <w:rPr>
                        <w:w w:val="105"/>
                        <w:sz w:val="20"/>
                      </w:rPr>
                      <w:t>was</w:t>
                    </w:r>
                    <w:r>
                      <w:rPr>
                        <w:spacing w:val="-8"/>
                        <w:w w:val="105"/>
                        <w:sz w:val="20"/>
                      </w:rPr>
                      <w:t xml:space="preserve"> </w:t>
                    </w:r>
                    <w:r>
                      <w:rPr>
                        <w:w w:val="105"/>
                        <w:sz w:val="20"/>
                      </w:rPr>
                      <w:t>to</w:t>
                    </w:r>
                    <w:r>
                      <w:rPr>
                        <w:spacing w:val="-8"/>
                        <w:w w:val="105"/>
                        <w:sz w:val="20"/>
                      </w:rPr>
                      <w:t xml:space="preserve"> </w:t>
                    </w:r>
                    <w:r>
                      <w:rPr>
                        <w:w w:val="105"/>
                        <w:sz w:val="20"/>
                      </w:rPr>
                      <w:t>be</w:t>
                    </w:r>
                    <w:r>
                      <w:rPr>
                        <w:spacing w:val="-8"/>
                        <w:w w:val="105"/>
                        <w:sz w:val="20"/>
                      </w:rPr>
                      <w:t xml:space="preserve"> </w:t>
                    </w:r>
                    <w:r>
                      <w:rPr>
                        <w:w w:val="105"/>
                        <w:sz w:val="20"/>
                      </w:rPr>
                      <w:t>worth</w:t>
                    </w:r>
                    <w:r>
                      <w:rPr>
                        <w:spacing w:val="-8"/>
                        <w:w w:val="105"/>
                        <w:sz w:val="20"/>
                      </w:rPr>
                      <w:t xml:space="preserve"> </w:t>
                    </w:r>
                    <w:r>
                      <w:rPr>
                        <w:w w:val="105"/>
                        <w:sz w:val="20"/>
                      </w:rPr>
                      <w:t>$1-to-$2</w:t>
                    </w:r>
                    <w:r>
                      <w:rPr>
                        <w:spacing w:val="-8"/>
                        <w:w w:val="105"/>
                        <w:sz w:val="20"/>
                      </w:rPr>
                      <w:t xml:space="preserve"> </w:t>
                    </w:r>
                    <w:r>
                      <w:rPr>
                        <w:w w:val="105"/>
                        <w:sz w:val="20"/>
                      </w:rPr>
                      <w:t>billion and</w:t>
                    </w:r>
                    <w:r>
                      <w:rPr>
                        <w:spacing w:val="-12"/>
                        <w:w w:val="105"/>
                        <w:sz w:val="20"/>
                      </w:rPr>
                      <w:t xml:space="preserve"> </w:t>
                    </w:r>
                    <w:r>
                      <w:rPr>
                        <w:w w:val="105"/>
                        <w:sz w:val="20"/>
                      </w:rPr>
                      <w:t>include</w:t>
                    </w:r>
                    <w:r>
                      <w:rPr>
                        <w:spacing w:val="-13"/>
                        <w:w w:val="105"/>
                        <w:sz w:val="20"/>
                      </w:rPr>
                      <w:t xml:space="preserve"> </w:t>
                    </w:r>
                    <w:r>
                      <w:rPr>
                        <w:w w:val="105"/>
                        <w:sz w:val="20"/>
                      </w:rPr>
                      <w:t>construction</w:t>
                    </w:r>
                    <w:r>
                      <w:rPr>
                        <w:spacing w:val="-12"/>
                        <w:w w:val="105"/>
                        <w:sz w:val="20"/>
                      </w:rPr>
                      <w:t xml:space="preserve"> </w:t>
                    </w:r>
                    <w:r>
                      <w:rPr>
                        <w:w w:val="105"/>
                        <w:sz w:val="20"/>
                      </w:rPr>
                      <w:t>upgrades</w:t>
                    </w:r>
                    <w:r>
                      <w:rPr>
                        <w:spacing w:val="-12"/>
                        <w:w w:val="105"/>
                        <w:sz w:val="20"/>
                      </w:rPr>
                      <w:t xml:space="preserve"> </w:t>
                    </w:r>
                    <w:r>
                      <w:rPr>
                        <w:w w:val="105"/>
                        <w:sz w:val="20"/>
                      </w:rPr>
                      <w:t>and</w:t>
                    </w:r>
                    <w:r>
                      <w:rPr>
                        <w:spacing w:val="-12"/>
                        <w:w w:val="105"/>
                        <w:sz w:val="20"/>
                      </w:rPr>
                      <w:t xml:space="preserve"> </w:t>
                    </w:r>
                    <w:r>
                      <w:rPr>
                        <w:w w:val="105"/>
                        <w:sz w:val="20"/>
                      </w:rPr>
                      <w:t>20</w:t>
                    </w:r>
                    <w:r>
                      <w:rPr>
                        <w:spacing w:val="-12"/>
                        <w:w w:val="105"/>
                        <w:sz w:val="20"/>
                      </w:rPr>
                      <w:t xml:space="preserve"> </w:t>
                    </w:r>
                    <w:r>
                      <w:rPr>
                        <w:w w:val="105"/>
                        <w:sz w:val="20"/>
                      </w:rPr>
                      <w:t>years</w:t>
                    </w:r>
                    <w:r>
                      <w:rPr>
                        <w:spacing w:val="-12"/>
                        <w:w w:val="105"/>
                        <w:sz w:val="20"/>
                      </w:rPr>
                      <w:t xml:space="preserve"> </w:t>
                    </w:r>
                    <w:r>
                      <w:rPr>
                        <w:w w:val="105"/>
                        <w:sz w:val="20"/>
                      </w:rPr>
                      <w:t>of</w:t>
                    </w:r>
                    <w:r>
                      <w:rPr>
                        <w:spacing w:val="-12"/>
                        <w:w w:val="105"/>
                        <w:sz w:val="20"/>
                      </w:rPr>
                      <w:t xml:space="preserve"> </w:t>
                    </w:r>
                    <w:r>
                      <w:rPr>
                        <w:spacing w:val="-2"/>
                        <w:w w:val="105"/>
                        <w:sz w:val="20"/>
                      </w:rPr>
                      <w:t>maintenance.</w:t>
                    </w:r>
                    <w:hyperlink w:anchor="_bookmark151" w:history="1">
                      <w:r>
                        <w:rPr>
                          <w:spacing w:val="-2"/>
                          <w:w w:val="105"/>
                          <w:position w:val="7"/>
                          <w:sz w:val="13"/>
                        </w:rPr>
                        <w:t>a</w:t>
                      </w:r>
                    </w:hyperlink>
                  </w:p>
                  <w:p w:rsidR="00F0327E" w:rsidRDefault="00F0327E">
                    <w:pPr>
                      <w:spacing w:before="166" w:line="283" w:lineRule="auto"/>
                      <w:ind w:left="219" w:right="580"/>
                      <w:jc w:val="both"/>
                      <w:rPr>
                        <w:sz w:val="20"/>
                      </w:rPr>
                    </w:pPr>
                    <w:r>
                      <w:rPr>
                        <w:w w:val="105"/>
                        <w:sz w:val="20"/>
                      </w:rPr>
                      <w:t>The</w:t>
                    </w:r>
                    <w:r>
                      <w:rPr>
                        <w:spacing w:val="-15"/>
                        <w:w w:val="105"/>
                        <w:sz w:val="20"/>
                      </w:rPr>
                      <w:t xml:space="preserve"> </w:t>
                    </w:r>
                    <w:r>
                      <w:rPr>
                        <w:w w:val="105"/>
                        <w:sz w:val="20"/>
                      </w:rPr>
                      <w:t>Government</w:t>
                    </w:r>
                    <w:r>
                      <w:rPr>
                        <w:spacing w:val="-15"/>
                        <w:w w:val="105"/>
                        <w:sz w:val="20"/>
                      </w:rPr>
                      <w:t xml:space="preserve"> </w:t>
                    </w:r>
                    <w:r>
                      <w:rPr>
                        <w:w w:val="105"/>
                        <w:sz w:val="20"/>
                      </w:rPr>
                      <w:t>awarded</w:t>
                    </w:r>
                    <w:r>
                      <w:rPr>
                        <w:spacing w:val="-14"/>
                        <w:w w:val="105"/>
                        <w:sz w:val="20"/>
                      </w:rPr>
                      <w:t xml:space="preserve"> </w:t>
                    </w:r>
                    <w:r>
                      <w:rPr>
                        <w:w w:val="105"/>
                        <w:sz w:val="20"/>
                      </w:rPr>
                      <w:t>the</w:t>
                    </w:r>
                    <w:r>
                      <w:rPr>
                        <w:spacing w:val="-15"/>
                        <w:w w:val="105"/>
                        <w:sz w:val="20"/>
                      </w:rPr>
                      <w:t xml:space="preserve"> </w:t>
                    </w:r>
                    <w:r>
                      <w:rPr>
                        <w:w w:val="105"/>
                        <w:sz w:val="20"/>
                      </w:rPr>
                      <w:t>Western</w:t>
                    </w:r>
                    <w:r>
                      <w:rPr>
                        <w:spacing w:val="-14"/>
                        <w:w w:val="105"/>
                        <w:sz w:val="20"/>
                      </w:rPr>
                      <w:t xml:space="preserve"> </w:t>
                    </w:r>
                    <w:r>
                      <w:rPr>
                        <w:w w:val="105"/>
                        <w:sz w:val="20"/>
                      </w:rPr>
                      <w:t>package</w:t>
                    </w:r>
                    <w:r>
                      <w:rPr>
                        <w:spacing w:val="-15"/>
                        <w:w w:val="105"/>
                        <w:sz w:val="20"/>
                      </w:rPr>
                      <w:t xml:space="preserve"> </w:t>
                    </w:r>
                    <w:r>
                      <w:rPr>
                        <w:w w:val="105"/>
                        <w:sz w:val="20"/>
                      </w:rPr>
                      <w:t>to</w:t>
                    </w:r>
                    <w:r>
                      <w:rPr>
                        <w:spacing w:val="-15"/>
                        <w:w w:val="105"/>
                        <w:sz w:val="20"/>
                      </w:rPr>
                      <w:t xml:space="preserve"> </w:t>
                    </w:r>
                    <w:r>
                      <w:rPr>
                        <w:w w:val="105"/>
                        <w:sz w:val="20"/>
                      </w:rPr>
                      <w:t>the</w:t>
                    </w:r>
                    <w:r>
                      <w:rPr>
                        <w:spacing w:val="-14"/>
                        <w:w w:val="105"/>
                        <w:sz w:val="20"/>
                      </w:rPr>
                      <w:t xml:space="preserve"> </w:t>
                    </w:r>
                    <w:proofErr w:type="spellStart"/>
                    <w:r>
                      <w:rPr>
                        <w:w w:val="105"/>
                        <w:sz w:val="20"/>
                      </w:rPr>
                      <w:t>Netflow</w:t>
                    </w:r>
                    <w:proofErr w:type="spellEnd"/>
                    <w:r>
                      <w:rPr>
                        <w:w w:val="105"/>
                        <w:sz w:val="20"/>
                      </w:rPr>
                      <w:t xml:space="preserve"> consortium</w:t>
                    </w:r>
                    <w:r>
                      <w:rPr>
                        <w:spacing w:val="-13"/>
                        <w:w w:val="105"/>
                        <w:sz w:val="20"/>
                      </w:rPr>
                      <w:t xml:space="preserve"> </w:t>
                    </w:r>
                    <w:r>
                      <w:rPr>
                        <w:w w:val="105"/>
                        <w:sz w:val="20"/>
                      </w:rPr>
                      <w:t>in</w:t>
                    </w:r>
                    <w:r>
                      <w:rPr>
                        <w:spacing w:val="-13"/>
                        <w:w w:val="105"/>
                        <w:sz w:val="20"/>
                      </w:rPr>
                      <w:t xml:space="preserve"> </w:t>
                    </w:r>
                    <w:r>
                      <w:rPr>
                        <w:w w:val="105"/>
                        <w:sz w:val="20"/>
                      </w:rPr>
                      <w:t>2017</w:t>
                    </w:r>
                    <w:r>
                      <w:rPr>
                        <w:spacing w:val="-13"/>
                        <w:w w:val="105"/>
                        <w:sz w:val="20"/>
                      </w:rPr>
                      <w:t xml:space="preserve"> </w:t>
                    </w:r>
                    <w:r>
                      <w:rPr>
                        <w:w w:val="105"/>
                        <w:sz w:val="20"/>
                      </w:rPr>
                      <w:t>as</w:t>
                    </w:r>
                    <w:r>
                      <w:rPr>
                        <w:spacing w:val="-13"/>
                        <w:w w:val="105"/>
                        <w:sz w:val="20"/>
                      </w:rPr>
                      <w:t xml:space="preserve"> </w:t>
                    </w:r>
                    <w:r>
                      <w:rPr>
                        <w:w w:val="105"/>
                        <w:sz w:val="20"/>
                      </w:rPr>
                      <w:t>a</w:t>
                    </w:r>
                    <w:r>
                      <w:rPr>
                        <w:spacing w:val="-13"/>
                        <w:w w:val="105"/>
                        <w:sz w:val="20"/>
                      </w:rPr>
                      <w:t xml:space="preserve"> </w:t>
                    </w:r>
                    <w:r>
                      <w:rPr>
                        <w:w w:val="105"/>
                        <w:sz w:val="20"/>
                      </w:rPr>
                      <w:t>PPP,</w:t>
                    </w:r>
                    <w:r>
                      <w:rPr>
                        <w:spacing w:val="-13"/>
                        <w:w w:val="105"/>
                        <w:sz w:val="20"/>
                      </w:rPr>
                      <w:t xml:space="preserve"> </w:t>
                    </w:r>
                    <w:r>
                      <w:rPr>
                        <w:w w:val="105"/>
                        <w:sz w:val="20"/>
                      </w:rPr>
                      <w:t>and</w:t>
                    </w:r>
                    <w:r>
                      <w:rPr>
                        <w:spacing w:val="-13"/>
                        <w:w w:val="105"/>
                        <w:sz w:val="20"/>
                      </w:rPr>
                      <w:t xml:space="preserve"> </w:t>
                    </w:r>
                    <w:r>
                      <w:rPr>
                        <w:w w:val="105"/>
                        <w:sz w:val="20"/>
                      </w:rPr>
                      <w:t>announced</w:t>
                    </w:r>
                    <w:r>
                      <w:rPr>
                        <w:spacing w:val="-13"/>
                        <w:w w:val="105"/>
                        <w:sz w:val="20"/>
                      </w:rPr>
                      <w:t xml:space="preserve"> </w:t>
                    </w:r>
                    <w:r>
                      <w:rPr>
                        <w:w w:val="105"/>
                        <w:sz w:val="20"/>
                      </w:rPr>
                      <w:t>shortlists</w:t>
                    </w:r>
                    <w:r>
                      <w:rPr>
                        <w:spacing w:val="-13"/>
                        <w:w w:val="105"/>
                        <w:sz w:val="20"/>
                      </w:rPr>
                      <w:t xml:space="preserve"> </w:t>
                    </w:r>
                    <w:r>
                      <w:rPr>
                        <w:w w:val="105"/>
                        <w:sz w:val="20"/>
                      </w:rPr>
                      <w:t>for</w:t>
                    </w:r>
                    <w:r>
                      <w:rPr>
                        <w:spacing w:val="-13"/>
                        <w:w w:val="105"/>
                        <w:sz w:val="20"/>
                      </w:rPr>
                      <w:t xml:space="preserve"> </w:t>
                    </w:r>
                    <w:r>
                      <w:rPr>
                        <w:w w:val="105"/>
                        <w:sz w:val="20"/>
                      </w:rPr>
                      <w:t>the other two packages in 2018.</w:t>
                    </w:r>
                  </w:p>
                  <w:p w:rsidR="00F0327E" w:rsidRDefault="00F0327E">
                    <w:pPr>
                      <w:spacing w:before="161" w:line="283" w:lineRule="auto"/>
                      <w:ind w:left="219" w:right="760"/>
                      <w:rPr>
                        <w:sz w:val="20"/>
                      </w:rPr>
                    </w:pPr>
                    <w:r>
                      <w:rPr>
                        <w:w w:val="105"/>
                        <w:sz w:val="20"/>
                      </w:rPr>
                      <w:t>However,</w:t>
                    </w:r>
                    <w:r>
                      <w:rPr>
                        <w:spacing w:val="-15"/>
                        <w:w w:val="105"/>
                        <w:sz w:val="20"/>
                      </w:rPr>
                      <w:t xml:space="preserve"> </w:t>
                    </w:r>
                    <w:r>
                      <w:rPr>
                        <w:w w:val="105"/>
                        <w:sz w:val="20"/>
                      </w:rPr>
                      <w:t>in</w:t>
                    </w:r>
                    <w:r>
                      <w:rPr>
                        <w:spacing w:val="-15"/>
                        <w:w w:val="105"/>
                        <w:sz w:val="20"/>
                      </w:rPr>
                      <w:t xml:space="preserve"> </w:t>
                    </w:r>
                    <w:r>
                      <w:rPr>
                        <w:w w:val="105"/>
                        <w:sz w:val="20"/>
                      </w:rPr>
                      <w:t>2020</w:t>
                    </w:r>
                    <w:r>
                      <w:rPr>
                        <w:spacing w:val="-14"/>
                        <w:w w:val="105"/>
                        <w:sz w:val="20"/>
                      </w:rPr>
                      <w:t xml:space="preserve"> </w:t>
                    </w:r>
                    <w:r>
                      <w:rPr>
                        <w:w w:val="105"/>
                        <w:sz w:val="20"/>
                      </w:rPr>
                      <w:t>the</w:t>
                    </w:r>
                    <w:r>
                      <w:rPr>
                        <w:spacing w:val="-15"/>
                        <w:w w:val="105"/>
                        <w:sz w:val="20"/>
                      </w:rPr>
                      <w:t xml:space="preserve"> </w:t>
                    </w:r>
                    <w:r>
                      <w:rPr>
                        <w:w w:val="105"/>
                        <w:sz w:val="20"/>
                      </w:rPr>
                      <w:t>Government</w:t>
                    </w:r>
                    <w:r>
                      <w:rPr>
                        <w:spacing w:val="-14"/>
                        <w:w w:val="105"/>
                        <w:sz w:val="20"/>
                      </w:rPr>
                      <w:t xml:space="preserve"> </w:t>
                    </w:r>
                    <w:r>
                      <w:rPr>
                        <w:w w:val="105"/>
                        <w:sz w:val="20"/>
                      </w:rPr>
                      <w:t>halted</w:t>
                    </w:r>
                    <w:r>
                      <w:rPr>
                        <w:spacing w:val="-15"/>
                        <w:w w:val="105"/>
                        <w:sz w:val="20"/>
                      </w:rPr>
                      <w:t xml:space="preserve"> </w:t>
                    </w:r>
                    <w:r>
                      <w:rPr>
                        <w:w w:val="105"/>
                        <w:sz w:val="20"/>
                      </w:rPr>
                      <w:t>the</w:t>
                    </w:r>
                    <w:r>
                      <w:rPr>
                        <w:spacing w:val="-15"/>
                        <w:w w:val="105"/>
                        <w:sz w:val="20"/>
                      </w:rPr>
                      <w:t xml:space="preserve"> </w:t>
                    </w:r>
                    <w:r>
                      <w:rPr>
                        <w:w w:val="105"/>
                        <w:sz w:val="20"/>
                      </w:rPr>
                      <w:t>procurement</w:t>
                    </w:r>
                    <w:r>
                      <w:rPr>
                        <w:spacing w:val="-14"/>
                        <w:w w:val="105"/>
                        <w:sz w:val="20"/>
                      </w:rPr>
                      <w:t xml:space="preserve"> </w:t>
                    </w:r>
                    <w:r>
                      <w:rPr>
                        <w:w w:val="105"/>
                        <w:sz w:val="20"/>
                      </w:rPr>
                      <w:t>of the</w:t>
                    </w:r>
                    <w:r>
                      <w:rPr>
                        <w:spacing w:val="-6"/>
                        <w:w w:val="105"/>
                        <w:sz w:val="20"/>
                      </w:rPr>
                      <w:t xml:space="preserve"> </w:t>
                    </w:r>
                    <w:r>
                      <w:rPr>
                        <w:w w:val="105"/>
                        <w:sz w:val="20"/>
                      </w:rPr>
                      <w:t>two</w:t>
                    </w:r>
                    <w:r>
                      <w:rPr>
                        <w:spacing w:val="-6"/>
                        <w:w w:val="105"/>
                        <w:sz w:val="20"/>
                      </w:rPr>
                      <w:t xml:space="preserve"> </w:t>
                    </w:r>
                    <w:r>
                      <w:rPr>
                        <w:w w:val="105"/>
                        <w:sz w:val="20"/>
                      </w:rPr>
                      <w:t>remaining</w:t>
                    </w:r>
                    <w:r>
                      <w:rPr>
                        <w:spacing w:val="-6"/>
                        <w:w w:val="105"/>
                        <w:sz w:val="20"/>
                      </w:rPr>
                      <w:t xml:space="preserve"> </w:t>
                    </w:r>
                    <w:r>
                      <w:rPr>
                        <w:w w:val="105"/>
                        <w:sz w:val="20"/>
                      </w:rPr>
                      <w:t>packages</w:t>
                    </w:r>
                    <w:r>
                      <w:rPr>
                        <w:spacing w:val="-6"/>
                        <w:w w:val="105"/>
                        <w:sz w:val="20"/>
                      </w:rPr>
                      <w:t xml:space="preserve"> </w:t>
                    </w:r>
                    <w:r>
                      <w:rPr>
                        <w:w w:val="105"/>
                        <w:sz w:val="20"/>
                      </w:rPr>
                      <w:t>and</w:t>
                    </w:r>
                    <w:r>
                      <w:rPr>
                        <w:spacing w:val="-6"/>
                        <w:w w:val="105"/>
                        <w:sz w:val="20"/>
                      </w:rPr>
                      <w:t xml:space="preserve"> </w:t>
                    </w:r>
                    <w:r>
                      <w:rPr>
                        <w:w w:val="105"/>
                        <w:sz w:val="20"/>
                      </w:rPr>
                      <w:t>broke</w:t>
                    </w:r>
                    <w:r>
                      <w:rPr>
                        <w:spacing w:val="-6"/>
                        <w:w w:val="105"/>
                        <w:sz w:val="20"/>
                      </w:rPr>
                      <w:t xml:space="preserve"> </w:t>
                    </w:r>
                    <w:r>
                      <w:rPr>
                        <w:w w:val="105"/>
                        <w:sz w:val="20"/>
                      </w:rPr>
                      <w:t>them</w:t>
                    </w:r>
                    <w:r>
                      <w:rPr>
                        <w:spacing w:val="-6"/>
                        <w:w w:val="105"/>
                        <w:sz w:val="20"/>
                      </w:rPr>
                      <w:t xml:space="preserve"> </w:t>
                    </w:r>
                    <w:r>
                      <w:rPr>
                        <w:w w:val="105"/>
                        <w:sz w:val="20"/>
                      </w:rPr>
                      <w:t>into</w:t>
                    </w:r>
                    <w:r>
                      <w:rPr>
                        <w:spacing w:val="-6"/>
                        <w:w w:val="105"/>
                        <w:sz w:val="20"/>
                      </w:rPr>
                      <w:t xml:space="preserve"> </w:t>
                    </w:r>
                    <w:r>
                      <w:rPr>
                        <w:w w:val="105"/>
                        <w:sz w:val="20"/>
                      </w:rPr>
                      <w:t>12</w:t>
                    </w:r>
                    <w:r>
                      <w:rPr>
                        <w:spacing w:val="-6"/>
                        <w:w w:val="105"/>
                        <w:sz w:val="20"/>
                      </w:rPr>
                      <w:t xml:space="preserve"> </w:t>
                    </w:r>
                    <w:r>
                      <w:rPr>
                        <w:w w:val="105"/>
                        <w:sz w:val="20"/>
                      </w:rPr>
                      <w:t>smaller</w:t>
                    </w:r>
                  </w:p>
                  <w:p w:rsidR="00F0327E" w:rsidRDefault="00F0327E">
                    <w:pPr>
                      <w:spacing w:line="280" w:lineRule="auto"/>
                      <w:ind w:left="219"/>
                      <w:rPr>
                        <w:sz w:val="13"/>
                      </w:rPr>
                    </w:pPr>
                    <w:proofErr w:type="gramStart"/>
                    <w:r>
                      <w:rPr>
                        <w:w w:val="105"/>
                        <w:sz w:val="20"/>
                      </w:rPr>
                      <w:t>works</w:t>
                    </w:r>
                    <w:proofErr w:type="gramEnd"/>
                    <w:r>
                      <w:rPr>
                        <w:w w:val="105"/>
                        <w:sz w:val="20"/>
                      </w:rPr>
                      <w:t>.</w:t>
                    </w:r>
                    <w:r>
                      <w:rPr>
                        <w:spacing w:val="-3"/>
                        <w:w w:val="105"/>
                        <w:sz w:val="20"/>
                      </w:rPr>
                      <w:t xml:space="preserve"> </w:t>
                    </w:r>
                    <w:r>
                      <w:rPr>
                        <w:w w:val="105"/>
                        <w:sz w:val="20"/>
                      </w:rPr>
                      <w:t>They</w:t>
                    </w:r>
                    <w:r>
                      <w:rPr>
                        <w:spacing w:val="-13"/>
                        <w:w w:val="105"/>
                        <w:sz w:val="20"/>
                      </w:rPr>
                      <w:t xml:space="preserve"> </w:t>
                    </w:r>
                    <w:r>
                      <w:rPr>
                        <w:w w:val="105"/>
                        <w:sz w:val="20"/>
                      </w:rPr>
                      <w:t>are</w:t>
                    </w:r>
                    <w:r>
                      <w:rPr>
                        <w:spacing w:val="-13"/>
                        <w:w w:val="105"/>
                        <w:sz w:val="20"/>
                      </w:rPr>
                      <w:t xml:space="preserve"> </w:t>
                    </w:r>
                    <w:r>
                      <w:rPr>
                        <w:w w:val="105"/>
                        <w:sz w:val="20"/>
                      </w:rPr>
                      <w:t>now</w:t>
                    </w:r>
                    <w:r>
                      <w:rPr>
                        <w:spacing w:val="-13"/>
                        <w:w w:val="105"/>
                        <w:sz w:val="20"/>
                      </w:rPr>
                      <w:t xml:space="preserve"> </w:t>
                    </w:r>
                    <w:r>
                      <w:rPr>
                        <w:w w:val="105"/>
                        <w:sz w:val="20"/>
                      </w:rPr>
                      <w:t>to</w:t>
                    </w:r>
                    <w:r>
                      <w:rPr>
                        <w:spacing w:val="-13"/>
                        <w:w w:val="105"/>
                        <w:sz w:val="20"/>
                      </w:rPr>
                      <w:t xml:space="preserve"> </w:t>
                    </w:r>
                    <w:r>
                      <w:rPr>
                        <w:w w:val="105"/>
                        <w:sz w:val="20"/>
                      </w:rPr>
                      <w:t>be</w:t>
                    </w:r>
                    <w:r>
                      <w:rPr>
                        <w:spacing w:val="-13"/>
                        <w:w w:val="105"/>
                        <w:sz w:val="20"/>
                      </w:rPr>
                      <w:t xml:space="preserve"> </w:t>
                    </w:r>
                    <w:r>
                      <w:rPr>
                        <w:w w:val="105"/>
                        <w:sz w:val="20"/>
                      </w:rPr>
                      <w:t>procured</w:t>
                    </w:r>
                    <w:r>
                      <w:rPr>
                        <w:spacing w:val="-13"/>
                        <w:w w:val="105"/>
                        <w:sz w:val="20"/>
                      </w:rPr>
                      <w:t xml:space="preserve"> </w:t>
                    </w:r>
                    <w:r>
                      <w:rPr>
                        <w:w w:val="105"/>
                        <w:sz w:val="20"/>
                      </w:rPr>
                      <w:t>using</w:t>
                    </w:r>
                    <w:r>
                      <w:rPr>
                        <w:spacing w:val="-13"/>
                        <w:w w:val="105"/>
                        <w:sz w:val="20"/>
                      </w:rPr>
                      <w:t xml:space="preserve"> </w:t>
                    </w:r>
                    <w:r>
                      <w:rPr>
                        <w:w w:val="105"/>
                        <w:sz w:val="20"/>
                      </w:rPr>
                      <w:t>a</w:t>
                    </w:r>
                    <w:r>
                      <w:rPr>
                        <w:spacing w:val="-13"/>
                        <w:w w:val="105"/>
                        <w:sz w:val="20"/>
                      </w:rPr>
                      <w:t xml:space="preserve"> </w:t>
                    </w:r>
                    <w:r>
                      <w:rPr>
                        <w:w w:val="105"/>
                        <w:sz w:val="20"/>
                      </w:rPr>
                      <w:t>similar</w:t>
                    </w:r>
                    <w:r>
                      <w:rPr>
                        <w:spacing w:val="-13"/>
                        <w:w w:val="105"/>
                        <w:sz w:val="20"/>
                      </w:rPr>
                      <w:t xml:space="preserve"> </w:t>
                    </w:r>
                    <w:r>
                      <w:rPr>
                        <w:w w:val="105"/>
                        <w:sz w:val="20"/>
                      </w:rPr>
                      <w:t>collaborative approach</w:t>
                    </w:r>
                    <w:r>
                      <w:rPr>
                        <w:spacing w:val="-4"/>
                        <w:w w:val="105"/>
                        <w:sz w:val="20"/>
                      </w:rPr>
                      <w:t xml:space="preserve"> </w:t>
                    </w:r>
                    <w:r>
                      <w:rPr>
                        <w:w w:val="105"/>
                        <w:sz w:val="20"/>
                      </w:rPr>
                      <w:t>as</w:t>
                    </w:r>
                    <w:r>
                      <w:rPr>
                        <w:spacing w:val="-4"/>
                        <w:w w:val="105"/>
                        <w:sz w:val="20"/>
                      </w:rPr>
                      <w:t xml:space="preserve"> </w:t>
                    </w:r>
                    <w:r>
                      <w:rPr>
                        <w:w w:val="105"/>
                        <w:sz w:val="20"/>
                      </w:rPr>
                      <w:t>used</w:t>
                    </w:r>
                    <w:r>
                      <w:rPr>
                        <w:spacing w:val="-4"/>
                        <w:w w:val="105"/>
                        <w:sz w:val="20"/>
                      </w:rPr>
                      <w:t xml:space="preserve"> </w:t>
                    </w:r>
                    <w:r>
                      <w:rPr>
                        <w:w w:val="105"/>
                        <w:sz w:val="20"/>
                      </w:rPr>
                      <w:t>for</w:t>
                    </w:r>
                    <w:r>
                      <w:rPr>
                        <w:spacing w:val="-4"/>
                        <w:w w:val="105"/>
                        <w:sz w:val="20"/>
                      </w:rPr>
                      <w:t xml:space="preserve"> </w:t>
                    </w:r>
                    <w:r>
                      <w:rPr>
                        <w:w w:val="105"/>
                        <w:sz w:val="20"/>
                      </w:rPr>
                      <w:t>the</w:t>
                    </w:r>
                    <w:r>
                      <w:rPr>
                        <w:spacing w:val="-4"/>
                        <w:w w:val="105"/>
                        <w:sz w:val="20"/>
                      </w:rPr>
                      <w:t xml:space="preserve"> </w:t>
                    </w:r>
                    <w:r>
                      <w:rPr>
                        <w:w w:val="105"/>
                        <w:sz w:val="20"/>
                      </w:rPr>
                      <w:t>Victorian</w:t>
                    </w:r>
                    <w:r>
                      <w:rPr>
                        <w:spacing w:val="-4"/>
                        <w:w w:val="105"/>
                        <w:sz w:val="20"/>
                      </w:rPr>
                      <w:t xml:space="preserve"> </w:t>
                    </w:r>
                    <w:r>
                      <w:rPr>
                        <w:w w:val="105"/>
                        <w:sz w:val="20"/>
                      </w:rPr>
                      <w:t>Government’s</w:t>
                    </w:r>
                    <w:r>
                      <w:rPr>
                        <w:spacing w:val="-4"/>
                        <w:w w:val="105"/>
                        <w:sz w:val="20"/>
                      </w:rPr>
                      <w:t xml:space="preserve"> </w:t>
                    </w:r>
                    <w:r>
                      <w:rPr>
                        <w:w w:val="105"/>
                        <w:sz w:val="20"/>
                      </w:rPr>
                      <w:t>level</w:t>
                    </w:r>
                    <w:r>
                      <w:rPr>
                        <w:spacing w:val="-4"/>
                        <w:w w:val="105"/>
                        <w:sz w:val="20"/>
                      </w:rPr>
                      <w:t xml:space="preserve"> </w:t>
                    </w:r>
                    <w:r>
                      <w:rPr>
                        <w:w w:val="105"/>
                        <w:sz w:val="20"/>
                      </w:rPr>
                      <w:t>crossing removal program.</w:t>
                    </w:r>
                    <w:hyperlink w:anchor="_bookmark152" w:history="1">
                      <w:r>
                        <w:rPr>
                          <w:w w:val="105"/>
                          <w:position w:val="7"/>
                          <w:sz w:val="13"/>
                        </w:rPr>
                        <w:t>b</w:t>
                      </w:r>
                    </w:hyperlink>
                  </w:p>
                  <w:bookmarkStart w:id="153" w:name="_bookmark151"/>
                  <w:bookmarkEnd w:id="153"/>
                  <w:p w:rsidR="00F0327E" w:rsidRDefault="00F0327E">
                    <w:pPr>
                      <w:numPr>
                        <w:ilvl w:val="0"/>
                        <w:numId w:val="9"/>
                      </w:numPr>
                      <w:tabs>
                        <w:tab w:val="left" w:pos="629"/>
                      </w:tabs>
                      <w:spacing w:before="137"/>
                      <w:ind w:hanging="238"/>
                      <w:rPr>
                        <w:sz w:val="17"/>
                      </w:rPr>
                    </w:pPr>
                    <w:r>
                      <w:rPr>
                        <w:sz w:val="17"/>
                      </w:rPr>
                      <w:fldChar w:fldCharType="begin"/>
                    </w:r>
                    <w:r>
                      <w:rPr>
                        <w:sz w:val="17"/>
                      </w:rPr>
                      <w:instrText xml:space="preserve"> HYPERLINK \l "_bookmark275" </w:instrText>
                    </w:r>
                    <w:r>
                      <w:rPr>
                        <w:sz w:val="17"/>
                      </w:rPr>
                      <w:fldChar w:fldCharType="separate"/>
                    </w:r>
                    <w:bookmarkStart w:id="154" w:name="_bookmark152"/>
                    <w:bookmarkEnd w:id="154"/>
                    <w:r>
                      <w:rPr>
                        <w:sz w:val="17"/>
                      </w:rPr>
                      <w:t>Infrastructure</w:t>
                    </w:r>
                    <w:r>
                      <w:rPr>
                        <w:spacing w:val="-3"/>
                        <w:sz w:val="17"/>
                      </w:rPr>
                      <w:t xml:space="preserve"> </w:t>
                    </w:r>
                    <w:r>
                      <w:rPr>
                        <w:sz w:val="17"/>
                      </w:rPr>
                      <w:t>Partnerships</w:t>
                    </w:r>
                    <w:r>
                      <w:rPr>
                        <w:spacing w:val="-3"/>
                        <w:sz w:val="17"/>
                      </w:rPr>
                      <w:t xml:space="preserve"> </w:t>
                    </w:r>
                    <w:r>
                      <w:rPr>
                        <w:sz w:val="17"/>
                      </w:rPr>
                      <w:t>Australia</w:t>
                    </w:r>
                    <w:r>
                      <w:rPr>
                        <w:spacing w:val="-3"/>
                        <w:sz w:val="17"/>
                      </w:rPr>
                      <w:t xml:space="preserve"> </w:t>
                    </w:r>
                    <w:r>
                      <w:rPr>
                        <w:spacing w:val="-2"/>
                        <w:sz w:val="17"/>
                      </w:rPr>
                      <w:t>(2021).</w:t>
                    </w:r>
                    <w:r>
                      <w:rPr>
                        <w:spacing w:val="-2"/>
                        <w:sz w:val="17"/>
                      </w:rPr>
                      <w:fldChar w:fldCharType="end"/>
                    </w:r>
                  </w:p>
                  <w:p w:rsidR="00F0327E" w:rsidRDefault="00C47A6E">
                    <w:pPr>
                      <w:numPr>
                        <w:ilvl w:val="0"/>
                        <w:numId w:val="9"/>
                      </w:numPr>
                      <w:tabs>
                        <w:tab w:val="left" w:pos="629"/>
                      </w:tabs>
                      <w:spacing w:before="24"/>
                      <w:ind w:hanging="231"/>
                      <w:rPr>
                        <w:sz w:val="17"/>
                      </w:rPr>
                    </w:pPr>
                    <w:hyperlink w:anchor="_bookmark222" w:history="1">
                      <w:r w:rsidR="00F0327E">
                        <w:rPr>
                          <w:sz w:val="17"/>
                        </w:rPr>
                        <w:t xml:space="preserve">Allen </w:t>
                      </w:r>
                      <w:r w:rsidR="00F0327E">
                        <w:rPr>
                          <w:spacing w:val="-2"/>
                          <w:sz w:val="17"/>
                        </w:rPr>
                        <w:t>(2020).</w:t>
                      </w:r>
                    </w:hyperlink>
                  </w:p>
                </w:txbxContent>
              </v:textbox>
            </v:shape>
            <w10:wrap anchorx="page"/>
          </v:group>
        </w:pict>
      </w:r>
      <w:proofErr w:type="gramStart"/>
      <w:r w:rsidR="00D75914">
        <w:rPr>
          <w:w w:val="105"/>
        </w:rPr>
        <w:t>packages</w:t>
      </w:r>
      <w:proofErr w:type="gramEnd"/>
      <w:r w:rsidR="00D75914">
        <w:rPr>
          <w:spacing w:val="-11"/>
          <w:w w:val="105"/>
        </w:rPr>
        <w:t xml:space="preserve"> </w:t>
      </w:r>
      <w:r w:rsidR="00D75914">
        <w:rPr>
          <w:w w:val="105"/>
        </w:rPr>
        <w:t>of</w:t>
      </w:r>
      <w:r w:rsidR="00D75914">
        <w:rPr>
          <w:spacing w:val="-11"/>
          <w:w w:val="105"/>
        </w:rPr>
        <w:t xml:space="preserve"> </w:t>
      </w:r>
      <w:r w:rsidR="00D75914">
        <w:rPr>
          <w:w w:val="105"/>
        </w:rPr>
        <w:t>work</w:t>
      </w:r>
      <w:r w:rsidR="00D75914">
        <w:rPr>
          <w:spacing w:val="-11"/>
          <w:w w:val="105"/>
        </w:rPr>
        <w:t xml:space="preserve"> </w:t>
      </w:r>
      <w:r w:rsidR="00D75914">
        <w:rPr>
          <w:w w:val="105"/>
        </w:rPr>
        <w:t>to</w:t>
      </w:r>
      <w:r w:rsidR="00D75914">
        <w:rPr>
          <w:spacing w:val="-11"/>
          <w:w w:val="105"/>
        </w:rPr>
        <w:t xml:space="preserve"> </w:t>
      </w:r>
      <w:r w:rsidR="00D75914">
        <w:rPr>
          <w:w w:val="105"/>
        </w:rPr>
        <w:t>be</w:t>
      </w:r>
      <w:r w:rsidR="00D75914">
        <w:rPr>
          <w:spacing w:val="-11"/>
          <w:w w:val="105"/>
        </w:rPr>
        <w:t xml:space="preserve"> </w:t>
      </w:r>
      <w:r w:rsidR="00D75914">
        <w:rPr>
          <w:w w:val="105"/>
        </w:rPr>
        <w:t>offered</w:t>
      </w:r>
      <w:r w:rsidR="00D75914">
        <w:rPr>
          <w:spacing w:val="-11"/>
          <w:w w:val="105"/>
        </w:rPr>
        <w:t xml:space="preserve"> </w:t>
      </w:r>
      <w:r w:rsidR="00D75914">
        <w:rPr>
          <w:w w:val="105"/>
        </w:rPr>
        <w:t>to</w:t>
      </w:r>
      <w:r w:rsidR="00D75914">
        <w:rPr>
          <w:spacing w:val="-11"/>
          <w:w w:val="105"/>
        </w:rPr>
        <w:t xml:space="preserve"> </w:t>
      </w:r>
      <w:r w:rsidR="00D75914">
        <w:rPr>
          <w:w w:val="105"/>
        </w:rPr>
        <w:t>a</w:t>
      </w:r>
      <w:r w:rsidR="00D75914">
        <w:rPr>
          <w:spacing w:val="-11"/>
          <w:w w:val="105"/>
        </w:rPr>
        <w:t xml:space="preserve"> </w:t>
      </w:r>
      <w:r w:rsidR="00D75914">
        <w:rPr>
          <w:w w:val="105"/>
        </w:rPr>
        <w:t>greater</w:t>
      </w:r>
      <w:r w:rsidR="00D75914">
        <w:rPr>
          <w:spacing w:val="-11"/>
          <w:w w:val="105"/>
        </w:rPr>
        <w:t xml:space="preserve"> </w:t>
      </w:r>
      <w:r w:rsidR="00D75914">
        <w:rPr>
          <w:w w:val="105"/>
        </w:rPr>
        <w:t>number</w:t>
      </w:r>
      <w:r w:rsidR="00D75914">
        <w:rPr>
          <w:spacing w:val="-11"/>
          <w:w w:val="105"/>
        </w:rPr>
        <w:t xml:space="preserve"> </w:t>
      </w:r>
      <w:r w:rsidR="00D75914">
        <w:rPr>
          <w:w w:val="105"/>
        </w:rPr>
        <w:t>of</w:t>
      </w:r>
      <w:r w:rsidR="00D75914">
        <w:rPr>
          <w:spacing w:val="-11"/>
          <w:w w:val="105"/>
        </w:rPr>
        <w:t xml:space="preserve"> </w:t>
      </w:r>
      <w:r w:rsidR="00D75914">
        <w:rPr>
          <w:w w:val="105"/>
        </w:rPr>
        <w:t>suppliers’,</w:t>
      </w:r>
      <w:r w:rsidR="00D75914">
        <w:rPr>
          <w:spacing w:val="-11"/>
          <w:w w:val="105"/>
        </w:rPr>
        <w:t xml:space="preserve"> </w:t>
      </w:r>
      <w:r w:rsidR="00D75914">
        <w:rPr>
          <w:w w:val="105"/>
        </w:rPr>
        <w:t>and that ‘feedback may also be received on the ways the project can be packaged and presented to the market’.</w:t>
      </w:r>
      <w:hyperlink w:anchor="_bookmark145" w:history="1">
        <w:r w:rsidR="00D75914">
          <w:rPr>
            <w:w w:val="105"/>
            <w:position w:val="7"/>
            <w:sz w:val="13"/>
          </w:rPr>
          <w:t>108</w:t>
        </w:r>
      </w:hyperlink>
    </w:p>
    <w:p w:rsidR="000B242E" w:rsidRDefault="00D75914">
      <w:pPr>
        <w:pStyle w:val="BodyText"/>
        <w:spacing w:before="164" w:line="280" w:lineRule="auto"/>
        <w:ind w:left="463" w:right="8032"/>
        <w:rPr>
          <w:sz w:val="13"/>
        </w:rPr>
      </w:pPr>
      <w:r>
        <w:rPr>
          <w:w w:val="105"/>
        </w:rPr>
        <w:t>Although</w:t>
      </w:r>
      <w:r>
        <w:rPr>
          <w:spacing w:val="-9"/>
          <w:w w:val="105"/>
        </w:rPr>
        <w:t xml:space="preserve"> </w:t>
      </w:r>
      <w:r>
        <w:rPr>
          <w:w w:val="105"/>
        </w:rPr>
        <w:t>in</w:t>
      </w:r>
      <w:r>
        <w:rPr>
          <w:spacing w:val="-9"/>
          <w:w w:val="105"/>
        </w:rPr>
        <w:t xml:space="preserve"> </w:t>
      </w:r>
      <w:r>
        <w:rPr>
          <w:w w:val="105"/>
        </w:rPr>
        <w:t>practice</w:t>
      </w:r>
      <w:r>
        <w:rPr>
          <w:spacing w:val="-9"/>
          <w:w w:val="105"/>
        </w:rPr>
        <w:t xml:space="preserve"> </w:t>
      </w:r>
      <w:r>
        <w:rPr>
          <w:w w:val="105"/>
        </w:rPr>
        <w:t>Victoria</w:t>
      </w:r>
      <w:r>
        <w:rPr>
          <w:spacing w:val="-9"/>
          <w:w w:val="105"/>
        </w:rPr>
        <w:t xml:space="preserve"> </w:t>
      </w:r>
      <w:r>
        <w:rPr>
          <w:w w:val="105"/>
        </w:rPr>
        <w:t>does</w:t>
      </w:r>
      <w:r>
        <w:rPr>
          <w:spacing w:val="-9"/>
          <w:w w:val="105"/>
        </w:rPr>
        <w:t xml:space="preserve"> </w:t>
      </w:r>
      <w:r>
        <w:rPr>
          <w:w w:val="105"/>
        </w:rPr>
        <w:t>appear</w:t>
      </w:r>
      <w:r>
        <w:rPr>
          <w:spacing w:val="-9"/>
          <w:w w:val="105"/>
        </w:rPr>
        <w:t xml:space="preserve"> </w:t>
      </w:r>
      <w:r>
        <w:rPr>
          <w:w w:val="105"/>
        </w:rPr>
        <w:t>to</w:t>
      </w:r>
      <w:r>
        <w:rPr>
          <w:spacing w:val="-9"/>
          <w:w w:val="105"/>
        </w:rPr>
        <w:t xml:space="preserve"> </w:t>
      </w:r>
      <w:r>
        <w:rPr>
          <w:w w:val="105"/>
        </w:rPr>
        <w:t>more</w:t>
      </w:r>
      <w:r>
        <w:rPr>
          <w:spacing w:val="-9"/>
          <w:w w:val="105"/>
        </w:rPr>
        <w:t xml:space="preserve"> </w:t>
      </w:r>
      <w:r>
        <w:rPr>
          <w:w w:val="105"/>
        </w:rPr>
        <w:t>rigorously</w:t>
      </w:r>
      <w:r>
        <w:rPr>
          <w:spacing w:val="-9"/>
          <w:w w:val="105"/>
        </w:rPr>
        <w:t xml:space="preserve"> </w:t>
      </w:r>
      <w:r>
        <w:rPr>
          <w:w w:val="105"/>
        </w:rPr>
        <w:t>analyse packaging</w:t>
      </w:r>
      <w:r>
        <w:rPr>
          <w:spacing w:val="-7"/>
          <w:w w:val="105"/>
        </w:rPr>
        <w:t xml:space="preserve"> </w:t>
      </w:r>
      <w:r>
        <w:rPr>
          <w:w w:val="105"/>
        </w:rPr>
        <w:t>options</w:t>
      </w:r>
      <w:r>
        <w:rPr>
          <w:spacing w:val="-7"/>
          <w:w w:val="105"/>
        </w:rPr>
        <w:t xml:space="preserve"> </w:t>
      </w:r>
      <w:r>
        <w:rPr>
          <w:w w:val="105"/>
        </w:rPr>
        <w:t>for</w:t>
      </w:r>
      <w:r>
        <w:rPr>
          <w:spacing w:val="-7"/>
          <w:w w:val="105"/>
        </w:rPr>
        <w:t xml:space="preserve"> </w:t>
      </w:r>
      <w:r>
        <w:rPr>
          <w:w w:val="105"/>
        </w:rPr>
        <w:t>projects</w:t>
      </w:r>
      <w:proofErr w:type="gramStart"/>
      <w:r>
        <w:rPr>
          <w:w w:val="105"/>
        </w:rPr>
        <w:t>,</w:t>
      </w:r>
      <w:proofErr w:type="gramEnd"/>
      <w:r w:rsidR="00C47A6E">
        <w:rPr>
          <w:w w:val="105"/>
          <w:position w:val="7"/>
          <w:sz w:val="13"/>
        </w:rPr>
        <w:fldChar w:fldCharType="begin"/>
      </w:r>
      <w:r w:rsidR="00C47A6E">
        <w:rPr>
          <w:w w:val="105"/>
          <w:position w:val="7"/>
          <w:sz w:val="13"/>
        </w:rPr>
        <w:instrText xml:space="preserve"> HYPERLINK \l "_bookmark146" </w:instrText>
      </w:r>
      <w:r w:rsidR="00C47A6E">
        <w:rPr>
          <w:w w:val="105"/>
          <w:position w:val="7"/>
          <w:sz w:val="13"/>
        </w:rPr>
        <w:fldChar w:fldCharType="separate"/>
      </w:r>
      <w:r>
        <w:rPr>
          <w:w w:val="105"/>
          <w:position w:val="7"/>
          <w:sz w:val="13"/>
        </w:rPr>
        <w:t>109</w:t>
      </w:r>
      <w:r w:rsidR="00C47A6E">
        <w:rPr>
          <w:w w:val="105"/>
          <w:position w:val="7"/>
          <w:sz w:val="13"/>
        </w:rPr>
        <w:fldChar w:fldCharType="end"/>
      </w:r>
      <w:r>
        <w:rPr>
          <w:spacing w:val="21"/>
          <w:w w:val="105"/>
          <w:position w:val="7"/>
          <w:sz w:val="13"/>
        </w:rPr>
        <w:t xml:space="preserve"> </w:t>
      </w:r>
      <w:r>
        <w:rPr>
          <w:w w:val="105"/>
        </w:rPr>
        <w:t>published</w:t>
      </w:r>
      <w:r>
        <w:rPr>
          <w:spacing w:val="-7"/>
          <w:w w:val="105"/>
        </w:rPr>
        <w:t xml:space="preserve"> </w:t>
      </w:r>
      <w:r>
        <w:rPr>
          <w:w w:val="105"/>
        </w:rPr>
        <w:t>guidelines</w:t>
      </w:r>
      <w:r>
        <w:rPr>
          <w:spacing w:val="-7"/>
          <w:w w:val="105"/>
        </w:rPr>
        <w:t xml:space="preserve"> </w:t>
      </w:r>
      <w:r>
        <w:rPr>
          <w:w w:val="105"/>
        </w:rPr>
        <w:t>underpinning the methodology are limited.</w:t>
      </w:r>
      <w:hyperlink w:anchor="_bookmark147" w:history="1">
        <w:r>
          <w:rPr>
            <w:w w:val="105"/>
            <w:position w:val="7"/>
            <w:sz w:val="13"/>
          </w:rPr>
          <w:t>110</w:t>
        </w:r>
      </w:hyperlink>
      <w:r>
        <w:rPr>
          <w:spacing w:val="35"/>
          <w:w w:val="105"/>
          <w:position w:val="7"/>
          <w:sz w:val="13"/>
        </w:rPr>
        <w:t xml:space="preserve"> </w:t>
      </w:r>
      <w:r>
        <w:rPr>
          <w:w w:val="105"/>
        </w:rPr>
        <w:t>They only go so far as saying that project bundling should ‘take into consideration specific project attributes and risks’, and referring to a series of criteria that should be</w:t>
      </w:r>
      <w:r>
        <w:rPr>
          <w:spacing w:val="-12"/>
          <w:w w:val="105"/>
        </w:rPr>
        <w:t xml:space="preserve"> </w:t>
      </w:r>
      <w:r>
        <w:rPr>
          <w:w w:val="105"/>
        </w:rPr>
        <w:t>considered</w:t>
      </w:r>
      <w:r>
        <w:rPr>
          <w:spacing w:val="-13"/>
          <w:w w:val="105"/>
        </w:rPr>
        <w:t xml:space="preserve"> </w:t>
      </w:r>
      <w:r>
        <w:rPr>
          <w:w w:val="105"/>
        </w:rPr>
        <w:t>when</w:t>
      </w:r>
      <w:r>
        <w:rPr>
          <w:spacing w:val="-12"/>
          <w:w w:val="105"/>
        </w:rPr>
        <w:t xml:space="preserve"> </w:t>
      </w:r>
      <w:r>
        <w:rPr>
          <w:w w:val="105"/>
        </w:rPr>
        <w:t>packaging</w:t>
      </w:r>
      <w:r>
        <w:rPr>
          <w:spacing w:val="-13"/>
          <w:w w:val="105"/>
        </w:rPr>
        <w:t xml:space="preserve"> </w:t>
      </w:r>
      <w:r>
        <w:rPr>
          <w:w w:val="105"/>
        </w:rPr>
        <w:t>works</w:t>
      </w:r>
      <w:r>
        <w:rPr>
          <w:spacing w:val="-12"/>
          <w:w w:val="105"/>
        </w:rPr>
        <w:t xml:space="preserve"> </w:t>
      </w:r>
      <w:r>
        <w:rPr>
          <w:w w:val="105"/>
        </w:rPr>
        <w:t>so</w:t>
      </w:r>
      <w:r>
        <w:rPr>
          <w:spacing w:val="-13"/>
          <w:w w:val="105"/>
        </w:rPr>
        <w:t xml:space="preserve"> </w:t>
      </w:r>
      <w:r>
        <w:rPr>
          <w:w w:val="105"/>
        </w:rPr>
        <w:t>as</w:t>
      </w:r>
      <w:r>
        <w:rPr>
          <w:spacing w:val="-12"/>
          <w:w w:val="105"/>
        </w:rPr>
        <w:t xml:space="preserve"> </w:t>
      </w:r>
      <w:r>
        <w:rPr>
          <w:w w:val="105"/>
        </w:rPr>
        <w:t>to</w:t>
      </w:r>
      <w:r>
        <w:rPr>
          <w:spacing w:val="-13"/>
          <w:w w:val="105"/>
        </w:rPr>
        <w:t xml:space="preserve"> </w:t>
      </w:r>
      <w:r>
        <w:rPr>
          <w:w w:val="105"/>
        </w:rPr>
        <w:t>obtain</w:t>
      </w:r>
      <w:r>
        <w:rPr>
          <w:spacing w:val="-12"/>
          <w:w w:val="105"/>
        </w:rPr>
        <w:t xml:space="preserve"> </w:t>
      </w:r>
      <w:r>
        <w:rPr>
          <w:w w:val="105"/>
        </w:rPr>
        <w:t>the</w:t>
      </w:r>
      <w:r>
        <w:rPr>
          <w:spacing w:val="-13"/>
          <w:w w:val="105"/>
        </w:rPr>
        <w:t xml:space="preserve"> </w:t>
      </w:r>
      <w:r>
        <w:rPr>
          <w:w w:val="105"/>
        </w:rPr>
        <w:t>best</w:t>
      </w:r>
      <w:r>
        <w:rPr>
          <w:spacing w:val="-12"/>
          <w:w w:val="105"/>
        </w:rPr>
        <w:t xml:space="preserve"> </w:t>
      </w:r>
      <w:r>
        <w:rPr>
          <w:w w:val="105"/>
        </w:rPr>
        <w:t>overall value for money.</w:t>
      </w:r>
      <w:hyperlink w:anchor="_bookmark148" w:history="1">
        <w:r>
          <w:rPr>
            <w:w w:val="105"/>
            <w:position w:val="7"/>
            <w:sz w:val="13"/>
          </w:rPr>
          <w:t>111</w:t>
        </w:r>
      </w:hyperlink>
    </w:p>
    <w:p w:rsidR="000B242E" w:rsidRDefault="00D75914">
      <w:pPr>
        <w:pStyle w:val="BodyText"/>
        <w:spacing w:before="163" w:line="280" w:lineRule="auto"/>
        <w:ind w:left="463" w:right="7931"/>
        <w:rPr>
          <w:sz w:val="13"/>
        </w:rPr>
      </w:pPr>
      <w:r>
        <w:rPr>
          <w:w w:val="105"/>
        </w:rPr>
        <w:t>The increased volume of procurement, particularly of extremely large contracts, exacerbates the problems of insufficient guidance and misaligned incentives. Infrastructure Australia has pointed to public service</w:t>
      </w:r>
      <w:r>
        <w:rPr>
          <w:spacing w:val="-15"/>
          <w:w w:val="105"/>
        </w:rPr>
        <w:t xml:space="preserve"> </w:t>
      </w:r>
      <w:r>
        <w:rPr>
          <w:w w:val="105"/>
        </w:rPr>
        <w:t>resources</w:t>
      </w:r>
      <w:r>
        <w:rPr>
          <w:spacing w:val="-15"/>
          <w:w w:val="105"/>
        </w:rPr>
        <w:t xml:space="preserve"> </w:t>
      </w:r>
      <w:r>
        <w:rPr>
          <w:w w:val="105"/>
        </w:rPr>
        <w:t>being</w:t>
      </w:r>
      <w:r>
        <w:rPr>
          <w:spacing w:val="-14"/>
          <w:w w:val="105"/>
        </w:rPr>
        <w:t xml:space="preserve"> </w:t>
      </w:r>
      <w:r>
        <w:rPr>
          <w:w w:val="105"/>
        </w:rPr>
        <w:t>‘over-stretched’</w:t>
      </w:r>
      <w:r>
        <w:rPr>
          <w:spacing w:val="-15"/>
          <w:w w:val="105"/>
        </w:rPr>
        <w:t xml:space="preserve"> </w:t>
      </w:r>
      <w:r>
        <w:rPr>
          <w:w w:val="105"/>
        </w:rPr>
        <w:t>in</w:t>
      </w:r>
      <w:r>
        <w:rPr>
          <w:spacing w:val="-14"/>
          <w:w w:val="105"/>
        </w:rPr>
        <w:t xml:space="preserve"> </w:t>
      </w:r>
      <w:r>
        <w:rPr>
          <w:w w:val="105"/>
        </w:rPr>
        <w:t>fast-growing</w:t>
      </w:r>
      <w:r>
        <w:rPr>
          <w:spacing w:val="-15"/>
          <w:w w:val="105"/>
        </w:rPr>
        <w:t xml:space="preserve"> </w:t>
      </w:r>
      <w:r>
        <w:rPr>
          <w:w w:val="105"/>
        </w:rPr>
        <w:t>cities</w:t>
      </w:r>
      <w:r>
        <w:rPr>
          <w:spacing w:val="-15"/>
          <w:w w:val="105"/>
        </w:rPr>
        <w:t xml:space="preserve"> </w:t>
      </w:r>
      <w:r>
        <w:rPr>
          <w:w w:val="105"/>
        </w:rPr>
        <w:t>and</w:t>
      </w:r>
      <w:r>
        <w:rPr>
          <w:spacing w:val="-14"/>
          <w:w w:val="105"/>
        </w:rPr>
        <w:t xml:space="preserve"> </w:t>
      </w:r>
      <w:r>
        <w:rPr>
          <w:w w:val="105"/>
        </w:rPr>
        <w:t>‘less well-developed’ in smaller capitals.</w:t>
      </w:r>
      <w:hyperlink w:anchor="_bookmark149" w:history="1">
        <w:r>
          <w:rPr>
            <w:w w:val="105"/>
            <w:position w:val="7"/>
            <w:sz w:val="13"/>
          </w:rPr>
          <w:t>112</w:t>
        </w:r>
      </w:hyperlink>
    </w:p>
    <w:p w:rsidR="000B242E" w:rsidRDefault="00D75914">
      <w:pPr>
        <w:pStyle w:val="BodyText"/>
        <w:spacing w:before="168" w:line="283" w:lineRule="auto"/>
        <w:ind w:left="463" w:right="7810"/>
      </w:pPr>
      <w:r>
        <w:rPr>
          <w:w w:val="105"/>
        </w:rPr>
        <w:t>Governments</w:t>
      </w:r>
      <w:r>
        <w:rPr>
          <w:spacing w:val="-15"/>
          <w:w w:val="105"/>
        </w:rPr>
        <w:t xml:space="preserve"> </w:t>
      </w:r>
      <w:r>
        <w:rPr>
          <w:w w:val="105"/>
        </w:rPr>
        <w:t>should</w:t>
      </w:r>
      <w:r>
        <w:rPr>
          <w:spacing w:val="-15"/>
          <w:w w:val="105"/>
        </w:rPr>
        <w:t xml:space="preserve"> </w:t>
      </w:r>
      <w:r>
        <w:rPr>
          <w:w w:val="105"/>
        </w:rPr>
        <w:t>develop</w:t>
      </w:r>
      <w:r>
        <w:rPr>
          <w:spacing w:val="-14"/>
          <w:w w:val="105"/>
        </w:rPr>
        <w:t xml:space="preserve"> </w:t>
      </w:r>
      <w:r>
        <w:rPr>
          <w:w w:val="105"/>
        </w:rPr>
        <w:t>and</w:t>
      </w:r>
      <w:r>
        <w:rPr>
          <w:spacing w:val="-15"/>
          <w:w w:val="105"/>
        </w:rPr>
        <w:t xml:space="preserve"> </w:t>
      </w:r>
      <w:r>
        <w:rPr>
          <w:w w:val="105"/>
        </w:rPr>
        <w:t>use</w:t>
      </w:r>
      <w:r>
        <w:rPr>
          <w:spacing w:val="-14"/>
          <w:w w:val="105"/>
        </w:rPr>
        <w:t xml:space="preserve"> </w:t>
      </w:r>
      <w:r>
        <w:rPr>
          <w:w w:val="105"/>
        </w:rPr>
        <w:t>a</w:t>
      </w:r>
      <w:r>
        <w:rPr>
          <w:spacing w:val="-15"/>
          <w:w w:val="105"/>
        </w:rPr>
        <w:t xml:space="preserve"> </w:t>
      </w:r>
      <w:r>
        <w:rPr>
          <w:w w:val="105"/>
        </w:rPr>
        <w:t>systematic,</w:t>
      </w:r>
      <w:r>
        <w:rPr>
          <w:spacing w:val="-15"/>
          <w:w w:val="105"/>
        </w:rPr>
        <w:t xml:space="preserve"> </w:t>
      </w:r>
      <w:r>
        <w:rPr>
          <w:w w:val="105"/>
        </w:rPr>
        <w:t>consistent,</w:t>
      </w:r>
      <w:r>
        <w:rPr>
          <w:spacing w:val="-14"/>
          <w:w w:val="105"/>
        </w:rPr>
        <w:t xml:space="preserve"> </w:t>
      </w:r>
      <w:r>
        <w:rPr>
          <w:w w:val="105"/>
        </w:rPr>
        <w:t>and transparent process to determine bundling options for a project.</w:t>
      </w:r>
    </w:p>
    <w:p w:rsidR="000B242E" w:rsidRDefault="00D75914">
      <w:pPr>
        <w:pStyle w:val="BodyText"/>
        <w:spacing w:before="162" w:line="283" w:lineRule="auto"/>
        <w:ind w:left="463" w:right="8009"/>
      </w:pPr>
      <w:r>
        <w:rPr>
          <w:w w:val="105"/>
        </w:rPr>
        <w:t>One aspect of a systematic approach to bundling is to separate activities that are particularly non-routine and specialised, such as bored</w:t>
      </w:r>
      <w:r>
        <w:rPr>
          <w:spacing w:val="-4"/>
          <w:w w:val="105"/>
        </w:rPr>
        <w:t xml:space="preserve"> </w:t>
      </w:r>
      <w:r>
        <w:rPr>
          <w:w w:val="105"/>
        </w:rPr>
        <w:t>tunnels. For</w:t>
      </w:r>
      <w:r>
        <w:rPr>
          <w:spacing w:val="-4"/>
          <w:w w:val="105"/>
        </w:rPr>
        <w:t xml:space="preserve"> </w:t>
      </w:r>
      <w:r>
        <w:rPr>
          <w:w w:val="105"/>
        </w:rPr>
        <w:t>each</w:t>
      </w:r>
      <w:r>
        <w:rPr>
          <w:spacing w:val="-4"/>
          <w:w w:val="105"/>
        </w:rPr>
        <w:t xml:space="preserve"> </w:t>
      </w:r>
      <w:r>
        <w:rPr>
          <w:w w:val="105"/>
        </w:rPr>
        <w:t>such</w:t>
      </w:r>
      <w:r>
        <w:rPr>
          <w:spacing w:val="-4"/>
          <w:w w:val="105"/>
        </w:rPr>
        <w:t xml:space="preserve"> </w:t>
      </w:r>
      <w:r>
        <w:rPr>
          <w:w w:val="105"/>
        </w:rPr>
        <w:t>activity,</w:t>
      </w:r>
      <w:r>
        <w:rPr>
          <w:spacing w:val="-4"/>
          <w:w w:val="105"/>
        </w:rPr>
        <w:t xml:space="preserve"> </w:t>
      </w:r>
      <w:r>
        <w:rPr>
          <w:w w:val="105"/>
        </w:rPr>
        <w:t>consideration</w:t>
      </w:r>
      <w:r>
        <w:rPr>
          <w:spacing w:val="-4"/>
          <w:w w:val="105"/>
        </w:rPr>
        <w:t xml:space="preserve"> </w:t>
      </w:r>
      <w:r>
        <w:rPr>
          <w:w w:val="105"/>
        </w:rPr>
        <w:t>should</w:t>
      </w:r>
      <w:r>
        <w:rPr>
          <w:spacing w:val="-4"/>
          <w:w w:val="105"/>
        </w:rPr>
        <w:t xml:space="preserve"> </w:t>
      </w:r>
      <w:r>
        <w:rPr>
          <w:w w:val="105"/>
        </w:rPr>
        <w:t>be</w:t>
      </w:r>
      <w:r>
        <w:rPr>
          <w:spacing w:val="-4"/>
          <w:w w:val="105"/>
        </w:rPr>
        <w:t xml:space="preserve"> </w:t>
      </w:r>
      <w:r>
        <w:rPr>
          <w:w w:val="105"/>
        </w:rPr>
        <w:t>given to whether it could be put to market in a smaller rather than larger configuration without creating excessive interface risks. The more this</w:t>
      </w:r>
      <w:r>
        <w:rPr>
          <w:spacing w:val="-4"/>
          <w:w w:val="105"/>
        </w:rPr>
        <w:t xml:space="preserve"> </w:t>
      </w:r>
      <w:r>
        <w:rPr>
          <w:w w:val="105"/>
        </w:rPr>
        <w:t>can</w:t>
      </w:r>
      <w:r>
        <w:rPr>
          <w:spacing w:val="-4"/>
          <w:w w:val="105"/>
        </w:rPr>
        <w:t xml:space="preserve"> </w:t>
      </w:r>
      <w:r>
        <w:rPr>
          <w:w w:val="105"/>
        </w:rPr>
        <w:t>be</w:t>
      </w:r>
      <w:r>
        <w:rPr>
          <w:spacing w:val="-4"/>
          <w:w w:val="105"/>
        </w:rPr>
        <w:t xml:space="preserve"> </w:t>
      </w:r>
      <w:r>
        <w:rPr>
          <w:w w:val="105"/>
        </w:rPr>
        <w:t>done,</w:t>
      </w:r>
      <w:r>
        <w:rPr>
          <w:spacing w:val="-4"/>
          <w:w w:val="105"/>
        </w:rPr>
        <w:t xml:space="preserve"> </w:t>
      </w:r>
      <w:r>
        <w:rPr>
          <w:w w:val="105"/>
        </w:rPr>
        <w:t>the</w:t>
      </w:r>
      <w:r>
        <w:rPr>
          <w:spacing w:val="-4"/>
          <w:w w:val="105"/>
        </w:rPr>
        <w:t xml:space="preserve"> </w:t>
      </w:r>
      <w:r>
        <w:rPr>
          <w:w w:val="105"/>
        </w:rPr>
        <w:t>stronger</w:t>
      </w:r>
      <w:r>
        <w:rPr>
          <w:spacing w:val="-4"/>
          <w:w w:val="105"/>
        </w:rPr>
        <w:t xml:space="preserve"> </w:t>
      </w:r>
      <w:r>
        <w:rPr>
          <w:w w:val="105"/>
        </w:rPr>
        <w:t>the</w:t>
      </w:r>
      <w:r>
        <w:rPr>
          <w:spacing w:val="-4"/>
          <w:w w:val="105"/>
        </w:rPr>
        <w:t xml:space="preserve"> </w:t>
      </w:r>
      <w:r>
        <w:rPr>
          <w:w w:val="105"/>
        </w:rPr>
        <w:t>competition</w:t>
      </w:r>
      <w:r>
        <w:rPr>
          <w:spacing w:val="-4"/>
          <w:w w:val="105"/>
        </w:rPr>
        <w:t xml:space="preserve"> </w:t>
      </w:r>
      <w:r>
        <w:rPr>
          <w:w w:val="105"/>
        </w:rPr>
        <w:t>is</w:t>
      </w:r>
      <w:r>
        <w:rPr>
          <w:spacing w:val="-4"/>
          <w:w w:val="105"/>
        </w:rPr>
        <w:t xml:space="preserve"> </w:t>
      </w:r>
      <w:r>
        <w:rPr>
          <w:w w:val="105"/>
        </w:rPr>
        <w:t>likely</w:t>
      </w:r>
      <w:r>
        <w:rPr>
          <w:spacing w:val="-4"/>
          <w:w w:val="105"/>
        </w:rPr>
        <w:t xml:space="preserve"> </w:t>
      </w:r>
      <w:r>
        <w:rPr>
          <w:w w:val="105"/>
        </w:rPr>
        <w:t>to</w:t>
      </w:r>
      <w:r>
        <w:rPr>
          <w:spacing w:val="-4"/>
          <w:w w:val="105"/>
        </w:rPr>
        <w:t xml:space="preserve"> </w:t>
      </w:r>
      <w:r>
        <w:rPr>
          <w:w w:val="105"/>
        </w:rPr>
        <w:t>be,</w:t>
      </w:r>
      <w:r>
        <w:rPr>
          <w:spacing w:val="-4"/>
          <w:w w:val="105"/>
        </w:rPr>
        <w:t xml:space="preserve"> </w:t>
      </w:r>
      <w:r>
        <w:rPr>
          <w:w w:val="105"/>
        </w:rPr>
        <w:t>and</w:t>
      </w:r>
      <w:r>
        <w:rPr>
          <w:spacing w:val="-4"/>
          <w:w w:val="105"/>
        </w:rPr>
        <w:t xml:space="preserve"> </w:t>
      </w:r>
      <w:r>
        <w:rPr>
          <w:w w:val="105"/>
        </w:rPr>
        <w:t>the less</w:t>
      </w:r>
      <w:r>
        <w:rPr>
          <w:spacing w:val="-9"/>
          <w:w w:val="105"/>
        </w:rPr>
        <w:t xml:space="preserve"> </w:t>
      </w:r>
      <w:r>
        <w:rPr>
          <w:w w:val="105"/>
        </w:rPr>
        <w:t>the</w:t>
      </w:r>
      <w:r>
        <w:rPr>
          <w:spacing w:val="-9"/>
          <w:w w:val="105"/>
        </w:rPr>
        <w:t xml:space="preserve"> </w:t>
      </w:r>
      <w:r>
        <w:rPr>
          <w:w w:val="105"/>
        </w:rPr>
        <w:t>risk</w:t>
      </w:r>
      <w:r>
        <w:rPr>
          <w:spacing w:val="-8"/>
          <w:w w:val="105"/>
        </w:rPr>
        <w:t xml:space="preserve"> </w:t>
      </w:r>
      <w:r>
        <w:rPr>
          <w:w w:val="105"/>
        </w:rPr>
        <w:t>of</w:t>
      </w:r>
      <w:r>
        <w:rPr>
          <w:spacing w:val="-9"/>
          <w:w w:val="105"/>
        </w:rPr>
        <w:t xml:space="preserve"> </w:t>
      </w:r>
      <w:r>
        <w:rPr>
          <w:w w:val="105"/>
        </w:rPr>
        <w:t>hold-up</w:t>
      </w:r>
      <w:r>
        <w:rPr>
          <w:spacing w:val="-8"/>
          <w:w w:val="105"/>
        </w:rPr>
        <w:t xml:space="preserve"> </w:t>
      </w:r>
      <w:r>
        <w:rPr>
          <w:w w:val="105"/>
        </w:rPr>
        <w:t>by</w:t>
      </w:r>
      <w:r>
        <w:rPr>
          <w:spacing w:val="-9"/>
          <w:w w:val="105"/>
        </w:rPr>
        <w:t xml:space="preserve"> </w:t>
      </w:r>
      <w:r>
        <w:rPr>
          <w:w w:val="105"/>
        </w:rPr>
        <w:t>a</w:t>
      </w:r>
      <w:r>
        <w:rPr>
          <w:spacing w:val="-8"/>
          <w:w w:val="105"/>
        </w:rPr>
        <w:t xml:space="preserve"> </w:t>
      </w:r>
      <w:r>
        <w:rPr>
          <w:w w:val="105"/>
        </w:rPr>
        <w:t>single</w:t>
      </w:r>
      <w:r>
        <w:rPr>
          <w:spacing w:val="-9"/>
          <w:w w:val="105"/>
        </w:rPr>
        <w:t xml:space="preserve"> </w:t>
      </w:r>
      <w:r>
        <w:rPr>
          <w:w w:val="105"/>
        </w:rPr>
        <w:t>constructor</w:t>
      </w:r>
      <w:r>
        <w:rPr>
          <w:spacing w:val="-8"/>
          <w:w w:val="105"/>
        </w:rPr>
        <w:t xml:space="preserve"> </w:t>
      </w:r>
      <w:r>
        <w:rPr>
          <w:w w:val="105"/>
        </w:rPr>
        <w:t>at</w:t>
      </w:r>
      <w:r>
        <w:rPr>
          <w:spacing w:val="-9"/>
          <w:w w:val="105"/>
        </w:rPr>
        <w:t xml:space="preserve"> </w:t>
      </w:r>
      <w:r>
        <w:rPr>
          <w:w w:val="105"/>
        </w:rPr>
        <w:t>some</w:t>
      </w:r>
      <w:r>
        <w:rPr>
          <w:spacing w:val="-9"/>
          <w:w w:val="105"/>
        </w:rPr>
        <w:t xml:space="preserve"> </w:t>
      </w:r>
      <w:r>
        <w:rPr>
          <w:w w:val="105"/>
        </w:rPr>
        <w:t>point</w:t>
      </w:r>
      <w:r>
        <w:rPr>
          <w:spacing w:val="-8"/>
          <w:w w:val="105"/>
        </w:rPr>
        <w:t xml:space="preserve"> </w:t>
      </w:r>
      <w:r>
        <w:rPr>
          <w:w w:val="105"/>
        </w:rPr>
        <w:t>after</w:t>
      </w:r>
      <w:r>
        <w:rPr>
          <w:spacing w:val="-9"/>
          <w:w w:val="105"/>
        </w:rPr>
        <w:t xml:space="preserve"> </w:t>
      </w:r>
      <w:r>
        <w:rPr>
          <w:spacing w:val="-5"/>
          <w:w w:val="105"/>
        </w:rPr>
        <w:t>the</w:t>
      </w:r>
    </w:p>
    <w:p w:rsidR="000B242E" w:rsidRDefault="00C47A6E">
      <w:pPr>
        <w:pStyle w:val="BodyText"/>
        <w:spacing w:before="5"/>
        <w:rPr>
          <w:sz w:val="23"/>
        </w:rPr>
      </w:pPr>
      <w:r>
        <w:pict>
          <v:shape id="docshape489" o:spid="_x0000_s1165" style="position:absolute;margin-left:65.2pt;margin-top:14.7pt;width:131.35pt;height:.1pt;z-index:-15674880;mso-wrap-distance-left:0;mso-wrap-distance-right:0;mso-position-horizontal-relative:page" coordorigin="1304,294" coordsize="2627,0" path="m1304,294r2627,e" filled="f" strokeweight=".14042mm">
            <v:path arrowok="t"/>
            <w10:wrap type="topAndBottom" anchorx="page"/>
          </v:shape>
        </w:pict>
      </w:r>
    </w:p>
    <w:bookmarkStart w:id="155" w:name="_bookmark145"/>
    <w:bookmarkEnd w:id="155"/>
    <w:p w:rsidR="000B242E" w:rsidRDefault="00D75914">
      <w:pPr>
        <w:pStyle w:val="ListParagraph"/>
        <w:numPr>
          <w:ilvl w:val="0"/>
          <w:numId w:val="10"/>
        </w:numPr>
        <w:tabs>
          <w:tab w:val="left" w:pos="873"/>
        </w:tabs>
        <w:spacing w:before="45"/>
        <w:ind w:left="872" w:hanging="427"/>
        <w:rPr>
          <w:sz w:val="17"/>
        </w:rPr>
      </w:pPr>
      <w:r>
        <w:rPr>
          <w:sz w:val="17"/>
        </w:rPr>
        <w:fldChar w:fldCharType="begin"/>
      </w:r>
      <w:r>
        <w:rPr>
          <w:sz w:val="17"/>
        </w:rPr>
        <w:instrText xml:space="preserve"> HYPERLINK \l "_bookmark317" </w:instrText>
      </w:r>
      <w:r>
        <w:rPr>
          <w:sz w:val="17"/>
        </w:rPr>
        <w:fldChar w:fldCharType="separate"/>
      </w:r>
      <w:bookmarkStart w:id="156" w:name="_bookmark146"/>
      <w:bookmarkEnd w:id="156"/>
      <w:r>
        <w:rPr>
          <w:sz w:val="17"/>
        </w:rPr>
        <w:t>Queensland</w:t>
      </w:r>
      <w:r>
        <w:rPr>
          <w:spacing w:val="-2"/>
          <w:sz w:val="17"/>
        </w:rPr>
        <w:t xml:space="preserve"> </w:t>
      </w:r>
      <w:r>
        <w:rPr>
          <w:sz w:val="17"/>
        </w:rPr>
        <w:t>Government</w:t>
      </w:r>
      <w:r>
        <w:rPr>
          <w:spacing w:val="-1"/>
          <w:sz w:val="17"/>
        </w:rPr>
        <w:t xml:space="preserve"> </w:t>
      </w:r>
      <w:r>
        <w:rPr>
          <w:sz w:val="17"/>
        </w:rPr>
        <w:t>(2015a);</w:t>
      </w:r>
      <w:r>
        <w:rPr>
          <w:sz w:val="17"/>
        </w:rPr>
        <w:fldChar w:fldCharType="end"/>
      </w:r>
      <w:r>
        <w:rPr>
          <w:spacing w:val="45"/>
          <w:sz w:val="17"/>
        </w:rPr>
        <w:t xml:space="preserve"> </w:t>
      </w:r>
      <w:r>
        <w:rPr>
          <w:sz w:val="17"/>
        </w:rPr>
        <w:t>and</w:t>
      </w:r>
      <w:r>
        <w:rPr>
          <w:spacing w:val="-1"/>
          <w:sz w:val="17"/>
        </w:rPr>
        <w:t xml:space="preserve"> </w:t>
      </w:r>
      <w:hyperlink w:anchor="_bookmark318" w:history="1">
        <w:r>
          <w:rPr>
            <w:sz w:val="17"/>
          </w:rPr>
          <w:t>Queensland</w:t>
        </w:r>
        <w:r>
          <w:rPr>
            <w:spacing w:val="-1"/>
            <w:sz w:val="17"/>
          </w:rPr>
          <w:t xml:space="preserve"> </w:t>
        </w:r>
        <w:r>
          <w:rPr>
            <w:sz w:val="17"/>
          </w:rPr>
          <w:t>Government</w:t>
        </w:r>
        <w:r>
          <w:rPr>
            <w:spacing w:val="-1"/>
            <w:sz w:val="17"/>
          </w:rPr>
          <w:t xml:space="preserve"> </w:t>
        </w:r>
        <w:r>
          <w:rPr>
            <w:spacing w:val="-2"/>
            <w:sz w:val="17"/>
          </w:rPr>
          <w:t>(2015b).</w:t>
        </w:r>
      </w:hyperlink>
    </w:p>
    <w:p w:rsidR="000B242E" w:rsidRDefault="00D75914">
      <w:pPr>
        <w:pStyle w:val="ListParagraph"/>
        <w:numPr>
          <w:ilvl w:val="0"/>
          <w:numId w:val="10"/>
        </w:numPr>
        <w:tabs>
          <w:tab w:val="left" w:pos="873"/>
        </w:tabs>
        <w:spacing w:line="268" w:lineRule="auto"/>
        <w:ind w:left="872" w:right="8603" w:hanging="427"/>
        <w:rPr>
          <w:sz w:val="17"/>
        </w:rPr>
      </w:pPr>
      <w:r>
        <w:rPr>
          <w:sz w:val="17"/>
        </w:rPr>
        <w:t>As</w:t>
      </w:r>
      <w:r>
        <w:rPr>
          <w:spacing w:val="-3"/>
          <w:sz w:val="17"/>
        </w:rPr>
        <w:t xml:space="preserve"> </w:t>
      </w:r>
      <w:r>
        <w:rPr>
          <w:sz w:val="17"/>
        </w:rPr>
        <w:t>evident</w:t>
      </w:r>
      <w:r>
        <w:rPr>
          <w:spacing w:val="-3"/>
          <w:sz w:val="17"/>
        </w:rPr>
        <w:t xml:space="preserve"> </w:t>
      </w:r>
      <w:r>
        <w:rPr>
          <w:sz w:val="17"/>
        </w:rPr>
        <w:t>in</w:t>
      </w:r>
      <w:r>
        <w:rPr>
          <w:spacing w:val="-3"/>
          <w:sz w:val="17"/>
        </w:rPr>
        <w:t xml:space="preserve"> </w:t>
      </w:r>
      <w:r>
        <w:rPr>
          <w:sz w:val="17"/>
        </w:rPr>
        <w:t>the</w:t>
      </w:r>
      <w:r>
        <w:rPr>
          <w:spacing w:val="-3"/>
          <w:sz w:val="17"/>
        </w:rPr>
        <w:t xml:space="preserve"> </w:t>
      </w:r>
      <w:r>
        <w:rPr>
          <w:sz w:val="17"/>
        </w:rPr>
        <w:t>North</w:t>
      </w:r>
      <w:r>
        <w:rPr>
          <w:spacing w:val="-3"/>
          <w:sz w:val="17"/>
        </w:rPr>
        <w:t xml:space="preserve"> </w:t>
      </w:r>
      <w:r>
        <w:rPr>
          <w:sz w:val="17"/>
        </w:rPr>
        <w:t>East</w:t>
      </w:r>
      <w:r>
        <w:rPr>
          <w:spacing w:val="-3"/>
          <w:sz w:val="17"/>
        </w:rPr>
        <w:t xml:space="preserve"> </w:t>
      </w:r>
      <w:r>
        <w:rPr>
          <w:sz w:val="17"/>
        </w:rPr>
        <w:t>Link</w:t>
      </w:r>
      <w:r>
        <w:rPr>
          <w:spacing w:val="-3"/>
          <w:sz w:val="17"/>
        </w:rPr>
        <w:t xml:space="preserve"> </w:t>
      </w:r>
      <w:r>
        <w:rPr>
          <w:sz w:val="17"/>
        </w:rPr>
        <w:t>Business</w:t>
      </w:r>
      <w:r>
        <w:rPr>
          <w:spacing w:val="-3"/>
          <w:sz w:val="17"/>
        </w:rPr>
        <w:t xml:space="preserve"> </w:t>
      </w:r>
      <w:r>
        <w:rPr>
          <w:sz w:val="17"/>
        </w:rPr>
        <w:t>Case,</w:t>
      </w:r>
      <w:r>
        <w:rPr>
          <w:spacing w:val="-3"/>
          <w:sz w:val="17"/>
        </w:rPr>
        <w:t xml:space="preserve"> </w:t>
      </w:r>
      <w:r>
        <w:rPr>
          <w:sz w:val="17"/>
        </w:rPr>
        <w:t>Appendix</w:t>
      </w:r>
      <w:r>
        <w:rPr>
          <w:spacing w:val="-3"/>
          <w:sz w:val="17"/>
        </w:rPr>
        <w:t xml:space="preserve"> </w:t>
      </w:r>
      <w:r>
        <w:rPr>
          <w:sz w:val="17"/>
        </w:rPr>
        <w:t>S:</w:t>
      </w:r>
      <w:r>
        <w:rPr>
          <w:spacing w:val="-3"/>
          <w:sz w:val="17"/>
        </w:rPr>
        <w:t xml:space="preserve"> </w:t>
      </w:r>
      <w:hyperlink w:anchor="_bookmark340" w:history="1">
        <w:r>
          <w:rPr>
            <w:sz w:val="17"/>
          </w:rPr>
          <w:t>Victorian</w:t>
        </w:r>
      </w:hyperlink>
      <w:r>
        <w:rPr>
          <w:sz w:val="17"/>
        </w:rPr>
        <w:t xml:space="preserve"> </w:t>
      </w:r>
      <w:bookmarkStart w:id="157" w:name="_bookmark147"/>
      <w:bookmarkEnd w:id="157"/>
      <w:r>
        <w:rPr>
          <w:sz w:val="17"/>
        </w:rPr>
        <w:fldChar w:fldCharType="begin"/>
      </w:r>
      <w:r>
        <w:rPr>
          <w:sz w:val="17"/>
        </w:rPr>
        <w:instrText xml:space="preserve"> HYPERLINK \l "_bookmark340" </w:instrText>
      </w:r>
      <w:r>
        <w:rPr>
          <w:sz w:val="17"/>
        </w:rPr>
        <w:fldChar w:fldCharType="separate"/>
      </w:r>
      <w:r>
        <w:rPr>
          <w:sz w:val="17"/>
        </w:rPr>
        <w:t>Government (2018).</w:t>
      </w:r>
      <w:r>
        <w:rPr>
          <w:sz w:val="17"/>
        </w:rPr>
        <w:fldChar w:fldCharType="end"/>
      </w:r>
    </w:p>
    <w:p w:rsidR="000B242E" w:rsidRDefault="00D75914">
      <w:pPr>
        <w:pStyle w:val="ListParagraph"/>
        <w:numPr>
          <w:ilvl w:val="0"/>
          <w:numId w:val="10"/>
        </w:numPr>
        <w:tabs>
          <w:tab w:val="left" w:pos="873"/>
        </w:tabs>
        <w:spacing w:before="1"/>
        <w:ind w:left="872" w:hanging="427"/>
        <w:rPr>
          <w:sz w:val="17"/>
        </w:rPr>
      </w:pPr>
      <w:bookmarkStart w:id="158" w:name="_bookmark148"/>
      <w:bookmarkEnd w:id="158"/>
      <w:r>
        <w:rPr>
          <w:spacing w:val="-4"/>
          <w:sz w:val="17"/>
        </w:rPr>
        <w:t>Ibid.</w:t>
      </w:r>
    </w:p>
    <w:p w:rsidR="000B242E" w:rsidRDefault="00C47A6E">
      <w:pPr>
        <w:pStyle w:val="ListParagraph"/>
        <w:numPr>
          <w:ilvl w:val="0"/>
          <w:numId w:val="10"/>
        </w:numPr>
        <w:tabs>
          <w:tab w:val="left" w:pos="873"/>
        </w:tabs>
        <w:spacing w:before="23" w:line="268" w:lineRule="auto"/>
        <w:ind w:left="872" w:right="8014" w:hanging="427"/>
        <w:rPr>
          <w:sz w:val="17"/>
        </w:rPr>
      </w:pPr>
      <w:hyperlink w:anchor="_bookmark335" w:history="1">
        <w:r w:rsidR="00D75914">
          <w:rPr>
            <w:sz w:val="17"/>
          </w:rPr>
          <w:t>Victorian</w:t>
        </w:r>
        <w:r w:rsidR="00D75914">
          <w:rPr>
            <w:spacing w:val="-2"/>
            <w:sz w:val="17"/>
          </w:rPr>
          <w:t xml:space="preserve"> </w:t>
        </w:r>
        <w:r w:rsidR="00D75914">
          <w:rPr>
            <w:sz w:val="17"/>
          </w:rPr>
          <w:t>Department</w:t>
        </w:r>
        <w:r w:rsidR="00D75914">
          <w:rPr>
            <w:spacing w:val="-2"/>
            <w:sz w:val="17"/>
          </w:rPr>
          <w:t xml:space="preserve"> </w:t>
        </w:r>
        <w:r w:rsidR="00D75914">
          <w:rPr>
            <w:sz w:val="17"/>
          </w:rPr>
          <w:t>of</w:t>
        </w:r>
        <w:r w:rsidR="00D75914">
          <w:rPr>
            <w:spacing w:val="-2"/>
            <w:sz w:val="17"/>
          </w:rPr>
          <w:t xml:space="preserve"> </w:t>
        </w:r>
        <w:r w:rsidR="00D75914">
          <w:rPr>
            <w:sz w:val="17"/>
          </w:rPr>
          <w:t>Treasury</w:t>
        </w:r>
        <w:r w:rsidR="00D75914">
          <w:rPr>
            <w:spacing w:val="-2"/>
            <w:sz w:val="17"/>
          </w:rPr>
          <w:t xml:space="preserve"> </w:t>
        </w:r>
        <w:r w:rsidR="00D75914">
          <w:rPr>
            <w:sz w:val="17"/>
          </w:rPr>
          <w:t>and</w:t>
        </w:r>
        <w:r w:rsidR="00D75914">
          <w:rPr>
            <w:spacing w:val="-2"/>
            <w:sz w:val="17"/>
          </w:rPr>
          <w:t xml:space="preserve"> </w:t>
        </w:r>
        <w:r w:rsidR="00D75914">
          <w:rPr>
            <w:sz w:val="17"/>
          </w:rPr>
          <w:t>Finance</w:t>
        </w:r>
        <w:r w:rsidR="00D75914">
          <w:rPr>
            <w:spacing w:val="-2"/>
            <w:sz w:val="17"/>
          </w:rPr>
          <w:t xml:space="preserve"> </w:t>
        </w:r>
        <w:r w:rsidR="00D75914">
          <w:rPr>
            <w:sz w:val="17"/>
          </w:rPr>
          <w:t>(2012);</w:t>
        </w:r>
      </w:hyperlink>
      <w:r w:rsidR="00D75914">
        <w:rPr>
          <w:spacing w:val="40"/>
          <w:sz w:val="17"/>
        </w:rPr>
        <w:t xml:space="preserve"> </w:t>
      </w:r>
      <w:hyperlink w:anchor="_bookmark336" w:history="1">
        <w:r w:rsidR="00D75914">
          <w:rPr>
            <w:sz w:val="17"/>
          </w:rPr>
          <w:t>Victorian</w:t>
        </w:r>
        <w:r w:rsidR="00D75914">
          <w:rPr>
            <w:spacing w:val="-2"/>
            <w:sz w:val="17"/>
          </w:rPr>
          <w:t xml:space="preserve"> </w:t>
        </w:r>
        <w:r w:rsidR="00D75914">
          <w:rPr>
            <w:sz w:val="17"/>
          </w:rPr>
          <w:t>Department</w:t>
        </w:r>
        <w:r w:rsidR="00D75914">
          <w:rPr>
            <w:spacing w:val="-2"/>
            <w:sz w:val="17"/>
          </w:rPr>
          <w:t xml:space="preserve"> </w:t>
        </w:r>
        <w:r w:rsidR="00D75914">
          <w:rPr>
            <w:sz w:val="17"/>
          </w:rPr>
          <w:t>of</w:t>
        </w:r>
      </w:hyperlink>
      <w:r w:rsidR="00D75914">
        <w:rPr>
          <w:sz w:val="17"/>
        </w:rPr>
        <w:t xml:space="preserve"> </w:t>
      </w:r>
      <w:bookmarkStart w:id="159" w:name="_bookmark149"/>
      <w:bookmarkEnd w:id="159"/>
      <w:r w:rsidR="00D75914">
        <w:rPr>
          <w:sz w:val="17"/>
        </w:rPr>
        <w:fldChar w:fldCharType="begin"/>
      </w:r>
      <w:r w:rsidR="00D75914">
        <w:rPr>
          <w:sz w:val="17"/>
        </w:rPr>
        <w:instrText xml:space="preserve"> HYPERLINK \l "_bookmark336" </w:instrText>
      </w:r>
      <w:r w:rsidR="00D75914">
        <w:rPr>
          <w:sz w:val="17"/>
        </w:rPr>
        <w:fldChar w:fldCharType="separate"/>
      </w:r>
      <w:r w:rsidR="00D75914">
        <w:rPr>
          <w:sz w:val="17"/>
        </w:rPr>
        <w:t>Treasury and Finance (2013);</w:t>
      </w:r>
      <w:r w:rsidR="00D75914">
        <w:rPr>
          <w:sz w:val="17"/>
        </w:rPr>
        <w:fldChar w:fldCharType="end"/>
      </w:r>
      <w:r w:rsidR="00D75914">
        <w:rPr>
          <w:spacing w:val="40"/>
          <w:sz w:val="17"/>
        </w:rPr>
        <w:t xml:space="preserve"> </w:t>
      </w:r>
      <w:r w:rsidR="00D75914">
        <w:rPr>
          <w:sz w:val="17"/>
        </w:rPr>
        <w:t xml:space="preserve">and </w:t>
      </w:r>
      <w:hyperlink w:anchor="_bookmark339" w:history="1">
        <w:r w:rsidR="00D75914">
          <w:rPr>
            <w:sz w:val="17"/>
          </w:rPr>
          <w:t>Victorian Government (2016).</w:t>
        </w:r>
      </w:hyperlink>
    </w:p>
    <w:p w:rsidR="000B242E" w:rsidRDefault="00D75914">
      <w:pPr>
        <w:pStyle w:val="ListParagraph"/>
        <w:numPr>
          <w:ilvl w:val="0"/>
          <w:numId w:val="10"/>
        </w:numPr>
        <w:tabs>
          <w:tab w:val="left" w:pos="873"/>
        </w:tabs>
        <w:spacing w:before="1"/>
        <w:ind w:left="872" w:hanging="427"/>
        <w:rPr>
          <w:sz w:val="17"/>
        </w:rPr>
      </w:pPr>
      <w:r>
        <w:rPr>
          <w:sz w:val="17"/>
        </w:rPr>
        <w:t>Infrastructure</w:t>
      </w:r>
      <w:r>
        <w:rPr>
          <w:spacing w:val="-4"/>
          <w:sz w:val="17"/>
        </w:rPr>
        <w:t xml:space="preserve"> </w:t>
      </w:r>
      <w:r>
        <w:rPr>
          <w:sz w:val="17"/>
        </w:rPr>
        <w:t>Australia</w:t>
      </w:r>
      <w:r>
        <w:rPr>
          <w:spacing w:val="-3"/>
          <w:sz w:val="17"/>
        </w:rPr>
        <w:t xml:space="preserve"> </w:t>
      </w:r>
      <w:hyperlink w:anchor="_bookmark273" w:history="1">
        <w:r>
          <w:rPr>
            <w:sz w:val="17"/>
          </w:rPr>
          <w:t>(2019,</w:t>
        </w:r>
      </w:hyperlink>
      <w:r>
        <w:rPr>
          <w:spacing w:val="-4"/>
          <w:sz w:val="17"/>
        </w:rPr>
        <w:t xml:space="preserve"> </w:t>
      </w:r>
      <w:r>
        <w:rPr>
          <w:sz w:val="17"/>
        </w:rPr>
        <w:t>p.</w:t>
      </w:r>
      <w:r>
        <w:rPr>
          <w:spacing w:val="-3"/>
          <w:sz w:val="17"/>
        </w:rPr>
        <w:t xml:space="preserve"> </w:t>
      </w:r>
      <w:r>
        <w:rPr>
          <w:spacing w:val="-2"/>
          <w:sz w:val="17"/>
        </w:rPr>
        <w:t>236).</w:t>
      </w:r>
    </w:p>
    <w:p w:rsidR="000B242E" w:rsidRDefault="000B242E">
      <w:pPr>
        <w:rPr>
          <w:sz w:val="17"/>
        </w:rPr>
        <w:sectPr w:rsidR="000B242E">
          <w:pgSz w:w="16840" w:h="11910" w:orient="landscape"/>
          <w:pgMar w:top="1180" w:right="1140" w:bottom="1200" w:left="840" w:header="689" w:footer="971" w:gutter="0"/>
          <w:cols w:space="720"/>
        </w:sectPr>
      </w:pPr>
    </w:p>
    <w:p w:rsidR="000B242E" w:rsidRDefault="000B242E">
      <w:pPr>
        <w:pStyle w:val="BodyText"/>
        <w:spacing w:before="7"/>
        <w:rPr>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78" w:lineRule="auto"/>
        <w:ind w:left="463" w:right="407"/>
        <w:rPr>
          <w:sz w:val="13"/>
        </w:rPr>
      </w:pPr>
      <w:r>
        <w:rPr>
          <w:w w:val="105"/>
        </w:rPr>
        <w:t>‘</w:t>
      </w:r>
      <w:proofErr w:type="gramStart"/>
      <w:r>
        <w:rPr>
          <w:w w:val="105"/>
        </w:rPr>
        <w:t>fundamental</w:t>
      </w:r>
      <w:proofErr w:type="gramEnd"/>
      <w:r>
        <w:rPr>
          <w:spacing w:val="-15"/>
          <w:w w:val="105"/>
        </w:rPr>
        <w:t xml:space="preserve"> </w:t>
      </w:r>
      <w:r>
        <w:rPr>
          <w:w w:val="105"/>
        </w:rPr>
        <w:t>transformation’</w:t>
      </w:r>
      <w:r>
        <w:rPr>
          <w:spacing w:val="-15"/>
          <w:w w:val="105"/>
        </w:rPr>
        <w:t xml:space="preserve"> </w:t>
      </w:r>
      <w:r>
        <w:rPr>
          <w:w w:val="105"/>
        </w:rPr>
        <w:t>of</w:t>
      </w:r>
      <w:r>
        <w:rPr>
          <w:spacing w:val="-14"/>
          <w:w w:val="105"/>
        </w:rPr>
        <w:t xml:space="preserve"> </w:t>
      </w:r>
      <w:r>
        <w:rPr>
          <w:w w:val="105"/>
        </w:rPr>
        <w:t>bargaining</w:t>
      </w:r>
      <w:r>
        <w:rPr>
          <w:spacing w:val="-15"/>
          <w:w w:val="105"/>
        </w:rPr>
        <w:t xml:space="preserve"> </w:t>
      </w:r>
      <w:r>
        <w:rPr>
          <w:w w:val="105"/>
        </w:rPr>
        <w:t>power</w:t>
      </w:r>
      <w:r>
        <w:rPr>
          <w:spacing w:val="-14"/>
          <w:w w:val="105"/>
        </w:rPr>
        <w:t xml:space="preserve"> </w:t>
      </w:r>
      <w:r>
        <w:rPr>
          <w:w w:val="105"/>
        </w:rPr>
        <w:t>that</w:t>
      </w:r>
      <w:r>
        <w:rPr>
          <w:spacing w:val="-15"/>
          <w:w w:val="105"/>
        </w:rPr>
        <w:t xml:space="preserve"> </w:t>
      </w:r>
      <w:r>
        <w:rPr>
          <w:w w:val="105"/>
        </w:rPr>
        <w:t>occurs</w:t>
      </w:r>
      <w:r>
        <w:rPr>
          <w:spacing w:val="-15"/>
          <w:w w:val="105"/>
        </w:rPr>
        <w:t xml:space="preserve"> </w:t>
      </w:r>
      <w:r>
        <w:rPr>
          <w:w w:val="105"/>
        </w:rPr>
        <w:t>when many bidders become a single contractor.</w:t>
      </w:r>
      <w:hyperlink w:anchor="_bookmark154" w:history="1">
        <w:r>
          <w:rPr>
            <w:w w:val="105"/>
            <w:position w:val="7"/>
            <w:sz w:val="13"/>
          </w:rPr>
          <w:t>113</w:t>
        </w:r>
      </w:hyperlink>
    </w:p>
    <w:p w:rsidR="000B242E" w:rsidRDefault="00D75914">
      <w:pPr>
        <w:pStyle w:val="BodyText"/>
        <w:spacing w:before="167" w:line="283" w:lineRule="auto"/>
        <w:ind w:left="463" w:right="148"/>
      </w:pPr>
      <w:r>
        <w:rPr>
          <w:w w:val="105"/>
        </w:rPr>
        <w:t>A</w:t>
      </w:r>
      <w:r>
        <w:rPr>
          <w:spacing w:val="-14"/>
          <w:w w:val="105"/>
        </w:rPr>
        <w:t xml:space="preserve"> </w:t>
      </w:r>
      <w:r>
        <w:rPr>
          <w:w w:val="105"/>
        </w:rPr>
        <w:t>systematic</w:t>
      </w:r>
      <w:r>
        <w:rPr>
          <w:spacing w:val="-14"/>
          <w:w w:val="105"/>
        </w:rPr>
        <w:t xml:space="preserve"> </w:t>
      </w:r>
      <w:r>
        <w:rPr>
          <w:w w:val="105"/>
        </w:rPr>
        <w:t>approach</w:t>
      </w:r>
      <w:r>
        <w:rPr>
          <w:spacing w:val="-14"/>
          <w:w w:val="105"/>
        </w:rPr>
        <w:t xml:space="preserve"> </w:t>
      </w:r>
      <w:r>
        <w:rPr>
          <w:w w:val="105"/>
        </w:rPr>
        <w:t>to</w:t>
      </w:r>
      <w:r>
        <w:rPr>
          <w:spacing w:val="-14"/>
          <w:w w:val="105"/>
        </w:rPr>
        <w:t xml:space="preserve"> </w:t>
      </w:r>
      <w:r>
        <w:rPr>
          <w:w w:val="105"/>
        </w:rPr>
        <w:t>bundling</w:t>
      </w:r>
      <w:r>
        <w:rPr>
          <w:spacing w:val="-14"/>
          <w:w w:val="105"/>
        </w:rPr>
        <w:t xml:space="preserve"> </w:t>
      </w:r>
      <w:r>
        <w:rPr>
          <w:w w:val="105"/>
        </w:rPr>
        <w:t>also</w:t>
      </w:r>
      <w:r>
        <w:rPr>
          <w:spacing w:val="-14"/>
          <w:w w:val="105"/>
        </w:rPr>
        <w:t xml:space="preserve"> </w:t>
      </w:r>
      <w:r>
        <w:rPr>
          <w:w w:val="105"/>
        </w:rPr>
        <w:t>entails</w:t>
      </w:r>
      <w:r>
        <w:rPr>
          <w:spacing w:val="-14"/>
          <w:w w:val="105"/>
        </w:rPr>
        <w:t xml:space="preserve"> </w:t>
      </w:r>
      <w:r>
        <w:rPr>
          <w:w w:val="105"/>
        </w:rPr>
        <w:t>specifying</w:t>
      </w:r>
      <w:r>
        <w:rPr>
          <w:spacing w:val="-14"/>
          <w:w w:val="105"/>
        </w:rPr>
        <w:t xml:space="preserve"> </w:t>
      </w:r>
      <w:r>
        <w:rPr>
          <w:w w:val="105"/>
        </w:rPr>
        <w:t>activities</w:t>
      </w:r>
      <w:r>
        <w:rPr>
          <w:spacing w:val="-14"/>
          <w:w w:val="105"/>
        </w:rPr>
        <w:t xml:space="preserve"> </w:t>
      </w:r>
      <w:r>
        <w:rPr>
          <w:w w:val="105"/>
        </w:rPr>
        <w:t>at the</w:t>
      </w:r>
      <w:r>
        <w:rPr>
          <w:spacing w:val="-12"/>
          <w:w w:val="105"/>
        </w:rPr>
        <w:t xml:space="preserve"> </w:t>
      </w:r>
      <w:r>
        <w:rPr>
          <w:w w:val="105"/>
        </w:rPr>
        <w:t>other</w:t>
      </w:r>
      <w:r>
        <w:rPr>
          <w:spacing w:val="-12"/>
          <w:w w:val="105"/>
        </w:rPr>
        <w:t xml:space="preserve"> </w:t>
      </w:r>
      <w:proofErr w:type="gramStart"/>
      <w:r>
        <w:rPr>
          <w:w w:val="105"/>
        </w:rPr>
        <w:t>extreme,</w:t>
      </w:r>
      <w:r>
        <w:rPr>
          <w:spacing w:val="-12"/>
          <w:w w:val="105"/>
        </w:rPr>
        <w:t xml:space="preserve"> </w:t>
      </w:r>
      <w:r>
        <w:rPr>
          <w:w w:val="105"/>
        </w:rPr>
        <w:t>that</w:t>
      </w:r>
      <w:proofErr w:type="gramEnd"/>
      <w:r>
        <w:rPr>
          <w:spacing w:val="-12"/>
          <w:w w:val="105"/>
        </w:rPr>
        <w:t xml:space="preserve"> </w:t>
      </w:r>
      <w:r>
        <w:rPr>
          <w:w w:val="105"/>
        </w:rPr>
        <w:t>are</w:t>
      </w:r>
      <w:r>
        <w:rPr>
          <w:spacing w:val="-12"/>
          <w:w w:val="105"/>
        </w:rPr>
        <w:t xml:space="preserve"> </w:t>
      </w:r>
      <w:r>
        <w:rPr>
          <w:w w:val="105"/>
        </w:rPr>
        <w:t>relatively</w:t>
      </w:r>
      <w:r>
        <w:rPr>
          <w:spacing w:val="-12"/>
          <w:w w:val="105"/>
        </w:rPr>
        <w:t xml:space="preserve"> </w:t>
      </w:r>
      <w:r>
        <w:rPr>
          <w:w w:val="105"/>
        </w:rPr>
        <w:t>well</w:t>
      </w:r>
      <w:r>
        <w:rPr>
          <w:spacing w:val="-12"/>
          <w:w w:val="105"/>
        </w:rPr>
        <w:t xml:space="preserve"> </w:t>
      </w:r>
      <w:r>
        <w:rPr>
          <w:w w:val="105"/>
        </w:rPr>
        <w:t>understood</w:t>
      </w:r>
      <w:r>
        <w:rPr>
          <w:spacing w:val="-12"/>
          <w:w w:val="105"/>
        </w:rPr>
        <w:t xml:space="preserve"> </w:t>
      </w:r>
      <w:r>
        <w:rPr>
          <w:w w:val="105"/>
        </w:rPr>
        <w:t>and</w:t>
      </w:r>
      <w:r>
        <w:rPr>
          <w:spacing w:val="-12"/>
          <w:w w:val="105"/>
        </w:rPr>
        <w:t xml:space="preserve"> </w:t>
      </w:r>
      <w:r>
        <w:rPr>
          <w:w w:val="105"/>
        </w:rPr>
        <w:t>predictable – or could become so with more early scoping work. There is more flexibility in how activities such as building an at-grade road may be</w:t>
      </w:r>
    </w:p>
    <w:p w:rsidR="000B242E" w:rsidRDefault="00D75914">
      <w:pPr>
        <w:pStyle w:val="BodyText"/>
        <w:spacing w:line="280" w:lineRule="auto"/>
        <w:ind w:left="463"/>
        <w:rPr>
          <w:sz w:val="13"/>
        </w:rPr>
      </w:pPr>
      <w:proofErr w:type="gramStart"/>
      <w:r>
        <w:rPr>
          <w:w w:val="105"/>
        </w:rPr>
        <w:t>bundled</w:t>
      </w:r>
      <w:proofErr w:type="gramEnd"/>
      <w:r>
        <w:rPr>
          <w:w w:val="105"/>
        </w:rPr>
        <w:t>.</w:t>
      </w:r>
      <w:r>
        <w:rPr>
          <w:spacing w:val="-4"/>
          <w:w w:val="105"/>
        </w:rPr>
        <w:t xml:space="preserve"> </w:t>
      </w:r>
      <w:r>
        <w:rPr>
          <w:w w:val="105"/>
        </w:rPr>
        <w:t>With</w:t>
      </w:r>
      <w:r>
        <w:rPr>
          <w:spacing w:val="-14"/>
          <w:w w:val="105"/>
        </w:rPr>
        <w:t xml:space="preserve"> </w:t>
      </w:r>
      <w:r>
        <w:rPr>
          <w:w w:val="105"/>
        </w:rPr>
        <w:t>smaller</w:t>
      </w:r>
      <w:r>
        <w:rPr>
          <w:spacing w:val="-14"/>
          <w:w w:val="105"/>
        </w:rPr>
        <w:t xml:space="preserve"> </w:t>
      </w:r>
      <w:r>
        <w:rPr>
          <w:w w:val="105"/>
        </w:rPr>
        <w:t>contracts</w:t>
      </w:r>
      <w:r>
        <w:rPr>
          <w:spacing w:val="-14"/>
          <w:w w:val="105"/>
        </w:rPr>
        <w:t xml:space="preserve"> </w:t>
      </w:r>
      <w:r>
        <w:rPr>
          <w:w w:val="105"/>
        </w:rPr>
        <w:t>there</w:t>
      </w:r>
      <w:r>
        <w:rPr>
          <w:spacing w:val="-14"/>
          <w:w w:val="105"/>
        </w:rPr>
        <w:t xml:space="preserve"> </w:t>
      </w:r>
      <w:r>
        <w:rPr>
          <w:w w:val="105"/>
        </w:rPr>
        <w:t>can</w:t>
      </w:r>
      <w:r>
        <w:rPr>
          <w:spacing w:val="-14"/>
          <w:w w:val="105"/>
        </w:rPr>
        <w:t xml:space="preserve"> </w:t>
      </w:r>
      <w:r>
        <w:rPr>
          <w:w w:val="105"/>
        </w:rPr>
        <w:t>be</w:t>
      </w:r>
      <w:r>
        <w:rPr>
          <w:spacing w:val="-14"/>
          <w:w w:val="105"/>
        </w:rPr>
        <w:t xml:space="preserve"> </w:t>
      </w:r>
      <w:r>
        <w:rPr>
          <w:w w:val="105"/>
        </w:rPr>
        <w:t>more</w:t>
      </w:r>
      <w:r>
        <w:rPr>
          <w:spacing w:val="-14"/>
          <w:w w:val="105"/>
        </w:rPr>
        <w:t xml:space="preserve"> </w:t>
      </w:r>
      <w:r>
        <w:rPr>
          <w:w w:val="105"/>
        </w:rPr>
        <w:t>bidders.</w:t>
      </w:r>
      <w:r>
        <w:rPr>
          <w:spacing w:val="-4"/>
          <w:w w:val="105"/>
        </w:rPr>
        <w:t xml:space="preserve"> </w:t>
      </w:r>
      <w:r>
        <w:rPr>
          <w:w w:val="105"/>
        </w:rPr>
        <w:t>But</w:t>
      </w:r>
      <w:r>
        <w:rPr>
          <w:spacing w:val="-14"/>
          <w:w w:val="105"/>
        </w:rPr>
        <w:t xml:space="preserve"> </w:t>
      </w:r>
      <w:r>
        <w:rPr>
          <w:w w:val="105"/>
        </w:rPr>
        <w:t>there’s also scope to bundle similar types of work into larger bundles, thus minimising the monitoring and compliance costs to government.</w:t>
      </w:r>
      <w:hyperlink w:anchor="_bookmark155" w:history="1">
        <w:r>
          <w:rPr>
            <w:w w:val="105"/>
            <w:position w:val="7"/>
            <w:sz w:val="13"/>
          </w:rPr>
          <w:t>114</w:t>
        </w:r>
      </w:hyperlink>
    </w:p>
    <w:p w:rsidR="000B242E" w:rsidRDefault="000B242E">
      <w:pPr>
        <w:pStyle w:val="BodyText"/>
        <w:spacing w:before="1" w:after="1"/>
      </w:pPr>
    </w:p>
    <w:p w:rsidR="000B242E" w:rsidRDefault="00C47A6E">
      <w:pPr>
        <w:pStyle w:val="BodyText"/>
        <w:ind w:left="473" w:right="-101"/>
      </w:pPr>
      <w:r>
        <w:pict>
          <v:shape id="docshape490" o:spid="_x0000_s1775" type="#_x0000_t202" style="width:327pt;height:86.25pt;mso-left-percent:-10001;mso-top-percent:-10001;mso-position-horizontal:absolute;mso-position-horizontal-relative:char;mso-position-vertical:absolute;mso-position-vertical-relative:line;mso-left-percent:-10001;mso-top-percent:-10001" fillcolor="#fdfafa" strokecolor="#a02126" strokeweight=".14058mm">
            <v:textbox inset="0,0,0,0">
              <w:txbxContent>
                <w:p w:rsidR="00F0327E" w:rsidRDefault="00F0327E">
                  <w:pPr>
                    <w:spacing w:before="137"/>
                    <w:ind w:left="219"/>
                    <w:rPr>
                      <w:b/>
                      <w:color w:val="000000"/>
                      <w:sz w:val="20"/>
                    </w:rPr>
                  </w:pPr>
                  <w:r>
                    <w:rPr>
                      <w:b/>
                      <w:color w:val="A02126"/>
                      <w:sz w:val="20"/>
                    </w:rPr>
                    <w:t>Recommendation</w:t>
                  </w:r>
                  <w:r>
                    <w:rPr>
                      <w:b/>
                      <w:color w:val="A02126"/>
                      <w:spacing w:val="49"/>
                      <w:w w:val="105"/>
                      <w:sz w:val="20"/>
                    </w:rPr>
                    <w:t xml:space="preserve"> </w:t>
                  </w:r>
                  <w:r>
                    <w:rPr>
                      <w:b/>
                      <w:color w:val="A02126"/>
                      <w:spacing w:val="-5"/>
                      <w:w w:val="105"/>
                      <w:sz w:val="20"/>
                    </w:rPr>
                    <w:t>10</w:t>
                  </w:r>
                </w:p>
                <w:p w:rsidR="00F0327E" w:rsidRDefault="00F0327E">
                  <w:pPr>
                    <w:pStyle w:val="BodyText"/>
                    <w:spacing w:before="167" w:line="283" w:lineRule="auto"/>
                    <w:ind w:left="219" w:right="192"/>
                    <w:rPr>
                      <w:color w:val="000000"/>
                    </w:rPr>
                  </w:pPr>
                  <w:r>
                    <w:rPr>
                      <w:color w:val="000000"/>
                      <w:w w:val="105"/>
                    </w:rPr>
                    <w:t>State governments should develop and use a systematic approach</w:t>
                  </w:r>
                  <w:r>
                    <w:rPr>
                      <w:color w:val="000000"/>
                      <w:spacing w:val="-14"/>
                      <w:w w:val="105"/>
                    </w:rPr>
                    <w:t xml:space="preserve"> </w:t>
                  </w:r>
                  <w:r>
                    <w:rPr>
                      <w:color w:val="000000"/>
                      <w:w w:val="105"/>
                    </w:rPr>
                    <w:t>to</w:t>
                  </w:r>
                  <w:r>
                    <w:rPr>
                      <w:color w:val="000000"/>
                      <w:spacing w:val="-14"/>
                      <w:w w:val="105"/>
                    </w:rPr>
                    <w:t xml:space="preserve"> </w:t>
                  </w:r>
                  <w:r>
                    <w:rPr>
                      <w:color w:val="000000"/>
                      <w:w w:val="105"/>
                    </w:rPr>
                    <w:t>determining</w:t>
                  </w:r>
                  <w:r>
                    <w:rPr>
                      <w:color w:val="000000"/>
                      <w:spacing w:val="-14"/>
                      <w:w w:val="105"/>
                    </w:rPr>
                    <w:t xml:space="preserve"> </w:t>
                  </w:r>
                  <w:r>
                    <w:rPr>
                      <w:color w:val="000000"/>
                      <w:w w:val="105"/>
                    </w:rPr>
                    <w:t>an</w:t>
                  </w:r>
                  <w:r>
                    <w:rPr>
                      <w:color w:val="000000"/>
                      <w:spacing w:val="-14"/>
                      <w:w w:val="105"/>
                    </w:rPr>
                    <w:t xml:space="preserve"> </w:t>
                  </w:r>
                  <w:r>
                    <w:rPr>
                      <w:color w:val="000000"/>
                      <w:w w:val="105"/>
                    </w:rPr>
                    <w:t>optimal</w:t>
                  </w:r>
                  <w:r>
                    <w:rPr>
                      <w:color w:val="000000"/>
                      <w:spacing w:val="-14"/>
                      <w:w w:val="105"/>
                    </w:rPr>
                    <w:t xml:space="preserve"> </w:t>
                  </w:r>
                  <w:r>
                    <w:rPr>
                      <w:color w:val="000000"/>
                      <w:w w:val="105"/>
                    </w:rPr>
                    <w:t>bundling</w:t>
                  </w:r>
                  <w:r>
                    <w:rPr>
                      <w:color w:val="000000"/>
                      <w:spacing w:val="-14"/>
                      <w:w w:val="105"/>
                    </w:rPr>
                    <w:t xml:space="preserve"> </w:t>
                  </w:r>
                  <w:r>
                    <w:rPr>
                      <w:color w:val="000000"/>
                      <w:w w:val="105"/>
                    </w:rPr>
                    <w:t>of</w:t>
                  </w:r>
                  <w:r>
                    <w:rPr>
                      <w:color w:val="000000"/>
                      <w:spacing w:val="-14"/>
                      <w:w w:val="105"/>
                    </w:rPr>
                    <w:t xml:space="preserve"> </w:t>
                  </w:r>
                  <w:r>
                    <w:rPr>
                      <w:color w:val="000000"/>
                      <w:w w:val="105"/>
                    </w:rPr>
                    <w:t>work</w:t>
                  </w:r>
                  <w:r>
                    <w:rPr>
                      <w:color w:val="000000"/>
                      <w:spacing w:val="-14"/>
                      <w:w w:val="105"/>
                    </w:rPr>
                    <w:t xml:space="preserve"> </w:t>
                  </w:r>
                  <w:r>
                    <w:rPr>
                      <w:color w:val="000000"/>
                      <w:w w:val="105"/>
                    </w:rPr>
                    <w:t>packages</w:t>
                  </w:r>
                  <w:r>
                    <w:rPr>
                      <w:color w:val="000000"/>
                      <w:spacing w:val="-14"/>
                      <w:w w:val="105"/>
                    </w:rPr>
                    <w:t xml:space="preserve"> </w:t>
                  </w:r>
                  <w:r>
                    <w:rPr>
                      <w:color w:val="000000"/>
                      <w:w w:val="105"/>
                    </w:rPr>
                    <w:t>for large projects, including when to disaggregate bundles that include both complex and straightforward activities.</w:t>
                  </w:r>
                </w:p>
              </w:txbxContent>
            </v:textbox>
            <w10:anchorlock/>
          </v:shape>
        </w:pict>
      </w:r>
    </w:p>
    <w:p w:rsidR="000B242E" w:rsidRDefault="000B242E">
      <w:pPr>
        <w:pStyle w:val="BodyText"/>
        <w:rPr>
          <w:sz w:val="26"/>
        </w:rPr>
      </w:pPr>
    </w:p>
    <w:p w:rsidR="000B242E" w:rsidRDefault="000B242E">
      <w:pPr>
        <w:pStyle w:val="BodyText"/>
        <w:spacing w:before="6"/>
        <w:rPr>
          <w:sz w:val="29"/>
        </w:rPr>
      </w:pPr>
    </w:p>
    <w:p w:rsidR="000B242E" w:rsidRDefault="00D75914">
      <w:pPr>
        <w:pStyle w:val="Heading5"/>
        <w:numPr>
          <w:ilvl w:val="1"/>
          <w:numId w:val="15"/>
        </w:numPr>
        <w:tabs>
          <w:tab w:val="left" w:pos="1011"/>
          <w:tab w:val="left" w:pos="1012"/>
        </w:tabs>
        <w:spacing w:before="1" w:line="283" w:lineRule="auto"/>
        <w:ind w:right="492"/>
      </w:pPr>
      <w:bookmarkStart w:id="160" w:name="_bookmark153"/>
      <w:bookmarkEnd w:id="160"/>
      <w:r>
        <w:rPr>
          <w:color w:val="F2901D"/>
          <w:w w:val="105"/>
        </w:rPr>
        <w:t>Risks</w:t>
      </w:r>
      <w:r>
        <w:rPr>
          <w:color w:val="F2901D"/>
          <w:spacing w:val="-15"/>
          <w:w w:val="105"/>
        </w:rPr>
        <w:t xml:space="preserve"> </w:t>
      </w:r>
      <w:r>
        <w:rPr>
          <w:color w:val="F2901D"/>
          <w:w w:val="105"/>
        </w:rPr>
        <w:t>should</w:t>
      </w:r>
      <w:r>
        <w:rPr>
          <w:color w:val="F2901D"/>
          <w:spacing w:val="-15"/>
          <w:w w:val="105"/>
        </w:rPr>
        <w:t xml:space="preserve"> </w:t>
      </w:r>
      <w:r>
        <w:rPr>
          <w:color w:val="F2901D"/>
          <w:w w:val="105"/>
        </w:rPr>
        <w:t>be</w:t>
      </w:r>
      <w:r>
        <w:rPr>
          <w:color w:val="F2901D"/>
          <w:spacing w:val="-14"/>
          <w:w w:val="105"/>
        </w:rPr>
        <w:t xml:space="preserve"> </w:t>
      </w:r>
      <w:r>
        <w:rPr>
          <w:color w:val="F2901D"/>
          <w:w w:val="105"/>
        </w:rPr>
        <w:t>allocated</w:t>
      </w:r>
      <w:r>
        <w:rPr>
          <w:color w:val="F2901D"/>
          <w:spacing w:val="-15"/>
          <w:w w:val="105"/>
        </w:rPr>
        <w:t xml:space="preserve"> </w:t>
      </w:r>
      <w:r>
        <w:rPr>
          <w:color w:val="F2901D"/>
          <w:w w:val="105"/>
        </w:rPr>
        <w:t>to</w:t>
      </w:r>
      <w:r>
        <w:rPr>
          <w:color w:val="F2901D"/>
          <w:spacing w:val="-14"/>
          <w:w w:val="105"/>
        </w:rPr>
        <w:t xml:space="preserve"> </w:t>
      </w:r>
      <w:r>
        <w:rPr>
          <w:color w:val="F2901D"/>
          <w:w w:val="105"/>
        </w:rPr>
        <w:t>construction</w:t>
      </w:r>
      <w:r>
        <w:rPr>
          <w:color w:val="F2901D"/>
          <w:spacing w:val="-15"/>
          <w:w w:val="105"/>
        </w:rPr>
        <w:t xml:space="preserve"> </w:t>
      </w:r>
      <w:r>
        <w:rPr>
          <w:color w:val="F2901D"/>
          <w:w w:val="105"/>
        </w:rPr>
        <w:t>partners</w:t>
      </w:r>
      <w:r>
        <w:rPr>
          <w:color w:val="F2901D"/>
          <w:spacing w:val="-15"/>
          <w:w w:val="105"/>
        </w:rPr>
        <w:t xml:space="preserve"> </w:t>
      </w:r>
      <w:r>
        <w:rPr>
          <w:color w:val="F2901D"/>
          <w:w w:val="105"/>
        </w:rPr>
        <w:t>only where it’s economical</w:t>
      </w:r>
    </w:p>
    <w:p w:rsidR="000B242E" w:rsidRDefault="00D75914">
      <w:pPr>
        <w:pStyle w:val="BodyText"/>
        <w:spacing w:before="102" w:line="249" w:lineRule="auto"/>
        <w:ind w:left="463"/>
      </w:pPr>
      <w:r>
        <w:rPr>
          <w:w w:val="105"/>
        </w:rPr>
        <w:t>Construction</w:t>
      </w:r>
      <w:r>
        <w:rPr>
          <w:spacing w:val="-14"/>
          <w:w w:val="105"/>
        </w:rPr>
        <w:t xml:space="preserve"> </w:t>
      </w:r>
      <w:r>
        <w:rPr>
          <w:w w:val="105"/>
        </w:rPr>
        <w:t>firms</w:t>
      </w:r>
      <w:r>
        <w:rPr>
          <w:spacing w:val="-14"/>
          <w:w w:val="105"/>
        </w:rPr>
        <w:t xml:space="preserve"> </w:t>
      </w:r>
      <w:r>
        <w:rPr>
          <w:w w:val="105"/>
        </w:rPr>
        <w:t>want</w:t>
      </w:r>
      <w:r>
        <w:rPr>
          <w:spacing w:val="-14"/>
          <w:w w:val="105"/>
        </w:rPr>
        <w:t xml:space="preserve"> </w:t>
      </w:r>
      <w:r>
        <w:rPr>
          <w:w w:val="105"/>
        </w:rPr>
        <w:t>governments</w:t>
      </w:r>
      <w:r>
        <w:rPr>
          <w:spacing w:val="-14"/>
          <w:w w:val="105"/>
        </w:rPr>
        <w:t xml:space="preserve"> </w:t>
      </w:r>
      <w:r>
        <w:rPr>
          <w:w w:val="105"/>
        </w:rPr>
        <w:t>to</w:t>
      </w:r>
      <w:r>
        <w:rPr>
          <w:spacing w:val="-14"/>
          <w:w w:val="105"/>
        </w:rPr>
        <w:t xml:space="preserve"> </w:t>
      </w:r>
      <w:r>
        <w:rPr>
          <w:w w:val="105"/>
        </w:rPr>
        <w:t>be</w:t>
      </w:r>
      <w:r>
        <w:rPr>
          <w:spacing w:val="-14"/>
          <w:w w:val="105"/>
        </w:rPr>
        <w:t xml:space="preserve"> </w:t>
      </w:r>
      <w:r>
        <w:rPr>
          <w:w w:val="105"/>
        </w:rPr>
        <w:t>responsible</w:t>
      </w:r>
      <w:r>
        <w:rPr>
          <w:spacing w:val="-14"/>
          <w:w w:val="105"/>
        </w:rPr>
        <w:t xml:space="preserve"> </w:t>
      </w:r>
      <w:r>
        <w:rPr>
          <w:w w:val="105"/>
        </w:rPr>
        <w:t>for</w:t>
      </w:r>
      <w:r>
        <w:rPr>
          <w:spacing w:val="-14"/>
          <w:w w:val="105"/>
        </w:rPr>
        <w:t xml:space="preserve"> </w:t>
      </w:r>
      <w:r>
        <w:rPr>
          <w:w w:val="105"/>
        </w:rPr>
        <w:t>more</w:t>
      </w:r>
      <w:r>
        <w:rPr>
          <w:spacing w:val="-14"/>
          <w:w w:val="105"/>
        </w:rPr>
        <w:t xml:space="preserve"> </w:t>
      </w:r>
      <w:r>
        <w:rPr>
          <w:w w:val="105"/>
        </w:rPr>
        <w:t>of</w:t>
      </w:r>
      <w:r>
        <w:rPr>
          <w:spacing w:val="-14"/>
          <w:w w:val="105"/>
        </w:rPr>
        <w:t xml:space="preserve"> </w:t>
      </w:r>
      <w:r>
        <w:rPr>
          <w:w w:val="105"/>
        </w:rPr>
        <w:t>the risks</w:t>
      </w:r>
      <w:r>
        <w:rPr>
          <w:spacing w:val="-5"/>
          <w:w w:val="105"/>
        </w:rPr>
        <w:t xml:space="preserve"> </w:t>
      </w:r>
      <w:r>
        <w:rPr>
          <w:w w:val="105"/>
        </w:rPr>
        <w:t>that</w:t>
      </w:r>
      <w:r>
        <w:rPr>
          <w:spacing w:val="-5"/>
          <w:w w:val="105"/>
        </w:rPr>
        <w:t xml:space="preserve"> </w:t>
      </w:r>
      <w:r>
        <w:rPr>
          <w:w w:val="105"/>
        </w:rPr>
        <w:t>lead</w:t>
      </w:r>
      <w:r>
        <w:rPr>
          <w:spacing w:val="-5"/>
          <w:w w:val="105"/>
        </w:rPr>
        <w:t xml:space="preserve"> </w:t>
      </w:r>
      <w:r>
        <w:rPr>
          <w:w w:val="105"/>
        </w:rPr>
        <w:t>to</w:t>
      </w:r>
      <w:r>
        <w:rPr>
          <w:spacing w:val="-5"/>
          <w:w w:val="105"/>
        </w:rPr>
        <w:t xml:space="preserve"> </w:t>
      </w:r>
      <w:r>
        <w:rPr>
          <w:w w:val="105"/>
        </w:rPr>
        <w:t>some</w:t>
      </w:r>
      <w:r>
        <w:rPr>
          <w:spacing w:val="-5"/>
          <w:w w:val="105"/>
        </w:rPr>
        <w:t xml:space="preserve"> </w:t>
      </w:r>
      <w:r>
        <w:rPr>
          <w:w w:val="105"/>
        </w:rPr>
        <w:t>individual</w:t>
      </w:r>
      <w:r>
        <w:rPr>
          <w:spacing w:val="-5"/>
          <w:w w:val="105"/>
        </w:rPr>
        <w:t xml:space="preserve"> </w:t>
      </w:r>
      <w:r>
        <w:rPr>
          <w:w w:val="105"/>
        </w:rPr>
        <w:t>projects</w:t>
      </w:r>
      <w:r>
        <w:rPr>
          <w:spacing w:val="-5"/>
          <w:w w:val="105"/>
        </w:rPr>
        <w:t xml:space="preserve"> </w:t>
      </w:r>
      <w:r>
        <w:rPr>
          <w:w w:val="105"/>
        </w:rPr>
        <w:t>costing</w:t>
      </w:r>
      <w:r>
        <w:rPr>
          <w:spacing w:val="-5"/>
          <w:w w:val="105"/>
        </w:rPr>
        <w:t xml:space="preserve"> </w:t>
      </w:r>
      <w:r>
        <w:rPr>
          <w:w w:val="105"/>
        </w:rPr>
        <w:t>more</w:t>
      </w:r>
      <w:r>
        <w:rPr>
          <w:spacing w:val="-5"/>
          <w:w w:val="105"/>
        </w:rPr>
        <w:t xml:space="preserve"> </w:t>
      </w:r>
      <w:r>
        <w:rPr>
          <w:w w:val="105"/>
        </w:rPr>
        <w:t>than</w:t>
      </w:r>
      <w:r>
        <w:rPr>
          <w:spacing w:val="-5"/>
          <w:w w:val="105"/>
        </w:rPr>
        <w:t xml:space="preserve"> </w:t>
      </w:r>
      <w:r>
        <w:rPr>
          <w:w w:val="105"/>
        </w:rPr>
        <w:t>expected to build. John Holland CEO Joe Barr said in 2020:</w:t>
      </w:r>
    </w:p>
    <w:p w:rsidR="000B242E" w:rsidRDefault="00D75914">
      <w:pPr>
        <w:spacing w:before="172" w:line="261" w:lineRule="auto"/>
        <w:ind w:left="900" w:right="389"/>
        <w:jc w:val="both"/>
        <w:rPr>
          <w:sz w:val="19"/>
        </w:rPr>
      </w:pPr>
      <w:r>
        <w:rPr>
          <w:sz w:val="19"/>
        </w:rPr>
        <w:t>John</w:t>
      </w:r>
      <w:r>
        <w:rPr>
          <w:spacing w:val="-3"/>
          <w:sz w:val="19"/>
        </w:rPr>
        <w:t xml:space="preserve"> </w:t>
      </w:r>
      <w:r>
        <w:rPr>
          <w:sz w:val="19"/>
        </w:rPr>
        <w:t>Holland</w:t>
      </w:r>
      <w:r>
        <w:rPr>
          <w:spacing w:val="-3"/>
          <w:sz w:val="19"/>
        </w:rPr>
        <w:t xml:space="preserve"> </w:t>
      </w:r>
      <w:r>
        <w:rPr>
          <w:sz w:val="19"/>
        </w:rPr>
        <w:t>will</w:t>
      </w:r>
      <w:r>
        <w:rPr>
          <w:spacing w:val="-3"/>
          <w:sz w:val="19"/>
        </w:rPr>
        <w:t xml:space="preserve"> </w:t>
      </w:r>
      <w:r>
        <w:rPr>
          <w:sz w:val="19"/>
        </w:rPr>
        <w:t>no</w:t>
      </w:r>
      <w:r>
        <w:rPr>
          <w:spacing w:val="-3"/>
          <w:sz w:val="19"/>
        </w:rPr>
        <w:t xml:space="preserve"> </w:t>
      </w:r>
      <w:r>
        <w:rPr>
          <w:sz w:val="19"/>
        </w:rPr>
        <w:t>longer</w:t>
      </w:r>
      <w:r>
        <w:rPr>
          <w:spacing w:val="-3"/>
          <w:sz w:val="19"/>
        </w:rPr>
        <w:t xml:space="preserve"> </w:t>
      </w:r>
      <w:r>
        <w:rPr>
          <w:sz w:val="19"/>
        </w:rPr>
        <w:t>bid</w:t>
      </w:r>
      <w:r>
        <w:rPr>
          <w:spacing w:val="-3"/>
          <w:sz w:val="19"/>
        </w:rPr>
        <w:t xml:space="preserve"> </w:t>
      </w:r>
      <w:r>
        <w:rPr>
          <w:sz w:val="19"/>
        </w:rPr>
        <w:t>on</w:t>
      </w:r>
      <w:r>
        <w:rPr>
          <w:spacing w:val="-3"/>
          <w:sz w:val="19"/>
        </w:rPr>
        <w:t xml:space="preserve"> </w:t>
      </w:r>
      <w:r>
        <w:rPr>
          <w:sz w:val="19"/>
        </w:rPr>
        <w:t>projects</w:t>
      </w:r>
      <w:r>
        <w:rPr>
          <w:spacing w:val="-3"/>
          <w:sz w:val="19"/>
        </w:rPr>
        <w:t xml:space="preserve"> </w:t>
      </w:r>
      <w:r>
        <w:rPr>
          <w:sz w:val="19"/>
        </w:rPr>
        <w:t>where</w:t>
      </w:r>
      <w:r>
        <w:rPr>
          <w:spacing w:val="-3"/>
          <w:sz w:val="19"/>
        </w:rPr>
        <w:t xml:space="preserve"> </w:t>
      </w:r>
      <w:r>
        <w:rPr>
          <w:sz w:val="19"/>
        </w:rPr>
        <w:t>it</w:t>
      </w:r>
      <w:r>
        <w:rPr>
          <w:spacing w:val="-3"/>
          <w:sz w:val="19"/>
        </w:rPr>
        <w:t xml:space="preserve"> </w:t>
      </w:r>
      <w:r>
        <w:rPr>
          <w:sz w:val="19"/>
        </w:rPr>
        <w:t>believes</w:t>
      </w:r>
      <w:r>
        <w:rPr>
          <w:spacing w:val="-3"/>
          <w:sz w:val="19"/>
        </w:rPr>
        <w:t xml:space="preserve"> </w:t>
      </w:r>
      <w:r>
        <w:rPr>
          <w:sz w:val="19"/>
        </w:rPr>
        <w:t>the</w:t>
      </w:r>
      <w:r>
        <w:rPr>
          <w:spacing w:val="-3"/>
          <w:sz w:val="19"/>
        </w:rPr>
        <w:t xml:space="preserve"> </w:t>
      </w:r>
      <w:r>
        <w:rPr>
          <w:sz w:val="19"/>
        </w:rPr>
        <w:t>risk profile is unacceptable.</w:t>
      </w:r>
      <w:r>
        <w:rPr>
          <w:spacing w:val="40"/>
          <w:sz w:val="19"/>
        </w:rPr>
        <w:t xml:space="preserve"> </w:t>
      </w:r>
      <w:r>
        <w:rPr>
          <w:sz w:val="19"/>
        </w:rPr>
        <w:t>Risks that are controlled by governments should be held by governments.</w:t>
      </w:r>
      <w:hyperlink w:anchor="_bookmark156" w:history="1">
        <w:r>
          <w:rPr>
            <w:sz w:val="19"/>
            <w:vertAlign w:val="superscript"/>
          </w:rPr>
          <w:t>115</w:t>
        </w:r>
      </w:hyperlink>
    </w:p>
    <w:p w:rsidR="000B242E" w:rsidRDefault="000B242E">
      <w:pPr>
        <w:pStyle w:val="BodyText"/>
      </w:pPr>
    </w:p>
    <w:p w:rsidR="000B242E" w:rsidRDefault="000B242E">
      <w:pPr>
        <w:pStyle w:val="BodyText"/>
      </w:pPr>
    </w:p>
    <w:p w:rsidR="000B242E" w:rsidRDefault="00C47A6E">
      <w:pPr>
        <w:pStyle w:val="BodyText"/>
        <w:spacing w:before="9"/>
        <w:rPr>
          <w:sz w:val="11"/>
        </w:rPr>
      </w:pPr>
      <w:r>
        <w:pict>
          <v:shape id="docshape491" o:spid="_x0000_s1163" style="position:absolute;margin-left:65.2pt;margin-top:8pt;width:131.35pt;height:.1pt;z-index:-15673344;mso-wrap-distance-left:0;mso-wrap-distance-right:0;mso-position-horizontal-relative:page" coordorigin="1304,160" coordsize="2627,0" path="m1304,160r2627,e" filled="f" strokeweight=".14042mm">
            <v:path arrowok="t"/>
            <w10:wrap type="topAndBottom" anchorx="page"/>
          </v:shape>
        </w:pict>
      </w:r>
    </w:p>
    <w:p w:rsidR="000B242E" w:rsidRDefault="00D75914">
      <w:pPr>
        <w:pStyle w:val="ListParagraph"/>
        <w:numPr>
          <w:ilvl w:val="0"/>
          <w:numId w:val="10"/>
        </w:numPr>
        <w:tabs>
          <w:tab w:val="left" w:pos="873"/>
        </w:tabs>
        <w:spacing w:before="45"/>
        <w:ind w:left="872" w:hanging="427"/>
        <w:rPr>
          <w:sz w:val="17"/>
        </w:rPr>
      </w:pPr>
      <w:bookmarkStart w:id="161" w:name="_bookmark154"/>
      <w:bookmarkStart w:id="162" w:name="_bookmark155"/>
      <w:bookmarkEnd w:id="161"/>
      <w:bookmarkEnd w:id="162"/>
      <w:proofErr w:type="spellStart"/>
      <w:r>
        <w:rPr>
          <w:sz w:val="17"/>
        </w:rPr>
        <w:t>Austroads</w:t>
      </w:r>
      <w:proofErr w:type="spellEnd"/>
      <w:r>
        <w:rPr>
          <w:spacing w:val="-4"/>
          <w:sz w:val="17"/>
        </w:rPr>
        <w:t xml:space="preserve"> </w:t>
      </w:r>
      <w:hyperlink w:anchor="_bookmark231" w:history="1">
        <w:r>
          <w:rPr>
            <w:sz w:val="17"/>
          </w:rPr>
          <w:t>(2020b,</w:t>
        </w:r>
      </w:hyperlink>
      <w:r>
        <w:rPr>
          <w:spacing w:val="-4"/>
          <w:sz w:val="17"/>
        </w:rPr>
        <w:t xml:space="preserve"> </w:t>
      </w:r>
      <w:r>
        <w:rPr>
          <w:sz w:val="17"/>
        </w:rPr>
        <w:t>p.</w:t>
      </w:r>
      <w:r>
        <w:rPr>
          <w:spacing w:val="-4"/>
          <w:sz w:val="17"/>
        </w:rPr>
        <w:t xml:space="preserve"> 19).</w:t>
      </w:r>
    </w:p>
    <w:p w:rsidR="000B242E" w:rsidRDefault="00D75914">
      <w:pPr>
        <w:pStyle w:val="ListParagraph"/>
        <w:numPr>
          <w:ilvl w:val="0"/>
          <w:numId w:val="10"/>
        </w:numPr>
        <w:tabs>
          <w:tab w:val="left" w:pos="873"/>
        </w:tabs>
        <w:spacing w:line="268" w:lineRule="auto"/>
        <w:ind w:left="872" w:right="379" w:hanging="427"/>
        <w:rPr>
          <w:sz w:val="17"/>
        </w:rPr>
      </w:pPr>
      <w:r>
        <w:rPr>
          <w:sz w:val="17"/>
        </w:rPr>
        <w:t>An</w:t>
      </w:r>
      <w:r>
        <w:rPr>
          <w:spacing w:val="-4"/>
          <w:sz w:val="17"/>
        </w:rPr>
        <w:t xml:space="preserve"> </w:t>
      </w:r>
      <w:r>
        <w:rPr>
          <w:sz w:val="17"/>
        </w:rPr>
        <w:t>example</w:t>
      </w:r>
      <w:r>
        <w:rPr>
          <w:spacing w:val="-4"/>
          <w:sz w:val="17"/>
        </w:rPr>
        <w:t xml:space="preserve"> </w:t>
      </w:r>
      <w:r>
        <w:rPr>
          <w:sz w:val="17"/>
        </w:rPr>
        <w:t>of</w:t>
      </w:r>
      <w:r>
        <w:rPr>
          <w:spacing w:val="-4"/>
          <w:sz w:val="17"/>
        </w:rPr>
        <w:t xml:space="preserve"> </w:t>
      </w:r>
      <w:r>
        <w:rPr>
          <w:sz w:val="17"/>
        </w:rPr>
        <w:t>a</w:t>
      </w:r>
      <w:r>
        <w:rPr>
          <w:spacing w:val="-4"/>
          <w:sz w:val="17"/>
        </w:rPr>
        <w:t xml:space="preserve"> </w:t>
      </w:r>
      <w:r>
        <w:rPr>
          <w:sz w:val="17"/>
        </w:rPr>
        <w:t>project</w:t>
      </w:r>
      <w:r>
        <w:rPr>
          <w:spacing w:val="-4"/>
          <w:sz w:val="17"/>
        </w:rPr>
        <w:t xml:space="preserve"> </w:t>
      </w:r>
      <w:r>
        <w:rPr>
          <w:sz w:val="17"/>
        </w:rPr>
        <w:t>which</w:t>
      </w:r>
      <w:r>
        <w:rPr>
          <w:spacing w:val="-4"/>
          <w:sz w:val="17"/>
        </w:rPr>
        <w:t xml:space="preserve"> </w:t>
      </w:r>
      <w:r>
        <w:rPr>
          <w:sz w:val="17"/>
        </w:rPr>
        <w:t>could</w:t>
      </w:r>
      <w:r>
        <w:rPr>
          <w:spacing w:val="-4"/>
          <w:sz w:val="17"/>
        </w:rPr>
        <w:t xml:space="preserve"> </w:t>
      </w:r>
      <w:r>
        <w:rPr>
          <w:sz w:val="17"/>
        </w:rPr>
        <w:t>have</w:t>
      </w:r>
      <w:r>
        <w:rPr>
          <w:spacing w:val="-4"/>
          <w:sz w:val="17"/>
        </w:rPr>
        <w:t xml:space="preserve"> </w:t>
      </w:r>
      <w:r>
        <w:rPr>
          <w:sz w:val="17"/>
        </w:rPr>
        <w:t>been</w:t>
      </w:r>
      <w:r>
        <w:rPr>
          <w:spacing w:val="-4"/>
          <w:sz w:val="17"/>
        </w:rPr>
        <w:t xml:space="preserve"> </w:t>
      </w:r>
      <w:r>
        <w:rPr>
          <w:sz w:val="17"/>
        </w:rPr>
        <w:t>bundled</w:t>
      </w:r>
      <w:r>
        <w:rPr>
          <w:spacing w:val="-4"/>
          <w:sz w:val="17"/>
        </w:rPr>
        <w:t xml:space="preserve"> </w:t>
      </w:r>
      <w:r>
        <w:rPr>
          <w:sz w:val="17"/>
        </w:rPr>
        <w:t>using</w:t>
      </w:r>
      <w:r>
        <w:rPr>
          <w:spacing w:val="-4"/>
          <w:sz w:val="17"/>
        </w:rPr>
        <w:t xml:space="preserve"> </w:t>
      </w:r>
      <w:r>
        <w:rPr>
          <w:sz w:val="17"/>
        </w:rPr>
        <w:t>an</w:t>
      </w:r>
      <w:r>
        <w:rPr>
          <w:spacing w:val="-4"/>
          <w:sz w:val="17"/>
        </w:rPr>
        <w:t xml:space="preserve"> </w:t>
      </w:r>
      <w:r>
        <w:rPr>
          <w:sz w:val="17"/>
        </w:rPr>
        <w:t xml:space="preserve">alternative </w:t>
      </w:r>
      <w:bookmarkStart w:id="163" w:name="_bookmark156"/>
      <w:bookmarkEnd w:id="163"/>
      <w:r>
        <w:rPr>
          <w:sz w:val="17"/>
        </w:rPr>
        <w:t xml:space="preserve">approach is included in </w:t>
      </w:r>
      <w:proofErr w:type="spellStart"/>
      <w:r>
        <w:rPr>
          <w:sz w:val="17"/>
        </w:rPr>
        <w:t>Austroads</w:t>
      </w:r>
      <w:proofErr w:type="spellEnd"/>
      <w:r>
        <w:rPr>
          <w:sz w:val="17"/>
        </w:rPr>
        <w:t xml:space="preserve"> </w:t>
      </w:r>
      <w:hyperlink w:anchor="_bookmark231" w:history="1">
        <w:r>
          <w:rPr>
            <w:sz w:val="17"/>
          </w:rPr>
          <w:t>(ibid,</w:t>
        </w:r>
      </w:hyperlink>
      <w:r>
        <w:rPr>
          <w:sz w:val="17"/>
        </w:rPr>
        <w:t xml:space="preserve"> pp. 24, 27–28).</w:t>
      </w:r>
    </w:p>
    <w:p w:rsidR="000B242E" w:rsidRDefault="00C47A6E">
      <w:pPr>
        <w:pStyle w:val="ListParagraph"/>
        <w:numPr>
          <w:ilvl w:val="0"/>
          <w:numId w:val="10"/>
        </w:numPr>
        <w:tabs>
          <w:tab w:val="left" w:pos="873"/>
        </w:tabs>
        <w:spacing w:before="1"/>
        <w:ind w:left="872" w:hanging="427"/>
        <w:rPr>
          <w:sz w:val="17"/>
        </w:rPr>
      </w:pPr>
      <w:hyperlink w:anchor="_bookmark348" w:history="1">
        <w:r w:rsidR="00D75914">
          <w:rPr>
            <w:sz w:val="17"/>
          </w:rPr>
          <w:t xml:space="preserve">Wiggins </w:t>
        </w:r>
        <w:r w:rsidR="00D75914">
          <w:rPr>
            <w:spacing w:val="-2"/>
            <w:sz w:val="17"/>
          </w:rPr>
          <w:t>(2020).</w:t>
        </w:r>
      </w:hyperlink>
    </w:p>
    <w:p w:rsidR="000B242E" w:rsidRDefault="00D75914">
      <w:pPr>
        <w:pStyle w:val="BodyText"/>
        <w:spacing w:before="110" w:line="283" w:lineRule="auto"/>
        <w:ind w:left="463" w:right="414"/>
      </w:pPr>
      <w:r>
        <w:br w:type="column"/>
      </w:r>
      <w:r>
        <w:rPr>
          <w:w w:val="105"/>
        </w:rPr>
        <w:t>Mr Barr’s comments reflect an industry perspective that risk is project-specific, is largely about ground conditions at the worksite, and</w:t>
      </w:r>
      <w:r>
        <w:rPr>
          <w:spacing w:val="-12"/>
          <w:w w:val="105"/>
        </w:rPr>
        <w:t xml:space="preserve"> </w:t>
      </w:r>
      <w:r>
        <w:rPr>
          <w:w w:val="105"/>
        </w:rPr>
        <w:t>is</w:t>
      </w:r>
      <w:r>
        <w:rPr>
          <w:spacing w:val="-12"/>
          <w:w w:val="105"/>
        </w:rPr>
        <w:t xml:space="preserve"> </w:t>
      </w:r>
      <w:r>
        <w:rPr>
          <w:w w:val="105"/>
        </w:rPr>
        <w:t>associated</w:t>
      </w:r>
      <w:r>
        <w:rPr>
          <w:spacing w:val="-12"/>
          <w:w w:val="105"/>
        </w:rPr>
        <w:t xml:space="preserve"> </w:t>
      </w:r>
      <w:r>
        <w:rPr>
          <w:w w:val="105"/>
        </w:rPr>
        <w:t>with</w:t>
      </w:r>
      <w:r>
        <w:rPr>
          <w:spacing w:val="-12"/>
          <w:w w:val="105"/>
        </w:rPr>
        <w:t xml:space="preserve"> </w:t>
      </w:r>
      <w:r>
        <w:rPr>
          <w:w w:val="105"/>
        </w:rPr>
        <w:t>bad</w:t>
      </w:r>
      <w:r>
        <w:rPr>
          <w:spacing w:val="-12"/>
          <w:w w:val="105"/>
        </w:rPr>
        <w:t xml:space="preserve"> </w:t>
      </w:r>
      <w:r>
        <w:rPr>
          <w:w w:val="105"/>
        </w:rPr>
        <w:t>results</w:t>
      </w:r>
      <w:r>
        <w:rPr>
          <w:spacing w:val="-12"/>
          <w:w w:val="105"/>
        </w:rPr>
        <w:t xml:space="preserve"> </w:t>
      </w:r>
      <w:r>
        <w:rPr>
          <w:w w:val="105"/>
        </w:rPr>
        <w:t>–</w:t>
      </w:r>
      <w:r>
        <w:rPr>
          <w:spacing w:val="-12"/>
          <w:w w:val="105"/>
        </w:rPr>
        <w:t xml:space="preserve"> </w:t>
      </w:r>
      <w:r>
        <w:rPr>
          <w:w w:val="105"/>
        </w:rPr>
        <w:t>there’s</w:t>
      </w:r>
      <w:r>
        <w:rPr>
          <w:spacing w:val="-12"/>
          <w:w w:val="105"/>
        </w:rPr>
        <w:t xml:space="preserve"> </w:t>
      </w:r>
      <w:r>
        <w:rPr>
          <w:w w:val="105"/>
        </w:rPr>
        <w:t>no</w:t>
      </w:r>
      <w:r>
        <w:rPr>
          <w:spacing w:val="-12"/>
          <w:w w:val="105"/>
        </w:rPr>
        <w:t xml:space="preserve"> </w:t>
      </w:r>
      <w:r>
        <w:rPr>
          <w:w w:val="105"/>
        </w:rPr>
        <w:t>suggestion</w:t>
      </w:r>
      <w:r>
        <w:rPr>
          <w:spacing w:val="-12"/>
          <w:w w:val="105"/>
        </w:rPr>
        <w:t xml:space="preserve"> </w:t>
      </w:r>
      <w:r>
        <w:rPr>
          <w:w w:val="105"/>
        </w:rPr>
        <w:t>that</w:t>
      </w:r>
      <w:r>
        <w:rPr>
          <w:spacing w:val="-12"/>
          <w:w w:val="105"/>
        </w:rPr>
        <w:t xml:space="preserve"> </w:t>
      </w:r>
      <w:r>
        <w:rPr>
          <w:w w:val="105"/>
        </w:rPr>
        <w:t xml:space="preserve">senior industry figures wish to </w:t>
      </w:r>
      <w:proofErr w:type="spellStart"/>
      <w:r>
        <w:rPr>
          <w:w w:val="105"/>
        </w:rPr>
        <w:t>socialise</w:t>
      </w:r>
      <w:proofErr w:type="spellEnd"/>
      <w:r>
        <w:rPr>
          <w:w w:val="105"/>
        </w:rPr>
        <w:t xml:space="preserve"> gains on profitable projects. Mr</w:t>
      </w:r>
    </w:p>
    <w:p w:rsidR="000B242E" w:rsidRDefault="00D75914">
      <w:pPr>
        <w:pStyle w:val="BodyText"/>
        <w:spacing w:line="283" w:lineRule="auto"/>
        <w:ind w:left="463" w:right="176"/>
      </w:pPr>
      <w:r>
        <w:rPr>
          <w:w w:val="105"/>
        </w:rPr>
        <w:t>Barr</w:t>
      </w:r>
      <w:r>
        <w:rPr>
          <w:spacing w:val="-14"/>
          <w:w w:val="105"/>
        </w:rPr>
        <w:t xml:space="preserve"> </w:t>
      </w:r>
      <w:r>
        <w:rPr>
          <w:w w:val="105"/>
        </w:rPr>
        <w:t>has</w:t>
      </w:r>
      <w:r>
        <w:rPr>
          <w:spacing w:val="-14"/>
          <w:w w:val="105"/>
        </w:rPr>
        <w:t xml:space="preserve"> </w:t>
      </w:r>
      <w:r>
        <w:rPr>
          <w:w w:val="105"/>
        </w:rPr>
        <w:t>matched</w:t>
      </w:r>
      <w:r>
        <w:rPr>
          <w:spacing w:val="-14"/>
          <w:w w:val="105"/>
        </w:rPr>
        <w:t xml:space="preserve"> </w:t>
      </w:r>
      <w:r>
        <w:rPr>
          <w:w w:val="105"/>
        </w:rPr>
        <w:t>his</w:t>
      </w:r>
      <w:r>
        <w:rPr>
          <w:spacing w:val="-14"/>
          <w:w w:val="105"/>
        </w:rPr>
        <w:t xml:space="preserve"> </w:t>
      </w:r>
      <w:r>
        <w:rPr>
          <w:w w:val="105"/>
        </w:rPr>
        <w:t>words</w:t>
      </w:r>
      <w:r>
        <w:rPr>
          <w:spacing w:val="-14"/>
          <w:w w:val="105"/>
        </w:rPr>
        <w:t xml:space="preserve"> </w:t>
      </w:r>
      <w:r>
        <w:rPr>
          <w:w w:val="105"/>
        </w:rPr>
        <w:t>with</w:t>
      </w:r>
      <w:r>
        <w:rPr>
          <w:spacing w:val="-14"/>
          <w:w w:val="105"/>
        </w:rPr>
        <w:t xml:space="preserve"> </w:t>
      </w:r>
      <w:r>
        <w:rPr>
          <w:w w:val="105"/>
        </w:rPr>
        <w:t>actions,</w:t>
      </w:r>
      <w:r>
        <w:rPr>
          <w:spacing w:val="-14"/>
          <w:w w:val="105"/>
        </w:rPr>
        <w:t xml:space="preserve"> </w:t>
      </w:r>
      <w:r>
        <w:rPr>
          <w:w w:val="105"/>
        </w:rPr>
        <w:t>evident</w:t>
      </w:r>
      <w:r>
        <w:rPr>
          <w:spacing w:val="-14"/>
          <w:w w:val="105"/>
        </w:rPr>
        <w:t xml:space="preserve"> </w:t>
      </w:r>
      <w:r>
        <w:rPr>
          <w:w w:val="105"/>
        </w:rPr>
        <w:t>in</w:t>
      </w:r>
      <w:r>
        <w:rPr>
          <w:spacing w:val="-14"/>
          <w:w w:val="105"/>
        </w:rPr>
        <w:t xml:space="preserve"> </w:t>
      </w:r>
      <w:r>
        <w:rPr>
          <w:w w:val="105"/>
        </w:rPr>
        <w:t>John</w:t>
      </w:r>
      <w:r>
        <w:rPr>
          <w:spacing w:val="-14"/>
          <w:w w:val="105"/>
        </w:rPr>
        <w:t xml:space="preserve"> </w:t>
      </w:r>
      <w:r>
        <w:rPr>
          <w:w w:val="105"/>
        </w:rPr>
        <w:t xml:space="preserve">Holland’s approach to bidding for contracts on Melbourne’s North East Link project (Box </w:t>
      </w:r>
      <w:hyperlink w:anchor="_bookmark164" w:history="1">
        <w:r>
          <w:rPr>
            <w:w w:val="105"/>
          </w:rPr>
          <w:t>3</w:t>
        </w:r>
      </w:hyperlink>
      <w:r>
        <w:rPr>
          <w:w w:val="105"/>
        </w:rPr>
        <w:t xml:space="preserve"> on the next page).</w:t>
      </w:r>
    </w:p>
    <w:p w:rsidR="000B242E" w:rsidRDefault="00D75914">
      <w:pPr>
        <w:pStyle w:val="BodyText"/>
        <w:spacing w:before="153" w:line="283" w:lineRule="auto"/>
        <w:ind w:left="463" w:right="261"/>
      </w:pPr>
      <w:r>
        <w:rPr>
          <w:w w:val="105"/>
        </w:rPr>
        <w:t>This</w:t>
      </w:r>
      <w:r>
        <w:rPr>
          <w:spacing w:val="-11"/>
          <w:w w:val="105"/>
        </w:rPr>
        <w:t xml:space="preserve"> </w:t>
      </w:r>
      <w:r>
        <w:rPr>
          <w:w w:val="105"/>
        </w:rPr>
        <w:t>managerial</w:t>
      </w:r>
      <w:r>
        <w:rPr>
          <w:spacing w:val="-11"/>
          <w:w w:val="105"/>
        </w:rPr>
        <w:t xml:space="preserve"> </w:t>
      </w:r>
      <w:r>
        <w:rPr>
          <w:w w:val="105"/>
        </w:rPr>
        <w:t>view</w:t>
      </w:r>
      <w:r>
        <w:rPr>
          <w:spacing w:val="-11"/>
          <w:w w:val="105"/>
        </w:rPr>
        <w:t xml:space="preserve"> </w:t>
      </w:r>
      <w:r>
        <w:rPr>
          <w:w w:val="105"/>
        </w:rPr>
        <w:t>is</w:t>
      </w:r>
      <w:r>
        <w:rPr>
          <w:spacing w:val="-11"/>
          <w:w w:val="105"/>
        </w:rPr>
        <w:t xml:space="preserve"> </w:t>
      </w:r>
      <w:r>
        <w:rPr>
          <w:w w:val="105"/>
        </w:rPr>
        <w:t>not</w:t>
      </w:r>
      <w:r>
        <w:rPr>
          <w:spacing w:val="-11"/>
          <w:w w:val="105"/>
        </w:rPr>
        <w:t xml:space="preserve"> </w:t>
      </w:r>
      <w:r>
        <w:rPr>
          <w:w w:val="105"/>
        </w:rPr>
        <w:t>the</w:t>
      </w:r>
      <w:r>
        <w:rPr>
          <w:spacing w:val="-11"/>
          <w:w w:val="105"/>
        </w:rPr>
        <w:t xml:space="preserve"> </w:t>
      </w:r>
      <w:r>
        <w:rPr>
          <w:w w:val="105"/>
        </w:rPr>
        <w:t>only</w:t>
      </w:r>
      <w:r>
        <w:rPr>
          <w:spacing w:val="-11"/>
          <w:w w:val="105"/>
        </w:rPr>
        <w:t xml:space="preserve"> </w:t>
      </w:r>
      <w:r>
        <w:rPr>
          <w:w w:val="105"/>
        </w:rPr>
        <w:t>way</w:t>
      </w:r>
      <w:r>
        <w:rPr>
          <w:spacing w:val="-11"/>
          <w:w w:val="105"/>
        </w:rPr>
        <w:t xml:space="preserve"> </w:t>
      </w:r>
      <w:r>
        <w:rPr>
          <w:w w:val="105"/>
        </w:rPr>
        <w:t>to</w:t>
      </w:r>
      <w:r>
        <w:rPr>
          <w:spacing w:val="-11"/>
          <w:w w:val="105"/>
        </w:rPr>
        <w:t xml:space="preserve"> </w:t>
      </w:r>
      <w:r>
        <w:rPr>
          <w:w w:val="105"/>
        </w:rPr>
        <w:t>view</w:t>
      </w:r>
      <w:r>
        <w:rPr>
          <w:spacing w:val="-11"/>
          <w:w w:val="105"/>
        </w:rPr>
        <w:t xml:space="preserve"> </w:t>
      </w:r>
      <w:r>
        <w:rPr>
          <w:w w:val="105"/>
        </w:rPr>
        <w:t>risk. The</w:t>
      </w:r>
      <w:r>
        <w:rPr>
          <w:spacing w:val="-11"/>
          <w:w w:val="105"/>
        </w:rPr>
        <w:t xml:space="preserve"> </w:t>
      </w:r>
      <w:r>
        <w:rPr>
          <w:w w:val="105"/>
        </w:rPr>
        <w:t>economic and government perspective is broader.</w:t>
      </w:r>
    </w:p>
    <w:p w:rsidR="000B242E" w:rsidRDefault="00D75914">
      <w:pPr>
        <w:pStyle w:val="BodyText"/>
        <w:spacing w:before="156" w:line="280" w:lineRule="auto"/>
        <w:ind w:left="463" w:right="176"/>
        <w:rPr>
          <w:sz w:val="13"/>
        </w:rPr>
      </w:pPr>
      <w:r>
        <w:rPr>
          <w:w w:val="105"/>
        </w:rPr>
        <w:t>There is no hard and fast rule for which risks should sit with government and which with construction firms. It depends on the circumstances who will be better able to minimise the likelihood or severity of each particular risk occurring, mitigate any loss suffered from</w:t>
      </w:r>
      <w:r>
        <w:rPr>
          <w:spacing w:val="-12"/>
          <w:w w:val="105"/>
        </w:rPr>
        <w:t xml:space="preserve"> </w:t>
      </w:r>
      <w:r>
        <w:rPr>
          <w:w w:val="105"/>
        </w:rPr>
        <w:t>that</w:t>
      </w:r>
      <w:r>
        <w:rPr>
          <w:spacing w:val="-12"/>
          <w:w w:val="105"/>
        </w:rPr>
        <w:t xml:space="preserve"> </w:t>
      </w:r>
      <w:r>
        <w:rPr>
          <w:w w:val="105"/>
        </w:rPr>
        <w:t>risk,</w:t>
      </w:r>
      <w:r>
        <w:rPr>
          <w:spacing w:val="-12"/>
          <w:w w:val="105"/>
        </w:rPr>
        <w:t xml:space="preserve"> </w:t>
      </w:r>
      <w:r>
        <w:rPr>
          <w:w w:val="105"/>
        </w:rPr>
        <w:t>and</w:t>
      </w:r>
      <w:r>
        <w:rPr>
          <w:spacing w:val="-12"/>
          <w:w w:val="105"/>
        </w:rPr>
        <w:t xml:space="preserve"> </w:t>
      </w:r>
      <w:r>
        <w:rPr>
          <w:w w:val="105"/>
        </w:rPr>
        <w:t>insure</w:t>
      </w:r>
      <w:r>
        <w:rPr>
          <w:spacing w:val="-12"/>
          <w:w w:val="105"/>
        </w:rPr>
        <w:t xml:space="preserve"> </w:t>
      </w:r>
      <w:r>
        <w:rPr>
          <w:w w:val="105"/>
        </w:rPr>
        <w:t>against</w:t>
      </w:r>
      <w:r>
        <w:rPr>
          <w:spacing w:val="-12"/>
          <w:w w:val="105"/>
        </w:rPr>
        <w:t xml:space="preserve"> </w:t>
      </w:r>
      <w:r>
        <w:rPr>
          <w:w w:val="105"/>
        </w:rPr>
        <w:t>any</w:t>
      </w:r>
      <w:r>
        <w:rPr>
          <w:spacing w:val="-12"/>
          <w:w w:val="105"/>
        </w:rPr>
        <w:t xml:space="preserve"> </w:t>
      </w:r>
      <w:r>
        <w:rPr>
          <w:w w:val="105"/>
        </w:rPr>
        <w:t>residual</w:t>
      </w:r>
      <w:r>
        <w:rPr>
          <w:spacing w:val="-12"/>
          <w:w w:val="105"/>
        </w:rPr>
        <w:t xml:space="preserve"> </w:t>
      </w:r>
      <w:r>
        <w:rPr>
          <w:w w:val="105"/>
        </w:rPr>
        <w:t>risk</w:t>
      </w:r>
      <w:r>
        <w:rPr>
          <w:spacing w:val="-12"/>
          <w:w w:val="105"/>
        </w:rPr>
        <w:t xml:space="preserve"> </w:t>
      </w:r>
      <w:r>
        <w:rPr>
          <w:w w:val="105"/>
        </w:rPr>
        <w:t>that</w:t>
      </w:r>
      <w:r>
        <w:rPr>
          <w:spacing w:val="-12"/>
          <w:w w:val="105"/>
        </w:rPr>
        <w:t xml:space="preserve"> </w:t>
      </w:r>
      <w:r>
        <w:rPr>
          <w:w w:val="105"/>
        </w:rPr>
        <w:t>cannot</w:t>
      </w:r>
      <w:r>
        <w:rPr>
          <w:spacing w:val="-12"/>
          <w:w w:val="105"/>
        </w:rPr>
        <w:t xml:space="preserve"> </w:t>
      </w:r>
      <w:r>
        <w:rPr>
          <w:w w:val="105"/>
        </w:rPr>
        <w:t>feasibly be avoided.</w:t>
      </w:r>
      <w:hyperlink w:anchor="_bookmark157" w:history="1">
        <w:r>
          <w:rPr>
            <w:w w:val="105"/>
            <w:position w:val="7"/>
            <w:sz w:val="13"/>
          </w:rPr>
          <w:t>116</w:t>
        </w:r>
      </w:hyperlink>
    </w:p>
    <w:p w:rsidR="000B242E" w:rsidRDefault="00D75914">
      <w:pPr>
        <w:pStyle w:val="BodyText"/>
        <w:spacing w:before="163" w:line="280" w:lineRule="auto"/>
        <w:ind w:left="463" w:right="222"/>
      </w:pPr>
      <w:r>
        <w:rPr>
          <w:w w:val="105"/>
        </w:rPr>
        <w:t>But,</w:t>
      </w:r>
      <w:r>
        <w:rPr>
          <w:spacing w:val="-9"/>
          <w:w w:val="105"/>
        </w:rPr>
        <w:t xml:space="preserve"> </w:t>
      </w:r>
      <w:r>
        <w:rPr>
          <w:w w:val="105"/>
        </w:rPr>
        <w:t>as</w:t>
      </w:r>
      <w:r>
        <w:rPr>
          <w:spacing w:val="-9"/>
          <w:w w:val="105"/>
        </w:rPr>
        <w:t xml:space="preserve"> </w:t>
      </w:r>
      <w:r>
        <w:rPr>
          <w:w w:val="105"/>
        </w:rPr>
        <w:t>a</w:t>
      </w:r>
      <w:r>
        <w:rPr>
          <w:spacing w:val="-9"/>
          <w:w w:val="105"/>
        </w:rPr>
        <w:t xml:space="preserve"> </w:t>
      </w:r>
      <w:r>
        <w:rPr>
          <w:w w:val="105"/>
        </w:rPr>
        <w:t>general</w:t>
      </w:r>
      <w:r>
        <w:rPr>
          <w:spacing w:val="-9"/>
          <w:w w:val="105"/>
        </w:rPr>
        <w:t xml:space="preserve"> </w:t>
      </w:r>
      <w:r>
        <w:rPr>
          <w:w w:val="105"/>
        </w:rPr>
        <w:t>rule,</w:t>
      </w:r>
      <w:r>
        <w:rPr>
          <w:spacing w:val="-9"/>
          <w:w w:val="105"/>
        </w:rPr>
        <w:t xml:space="preserve"> </w:t>
      </w:r>
      <w:r>
        <w:rPr>
          <w:w w:val="105"/>
        </w:rPr>
        <w:t>the</w:t>
      </w:r>
      <w:r>
        <w:rPr>
          <w:spacing w:val="-9"/>
          <w:w w:val="105"/>
        </w:rPr>
        <w:t xml:space="preserve"> </w:t>
      </w:r>
      <w:r>
        <w:rPr>
          <w:w w:val="105"/>
        </w:rPr>
        <w:t>party</w:t>
      </w:r>
      <w:r>
        <w:rPr>
          <w:spacing w:val="-9"/>
          <w:w w:val="105"/>
        </w:rPr>
        <w:t xml:space="preserve"> </w:t>
      </w:r>
      <w:r>
        <w:rPr>
          <w:w w:val="105"/>
        </w:rPr>
        <w:t>best</w:t>
      </w:r>
      <w:r>
        <w:rPr>
          <w:spacing w:val="-9"/>
          <w:w w:val="105"/>
        </w:rPr>
        <w:t xml:space="preserve"> </w:t>
      </w:r>
      <w:r>
        <w:rPr>
          <w:w w:val="105"/>
        </w:rPr>
        <w:t>able</w:t>
      </w:r>
      <w:r>
        <w:rPr>
          <w:spacing w:val="-9"/>
          <w:w w:val="105"/>
        </w:rPr>
        <w:t xml:space="preserve"> </w:t>
      </w:r>
      <w:r>
        <w:rPr>
          <w:w w:val="105"/>
        </w:rPr>
        <w:t>to</w:t>
      </w:r>
      <w:r>
        <w:rPr>
          <w:spacing w:val="-9"/>
          <w:w w:val="105"/>
        </w:rPr>
        <w:t xml:space="preserve"> </w:t>
      </w:r>
      <w:r>
        <w:rPr>
          <w:w w:val="105"/>
        </w:rPr>
        <w:t>manage</w:t>
      </w:r>
      <w:r>
        <w:rPr>
          <w:spacing w:val="-9"/>
          <w:w w:val="105"/>
        </w:rPr>
        <w:t xml:space="preserve"> </w:t>
      </w:r>
      <w:r>
        <w:rPr>
          <w:w w:val="105"/>
        </w:rPr>
        <w:t>a</w:t>
      </w:r>
      <w:r>
        <w:rPr>
          <w:spacing w:val="-9"/>
          <w:w w:val="105"/>
        </w:rPr>
        <w:t xml:space="preserve"> </w:t>
      </w:r>
      <w:r>
        <w:rPr>
          <w:w w:val="105"/>
        </w:rPr>
        <w:t>given</w:t>
      </w:r>
      <w:r>
        <w:rPr>
          <w:spacing w:val="-9"/>
          <w:w w:val="105"/>
        </w:rPr>
        <w:t xml:space="preserve"> </w:t>
      </w:r>
      <w:r>
        <w:rPr>
          <w:w w:val="105"/>
        </w:rPr>
        <w:t>risk</w:t>
      </w:r>
      <w:r>
        <w:rPr>
          <w:spacing w:val="-9"/>
          <w:w w:val="105"/>
        </w:rPr>
        <w:t xml:space="preserve"> </w:t>
      </w:r>
      <w:r>
        <w:rPr>
          <w:w w:val="105"/>
        </w:rPr>
        <w:t>at</w:t>
      </w:r>
      <w:r>
        <w:rPr>
          <w:spacing w:val="-9"/>
          <w:w w:val="105"/>
        </w:rPr>
        <w:t xml:space="preserve"> </w:t>
      </w:r>
      <w:r>
        <w:rPr>
          <w:w w:val="105"/>
        </w:rPr>
        <w:t>the lowest cost should hold that risk.</w:t>
      </w:r>
      <w:hyperlink w:anchor="_bookmark158" w:history="1">
        <w:r>
          <w:rPr>
            <w:w w:val="105"/>
            <w:position w:val="7"/>
            <w:sz w:val="13"/>
          </w:rPr>
          <w:t>117</w:t>
        </w:r>
      </w:hyperlink>
      <w:r>
        <w:rPr>
          <w:spacing w:val="35"/>
          <w:w w:val="105"/>
          <w:position w:val="7"/>
          <w:sz w:val="13"/>
        </w:rPr>
        <w:t xml:space="preserve"> </w:t>
      </w:r>
      <w:r w:rsidRPr="004C56BE">
        <w:rPr>
          <w:w w:val="105"/>
          <w:highlight w:val="yellow"/>
        </w:rPr>
        <w:t>For example, under a fixed-price contract, the contractor will probably be better placed to manage the risks of design costing more than expected, of construction running over time, or of poor service provision during the operation of the infrastructure. But</w:t>
      </w:r>
      <w:r w:rsidRPr="004C56BE">
        <w:rPr>
          <w:spacing w:val="-7"/>
          <w:w w:val="105"/>
          <w:highlight w:val="yellow"/>
        </w:rPr>
        <w:t xml:space="preserve"> </w:t>
      </w:r>
      <w:r w:rsidRPr="004C56BE">
        <w:rPr>
          <w:w w:val="105"/>
          <w:highlight w:val="yellow"/>
        </w:rPr>
        <w:t>government</w:t>
      </w:r>
      <w:r w:rsidRPr="004C56BE">
        <w:rPr>
          <w:spacing w:val="-7"/>
          <w:w w:val="105"/>
          <w:highlight w:val="yellow"/>
        </w:rPr>
        <w:t xml:space="preserve"> </w:t>
      </w:r>
      <w:r w:rsidRPr="004C56BE">
        <w:rPr>
          <w:w w:val="105"/>
          <w:highlight w:val="yellow"/>
        </w:rPr>
        <w:t>will</w:t>
      </w:r>
      <w:r w:rsidRPr="004C56BE">
        <w:rPr>
          <w:spacing w:val="-7"/>
          <w:w w:val="105"/>
          <w:highlight w:val="yellow"/>
        </w:rPr>
        <w:t xml:space="preserve"> </w:t>
      </w:r>
      <w:r w:rsidRPr="004C56BE">
        <w:rPr>
          <w:w w:val="105"/>
          <w:highlight w:val="yellow"/>
        </w:rPr>
        <w:t>be</w:t>
      </w:r>
      <w:r w:rsidRPr="004C56BE">
        <w:rPr>
          <w:spacing w:val="-7"/>
          <w:w w:val="105"/>
          <w:highlight w:val="yellow"/>
        </w:rPr>
        <w:t xml:space="preserve"> </w:t>
      </w:r>
      <w:r w:rsidRPr="004C56BE">
        <w:rPr>
          <w:w w:val="105"/>
          <w:highlight w:val="yellow"/>
        </w:rPr>
        <w:t>better</w:t>
      </w:r>
      <w:r w:rsidRPr="004C56BE">
        <w:rPr>
          <w:spacing w:val="-7"/>
          <w:w w:val="105"/>
          <w:highlight w:val="yellow"/>
        </w:rPr>
        <w:t xml:space="preserve"> </w:t>
      </w:r>
      <w:r w:rsidRPr="004C56BE">
        <w:rPr>
          <w:w w:val="105"/>
          <w:highlight w:val="yellow"/>
        </w:rPr>
        <w:t>placed</w:t>
      </w:r>
      <w:r w:rsidRPr="004C56BE">
        <w:rPr>
          <w:spacing w:val="-7"/>
          <w:w w:val="105"/>
          <w:highlight w:val="yellow"/>
        </w:rPr>
        <w:t xml:space="preserve"> </w:t>
      </w:r>
      <w:r w:rsidRPr="004C56BE">
        <w:rPr>
          <w:w w:val="105"/>
          <w:highlight w:val="yellow"/>
        </w:rPr>
        <w:t>to</w:t>
      </w:r>
      <w:r w:rsidRPr="004C56BE">
        <w:rPr>
          <w:spacing w:val="-7"/>
          <w:w w:val="105"/>
          <w:highlight w:val="yellow"/>
        </w:rPr>
        <w:t xml:space="preserve"> </w:t>
      </w:r>
      <w:r w:rsidRPr="004C56BE">
        <w:rPr>
          <w:w w:val="105"/>
          <w:highlight w:val="yellow"/>
        </w:rPr>
        <w:t>manage</w:t>
      </w:r>
      <w:r w:rsidRPr="004C56BE">
        <w:rPr>
          <w:spacing w:val="-7"/>
          <w:w w:val="105"/>
          <w:highlight w:val="yellow"/>
        </w:rPr>
        <w:t xml:space="preserve"> </w:t>
      </w:r>
      <w:r w:rsidRPr="004C56BE">
        <w:rPr>
          <w:w w:val="105"/>
          <w:highlight w:val="yellow"/>
        </w:rPr>
        <w:t>the</w:t>
      </w:r>
      <w:r w:rsidRPr="004C56BE">
        <w:rPr>
          <w:spacing w:val="-7"/>
          <w:w w:val="105"/>
          <w:highlight w:val="yellow"/>
        </w:rPr>
        <w:t xml:space="preserve"> </w:t>
      </w:r>
      <w:r w:rsidRPr="004C56BE">
        <w:rPr>
          <w:w w:val="105"/>
          <w:highlight w:val="yellow"/>
        </w:rPr>
        <w:t>risk of a change in law, or of inadequate performance specifications, or of scope changes that it comes up with or agrees to during the life of the project.</w:t>
      </w:r>
      <w:hyperlink w:anchor="_bookmark159" w:history="1">
        <w:r w:rsidRPr="004C56BE">
          <w:rPr>
            <w:w w:val="105"/>
            <w:position w:val="7"/>
            <w:sz w:val="13"/>
            <w:highlight w:val="yellow"/>
          </w:rPr>
          <w:t>118</w:t>
        </w:r>
      </w:hyperlink>
      <w:r w:rsidRPr="004C56BE">
        <w:rPr>
          <w:spacing w:val="34"/>
          <w:w w:val="105"/>
          <w:position w:val="7"/>
          <w:sz w:val="13"/>
          <w:highlight w:val="yellow"/>
        </w:rPr>
        <w:t xml:space="preserve"> </w:t>
      </w:r>
      <w:r w:rsidRPr="004C56BE">
        <w:rPr>
          <w:w w:val="105"/>
          <w:highlight w:val="yellow"/>
        </w:rPr>
        <w:t>Government is also best placed to hold the risk of changes in</w:t>
      </w:r>
      <w:r w:rsidRPr="004C56BE">
        <w:rPr>
          <w:spacing w:val="-6"/>
          <w:w w:val="105"/>
          <w:highlight w:val="yellow"/>
        </w:rPr>
        <w:t xml:space="preserve"> </w:t>
      </w:r>
      <w:r w:rsidRPr="004C56BE">
        <w:rPr>
          <w:w w:val="105"/>
          <w:highlight w:val="yellow"/>
        </w:rPr>
        <w:t>political</w:t>
      </w:r>
      <w:r w:rsidRPr="004C56BE">
        <w:rPr>
          <w:spacing w:val="-6"/>
          <w:w w:val="105"/>
          <w:highlight w:val="yellow"/>
        </w:rPr>
        <w:t xml:space="preserve"> </w:t>
      </w:r>
      <w:r w:rsidRPr="004C56BE">
        <w:rPr>
          <w:w w:val="105"/>
          <w:highlight w:val="yellow"/>
        </w:rPr>
        <w:t>or</w:t>
      </w:r>
      <w:r w:rsidRPr="004C56BE">
        <w:rPr>
          <w:spacing w:val="-6"/>
          <w:w w:val="105"/>
          <w:highlight w:val="yellow"/>
        </w:rPr>
        <w:t xml:space="preserve"> </w:t>
      </w:r>
      <w:r w:rsidRPr="004C56BE">
        <w:rPr>
          <w:w w:val="105"/>
          <w:highlight w:val="yellow"/>
        </w:rPr>
        <w:t>community</w:t>
      </w:r>
      <w:r w:rsidRPr="004C56BE">
        <w:rPr>
          <w:spacing w:val="-6"/>
          <w:w w:val="105"/>
          <w:highlight w:val="yellow"/>
        </w:rPr>
        <w:t xml:space="preserve"> </w:t>
      </w:r>
      <w:r w:rsidRPr="004C56BE">
        <w:rPr>
          <w:w w:val="105"/>
          <w:highlight w:val="yellow"/>
        </w:rPr>
        <w:t>sentiment,</w:t>
      </w:r>
      <w:r w:rsidRPr="004C56BE">
        <w:rPr>
          <w:spacing w:val="-6"/>
          <w:w w:val="105"/>
          <w:highlight w:val="yellow"/>
        </w:rPr>
        <w:t xml:space="preserve"> </w:t>
      </w:r>
      <w:r w:rsidRPr="004C56BE">
        <w:rPr>
          <w:w w:val="105"/>
          <w:highlight w:val="yellow"/>
        </w:rPr>
        <w:t>and</w:t>
      </w:r>
      <w:r w:rsidRPr="004C56BE">
        <w:rPr>
          <w:spacing w:val="-6"/>
          <w:w w:val="105"/>
          <w:highlight w:val="yellow"/>
        </w:rPr>
        <w:t xml:space="preserve"> </w:t>
      </w:r>
      <w:r w:rsidRPr="004C56BE">
        <w:rPr>
          <w:w w:val="105"/>
          <w:highlight w:val="yellow"/>
        </w:rPr>
        <w:t>changes</w:t>
      </w:r>
      <w:r w:rsidRPr="004C56BE">
        <w:rPr>
          <w:spacing w:val="-6"/>
          <w:w w:val="105"/>
          <w:highlight w:val="yellow"/>
        </w:rPr>
        <w:t xml:space="preserve"> </w:t>
      </w:r>
      <w:r w:rsidRPr="004C56BE">
        <w:rPr>
          <w:w w:val="105"/>
          <w:highlight w:val="yellow"/>
        </w:rPr>
        <w:t>to</w:t>
      </w:r>
      <w:r w:rsidRPr="004C56BE">
        <w:rPr>
          <w:spacing w:val="-6"/>
          <w:w w:val="105"/>
          <w:highlight w:val="yellow"/>
        </w:rPr>
        <w:t xml:space="preserve"> </w:t>
      </w:r>
      <w:r w:rsidRPr="004C56BE">
        <w:rPr>
          <w:w w:val="105"/>
          <w:highlight w:val="yellow"/>
        </w:rPr>
        <w:t>perceived</w:t>
      </w:r>
      <w:r w:rsidRPr="004C56BE">
        <w:rPr>
          <w:spacing w:val="-6"/>
          <w:w w:val="105"/>
          <w:highlight w:val="yellow"/>
        </w:rPr>
        <w:t xml:space="preserve"> </w:t>
      </w:r>
      <w:r w:rsidRPr="004C56BE">
        <w:rPr>
          <w:w w:val="105"/>
          <w:highlight w:val="yellow"/>
        </w:rPr>
        <w:t>benefits or value to the community of a particular project or type of project.</w:t>
      </w:r>
    </w:p>
    <w:p w:rsidR="000B242E" w:rsidRDefault="00D75914">
      <w:pPr>
        <w:pStyle w:val="BodyText"/>
        <w:spacing w:before="168" w:line="283" w:lineRule="auto"/>
        <w:ind w:left="463" w:right="176"/>
      </w:pPr>
      <w:r>
        <w:rPr>
          <w:w w:val="105"/>
        </w:rPr>
        <w:t>For many projects, user charges will be part of the funding, for example,</w:t>
      </w:r>
      <w:r>
        <w:rPr>
          <w:spacing w:val="-10"/>
          <w:w w:val="105"/>
        </w:rPr>
        <w:t xml:space="preserve"> </w:t>
      </w:r>
      <w:r>
        <w:rPr>
          <w:w w:val="105"/>
        </w:rPr>
        <w:t>tolls</w:t>
      </w:r>
      <w:r>
        <w:rPr>
          <w:spacing w:val="-10"/>
          <w:w w:val="105"/>
        </w:rPr>
        <w:t xml:space="preserve"> </w:t>
      </w:r>
      <w:r>
        <w:rPr>
          <w:w w:val="105"/>
        </w:rPr>
        <w:t>charged</w:t>
      </w:r>
      <w:r>
        <w:rPr>
          <w:spacing w:val="-10"/>
          <w:w w:val="105"/>
        </w:rPr>
        <w:t xml:space="preserve"> </w:t>
      </w:r>
      <w:r>
        <w:rPr>
          <w:w w:val="105"/>
        </w:rPr>
        <w:t>to</w:t>
      </w:r>
      <w:r>
        <w:rPr>
          <w:spacing w:val="-10"/>
          <w:w w:val="105"/>
        </w:rPr>
        <w:t xml:space="preserve"> </w:t>
      </w:r>
      <w:r>
        <w:rPr>
          <w:w w:val="105"/>
        </w:rPr>
        <w:t>drivers</w:t>
      </w:r>
      <w:r>
        <w:rPr>
          <w:spacing w:val="-10"/>
          <w:w w:val="105"/>
        </w:rPr>
        <w:t xml:space="preserve"> </w:t>
      </w:r>
      <w:r>
        <w:rPr>
          <w:w w:val="105"/>
        </w:rPr>
        <w:t>on</w:t>
      </w:r>
      <w:r>
        <w:rPr>
          <w:spacing w:val="-10"/>
          <w:w w:val="105"/>
        </w:rPr>
        <w:t xml:space="preserve"> </w:t>
      </w:r>
      <w:r>
        <w:rPr>
          <w:w w:val="105"/>
        </w:rPr>
        <w:t>a</w:t>
      </w:r>
      <w:r>
        <w:rPr>
          <w:spacing w:val="-10"/>
          <w:w w:val="105"/>
        </w:rPr>
        <w:t xml:space="preserve"> </w:t>
      </w:r>
      <w:r>
        <w:rPr>
          <w:w w:val="105"/>
        </w:rPr>
        <w:t>toll</w:t>
      </w:r>
      <w:r>
        <w:rPr>
          <w:spacing w:val="-10"/>
          <w:w w:val="105"/>
        </w:rPr>
        <w:t xml:space="preserve"> </w:t>
      </w:r>
      <w:r>
        <w:rPr>
          <w:w w:val="105"/>
        </w:rPr>
        <w:t>road. If</w:t>
      </w:r>
      <w:r>
        <w:rPr>
          <w:spacing w:val="-10"/>
          <w:w w:val="105"/>
        </w:rPr>
        <w:t xml:space="preserve"> </w:t>
      </w:r>
      <w:r>
        <w:rPr>
          <w:w w:val="105"/>
        </w:rPr>
        <w:t>the</w:t>
      </w:r>
      <w:r>
        <w:rPr>
          <w:spacing w:val="-10"/>
          <w:w w:val="105"/>
        </w:rPr>
        <w:t xml:space="preserve"> </w:t>
      </w:r>
      <w:r>
        <w:rPr>
          <w:w w:val="105"/>
        </w:rPr>
        <w:t>tolls</w:t>
      </w:r>
      <w:r>
        <w:rPr>
          <w:spacing w:val="-10"/>
          <w:w w:val="105"/>
        </w:rPr>
        <w:t xml:space="preserve"> </w:t>
      </w:r>
      <w:r>
        <w:rPr>
          <w:w w:val="105"/>
        </w:rPr>
        <w:t>are</w:t>
      </w:r>
      <w:r>
        <w:rPr>
          <w:spacing w:val="-10"/>
          <w:w w:val="105"/>
        </w:rPr>
        <w:t xml:space="preserve"> </w:t>
      </w:r>
      <w:r>
        <w:rPr>
          <w:w w:val="105"/>
        </w:rPr>
        <w:t>paid</w:t>
      </w:r>
    </w:p>
    <w:p w:rsidR="000B242E" w:rsidRDefault="00C47A6E">
      <w:pPr>
        <w:pStyle w:val="BodyText"/>
        <w:spacing w:before="10"/>
        <w:rPr>
          <w:sz w:val="7"/>
        </w:rPr>
      </w:pPr>
      <w:r>
        <w:pict>
          <v:shape id="docshape492" o:spid="_x0000_s1162" style="position:absolute;margin-left:448.35pt;margin-top:5.75pt;width:131.35pt;height:.1pt;z-index:-15672832;mso-wrap-distance-left:0;mso-wrap-distance-right:0;mso-position-horizontal-relative:page" coordorigin="8967,115" coordsize="2627,0" path="m8967,115r2627,e" filled="f" strokeweight=".14042mm">
            <v:path arrowok="t"/>
            <w10:wrap type="topAndBottom" anchorx="page"/>
          </v:shape>
        </w:pict>
      </w:r>
    </w:p>
    <w:bookmarkStart w:id="164" w:name="_bookmark157"/>
    <w:bookmarkEnd w:id="164"/>
    <w:p w:rsidR="000B242E" w:rsidRDefault="00D75914">
      <w:pPr>
        <w:pStyle w:val="ListParagraph"/>
        <w:numPr>
          <w:ilvl w:val="0"/>
          <w:numId w:val="10"/>
        </w:numPr>
        <w:tabs>
          <w:tab w:val="left" w:pos="873"/>
        </w:tabs>
        <w:spacing w:before="45"/>
        <w:ind w:left="872" w:hanging="427"/>
        <w:rPr>
          <w:sz w:val="17"/>
        </w:rPr>
      </w:pPr>
      <w:r>
        <w:rPr>
          <w:sz w:val="17"/>
        </w:rPr>
        <w:fldChar w:fldCharType="begin"/>
      </w:r>
      <w:r>
        <w:rPr>
          <w:sz w:val="17"/>
        </w:rPr>
        <w:instrText xml:space="preserve"> HYPERLINK \l "_bookmark315" </w:instrText>
      </w:r>
      <w:r>
        <w:rPr>
          <w:sz w:val="17"/>
        </w:rPr>
        <w:fldChar w:fldCharType="separate"/>
      </w:r>
      <w:bookmarkStart w:id="165" w:name="_bookmark158"/>
      <w:bookmarkEnd w:id="165"/>
      <w:r>
        <w:rPr>
          <w:sz w:val="17"/>
        </w:rPr>
        <w:t>Posner</w:t>
      </w:r>
      <w:r>
        <w:rPr>
          <w:spacing w:val="-3"/>
          <w:sz w:val="17"/>
        </w:rPr>
        <w:t xml:space="preserve"> </w:t>
      </w:r>
      <w:r>
        <w:rPr>
          <w:sz w:val="17"/>
        </w:rPr>
        <w:t>and</w:t>
      </w:r>
      <w:r>
        <w:rPr>
          <w:spacing w:val="-3"/>
          <w:sz w:val="17"/>
        </w:rPr>
        <w:t xml:space="preserve"> </w:t>
      </w:r>
      <w:proofErr w:type="spellStart"/>
      <w:r>
        <w:rPr>
          <w:sz w:val="17"/>
        </w:rPr>
        <w:t>Rosenfield</w:t>
      </w:r>
      <w:proofErr w:type="spellEnd"/>
      <w:r>
        <w:rPr>
          <w:spacing w:val="-3"/>
          <w:sz w:val="17"/>
        </w:rPr>
        <w:t xml:space="preserve"> </w:t>
      </w:r>
      <w:r>
        <w:rPr>
          <w:spacing w:val="-2"/>
          <w:sz w:val="17"/>
        </w:rPr>
        <w:t>(1977).</w:t>
      </w:r>
      <w:r>
        <w:rPr>
          <w:spacing w:val="-2"/>
          <w:sz w:val="17"/>
        </w:rPr>
        <w:fldChar w:fldCharType="end"/>
      </w:r>
    </w:p>
    <w:p w:rsidR="000B242E" w:rsidRDefault="00D75914">
      <w:pPr>
        <w:pStyle w:val="ListParagraph"/>
        <w:numPr>
          <w:ilvl w:val="0"/>
          <w:numId w:val="10"/>
        </w:numPr>
        <w:tabs>
          <w:tab w:val="left" w:pos="873"/>
        </w:tabs>
        <w:ind w:left="872" w:hanging="427"/>
        <w:rPr>
          <w:sz w:val="17"/>
        </w:rPr>
      </w:pPr>
      <w:bookmarkStart w:id="166" w:name="_bookmark159"/>
      <w:bookmarkEnd w:id="166"/>
      <w:r>
        <w:rPr>
          <w:sz w:val="17"/>
        </w:rPr>
        <w:t>PC</w:t>
      </w:r>
      <w:r>
        <w:rPr>
          <w:spacing w:val="-2"/>
          <w:sz w:val="17"/>
        </w:rPr>
        <w:t xml:space="preserve"> </w:t>
      </w:r>
      <w:hyperlink w:anchor="_bookmark307" w:history="1">
        <w:r>
          <w:rPr>
            <w:sz w:val="17"/>
          </w:rPr>
          <w:t>(2014,</w:t>
        </w:r>
      </w:hyperlink>
      <w:r>
        <w:rPr>
          <w:spacing w:val="-2"/>
          <w:sz w:val="17"/>
        </w:rPr>
        <w:t xml:space="preserve"> </w:t>
      </w:r>
      <w:r>
        <w:rPr>
          <w:sz w:val="17"/>
        </w:rPr>
        <w:t>p.</w:t>
      </w:r>
      <w:r>
        <w:rPr>
          <w:spacing w:val="-2"/>
          <w:sz w:val="17"/>
        </w:rPr>
        <w:t xml:space="preserve"> 125).</w:t>
      </w:r>
    </w:p>
    <w:p w:rsidR="000B242E" w:rsidRDefault="00D75914">
      <w:pPr>
        <w:pStyle w:val="ListParagraph"/>
        <w:numPr>
          <w:ilvl w:val="0"/>
          <w:numId w:val="10"/>
        </w:numPr>
        <w:tabs>
          <w:tab w:val="left" w:pos="873"/>
        </w:tabs>
        <w:ind w:left="872" w:hanging="427"/>
        <w:rPr>
          <w:sz w:val="17"/>
        </w:rPr>
      </w:pPr>
      <w:proofErr w:type="spellStart"/>
      <w:r>
        <w:rPr>
          <w:sz w:val="17"/>
        </w:rPr>
        <w:t>Hayford</w:t>
      </w:r>
      <w:proofErr w:type="spellEnd"/>
      <w:r>
        <w:rPr>
          <w:spacing w:val="-6"/>
          <w:sz w:val="17"/>
        </w:rPr>
        <w:t xml:space="preserve"> </w:t>
      </w:r>
      <w:hyperlink w:anchor="_bookmark261" w:history="1">
        <w:r>
          <w:rPr>
            <w:sz w:val="17"/>
          </w:rPr>
          <w:t>(2020e,</w:t>
        </w:r>
      </w:hyperlink>
      <w:r>
        <w:rPr>
          <w:spacing w:val="-6"/>
          <w:sz w:val="17"/>
        </w:rPr>
        <w:t xml:space="preserve"> </w:t>
      </w:r>
      <w:r>
        <w:rPr>
          <w:sz w:val="17"/>
        </w:rPr>
        <w:t>pp.</w:t>
      </w:r>
      <w:r>
        <w:rPr>
          <w:spacing w:val="-6"/>
          <w:sz w:val="17"/>
        </w:rPr>
        <w:t xml:space="preserve"> </w:t>
      </w:r>
      <w:r>
        <w:rPr>
          <w:spacing w:val="-2"/>
          <w:sz w:val="17"/>
        </w:rPr>
        <w:t>17–20).</w:t>
      </w:r>
    </w:p>
    <w:p w:rsidR="000B242E" w:rsidRDefault="000B242E">
      <w:pPr>
        <w:rPr>
          <w:sz w:val="17"/>
        </w:rPr>
        <w:sectPr w:rsidR="000B242E">
          <w:type w:val="continuous"/>
          <w:pgSz w:w="16840" w:h="11910" w:orient="landscape"/>
          <w:pgMar w:top="1340" w:right="1140" w:bottom="280" w:left="840" w:header="689" w:footer="971" w:gutter="0"/>
          <w:cols w:num="2" w:space="720" w:equalWidth="0">
            <w:col w:w="6986" w:space="677"/>
            <w:col w:w="7197"/>
          </w:cols>
        </w:sectPr>
      </w:pPr>
    </w:p>
    <w:p w:rsidR="000B242E" w:rsidRDefault="00C47A6E">
      <w:pPr>
        <w:pStyle w:val="BodyText"/>
        <w:spacing w:before="7"/>
        <w:rPr>
          <w:sz w:val="17"/>
        </w:rPr>
      </w:pPr>
      <w:r>
        <w:lastRenderedPageBreak/>
        <w:pict>
          <v:group id="docshapegroup493" o:spid="_x0000_s1158" style="position:absolute;margin-left:448.85pt;margin-top:74.2pt;width:327.4pt;height:456.6pt;z-index:15785472;mso-position-horizontal-relative:page;mso-position-vertical-relative:page" coordorigin="8977,1484" coordsize="6548,9132">
            <v:rect id="docshape494" o:spid="_x0000_s1161" style="position:absolute;left:8980;top:1488;width:6540;height:9124" fillcolor="#fef0de" stroked="f"/>
            <v:line id="_x0000_s1160" style="position:absolute" from="9204,9321" to="10644,9321" strokeweight=".14042mm"/>
            <v:shape id="docshape495" o:spid="_x0000_s1159" type="#_x0000_t202" style="position:absolute;left:8980;top:1488;width:6540;height:9124" filled="f" strokecolor="#f2901d" strokeweight=".14058mm">
              <v:textbox inset="0,0,0,0">
                <w:txbxContent>
                  <w:p w:rsidR="00F0327E" w:rsidRDefault="00F0327E">
                    <w:pPr>
                      <w:spacing w:before="137" w:line="283" w:lineRule="auto"/>
                      <w:ind w:left="219" w:right="275"/>
                      <w:rPr>
                        <w:b/>
                        <w:sz w:val="20"/>
                      </w:rPr>
                    </w:pPr>
                    <w:bookmarkStart w:id="167" w:name="_bookmark164"/>
                    <w:bookmarkEnd w:id="167"/>
                    <w:r>
                      <w:rPr>
                        <w:b/>
                        <w:color w:val="F2901D"/>
                        <w:w w:val="105"/>
                        <w:sz w:val="20"/>
                      </w:rPr>
                      <w:t>Box</w:t>
                    </w:r>
                    <w:r>
                      <w:rPr>
                        <w:b/>
                        <w:color w:val="F2901D"/>
                        <w:spacing w:val="-15"/>
                        <w:w w:val="105"/>
                        <w:sz w:val="20"/>
                      </w:rPr>
                      <w:t xml:space="preserve"> </w:t>
                    </w:r>
                    <w:r>
                      <w:rPr>
                        <w:b/>
                        <w:color w:val="F2901D"/>
                        <w:w w:val="105"/>
                        <w:sz w:val="20"/>
                      </w:rPr>
                      <w:t>3:</w:t>
                    </w:r>
                    <w:r>
                      <w:rPr>
                        <w:b/>
                        <w:color w:val="F2901D"/>
                        <w:spacing w:val="-14"/>
                        <w:w w:val="105"/>
                        <w:sz w:val="20"/>
                      </w:rPr>
                      <w:t xml:space="preserve"> </w:t>
                    </w:r>
                    <w:r>
                      <w:rPr>
                        <w:b/>
                        <w:color w:val="F2901D"/>
                        <w:w w:val="105"/>
                        <w:sz w:val="20"/>
                      </w:rPr>
                      <w:t>Consortia</w:t>
                    </w:r>
                    <w:r>
                      <w:rPr>
                        <w:b/>
                        <w:color w:val="F2901D"/>
                        <w:spacing w:val="-15"/>
                        <w:w w:val="105"/>
                        <w:sz w:val="20"/>
                      </w:rPr>
                      <w:t xml:space="preserve"> </w:t>
                    </w:r>
                    <w:r>
                      <w:rPr>
                        <w:b/>
                        <w:color w:val="F2901D"/>
                        <w:w w:val="105"/>
                        <w:sz w:val="20"/>
                      </w:rPr>
                      <w:t>are</w:t>
                    </w:r>
                    <w:r>
                      <w:rPr>
                        <w:b/>
                        <w:color w:val="F2901D"/>
                        <w:spacing w:val="-14"/>
                        <w:w w:val="105"/>
                        <w:sz w:val="20"/>
                      </w:rPr>
                      <w:t xml:space="preserve"> </w:t>
                    </w:r>
                    <w:r>
                      <w:rPr>
                        <w:b/>
                        <w:color w:val="F2901D"/>
                        <w:w w:val="105"/>
                        <w:sz w:val="20"/>
                      </w:rPr>
                      <w:t>pushing</w:t>
                    </w:r>
                    <w:r>
                      <w:rPr>
                        <w:b/>
                        <w:color w:val="F2901D"/>
                        <w:spacing w:val="-15"/>
                        <w:w w:val="105"/>
                        <w:sz w:val="20"/>
                      </w:rPr>
                      <w:t xml:space="preserve"> </w:t>
                    </w:r>
                    <w:r>
                      <w:rPr>
                        <w:b/>
                        <w:color w:val="F2901D"/>
                        <w:w w:val="105"/>
                        <w:sz w:val="20"/>
                      </w:rPr>
                      <w:t>back</w:t>
                    </w:r>
                    <w:r>
                      <w:rPr>
                        <w:b/>
                        <w:color w:val="F2901D"/>
                        <w:spacing w:val="-14"/>
                        <w:w w:val="105"/>
                        <w:sz w:val="20"/>
                      </w:rPr>
                      <w:t xml:space="preserve"> </w:t>
                    </w:r>
                    <w:r>
                      <w:rPr>
                        <w:b/>
                        <w:color w:val="F2901D"/>
                        <w:w w:val="105"/>
                        <w:sz w:val="20"/>
                      </w:rPr>
                      <w:t>on</w:t>
                    </w:r>
                    <w:r>
                      <w:rPr>
                        <w:b/>
                        <w:color w:val="F2901D"/>
                        <w:spacing w:val="-15"/>
                        <w:w w:val="105"/>
                        <w:sz w:val="20"/>
                      </w:rPr>
                      <w:t xml:space="preserve"> </w:t>
                    </w:r>
                    <w:r>
                      <w:rPr>
                        <w:b/>
                        <w:color w:val="F2901D"/>
                        <w:w w:val="105"/>
                        <w:sz w:val="20"/>
                      </w:rPr>
                      <w:t>proposed</w:t>
                    </w:r>
                    <w:r>
                      <w:rPr>
                        <w:b/>
                        <w:color w:val="F2901D"/>
                        <w:spacing w:val="-14"/>
                        <w:w w:val="105"/>
                        <w:sz w:val="20"/>
                      </w:rPr>
                      <w:t xml:space="preserve"> </w:t>
                    </w:r>
                    <w:r>
                      <w:rPr>
                        <w:b/>
                        <w:color w:val="F2901D"/>
                        <w:w w:val="105"/>
                        <w:sz w:val="20"/>
                      </w:rPr>
                      <w:t>risk allocation on Melbourne’s North East Link</w:t>
                    </w:r>
                  </w:p>
                  <w:p w:rsidR="00F0327E" w:rsidRDefault="00F0327E">
                    <w:pPr>
                      <w:spacing w:before="125" w:line="280" w:lineRule="auto"/>
                      <w:ind w:left="219" w:right="275"/>
                      <w:rPr>
                        <w:sz w:val="13"/>
                      </w:rPr>
                    </w:pPr>
                    <w:r>
                      <w:rPr>
                        <w:w w:val="105"/>
                        <w:sz w:val="20"/>
                      </w:rPr>
                      <w:t>In 2018, the Victorian Government prevented the three largest firms operating in Australia at the time (</w:t>
                    </w:r>
                    <w:proofErr w:type="spellStart"/>
                    <w:r>
                      <w:rPr>
                        <w:w w:val="105"/>
                        <w:sz w:val="20"/>
                      </w:rPr>
                      <w:t>CPB</w:t>
                    </w:r>
                    <w:proofErr w:type="spellEnd"/>
                    <w:r>
                      <w:rPr>
                        <w:w w:val="105"/>
                        <w:sz w:val="20"/>
                      </w:rPr>
                      <w:t xml:space="preserve"> Contractors, John Holland, and </w:t>
                    </w:r>
                    <w:proofErr w:type="spellStart"/>
                    <w:r>
                      <w:rPr>
                        <w:w w:val="105"/>
                        <w:sz w:val="20"/>
                      </w:rPr>
                      <w:t>Lendlease</w:t>
                    </w:r>
                    <w:proofErr w:type="spellEnd"/>
                    <w:r>
                      <w:rPr>
                        <w:w w:val="105"/>
                        <w:sz w:val="20"/>
                      </w:rPr>
                      <w:t>) from partnering to bid on a $7-to-$9 billion</w:t>
                    </w:r>
                    <w:r>
                      <w:rPr>
                        <w:spacing w:val="-11"/>
                        <w:w w:val="105"/>
                        <w:sz w:val="20"/>
                      </w:rPr>
                      <w:t xml:space="preserve"> </w:t>
                    </w:r>
                    <w:r>
                      <w:rPr>
                        <w:w w:val="105"/>
                        <w:sz w:val="20"/>
                      </w:rPr>
                      <w:t>primary</w:t>
                    </w:r>
                    <w:r>
                      <w:rPr>
                        <w:spacing w:val="-11"/>
                        <w:w w:val="105"/>
                        <w:sz w:val="20"/>
                      </w:rPr>
                      <w:t xml:space="preserve"> </w:t>
                    </w:r>
                    <w:r>
                      <w:rPr>
                        <w:w w:val="105"/>
                        <w:sz w:val="20"/>
                      </w:rPr>
                      <w:t>package</w:t>
                    </w:r>
                    <w:r>
                      <w:rPr>
                        <w:spacing w:val="-11"/>
                        <w:w w:val="105"/>
                        <w:sz w:val="20"/>
                      </w:rPr>
                      <w:t xml:space="preserve"> </w:t>
                    </w:r>
                    <w:r>
                      <w:rPr>
                        <w:w w:val="105"/>
                        <w:sz w:val="20"/>
                      </w:rPr>
                      <w:t>for</w:t>
                    </w:r>
                    <w:r>
                      <w:rPr>
                        <w:spacing w:val="-11"/>
                        <w:w w:val="105"/>
                        <w:sz w:val="20"/>
                      </w:rPr>
                      <w:t xml:space="preserve"> </w:t>
                    </w:r>
                    <w:r>
                      <w:rPr>
                        <w:w w:val="105"/>
                        <w:sz w:val="20"/>
                      </w:rPr>
                      <w:t>the</w:t>
                    </w:r>
                    <w:r>
                      <w:rPr>
                        <w:spacing w:val="-11"/>
                        <w:w w:val="105"/>
                        <w:sz w:val="20"/>
                      </w:rPr>
                      <w:t xml:space="preserve"> </w:t>
                    </w:r>
                    <w:r>
                      <w:rPr>
                        <w:w w:val="105"/>
                        <w:sz w:val="20"/>
                      </w:rPr>
                      <w:t>North</w:t>
                    </w:r>
                    <w:r>
                      <w:rPr>
                        <w:spacing w:val="-11"/>
                        <w:w w:val="105"/>
                        <w:sz w:val="20"/>
                      </w:rPr>
                      <w:t xml:space="preserve"> </w:t>
                    </w:r>
                    <w:r>
                      <w:rPr>
                        <w:w w:val="105"/>
                        <w:sz w:val="20"/>
                      </w:rPr>
                      <w:t>East</w:t>
                    </w:r>
                    <w:r>
                      <w:rPr>
                        <w:spacing w:val="-11"/>
                        <w:w w:val="105"/>
                        <w:sz w:val="20"/>
                      </w:rPr>
                      <w:t xml:space="preserve"> </w:t>
                    </w:r>
                    <w:r>
                      <w:rPr>
                        <w:w w:val="105"/>
                        <w:sz w:val="20"/>
                      </w:rPr>
                      <w:t>Link.</w:t>
                    </w:r>
                    <w:r>
                      <w:rPr>
                        <w:spacing w:val="-1"/>
                        <w:w w:val="105"/>
                        <w:sz w:val="20"/>
                      </w:rPr>
                      <w:t xml:space="preserve"> </w:t>
                    </w:r>
                    <w:r>
                      <w:rPr>
                        <w:w w:val="105"/>
                        <w:sz w:val="20"/>
                      </w:rPr>
                      <w:t>This</w:t>
                    </w:r>
                    <w:r>
                      <w:rPr>
                        <w:spacing w:val="-11"/>
                        <w:w w:val="105"/>
                        <w:sz w:val="20"/>
                      </w:rPr>
                      <w:t xml:space="preserve"> </w:t>
                    </w:r>
                    <w:r>
                      <w:rPr>
                        <w:w w:val="105"/>
                        <w:sz w:val="20"/>
                      </w:rPr>
                      <w:t>decision</w:t>
                    </w:r>
                    <w:r>
                      <w:rPr>
                        <w:spacing w:val="-11"/>
                        <w:w w:val="105"/>
                        <w:sz w:val="20"/>
                      </w:rPr>
                      <w:t xml:space="preserve"> </w:t>
                    </w:r>
                    <w:r>
                      <w:rPr>
                        <w:w w:val="105"/>
                        <w:sz w:val="20"/>
                      </w:rPr>
                      <w:t>was to ensure competition from both local and international firms.</w:t>
                    </w:r>
                    <w:hyperlink w:anchor="_bookmark165" w:history="1">
                      <w:r>
                        <w:rPr>
                          <w:w w:val="105"/>
                          <w:position w:val="7"/>
                          <w:sz w:val="13"/>
                        </w:rPr>
                        <w:t>a</w:t>
                      </w:r>
                    </w:hyperlink>
                  </w:p>
                  <w:p w:rsidR="00F0327E" w:rsidRDefault="00F0327E">
                    <w:pPr>
                      <w:spacing w:before="168"/>
                      <w:ind w:left="219"/>
                      <w:rPr>
                        <w:sz w:val="20"/>
                      </w:rPr>
                    </w:pPr>
                    <w:r>
                      <w:rPr>
                        <w:w w:val="105"/>
                        <w:sz w:val="20"/>
                      </w:rPr>
                      <w:t>Three</w:t>
                    </w:r>
                    <w:r>
                      <w:rPr>
                        <w:spacing w:val="-12"/>
                        <w:w w:val="105"/>
                        <w:sz w:val="20"/>
                      </w:rPr>
                      <w:t xml:space="preserve"> </w:t>
                    </w:r>
                    <w:r>
                      <w:rPr>
                        <w:w w:val="105"/>
                        <w:sz w:val="20"/>
                      </w:rPr>
                      <w:t>bidders</w:t>
                    </w:r>
                    <w:r>
                      <w:rPr>
                        <w:spacing w:val="-11"/>
                        <w:w w:val="105"/>
                        <w:sz w:val="20"/>
                      </w:rPr>
                      <w:t xml:space="preserve"> </w:t>
                    </w:r>
                    <w:r>
                      <w:rPr>
                        <w:w w:val="105"/>
                        <w:sz w:val="20"/>
                      </w:rPr>
                      <w:t>were</w:t>
                    </w:r>
                    <w:r>
                      <w:rPr>
                        <w:spacing w:val="-11"/>
                        <w:w w:val="105"/>
                        <w:sz w:val="20"/>
                      </w:rPr>
                      <w:t xml:space="preserve"> </w:t>
                    </w:r>
                    <w:r>
                      <w:rPr>
                        <w:w w:val="105"/>
                        <w:sz w:val="20"/>
                      </w:rPr>
                      <w:t>shortlisted</w:t>
                    </w:r>
                    <w:r>
                      <w:rPr>
                        <w:spacing w:val="-11"/>
                        <w:w w:val="105"/>
                        <w:sz w:val="20"/>
                      </w:rPr>
                      <w:t xml:space="preserve"> </w:t>
                    </w:r>
                    <w:r>
                      <w:rPr>
                        <w:w w:val="105"/>
                        <w:sz w:val="20"/>
                      </w:rPr>
                      <w:t>for</w:t>
                    </w:r>
                    <w:r>
                      <w:rPr>
                        <w:spacing w:val="-12"/>
                        <w:w w:val="105"/>
                        <w:sz w:val="20"/>
                      </w:rPr>
                      <w:t xml:space="preserve"> </w:t>
                    </w:r>
                    <w:r>
                      <w:rPr>
                        <w:w w:val="105"/>
                        <w:sz w:val="20"/>
                      </w:rPr>
                      <w:t>the</w:t>
                    </w:r>
                    <w:r>
                      <w:rPr>
                        <w:spacing w:val="-11"/>
                        <w:w w:val="105"/>
                        <w:sz w:val="20"/>
                      </w:rPr>
                      <w:t xml:space="preserve"> </w:t>
                    </w:r>
                    <w:r>
                      <w:rPr>
                        <w:spacing w:val="-2"/>
                        <w:w w:val="105"/>
                        <w:sz w:val="20"/>
                      </w:rPr>
                      <w:t>project:</w:t>
                    </w:r>
                  </w:p>
                  <w:p w:rsidR="00F0327E" w:rsidRDefault="00F0327E">
                    <w:pPr>
                      <w:numPr>
                        <w:ilvl w:val="0"/>
                        <w:numId w:val="8"/>
                      </w:numPr>
                      <w:tabs>
                        <w:tab w:val="left" w:pos="656"/>
                      </w:tabs>
                      <w:spacing w:before="193" w:line="283" w:lineRule="auto"/>
                      <w:ind w:right="368"/>
                      <w:rPr>
                        <w:sz w:val="20"/>
                      </w:rPr>
                    </w:pPr>
                    <w:proofErr w:type="spellStart"/>
                    <w:r>
                      <w:rPr>
                        <w:w w:val="105"/>
                        <w:sz w:val="20"/>
                      </w:rPr>
                      <w:t>Onelink</w:t>
                    </w:r>
                    <w:proofErr w:type="spellEnd"/>
                    <w:r>
                      <w:rPr>
                        <w:spacing w:val="-15"/>
                        <w:w w:val="105"/>
                        <w:sz w:val="20"/>
                      </w:rPr>
                      <w:t xml:space="preserve"> </w:t>
                    </w:r>
                    <w:r>
                      <w:rPr>
                        <w:w w:val="105"/>
                        <w:sz w:val="20"/>
                      </w:rPr>
                      <w:t>(</w:t>
                    </w:r>
                    <w:proofErr w:type="spellStart"/>
                    <w:r>
                      <w:rPr>
                        <w:w w:val="105"/>
                        <w:sz w:val="20"/>
                      </w:rPr>
                      <w:t>CPB</w:t>
                    </w:r>
                    <w:proofErr w:type="spellEnd"/>
                    <w:r>
                      <w:rPr>
                        <w:spacing w:val="-15"/>
                        <w:w w:val="105"/>
                        <w:sz w:val="20"/>
                      </w:rPr>
                      <w:t xml:space="preserve"> </w:t>
                    </w:r>
                    <w:r>
                      <w:rPr>
                        <w:w w:val="105"/>
                        <w:sz w:val="20"/>
                      </w:rPr>
                      <w:t>Contractors,</w:t>
                    </w:r>
                    <w:r>
                      <w:rPr>
                        <w:spacing w:val="-14"/>
                        <w:w w:val="105"/>
                        <w:sz w:val="20"/>
                      </w:rPr>
                      <w:t xml:space="preserve"> </w:t>
                    </w:r>
                    <w:r>
                      <w:rPr>
                        <w:w w:val="105"/>
                        <w:sz w:val="20"/>
                      </w:rPr>
                      <w:t>Samsung</w:t>
                    </w:r>
                    <w:r>
                      <w:rPr>
                        <w:spacing w:val="-15"/>
                        <w:w w:val="105"/>
                        <w:sz w:val="20"/>
                      </w:rPr>
                      <w:t xml:space="preserve"> </w:t>
                    </w:r>
                    <w:proofErr w:type="spellStart"/>
                    <w:r>
                      <w:rPr>
                        <w:w w:val="105"/>
                        <w:sz w:val="20"/>
                      </w:rPr>
                      <w:t>C&amp;T</w:t>
                    </w:r>
                    <w:proofErr w:type="spellEnd"/>
                    <w:r>
                      <w:rPr>
                        <w:spacing w:val="-14"/>
                        <w:w w:val="105"/>
                        <w:sz w:val="20"/>
                      </w:rPr>
                      <w:t xml:space="preserve"> </w:t>
                    </w:r>
                    <w:r>
                      <w:rPr>
                        <w:w w:val="105"/>
                        <w:sz w:val="20"/>
                      </w:rPr>
                      <w:t>Corporation,</w:t>
                    </w:r>
                    <w:r>
                      <w:rPr>
                        <w:spacing w:val="-15"/>
                        <w:w w:val="105"/>
                        <w:sz w:val="20"/>
                      </w:rPr>
                      <w:t xml:space="preserve"> </w:t>
                    </w:r>
                    <w:r>
                      <w:rPr>
                        <w:w w:val="105"/>
                        <w:sz w:val="20"/>
                      </w:rPr>
                      <w:t xml:space="preserve">Egis Road Operations, </w:t>
                    </w:r>
                    <w:proofErr w:type="spellStart"/>
                    <w:r>
                      <w:rPr>
                        <w:w w:val="105"/>
                        <w:sz w:val="20"/>
                      </w:rPr>
                      <w:t>UGL</w:t>
                    </w:r>
                    <w:proofErr w:type="spellEnd"/>
                    <w:r>
                      <w:rPr>
                        <w:w w:val="105"/>
                        <w:sz w:val="20"/>
                      </w:rPr>
                      <w:t xml:space="preserve"> Engineering, Pacific Partnerships, and </w:t>
                    </w:r>
                    <w:proofErr w:type="spellStart"/>
                    <w:r>
                      <w:rPr>
                        <w:w w:val="105"/>
                        <w:sz w:val="20"/>
                      </w:rPr>
                      <w:t>DIF</w:t>
                    </w:r>
                    <w:proofErr w:type="spellEnd"/>
                    <w:r>
                      <w:rPr>
                        <w:w w:val="105"/>
                        <w:sz w:val="20"/>
                      </w:rPr>
                      <w:t xml:space="preserve"> Management Australia)</w:t>
                    </w:r>
                  </w:p>
                  <w:p w:rsidR="00F0327E" w:rsidRDefault="00F0327E">
                    <w:pPr>
                      <w:numPr>
                        <w:ilvl w:val="0"/>
                        <w:numId w:val="8"/>
                      </w:numPr>
                      <w:tabs>
                        <w:tab w:val="left" w:pos="656"/>
                      </w:tabs>
                      <w:spacing w:before="152" w:line="283" w:lineRule="auto"/>
                      <w:ind w:right="944"/>
                      <w:rPr>
                        <w:sz w:val="20"/>
                      </w:rPr>
                    </w:pPr>
                    <w:r>
                      <w:rPr>
                        <w:w w:val="105"/>
                        <w:sz w:val="20"/>
                      </w:rPr>
                      <w:t>Via</w:t>
                    </w:r>
                    <w:r>
                      <w:rPr>
                        <w:spacing w:val="-15"/>
                        <w:w w:val="105"/>
                        <w:sz w:val="20"/>
                      </w:rPr>
                      <w:t xml:space="preserve"> </w:t>
                    </w:r>
                    <w:r>
                      <w:rPr>
                        <w:w w:val="105"/>
                        <w:sz w:val="20"/>
                      </w:rPr>
                      <w:t>Nova</w:t>
                    </w:r>
                    <w:r>
                      <w:rPr>
                        <w:spacing w:val="-15"/>
                        <w:w w:val="105"/>
                        <w:sz w:val="20"/>
                      </w:rPr>
                      <w:t xml:space="preserve"> </w:t>
                    </w:r>
                    <w:r>
                      <w:rPr>
                        <w:w w:val="105"/>
                        <w:sz w:val="20"/>
                      </w:rPr>
                      <w:t>(John</w:t>
                    </w:r>
                    <w:r>
                      <w:rPr>
                        <w:spacing w:val="-14"/>
                        <w:w w:val="105"/>
                        <w:sz w:val="20"/>
                      </w:rPr>
                      <w:t xml:space="preserve"> </w:t>
                    </w:r>
                    <w:r>
                      <w:rPr>
                        <w:w w:val="105"/>
                        <w:sz w:val="20"/>
                      </w:rPr>
                      <w:t>Holland</w:t>
                    </w:r>
                    <w:r>
                      <w:rPr>
                        <w:spacing w:val="-15"/>
                        <w:w w:val="105"/>
                        <w:sz w:val="20"/>
                      </w:rPr>
                      <w:t xml:space="preserve"> </w:t>
                    </w:r>
                    <w:r>
                      <w:rPr>
                        <w:w w:val="105"/>
                        <w:sz w:val="20"/>
                      </w:rPr>
                      <w:t>Group,</w:t>
                    </w:r>
                    <w:r>
                      <w:rPr>
                        <w:spacing w:val="-14"/>
                        <w:w w:val="105"/>
                        <w:sz w:val="20"/>
                      </w:rPr>
                      <w:t xml:space="preserve"> </w:t>
                    </w:r>
                    <w:r>
                      <w:rPr>
                        <w:w w:val="105"/>
                        <w:sz w:val="20"/>
                      </w:rPr>
                      <w:t>Acciona</w:t>
                    </w:r>
                    <w:r>
                      <w:rPr>
                        <w:spacing w:val="-15"/>
                        <w:w w:val="105"/>
                        <w:sz w:val="20"/>
                      </w:rPr>
                      <w:t xml:space="preserve"> </w:t>
                    </w:r>
                    <w:r>
                      <w:rPr>
                        <w:w w:val="105"/>
                        <w:sz w:val="20"/>
                      </w:rPr>
                      <w:t xml:space="preserve">Construction, </w:t>
                    </w:r>
                    <w:proofErr w:type="spellStart"/>
                    <w:r>
                      <w:rPr>
                        <w:w w:val="105"/>
                        <w:sz w:val="20"/>
                      </w:rPr>
                      <w:t>Lendlease</w:t>
                    </w:r>
                    <w:proofErr w:type="spellEnd"/>
                    <w:r>
                      <w:rPr>
                        <w:w w:val="105"/>
                        <w:sz w:val="20"/>
                      </w:rPr>
                      <w:t xml:space="preserve"> Services, Plenary Group, and Acciona </w:t>
                    </w:r>
                    <w:proofErr w:type="spellStart"/>
                    <w:r>
                      <w:rPr>
                        <w:spacing w:val="-2"/>
                        <w:w w:val="105"/>
                        <w:sz w:val="20"/>
                      </w:rPr>
                      <w:t>Concesiones</w:t>
                    </w:r>
                    <w:proofErr w:type="spellEnd"/>
                    <w:r>
                      <w:rPr>
                        <w:spacing w:val="-2"/>
                        <w:w w:val="105"/>
                        <w:sz w:val="20"/>
                      </w:rPr>
                      <w:t>)</w:t>
                    </w:r>
                  </w:p>
                  <w:p w:rsidR="00F0327E" w:rsidRDefault="00F0327E">
                    <w:pPr>
                      <w:numPr>
                        <w:ilvl w:val="0"/>
                        <w:numId w:val="8"/>
                      </w:numPr>
                      <w:tabs>
                        <w:tab w:val="left" w:pos="656"/>
                      </w:tabs>
                      <w:spacing w:before="151" w:line="283" w:lineRule="auto"/>
                      <w:ind w:right="473"/>
                      <w:rPr>
                        <w:sz w:val="20"/>
                      </w:rPr>
                    </w:pPr>
                    <w:r>
                      <w:rPr>
                        <w:w w:val="105"/>
                        <w:sz w:val="20"/>
                      </w:rPr>
                      <w:t>Spark (</w:t>
                    </w:r>
                    <w:proofErr w:type="spellStart"/>
                    <w:r>
                      <w:rPr>
                        <w:w w:val="105"/>
                        <w:sz w:val="20"/>
                      </w:rPr>
                      <w:t>Salini</w:t>
                    </w:r>
                    <w:proofErr w:type="spellEnd"/>
                    <w:r>
                      <w:rPr>
                        <w:w w:val="105"/>
                        <w:sz w:val="20"/>
                      </w:rPr>
                      <w:t xml:space="preserve"> </w:t>
                    </w:r>
                    <w:proofErr w:type="spellStart"/>
                    <w:r>
                      <w:rPr>
                        <w:w w:val="105"/>
                        <w:sz w:val="20"/>
                      </w:rPr>
                      <w:t>Impregilo</w:t>
                    </w:r>
                    <w:proofErr w:type="spellEnd"/>
                    <w:r>
                      <w:rPr>
                        <w:w w:val="105"/>
                        <w:sz w:val="20"/>
                      </w:rPr>
                      <w:t xml:space="preserve"> (</w:t>
                    </w:r>
                    <w:proofErr w:type="spellStart"/>
                    <w:r>
                      <w:rPr>
                        <w:w w:val="105"/>
                        <w:sz w:val="20"/>
                      </w:rPr>
                      <w:t>Webuild</w:t>
                    </w:r>
                    <w:proofErr w:type="spellEnd"/>
                    <w:r>
                      <w:rPr>
                        <w:w w:val="105"/>
                        <w:sz w:val="20"/>
                      </w:rPr>
                      <w:t xml:space="preserve">), </w:t>
                    </w:r>
                    <w:proofErr w:type="spellStart"/>
                    <w:r>
                      <w:rPr>
                        <w:w w:val="105"/>
                        <w:sz w:val="20"/>
                      </w:rPr>
                      <w:t>GS</w:t>
                    </w:r>
                    <w:proofErr w:type="spellEnd"/>
                    <w:r>
                      <w:rPr>
                        <w:w w:val="105"/>
                        <w:sz w:val="20"/>
                      </w:rPr>
                      <w:t xml:space="preserve"> Engineering and </w:t>
                    </w:r>
                    <w:r>
                      <w:rPr>
                        <w:spacing w:val="-2"/>
                        <w:w w:val="105"/>
                        <w:sz w:val="20"/>
                      </w:rPr>
                      <w:t xml:space="preserve">Construction, China Construction Oceania, </w:t>
                    </w:r>
                    <w:proofErr w:type="spellStart"/>
                    <w:r>
                      <w:rPr>
                        <w:spacing w:val="-2"/>
                        <w:w w:val="105"/>
                        <w:sz w:val="20"/>
                      </w:rPr>
                      <w:t>Broadspectrum</w:t>
                    </w:r>
                    <w:proofErr w:type="spellEnd"/>
                    <w:r>
                      <w:rPr>
                        <w:spacing w:val="-2"/>
                        <w:w w:val="105"/>
                        <w:sz w:val="20"/>
                      </w:rPr>
                      <w:t xml:space="preserve"> </w:t>
                    </w:r>
                    <w:r>
                      <w:rPr>
                        <w:w w:val="105"/>
                        <w:sz w:val="20"/>
                      </w:rPr>
                      <w:t xml:space="preserve">Australia, Capella Capital, John Laing Investments, and advisors </w:t>
                    </w:r>
                    <w:proofErr w:type="spellStart"/>
                    <w:r>
                      <w:rPr>
                        <w:w w:val="105"/>
                        <w:sz w:val="20"/>
                      </w:rPr>
                      <w:t>Lendlease</w:t>
                    </w:r>
                    <w:proofErr w:type="spellEnd"/>
                    <w:r>
                      <w:rPr>
                        <w:w w:val="105"/>
                        <w:sz w:val="20"/>
                      </w:rPr>
                      <w:t xml:space="preserve"> Engineering).</w:t>
                    </w:r>
                  </w:p>
                  <w:p w:rsidR="00F0327E" w:rsidRDefault="00F0327E">
                    <w:pPr>
                      <w:spacing w:before="161" w:line="280" w:lineRule="auto"/>
                      <w:ind w:left="219" w:right="392"/>
                      <w:rPr>
                        <w:sz w:val="13"/>
                      </w:rPr>
                    </w:pPr>
                    <w:r>
                      <w:rPr>
                        <w:w w:val="105"/>
                        <w:sz w:val="20"/>
                      </w:rPr>
                      <w:t xml:space="preserve">Both </w:t>
                    </w:r>
                    <w:proofErr w:type="spellStart"/>
                    <w:r>
                      <w:rPr>
                        <w:w w:val="105"/>
                        <w:sz w:val="20"/>
                      </w:rPr>
                      <w:t>Onelink</w:t>
                    </w:r>
                    <w:proofErr w:type="spellEnd"/>
                    <w:r>
                      <w:rPr>
                        <w:w w:val="105"/>
                        <w:sz w:val="20"/>
                      </w:rPr>
                      <w:t xml:space="preserve"> and Via Nova subsequently resisted the risk allocation proposed by the Government. </w:t>
                    </w:r>
                    <w:proofErr w:type="spellStart"/>
                    <w:r>
                      <w:rPr>
                        <w:w w:val="105"/>
                        <w:sz w:val="20"/>
                      </w:rPr>
                      <w:t>Onelink</w:t>
                    </w:r>
                    <w:proofErr w:type="spellEnd"/>
                    <w:r>
                      <w:rPr>
                        <w:w w:val="105"/>
                        <w:sz w:val="20"/>
                      </w:rPr>
                      <w:t xml:space="preserve"> pulled out of the</w:t>
                    </w:r>
                    <w:r>
                      <w:rPr>
                        <w:spacing w:val="-13"/>
                        <w:w w:val="105"/>
                        <w:sz w:val="20"/>
                      </w:rPr>
                      <w:t xml:space="preserve"> </w:t>
                    </w:r>
                    <w:r>
                      <w:rPr>
                        <w:w w:val="105"/>
                        <w:sz w:val="20"/>
                      </w:rPr>
                      <w:t>bidding</w:t>
                    </w:r>
                    <w:r>
                      <w:rPr>
                        <w:spacing w:val="-13"/>
                        <w:w w:val="105"/>
                        <w:sz w:val="20"/>
                      </w:rPr>
                      <w:t xml:space="preserve"> </w:t>
                    </w:r>
                    <w:r>
                      <w:rPr>
                        <w:w w:val="105"/>
                        <w:sz w:val="20"/>
                      </w:rPr>
                      <w:t>after</w:t>
                    </w:r>
                    <w:r>
                      <w:rPr>
                        <w:spacing w:val="-13"/>
                        <w:w w:val="105"/>
                        <w:sz w:val="20"/>
                      </w:rPr>
                      <w:t xml:space="preserve"> </w:t>
                    </w:r>
                    <w:r>
                      <w:rPr>
                        <w:w w:val="105"/>
                        <w:sz w:val="20"/>
                      </w:rPr>
                      <w:t>its</w:t>
                    </w:r>
                    <w:r>
                      <w:rPr>
                        <w:spacing w:val="-13"/>
                        <w:w w:val="105"/>
                        <w:sz w:val="20"/>
                      </w:rPr>
                      <w:t xml:space="preserve"> </w:t>
                    </w:r>
                    <w:r>
                      <w:rPr>
                        <w:w w:val="105"/>
                        <w:sz w:val="20"/>
                      </w:rPr>
                      <w:t>‘demands</w:t>
                    </w:r>
                    <w:r>
                      <w:rPr>
                        <w:spacing w:val="-13"/>
                        <w:w w:val="105"/>
                        <w:sz w:val="20"/>
                      </w:rPr>
                      <w:t xml:space="preserve"> </w:t>
                    </w:r>
                    <w:r>
                      <w:rPr>
                        <w:w w:val="105"/>
                        <w:sz w:val="20"/>
                      </w:rPr>
                      <w:t>that</w:t>
                    </w:r>
                    <w:r>
                      <w:rPr>
                        <w:spacing w:val="-13"/>
                        <w:w w:val="105"/>
                        <w:sz w:val="20"/>
                      </w:rPr>
                      <w:t xml:space="preserve"> </w:t>
                    </w:r>
                    <w:r>
                      <w:rPr>
                        <w:w w:val="105"/>
                        <w:sz w:val="20"/>
                      </w:rPr>
                      <w:t>the</w:t>
                    </w:r>
                    <w:r>
                      <w:rPr>
                        <w:spacing w:val="-13"/>
                        <w:w w:val="105"/>
                        <w:sz w:val="20"/>
                      </w:rPr>
                      <w:t xml:space="preserve"> </w:t>
                    </w:r>
                    <w:r>
                      <w:rPr>
                        <w:w w:val="105"/>
                        <w:sz w:val="20"/>
                      </w:rPr>
                      <w:t>Government</w:t>
                    </w:r>
                    <w:r>
                      <w:rPr>
                        <w:spacing w:val="-13"/>
                        <w:w w:val="105"/>
                        <w:sz w:val="20"/>
                      </w:rPr>
                      <w:t xml:space="preserve"> </w:t>
                    </w:r>
                    <w:r>
                      <w:rPr>
                        <w:w w:val="105"/>
                        <w:sz w:val="20"/>
                      </w:rPr>
                      <w:t>take</w:t>
                    </w:r>
                    <w:r>
                      <w:rPr>
                        <w:spacing w:val="-13"/>
                        <w:w w:val="105"/>
                        <w:sz w:val="20"/>
                      </w:rPr>
                      <w:t xml:space="preserve"> </w:t>
                    </w:r>
                    <w:r>
                      <w:rPr>
                        <w:w w:val="105"/>
                        <w:sz w:val="20"/>
                      </w:rPr>
                      <w:t>on</w:t>
                    </w:r>
                    <w:r>
                      <w:rPr>
                        <w:spacing w:val="-13"/>
                        <w:w w:val="105"/>
                        <w:sz w:val="20"/>
                      </w:rPr>
                      <w:t xml:space="preserve"> </w:t>
                    </w:r>
                    <w:r>
                      <w:rPr>
                        <w:w w:val="105"/>
                        <w:sz w:val="20"/>
                      </w:rPr>
                      <w:t>more risk were rejected’.</w:t>
                    </w:r>
                    <w:hyperlink w:anchor="_bookmark166" w:history="1">
                      <w:r>
                        <w:rPr>
                          <w:w w:val="105"/>
                          <w:position w:val="7"/>
                          <w:sz w:val="13"/>
                        </w:rPr>
                        <w:t>b</w:t>
                      </w:r>
                    </w:hyperlink>
                    <w:r>
                      <w:rPr>
                        <w:spacing w:val="40"/>
                        <w:w w:val="105"/>
                        <w:position w:val="7"/>
                        <w:sz w:val="13"/>
                      </w:rPr>
                      <w:t xml:space="preserve"> </w:t>
                    </w:r>
                    <w:r>
                      <w:rPr>
                        <w:w w:val="105"/>
                        <w:sz w:val="20"/>
                      </w:rPr>
                      <w:t>Via Nova submitted a non-compliant bid, proposing that government bear the risk of cost overruns.</w:t>
                    </w:r>
                    <w:hyperlink w:anchor="_bookmark167" w:history="1">
                      <w:r>
                        <w:rPr>
                          <w:w w:val="105"/>
                          <w:position w:val="7"/>
                          <w:sz w:val="13"/>
                        </w:rPr>
                        <w:t>c</w:t>
                      </w:r>
                    </w:hyperlink>
                  </w:p>
                  <w:p w:rsidR="00F0327E" w:rsidRDefault="00F0327E">
                    <w:pPr>
                      <w:spacing w:before="164"/>
                      <w:ind w:left="219"/>
                      <w:rPr>
                        <w:sz w:val="20"/>
                      </w:rPr>
                    </w:pPr>
                    <w:r>
                      <w:rPr>
                        <w:w w:val="105"/>
                        <w:sz w:val="20"/>
                      </w:rPr>
                      <w:t>The</w:t>
                    </w:r>
                    <w:r>
                      <w:rPr>
                        <w:spacing w:val="-9"/>
                        <w:w w:val="105"/>
                        <w:sz w:val="20"/>
                      </w:rPr>
                      <w:t xml:space="preserve"> </w:t>
                    </w:r>
                    <w:r>
                      <w:rPr>
                        <w:w w:val="105"/>
                        <w:sz w:val="20"/>
                      </w:rPr>
                      <w:t>winning</w:t>
                    </w:r>
                    <w:r>
                      <w:rPr>
                        <w:spacing w:val="-9"/>
                        <w:w w:val="105"/>
                        <w:sz w:val="20"/>
                      </w:rPr>
                      <w:t xml:space="preserve"> </w:t>
                    </w:r>
                    <w:r>
                      <w:rPr>
                        <w:w w:val="105"/>
                        <w:sz w:val="20"/>
                      </w:rPr>
                      <w:t>bidder</w:t>
                    </w:r>
                    <w:r>
                      <w:rPr>
                        <w:spacing w:val="-9"/>
                        <w:w w:val="105"/>
                        <w:sz w:val="20"/>
                      </w:rPr>
                      <w:t xml:space="preserve"> </w:t>
                    </w:r>
                    <w:r>
                      <w:rPr>
                        <w:w w:val="105"/>
                        <w:sz w:val="20"/>
                      </w:rPr>
                      <w:t>has</w:t>
                    </w:r>
                    <w:r>
                      <w:rPr>
                        <w:spacing w:val="-9"/>
                        <w:w w:val="105"/>
                        <w:sz w:val="20"/>
                      </w:rPr>
                      <w:t xml:space="preserve"> </w:t>
                    </w:r>
                    <w:r>
                      <w:rPr>
                        <w:w w:val="105"/>
                        <w:sz w:val="20"/>
                      </w:rPr>
                      <w:t>yet</w:t>
                    </w:r>
                    <w:r>
                      <w:rPr>
                        <w:spacing w:val="-8"/>
                        <w:w w:val="105"/>
                        <w:sz w:val="20"/>
                      </w:rPr>
                      <w:t xml:space="preserve"> </w:t>
                    </w:r>
                    <w:r>
                      <w:rPr>
                        <w:w w:val="105"/>
                        <w:sz w:val="20"/>
                      </w:rPr>
                      <w:t>to</w:t>
                    </w:r>
                    <w:r>
                      <w:rPr>
                        <w:spacing w:val="-9"/>
                        <w:w w:val="105"/>
                        <w:sz w:val="20"/>
                      </w:rPr>
                      <w:t xml:space="preserve"> </w:t>
                    </w:r>
                    <w:r>
                      <w:rPr>
                        <w:w w:val="105"/>
                        <w:sz w:val="20"/>
                      </w:rPr>
                      <w:t>be</w:t>
                    </w:r>
                    <w:r>
                      <w:rPr>
                        <w:spacing w:val="-9"/>
                        <w:w w:val="105"/>
                        <w:sz w:val="20"/>
                      </w:rPr>
                      <w:t xml:space="preserve"> </w:t>
                    </w:r>
                    <w:r>
                      <w:rPr>
                        <w:spacing w:val="-2"/>
                        <w:w w:val="105"/>
                        <w:sz w:val="20"/>
                      </w:rPr>
                      <w:t>announced.</w:t>
                    </w:r>
                  </w:p>
                  <w:bookmarkStart w:id="168" w:name="_bookmark165"/>
                  <w:bookmarkEnd w:id="168"/>
                  <w:p w:rsidR="00F0327E" w:rsidRDefault="00F0327E">
                    <w:pPr>
                      <w:numPr>
                        <w:ilvl w:val="0"/>
                        <w:numId w:val="7"/>
                      </w:numPr>
                      <w:tabs>
                        <w:tab w:val="left" w:pos="629"/>
                      </w:tabs>
                      <w:spacing w:before="177"/>
                      <w:ind w:hanging="238"/>
                      <w:rPr>
                        <w:sz w:val="17"/>
                      </w:rPr>
                    </w:pPr>
                    <w:r>
                      <w:rPr>
                        <w:sz w:val="17"/>
                      </w:rPr>
                      <w:fldChar w:fldCharType="begin"/>
                    </w:r>
                    <w:r>
                      <w:rPr>
                        <w:sz w:val="17"/>
                      </w:rPr>
                      <w:instrText xml:space="preserve"> HYPERLINK \l "_bookmark347" </w:instrText>
                    </w:r>
                    <w:r>
                      <w:rPr>
                        <w:sz w:val="17"/>
                      </w:rPr>
                      <w:fldChar w:fldCharType="separate"/>
                    </w:r>
                    <w:bookmarkStart w:id="169" w:name="_bookmark166"/>
                    <w:bookmarkEnd w:id="169"/>
                    <w:r>
                      <w:rPr>
                        <w:sz w:val="17"/>
                      </w:rPr>
                      <w:t xml:space="preserve">Wiggins </w:t>
                    </w:r>
                    <w:r>
                      <w:rPr>
                        <w:spacing w:val="-2"/>
                        <w:sz w:val="17"/>
                      </w:rPr>
                      <w:t>(2018b).</w:t>
                    </w:r>
                    <w:r>
                      <w:rPr>
                        <w:spacing w:val="-2"/>
                        <w:sz w:val="17"/>
                      </w:rPr>
                      <w:fldChar w:fldCharType="end"/>
                    </w:r>
                  </w:p>
                  <w:p w:rsidR="00F0327E" w:rsidRDefault="00F0327E">
                    <w:pPr>
                      <w:numPr>
                        <w:ilvl w:val="0"/>
                        <w:numId w:val="7"/>
                      </w:numPr>
                      <w:tabs>
                        <w:tab w:val="left" w:pos="629"/>
                      </w:tabs>
                      <w:spacing w:before="23" w:line="268" w:lineRule="auto"/>
                      <w:ind w:right="306" w:hanging="230"/>
                      <w:rPr>
                        <w:sz w:val="17"/>
                      </w:rPr>
                    </w:pPr>
                    <w:r>
                      <w:rPr>
                        <w:sz w:val="17"/>
                      </w:rPr>
                      <w:t>However,</w:t>
                    </w:r>
                    <w:r>
                      <w:rPr>
                        <w:spacing w:val="-6"/>
                        <w:sz w:val="17"/>
                      </w:rPr>
                      <w:t xml:space="preserve"> </w:t>
                    </w:r>
                    <w:r>
                      <w:rPr>
                        <w:sz w:val="17"/>
                      </w:rPr>
                      <w:t>some</w:t>
                    </w:r>
                    <w:r>
                      <w:rPr>
                        <w:spacing w:val="-6"/>
                        <w:sz w:val="17"/>
                      </w:rPr>
                      <w:t xml:space="preserve"> </w:t>
                    </w:r>
                    <w:r>
                      <w:rPr>
                        <w:sz w:val="17"/>
                      </w:rPr>
                      <w:t>have</w:t>
                    </w:r>
                    <w:r>
                      <w:rPr>
                        <w:spacing w:val="-6"/>
                        <w:sz w:val="17"/>
                      </w:rPr>
                      <w:t xml:space="preserve"> </w:t>
                    </w:r>
                    <w:r>
                      <w:rPr>
                        <w:sz w:val="17"/>
                      </w:rPr>
                      <w:t>claimed</w:t>
                    </w:r>
                    <w:r>
                      <w:rPr>
                        <w:spacing w:val="-6"/>
                        <w:sz w:val="17"/>
                      </w:rPr>
                      <w:t xml:space="preserve"> </w:t>
                    </w:r>
                    <w:r>
                      <w:rPr>
                        <w:sz w:val="17"/>
                      </w:rPr>
                      <w:t>that</w:t>
                    </w:r>
                    <w:r>
                      <w:rPr>
                        <w:spacing w:val="-6"/>
                        <w:sz w:val="17"/>
                      </w:rPr>
                      <w:t xml:space="preserve"> </w:t>
                    </w:r>
                    <w:r>
                      <w:rPr>
                        <w:sz w:val="17"/>
                      </w:rPr>
                      <w:t>it</w:t>
                    </w:r>
                    <w:r>
                      <w:rPr>
                        <w:spacing w:val="-6"/>
                        <w:sz w:val="17"/>
                      </w:rPr>
                      <w:t xml:space="preserve"> </w:t>
                    </w:r>
                    <w:r>
                      <w:rPr>
                        <w:sz w:val="17"/>
                      </w:rPr>
                      <w:t>withdrew</w:t>
                    </w:r>
                    <w:r>
                      <w:rPr>
                        <w:spacing w:val="-6"/>
                        <w:sz w:val="17"/>
                      </w:rPr>
                      <w:t xml:space="preserve"> </w:t>
                    </w:r>
                    <w:r>
                      <w:rPr>
                        <w:sz w:val="17"/>
                      </w:rPr>
                      <w:t>because</w:t>
                    </w:r>
                    <w:r>
                      <w:rPr>
                        <w:spacing w:val="-6"/>
                        <w:sz w:val="17"/>
                      </w:rPr>
                      <w:t xml:space="preserve"> </w:t>
                    </w:r>
                    <w:r>
                      <w:rPr>
                        <w:sz w:val="17"/>
                      </w:rPr>
                      <w:t>the</w:t>
                    </w:r>
                    <w:r>
                      <w:rPr>
                        <w:spacing w:val="-6"/>
                        <w:sz w:val="17"/>
                      </w:rPr>
                      <w:t xml:space="preserve"> </w:t>
                    </w:r>
                    <w:r>
                      <w:rPr>
                        <w:sz w:val="17"/>
                      </w:rPr>
                      <w:t>firms’</w:t>
                    </w:r>
                    <w:r>
                      <w:rPr>
                        <w:spacing w:val="-6"/>
                        <w:sz w:val="17"/>
                      </w:rPr>
                      <w:t xml:space="preserve"> </w:t>
                    </w:r>
                    <w:proofErr w:type="spellStart"/>
                    <w:r>
                      <w:rPr>
                        <w:sz w:val="17"/>
                      </w:rPr>
                      <w:t>tunnelling</w:t>
                    </w:r>
                    <w:proofErr w:type="spellEnd"/>
                    <w:r>
                      <w:rPr>
                        <w:sz w:val="17"/>
                      </w:rPr>
                      <w:t xml:space="preserve"> machines</w:t>
                    </w:r>
                    <w:r>
                      <w:rPr>
                        <w:spacing w:val="-1"/>
                        <w:sz w:val="17"/>
                      </w:rPr>
                      <w:t xml:space="preserve"> </w:t>
                    </w:r>
                    <w:r>
                      <w:rPr>
                        <w:sz w:val="17"/>
                      </w:rPr>
                      <w:t>are</w:t>
                    </w:r>
                    <w:r>
                      <w:rPr>
                        <w:spacing w:val="-1"/>
                        <w:sz w:val="17"/>
                      </w:rPr>
                      <w:t xml:space="preserve"> </w:t>
                    </w:r>
                    <w:r>
                      <w:rPr>
                        <w:sz w:val="17"/>
                      </w:rPr>
                      <w:t>caught</w:t>
                    </w:r>
                    <w:r>
                      <w:rPr>
                        <w:spacing w:val="-1"/>
                        <w:sz w:val="17"/>
                      </w:rPr>
                      <w:t xml:space="preserve"> </w:t>
                    </w:r>
                    <w:r>
                      <w:rPr>
                        <w:sz w:val="17"/>
                      </w:rPr>
                      <w:t>up</w:t>
                    </w:r>
                    <w:r>
                      <w:rPr>
                        <w:spacing w:val="-1"/>
                        <w:sz w:val="17"/>
                      </w:rPr>
                      <w:t xml:space="preserve"> </w:t>
                    </w:r>
                    <w:r>
                      <w:rPr>
                        <w:sz w:val="17"/>
                      </w:rPr>
                      <w:t>in</w:t>
                    </w:r>
                    <w:r>
                      <w:rPr>
                        <w:spacing w:val="-1"/>
                        <w:sz w:val="17"/>
                      </w:rPr>
                      <w:t xml:space="preserve"> </w:t>
                    </w:r>
                    <w:r>
                      <w:rPr>
                        <w:sz w:val="17"/>
                      </w:rPr>
                      <w:t>delays</w:t>
                    </w:r>
                    <w:r>
                      <w:rPr>
                        <w:spacing w:val="-1"/>
                        <w:sz w:val="17"/>
                      </w:rPr>
                      <w:t xml:space="preserve"> </w:t>
                    </w:r>
                    <w:r>
                      <w:rPr>
                        <w:sz w:val="17"/>
                      </w:rPr>
                      <w:t>on</w:t>
                    </w:r>
                    <w:r>
                      <w:rPr>
                        <w:spacing w:val="-1"/>
                        <w:sz w:val="17"/>
                      </w:rPr>
                      <w:t xml:space="preserve"> </w:t>
                    </w:r>
                    <w:r>
                      <w:rPr>
                        <w:sz w:val="17"/>
                      </w:rPr>
                      <w:t>the</w:t>
                    </w:r>
                    <w:r>
                      <w:rPr>
                        <w:spacing w:val="-1"/>
                        <w:sz w:val="17"/>
                      </w:rPr>
                      <w:t xml:space="preserve"> </w:t>
                    </w:r>
                    <w:r>
                      <w:rPr>
                        <w:sz w:val="17"/>
                      </w:rPr>
                      <w:t>West</w:t>
                    </w:r>
                    <w:r>
                      <w:rPr>
                        <w:spacing w:val="-1"/>
                        <w:sz w:val="17"/>
                      </w:rPr>
                      <w:t xml:space="preserve"> </w:t>
                    </w:r>
                    <w:r>
                      <w:rPr>
                        <w:sz w:val="17"/>
                      </w:rPr>
                      <w:t>Gate</w:t>
                    </w:r>
                    <w:r>
                      <w:rPr>
                        <w:spacing w:val="-1"/>
                        <w:sz w:val="17"/>
                      </w:rPr>
                      <w:t xml:space="preserve"> </w:t>
                    </w:r>
                    <w:r>
                      <w:rPr>
                        <w:sz w:val="17"/>
                      </w:rPr>
                      <w:t>Tunnel</w:t>
                    </w:r>
                    <w:r>
                      <w:rPr>
                        <w:spacing w:val="-1"/>
                        <w:sz w:val="17"/>
                      </w:rPr>
                      <w:t xml:space="preserve"> </w:t>
                    </w:r>
                    <w:r>
                      <w:rPr>
                        <w:sz w:val="17"/>
                      </w:rPr>
                      <w:t xml:space="preserve">project: </w:t>
                    </w:r>
                    <w:hyperlink w:anchor="_bookmark282" w:history="1">
                      <w:r>
                        <w:rPr>
                          <w:sz w:val="17"/>
                        </w:rPr>
                        <w:t>Jacks</w:t>
                      </w:r>
                    </w:hyperlink>
                    <w:r>
                      <w:rPr>
                        <w:sz w:val="17"/>
                      </w:rPr>
                      <w:t xml:space="preserve"> </w:t>
                    </w:r>
                    <w:bookmarkStart w:id="170" w:name="_bookmark167"/>
                    <w:bookmarkEnd w:id="170"/>
                    <w:r>
                      <w:rPr>
                        <w:sz w:val="17"/>
                      </w:rPr>
                      <w:fldChar w:fldCharType="begin"/>
                    </w:r>
                    <w:r>
                      <w:rPr>
                        <w:sz w:val="17"/>
                      </w:rPr>
                      <w:instrText xml:space="preserve"> HYPERLINK \l "_bookmark282" </w:instrText>
                    </w:r>
                    <w:r>
                      <w:rPr>
                        <w:sz w:val="17"/>
                      </w:rPr>
                      <w:fldChar w:fldCharType="separate"/>
                    </w:r>
                    <w:r>
                      <w:rPr>
                        <w:sz w:val="17"/>
                      </w:rPr>
                      <w:t>and Lucas (2019).</w:t>
                    </w:r>
                    <w:r>
                      <w:rPr>
                        <w:sz w:val="17"/>
                      </w:rPr>
                      <w:fldChar w:fldCharType="end"/>
                    </w:r>
                  </w:p>
                  <w:p w:rsidR="00F0327E" w:rsidRDefault="00C47A6E">
                    <w:pPr>
                      <w:numPr>
                        <w:ilvl w:val="0"/>
                        <w:numId w:val="7"/>
                      </w:numPr>
                      <w:tabs>
                        <w:tab w:val="left" w:pos="629"/>
                      </w:tabs>
                      <w:spacing w:before="1"/>
                      <w:ind w:hanging="229"/>
                      <w:rPr>
                        <w:sz w:val="17"/>
                      </w:rPr>
                    </w:pPr>
                    <w:hyperlink w:anchor="_bookmark284" w:history="1">
                      <w:r w:rsidR="00F0327E">
                        <w:rPr>
                          <w:sz w:val="17"/>
                        </w:rPr>
                        <w:t>Jacks</w:t>
                      </w:r>
                      <w:r w:rsidR="00F0327E">
                        <w:rPr>
                          <w:spacing w:val="-5"/>
                          <w:sz w:val="17"/>
                        </w:rPr>
                        <w:t xml:space="preserve"> </w:t>
                      </w:r>
                      <w:r w:rsidR="00F0327E">
                        <w:rPr>
                          <w:sz w:val="17"/>
                        </w:rPr>
                        <w:t>and</w:t>
                      </w:r>
                      <w:r w:rsidR="00F0327E">
                        <w:rPr>
                          <w:spacing w:val="-3"/>
                          <w:sz w:val="17"/>
                        </w:rPr>
                        <w:t xml:space="preserve"> </w:t>
                      </w:r>
                      <w:r w:rsidR="00F0327E">
                        <w:rPr>
                          <w:sz w:val="17"/>
                        </w:rPr>
                        <w:t>Preiss</w:t>
                      </w:r>
                      <w:r w:rsidR="00F0327E">
                        <w:rPr>
                          <w:spacing w:val="-2"/>
                          <w:sz w:val="17"/>
                        </w:rPr>
                        <w:t xml:space="preserve"> (2020).</w:t>
                      </w:r>
                    </w:hyperlink>
                  </w:p>
                </w:txbxContent>
              </v:textbox>
            </v:shape>
            <w10:wrap anchorx="page" anchory="page"/>
          </v:group>
        </w:pict>
      </w:r>
    </w:p>
    <w:p w:rsidR="000B242E" w:rsidRDefault="00D75914">
      <w:pPr>
        <w:pStyle w:val="BodyText"/>
        <w:spacing w:before="110" w:line="280" w:lineRule="auto"/>
        <w:ind w:left="463" w:right="7810"/>
        <w:rPr>
          <w:sz w:val="13"/>
        </w:rPr>
      </w:pPr>
      <w:proofErr w:type="gramStart"/>
      <w:r>
        <w:rPr>
          <w:w w:val="105"/>
        </w:rPr>
        <w:t>to</w:t>
      </w:r>
      <w:proofErr w:type="gramEnd"/>
      <w:r>
        <w:rPr>
          <w:spacing w:val="-13"/>
          <w:w w:val="105"/>
        </w:rPr>
        <w:t xml:space="preserve"> </w:t>
      </w:r>
      <w:r>
        <w:rPr>
          <w:w w:val="105"/>
        </w:rPr>
        <w:t>the</w:t>
      </w:r>
      <w:r>
        <w:rPr>
          <w:spacing w:val="-13"/>
          <w:w w:val="105"/>
        </w:rPr>
        <w:t xml:space="preserve"> </w:t>
      </w:r>
      <w:r>
        <w:rPr>
          <w:w w:val="105"/>
        </w:rPr>
        <w:t>PPP</w:t>
      </w:r>
      <w:r>
        <w:rPr>
          <w:spacing w:val="-13"/>
          <w:w w:val="105"/>
        </w:rPr>
        <w:t xml:space="preserve"> </w:t>
      </w:r>
      <w:r>
        <w:rPr>
          <w:w w:val="105"/>
        </w:rPr>
        <w:t>contractor,</w:t>
      </w:r>
      <w:r>
        <w:rPr>
          <w:spacing w:val="-13"/>
          <w:w w:val="105"/>
        </w:rPr>
        <w:t xml:space="preserve"> </w:t>
      </w:r>
      <w:r>
        <w:rPr>
          <w:w w:val="105"/>
        </w:rPr>
        <w:t>it</w:t>
      </w:r>
      <w:r>
        <w:rPr>
          <w:spacing w:val="-13"/>
          <w:w w:val="105"/>
        </w:rPr>
        <w:t xml:space="preserve"> </w:t>
      </w:r>
      <w:r>
        <w:rPr>
          <w:w w:val="105"/>
        </w:rPr>
        <w:t>faces</w:t>
      </w:r>
      <w:r>
        <w:rPr>
          <w:spacing w:val="-13"/>
          <w:w w:val="105"/>
        </w:rPr>
        <w:t xml:space="preserve"> </w:t>
      </w:r>
      <w:r>
        <w:rPr>
          <w:w w:val="105"/>
        </w:rPr>
        <w:t>a</w:t>
      </w:r>
      <w:r>
        <w:rPr>
          <w:spacing w:val="-13"/>
          <w:w w:val="105"/>
        </w:rPr>
        <w:t xml:space="preserve"> </w:t>
      </w:r>
      <w:r>
        <w:rPr>
          <w:w w:val="105"/>
        </w:rPr>
        <w:t>demand</w:t>
      </w:r>
      <w:r>
        <w:rPr>
          <w:spacing w:val="-13"/>
          <w:w w:val="105"/>
        </w:rPr>
        <w:t xml:space="preserve"> </w:t>
      </w:r>
      <w:r>
        <w:rPr>
          <w:w w:val="105"/>
        </w:rPr>
        <w:t>risk,</w:t>
      </w:r>
      <w:r>
        <w:rPr>
          <w:spacing w:val="-13"/>
          <w:w w:val="105"/>
        </w:rPr>
        <w:t xml:space="preserve"> </w:t>
      </w:r>
      <w:r>
        <w:rPr>
          <w:w w:val="105"/>
        </w:rPr>
        <w:t>that</w:t>
      </w:r>
      <w:r>
        <w:rPr>
          <w:spacing w:val="-13"/>
          <w:w w:val="105"/>
        </w:rPr>
        <w:t xml:space="preserve"> </w:t>
      </w:r>
      <w:r>
        <w:rPr>
          <w:w w:val="105"/>
        </w:rPr>
        <w:t>fewer</w:t>
      </w:r>
      <w:r>
        <w:rPr>
          <w:spacing w:val="-13"/>
          <w:w w:val="105"/>
        </w:rPr>
        <w:t xml:space="preserve"> </w:t>
      </w:r>
      <w:r>
        <w:rPr>
          <w:w w:val="105"/>
        </w:rPr>
        <w:t>people</w:t>
      </w:r>
      <w:r>
        <w:rPr>
          <w:spacing w:val="-13"/>
          <w:w w:val="105"/>
        </w:rPr>
        <w:t xml:space="preserve"> </w:t>
      </w:r>
      <w:r>
        <w:rPr>
          <w:w w:val="105"/>
        </w:rPr>
        <w:t>than expected use the infrastructure. A user-charge PPP contract will usually transfer this demand risk to the contractor.</w:t>
      </w:r>
      <w:hyperlink w:anchor="_bookmark160" w:history="1">
        <w:r>
          <w:rPr>
            <w:w w:val="105"/>
            <w:position w:val="7"/>
            <w:sz w:val="13"/>
          </w:rPr>
          <w:t>119</w:t>
        </w:r>
      </w:hyperlink>
    </w:p>
    <w:p w:rsidR="000B242E" w:rsidRDefault="00D75914">
      <w:pPr>
        <w:pStyle w:val="BodyText"/>
        <w:spacing w:before="164" w:line="280" w:lineRule="auto"/>
        <w:ind w:left="463" w:right="7810"/>
        <w:rPr>
          <w:sz w:val="13"/>
        </w:rPr>
      </w:pPr>
      <w:r>
        <w:rPr>
          <w:w w:val="105"/>
        </w:rPr>
        <w:t>When</w:t>
      </w:r>
      <w:r>
        <w:rPr>
          <w:spacing w:val="-13"/>
          <w:w w:val="105"/>
        </w:rPr>
        <w:t xml:space="preserve"> </w:t>
      </w:r>
      <w:r>
        <w:rPr>
          <w:w w:val="105"/>
        </w:rPr>
        <w:t>risks</w:t>
      </w:r>
      <w:r>
        <w:rPr>
          <w:spacing w:val="-13"/>
          <w:w w:val="105"/>
        </w:rPr>
        <w:t xml:space="preserve"> </w:t>
      </w:r>
      <w:r>
        <w:rPr>
          <w:w w:val="105"/>
        </w:rPr>
        <w:t>that</w:t>
      </w:r>
      <w:r>
        <w:rPr>
          <w:spacing w:val="-13"/>
          <w:w w:val="105"/>
        </w:rPr>
        <w:t xml:space="preserve"> </w:t>
      </w:r>
      <w:r>
        <w:rPr>
          <w:w w:val="105"/>
        </w:rPr>
        <w:t>could</w:t>
      </w:r>
      <w:r>
        <w:rPr>
          <w:spacing w:val="-13"/>
          <w:w w:val="105"/>
        </w:rPr>
        <w:t xml:space="preserve"> </w:t>
      </w:r>
      <w:r>
        <w:rPr>
          <w:w w:val="105"/>
        </w:rPr>
        <w:t>be</w:t>
      </w:r>
      <w:r>
        <w:rPr>
          <w:spacing w:val="-13"/>
          <w:w w:val="105"/>
        </w:rPr>
        <w:t xml:space="preserve"> </w:t>
      </w:r>
      <w:r>
        <w:rPr>
          <w:w w:val="105"/>
        </w:rPr>
        <w:t>better</w:t>
      </w:r>
      <w:r>
        <w:rPr>
          <w:spacing w:val="-13"/>
          <w:w w:val="105"/>
        </w:rPr>
        <w:t xml:space="preserve"> </w:t>
      </w:r>
      <w:r>
        <w:rPr>
          <w:w w:val="105"/>
        </w:rPr>
        <w:t>managed</w:t>
      </w:r>
      <w:r>
        <w:rPr>
          <w:spacing w:val="-13"/>
          <w:w w:val="105"/>
        </w:rPr>
        <w:t xml:space="preserve"> </w:t>
      </w:r>
      <w:r>
        <w:rPr>
          <w:w w:val="105"/>
        </w:rPr>
        <w:t>by</w:t>
      </w:r>
      <w:r>
        <w:rPr>
          <w:spacing w:val="-13"/>
          <w:w w:val="105"/>
        </w:rPr>
        <w:t xml:space="preserve"> </w:t>
      </w:r>
      <w:r>
        <w:rPr>
          <w:w w:val="105"/>
        </w:rPr>
        <w:t>government</w:t>
      </w:r>
      <w:r>
        <w:rPr>
          <w:spacing w:val="-13"/>
          <w:w w:val="105"/>
        </w:rPr>
        <w:t xml:space="preserve"> </w:t>
      </w:r>
      <w:r>
        <w:rPr>
          <w:w w:val="105"/>
        </w:rPr>
        <w:t>are</w:t>
      </w:r>
      <w:r>
        <w:rPr>
          <w:spacing w:val="-13"/>
          <w:w w:val="105"/>
        </w:rPr>
        <w:t xml:space="preserve"> </w:t>
      </w:r>
      <w:r>
        <w:rPr>
          <w:w w:val="105"/>
        </w:rPr>
        <w:t>allocated instead to the private sector, then the premium charged is likely to be unnecessarily high.</w:t>
      </w:r>
      <w:hyperlink w:anchor="_bookmark161" w:history="1">
        <w:r>
          <w:rPr>
            <w:w w:val="105"/>
            <w:position w:val="7"/>
            <w:sz w:val="13"/>
          </w:rPr>
          <w:t>120</w:t>
        </w:r>
      </w:hyperlink>
      <w:r>
        <w:rPr>
          <w:spacing w:val="38"/>
          <w:w w:val="105"/>
          <w:position w:val="7"/>
          <w:sz w:val="13"/>
        </w:rPr>
        <w:t xml:space="preserve"> </w:t>
      </w:r>
      <w:r>
        <w:rPr>
          <w:w w:val="105"/>
        </w:rPr>
        <w:t>For this reason, transferring as much risk as possible</w:t>
      </w:r>
      <w:r>
        <w:rPr>
          <w:spacing w:val="-11"/>
          <w:w w:val="105"/>
        </w:rPr>
        <w:t xml:space="preserve"> </w:t>
      </w:r>
      <w:r>
        <w:rPr>
          <w:w w:val="105"/>
        </w:rPr>
        <w:t>to</w:t>
      </w:r>
      <w:r>
        <w:rPr>
          <w:spacing w:val="-11"/>
          <w:w w:val="105"/>
        </w:rPr>
        <w:t xml:space="preserve"> </w:t>
      </w:r>
      <w:r>
        <w:rPr>
          <w:w w:val="105"/>
        </w:rPr>
        <w:t>private</w:t>
      </w:r>
      <w:r>
        <w:rPr>
          <w:spacing w:val="-11"/>
          <w:w w:val="105"/>
        </w:rPr>
        <w:t xml:space="preserve"> </w:t>
      </w:r>
      <w:r>
        <w:rPr>
          <w:w w:val="105"/>
        </w:rPr>
        <w:t>contractors</w:t>
      </w:r>
      <w:r>
        <w:rPr>
          <w:spacing w:val="-11"/>
          <w:w w:val="105"/>
        </w:rPr>
        <w:t xml:space="preserve"> </w:t>
      </w:r>
      <w:r>
        <w:rPr>
          <w:w w:val="105"/>
        </w:rPr>
        <w:t>is</w:t>
      </w:r>
      <w:r>
        <w:rPr>
          <w:spacing w:val="-11"/>
          <w:w w:val="105"/>
        </w:rPr>
        <w:t xml:space="preserve"> </w:t>
      </w:r>
      <w:r>
        <w:rPr>
          <w:w w:val="105"/>
        </w:rPr>
        <w:t>unlikely</w:t>
      </w:r>
      <w:r>
        <w:rPr>
          <w:spacing w:val="-11"/>
          <w:w w:val="105"/>
        </w:rPr>
        <w:t xml:space="preserve"> </w:t>
      </w:r>
      <w:r>
        <w:rPr>
          <w:w w:val="105"/>
        </w:rPr>
        <w:t>to</w:t>
      </w:r>
      <w:r>
        <w:rPr>
          <w:spacing w:val="-11"/>
          <w:w w:val="105"/>
        </w:rPr>
        <w:t xml:space="preserve"> </w:t>
      </w:r>
      <w:r>
        <w:rPr>
          <w:w w:val="105"/>
        </w:rPr>
        <w:t>lead</w:t>
      </w:r>
      <w:r>
        <w:rPr>
          <w:spacing w:val="-11"/>
          <w:w w:val="105"/>
        </w:rPr>
        <w:t xml:space="preserve"> </w:t>
      </w:r>
      <w:r>
        <w:rPr>
          <w:w w:val="105"/>
        </w:rPr>
        <w:t>to</w:t>
      </w:r>
      <w:r>
        <w:rPr>
          <w:spacing w:val="-11"/>
          <w:w w:val="105"/>
        </w:rPr>
        <w:t xml:space="preserve"> </w:t>
      </w:r>
      <w:r>
        <w:rPr>
          <w:w w:val="105"/>
        </w:rPr>
        <w:t>the</w:t>
      </w:r>
      <w:r>
        <w:rPr>
          <w:spacing w:val="-11"/>
          <w:w w:val="105"/>
        </w:rPr>
        <w:t xml:space="preserve"> </w:t>
      </w:r>
      <w:r>
        <w:rPr>
          <w:w w:val="105"/>
        </w:rPr>
        <w:t>lowest</w:t>
      </w:r>
      <w:r>
        <w:rPr>
          <w:spacing w:val="-11"/>
          <w:w w:val="105"/>
        </w:rPr>
        <w:t xml:space="preserve"> </w:t>
      </w:r>
      <w:r>
        <w:rPr>
          <w:w w:val="105"/>
        </w:rPr>
        <w:t>costs</w:t>
      </w:r>
      <w:r>
        <w:rPr>
          <w:spacing w:val="-11"/>
          <w:w w:val="105"/>
        </w:rPr>
        <w:t xml:space="preserve"> </w:t>
      </w:r>
      <w:r>
        <w:rPr>
          <w:w w:val="105"/>
        </w:rPr>
        <w:t xml:space="preserve">for </w:t>
      </w:r>
      <w:r>
        <w:rPr>
          <w:spacing w:val="-2"/>
          <w:w w:val="105"/>
        </w:rPr>
        <w:t>government.</w:t>
      </w:r>
      <w:hyperlink w:anchor="_bookmark162" w:history="1">
        <w:r>
          <w:rPr>
            <w:spacing w:val="-2"/>
            <w:w w:val="105"/>
            <w:position w:val="7"/>
            <w:sz w:val="13"/>
          </w:rPr>
          <w:t>121</w:t>
        </w:r>
      </w:hyperlink>
    </w:p>
    <w:p w:rsidR="000B242E" w:rsidRDefault="00D75914">
      <w:pPr>
        <w:pStyle w:val="BodyText"/>
        <w:spacing w:before="164" w:line="283" w:lineRule="auto"/>
        <w:ind w:left="463" w:right="7810"/>
      </w:pPr>
      <w:r>
        <w:rPr>
          <w:w w:val="105"/>
        </w:rPr>
        <w:t>It may seem appealing to governments to design contracts that ostensibly</w:t>
      </w:r>
      <w:r>
        <w:rPr>
          <w:spacing w:val="-15"/>
          <w:w w:val="105"/>
        </w:rPr>
        <w:t xml:space="preserve"> </w:t>
      </w:r>
      <w:r>
        <w:rPr>
          <w:w w:val="105"/>
        </w:rPr>
        <w:t>transfer</w:t>
      </w:r>
      <w:r>
        <w:rPr>
          <w:spacing w:val="-15"/>
          <w:w w:val="105"/>
        </w:rPr>
        <w:t xml:space="preserve"> </w:t>
      </w:r>
      <w:r>
        <w:rPr>
          <w:w w:val="105"/>
        </w:rPr>
        <w:t>significant</w:t>
      </w:r>
      <w:r>
        <w:rPr>
          <w:spacing w:val="-14"/>
          <w:w w:val="105"/>
        </w:rPr>
        <w:t xml:space="preserve"> </w:t>
      </w:r>
      <w:r>
        <w:rPr>
          <w:w w:val="105"/>
        </w:rPr>
        <w:t>risks</w:t>
      </w:r>
      <w:r>
        <w:rPr>
          <w:spacing w:val="-15"/>
          <w:w w:val="105"/>
        </w:rPr>
        <w:t xml:space="preserve"> </w:t>
      </w:r>
      <w:r>
        <w:rPr>
          <w:w w:val="105"/>
        </w:rPr>
        <w:t>to</w:t>
      </w:r>
      <w:r>
        <w:rPr>
          <w:spacing w:val="-14"/>
          <w:w w:val="105"/>
        </w:rPr>
        <w:t xml:space="preserve"> </w:t>
      </w:r>
      <w:r>
        <w:rPr>
          <w:w w:val="105"/>
        </w:rPr>
        <w:t>contractors.</w:t>
      </w:r>
      <w:r>
        <w:rPr>
          <w:spacing w:val="-5"/>
          <w:w w:val="105"/>
        </w:rPr>
        <w:t xml:space="preserve"> </w:t>
      </w:r>
      <w:r>
        <w:rPr>
          <w:w w:val="105"/>
        </w:rPr>
        <w:t>But</w:t>
      </w:r>
      <w:r>
        <w:rPr>
          <w:spacing w:val="-15"/>
          <w:w w:val="105"/>
        </w:rPr>
        <w:t xml:space="preserve"> </w:t>
      </w:r>
      <w:r>
        <w:rPr>
          <w:w w:val="105"/>
        </w:rPr>
        <w:t>firms</w:t>
      </w:r>
      <w:r>
        <w:rPr>
          <w:spacing w:val="-15"/>
          <w:w w:val="105"/>
        </w:rPr>
        <w:t xml:space="preserve"> </w:t>
      </w:r>
      <w:r>
        <w:rPr>
          <w:w w:val="105"/>
        </w:rPr>
        <w:t>bidding</w:t>
      </w:r>
      <w:r>
        <w:rPr>
          <w:spacing w:val="-14"/>
          <w:w w:val="105"/>
        </w:rPr>
        <w:t xml:space="preserve"> </w:t>
      </w:r>
      <w:r>
        <w:rPr>
          <w:w w:val="105"/>
        </w:rPr>
        <w:t>for such contracts will charge a premium for the risk they are taking on.</w:t>
      </w:r>
    </w:p>
    <w:p w:rsidR="000B242E" w:rsidRDefault="00D75914">
      <w:pPr>
        <w:pStyle w:val="BodyText"/>
        <w:spacing w:line="280" w:lineRule="auto"/>
        <w:ind w:left="463" w:right="7810"/>
        <w:rPr>
          <w:sz w:val="13"/>
        </w:rPr>
      </w:pPr>
      <w:r>
        <w:rPr>
          <w:w w:val="105"/>
        </w:rPr>
        <w:t>That is, they can be expected to charge an additional amount beyond the</w:t>
      </w:r>
      <w:r>
        <w:rPr>
          <w:spacing w:val="-13"/>
          <w:w w:val="105"/>
        </w:rPr>
        <w:t xml:space="preserve"> </w:t>
      </w:r>
      <w:r>
        <w:rPr>
          <w:w w:val="105"/>
        </w:rPr>
        <w:t>expected</w:t>
      </w:r>
      <w:r>
        <w:rPr>
          <w:spacing w:val="-13"/>
          <w:w w:val="105"/>
        </w:rPr>
        <w:t xml:space="preserve"> </w:t>
      </w:r>
      <w:r>
        <w:rPr>
          <w:w w:val="105"/>
        </w:rPr>
        <w:t>cost</w:t>
      </w:r>
      <w:r>
        <w:rPr>
          <w:spacing w:val="-13"/>
          <w:w w:val="105"/>
        </w:rPr>
        <w:t xml:space="preserve"> </w:t>
      </w:r>
      <w:r>
        <w:rPr>
          <w:w w:val="105"/>
        </w:rPr>
        <w:t>of</w:t>
      </w:r>
      <w:r>
        <w:rPr>
          <w:spacing w:val="-13"/>
          <w:w w:val="105"/>
        </w:rPr>
        <w:t xml:space="preserve"> </w:t>
      </w:r>
      <w:r>
        <w:rPr>
          <w:w w:val="105"/>
        </w:rPr>
        <w:t>adverse</w:t>
      </w:r>
      <w:r>
        <w:rPr>
          <w:spacing w:val="-13"/>
          <w:w w:val="105"/>
        </w:rPr>
        <w:t xml:space="preserve"> </w:t>
      </w:r>
      <w:r>
        <w:rPr>
          <w:w w:val="105"/>
        </w:rPr>
        <w:t>outcomes,</w:t>
      </w:r>
      <w:r>
        <w:rPr>
          <w:spacing w:val="-13"/>
          <w:w w:val="105"/>
        </w:rPr>
        <w:t xml:space="preserve"> </w:t>
      </w:r>
      <w:r>
        <w:rPr>
          <w:w w:val="105"/>
        </w:rPr>
        <w:t>which</w:t>
      </w:r>
      <w:r>
        <w:rPr>
          <w:spacing w:val="-13"/>
          <w:w w:val="105"/>
        </w:rPr>
        <w:t xml:space="preserve"> </w:t>
      </w:r>
      <w:r>
        <w:rPr>
          <w:w w:val="105"/>
        </w:rPr>
        <w:t>will</w:t>
      </w:r>
      <w:r>
        <w:rPr>
          <w:spacing w:val="-13"/>
          <w:w w:val="105"/>
        </w:rPr>
        <w:t xml:space="preserve"> </w:t>
      </w:r>
      <w:r>
        <w:rPr>
          <w:w w:val="105"/>
        </w:rPr>
        <w:t>often</w:t>
      </w:r>
      <w:r>
        <w:rPr>
          <w:spacing w:val="-13"/>
          <w:w w:val="105"/>
        </w:rPr>
        <w:t xml:space="preserve"> </w:t>
      </w:r>
      <w:r>
        <w:rPr>
          <w:w w:val="105"/>
        </w:rPr>
        <w:t>be</w:t>
      </w:r>
      <w:r>
        <w:rPr>
          <w:spacing w:val="-13"/>
          <w:w w:val="105"/>
        </w:rPr>
        <w:t xml:space="preserve"> </w:t>
      </w:r>
      <w:r>
        <w:rPr>
          <w:w w:val="105"/>
        </w:rPr>
        <w:t>higher</w:t>
      </w:r>
      <w:r>
        <w:rPr>
          <w:spacing w:val="-13"/>
          <w:w w:val="105"/>
        </w:rPr>
        <w:t xml:space="preserve"> </w:t>
      </w:r>
      <w:r>
        <w:rPr>
          <w:w w:val="105"/>
        </w:rPr>
        <w:t>than the cost to government of retaining the risk.</w:t>
      </w:r>
      <w:hyperlink w:anchor="_bookmark163" w:history="1">
        <w:r>
          <w:rPr>
            <w:w w:val="105"/>
            <w:position w:val="7"/>
            <w:sz w:val="13"/>
          </w:rPr>
          <w:t>122</w:t>
        </w:r>
      </w:hyperlink>
    </w:p>
    <w:p w:rsidR="000B242E" w:rsidRDefault="00D75914">
      <w:pPr>
        <w:pStyle w:val="BodyText"/>
        <w:spacing w:before="163" w:line="283" w:lineRule="auto"/>
        <w:ind w:left="463" w:right="7810"/>
      </w:pPr>
      <w:r>
        <w:rPr>
          <w:w w:val="105"/>
        </w:rPr>
        <w:t>Part of the risk premium will relate to the uncertain financial outcomes for the contractor, requiring the contractor to hold additional capital on which</w:t>
      </w:r>
      <w:r>
        <w:rPr>
          <w:spacing w:val="-7"/>
          <w:w w:val="105"/>
        </w:rPr>
        <w:t xml:space="preserve"> </w:t>
      </w:r>
      <w:r>
        <w:rPr>
          <w:w w:val="105"/>
        </w:rPr>
        <w:t>a</w:t>
      </w:r>
      <w:r>
        <w:rPr>
          <w:spacing w:val="-7"/>
          <w:w w:val="105"/>
        </w:rPr>
        <w:t xml:space="preserve"> </w:t>
      </w:r>
      <w:r>
        <w:rPr>
          <w:w w:val="105"/>
        </w:rPr>
        <w:t>market</w:t>
      </w:r>
      <w:r>
        <w:rPr>
          <w:spacing w:val="-7"/>
          <w:w w:val="105"/>
        </w:rPr>
        <w:t xml:space="preserve"> </w:t>
      </w:r>
      <w:r>
        <w:rPr>
          <w:w w:val="105"/>
        </w:rPr>
        <w:t>return</w:t>
      </w:r>
      <w:r>
        <w:rPr>
          <w:spacing w:val="-7"/>
          <w:w w:val="105"/>
        </w:rPr>
        <w:t xml:space="preserve"> </w:t>
      </w:r>
      <w:r>
        <w:rPr>
          <w:w w:val="105"/>
        </w:rPr>
        <w:t>is</w:t>
      </w:r>
      <w:r>
        <w:rPr>
          <w:spacing w:val="-7"/>
          <w:w w:val="105"/>
        </w:rPr>
        <w:t xml:space="preserve"> </w:t>
      </w:r>
      <w:r>
        <w:rPr>
          <w:w w:val="105"/>
        </w:rPr>
        <w:t>required. A</w:t>
      </w:r>
      <w:r>
        <w:rPr>
          <w:spacing w:val="-7"/>
          <w:w w:val="105"/>
        </w:rPr>
        <w:t xml:space="preserve"> </w:t>
      </w:r>
      <w:r>
        <w:rPr>
          <w:w w:val="105"/>
        </w:rPr>
        <w:t>further</w:t>
      </w:r>
      <w:r>
        <w:rPr>
          <w:spacing w:val="-7"/>
          <w:w w:val="105"/>
        </w:rPr>
        <w:t xml:space="preserve"> </w:t>
      </w:r>
      <w:r>
        <w:rPr>
          <w:w w:val="105"/>
        </w:rPr>
        <w:t>part</w:t>
      </w:r>
      <w:r>
        <w:rPr>
          <w:spacing w:val="-7"/>
          <w:w w:val="105"/>
        </w:rPr>
        <w:t xml:space="preserve"> </w:t>
      </w:r>
      <w:r>
        <w:rPr>
          <w:w w:val="105"/>
        </w:rPr>
        <w:t>of</w:t>
      </w:r>
      <w:r>
        <w:rPr>
          <w:spacing w:val="-7"/>
          <w:w w:val="105"/>
        </w:rPr>
        <w:t xml:space="preserve"> </w:t>
      </w:r>
      <w:r>
        <w:rPr>
          <w:w w:val="105"/>
        </w:rPr>
        <w:t>the</w:t>
      </w:r>
      <w:r>
        <w:rPr>
          <w:spacing w:val="-7"/>
          <w:w w:val="105"/>
        </w:rPr>
        <w:t xml:space="preserve"> </w:t>
      </w:r>
      <w:r>
        <w:rPr>
          <w:w w:val="105"/>
        </w:rPr>
        <w:t>risk</w:t>
      </w:r>
      <w:r>
        <w:rPr>
          <w:spacing w:val="-7"/>
          <w:w w:val="105"/>
        </w:rPr>
        <w:t xml:space="preserve"> </w:t>
      </w:r>
      <w:r>
        <w:rPr>
          <w:w w:val="105"/>
        </w:rPr>
        <w:t>premium</w:t>
      </w:r>
      <w:r>
        <w:rPr>
          <w:spacing w:val="-7"/>
          <w:w w:val="105"/>
        </w:rPr>
        <w:t xml:space="preserve"> </w:t>
      </w:r>
      <w:r>
        <w:rPr>
          <w:w w:val="105"/>
        </w:rPr>
        <w:t>will be to cover frictional costs, such as the expense of assessing the risk and</w:t>
      </w:r>
      <w:r>
        <w:rPr>
          <w:spacing w:val="-11"/>
          <w:w w:val="105"/>
        </w:rPr>
        <w:t xml:space="preserve"> </w:t>
      </w:r>
      <w:r>
        <w:rPr>
          <w:w w:val="105"/>
        </w:rPr>
        <w:t>managing</w:t>
      </w:r>
      <w:r>
        <w:rPr>
          <w:spacing w:val="-11"/>
          <w:w w:val="105"/>
        </w:rPr>
        <w:t xml:space="preserve"> </w:t>
      </w:r>
      <w:r>
        <w:rPr>
          <w:w w:val="105"/>
        </w:rPr>
        <w:t>the</w:t>
      </w:r>
      <w:r>
        <w:rPr>
          <w:spacing w:val="-11"/>
          <w:w w:val="105"/>
        </w:rPr>
        <w:t xml:space="preserve"> </w:t>
      </w:r>
      <w:r>
        <w:rPr>
          <w:w w:val="105"/>
        </w:rPr>
        <w:t>risk</w:t>
      </w:r>
      <w:r>
        <w:rPr>
          <w:spacing w:val="-11"/>
          <w:w w:val="105"/>
        </w:rPr>
        <w:t xml:space="preserve"> </w:t>
      </w:r>
      <w:r>
        <w:rPr>
          <w:w w:val="105"/>
        </w:rPr>
        <w:t>transfer. Both</w:t>
      </w:r>
      <w:r>
        <w:rPr>
          <w:spacing w:val="-11"/>
          <w:w w:val="105"/>
        </w:rPr>
        <w:t xml:space="preserve"> </w:t>
      </w:r>
      <w:r>
        <w:rPr>
          <w:w w:val="105"/>
        </w:rPr>
        <w:t>parts</w:t>
      </w:r>
      <w:r>
        <w:rPr>
          <w:spacing w:val="-11"/>
          <w:w w:val="105"/>
        </w:rPr>
        <w:t xml:space="preserve"> </w:t>
      </w:r>
      <w:r>
        <w:rPr>
          <w:w w:val="105"/>
        </w:rPr>
        <w:t>of</w:t>
      </w:r>
      <w:r>
        <w:rPr>
          <w:spacing w:val="-11"/>
          <w:w w:val="105"/>
        </w:rPr>
        <w:t xml:space="preserve"> </w:t>
      </w:r>
      <w:r>
        <w:rPr>
          <w:w w:val="105"/>
        </w:rPr>
        <w:t>the</w:t>
      </w:r>
      <w:r>
        <w:rPr>
          <w:spacing w:val="-11"/>
          <w:w w:val="105"/>
        </w:rPr>
        <w:t xml:space="preserve"> </w:t>
      </w:r>
      <w:r>
        <w:rPr>
          <w:w w:val="105"/>
        </w:rPr>
        <w:t>risk</w:t>
      </w:r>
      <w:r>
        <w:rPr>
          <w:spacing w:val="-11"/>
          <w:w w:val="105"/>
        </w:rPr>
        <w:t xml:space="preserve"> </w:t>
      </w:r>
      <w:r>
        <w:rPr>
          <w:w w:val="105"/>
        </w:rPr>
        <w:t>premium</w:t>
      </w:r>
      <w:r>
        <w:rPr>
          <w:spacing w:val="-11"/>
          <w:w w:val="105"/>
        </w:rPr>
        <w:t xml:space="preserve"> </w:t>
      </w:r>
      <w:r>
        <w:rPr>
          <w:w w:val="105"/>
        </w:rPr>
        <w:t>will</w:t>
      </w:r>
      <w:r>
        <w:rPr>
          <w:spacing w:val="-11"/>
          <w:w w:val="105"/>
        </w:rPr>
        <w:t xml:space="preserve"> </w:t>
      </w:r>
      <w:r>
        <w:rPr>
          <w:w w:val="105"/>
        </w:rPr>
        <w:t>often be</w:t>
      </w:r>
      <w:r>
        <w:rPr>
          <w:spacing w:val="-12"/>
          <w:w w:val="105"/>
        </w:rPr>
        <w:t xml:space="preserve"> </w:t>
      </w:r>
      <w:r>
        <w:rPr>
          <w:w w:val="105"/>
        </w:rPr>
        <w:t>more</w:t>
      </w:r>
      <w:r>
        <w:rPr>
          <w:spacing w:val="-11"/>
          <w:w w:val="105"/>
        </w:rPr>
        <w:t xml:space="preserve"> </w:t>
      </w:r>
      <w:r>
        <w:rPr>
          <w:w w:val="105"/>
        </w:rPr>
        <w:t>expensive</w:t>
      </w:r>
      <w:r>
        <w:rPr>
          <w:spacing w:val="-11"/>
          <w:w w:val="105"/>
        </w:rPr>
        <w:t xml:space="preserve"> </w:t>
      </w:r>
      <w:r>
        <w:rPr>
          <w:w w:val="105"/>
        </w:rPr>
        <w:t>for</w:t>
      </w:r>
      <w:r>
        <w:rPr>
          <w:spacing w:val="-11"/>
          <w:w w:val="105"/>
        </w:rPr>
        <w:t xml:space="preserve"> </w:t>
      </w:r>
      <w:r>
        <w:rPr>
          <w:w w:val="105"/>
        </w:rPr>
        <w:t>a</w:t>
      </w:r>
      <w:r>
        <w:rPr>
          <w:spacing w:val="-11"/>
          <w:w w:val="105"/>
        </w:rPr>
        <w:t xml:space="preserve"> </w:t>
      </w:r>
      <w:r>
        <w:rPr>
          <w:w w:val="105"/>
        </w:rPr>
        <w:t>risk</w:t>
      </w:r>
      <w:r>
        <w:rPr>
          <w:spacing w:val="-12"/>
          <w:w w:val="105"/>
        </w:rPr>
        <w:t xml:space="preserve"> </w:t>
      </w:r>
      <w:r>
        <w:rPr>
          <w:w w:val="105"/>
        </w:rPr>
        <w:t>which</w:t>
      </w:r>
      <w:r>
        <w:rPr>
          <w:spacing w:val="-11"/>
          <w:w w:val="105"/>
        </w:rPr>
        <w:t xml:space="preserve"> </w:t>
      </w:r>
      <w:r>
        <w:rPr>
          <w:w w:val="105"/>
        </w:rPr>
        <w:t>is</w:t>
      </w:r>
      <w:r>
        <w:rPr>
          <w:spacing w:val="-11"/>
          <w:w w:val="105"/>
        </w:rPr>
        <w:t xml:space="preserve"> </w:t>
      </w:r>
      <w:r>
        <w:rPr>
          <w:w w:val="105"/>
        </w:rPr>
        <w:t>transferred</w:t>
      </w:r>
      <w:r>
        <w:rPr>
          <w:spacing w:val="-11"/>
          <w:w w:val="105"/>
        </w:rPr>
        <w:t xml:space="preserve"> </w:t>
      </w:r>
      <w:r>
        <w:rPr>
          <w:w w:val="105"/>
        </w:rPr>
        <w:t>to</w:t>
      </w:r>
      <w:r>
        <w:rPr>
          <w:spacing w:val="-11"/>
          <w:w w:val="105"/>
        </w:rPr>
        <w:t xml:space="preserve"> </w:t>
      </w:r>
      <w:r>
        <w:rPr>
          <w:w w:val="105"/>
        </w:rPr>
        <w:t>a</w:t>
      </w:r>
      <w:r>
        <w:rPr>
          <w:spacing w:val="-11"/>
          <w:w w:val="105"/>
        </w:rPr>
        <w:t xml:space="preserve"> </w:t>
      </w:r>
      <w:r>
        <w:rPr>
          <w:w w:val="105"/>
        </w:rPr>
        <w:t>private</w:t>
      </w:r>
      <w:r>
        <w:rPr>
          <w:spacing w:val="-12"/>
          <w:w w:val="105"/>
        </w:rPr>
        <w:t xml:space="preserve"> </w:t>
      </w:r>
      <w:r>
        <w:rPr>
          <w:spacing w:val="-2"/>
          <w:w w:val="105"/>
        </w:rPr>
        <w:t>contractor.</w:t>
      </w:r>
    </w:p>
    <w:p w:rsidR="000B242E" w:rsidRDefault="00D75914">
      <w:pPr>
        <w:pStyle w:val="BodyText"/>
        <w:spacing w:before="160" w:line="283" w:lineRule="auto"/>
        <w:ind w:left="463" w:right="7931"/>
      </w:pPr>
      <w:r>
        <w:rPr>
          <w:w w:val="105"/>
        </w:rPr>
        <w:t xml:space="preserve">Chapter </w:t>
      </w:r>
      <w:hyperlink w:anchor="_bookmark54" w:history="1">
        <w:r>
          <w:rPr>
            <w:w w:val="105"/>
          </w:rPr>
          <w:t>2</w:t>
        </w:r>
      </w:hyperlink>
      <w:r>
        <w:rPr>
          <w:w w:val="105"/>
        </w:rPr>
        <w:t xml:space="preserve"> argued that construction companies don’t always charge sufficient risk premium to cover their eventual costs. Certainly, it is common that an adverse outcome can cause contractors to make a loss</w:t>
      </w:r>
      <w:r>
        <w:rPr>
          <w:spacing w:val="-6"/>
          <w:w w:val="105"/>
        </w:rPr>
        <w:t xml:space="preserve"> </w:t>
      </w:r>
      <w:r>
        <w:rPr>
          <w:w w:val="105"/>
        </w:rPr>
        <w:t>on</w:t>
      </w:r>
      <w:r>
        <w:rPr>
          <w:spacing w:val="-6"/>
          <w:w w:val="105"/>
        </w:rPr>
        <w:t xml:space="preserve"> </w:t>
      </w:r>
      <w:r>
        <w:rPr>
          <w:w w:val="105"/>
        </w:rPr>
        <w:t>a</w:t>
      </w:r>
      <w:r>
        <w:rPr>
          <w:spacing w:val="-6"/>
          <w:w w:val="105"/>
        </w:rPr>
        <w:t xml:space="preserve"> </w:t>
      </w:r>
      <w:r>
        <w:rPr>
          <w:w w:val="105"/>
        </w:rPr>
        <w:t>particular</w:t>
      </w:r>
      <w:r>
        <w:rPr>
          <w:spacing w:val="-6"/>
          <w:w w:val="105"/>
        </w:rPr>
        <w:t xml:space="preserve"> </w:t>
      </w:r>
      <w:r>
        <w:rPr>
          <w:w w:val="105"/>
        </w:rPr>
        <w:t>project. Nonetheless,</w:t>
      </w:r>
      <w:r>
        <w:rPr>
          <w:spacing w:val="-6"/>
          <w:w w:val="105"/>
        </w:rPr>
        <w:t xml:space="preserve"> </w:t>
      </w:r>
      <w:r>
        <w:rPr>
          <w:w w:val="105"/>
        </w:rPr>
        <w:t>risk</w:t>
      </w:r>
      <w:r>
        <w:rPr>
          <w:spacing w:val="-6"/>
          <w:w w:val="105"/>
        </w:rPr>
        <w:t xml:space="preserve"> </w:t>
      </w:r>
      <w:r>
        <w:rPr>
          <w:w w:val="105"/>
        </w:rPr>
        <w:t>transfer</w:t>
      </w:r>
      <w:r>
        <w:rPr>
          <w:spacing w:val="-6"/>
          <w:w w:val="105"/>
        </w:rPr>
        <w:t xml:space="preserve"> </w:t>
      </w:r>
      <w:r>
        <w:rPr>
          <w:w w:val="105"/>
        </w:rPr>
        <w:t>will</w:t>
      </w:r>
      <w:r>
        <w:rPr>
          <w:spacing w:val="-6"/>
          <w:w w:val="105"/>
        </w:rPr>
        <w:t xml:space="preserve"> </w:t>
      </w:r>
      <w:r>
        <w:rPr>
          <w:w w:val="105"/>
        </w:rPr>
        <w:t>still</w:t>
      </w:r>
      <w:r>
        <w:rPr>
          <w:spacing w:val="-6"/>
          <w:w w:val="105"/>
        </w:rPr>
        <w:t xml:space="preserve"> </w:t>
      </w:r>
      <w:r>
        <w:rPr>
          <w:w w:val="105"/>
        </w:rPr>
        <w:t>come</w:t>
      </w:r>
      <w:r>
        <w:rPr>
          <w:spacing w:val="-6"/>
          <w:w w:val="105"/>
        </w:rPr>
        <w:t xml:space="preserve"> </w:t>
      </w:r>
      <w:r>
        <w:rPr>
          <w:w w:val="105"/>
        </w:rPr>
        <w:t>at a</w:t>
      </w:r>
      <w:r>
        <w:rPr>
          <w:spacing w:val="-15"/>
          <w:w w:val="105"/>
        </w:rPr>
        <w:t xml:space="preserve"> </w:t>
      </w:r>
      <w:r>
        <w:rPr>
          <w:w w:val="105"/>
        </w:rPr>
        <w:t>cost</w:t>
      </w:r>
      <w:r>
        <w:rPr>
          <w:spacing w:val="-14"/>
          <w:w w:val="105"/>
        </w:rPr>
        <w:t xml:space="preserve"> </w:t>
      </w:r>
      <w:r>
        <w:rPr>
          <w:w w:val="105"/>
        </w:rPr>
        <w:t>for</w:t>
      </w:r>
      <w:r>
        <w:rPr>
          <w:spacing w:val="-15"/>
          <w:w w:val="105"/>
        </w:rPr>
        <w:t xml:space="preserve"> </w:t>
      </w:r>
      <w:r>
        <w:rPr>
          <w:w w:val="105"/>
        </w:rPr>
        <w:t>governments,</w:t>
      </w:r>
      <w:r>
        <w:rPr>
          <w:spacing w:val="-14"/>
          <w:w w:val="105"/>
        </w:rPr>
        <w:t xml:space="preserve"> </w:t>
      </w:r>
      <w:r>
        <w:rPr>
          <w:w w:val="105"/>
        </w:rPr>
        <w:t>even</w:t>
      </w:r>
      <w:r>
        <w:rPr>
          <w:spacing w:val="-15"/>
          <w:w w:val="105"/>
        </w:rPr>
        <w:t xml:space="preserve"> </w:t>
      </w:r>
      <w:r>
        <w:rPr>
          <w:w w:val="105"/>
        </w:rPr>
        <w:t>if</w:t>
      </w:r>
      <w:r>
        <w:rPr>
          <w:spacing w:val="-14"/>
          <w:w w:val="105"/>
        </w:rPr>
        <w:t xml:space="preserve"> </w:t>
      </w:r>
      <w:r>
        <w:rPr>
          <w:w w:val="105"/>
        </w:rPr>
        <w:t>the</w:t>
      </w:r>
      <w:r>
        <w:rPr>
          <w:spacing w:val="-15"/>
          <w:w w:val="105"/>
        </w:rPr>
        <w:t xml:space="preserve"> </w:t>
      </w:r>
      <w:r>
        <w:rPr>
          <w:w w:val="105"/>
        </w:rPr>
        <w:t>risk</w:t>
      </w:r>
      <w:r>
        <w:rPr>
          <w:spacing w:val="-14"/>
          <w:w w:val="105"/>
        </w:rPr>
        <w:t xml:space="preserve"> </w:t>
      </w:r>
      <w:r>
        <w:rPr>
          <w:w w:val="105"/>
        </w:rPr>
        <w:t>premium</w:t>
      </w:r>
      <w:r>
        <w:rPr>
          <w:spacing w:val="-15"/>
          <w:w w:val="105"/>
        </w:rPr>
        <w:t xml:space="preserve"> </w:t>
      </w:r>
      <w:r>
        <w:rPr>
          <w:w w:val="105"/>
        </w:rPr>
        <w:t>proves</w:t>
      </w:r>
      <w:r>
        <w:rPr>
          <w:spacing w:val="-14"/>
          <w:w w:val="105"/>
        </w:rPr>
        <w:t xml:space="preserve"> </w:t>
      </w:r>
      <w:r>
        <w:rPr>
          <w:w w:val="105"/>
        </w:rPr>
        <w:t>inadequate</w:t>
      </w:r>
      <w:r>
        <w:rPr>
          <w:spacing w:val="-15"/>
          <w:w w:val="105"/>
        </w:rPr>
        <w:t xml:space="preserve"> </w:t>
      </w:r>
      <w:r>
        <w:rPr>
          <w:w w:val="105"/>
        </w:rPr>
        <w:t>for the contractor.</w:t>
      </w:r>
    </w:p>
    <w:p w:rsidR="000B242E" w:rsidRDefault="00C47A6E">
      <w:pPr>
        <w:pStyle w:val="BodyText"/>
        <w:spacing w:before="5"/>
        <w:rPr>
          <w:sz w:val="14"/>
        </w:rPr>
      </w:pPr>
      <w:r>
        <w:pict>
          <v:shape id="docshape496" o:spid="_x0000_s1157" style="position:absolute;margin-left:65.2pt;margin-top:9.55pt;width:131.35pt;height:.1pt;z-index:-15672320;mso-wrap-distance-left:0;mso-wrap-distance-right:0;mso-position-horizontal-relative:page" coordorigin="1304,191" coordsize="2627,0" path="m1304,191r2627,e" filled="f" strokeweight=".14042mm">
            <v:path arrowok="t"/>
            <w10:wrap type="topAndBottom" anchorx="page"/>
          </v:shape>
        </w:pict>
      </w:r>
    </w:p>
    <w:p w:rsidR="000B242E" w:rsidRDefault="00D75914">
      <w:pPr>
        <w:pStyle w:val="ListParagraph"/>
        <w:numPr>
          <w:ilvl w:val="0"/>
          <w:numId w:val="10"/>
        </w:numPr>
        <w:tabs>
          <w:tab w:val="left" w:pos="873"/>
        </w:tabs>
        <w:spacing w:before="45"/>
        <w:ind w:left="872" w:hanging="427"/>
        <w:rPr>
          <w:sz w:val="17"/>
        </w:rPr>
      </w:pPr>
      <w:bookmarkStart w:id="171" w:name="_bookmark160"/>
      <w:bookmarkStart w:id="172" w:name="_bookmark161"/>
      <w:bookmarkEnd w:id="171"/>
      <w:bookmarkEnd w:id="172"/>
      <w:r>
        <w:rPr>
          <w:sz w:val="17"/>
        </w:rPr>
        <w:t>Ibid</w:t>
      </w:r>
      <w:r>
        <w:rPr>
          <w:spacing w:val="-3"/>
          <w:sz w:val="17"/>
        </w:rPr>
        <w:t xml:space="preserve"> </w:t>
      </w:r>
      <w:r>
        <w:rPr>
          <w:sz w:val="17"/>
        </w:rPr>
        <w:t>(p.</w:t>
      </w:r>
      <w:r>
        <w:rPr>
          <w:spacing w:val="-3"/>
          <w:sz w:val="17"/>
        </w:rPr>
        <w:t xml:space="preserve"> </w:t>
      </w:r>
      <w:r>
        <w:rPr>
          <w:spacing w:val="-4"/>
          <w:sz w:val="17"/>
        </w:rPr>
        <w:t>20).</w:t>
      </w:r>
    </w:p>
    <w:p w:rsidR="000B242E" w:rsidRDefault="00D75914">
      <w:pPr>
        <w:pStyle w:val="ListParagraph"/>
        <w:numPr>
          <w:ilvl w:val="0"/>
          <w:numId w:val="10"/>
        </w:numPr>
        <w:tabs>
          <w:tab w:val="left" w:pos="873"/>
        </w:tabs>
        <w:ind w:left="872" w:hanging="427"/>
        <w:rPr>
          <w:sz w:val="17"/>
        </w:rPr>
      </w:pPr>
      <w:bookmarkStart w:id="173" w:name="_bookmark162"/>
      <w:bookmarkEnd w:id="173"/>
      <w:r>
        <w:rPr>
          <w:sz w:val="17"/>
        </w:rPr>
        <w:t>PC</w:t>
      </w:r>
      <w:r>
        <w:rPr>
          <w:spacing w:val="-2"/>
          <w:sz w:val="17"/>
        </w:rPr>
        <w:t xml:space="preserve"> </w:t>
      </w:r>
      <w:hyperlink w:anchor="_bookmark307" w:history="1">
        <w:r>
          <w:rPr>
            <w:sz w:val="17"/>
          </w:rPr>
          <w:t>(2014,</w:t>
        </w:r>
      </w:hyperlink>
      <w:r>
        <w:rPr>
          <w:spacing w:val="-2"/>
          <w:sz w:val="17"/>
        </w:rPr>
        <w:t xml:space="preserve"> </w:t>
      </w:r>
      <w:r>
        <w:rPr>
          <w:sz w:val="17"/>
        </w:rPr>
        <w:t>p.</w:t>
      </w:r>
      <w:r>
        <w:rPr>
          <w:spacing w:val="-2"/>
          <w:sz w:val="17"/>
        </w:rPr>
        <w:t xml:space="preserve"> 132).</w:t>
      </w:r>
    </w:p>
    <w:p w:rsidR="000B242E" w:rsidRDefault="00D75914">
      <w:pPr>
        <w:pStyle w:val="ListParagraph"/>
        <w:numPr>
          <w:ilvl w:val="0"/>
          <w:numId w:val="10"/>
        </w:numPr>
        <w:tabs>
          <w:tab w:val="left" w:pos="873"/>
        </w:tabs>
        <w:ind w:left="872" w:hanging="427"/>
        <w:rPr>
          <w:sz w:val="17"/>
        </w:rPr>
      </w:pPr>
      <w:bookmarkStart w:id="174" w:name="_bookmark163"/>
      <w:bookmarkEnd w:id="174"/>
      <w:r>
        <w:rPr>
          <w:sz w:val="17"/>
        </w:rPr>
        <w:t>Ibid</w:t>
      </w:r>
      <w:r>
        <w:rPr>
          <w:spacing w:val="-3"/>
          <w:sz w:val="17"/>
        </w:rPr>
        <w:t xml:space="preserve"> </w:t>
      </w:r>
      <w:r>
        <w:rPr>
          <w:sz w:val="17"/>
        </w:rPr>
        <w:t>(p.</w:t>
      </w:r>
      <w:r>
        <w:rPr>
          <w:spacing w:val="-3"/>
          <w:sz w:val="17"/>
        </w:rPr>
        <w:t xml:space="preserve"> </w:t>
      </w:r>
      <w:r>
        <w:rPr>
          <w:spacing w:val="-2"/>
          <w:sz w:val="17"/>
        </w:rPr>
        <w:t>109).</w:t>
      </w:r>
    </w:p>
    <w:p w:rsidR="000B242E" w:rsidRDefault="00D75914">
      <w:pPr>
        <w:pStyle w:val="ListParagraph"/>
        <w:numPr>
          <w:ilvl w:val="0"/>
          <w:numId w:val="10"/>
        </w:numPr>
        <w:tabs>
          <w:tab w:val="left" w:pos="873"/>
        </w:tabs>
        <w:spacing w:line="268" w:lineRule="auto"/>
        <w:ind w:left="872" w:right="8172" w:hanging="427"/>
        <w:rPr>
          <w:sz w:val="17"/>
        </w:rPr>
      </w:pPr>
      <w:r>
        <w:rPr>
          <w:sz w:val="17"/>
        </w:rPr>
        <w:t>International</w:t>
      </w:r>
      <w:r>
        <w:rPr>
          <w:spacing w:val="-3"/>
          <w:sz w:val="17"/>
        </w:rPr>
        <w:t xml:space="preserve"> </w:t>
      </w:r>
      <w:r>
        <w:rPr>
          <w:sz w:val="17"/>
        </w:rPr>
        <w:t>studies</w:t>
      </w:r>
      <w:r>
        <w:rPr>
          <w:spacing w:val="-3"/>
          <w:sz w:val="17"/>
        </w:rPr>
        <w:t xml:space="preserve"> </w:t>
      </w:r>
      <w:r>
        <w:rPr>
          <w:sz w:val="17"/>
        </w:rPr>
        <w:t>have</w:t>
      </w:r>
      <w:r>
        <w:rPr>
          <w:spacing w:val="-3"/>
          <w:sz w:val="17"/>
        </w:rPr>
        <w:t xml:space="preserve"> </w:t>
      </w:r>
      <w:r>
        <w:rPr>
          <w:sz w:val="17"/>
        </w:rPr>
        <w:t>shown</w:t>
      </w:r>
      <w:r>
        <w:rPr>
          <w:spacing w:val="-3"/>
          <w:sz w:val="17"/>
        </w:rPr>
        <w:t xml:space="preserve"> </w:t>
      </w:r>
      <w:r>
        <w:rPr>
          <w:sz w:val="17"/>
        </w:rPr>
        <w:t>that</w:t>
      </w:r>
      <w:r>
        <w:rPr>
          <w:spacing w:val="-3"/>
          <w:sz w:val="17"/>
        </w:rPr>
        <w:t xml:space="preserve"> </w:t>
      </w:r>
      <w:r>
        <w:rPr>
          <w:sz w:val="17"/>
        </w:rPr>
        <w:t>the</w:t>
      </w:r>
      <w:r>
        <w:rPr>
          <w:spacing w:val="-3"/>
          <w:sz w:val="17"/>
        </w:rPr>
        <w:t xml:space="preserve"> </w:t>
      </w:r>
      <w:r>
        <w:rPr>
          <w:sz w:val="17"/>
        </w:rPr>
        <w:t>risk</w:t>
      </w:r>
      <w:r>
        <w:rPr>
          <w:spacing w:val="-3"/>
          <w:sz w:val="17"/>
        </w:rPr>
        <w:t xml:space="preserve"> </w:t>
      </w:r>
      <w:r>
        <w:rPr>
          <w:sz w:val="17"/>
        </w:rPr>
        <w:t>premium</w:t>
      </w:r>
      <w:r>
        <w:rPr>
          <w:spacing w:val="-3"/>
          <w:sz w:val="17"/>
        </w:rPr>
        <w:t xml:space="preserve"> </w:t>
      </w:r>
      <w:r>
        <w:rPr>
          <w:sz w:val="17"/>
        </w:rPr>
        <w:t>can</w:t>
      </w:r>
      <w:r>
        <w:rPr>
          <w:spacing w:val="-3"/>
          <w:sz w:val="17"/>
        </w:rPr>
        <w:t xml:space="preserve"> </w:t>
      </w:r>
      <w:r>
        <w:rPr>
          <w:sz w:val="17"/>
        </w:rPr>
        <w:t>in</w:t>
      </w:r>
      <w:r>
        <w:rPr>
          <w:spacing w:val="-3"/>
          <w:sz w:val="17"/>
        </w:rPr>
        <w:t xml:space="preserve"> </w:t>
      </w:r>
      <w:r>
        <w:rPr>
          <w:sz w:val="17"/>
        </w:rPr>
        <w:t>some</w:t>
      </w:r>
      <w:r>
        <w:rPr>
          <w:spacing w:val="-3"/>
          <w:sz w:val="17"/>
        </w:rPr>
        <w:t xml:space="preserve"> </w:t>
      </w:r>
      <w:r>
        <w:rPr>
          <w:sz w:val="17"/>
        </w:rPr>
        <w:t>cases</w:t>
      </w:r>
      <w:r>
        <w:rPr>
          <w:spacing w:val="-3"/>
          <w:sz w:val="17"/>
        </w:rPr>
        <w:t xml:space="preserve"> </w:t>
      </w:r>
      <w:r>
        <w:rPr>
          <w:sz w:val="17"/>
        </w:rPr>
        <w:t xml:space="preserve">be much higher than is warranted: </w:t>
      </w:r>
      <w:proofErr w:type="spellStart"/>
      <w:r>
        <w:rPr>
          <w:sz w:val="17"/>
        </w:rPr>
        <w:t>Makovšek</w:t>
      </w:r>
      <w:proofErr w:type="spellEnd"/>
      <w:r>
        <w:rPr>
          <w:sz w:val="17"/>
        </w:rPr>
        <w:t xml:space="preserve"> and Bridge </w:t>
      </w:r>
      <w:hyperlink w:anchor="_bookmark294" w:history="1">
        <w:r>
          <w:rPr>
            <w:sz w:val="17"/>
          </w:rPr>
          <w:t>(2019,</w:t>
        </w:r>
      </w:hyperlink>
      <w:r>
        <w:rPr>
          <w:sz w:val="17"/>
        </w:rPr>
        <w:t xml:space="preserve"> pp. 37–38).</w:t>
      </w:r>
    </w:p>
    <w:p w:rsidR="000B242E" w:rsidRDefault="000B242E">
      <w:pPr>
        <w:spacing w:line="268" w:lineRule="auto"/>
        <w:rPr>
          <w:sz w:val="17"/>
        </w:rPr>
        <w:sectPr w:rsidR="000B242E">
          <w:pgSz w:w="16840" w:h="11910" w:orient="landscape"/>
          <w:pgMar w:top="1180" w:right="1140" w:bottom="1200" w:left="840" w:header="689" w:footer="971" w:gutter="0"/>
          <w:cols w:space="720"/>
        </w:sectPr>
      </w:pPr>
    </w:p>
    <w:p w:rsidR="000B242E" w:rsidRDefault="000B242E">
      <w:pPr>
        <w:pStyle w:val="BodyText"/>
        <w:spacing w:before="7"/>
        <w:rPr>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83" w:lineRule="auto"/>
        <w:ind w:left="463"/>
      </w:pPr>
      <w:r>
        <w:rPr>
          <w:w w:val="105"/>
        </w:rPr>
        <w:t>Even if contracts specify that certain risks are to be borne by the consortium</w:t>
      </w:r>
      <w:r>
        <w:rPr>
          <w:spacing w:val="-12"/>
          <w:w w:val="105"/>
        </w:rPr>
        <w:t xml:space="preserve"> </w:t>
      </w:r>
      <w:r>
        <w:rPr>
          <w:w w:val="105"/>
        </w:rPr>
        <w:t>undertaking</w:t>
      </w:r>
      <w:r>
        <w:rPr>
          <w:spacing w:val="-12"/>
          <w:w w:val="105"/>
        </w:rPr>
        <w:t xml:space="preserve"> </w:t>
      </w:r>
      <w:r>
        <w:rPr>
          <w:w w:val="105"/>
        </w:rPr>
        <w:t>the</w:t>
      </w:r>
      <w:r>
        <w:rPr>
          <w:spacing w:val="-12"/>
          <w:w w:val="105"/>
        </w:rPr>
        <w:t xml:space="preserve"> </w:t>
      </w:r>
      <w:r>
        <w:rPr>
          <w:w w:val="105"/>
        </w:rPr>
        <w:t>construction,</w:t>
      </w:r>
      <w:r>
        <w:rPr>
          <w:spacing w:val="-12"/>
          <w:w w:val="105"/>
        </w:rPr>
        <w:t xml:space="preserve"> </w:t>
      </w:r>
      <w:r>
        <w:rPr>
          <w:w w:val="105"/>
        </w:rPr>
        <w:t>it</w:t>
      </w:r>
      <w:r>
        <w:rPr>
          <w:spacing w:val="-12"/>
          <w:w w:val="105"/>
        </w:rPr>
        <w:t xml:space="preserve"> </w:t>
      </w:r>
      <w:r>
        <w:rPr>
          <w:w w:val="105"/>
        </w:rPr>
        <w:t>is</w:t>
      </w:r>
      <w:r>
        <w:rPr>
          <w:spacing w:val="-12"/>
          <w:w w:val="105"/>
        </w:rPr>
        <w:t xml:space="preserve"> </w:t>
      </w:r>
      <w:r>
        <w:rPr>
          <w:w w:val="105"/>
        </w:rPr>
        <w:t>unclear</w:t>
      </w:r>
      <w:r>
        <w:rPr>
          <w:spacing w:val="-12"/>
          <w:w w:val="105"/>
        </w:rPr>
        <w:t xml:space="preserve"> </w:t>
      </w:r>
      <w:r>
        <w:rPr>
          <w:w w:val="105"/>
        </w:rPr>
        <w:t>whether</w:t>
      </w:r>
      <w:r>
        <w:rPr>
          <w:spacing w:val="-12"/>
          <w:w w:val="105"/>
        </w:rPr>
        <w:t xml:space="preserve"> </w:t>
      </w:r>
      <w:r>
        <w:rPr>
          <w:w w:val="105"/>
        </w:rPr>
        <w:t>risks</w:t>
      </w:r>
    </w:p>
    <w:p w:rsidR="000B242E" w:rsidRDefault="00D75914">
      <w:pPr>
        <w:pStyle w:val="BodyText"/>
        <w:spacing w:line="283" w:lineRule="auto"/>
        <w:ind w:left="463"/>
      </w:pPr>
      <w:proofErr w:type="gramStart"/>
      <w:r>
        <w:rPr>
          <w:w w:val="105"/>
        </w:rPr>
        <w:t>will</w:t>
      </w:r>
      <w:proofErr w:type="gramEnd"/>
      <w:r>
        <w:rPr>
          <w:spacing w:val="-14"/>
          <w:w w:val="105"/>
        </w:rPr>
        <w:t xml:space="preserve"> </w:t>
      </w:r>
      <w:r>
        <w:rPr>
          <w:w w:val="105"/>
        </w:rPr>
        <w:t>be</w:t>
      </w:r>
      <w:r>
        <w:rPr>
          <w:spacing w:val="-14"/>
          <w:w w:val="105"/>
        </w:rPr>
        <w:t xml:space="preserve"> </w:t>
      </w:r>
      <w:r>
        <w:rPr>
          <w:w w:val="105"/>
        </w:rPr>
        <w:t>transferred</w:t>
      </w:r>
      <w:r>
        <w:rPr>
          <w:spacing w:val="-14"/>
          <w:w w:val="105"/>
        </w:rPr>
        <w:t xml:space="preserve"> </w:t>
      </w:r>
      <w:r>
        <w:rPr>
          <w:w w:val="105"/>
        </w:rPr>
        <w:t>in</w:t>
      </w:r>
      <w:r>
        <w:rPr>
          <w:spacing w:val="-14"/>
          <w:w w:val="105"/>
        </w:rPr>
        <w:t xml:space="preserve"> </w:t>
      </w:r>
      <w:r>
        <w:rPr>
          <w:w w:val="105"/>
        </w:rPr>
        <w:t>reality.</w:t>
      </w:r>
      <w:r>
        <w:rPr>
          <w:spacing w:val="-3"/>
          <w:w w:val="105"/>
        </w:rPr>
        <w:t xml:space="preserve"> </w:t>
      </w:r>
      <w:r>
        <w:rPr>
          <w:w w:val="105"/>
        </w:rPr>
        <w:t>The</w:t>
      </w:r>
      <w:r>
        <w:rPr>
          <w:spacing w:val="-14"/>
          <w:w w:val="105"/>
        </w:rPr>
        <w:t xml:space="preserve"> </w:t>
      </w:r>
      <w:r>
        <w:rPr>
          <w:w w:val="105"/>
        </w:rPr>
        <w:t>political</w:t>
      </w:r>
      <w:r>
        <w:rPr>
          <w:spacing w:val="-14"/>
          <w:w w:val="105"/>
        </w:rPr>
        <w:t xml:space="preserve"> </w:t>
      </w:r>
      <w:r>
        <w:rPr>
          <w:w w:val="105"/>
        </w:rPr>
        <w:t>imperative</w:t>
      </w:r>
      <w:r>
        <w:rPr>
          <w:spacing w:val="-14"/>
          <w:w w:val="105"/>
        </w:rPr>
        <w:t xml:space="preserve"> </w:t>
      </w:r>
      <w:r>
        <w:rPr>
          <w:w w:val="105"/>
        </w:rPr>
        <w:t>will</w:t>
      </w:r>
      <w:r>
        <w:rPr>
          <w:spacing w:val="-14"/>
          <w:w w:val="105"/>
        </w:rPr>
        <w:t xml:space="preserve"> </w:t>
      </w:r>
      <w:r>
        <w:rPr>
          <w:w w:val="105"/>
        </w:rPr>
        <w:t>often</w:t>
      </w:r>
      <w:r>
        <w:rPr>
          <w:spacing w:val="-14"/>
          <w:w w:val="105"/>
        </w:rPr>
        <w:t xml:space="preserve"> </w:t>
      </w:r>
      <w:r>
        <w:rPr>
          <w:w w:val="105"/>
        </w:rPr>
        <w:t>be</w:t>
      </w:r>
      <w:r>
        <w:rPr>
          <w:spacing w:val="-14"/>
          <w:w w:val="105"/>
        </w:rPr>
        <w:t xml:space="preserve"> </w:t>
      </w:r>
      <w:r>
        <w:rPr>
          <w:w w:val="105"/>
        </w:rPr>
        <w:t>to</w:t>
      </w:r>
      <w:r>
        <w:rPr>
          <w:spacing w:val="-14"/>
          <w:w w:val="105"/>
        </w:rPr>
        <w:t xml:space="preserve"> </w:t>
      </w:r>
      <w:r>
        <w:rPr>
          <w:w w:val="105"/>
        </w:rPr>
        <w:t>quell disputes</w:t>
      </w:r>
      <w:r>
        <w:rPr>
          <w:spacing w:val="-10"/>
          <w:w w:val="105"/>
        </w:rPr>
        <w:t xml:space="preserve"> </w:t>
      </w:r>
      <w:r>
        <w:rPr>
          <w:w w:val="105"/>
        </w:rPr>
        <w:t>and</w:t>
      </w:r>
      <w:r>
        <w:rPr>
          <w:spacing w:val="-10"/>
          <w:w w:val="105"/>
        </w:rPr>
        <w:t xml:space="preserve"> </w:t>
      </w:r>
      <w:r>
        <w:rPr>
          <w:w w:val="105"/>
        </w:rPr>
        <w:t>drive</w:t>
      </w:r>
      <w:r>
        <w:rPr>
          <w:spacing w:val="-10"/>
          <w:w w:val="105"/>
        </w:rPr>
        <w:t xml:space="preserve"> </w:t>
      </w:r>
      <w:r>
        <w:rPr>
          <w:w w:val="105"/>
        </w:rPr>
        <w:t>projects</w:t>
      </w:r>
      <w:r>
        <w:rPr>
          <w:spacing w:val="-10"/>
          <w:w w:val="105"/>
        </w:rPr>
        <w:t xml:space="preserve"> </w:t>
      </w:r>
      <w:r>
        <w:rPr>
          <w:w w:val="105"/>
        </w:rPr>
        <w:t>to</w:t>
      </w:r>
      <w:r>
        <w:rPr>
          <w:spacing w:val="-10"/>
          <w:w w:val="105"/>
        </w:rPr>
        <w:t xml:space="preserve"> </w:t>
      </w:r>
      <w:r>
        <w:rPr>
          <w:w w:val="105"/>
        </w:rPr>
        <w:t>completion,</w:t>
      </w:r>
      <w:r>
        <w:rPr>
          <w:spacing w:val="-10"/>
          <w:w w:val="105"/>
        </w:rPr>
        <w:t xml:space="preserve"> </w:t>
      </w:r>
      <w:r>
        <w:rPr>
          <w:w w:val="105"/>
        </w:rPr>
        <w:t>whatever</w:t>
      </w:r>
      <w:r>
        <w:rPr>
          <w:spacing w:val="-10"/>
          <w:w w:val="105"/>
        </w:rPr>
        <w:t xml:space="preserve"> </w:t>
      </w:r>
      <w:r>
        <w:rPr>
          <w:w w:val="105"/>
        </w:rPr>
        <w:t>the</w:t>
      </w:r>
      <w:r>
        <w:rPr>
          <w:spacing w:val="-10"/>
          <w:w w:val="105"/>
        </w:rPr>
        <w:t xml:space="preserve"> </w:t>
      </w:r>
      <w:r>
        <w:rPr>
          <w:w w:val="105"/>
        </w:rPr>
        <w:t>cost,</w:t>
      </w:r>
      <w:r>
        <w:rPr>
          <w:spacing w:val="-10"/>
          <w:w w:val="105"/>
        </w:rPr>
        <w:t xml:space="preserve"> </w:t>
      </w:r>
      <w:r>
        <w:rPr>
          <w:w w:val="105"/>
        </w:rPr>
        <w:t>especially if the timetable is linked to an election. And, ultimately, if a private contractor fails, or is unable to meet its obligations, the government is likely to have to step in and ensure the project is completed.</w:t>
      </w:r>
    </w:p>
    <w:p w:rsidR="000B242E" w:rsidRDefault="00D75914">
      <w:pPr>
        <w:pStyle w:val="BodyText"/>
        <w:spacing w:before="160" w:line="283" w:lineRule="auto"/>
        <w:ind w:left="463" w:right="202"/>
      </w:pPr>
      <w:r>
        <w:rPr>
          <w:w w:val="105"/>
        </w:rPr>
        <w:t>For instance, the contractor for the Maryland Purple, an orbital light rail in the suburbs of Washington DC, took all the construction cost risk,</w:t>
      </w:r>
      <w:r>
        <w:rPr>
          <w:spacing w:val="-14"/>
          <w:w w:val="105"/>
        </w:rPr>
        <w:t xml:space="preserve"> </w:t>
      </w:r>
      <w:r>
        <w:rPr>
          <w:w w:val="105"/>
        </w:rPr>
        <w:t>according</w:t>
      </w:r>
      <w:r>
        <w:rPr>
          <w:spacing w:val="-14"/>
          <w:w w:val="105"/>
        </w:rPr>
        <w:t xml:space="preserve"> </w:t>
      </w:r>
      <w:r>
        <w:rPr>
          <w:w w:val="105"/>
        </w:rPr>
        <w:t>to</w:t>
      </w:r>
      <w:r>
        <w:rPr>
          <w:spacing w:val="-14"/>
          <w:w w:val="105"/>
        </w:rPr>
        <w:t xml:space="preserve"> </w:t>
      </w:r>
      <w:r>
        <w:rPr>
          <w:w w:val="105"/>
        </w:rPr>
        <w:t>the</w:t>
      </w:r>
      <w:r>
        <w:rPr>
          <w:spacing w:val="-14"/>
          <w:w w:val="105"/>
        </w:rPr>
        <w:t xml:space="preserve"> </w:t>
      </w:r>
      <w:r>
        <w:rPr>
          <w:w w:val="105"/>
        </w:rPr>
        <w:t>contract</w:t>
      </w:r>
      <w:r>
        <w:rPr>
          <w:spacing w:val="-14"/>
          <w:w w:val="105"/>
        </w:rPr>
        <w:t xml:space="preserve"> </w:t>
      </w:r>
      <w:r>
        <w:rPr>
          <w:w w:val="105"/>
        </w:rPr>
        <w:t>for</w:t>
      </w:r>
      <w:r>
        <w:rPr>
          <w:spacing w:val="-14"/>
          <w:w w:val="105"/>
        </w:rPr>
        <w:t xml:space="preserve"> </w:t>
      </w:r>
      <w:r>
        <w:rPr>
          <w:w w:val="105"/>
        </w:rPr>
        <w:t>the</w:t>
      </w:r>
      <w:r>
        <w:rPr>
          <w:spacing w:val="-14"/>
          <w:w w:val="105"/>
        </w:rPr>
        <w:t xml:space="preserve"> </w:t>
      </w:r>
      <w:r>
        <w:rPr>
          <w:w w:val="105"/>
        </w:rPr>
        <w:t>job.</w:t>
      </w:r>
      <w:r>
        <w:rPr>
          <w:spacing w:val="-4"/>
          <w:w w:val="105"/>
        </w:rPr>
        <w:t xml:space="preserve"> </w:t>
      </w:r>
      <w:r>
        <w:rPr>
          <w:w w:val="105"/>
        </w:rPr>
        <w:t>However,</w:t>
      </w:r>
      <w:r>
        <w:rPr>
          <w:spacing w:val="-14"/>
          <w:w w:val="105"/>
        </w:rPr>
        <w:t xml:space="preserve"> </w:t>
      </w:r>
      <w:r>
        <w:rPr>
          <w:w w:val="105"/>
        </w:rPr>
        <w:t>when</w:t>
      </w:r>
      <w:r>
        <w:rPr>
          <w:spacing w:val="-14"/>
          <w:w w:val="105"/>
        </w:rPr>
        <w:t xml:space="preserve"> </w:t>
      </w:r>
      <w:r>
        <w:rPr>
          <w:w w:val="105"/>
        </w:rPr>
        <w:t>costs</w:t>
      </w:r>
      <w:r>
        <w:rPr>
          <w:spacing w:val="-14"/>
          <w:w w:val="105"/>
        </w:rPr>
        <w:t xml:space="preserve"> </w:t>
      </w:r>
      <w:r>
        <w:rPr>
          <w:w w:val="105"/>
        </w:rPr>
        <w:t>turned out to be higher than expected, the contractor quit, leaving behind a mess of ripped-up roads. In the end, the government came up with an extra $250 million to hire a new contractor.</w:t>
      </w:r>
      <w:hyperlink w:anchor="_bookmark168" w:history="1">
        <w:r>
          <w:rPr>
            <w:w w:val="105"/>
            <w:position w:val="7"/>
            <w:sz w:val="13"/>
          </w:rPr>
          <w:t>123</w:t>
        </w:r>
      </w:hyperlink>
      <w:r>
        <w:rPr>
          <w:spacing w:val="40"/>
          <w:w w:val="105"/>
          <w:position w:val="7"/>
          <w:sz w:val="13"/>
        </w:rPr>
        <w:t xml:space="preserve"> </w:t>
      </w:r>
      <w:r>
        <w:rPr>
          <w:w w:val="105"/>
        </w:rPr>
        <w:t>No matter what the contract says, government cannot rid itself of the political cost of a half-finished project, or the residual risk if there is no one left to sue. A PPP may offer a partial buffer to government in the event that the construction</w:t>
      </w:r>
      <w:r>
        <w:rPr>
          <w:spacing w:val="-9"/>
          <w:w w:val="105"/>
        </w:rPr>
        <w:t xml:space="preserve"> </w:t>
      </w:r>
      <w:r>
        <w:rPr>
          <w:w w:val="105"/>
        </w:rPr>
        <w:t>firm</w:t>
      </w:r>
      <w:r>
        <w:rPr>
          <w:spacing w:val="-9"/>
          <w:w w:val="105"/>
        </w:rPr>
        <w:t xml:space="preserve"> </w:t>
      </w:r>
      <w:r>
        <w:rPr>
          <w:w w:val="105"/>
        </w:rPr>
        <w:t>defaults</w:t>
      </w:r>
      <w:r>
        <w:rPr>
          <w:spacing w:val="-9"/>
          <w:w w:val="105"/>
        </w:rPr>
        <w:t xml:space="preserve"> </w:t>
      </w:r>
      <w:r>
        <w:rPr>
          <w:w w:val="105"/>
        </w:rPr>
        <w:t>or</w:t>
      </w:r>
      <w:r>
        <w:rPr>
          <w:spacing w:val="-9"/>
          <w:w w:val="105"/>
        </w:rPr>
        <w:t xml:space="preserve"> </w:t>
      </w:r>
      <w:r>
        <w:rPr>
          <w:w w:val="105"/>
        </w:rPr>
        <w:t>becomes</w:t>
      </w:r>
      <w:r>
        <w:rPr>
          <w:spacing w:val="-9"/>
          <w:w w:val="105"/>
        </w:rPr>
        <w:t xml:space="preserve"> </w:t>
      </w:r>
      <w:r>
        <w:rPr>
          <w:w w:val="105"/>
        </w:rPr>
        <w:t>insolvent,</w:t>
      </w:r>
      <w:r>
        <w:rPr>
          <w:spacing w:val="-9"/>
          <w:w w:val="105"/>
        </w:rPr>
        <w:t xml:space="preserve"> </w:t>
      </w:r>
      <w:r>
        <w:rPr>
          <w:w w:val="105"/>
        </w:rPr>
        <w:t>but</w:t>
      </w:r>
      <w:r>
        <w:rPr>
          <w:spacing w:val="-9"/>
          <w:w w:val="105"/>
        </w:rPr>
        <w:t xml:space="preserve"> </w:t>
      </w:r>
      <w:r>
        <w:rPr>
          <w:w w:val="105"/>
        </w:rPr>
        <w:t>only</w:t>
      </w:r>
      <w:r>
        <w:rPr>
          <w:spacing w:val="-9"/>
          <w:w w:val="105"/>
        </w:rPr>
        <w:t xml:space="preserve"> </w:t>
      </w:r>
      <w:r>
        <w:rPr>
          <w:w w:val="105"/>
        </w:rPr>
        <w:t>to</w:t>
      </w:r>
      <w:r>
        <w:rPr>
          <w:spacing w:val="-9"/>
          <w:w w:val="105"/>
        </w:rPr>
        <w:t xml:space="preserve"> </w:t>
      </w:r>
      <w:r>
        <w:rPr>
          <w:w w:val="105"/>
        </w:rPr>
        <w:t>the</w:t>
      </w:r>
      <w:r>
        <w:rPr>
          <w:spacing w:val="-9"/>
          <w:w w:val="105"/>
        </w:rPr>
        <w:t xml:space="preserve"> </w:t>
      </w:r>
      <w:r>
        <w:rPr>
          <w:w w:val="105"/>
        </w:rPr>
        <w:t>extent</w:t>
      </w:r>
    </w:p>
    <w:p w:rsidR="000B242E" w:rsidRDefault="00D75914">
      <w:pPr>
        <w:pStyle w:val="BodyText"/>
        <w:spacing w:line="278" w:lineRule="auto"/>
        <w:ind w:left="463"/>
        <w:rPr>
          <w:sz w:val="13"/>
        </w:rPr>
      </w:pPr>
      <w:proofErr w:type="gramStart"/>
      <w:r>
        <w:rPr>
          <w:w w:val="105"/>
        </w:rPr>
        <w:t>that</w:t>
      </w:r>
      <w:proofErr w:type="gramEnd"/>
      <w:r>
        <w:rPr>
          <w:spacing w:val="-15"/>
          <w:w w:val="105"/>
        </w:rPr>
        <w:t xml:space="preserve"> </w:t>
      </w:r>
      <w:r>
        <w:rPr>
          <w:w w:val="105"/>
        </w:rPr>
        <w:t>investors</w:t>
      </w:r>
      <w:r>
        <w:rPr>
          <w:spacing w:val="-15"/>
          <w:w w:val="105"/>
        </w:rPr>
        <w:t xml:space="preserve"> </w:t>
      </w:r>
      <w:r>
        <w:rPr>
          <w:w w:val="105"/>
        </w:rPr>
        <w:t>and</w:t>
      </w:r>
      <w:r>
        <w:rPr>
          <w:spacing w:val="-14"/>
          <w:w w:val="105"/>
        </w:rPr>
        <w:t xml:space="preserve"> </w:t>
      </w:r>
      <w:r>
        <w:rPr>
          <w:w w:val="105"/>
        </w:rPr>
        <w:t>financiers</w:t>
      </w:r>
      <w:r>
        <w:rPr>
          <w:spacing w:val="-15"/>
          <w:w w:val="105"/>
        </w:rPr>
        <w:t xml:space="preserve"> </w:t>
      </w:r>
      <w:r>
        <w:rPr>
          <w:w w:val="105"/>
        </w:rPr>
        <w:t>generally</w:t>
      </w:r>
      <w:r>
        <w:rPr>
          <w:spacing w:val="-14"/>
          <w:w w:val="105"/>
        </w:rPr>
        <w:t xml:space="preserve"> </w:t>
      </w:r>
      <w:r>
        <w:rPr>
          <w:w w:val="105"/>
        </w:rPr>
        <w:t>invest</w:t>
      </w:r>
      <w:r>
        <w:rPr>
          <w:spacing w:val="-15"/>
          <w:w w:val="105"/>
        </w:rPr>
        <w:t xml:space="preserve"> </w:t>
      </w:r>
      <w:r>
        <w:rPr>
          <w:w w:val="105"/>
        </w:rPr>
        <w:t>more</w:t>
      </w:r>
      <w:r>
        <w:rPr>
          <w:spacing w:val="-15"/>
          <w:w w:val="105"/>
        </w:rPr>
        <w:t xml:space="preserve"> </w:t>
      </w:r>
      <w:r>
        <w:rPr>
          <w:w w:val="105"/>
        </w:rPr>
        <w:t>to</w:t>
      </w:r>
      <w:r>
        <w:rPr>
          <w:spacing w:val="-14"/>
          <w:w w:val="105"/>
        </w:rPr>
        <w:t xml:space="preserve"> </w:t>
      </w:r>
      <w:r>
        <w:rPr>
          <w:w w:val="105"/>
        </w:rPr>
        <w:t>solve</w:t>
      </w:r>
      <w:r>
        <w:rPr>
          <w:spacing w:val="-15"/>
          <w:w w:val="105"/>
        </w:rPr>
        <w:t xml:space="preserve"> </w:t>
      </w:r>
      <w:r>
        <w:rPr>
          <w:w w:val="105"/>
        </w:rPr>
        <w:t>the</w:t>
      </w:r>
      <w:r>
        <w:rPr>
          <w:spacing w:val="-14"/>
          <w:w w:val="105"/>
        </w:rPr>
        <w:t xml:space="preserve"> </w:t>
      </w:r>
      <w:r>
        <w:rPr>
          <w:w w:val="105"/>
        </w:rPr>
        <w:t>problem. If they cannot or will not do so, the risk sits with government.</w:t>
      </w:r>
      <w:hyperlink w:anchor="_bookmark170" w:history="1">
        <w:r>
          <w:rPr>
            <w:w w:val="105"/>
            <w:position w:val="7"/>
            <w:sz w:val="13"/>
          </w:rPr>
          <w:t>124</w:t>
        </w:r>
      </w:hyperlink>
    </w:p>
    <w:p w:rsidR="000B242E" w:rsidRDefault="00D75914">
      <w:pPr>
        <w:pStyle w:val="BodyText"/>
        <w:spacing w:before="159" w:line="283" w:lineRule="auto"/>
        <w:ind w:left="463" w:right="142"/>
      </w:pPr>
      <w:r>
        <w:rPr>
          <w:w w:val="105"/>
        </w:rPr>
        <w:t>When it comes to ground conditions, often no one has much information, and therefore pricing the risks of soil contamination or geological</w:t>
      </w:r>
      <w:r>
        <w:rPr>
          <w:spacing w:val="-15"/>
          <w:w w:val="105"/>
        </w:rPr>
        <w:t xml:space="preserve"> </w:t>
      </w:r>
      <w:r>
        <w:rPr>
          <w:w w:val="105"/>
        </w:rPr>
        <w:t>challenges</w:t>
      </w:r>
      <w:r>
        <w:rPr>
          <w:spacing w:val="-15"/>
          <w:w w:val="105"/>
        </w:rPr>
        <w:t xml:space="preserve"> </w:t>
      </w:r>
      <w:r>
        <w:rPr>
          <w:w w:val="105"/>
        </w:rPr>
        <w:t>is</w:t>
      </w:r>
      <w:r>
        <w:rPr>
          <w:spacing w:val="-14"/>
          <w:w w:val="105"/>
        </w:rPr>
        <w:t xml:space="preserve"> </w:t>
      </w:r>
      <w:r>
        <w:rPr>
          <w:w w:val="105"/>
        </w:rPr>
        <w:t>very</w:t>
      </w:r>
      <w:r>
        <w:rPr>
          <w:spacing w:val="-15"/>
          <w:w w:val="105"/>
        </w:rPr>
        <w:t xml:space="preserve"> </w:t>
      </w:r>
      <w:r>
        <w:rPr>
          <w:w w:val="105"/>
        </w:rPr>
        <w:t>imprecise.</w:t>
      </w:r>
      <w:r>
        <w:rPr>
          <w:spacing w:val="-9"/>
          <w:w w:val="105"/>
        </w:rPr>
        <w:t xml:space="preserve"> </w:t>
      </w:r>
      <w:r>
        <w:rPr>
          <w:w w:val="105"/>
        </w:rPr>
        <w:t>Governments</w:t>
      </w:r>
      <w:r>
        <w:rPr>
          <w:spacing w:val="-15"/>
          <w:w w:val="105"/>
        </w:rPr>
        <w:t xml:space="preserve"> </w:t>
      </w:r>
      <w:r>
        <w:rPr>
          <w:w w:val="105"/>
        </w:rPr>
        <w:t>could</w:t>
      </w:r>
      <w:r>
        <w:rPr>
          <w:spacing w:val="-14"/>
          <w:w w:val="105"/>
        </w:rPr>
        <w:t xml:space="preserve"> </w:t>
      </w:r>
      <w:r>
        <w:rPr>
          <w:w w:val="105"/>
        </w:rPr>
        <w:t>do</w:t>
      </w:r>
      <w:r>
        <w:rPr>
          <w:spacing w:val="-15"/>
          <w:w w:val="105"/>
        </w:rPr>
        <w:t xml:space="preserve"> </w:t>
      </w:r>
      <w:r>
        <w:rPr>
          <w:w w:val="105"/>
        </w:rPr>
        <w:t>more discovery</w:t>
      </w:r>
      <w:r>
        <w:rPr>
          <w:spacing w:val="-13"/>
          <w:w w:val="105"/>
        </w:rPr>
        <w:t xml:space="preserve"> </w:t>
      </w:r>
      <w:r>
        <w:rPr>
          <w:w w:val="105"/>
        </w:rPr>
        <w:t>before</w:t>
      </w:r>
      <w:r>
        <w:rPr>
          <w:spacing w:val="-13"/>
          <w:w w:val="105"/>
        </w:rPr>
        <w:t xml:space="preserve"> </w:t>
      </w:r>
      <w:r>
        <w:rPr>
          <w:w w:val="105"/>
        </w:rPr>
        <w:t>going</w:t>
      </w:r>
      <w:r>
        <w:rPr>
          <w:spacing w:val="-13"/>
          <w:w w:val="105"/>
        </w:rPr>
        <w:t xml:space="preserve"> </w:t>
      </w:r>
      <w:r>
        <w:rPr>
          <w:w w:val="105"/>
        </w:rPr>
        <w:t>to</w:t>
      </w:r>
      <w:r>
        <w:rPr>
          <w:spacing w:val="-13"/>
          <w:w w:val="105"/>
        </w:rPr>
        <w:t xml:space="preserve"> </w:t>
      </w:r>
      <w:r>
        <w:rPr>
          <w:w w:val="105"/>
        </w:rPr>
        <w:t>market;</w:t>
      </w:r>
      <w:r>
        <w:rPr>
          <w:spacing w:val="-13"/>
          <w:w w:val="105"/>
        </w:rPr>
        <w:t xml:space="preserve"> </w:t>
      </w:r>
      <w:r>
        <w:rPr>
          <w:w w:val="105"/>
        </w:rPr>
        <w:t>it</w:t>
      </w:r>
      <w:r>
        <w:rPr>
          <w:spacing w:val="-13"/>
          <w:w w:val="105"/>
        </w:rPr>
        <w:t xml:space="preserve"> </w:t>
      </w:r>
      <w:r>
        <w:rPr>
          <w:w w:val="105"/>
        </w:rPr>
        <w:t>is</w:t>
      </w:r>
      <w:r>
        <w:rPr>
          <w:spacing w:val="-13"/>
          <w:w w:val="105"/>
        </w:rPr>
        <w:t xml:space="preserve"> </w:t>
      </w:r>
      <w:r>
        <w:rPr>
          <w:w w:val="105"/>
        </w:rPr>
        <w:t>generally</w:t>
      </w:r>
      <w:r>
        <w:rPr>
          <w:spacing w:val="-13"/>
          <w:w w:val="105"/>
        </w:rPr>
        <w:t xml:space="preserve"> </w:t>
      </w:r>
      <w:r>
        <w:rPr>
          <w:w w:val="105"/>
        </w:rPr>
        <w:t>more</w:t>
      </w:r>
      <w:r>
        <w:rPr>
          <w:spacing w:val="-13"/>
          <w:w w:val="105"/>
        </w:rPr>
        <w:t xml:space="preserve"> </w:t>
      </w:r>
      <w:r>
        <w:rPr>
          <w:w w:val="105"/>
        </w:rPr>
        <w:t>efficient</w:t>
      </w:r>
      <w:r>
        <w:rPr>
          <w:spacing w:val="-13"/>
          <w:w w:val="105"/>
        </w:rPr>
        <w:t xml:space="preserve"> </w:t>
      </w:r>
      <w:r>
        <w:rPr>
          <w:w w:val="105"/>
        </w:rPr>
        <w:t>for</w:t>
      </w:r>
      <w:r>
        <w:rPr>
          <w:spacing w:val="-13"/>
          <w:w w:val="105"/>
        </w:rPr>
        <w:t xml:space="preserve"> </w:t>
      </w:r>
      <w:r>
        <w:rPr>
          <w:w w:val="105"/>
        </w:rPr>
        <w:t>one party to do more detailed discovery and to certify that information to all the bidders than it is for each bidder to invest in duplicating the</w:t>
      </w:r>
    </w:p>
    <w:p w:rsidR="000B242E" w:rsidRDefault="00D75914">
      <w:pPr>
        <w:pStyle w:val="BodyText"/>
        <w:spacing w:line="283" w:lineRule="auto"/>
        <w:ind w:left="463"/>
      </w:pPr>
      <w:proofErr w:type="gramStart"/>
      <w:r>
        <w:rPr>
          <w:w w:val="105"/>
        </w:rPr>
        <w:t>discovery</w:t>
      </w:r>
      <w:proofErr w:type="gramEnd"/>
      <w:r>
        <w:rPr>
          <w:spacing w:val="-13"/>
          <w:w w:val="105"/>
        </w:rPr>
        <w:t xml:space="preserve"> </w:t>
      </w:r>
      <w:r>
        <w:rPr>
          <w:w w:val="105"/>
        </w:rPr>
        <w:t>process,</w:t>
      </w:r>
      <w:r>
        <w:rPr>
          <w:spacing w:val="-13"/>
          <w:w w:val="105"/>
        </w:rPr>
        <w:t xml:space="preserve"> </w:t>
      </w:r>
      <w:r>
        <w:rPr>
          <w:w w:val="105"/>
        </w:rPr>
        <w:t>but</w:t>
      </w:r>
      <w:r>
        <w:rPr>
          <w:spacing w:val="-13"/>
          <w:w w:val="105"/>
        </w:rPr>
        <w:t xml:space="preserve"> </w:t>
      </w:r>
      <w:r>
        <w:rPr>
          <w:w w:val="105"/>
        </w:rPr>
        <w:t>probably</w:t>
      </w:r>
      <w:r>
        <w:rPr>
          <w:spacing w:val="-13"/>
          <w:w w:val="105"/>
        </w:rPr>
        <w:t xml:space="preserve"> </w:t>
      </w:r>
      <w:r>
        <w:rPr>
          <w:w w:val="105"/>
        </w:rPr>
        <w:t>investing</w:t>
      </w:r>
      <w:r>
        <w:rPr>
          <w:spacing w:val="-13"/>
          <w:w w:val="105"/>
        </w:rPr>
        <w:t xml:space="preserve"> </w:t>
      </w:r>
      <w:r>
        <w:rPr>
          <w:w w:val="105"/>
        </w:rPr>
        <w:t>less</w:t>
      </w:r>
      <w:r>
        <w:rPr>
          <w:spacing w:val="-13"/>
          <w:w w:val="105"/>
        </w:rPr>
        <w:t xml:space="preserve"> </w:t>
      </w:r>
      <w:r>
        <w:rPr>
          <w:w w:val="105"/>
        </w:rPr>
        <w:t>in</w:t>
      </w:r>
      <w:r>
        <w:rPr>
          <w:spacing w:val="-13"/>
          <w:w w:val="105"/>
        </w:rPr>
        <w:t xml:space="preserve"> </w:t>
      </w:r>
      <w:r>
        <w:rPr>
          <w:w w:val="105"/>
        </w:rPr>
        <w:t>a</w:t>
      </w:r>
      <w:r>
        <w:rPr>
          <w:spacing w:val="-13"/>
          <w:w w:val="105"/>
        </w:rPr>
        <w:t xml:space="preserve"> </w:t>
      </w:r>
      <w:r>
        <w:rPr>
          <w:w w:val="105"/>
        </w:rPr>
        <w:t>job</w:t>
      </w:r>
      <w:r>
        <w:rPr>
          <w:spacing w:val="-13"/>
          <w:w w:val="105"/>
        </w:rPr>
        <w:t xml:space="preserve"> </w:t>
      </w:r>
      <w:r>
        <w:rPr>
          <w:w w:val="105"/>
        </w:rPr>
        <w:t>that</w:t>
      </w:r>
      <w:r>
        <w:rPr>
          <w:spacing w:val="-13"/>
          <w:w w:val="105"/>
        </w:rPr>
        <w:t xml:space="preserve"> </w:t>
      </w:r>
      <w:r>
        <w:rPr>
          <w:w w:val="105"/>
        </w:rPr>
        <w:t>they</w:t>
      </w:r>
      <w:r>
        <w:rPr>
          <w:spacing w:val="-13"/>
          <w:w w:val="105"/>
        </w:rPr>
        <w:t xml:space="preserve"> </w:t>
      </w:r>
      <w:r>
        <w:rPr>
          <w:w w:val="105"/>
        </w:rPr>
        <w:t>are</w:t>
      </w:r>
      <w:r>
        <w:rPr>
          <w:spacing w:val="-13"/>
          <w:w w:val="105"/>
        </w:rPr>
        <w:t xml:space="preserve"> </w:t>
      </w:r>
      <w:r>
        <w:rPr>
          <w:w w:val="105"/>
        </w:rPr>
        <w:t>not certain of winning.</w:t>
      </w:r>
    </w:p>
    <w:p w:rsidR="000B242E" w:rsidRDefault="00D75914">
      <w:pPr>
        <w:pStyle w:val="BodyText"/>
        <w:spacing w:before="110" w:line="283" w:lineRule="auto"/>
        <w:ind w:left="463"/>
      </w:pPr>
      <w:r>
        <w:br w:type="column"/>
      </w:r>
      <w:r>
        <w:rPr>
          <w:w w:val="105"/>
        </w:rPr>
        <w:t>An example of government not sharing relevant information about the location</w:t>
      </w:r>
      <w:r>
        <w:rPr>
          <w:spacing w:val="-13"/>
          <w:w w:val="105"/>
        </w:rPr>
        <w:t xml:space="preserve"> </w:t>
      </w:r>
      <w:r>
        <w:rPr>
          <w:w w:val="105"/>
        </w:rPr>
        <w:t>of</w:t>
      </w:r>
      <w:r>
        <w:rPr>
          <w:spacing w:val="-13"/>
          <w:w w:val="105"/>
        </w:rPr>
        <w:t xml:space="preserve"> </w:t>
      </w:r>
      <w:r>
        <w:rPr>
          <w:w w:val="105"/>
        </w:rPr>
        <w:t>utilities</w:t>
      </w:r>
      <w:r>
        <w:rPr>
          <w:spacing w:val="-13"/>
          <w:w w:val="105"/>
        </w:rPr>
        <w:t xml:space="preserve"> </w:t>
      </w:r>
      <w:r>
        <w:rPr>
          <w:w w:val="105"/>
        </w:rPr>
        <w:t>occurred</w:t>
      </w:r>
      <w:r>
        <w:rPr>
          <w:spacing w:val="-13"/>
          <w:w w:val="105"/>
        </w:rPr>
        <w:t xml:space="preserve"> </w:t>
      </w:r>
      <w:r>
        <w:rPr>
          <w:w w:val="105"/>
        </w:rPr>
        <w:t>on</w:t>
      </w:r>
      <w:r>
        <w:rPr>
          <w:spacing w:val="-13"/>
          <w:w w:val="105"/>
        </w:rPr>
        <w:t xml:space="preserve"> </w:t>
      </w:r>
      <w:r>
        <w:rPr>
          <w:w w:val="105"/>
        </w:rPr>
        <w:t>Sydney’s</w:t>
      </w:r>
      <w:r>
        <w:rPr>
          <w:spacing w:val="-13"/>
          <w:w w:val="105"/>
        </w:rPr>
        <w:t xml:space="preserve"> </w:t>
      </w:r>
      <w:r>
        <w:rPr>
          <w:w w:val="105"/>
        </w:rPr>
        <w:t>CBD</w:t>
      </w:r>
      <w:r>
        <w:rPr>
          <w:spacing w:val="-13"/>
          <w:w w:val="105"/>
        </w:rPr>
        <w:t xml:space="preserve"> </w:t>
      </w:r>
      <w:r>
        <w:rPr>
          <w:w w:val="105"/>
        </w:rPr>
        <w:t>and</w:t>
      </w:r>
      <w:r>
        <w:rPr>
          <w:spacing w:val="-13"/>
          <w:w w:val="105"/>
        </w:rPr>
        <w:t xml:space="preserve"> </w:t>
      </w:r>
      <w:r>
        <w:rPr>
          <w:w w:val="105"/>
        </w:rPr>
        <w:t>South</w:t>
      </w:r>
      <w:r>
        <w:rPr>
          <w:spacing w:val="-13"/>
          <w:w w:val="105"/>
        </w:rPr>
        <w:t xml:space="preserve"> </w:t>
      </w:r>
      <w:r>
        <w:rPr>
          <w:w w:val="105"/>
        </w:rPr>
        <w:t>East</w:t>
      </w:r>
      <w:r>
        <w:rPr>
          <w:spacing w:val="-13"/>
          <w:w w:val="105"/>
        </w:rPr>
        <w:t xml:space="preserve"> </w:t>
      </w:r>
      <w:r>
        <w:rPr>
          <w:w w:val="105"/>
        </w:rPr>
        <w:t>Light</w:t>
      </w:r>
      <w:r>
        <w:rPr>
          <w:spacing w:val="-13"/>
          <w:w w:val="105"/>
        </w:rPr>
        <w:t xml:space="preserve"> </w:t>
      </w:r>
      <w:r>
        <w:rPr>
          <w:w w:val="105"/>
        </w:rPr>
        <w:t xml:space="preserve">Rail (Box </w:t>
      </w:r>
      <w:hyperlink w:anchor="_bookmark177" w:history="1">
        <w:r>
          <w:rPr>
            <w:w w:val="105"/>
          </w:rPr>
          <w:t>4</w:t>
        </w:r>
      </w:hyperlink>
      <w:r>
        <w:rPr>
          <w:w w:val="105"/>
        </w:rPr>
        <w:t xml:space="preserve"> on the following page).</w:t>
      </w:r>
    </w:p>
    <w:p w:rsidR="000B242E" w:rsidRDefault="00D75914">
      <w:pPr>
        <w:pStyle w:val="BodyText"/>
        <w:spacing w:before="162" w:line="283" w:lineRule="auto"/>
        <w:ind w:left="463" w:right="458"/>
      </w:pPr>
      <w:r>
        <w:rPr>
          <w:w w:val="105"/>
        </w:rPr>
        <w:t>This</w:t>
      </w:r>
      <w:r>
        <w:rPr>
          <w:spacing w:val="-10"/>
          <w:w w:val="105"/>
        </w:rPr>
        <w:t xml:space="preserve"> </w:t>
      </w:r>
      <w:r>
        <w:rPr>
          <w:w w:val="105"/>
        </w:rPr>
        <w:t>point</w:t>
      </w:r>
      <w:r>
        <w:rPr>
          <w:spacing w:val="-10"/>
          <w:w w:val="105"/>
        </w:rPr>
        <w:t xml:space="preserve"> </w:t>
      </w:r>
      <w:r>
        <w:rPr>
          <w:w w:val="105"/>
        </w:rPr>
        <w:t>has</w:t>
      </w:r>
      <w:r>
        <w:rPr>
          <w:spacing w:val="-10"/>
          <w:w w:val="105"/>
        </w:rPr>
        <w:t xml:space="preserve"> </w:t>
      </w:r>
      <w:r>
        <w:rPr>
          <w:w w:val="105"/>
        </w:rPr>
        <w:t>also</w:t>
      </w:r>
      <w:r>
        <w:rPr>
          <w:spacing w:val="-10"/>
          <w:w w:val="105"/>
        </w:rPr>
        <w:t xml:space="preserve"> </w:t>
      </w:r>
      <w:r>
        <w:rPr>
          <w:w w:val="105"/>
        </w:rPr>
        <w:t>been</w:t>
      </w:r>
      <w:r>
        <w:rPr>
          <w:spacing w:val="-10"/>
          <w:w w:val="105"/>
        </w:rPr>
        <w:t xml:space="preserve"> </w:t>
      </w:r>
      <w:r>
        <w:rPr>
          <w:w w:val="105"/>
        </w:rPr>
        <w:t>made</w:t>
      </w:r>
      <w:r>
        <w:rPr>
          <w:spacing w:val="-10"/>
          <w:w w:val="105"/>
        </w:rPr>
        <w:t xml:space="preserve"> </w:t>
      </w:r>
      <w:r>
        <w:rPr>
          <w:w w:val="105"/>
        </w:rPr>
        <w:t>in</w:t>
      </w:r>
      <w:r>
        <w:rPr>
          <w:spacing w:val="-10"/>
          <w:w w:val="105"/>
        </w:rPr>
        <w:t xml:space="preserve"> </w:t>
      </w:r>
      <w:r>
        <w:rPr>
          <w:w w:val="105"/>
        </w:rPr>
        <w:t>an</w:t>
      </w:r>
      <w:r>
        <w:rPr>
          <w:spacing w:val="-10"/>
          <w:w w:val="105"/>
        </w:rPr>
        <w:t xml:space="preserve"> </w:t>
      </w:r>
      <w:proofErr w:type="spellStart"/>
      <w:r>
        <w:rPr>
          <w:w w:val="105"/>
        </w:rPr>
        <w:t>Austroads</w:t>
      </w:r>
      <w:proofErr w:type="spellEnd"/>
      <w:r>
        <w:rPr>
          <w:spacing w:val="-10"/>
          <w:w w:val="105"/>
        </w:rPr>
        <w:t xml:space="preserve"> </w:t>
      </w:r>
      <w:r>
        <w:rPr>
          <w:w w:val="105"/>
        </w:rPr>
        <w:t>study</w:t>
      </w:r>
      <w:r>
        <w:rPr>
          <w:spacing w:val="-10"/>
          <w:w w:val="105"/>
        </w:rPr>
        <w:t xml:space="preserve"> </w:t>
      </w:r>
      <w:r>
        <w:rPr>
          <w:w w:val="105"/>
        </w:rPr>
        <w:t>of</w:t>
      </w:r>
      <w:r>
        <w:rPr>
          <w:spacing w:val="-10"/>
          <w:w w:val="105"/>
        </w:rPr>
        <w:t xml:space="preserve"> </w:t>
      </w:r>
      <w:r>
        <w:rPr>
          <w:w w:val="105"/>
        </w:rPr>
        <w:t>government clients,</w:t>
      </w:r>
      <w:r>
        <w:rPr>
          <w:spacing w:val="-14"/>
          <w:w w:val="105"/>
        </w:rPr>
        <w:t xml:space="preserve"> </w:t>
      </w:r>
      <w:r>
        <w:rPr>
          <w:w w:val="105"/>
        </w:rPr>
        <w:t>contractors,</w:t>
      </w:r>
      <w:r>
        <w:rPr>
          <w:spacing w:val="-14"/>
          <w:w w:val="105"/>
        </w:rPr>
        <w:t xml:space="preserve"> </w:t>
      </w:r>
      <w:r>
        <w:rPr>
          <w:w w:val="105"/>
        </w:rPr>
        <w:t>and</w:t>
      </w:r>
      <w:r>
        <w:rPr>
          <w:spacing w:val="-14"/>
          <w:w w:val="105"/>
        </w:rPr>
        <w:t xml:space="preserve"> </w:t>
      </w:r>
      <w:r>
        <w:rPr>
          <w:w w:val="105"/>
        </w:rPr>
        <w:t>consultants.</w:t>
      </w:r>
      <w:r>
        <w:rPr>
          <w:spacing w:val="-4"/>
          <w:w w:val="105"/>
        </w:rPr>
        <w:t xml:space="preserve"> </w:t>
      </w:r>
      <w:r>
        <w:rPr>
          <w:w w:val="105"/>
        </w:rPr>
        <w:t>Agency</w:t>
      </w:r>
      <w:r>
        <w:rPr>
          <w:spacing w:val="-14"/>
          <w:w w:val="105"/>
        </w:rPr>
        <w:t xml:space="preserve"> </w:t>
      </w:r>
      <w:r>
        <w:rPr>
          <w:w w:val="105"/>
        </w:rPr>
        <w:t>interviewees</w:t>
      </w:r>
      <w:r>
        <w:rPr>
          <w:spacing w:val="-14"/>
          <w:w w:val="105"/>
        </w:rPr>
        <w:t xml:space="preserve"> </w:t>
      </w:r>
      <w:r>
        <w:rPr>
          <w:w w:val="105"/>
        </w:rPr>
        <w:t>observed that risks are ‘genuinely knowable in most cases’, given sufficient time, and 88 per cent of respondents agreed that more time should be</w:t>
      </w:r>
      <w:r>
        <w:rPr>
          <w:spacing w:val="-15"/>
          <w:w w:val="105"/>
        </w:rPr>
        <w:t xml:space="preserve"> </w:t>
      </w:r>
      <w:r>
        <w:rPr>
          <w:w w:val="105"/>
        </w:rPr>
        <w:t>allowed</w:t>
      </w:r>
      <w:r>
        <w:rPr>
          <w:spacing w:val="-15"/>
          <w:w w:val="105"/>
        </w:rPr>
        <w:t xml:space="preserve"> </w:t>
      </w:r>
      <w:r>
        <w:rPr>
          <w:w w:val="105"/>
        </w:rPr>
        <w:t>for</w:t>
      </w:r>
      <w:r>
        <w:rPr>
          <w:spacing w:val="-14"/>
          <w:w w:val="105"/>
        </w:rPr>
        <w:t xml:space="preserve"> </w:t>
      </w:r>
      <w:r>
        <w:rPr>
          <w:w w:val="105"/>
        </w:rPr>
        <w:t>such</w:t>
      </w:r>
      <w:r>
        <w:rPr>
          <w:spacing w:val="-15"/>
          <w:w w:val="105"/>
        </w:rPr>
        <w:t xml:space="preserve"> </w:t>
      </w:r>
      <w:r>
        <w:rPr>
          <w:w w:val="105"/>
        </w:rPr>
        <w:t>discovery</w:t>
      </w:r>
      <w:r>
        <w:rPr>
          <w:spacing w:val="-14"/>
          <w:w w:val="105"/>
        </w:rPr>
        <w:t xml:space="preserve"> </w:t>
      </w:r>
      <w:r>
        <w:rPr>
          <w:w w:val="105"/>
        </w:rPr>
        <w:t>before</w:t>
      </w:r>
      <w:r>
        <w:rPr>
          <w:spacing w:val="-15"/>
          <w:w w:val="105"/>
        </w:rPr>
        <w:t xml:space="preserve"> </w:t>
      </w:r>
      <w:r>
        <w:rPr>
          <w:w w:val="105"/>
        </w:rPr>
        <w:t>engaging</w:t>
      </w:r>
      <w:r>
        <w:rPr>
          <w:spacing w:val="-15"/>
          <w:w w:val="105"/>
        </w:rPr>
        <w:t xml:space="preserve"> </w:t>
      </w:r>
      <w:r>
        <w:rPr>
          <w:w w:val="105"/>
        </w:rPr>
        <w:t>the</w:t>
      </w:r>
      <w:r>
        <w:rPr>
          <w:spacing w:val="-14"/>
          <w:w w:val="105"/>
        </w:rPr>
        <w:t xml:space="preserve"> </w:t>
      </w:r>
      <w:r>
        <w:rPr>
          <w:w w:val="105"/>
        </w:rPr>
        <w:t>market.</w:t>
      </w:r>
      <w:r>
        <w:rPr>
          <w:spacing w:val="-13"/>
          <w:w w:val="105"/>
        </w:rPr>
        <w:t xml:space="preserve"> </w:t>
      </w:r>
      <w:r>
        <w:rPr>
          <w:w w:val="105"/>
        </w:rPr>
        <w:t>However, contractors noted the limitations they faced in conducting their own due</w:t>
      </w:r>
      <w:r>
        <w:rPr>
          <w:spacing w:val="-13"/>
          <w:w w:val="105"/>
        </w:rPr>
        <w:t xml:space="preserve"> </w:t>
      </w:r>
      <w:r>
        <w:rPr>
          <w:w w:val="105"/>
        </w:rPr>
        <w:t>diligence</w:t>
      </w:r>
      <w:r>
        <w:rPr>
          <w:spacing w:val="-13"/>
          <w:w w:val="105"/>
        </w:rPr>
        <w:t xml:space="preserve"> </w:t>
      </w:r>
      <w:r>
        <w:rPr>
          <w:w w:val="105"/>
        </w:rPr>
        <w:t>before</w:t>
      </w:r>
      <w:r>
        <w:rPr>
          <w:spacing w:val="-13"/>
          <w:w w:val="105"/>
        </w:rPr>
        <w:t xml:space="preserve"> </w:t>
      </w:r>
      <w:r>
        <w:rPr>
          <w:w w:val="105"/>
        </w:rPr>
        <w:t>tendering;</w:t>
      </w:r>
      <w:r>
        <w:rPr>
          <w:spacing w:val="-13"/>
          <w:w w:val="105"/>
        </w:rPr>
        <w:t xml:space="preserve"> </w:t>
      </w:r>
      <w:r>
        <w:rPr>
          <w:w w:val="105"/>
        </w:rPr>
        <w:t>often</w:t>
      </w:r>
      <w:r>
        <w:rPr>
          <w:spacing w:val="-13"/>
          <w:w w:val="105"/>
        </w:rPr>
        <w:t xml:space="preserve"> </w:t>
      </w:r>
      <w:r>
        <w:rPr>
          <w:w w:val="105"/>
        </w:rPr>
        <w:t>they</w:t>
      </w:r>
      <w:r>
        <w:rPr>
          <w:spacing w:val="-13"/>
          <w:w w:val="105"/>
        </w:rPr>
        <w:t xml:space="preserve"> </w:t>
      </w:r>
      <w:r>
        <w:rPr>
          <w:w w:val="105"/>
        </w:rPr>
        <w:t>were</w:t>
      </w:r>
      <w:r>
        <w:rPr>
          <w:spacing w:val="-13"/>
          <w:w w:val="105"/>
        </w:rPr>
        <w:t xml:space="preserve"> </w:t>
      </w:r>
      <w:r>
        <w:rPr>
          <w:w w:val="105"/>
        </w:rPr>
        <w:t>limited</w:t>
      </w:r>
      <w:r>
        <w:rPr>
          <w:spacing w:val="-13"/>
          <w:w w:val="105"/>
        </w:rPr>
        <w:t xml:space="preserve"> </w:t>
      </w:r>
      <w:r>
        <w:rPr>
          <w:w w:val="105"/>
        </w:rPr>
        <w:t>to</w:t>
      </w:r>
      <w:r>
        <w:rPr>
          <w:spacing w:val="-13"/>
          <w:w w:val="105"/>
        </w:rPr>
        <w:t xml:space="preserve"> </w:t>
      </w:r>
      <w:r>
        <w:rPr>
          <w:w w:val="105"/>
        </w:rPr>
        <w:t>‘dial</w:t>
      </w:r>
      <w:r>
        <w:rPr>
          <w:spacing w:val="-13"/>
          <w:w w:val="105"/>
        </w:rPr>
        <w:t xml:space="preserve"> </w:t>
      </w:r>
      <w:r>
        <w:rPr>
          <w:w w:val="105"/>
        </w:rPr>
        <w:t>before</w:t>
      </w:r>
    </w:p>
    <w:p w:rsidR="000B242E" w:rsidRDefault="00D75914">
      <w:pPr>
        <w:pStyle w:val="BodyText"/>
        <w:spacing w:line="280" w:lineRule="auto"/>
        <w:ind w:left="463" w:right="222"/>
        <w:rPr>
          <w:sz w:val="13"/>
        </w:rPr>
      </w:pPr>
      <w:proofErr w:type="gramStart"/>
      <w:r>
        <w:rPr>
          <w:w w:val="105"/>
        </w:rPr>
        <w:t>you</w:t>
      </w:r>
      <w:proofErr w:type="gramEnd"/>
      <w:r>
        <w:rPr>
          <w:spacing w:val="-12"/>
          <w:w w:val="105"/>
        </w:rPr>
        <w:t xml:space="preserve"> </w:t>
      </w:r>
      <w:r>
        <w:rPr>
          <w:w w:val="105"/>
        </w:rPr>
        <w:t>dig’</w:t>
      </w:r>
      <w:r>
        <w:rPr>
          <w:spacing w:val="-12"/>
          <w:w w:val="105"/>
        </w:rPr>
        <w:t xml:space="preserve"> </w:t>
      </w:r>
      <w:r>
        <w:rPr>
          <w:w w:val="105"/>
        </w:rPr>
        <w:t>information</w:t>
      </w:r>
      <w:r>
        <w:rPr>
          <w:spacing w:val="-12"/>
          <w:w w:val="105"/>
        </w:rPr>
        <w:t xml:space="preserve"> </w:t>
      </w:r>
      <w:r>
        <w:rPr>
          <w:w w:val="105"/>
        </w:rPr>
        <w:t>and</w:t>
      </w:r>
      <w:r>
        <w:rPr>
          <w:spacing w:val="-12"/>
          <w:w w:val="105"/>
        </w:rPr>
        <w:t xml:space="preserve"> </w:t>
      </w:r>
      <w:r>
        <w:rPr>
          <w:w w:val="105"/>
        </w:rPr>
        <w:t>not</w:t>
      </w:r>
      <w:r>
        <w:rPr>
          <w:spacing w:val="-12"/>
          <w:w w:val="105"/>
        </w:rPr>
        <w:t xml:space="preserve"> </w:t>
      </w:r>
      <w:r>
        <w:rPr>
          <w:w w:val="105"/>
        </w:rPr>
        <w:t>able</w:t>
      </w:r>
      <w:r>
        <w:rPr>
          <w:spacing w:val="-12"/>
          <w:w w:val="105"/>
        </w:rPr>
        <w:t xml:space="preserve"> </w:t>
      </w:r>
      <w:r>
        <w:rPr>
          <w:w w:val="105"/>
        </w:rPr>
        <w:t>to</w:t>
      </w:r>
      <w:r>
        <w:rPr>
          <w:spacing w:val="-12"/>
          <w:w w:val="105"/>
        </w:rPr>
        <w:t xml:space="preserve"> </w:t>
      </w:r>
      <w:r>
        <w:rPr>
          <w:w w:val="105"/>
        </w:rPr>
        <w:t>speak</w:t>
      </w:r>
      <w:r>
        <w:rPr>
          <w:spacing w:val="-12"/>
          <w:w w:val="105"/>
        </w:rPr>
        <w:t xml:space="preserve"> </w:t>
      </w:r>
      <w:r>
        <w:rPr>
          <w:w w:val="105"/>
        </w:rPr>
        <w:t>to</w:t>
      </w:r>
      <w:r>
        <w:rPr>
          <w:spacing w:val="-12"/>
          <w:w w:val="105"/>
        </w:rPr>
        <w:t xml:space="preserve"> </w:t>
      </w:r>
      <w:r>
        <w:rPr>
          <w:w w:val="105"/>
        </w:rPr>
        <w:t>utilities</w:t>
      </w:r>
      <w:r>
        <w:rPr>
          <w:spacing w:val="-12"/>
          <w:w w:val="105"/>
        </w:rPr>
        <w:t xml:space="preserve"> </w:t>
      </w:r>
      <w:r>
        <w:rPr>
          <w:w w:val="105"/>
        </w:rPr>
        <w:t>providers.</w:t>
      </w:r>
      <w:r>
        <w:rPr>
          <w:spacing w:val="-1"/>
          <w:w w:val="105"/>
        </w:rPr>
        <w:t xml:space="preserve"> </w:t>
      </w:r>
      <w:r>
        <w:rPr>
          <w:w w:val="105"/>
        </w:rPr>
        <w:t>Once</w:t>
      </w:r>
      <w:r>
        <w:rPr>
          <w:spacing w:val="-12"/>
          <w:w w:val="105"/>
        </w:rPr>
        <w:t xml:space="preserve"> </w:t>
      </w:r>
      <w:r>
        <w:rPr>
          <w:w w:val="105"/>
        </w:rPr>
        <w:t>a project</w:t>
      </w:r>
      <w:r>
        <w:rPr>
          <w:spacing w:val="-4"/>
          <w:w w:val="105"/>
        </w:rPr>
        <w:t xml:space="preserve"> </w:t>
      </w:r>
      <w:r>
        <w:rPr>
          <w:w w:val="105"/>
        </w:rPr>
        <w:t>has</w:t>
      </w:r>
      <w:r>
        <w:rPr>
          <w:spacing w:val="-4"/>
          <w:w w:val="105"/>
        </w:rPr>
        <w:t xml:space="preserve"> </w:t>
      </w:r>
      <w:r>
        <w:rPr>
          <w:w w:val="105"/>
        </w:rPr>
        <w:t>begun,</w:t>
      </w:r>
      <w:r>
        <w:rPr>
          <w:spacing w:val="-4"/>
          <w:w w:val="105"/>
        </w:rPr>
        <w:t xml:space="preserve"> </w:t>
      </w:r>
      <w:r>
        <w:rPr>
          <w:w w:val="105"/>
        </w:rPr>
        <w:t>utility</w:t>
      </w:r>
      <w:r>
        <w:rPr>
          <w:spacing w:val="-4"/>
          <w:w w:val="105"/>
        </w:rPr>
        <w:t xml:space="preserve"> </w:t>
      </w:r>
      <w:r>
        <w:rPr>
          <w:w w:val="105"/>
        </w:rPr>
        <w:t>company</w:t>
      </w:r>
      <w:r>
        <w:rPr>
          <w:spacing w:val="-4"/>
          <w:w w:val="105"/>
        </w:rPr>
        <w:t xml:space="preserve"> </w:t>
      </w:r>
      <w:r>
        <w:rPr>
          <w:w w:val="105"/>
        </w:rPr>
        <w:t>scheduling</w:t>
      </w:r>
      <w:r>
        <w:rPr>
          <w:spacing w:val="-4"/>
          <w:w w:val="105"/>
        </w:rPr>
        <w:t xml:space="preserve"> </w:t>
      </w:r>
      <w:r>
        <w:rPr>
          <w:w w:val="105"/>
        </w:rPr>
        <w:t>is</w:t>
      </w:r>
      <w:r>
        <w:rPr>
          <w:spacing w:val="-4"/>
          <w:w w:val="105"/>
        </w:rPr>
        <w:t xml:space="preserve"> </w:t>
      </w:r>
      <w:r>
        <w:rPr>
          <w:w w:val="105"/>
        </w:rPr>
        <w:t>generally</w:t>
      </w:r>
      <w:r>
        <w:rPr>
          <w:spacing w:val="-4"/>
          <w:w w:val="105"/>
        </w:rPr>
        <w:t xml:space="preserve"> </w:t>
      </w:r>
      <w:r>
        <w:rPr>
          <w:w w:val="105"/>
        </w:rPr>
        <w:t>outside</w:t>
      </w:r>
      <w:r>
        <w:rPr>
          <w:spacing w:val="-4"/>
          <w:w w:val="105"/>
        </w:rPr>
        <w:t xml:space="preserve"> </w:t>
      </w:r>
      <w:r>
        <w:rPr>
          <w:w w:val="105"/>
        </w:rPr>
        <w:t>the control of the contractor.</w:t>
      </w:r>
      <w:hyperlink w:anchor="_bookmark169" w:history="1">
        <w:r>
          <w:rPr>
            <w:w w:val="105"/>
            <w:position w:val="7"/>
            <w:sz w:val="13"/>
          </w:rPr>
          <w:t>125</w:t>
        </w:r>
      </w:hyperlink>
    </w:p>
    <w:p w:rsidR="000B242E" w:rsidRDefault="00C47A6E">
      <w:pPr>
        <w:pStyle w:val="BodyText"/>
        <w:spacing w:before="1"/>
        <w:rPr>
          <w:sz w:val="14"/>
        </w:rPr>
      </w:pPr>
      <w:r>
        <w:pict>
          <v:shape id="docshape497" o:spid="_x0000_s1156" type="#_x0000_t202" style="position:absolute;margin-left:449.05pt;margin-top:9.55pt;width:327pt;height:70.5pt;z-index:-15671296;mso-wrap-distance-left:0;mso-wrap-distance-right:0;mso-position-horizontal-relative:page" fillcolor="#fdfafa" strokecolor="#a02126" strokeweight=".14058mm">
            <v:textbox inset="0,0,0,0">
              <w:txbxContent>
                <w:p w:rsidR="00F0327E" w:rsidRDefault="00F0327E">
                  <w:pPr>
                    <w:spacing w:before="137"/>
                    <w:ind w:left="219"/>
                    <w:rPr>
                      <w:b/>
                      <w:color w:val="000000"/>
                      <w:sz w:val="20"/>
                    </w:rPr>
                  </w:pPr>
                  <w:r>
                    <w:rPr>
                      <w:b/>
                      <w:color w:val="A02126"/>
                      <w:sz w:val="20"/>
                    </w:rPr>
                    <w:t>Recommendation</w:t>
                  </w:r>
                  <w:r>
                    <w:rPr>
                      <w:b/>
                      <w:color w:val="A02126"/>
                      <w:spacing w:val="49"/>
                      <w:w w:val="105"/>
                      <w:sz w:val="20"/>
                    </w:rPr>
                    <w:t xml:space="preserve"> </w:t>
                  </w:r>
                  <w:r>
                    <w:rPr>
                      <w:b/>
                      <w:color w:val="A02126"/>
                      <w:spacing w:val="-5"/>
                      <w:w w:val="105"/>
                      <w:sz w:val="20"/>
                    </w:rPr>
                    <w:t>11</w:t>
                  </w:r>
                </w:p>
                <w:p w:rsidR="00F0327E" w:rsidRDefault="00F0327E">
                  <w:pPr>
                    <w:pStyle w:val="BodyText"/>
                    <w:spacing w:before="167" w:line="283" w:lineRule="auto"/>
                    <w:ind w:left="219" w:right="275"/>
                    <w:rPr>
                      <w:color w:val="000000"/>
                    </w:rPr>
                  </w:pPr>
                  <w:r>
                    <w:rPr>
                      <w:color w:val="000000"/>
                      <w:w w:val="105"/>
                    </w:rPr>
                    <w:t>Governments should do sufficient discovery of site conditions before</w:t>
                  </w:r>
                  <w:r>
                    <w:rPr>
                      <w:color w:val="000000"/>
                      <w:spacing w:val="-12"/>
                      <w:w w:val="105"/>
                    </w:rPr>
                    <w:t xml:space="preserve"> </w:t>
                  </w:r>
                  <w:r>
                    <w:rPr>
                      <w:color w:val="000000"/>
                      <w:w w:val="105"/>
                    </w:rPr>
                    <w:t>going</w:t>
                  </w:r>
                  <w:r>
                    <w:rPr>
                      <w:color w:val="000000"/>
                      <w:spacing w:val="-12"/>
                      <w:w w:val="105"/>
                    </w:rPr>
                    <w:t xml:space="preserve"> </w:t>
                  </w:r>
                  <w:r>
                    <w:rPr>
                      <w:color w:val="000000"/>
                      <w:w w:val="105"/>
                    </w:rPr>
                    <w:t>to</w:t>
                  </w:r>
                  <w:r>
                    <w:rPr>
                      <w:color w:val="000000"/>
                      <w:spacing w:val="-12"/>
                      <w:w w:val="105"/>
                    </w:rPr>
                    <w:t xml:space="preserve"> </w:t>
                  </w:r>
                  <w:r>
                    <w:rPr>
                      <w:color w:val="000000"/>
                      <w:w w:val="105"/>
                    </w:rPr>
                    <w:t>market,</w:t>
                  </w:r>
                  <w:r>
                    <w:rPr>
                      <w:color w:val="000000"/>
                      <w:spacing w:val="-12"/>
                      <w:w w:val="105"/>
                    </w:rPr>
                    <w:t xml:space="preserve"> </w:t>
                  </w:r>
                  <w:r>
                    <w:rPr>
                      <w:color w:val="000000"/>
                      <w:w w:val="105"/>
                    </w:rPr>
                    <w:t>and</w:t>
                  </w:r>
                  <w:r>
                    <w:rPr>
                      <w:color w:val="000000"/>
                      <w:spacing w:val="-12"/>
                      <w:w w:val="105"/>
                    </w:rPr>
                    <w:t xml:space="preserve"> </w:t>
                  </w:r>
                  <w:r>
                    <w:rPr>
                      <w:color w:val="000000"/>
                      <w:w w:val="105"/>
                    </w:rPr>
                    <w:t>certify</w:t>
                  </w:r>
                  <w:r>
                    <w:rPr>
                      <w:color w:val="000000"/>
                      <w:spacing w:val="-12"/>
                      <w:w w:val="105"/>
                    </w:rPr>
                    <w:t xml:space="preserve"> </w:t>
                  </w:r>
                  <w:r>
                    <w:rPr>
                      <w:color w:val="000000"/>
                      <w:w w:val="105"/>
                    </w:rPr>
                    <w:t>to</w:t>
                  </w:r>
                  <w:r>
                    <w:rPr>
                      <w:color w:val="000000"/>
                      <w:spacing w:val="-12"/>
                      <w:w w:val="105"/>
                    </w:rPr>
                    <w:t xml:space="preserve"> </w:t>
                  </w:r>
                  <w:r>
                    <w:rPr>
                      <w:color w:val="000000"/>
                      <w:w w:val="105"/>
                    </w:rPr>
                    <w:t>potential</w:t>
                  </w:r>
                  <w:r>
                    <w:rPr>
                      <w:color w:val="000000"/>
                      <w:spacing w:val="-12"/>
                      <w:w w:val="105"/>
                    </w:rPr>
                    <w:t xml:space="preserve"> </w:t>
                  </w:r>
                  <w:r>
                    <w:rPr>
                      <w:color w:val="000000"/>
                      <w:w w:val="105"/>
                    </w:rPr>
                    <w:t>bidders</w:t>
                  </w:r>
                  <w:r>
                    <w:rPr>
                      <w:color w:val="000000"/>
                      <w:spacing w:val="-12"/>
                      <w:w w:val="105"/>
                    </w:rPr>
                    <w:t xml:space="preserve"> </w:t>
                  </w:r>
                  <w:r>
                    <w:rPr>
                      <w:color w:val="000000"/>
                      <w:w w:val="105"/>
                    </w:rPr>
                    <w:t>what</w:t>
                  </w:r>
                  <w:r>
                    <w:rPr>
                      <w:color w:val="000000"/>
                      <w:spacing w:val="-12"/>
                      <w:w w:val="105"/>
                    </w:rPr>
                    <w:t xml:space="preserve"> </w:t>
                  </w:r>
                  <w:r>
                    <w:rPr>
                      <w:color w:val="000000"/>
                      <w:w w:val="105"/>
                    </w:rPr>
                    <w:t>they have discovered.</w:t>
                  </w:r>
                </w:p>
              </w:txbxContent>
            </v:textbox>
            <w10:wrap type="topAndBottom" anchorx="page"/>
          </v:shape>
        </w:pict>
      </w:r>
    </w:p>
    <w:p w:rsidR="000B242E" w:rsidRDefault="000B242E">
      <w:pPr>
        <w:pStyle w:val="BodyText"/>
        <w:rPr>
          <w:sz w:val="26"/>
        </w:rPr>
      </w:pPr>
    </w:p>
    <w:p w:rsidR="000B242E" w:rsidRDefault="000B242E">
      <w:pPr>
        <w:pStyle w:val="BodyText"/>
        <w:spacing w:before="11"/>
        <w:rPr>
          <w:sz w:val="32"/>
        </w:rPr>
      </w:pPr>
    </w:p>
    <w:p w:rsidR="000B242E" w:rsidRDefault="00D75914">
      <w:pPr>
        <w:pStyle w:val="BodyText"/>
        <w:spacing w:line="283" w:lineRule="auto"/>
        <w:ind w:left="463" w:right="176"/>
      </w:pPr>
      <w:r>
        <w:rPr>
          <w:w w:val="105"/>
        </w:rPr>
        <w:t>In principle, it should be cheap to manage project-specific risks, regardless of whether they are held by government or by a large contractor.</w:t>
      </w:r>
      <w:hyperlink w:anchor="_bookmark171" w:history="1">
        <w:r>
          <w:rPr>
            <w:w w:val="105"/>
            <w:position w:val="7"/>
            <w:sz w:val="13"/>
          </w:rPr>
          <w:t>126</w:t>
        </w:r>
      </w:hyperlink>
      <w:r>
        <w:rPr>
          <w:spacing w:val="16"/>
          <w:w w:val="105"/>
          <w:position w:val="7"/>
          <w:sz w:val="13"/>
        </w:rPr>
        <w:t xml:space="preserve"> </w:t>
      </w:r>
      <w:r>
        <w:rPr>
          <w:w w:val="105"/>
        </w:rPr>
        <w:t>The</w:t>
      </w:r>
      <w:r>
        <w:rPr>
          <w:spacing w:val="-12"/>
          <w:w w:val="105"/>
        </w:rPr>
        <w:t xml:space="preserve"> </w:t>
      </w:r>
      <w:r>
        <w:rPr>
          <w:w w:val="105"/>
        </w:rPr>
        <w:t>reason</w:t>
      </w:r>
      <w:r>
        <w:rPr>
          <w:spacing w:val="-12"/>
          <w:w w:val="105"/>
        </w:rPr>
        <w:t xml:space="preserve"> </w:t>
      </w:r>
      <w:r>
        <w:rPr>
          <w:w w:val="105"/>
        </w:rPr>
        <w:t>it</w:t>
      </w:r>
      <w:r>
        <w:rPr>
          <w:spacing w:val="-12"/>
          <w:w w:val="105"/>
        </w:rPr>
        <w:t xml:space="preserve"> </w:t>
      </w:r>
      <w:r>
        <w:rPr>
          <w:w w:val="105"/>
        </w:rPr>
        <w:t>should</w:t>
      </w:r>
      <w:r>
        <w:rPr>
          <w:spacing w:val="-12"/>
          <w:w w:val="105"/>
        </w:rPr>
        <w:t xml:space="preserve"> </w:t>
      </w:r>
      <w:r>
        <w:rPr>
          <w:w w:val="105"/>
        </w:rPr>
        <w:t>be</w:t>
      </w:r>
      <w:r>
        <w:rPr>
          <w:spacing w:val="-12"/>
          <w:w w:val="105"/>
        </w:rPr>
        <w:t xml:space="preserve"> </w:t>
      </w:r>
      <w:r>
        <w:rPr>
          <w:w w:val="105"/>
        </w:rPr>
        <w:t>cheap</w:t>
      </w:r>
      <w:r>
        <w:rPr>
          <w:spacing w:val="-12"/>
          <w:w w:val="105"/>
        </w:rPr>
        <w:t xml:space="preserve"> </w:t>
      </w:r>
      <w:r>
        <w:rPr>
          <w:w w:val="105"/>
        </w:rPr>
        <w:t>is</w:t>
      </w:r>
      <w:r>
        <w:rPr>
          <w:spacing w:val="-12"/>
          <w:w w:val="105"/>
        </w:rPr>
        <w:t xml:space="preserve"> </w:t>
      </w:r>
      <w:r>
        <w:rPr>
          <w:w w:val="105"/>
        </w:rPr>
        <w:t>that</w:t>
      </w:r>
      <w:r>
        <w:rPr>
          <w:spacing w:val="-12"/>
          <w:w w:val="105"/>
        </w:rPr>
        <w:t xml:space="preserve"> </w:t>
      </w:r>
      <w:r>
        <w:rPr>
          <w:w w:val="105"/>
        </w:rPr>
        <w:t>large</w:t>
      </w:r>
      <w:r>
        <w:rPr>
          <w:spacing w:val="-12"/>
          <w:w w:val="105"/>
        </w:rPr>
        <w:t xml:space="preserve"> </w:t>
      </w:r>
      <w:r>
        <w:rPr>
          <w:w w:val="105"/>
        </w:rPr>
        <w:t>entities,</w:t>
      </w:r>
      <w:r>
        <w:rPr>
          <w:spacing w:val="-12"/>
          <w:w w:val="105"/>
        </w:rPr>
        <w:t xml:space="preserve"> </w:t>
      </w:r>
      <w:r>
        <w:rPr>
          <w:w w:val="105"/>
        </w:rPr>
        <w:t>such as</w:t>
      </w:r>
      <w:r>
        <w:rPr>
          <w:spacing w:val="-1"/>
          <w:w w:val="105"/>
        </w:rPr>
        <w:t xml:space="preserve"> </w:t>
      </w:r>
      <w:r>
        <w:rPr>
          <w:w w:val="105"/>
        </w:rPr>
        <w:t>a</w:t>
      </w:r>
      <w:r>
        <w:rPr>
          <w:spacing w:val="-1"/>
          <w:w w:val="105"/>
        </w:rPr>
        <w:t xml:space="preserve"> </w:t>
      </w:r>
      <w:r>
        <w:rPr>
          <w:w w:val="105"/>
        </w:rPr>
        <w:t>government</w:t>
      </w:r>
      <w:r>
        <w:rPr>
          <w:spacing w:val="-1"/>
          <w:w w:val="105"/>
        </w:rPr>
        <w:t xml:space="preserve"> </w:t>
      </w:r>
      <w:r>
        <w:rPr>
          <w:w w:val="105"/>
        </w:rPr>
        <w:t>or</w:t>
      </w:r>
      <w:r>
        <w:rPr>
          <w:spacing w:val="-1"/>
          <w:w w:val="105"/>
        </w:rPr>
        <w:t xml:space="preserve"> </w:t>
      </w:r>
      <w:r>
        <w:rPr>
          <w:w w:val="105"/>
        </w:rPr>
        <w:t>a</w:t>
      </w:r>
      <w:r>
        <w:rPr>
          <w:spacing w:val="-1"/>
          <w:w w:val="105"/>
        </w:rPr>
        <w:t xml:space="preserve"> </w:t>
      </w:r>
      <w:r>
        <w:rPr>
          <w:w w:val="105"/>
        </w:rPr>
        <w:t>multi-national</w:t>
      </w:r>
      <w:r>
        <w:rPr>
          <w:spacing w:val="-1"/>
          <w:w w:val="105"/>
        </w:rPr>
        <w:t xml:space="preserve"> </w:t>
      </w:r>
      <w:r>
        <w:rPr>
          <w:w w:val="105"/>
        </w:rPr>
        <w:t>construction</w:t>
      </w:r>
      <w:r>
        <w:rPr>
          <w:spacing w:val="-1"/>
          <w:w w:val="105"/>
        </w:rPr>
        <w:t xml:space="preserve"> </w:t>
      </w:r>
      <w:r>
        <w:rPr>
          <w:w w:val="105"/>
        </w:rPr>
        <w:t>company,</w:t>
      </w:r>
      <w:r>
        <w:rPr>
          <w:spacing w:val="-1"/>
          <w:w w:val="105"/>
        </w:rPr>
        <w:t xml:space="preserve"> </w:t>
      </w:r>
      <w:r>
        <w:rPr>
          <w:w w:val="105"/>
        </w:rPr>
        <w:t>can</w:t>
      </w:r>
      <w:r>
        <w:rPr>
          <w:spacing w:val="-1"/>
          <w:w w:val="105"/>
        </w:rPr>
        <w:t xml:space="preserve"> </w:t>
      </w:r>
      <w:r>
        <w:rPr>
          <w:w w:val="105"/>
        </w:rPr>
        <w:t>offset weak</w:t>
      </w:r>
      <w:r>
        <w:rPr>
          <w:spacing w:val="-15"/>
          <w:w w:val="105"/>
        </w:rPr>
        <w:t xml:space="preserve"> </w:t>
      </w:r>
      <w:r>
        <w:rPr>
          <w:w w:val="105"/>
        </w:rPr>
        <w:t>performance</w:t>
      </w:r>
      <w:r>
        <w:rPr>
          <w:spacing w:val="-15"/>
          <w:w w:val="105"/>
        </w:rPr>
        <w:t xml:space="preserve"> </w:t>
      </w:r>
      <w:r>
        <w:rPr>
          <w:w w:val="105"/>
        </w:rPr>
        <w:t>on</w:t>
      </w:r>
      <w:r>
        <w:rPr>
          <w:spacing w:val="-14"/>
          <w:w w:val="105"/>
        </w:rPr>
        <w:t xml:space="preserve"> </w:t>
      </w:r>
      <w:r>
        <w:rPr>
          <w:w w:val="105"/>
        </w:rPr>
        <w:t>one</w:t>
      </w:r>
      <w:r>
        <w:rPr>
          <w:spacing w:val="-15"/>
          <w:w w:val="105"/>
        </w:rPr>
        <w:t xml:space="preserve"> </w:t>
      </w:r>
      <w:r>
        <w:rPr>
          <w:w w:val="105"/>
        </w:rPr>
        <w:t>project</w:t>
      </w:r>
      <w:r>
        <w:rPr>
          <w:spacing w:val="-14"/>
          <w:w w:val="105"/>
        </w:rPr>
        <w:t xml:space="preserve"> </w:t>
      </w:r>
      <w:r>
        <w:rPr>
          <w:w w:val="105"/>
        </w:rPr>
        <w:t>with</w:t>
      </w:r>
      <w:r>
        <w:rPr>
          <w:spacing w:val="-15"/>
          <w:w w:val="105"/>
        </w:rPr>
        <w:t xml:space="preserve"> </w:t>
      </w:r>
      <w:r>
        <w:rPr>
          <w:w w:val="105"/>
        </w:rPr>
        <w:t>strong</w:t>
      </w:r>
      <w:r>
        <w:rPr>
          <w:spacing w:val="-15"/>
          <w:w w:val="105"/>
        </w:rPr>
        <w:t xml:space="preserve"> </w:t>
      </w:r>
      <w:r>
        <w:rPr>
          <w:w w:val="105"/>
        </w:rPr>
        <w:t>performance</w:t>
      </w:r>
      <w:r>
        <w:rPr>
          <w:spacing w:val="-14"/>
          <w:w w:val="105"/>
        </w:rPr>
        <w:t xml:space="preserve"> </w:t>
      </w:r>
      <w:r>
        <w:rPr>
          <w:w w:val="105"/>
        </w:rPr>
        <w:t>on</w:t>
      </w:r>
      <w:r>
        <w:rPr>
          <w:spacing w:val="-15"/>
          <w:w w:val="105"/>
        </w:rPr>
        <w:t xml:space="preserve"> </w:t>
      </w:r>
      <w:r>
        <w:rPr>
          <w:w w:val="105"/>
        </w:rPr>
        <w:t xml:space="preserve">another, and capital markets can diversify these risks. While the outcomes on any given project are uncertain, outcomes on average are much less </w:t>
      </w:r>
      <w:r>
        <w:rPr>
          <w:spacing w:val="-2"/>
          <w:w w:val="105"/>
        </w:rPr>
        <w:t>uncertain.</w:t>
      </w:r>
    </w:p>
    <w:p w:rsidR="000B242E" w:rsidRDefault="000B242E">
      <w:pPr>
        <w:spacing w:line="283" w:lineRule="auto"/>
        <w:sectPr w:rsidR="000B242E">
          <w:type w:val="continuous"/>
          <w:pgSz w:w="16840" w:h="11910" w:orient="landscape"/>
          <w:pgMar w:top="1340" w:right="1140" w:bottom="280" w:left="840" w:header="689" w:footer="971" w:gutter="0"/>
          <w:cols w:num="2" w:space="720" w:equalWidth="0">
            <w:col w:w="7064" w:space="599"/>
            <w:col w:w="7197"/>
          </w:cols>
        </w:sectPr>
      </w:pPr>
    </w:p>
    <w:p w:rsidR="000B242E" w:rsidRDefault="000B242E">
      <w:pPr>
        <w:pStyle w:val="BodyText"/>
        <w:spacing w:before="3"/>
        <w:rPr>
          <w:sz w:val="16"/>
        </w:rPr>
      </w:pPr>
    </w:p>
    <w:p w:rsidR="000B242E" w:rsidRDefault="00C47A6E">
      <w:pPr>
        <w:pStyle w:val="BodyText"/>
        <w:spacing w:line="20" w:lineRule="exact"/>
        <w:ind w:left="463"/>
        <w:rPr>
          <w:sz w:val="2"/>
        </w:rPr>
      </w:pPr>
      <w:r>
        <w:rPr>
          <w:sz w:val="2"/>
        </w:rPr>
      </w:r>
      <w:r>
        <w:rPr>
          <w:sz w:val="2"/>
        </w:rPr>
        <w:pict>
          <v:group id="docshapegroup498" o:spid="_x0000_s1154" style="width:131.35pt;height:.4pt;mso-position-horizontal-relative:char;mso-position-vertical-relative:line" coordsize="2627,8">
            <v:line id="_x0000_s1155" style="position:absolute" from="0,4" to="2627,4" strokeweight=".14042mm"/>
            <w10:anchorlock/>
          </v:group>
        </w:pict>
      </w:r>
    </w:p>
    <w:p w:rsidR="000B242E" w:rsidRDefault="00C47A6E">
      <w:pPr>
        <w:pStyle w:val="ListParagraph"/>
        <w:numPr>
          <w:ilvl w:val="0"/>
          <w:numId w:val="10"/>
        </w:numPr>
        <w:tabs>
          <w:tab w:val="left" w:pos="873"/>
          <w:tab w:val="left" w:pos="8126"/>
          <w:tab w:val="left" w:pos="10791"/>
        </w:tabs>
        <w:spacing w:before="29"/>
        <w:ind w:left="872" w:hanging="427"/>
        <w:rPr>
          <w:rFonts w:ascii="Times New Roman"/>
          <w:sz w:val="17"/>
        </w:rPr>
      </w:pPr>
      <w:hyperlink w:anchor="_bookmark280" w:history="1">
        <w:bookmarkStart w:id="175" w:name="_bookmark168"/>
        <w:bookmarkEnd w:id="175"/>
        <w:r w:rsidR="00D75914">
          <w:rPr>
            <w:sz w:val="17"/>
          </w:rPr>
          <w:t>Levy</w:t>
        </w:r>
        <w:r w:rsidR="00D75914">
          <w:rPr>
            <w:spacing w:val="-1"/>
            <w:sz w:val="17"/>
          </w:rPr>
          <w:t xml:space="preserve"> </w:t>
        </w:r>
        <w:r w:rsidR="00D75914">
          <w:rPr>
            <w:sz w:val="17"/>
          </w:rPr>
          <w:t>(2021).</w:t>
        </w:r>
      </w:hyperlink>
      <w:r w:rsidR="00D75914">
        <w:rPr>
          <w:spacing w:val="11"/>
          <w:sz w:val="17"/>
        </w:rPr>
        <w:t xml:space="preserve"> </w:t>
      </w:r>
      <w:r w:rsidR="00D75914">
        <w:rPr>
          <w:sz w:val="17"/>
        </w:rPr>
        <w:t>The</w:t>
      </w:r>
      <w:r w:rsidR="00D75914">
        <w:rPr>
          <w:spacing w:val="-1"/>
          <w:sz w:val="17"/>
        </w:rPr>
        <w:t xml:space="preserve"> </w:t>
      </w:r>
      <w:r w:rsidR="00D75914">
        <w:rPr>
          <w:sz w:val="17"/>
        </w:rPr>
        <w:t>Productivity Commission has</w:t>
      </w:r>
      <w:r w:rsidR="00D75914">
        <w:rPr>
          <w:spacing w:val="-1"/>
          <w:sz w:val="17"/>
        </w:rPr>
        <w:t xml:space="preserve"> </w:t>
      </w:r>
      <w:r w:rsidR="00D75914">
        <w:rPr>
          <w:sz w:val="17"/>
        </w:rPr>
        <w:t>also raised</w:t>
      </w:r>
      <w:r w:rsidR="00D75914">
        <w:rPr>
          <w:spacing w:val="-1"/>
          <w:sz w:val="17"/>
        </w:rPr>
        <w:t xml:space="preserve"> </w:t>
      </w:r>
      <w:r w:rsidR="00D75914">
        <w:rPr>
          <w:sz w:val="17"/>
        </w:rPr>
        <w:t>this concern:</w:t>
      </w:r>
      <w:r w:rsidR="00D75914">
        <w:rPr>
          <w:spacing w:val="11"/>
          <w:sz w:val="17"/>
        </w:rPr>
        <w:t xml:space="preserve"> </w:t>
      </w:r>
      <w:r w:rsidR="00D75914">
        <w:rPr>
          <w:spacing w:val="-5"/>
          <w:sz w:val="17"/>
        </w:rPr>
        <w:t>PC</w:t>
      </w:r>
      <w:r w:rsidR="00D75914">
        <w:rPr>
          <w:sz w:val="17"/>
        </w:rPr>
        <w:tab/>
      </w:r>
      <w:bookmarkStart w:id="176" w:name="_bookmark169"/>
      <w:bookmarkEnd w:id="176"/>
      <w:r w:rsidR="00D75914">
        <w:rPr>
          <w:rFonts w:ascii="Times New Roman"/>
          <w:sz w:val="17"/>
          <w:u w:val="single"/>
        </w:rPr>
        <w:tab/>
      </w:r>
    </w:p>
    <w:p w:rsidR="000B242E" w:rsidRDefault="000B242E">
      <w:pPr>
        <w:rPr>
          <w:rFonts w:ascii="Times New Roman"/>
          <w:sz w:val="17"/>
        </w:rPr>
        <w:sectPr w:rsidR="000B242E">
          <w:type w:val="continuous"/>
          <w:pgSz w:w="16840" w:h="11910" w:orient="landscape"/>
          <w:pgMar w:top="1340" w:right="1140" w:bottom="280" w:left="840" w:header="689" w:footer="971" w:gutter="0"/>
          <w:cols w:space="720"/>
        </w:sectPr>
      </w:pPr>
    </w:p>
    <w:bookmarkStart w:id="177" w:name="_bookmark170"/>
    <w:bookmarkEnd w:id="177"/>
    <w:p w:rsidR="000B242E" w:rsidRDefault="00D75914">
      <w:pPr>
        <w:spacing w:before="24"/>
        <w:ind w:left="872"/>
        <w:rPr>
          <w:sz w:val="17"/>
        </w:rPr>
      </w:pPr>
      <w:r>
        <w:rPr>
          <w:sz w:val="17"/>
        </w:rPr>
        <w:fldChar w:fldCharType="begin"/>
      </w:r>
      <w:r>
        <w:rPr>
          <w:sz w:val="17"/>
        </w:rPr>
        <w:instrText xml:space="preserve"> HYPERLINK \l "_bookmark307" </w:instrText>
      </w:r>
      <w:r>
        <w:rPr>
          <w:sz w:val="17"/>
        </w:rPr>
        <w:fldChar w:fldCharType="separate"/>
      </w:r>
      <w:r>
        <w:rPr>
          <w:sz w:val="17"/>
        </w:rPr>
        <w:t>(2014,</w:t>
      </w:r>
      <w:r>
        <w:rPr>
          <w:sz w:val="17"/>
        </w:rPr>
        <w:fldChar w:fldCharType="end"/>
      </w:r>
      <w:r>
        <w:rPr>
          <w:spacing w:val="-3"/>
          <w:sz w:val="17"/>
        </w:rPr>
        <w:t xml:space="preserve"> </w:t>
      </w:r>
      <w:r>
        <w:rPr>
          <w:sz w:val="17"/>
        </w:rPr>
        <w:t>pp.</w:t>
      </w:r>
      <w:r>
        <w:rPr>
          <w:spacing w:val="-3"/>
          <w:sz w:val="17"/>
        </w:rPr>
        <w:t xml:space="preserve"> </w:t>
      </w:r>
      <w:r>
        <w:rPr>
          <w:spacing w:val="-2"/>
          <w:sz w:val="17"/>
        </w:rPr>
        <w:t>134–136).</w:t>
      </w:r>
    </w:p>
    <w:p w:rsidR="000B242E" w:rsidRDefault="00D75914">
      <w:pPr>
        <w:pStyle w:val="ListParagraph"/>
        <w:numPr>
          <w:ilvl w:val="0"/>
          <w:numId w:val="10"/>
        </w:numPr>
        <w:tabs>
          <w:tab w:val="left" w:pos="873"/>
        </w:tabs>
        <w:ind w:left="872" w:hanging="427"/>
        <w:rPr>
          <w:sz w:val="17"/>
        </w:rPr>
      </w:pPr>
      <w:proofErr w:type="spellStart"/>
      <w:r>
        <w:rPr>
          <w:sz w:val="17"/>
        </w:rPr>
        <w:t>Hayford</w:t>
      </w:r>
      <w:proofErr w:type="spellEnd"/>
      <w:r>
        <w:rPr>
          <w:spacing w:val="-8"/>
          <w:sz w:val="17"/>
        </w:rPr>
        <w:t xml:space="preserve"> </w:t>
      </w:r>
      <w:hyperlink w:anchor="_bookmark261" w:history="1">
        <w:r>
          <w:rPr>
            <w:sz w:val="17"/>
          </w:rPr>
          <w:t>(2020e,</w:t>
        </w:r>
      </w:hyperlink>
      <w:r>
        <w:rPr>
          <w:spacing w:val="-6"/>
          <w:sz w:val="17"/>
        </w:rPr>
        <w:t xml:space="preserve"> </w:t>
      </w:r>
      <w:r>
        <w:rPr>
          <w:sz w:val="17"/>
        </w:rPr>
        <w:t>p.</w:t>
      </w:r>
      <w:r>
        <w:rPr>
          <w:spacing w:val="-6"/>
          <w:sz w:val="17"/>
        </w:rPr>
        <w:t xml:space="preserve"> </w:t>
      </w:r>
      <w:r>
        <w:rPr>
          <w:spacing w:val="-4"/>
          <w:sz w:val="17"/>
        </w:rPr>
        <w:t>20).</w:t>
      </w:r>
    </w:p>
    <w:p w:rsidR="000B242E" w:rsidRDefault="00D75914">
      <w:pPr>
        <w:pStyle w:val="ListParagraph"/>
        <w:numPr>
          <w:ilvl w:val="0"/>
          <w:numId w:val="10"/>
        </w:numPr>
        <w:tabs>
          <w:tab w:val="left" w:pos="873"/>
        </w:tabs>
        <w:ind w:left="872" w:hanging="427"/>
        <w:rPr>
          <w:sz w:val="17"/>
        </w:rPr>
      </w:pPr>
      <w:r>
        <w:br w:type="column"/>
      </w:r>
      <w:bookmarkStart w:id="178" w:name="_bookmark171"/>
      <w:bookmarkEnd w:id="178"/>
      <w:proofErr w:type="spellStart"/>
      <w:r>
        <w:rPr>
          <w:sz w:val="17"/>
        </w:rPr>
        <w:t>Austroads</w:t>
      </w:r>
      <w:proofErr w:type="spellEnd"/>
      <w:r>
        <w:rPr>
          <w:spacing w:val="-4"/>
          <w:sz w:val="17"/>
        </w:rPr>
        <w:t xml:space="preserve"> </w:t>
      </w:r>
      <w:hyperlink w:anchor="_bookmark230" w:history="1">
        <w:r>
          <w:rPr>
            <w:sz w:val="17"/>
          </w:rPr>
          <w:t>(2020a,</w:t>
        </w:r>
      </w:hyperlink>
      <w:r>
        <w:rPr>
          <w:spacing w:val="-4"/>
          <w:sz w:val="17"/>
        </w:rPr>
        <w:t xml:space="preserve"> </w:t>
      </w:r>
      <w:r>
        <w:rPr>
          <w:sz w:val="17"/>
        </w:rPr>
        <w:t>pp.</w:t>
      </w:r>
      <w:r>
        <w:rPr>
          <w:spacing w:val="-4"/>
          <w:sz w:val="17"/>
        </w:rPr>
        <w:t xml:space="preserve"> </w:t>
      </w:r>
      <w:r>
        <w:rPr>
          <w:spacing w:val="-2"/>
          <w:sz w:val="17"/>
        </w:rPr>
        <w:t>10–11).</w:t>
      </w:r>
    </w:p>
    <w:p w:rsidR="000B242E" w:rsidRDefault="00C47A6E">
      <w:pPr>
        <w:pStyle w:val="ListParagraph"/>
        <w:numPr>
          <w:ilvl w:val="0"/>
          <w:numId w:val="10"/>
        </w:numPr>
        <w:tabs>
          <w:tab w:val="left" w:pos="873"/>
        </w:tabs>
        <w:ind w:left="872" w:hanging="427"/>
        <w:rPr>
          <w:sz w:val="17"/>
        </w:rPr>
      </w:pPr>
      <w:hyperlink w:anchor="_bookmark224" w:history="1">
        <w:r w:rsidR="00D75914">
          <w:rPr>
            <w:sz w:val="17"/>
          </w:rPr>
          <w:t>Arrow</w:t>
        </w:r>
        <w:r w:rsidR="00D75914">
          <w:rPr>
            <w:spacing w:val="-1"/>
            <w:sz w:val="17"/>
          </w:rPr>
          <w:t xml:space="preserve"> </w:t>
        </w:r>
        <w:r w:rsidR="00D75914">
          <w:rPr>
            <w:sz w:val="17"/>
          </w:rPr>
          <w:t>and</w:t>
        </w:r>
        <w:r w:rsidR="00D75914">
          <w:rPr>
            <w:spacing w:val="-1"/>
            <w:sz w:val="17"/>
          </w:rPr>
          <w:t xml:space="preserve"> </w:t>
        </w:r>
        <w:r w:rsidR="00D75914">
          <w:rPr>
            <w:sz w:val="17"/>
          </w:rPr>
          <w:t>Lind</w:t>
        </w:r>
        <w:r w:rsidR="00D75914">
          <w:rPr>
            <w:spacing w:val="-1"/>
            <w:sz w:val="17"/>
          </w:rPr>
          <w:t xml:space="preserve"> </w:t>
        </w:r>
        <w:r w:rsidR="00D75914">
          <w:rPr>
            <w:spacing w:val="-2"/>
            <w:sz w:val="17"/>
          </w:rPr>
          <w:t>(1978).</w:t>
        </w:r>
      </w:hyperlink>
    </w:p>
    <w:p w:rsidR="000B242E" w:rsidRDefault="000B242E">
      <w:pPr>
        <w:rPr>
          <w:sz w:val="17"/>
        </w:rPr>
        <w:sectPr w:rsidR="000B242E">
          <w:type w:val="continuous"/>
          <w:pgSz w:w="16840" w:h="11910" w:orient="landscape"/>
          <w:pgMar w:top="1340" w:right="1140" w:bottom="280" w:left="840" w:header="689" w:footer="971" w:gutter="0"/>
          <w:cols w:num="2" w:space="720" w:equalWidth="0">
            <w:col w:w="2649" w:space="5014"/>
            <w:col w:w="7197"/>
          </w:cols>
        </w:sectPr>
      </w:pPr>
    </w:p>
    <w:p w:rsidR="000B242E" w:rsidRDefault="00C47A6E">
      <w:pPr>
        <w:pStyle w:val="BodyText"/>
        <w:spacing w:before="7"/>
        <w:rPr>
          <w:sz w:val="17"/>
        </w:rPr>
      </w:pPr>
      <w:r>
        <w:lastRenderedPageBreak/>
        <w:pict>
          <v:group id="docshapegroup499" o:spid="_x0000_s1150" style="position:absolute;margin-left:448.85pt;margin-top:74.2pt;width:327.4pt;height:430.05pt;z-index:15787520;mso-position-horizontal-relative:page;mso-position-vertical-relative:page" coordorigin="8977,1484" coordsize="6548,8601">
            <v:rect id="docshape500" o:spid="_x0000_s1153" style="position:absolute;left:8980;top:1488;width:6540;height:8593" fillcolor="#fef0de" stroked="f"/>
            <v:line id="_x0000_s1152" style="position:absolute" from="9204,9009" to="10644,9009" strokeweight=".14042mm"/>
            <v:shape id="docshape501" o:spid="_x0000_s1151" type="#_x0000_t202" style="position:absolute;left:8980;top:1488;width:6540;height:8593" filled="f" strokecolor="#f2901d" strokeweight=".14058mm">
              <v:textbox inset="0,0,0,0">
                <w:txbxContent>
                  <w:p w:rsidR="00F0327E" w:rsidRDefault="00F0327E">
                    <w:pPr>
                      <w:spacing w:before="137" w:line="283" w:lineRule="auto"/>
                      <w:ind w:left="219" w:right="275"/>
                      <w:rPr>
                        <w:b/>
                        <w:sz w:val="20"/>
                      </w:rPr>
                    </w:pPr>
                    <w:bookmarkStart w:id="179" w:name="_bookmark177"/>
                    <w:bookmarkEnd w:id="179"/>
                    <w:r>
                      <w:rPr>
                        <w:b/>
                        <w:color w:val="F2901D"/>
                        <w:w w:val="105"/>
                        <w:sz w:val="20"/>
                      </w:rPr>
                      <w:t>Box</w:t>
                    </w:r>
                    <w:r>
                      <w:rPr>
                        <w:b/>
                        <w:color w:val="F2901D"/>
                        <w:spacing w:val="-14"/>
                        <w:w w:val="105"/>
                        <w:sz w:val="20"/>
                      </w:rPr>
                      <w:t xml:space="preserve"> </w:t>
                    </w:r>
                    <w:r>
                      <w:rPr>
                        <w:b/>
                        <w:color w:val="F2901D"/>
                        <w:w w:val="105"/>
                        <w:sz w:val="20"/>
                      </w:rPr>
                      <w:t>4:</w:t>
                    </w:r>
                    <w:r>
                      <w:rPr>
                        <w:b/>
                        <w:color w:val="F2901D"/>
                        <w:spacing w:val="-14"/>
                        <w:w w:val="105"/>
                        <w:sz w:val="20"/>
                      </w:rPr>
                      <w:t xml:space="preserve"> </w:t>
                    </w:r>
                    <w:r>
                      <w:rPr>
                        <w:b/>
                        <w:color w:val="F2901D"/>
                        <w:w w:val="105"/>
                        <w:sz w:val="20"/>
                      </w:rPr>
                      <w:t>The</w:t>
                    </w:r>
                    <w:r>
                      <w:rPr>
                        <w:b/>
                        <w:color w:val="F2901D"/>
                        <w:spacing w:val="-14"/>
                        <w:w w:val="105"/>
                        <w:sz w:val="20"/>
                      </w:rPr>
                      <w:t xml:space="preserve"> </w:t>
                    </w:r>
                    <w:r>
                      <w:rPr>
                        <w:b/>
                        <w:color w:val="F2901D"/>
                        <w:w w:val="105"/>
                        <w:sz w:val="20"/>
                      </w:rPr>
                      <w:t>location</w:t>
                    </w:r>
                    <w:r>
                      <w:rPr>
                        <w:b/>
                        <w:color w:val="F2901D"/>
                        <w:spacing w:val="-14"/>
                        <w:w w:val="105"/>
                        <w:sz w:val="20"/>
                      </w:rPr>
                      <w:t xml:space="preserve"> </w:t>
                    </w:r>
                    <w:r>
                      <w:rPr>
                        <w:b/>
                        <w:color w:val="F2901D"/>
                        <w:w w:val="105"/>
                        <w:sz w:val="20"/>
                      </w:rPr>
                      <w:t>of</w:t>
                    </w:r>
                    <w:r>
                      <w:rPr>
                        <w:b/>
                        <w:color w:val="F2901D"/>
                        <w:spacing w:val="-14"/>
                        <w:w w:val="105"/>
                        <w:sz w:val="20"/>
                      </w:rPr>
                      <w:t xml:space="preserve"> </w:t>
                    </w:r>
                    <w:r>
                      <w:rPr>
                        <w:b/>
                        <w:color w:val="F2901D"/>
                        <w:w w:val="105"/>
                        <w:sz w:val="20"/>
                      </w:rPr>
                      <w:t>utilities</w:t>
                    </w:r>
                    <w:r>
                      <w:rPr>
                        <w:b/>
                        <w:color w:val="F2901D"/>
                        <w:spacing w:val="-14"/>
                        <w:w w:val="105"/>
                        <w:sz w:val="20"/>
                      </w:rPr>
                      <w:t xml:space="preserve"> </w:t>
                    </w:r>
                    <w:r>
                      <w:rPr>
                        <w:b/>
                        <w:color w:val="F2901D"/>
                        <w:w w:val="105"/>
                        <w:sz w:val="20"/>
                      </w:rPr>
                      <w:t>on</w:t>
                    </w:r>
                    <w:r>
                      <w:rPr>
                        <w:b/>
                        <w:color w:val="F2901D"/>
                        <w:spacing w:val="-14"/>
                        <w:w w:val="105"/>
                        <w:sz w:val="20"/>
                      </w:rPr>
                      <w:t xml:space="preserve"> </w:t>
                    </w:r>
                    <w:r>
                      <w:rPr>
                        <w:b/>
                        <w:color w:val="F2901D"/>
                        <w:w w:val="105"/>
                        <w:sz w:val="20"/>
                      </w:rPr>
                      <w:t>Sydney’s</w:t>
                    </w:r>
                    <w:r>
                      <w:rPr>
                        <w:b/>
                        <w:color w:val="F2901D"/>
                        <w:spacing w:val="-14"/>
                        <w:w w:val="105"/>
                        <w:sz w:val="20"/>
                      </w:rPr>
                      <w:t xml:space="preserve"> </w:t>
                    </w:r>
                    <w:r>
                      <w:rPr>
                        <w:b/>
                        <w:color w:val="F2901D"/>
                        <w:w w:val="105"/>
                        <w:sz w:val="20"/>
                      </w:rPr>
                      <w:t>CBD</w:t>
                    </w:r>
                    <w:r>
                      <w:rPr>
                        <w:b/>
                        <w:color w:val="F2901D"/>
                        <w:spacing w:val="-14"/>
                        <w:w w:val="105"/>
                        <w:sz w:val="20"/>
                      </w:rPr>
                      <w:t xml:space="preserve"> </w:t>
                    </w:r>
                    <w:r>
                      <w:rPr>
                        <w:b/>
                        <w:color w:val="F2901D"/>
                        <w:w w:val="105"/>
                        <w:sz w:val="20"/>
                      </w:rPr>
                      <w:t>and</w:t>
                    </w:r>
                    <w:r>
                      <w:rPr>
                        <w:b/>
                        <w:color w:val="F2901D"/>
                        <w:spacing w:val="-14"/>
                        <w:w w:val="105"/>
                        <w:sz w:val="20"/>
                      </w:rPr>
                      <w:t xml:space="preserve"> </w:t>
                    </w:r>
                    <w:r>
                      <w:rPr>
                        <w:b/>
                        <w:color w:val="F2901D"/>
                        <w:w w:val="105"/>
                        <w:sz w:val="20"/>
                      </w:rPr>
                      <w:t>South East Light Rail</w:t>
                    </w:r>
                  </w:p>
                  <w:p w:rsidR="00F0327E" w:rsidRDefault="00F0327E">
                    <w:pPr>
                      <w:spacing w:before="125" w:line="280" w:lineRule="auto"/>
                      <w:ind w:left="219" w:right="275"/>
                      <w:rPr>
                        <w:sz w:val="13"/>
                      </w:rPr>
                    </w:pPr>
                    <w:r>
                      <w:rPr>
                        <w:w w:val="105"/>
                        <w:sz w:val="20"/>
                      </w:rPr>
                      <w:t>In</w:t>
                    </w:r>
                    <w:r>
                      <w:rPr>
                        <w:spacing w:val="-14"/>
                        <w:w w:val="105"/>
                        <w:sz w:val="20"/>
                      </w:rPr>
                      <w:t xml:space="preserve"> </w:t>
                    </w:r>
                    <w:r>
                      <w:rPr>
                        <w:w w:val="105"/>
                        <w:sz w:val="20"/>
                      </w:rPr>
                      <w:t>December</w:t>
                    </w:r>
                    <w:r>
                      <w:rPr>
                        <w:spacing w:val="-14"/>
                        <w:w w:val="105"/>
                        <w:sz w:val="20"/>
                      </w:rPr>
                      <w:t xml:space="preserve"> </w:t>
                    </w:r>
                    <w:r>
                      <w:rPr>
                        <w:w w:val="105"/>
                        <w:sz w:val="20"/>
                      </w:rPr>
                      <w:t>2014,</w:t>
                    </w:r>
                    <w:r>
                      <w:rPr>
                        <w:spacing w:val="-14"/>
                        <w:w w:val="105"/>
                        <w:sz w:val="20"/>
                      </w:rPr>
                      <w:t xml:space="preserve"> </w:t>
                    </w:r>
                    <w:r>
                      <w:rPr>
                        <w:w w:val="105"/>
                        <w:sz w:val="20"/>
                      </w:rPr>
                      <w:t>the</w:t>
                    </w:r>
                    <w:r>
                      <w:rPr>
                        <w:spacing w:val="-14"/>
                        <w:w w:val="105"/>
                        <w:sz w:val="20"/>
                      </w:rPr>
                      <w:t xml:space="preserve"> </w:t>
                    </w:r>
                    <w:r>
                      <w:rPr>
                        <w:w w:val="105"/>
                        <w:sz w:val="20"/>
                      </w:rPr>
                      <w:t>NSW</w:t>
                    </w:r>
                    <w:r>
                      <w:rPr>
                        <w:spacing w:val="-14"/>
                        <w:w w:val="105"/>
                        <w:sz w:val="20"/>
                      </w:rPr>
                      <w:t xml:space="preserve"> </w:t>
                    </w:r>
                    <w:r>
                      <w:rPr>
                        <w:w w:val="105"/>
                        <w:sz w:val="20"/>
                      </w:rPr>
                      <w:t>Government</w:t>
                    </w:r>
                    <w:r>
                      <w:rPr>
                        <w:spacing w:val="-14"/>
                        <w:w w:val="105"/>
                        <w:sz w:val="20"/>
                      </w:rPr>
                      <w:t xml:space="preserve"> </w:t>
                    </w:r>
                    <w:r>
                      <w:rPr>
                        <w:w w:val="105"/>
                        <w:sz w:val="20"/>
                      </w:rPr>
                      <w:t>signed</w:t>
                    </w:r>
                    <w:r>
                      <w:rPr>
                        <w:spacing w:val="-14"/>
                        <w:w w:val="105"/>
                        <w:sz w:val="20"/>
                      </w:rPr>
                      <w:t xml:space="preserve"> </w:t>
                    </w:r>
                    <w:r>
                      <w:rPr>
                        <w:w w:val="105"/>
                        <w:sz w:val="20"/>
                      </w:rPr>
                      <w:t>a</w:t>
                    </w:r>
                    <w:r>
                      <w:rPr>
                        <w:spacing w:val="-14"/>
                        <w:w w:val="105"/>
                        <w:sz w:val="20"/>
                      </w:rPr>
                      <w:t xml:space="preserve"> </w:t>
                    </w:r>
                    <w:r>
                      <w:rPr>
                        <w:w w:val="105"/>
                        <w:sz w:val="20"/>
                      </w:rPr>
                      <w:t>contract</w:t>
                    </w:r>
                    <w:r>
                      <w:rPr>
                        <w:spacing w:val="-14"/>
                        <w:w w:val="105"/>
                        <w:sz w:val="20"/>
                      </w:rPr>
                      <w:t xml:space="preserve"> </w:t>
                    </w:r>
                    <w:r>
                      <w:rPr>
                        <w:w w:val="105"/>
                        <w:sz w:val="20"/>
                      </w:rPr>
                      <w:t>for Sydney’s</w:t>
                    </w:r>
                    <w:r>
                      <w:rPr>
                        <w:spacing w:val="-7"/>
                        <w:w w:val="105"/>
                        <w:sz w:val="20"/>
                      </w:rPr>
                      <w:t xml:space="preserve"> </w:t>
                    </w:r>
                    <w:r>
                      <w:rPr>
                        <w:w w:val="105"/>
                        <w:sz w:val="20"/>
                      </w:rPr>
                      <w:t>CBD</w:t>
                    </w:r>
                    <w:r>
                      <w:rPr>
                        <w:spacing w:val="-7"/>
                        <w:w w:val="105"/>
                        <w:sz w:val="20"/>
                      </w:rPr>
                      <w:t xml:space="preserve"> </w:t>
                    </w:r>
                    <w:r>
                      <w:rPr>
                        <w:w w:val="105"/>
                        <w:sz w:val="20"/>
                      </w:rPr>
                      <w:t>and</w:t>
                    </w:r>
                    <w:r>
                      <w:rPr>
                        <w:spacing w:val="-7"/>
                        <w:w w:val="105"/>
                        <w:sz w:val="20"/>
                      </w:rPr>
                      <w:t xml:space="preserve"> </w:t>
                    </w:r>
                    <w:r>
                      <w:rPr>
                        <w:w w:val="105"/>
                        <w:sz w:val="20"/>
                      </w:rPr>
                      <w:t>South</w:t>
                    </w:r>
                    <w:r>
                      <w:rPr>
                        <w:spacing w:val="-7"/>
                        <w:w w:val="105"/>
                        <w:sz w:val="20"/>
                      </w:rPr>
                      <w:t xml:space="preserve"> </w:t>
                    </w:r>
                    <w:r>
                      <w:rPr>
                        <w:w w:val="105"/>
                        <w:sz w:val="20"/>
                      </w:rPr>
                      <w:t>East</w:t>
                    </w:r>
                    <w:r>
                      <w:rPr>
                        <w:spacing w:val="-7"/>
                        <w:w w:val="105"/>
                        <w:sz w:val="20"/>
                      </w:rPr>
                      <w:t xml:space="preserve"> </w:t>
                    </w:r>
                    <w:r>
                      <w:rPr>
                        <w:w w:val="105"/>
                        <w:sz w:val="20"/>
                      </w:rPr>
                      <w:t>Light</w:t>
                    </w:r>
                    <w:r>
                      <w:rPr>
                        <w:spacing w:val="-7"/>
                        <w:w w:val="105"/>
                        <w:sz w:val="20"/>
                      </w:rPr>
                      <w:t xml:space="preserve"> </w:t>
                    </w:r>
                    <w:r>
                      <w:rPr>
                        <w:w w:val="105"/>
                        <w:sz w:val="20"/>
                      </w:rPr>
                      <w:t>Rail</w:t>
                    </w:r>
                    <w:r>
                      <w:rPr>
                        <w:spacing w:val="-7"/>
                        <w:w w:val="105"/>
                        <w:sz w:val="20"/>
                      </w:rPr>
                      <w:t xml:space="preserve"> </w:t>
                    </w:r>
                    <w:r>
                      <w:rPr>
                        <w:w w:val="105"/>
                        <w:sz w:val="20"/>
                      </w:rPr>
                      <w:t>project</w:t>
                    </w:r>
                    <w:r>
                      <w:rPr>
                        <w:spacing w:val="-7"/>
                        <w:w w:val="105"/>
                        <w:sz w:val="20"/>
                      </w:rPr>
                      <w:t xml:space="preserve"> </w:t>
                    </w:r>
                    <w:r>
                      <w:rPr>
                        <w:w w:val="105"/>
                        <w:sz w:val="20"/>
                      </w:rPr>
                      <w:t>with</w:t>
                    </w:r>
                    <w:r>
                      <w:rPr>
                        <w:spacing w:val="-7"/>
                        <w:w w:val="105"/>
                        <w:sz w:val="20"/>
                      </w:rPr>
                      <w:t xml:space="preserve"> </w:t>
                    </w:r>
                    <w:r>
                      <w:rPr>
                        <w:w w:val="105"/>
                        <w:sz w:val="20"/>
                      </w:rPr>
                      <w:t xml:space="preserve">ALTRAC Light Rail, a consortium comprising Acciona Infrastructure Australia, Alstom, Capella Capital, and </w:t>
                    </w:r>
                    <w:proofErr w:type="spellStart"/>
                    <w:r>
                      <w:rPr>
                        <w:w w:val="105"/>
                        <w:sz w:val="20"/>
                      </w:rPr>
                      <w:t>Transdev</w:t>
                    </w:r>
                    <w:proofErr w:type="spellEnd"/>
                    <w:r>
                      <w:rPr>
                        <w:w w:val="105"/>
                        <w:sz w:val="20"/>
                      </w:rPr>
                      <w:t>.</w:t>
                    </w:r>
                    <w:hyperlink w:anchor="_bookmark178" w:history="1">
                      <w:r>
                        <w:rPr>
                          <w:w w:val="105"/>
                          <w:position w:val="7"/>
                          <w:sz w:val="13"/>
                        </w:rPr>
                        <w:t>a</w:t>
                      </w:r>
                    </w:hyperlink>
                  </w:p>
                  <w:p w:rsidR="00F0327E" w:rsidRDefault="00F0327E">
                    <w:pPr>
                      <w:spacing w:before="166" w:line="280" w:lineRule="auto"/>
                      <w:ind w:left="219"/>
                      <w:rPr>
                        <w:sz w:val="13"/>
                      </w:rPr>
                    </w:pPr>
                    <w:r>
                      <w:rPr>
                        <w:w w:val="105"/>
                        <w:sz w:val="20"/>
                      </w:rPr>
                      <w:t>Through the course of construction, the cost of digging up and replacing</w:t>
                    </w:r>
                    <w:r>
                      <w:rPr>
                        <w:spacing w:val="-15"/>
                        <w:w w:val="105"/>
                        <w:sz w:val="20"/>
                      </w:rPr>
                      <w:t xml:space="preserve"> </w:t>
                    </w:r>
                    <w:r>
                      <w:rPr>
                        <w:w w:val="105"/>
                        <w:sz w:val="20"/>
                      </w:rPr>
                      <w:t>power</w:t>
                    </w:r>
                    <w:r>
                      <w:rPr>
                        <w:spacing w:val="-15"/>
                        <w:w w:val="105"/>
                        <w:sz w:val="20"/>
                      </w:rPr>
                      <w:t xml:space="preserve"> </w:t>
                    </w:r>
                    <w:r>
                      <w:rPr>
                        <w:w w:val="105"/>
                        <w:sz w:val="20"/>
                      </w:rPr>
                      <w:t>lines</w:t>
                    </w:r>
                    <w:r>
                      <w:rPr>
                        <w:spacing w:val="-14"/>
                        <w:w w:val="105"/>
                        <w:sz w:val="20"/>
                      </w:rPr>
                      <w:t xml:space="preserve"> </w:t>
                    </w:r>
                    <w:r>
                      <w:rPr>
                        <w:w w:val="105"/>
                        <w:sz w:val="20"/>
                      </w:rPr>
                      <w:t>on</w:t>
                    </w:r>
                    <w:r>
                      <w:rPr>
                        <w:spacing w:val="-15"/>
                        <w:w w:val="105"/>
                        <w:sz w:val="20"/>
                      </w:rPr>
                      <w:t xml:space="preserve"> </w:t>
                    </w:r>
                    <w:r>
                      <w:rPr>
                        <w:w w:val="105"/>
                        <w:sz w:val="20"/>
                      </w:rPr>
                      <w:t>George</w:t>
                    </w:r>
                    <w:r>
                      <w:rPr>
                        <w:spacing w:val="-14"/>
                        <w:w w:val="105"/>
                        <w:sz w:val="20"/>
                      </w:rPr>
                      <w:t xml:space="preserve"> </w:t>
                    </w:r>
                    <w:r>
                      <w:rPr>
                        <w:w w:val="105"/>
                        <w:sz w:val="20"/>
                      </w:rPr>
                      <w:t>Street</w:t>
                    </w:r>
                    <w:r>
                      <w:rPr>
                        <w:spacing w:val="-15"/>
                        <w:w w:val="105"/>
                        <w:sz w:val="20"/>
                      </w:rPr>
                      <w:t xml:space="preserve"> </w:t>
                    </w:r>
                    <w:r>
                      <w:rPr>
                        <w:w w:val="105"/>
                        <w:sz w:val="20"/>
                      </w:rPr>
                      <w:t>proved</w:t>
                    </w:r>
                    <w:r>
                      <w:rPr>
                        <w:spacing w:val="-15"/>
                        <w:w w:val="105"/>
                        <w:sz w:val="20"/>
                      </w:rPr>
                      <w:t xml:space="preserve"> </w:t>
                    </w:r>
                    <w:r>
                      <w:rPr>
                        <w:w w:val="105"/>
                        <w:sz w:val="20"/>
                      </w:rPr>
                      <w:t>to</w:t>
                    </w:r>
                    <w:r>
                      <w:rPr>
                        <w:spacing w:val="-14"/>
                        <w:w w:val="105"/>
                        <w:sz w:val="20"/>
                      </w:rPr>
                      <w:t xml:space="preserve"> </w:t>
                    </w:r>
                    <w:r>
                      <w:rPr>
                        <w:w w:val="105"/>
                        <w:sz w:val="20"/>
                      </w:rPr>
                      <w:t>be</w:t>
                    </w:r>
                    <w:r>
                      <w:rPr>
                        <w:spacing w:val="-15"/>
                        <w:w w:val="105"/>
                        <w:sz w:val="20"/>
                      </w:rPr>
                      <w:t xml:space="preserve"> </w:t>
                    </w:r>
                    <w:r>
                      <w:rPr>
                        <w:w w:val="105"/>
                        <w:sz w:val="20"/>
                      </w:rPr>
                      <w:t>unexpectedly high. In April 2018, the consortium filed a lawsuit in the NSW Supreme Court, alleging that the Government had engaged in misleading or deceptive conduct when providing information regarding Ausgrid power lines.</w:t>
                    </w:r>
                    <w:hyperlink w:anchor="_bookmark179" w:history="1">
                      <w:r>
                        <w:rPr>
                          <w:w w:val="105"/>
                          <w:position w:val="7"/>
                          <w:sz w:val="13"/>
                        </w:rPr>
                        <w:t>b</w:t>
                      </w:r>
                    </w:hyperlink>
                  </w:p>
                  <w:p w:rsidR="00F0327E" w:rsidRDefault="00F0327E">
                    <w:pPr>
                      <w:spacing w:before="138" w:line="244" w:lineRule="auto"/>
                      <w:ind w:left="219"/>
                      <w:rPr>
                        <w:sz w:val="13"/>
                      </w:rPr>
                    </w:pPr>
                    <w:r>
                      <w:rPr>
                        <w:w w:val="105"/>
                        <w:sz w:val="20"/>
                      </w:rPr>
                      <w:t>Acciona</w:t>
                    </w:r>
                    <w:r>
                      <w:rPr>
                        <w:spacing w:val="-13"/>
                        <w:w w:val="105"/>
                        <w:sz w:val="20"/>
                      </w:rPr>
                      <w:t xml:space="preserve"> </w:t>
                    </w:r>
                    <w:r>
                      <w:rPr>
                        <w:w w:val="105"/>
                        <w:sz w:val="20"/>
                      </w:rPr>
                      <w:t>CEO</w:t>
                    </w:r>
                    <w:r>
                      <w:rPr>
                        <w:spacing w:val="-13"/>
                        <w:w w:val="105"/>
                        <w:sz w:val="20"/>
                      </w:rPr>
                      <w:t xml:space="preserve"> </w:t>
                    </w:r>
                    <w:r>
                      <w:rPr>
                        <w:w w:val="105"/>
                        <w:sz w:val="20"/>
                      </w:rPr>
                      <w:t>Bede</w:t>
                    </w:r>
                    <w:r>
                      <w:rPr>
                        <w:spacing w:val="-13"/>
                        <w:w w:val="105"/>
                        <w:sz w:val="20"/>
                      </w:rPr>
                      <w:t xml:space="preserve"> </w:t>
                    </w:r>
                    <w:r>
                      <w:rPr>
                        <w:w w:val="105"/>
                        <w:sz w:val="20"/>
                      </w:rPr>
                      <w:t>Noonan</w:t>
                    </w:r>
                    <w:r>
                      <w:rPr>
                        <w:spacing w:val="-13"/>
                        <w:w w:val="105"/>
                        <w:sz w:val="20"/>
                      </w:rPr>
                      <w:t xml:space="preserve"> </w:t>
                    </w:r>
                    <w:r>
                      <w:rPr>
                        <w:w w:val="105"/>
                        <w:sz w:val="20"/>
                      </w:rPr>
                      <w:t>testified</w:t>
                    </w:r>
                    <w:r>
                      <w:rPr>
                        <w:spacing w:val="-13"/>
                        <w:w w:val="105"/>
                        <w:sz w:val="20"/>
                      </w:rPr>
                      <w:t xml:space="preserve"> </w:t>
                    </w:r>
                    <w:r>
                      <w:rPr>
                        <w:w w:val="105"/>
                        <w:sz w:val="20"/>
                      </w:rPr>
                      <w:t>to</w:t>
                    </w:r>
                    <w:r>
                      <w:rPr>
                        <w:spacing w:val="-13"/>
                        <w:w w:val="105"/>
                        <w:sz w:val="20"/>
                      </w:rPr>
                      <w:t xml:space="preserve"> </w:t>
                    </w:r>
                    <w:r>
                      <w:rPr>
                        <w:w w:val="105"/>
                        <w:sz w:val="20"/>
                      </w:rPr>
                      <w:t>a</w:t>
                    </w:r>
                    <w:r>
                      <w:rPr>
                        <w:spacing w:val="-13"/>
                        <w:w w:val="105"/>
                        <w:sz w:val="20"/>
                      </w:rPr>
                      <w:t xml:space="preserve"> </w:t>
                    </w:r>
                    <w:r>
                      <w:rPr>
                        <w:w w:val="105"/>
                        <w:sz w:val="20"/>
                      </w:rPr>
                      <w:t>state</w:t>
                    </w:r>
                    <w:r>
                      <w:rPr>
                        <w:spacing w:val="-13"/>
                        <w:w w:val="105"/>
                        <w:sz w:val="20"/>
                      </w:rPr>
                      <w:t xml:space="preserve"> </w:t>
                    </w:r>
                    <w:r>
                      <w:rPr>
                        <w:w w:val="105"/>
                        <w:sz w:val="20"/>
                      </w:rPr>
                      <w:t>parliamentary committee that</w:t>
                    </w:r>
                    <w:proofErr w:type="gramStart"/>
                    <w:r>
                      <w:rPr>
                        <w:w w:val="105"/>
                        <w:sz w:val="20"/>
                      </w:rPr>
                      <w:t>:</w:t>
                    </w:r>
                    <w:proofErr w:type="gramEnd"/>
                    <w:r w:rsidR="00C47A6E">
                      <w:rPr>
                        <w:w w:val="105"/>
                        <w:position w:val="7"/>
                        <w:sz w:val="13"/>
                      </w:rPr>
                      <w:fldChar w:fldCharType="begin"/>
                    </w:r>
                    <w:r w:rsidR="00C47A6E">
                      <w:rPr>
                        <w:w w:val="105"/>
                        <w:position w:val="7"/>
                        <w:sz w:val="13"/>
                      </w:rPr>
                      <w:instrText xml:space="preserve"> HYPERLINK \l "_bookmark180" </w:instrText>
                    </w:r>
                    <w:r w:rsidR="00C47A6E">
                      <w:rPr>
                        <w:w w:val="105"/>
                        <w:position w:val="7"/>
                        <w:sz w:val="13"/>
                      </w:rPr>
                      <w:fldChar w:fldCharType="separate"/>
                    </w:r>
                    <w:r>
                      <w:rPr>
                        <w:w w:val="105"/>
                        <w:position w:val="7"/>
                        <w:sz w:val="13"/>
                      </w:rPr>
                      <w:t>c</w:t>
                    </w:r>
                    <w:r w:rsidR="00C47A6E">
                      <w:rPr>
                        <w:w w:val="105"/>
                        <w:position w:val="7"/>
                        <w:sz w:val="13"/>
                      </w:rPr>
                      <w:fldChar w:fldCharType="end"/>
                    </w:r>
                  </w:p>
                  <w:p w:rsidR="00F0327E" w:rsidRDefault="00F0327E">
                    <w:pPr>
                      <w:spacing w:before="176" w:line="261" w:lineRule="auto"/>
                      <w:ind w:left="655" w:right="653"/>
                      <w:jc w:val="both"/>
                      <w:rPr>
                        <w:sz w:val="19"/>
                      </w:rPr>
                    </w:pPr>
                    <w:r>
                      <w:rPr>
                        <w:sz w:val="19"/>
                      </w:rPr>
                      <w:t>Transport for NSW had .</w:t>
                    </w:r>
                    <w:r>
                      <w:rPr>
                        <w:spacing w:val="-14"/>
                        <w:sz w:val="19"/>
                      </w:rPr>
                      <w:t xml:space="preserve"> </w:t>
                    </w:r>
                    <w:r>
                      <w:rPr>
                        <w:sz w:val="19"/>
                      </w:rPr>
                      <w:t>.</w:t>
                    </w:r>
                    <w:r>
                      <w:rPr>
                        <w:spacing w:val="-13"/>
                        <w:sz w:val="19"/>
                      </w:rPr>
                      <w:t xml:space="preserve"> </w:t>
                    </w:r>
                    <w:r>
                      <w:rPr>
                        <w:sz w:val="19"/>
                      </w:rPr>
                      <w:t>.</w:t>
                    </w:r>
                    <w:r>
                      <w:rPr>
                        <w:spacing w:val="80"/>
                        <w:sz w:val="19"/>
                      </w:rPr>
                      <w:t xml:space="preserve"> </w:t>
                    </w:r>
                    <w:r>
                      <w:rPr>
                        <w:sz w:val="19"/>
                      </w:rPr>
                      <w:t>the Ausgrid guidelines in early February 2015, some weeks ahead of final contract signing. Transport</w:t>
                    </w:r>
                    <w:r>
                      <w:rPr>
                        <w:spacing w:val="-4"/>
                        <w:sz w:val="19"/>
                      </w:rPr>
                      <w:t xml:space="preserve"> </w:t>
                    </w:r>
                    <w:r>
                      <w:rPr>
                        <w:sz w:val="19"/>
                      </w:rPr>
                      <w:t>for</w:t>
                    </w:r>
                    <w:r>
                      <w:rPr>
                        <w:spacing w:val="-4"/>
                        <w:sz w:val="19"/>
                      </w:rPr>
                      <w:t xml:space="preserve"> </w:t>
                    </w:r>
                    <w:r>
                      <w:rPr>
                        <w:sz w:val="19"/>
                      </w:rPr>
                      <w:t>NSW</w:t>
                    </w:r>
                    <w:r>
                      <w:rPr>
                        <w:spacing w:val="-4"/>
                        <w:sz w:val="19"/>
                      </w:rPr>
                      <w:t xml:space="preserve"> </w:t>
                    </w:r>
                    <w:r>
                      <w:rPr>
                        <w:sz w:val="19"/>
                      </w:rPr>
                      <w:t>did</w:t>
                    </w:r>
                    <w:r>
                      <w:rPr>
                        <w:spacing w:val="-4"/>
                        <w:sz w:val="19"/>
                      </w:rPr>
                      <w:t xml:space="preserve"> </w:t>
                    </w:r>
                    <w:r>
                      <w:rPr>
                        <w:sz w:val="19"/>
                      </w:rPr>
                      <w:t>not</w:t>
                    </w:r>
                    <w:r>
                      <w:rPr>
                        <w:spacing w:val="-4"/>
                        <w:sz w:val="19"/>
                      </w:rPr>
                      <w:t xml:space="preserve"> </w:t>
                    </w:r>
                    <w:r>
                      <w:rPr>
                        <w:sz w:val="19"/>
                      </w:rPr>
                      <w:t>provide</w:t>
                    </w:r>
                    <w:r>
                      <w:rPr>
                        <w:spacing w:val="-4"/>
                        <w:sz w:val="19"/>
                      </w:rPr>
                      <w:t xml:space="preserve"> </w:t>
                    </w:r>
                    <w:r>
                      <w:rPr>
                        <w:sz w:val="19"/>
                      </w:rPr>
                      <w:t>those</w:t>
                    </w:r>
                    <w:r>
                      <w:rPr>
                        <w:spacing w:val="-4"/>
                        <w:sz w:val="19"/>
                      </w:rPr>
                      <w:t xml:space="preserve"> </w:t>
                    </w:r>
                    <w:r>
                      <w:rPr>
                        <w:sz w:val="19"/>
                      </w:rPr>
                      <w:t>Ausgrid</w:t>
                    </w:r>
                    <w:r>
                      <w:rPr>
                        <w:spacing w:val="-4"/>
                        <w:sz w:val="19"/>
                      </w:rPr>
                      <w:t xml:space="preserve"> </w:t>
                    </w:r>
                    <w:r>
                      <w:rPr>
                        <w:sz w:val="19"/>
                      </w:rPr>
                      <w:t>guidelines</w:t>
                    </w:r>
                    <w:r>
                      <w:rPr>
                        <w:spacing w:val="-4"/>
                        <w:sz w:val="19"/>
                      </w:rPr>
                      <w:t xml:space="preserve"> </w:t>
                    </w:r>
                    <w:r>
                      <w:rPr>
                        <w:sz w:val="19"/>
                      </w:rPr>
                      <w:t>to our</w:t>
                    </w:r>
                    <w:r>
                      <w:rPr>
                        <w:spacing w:val="-11"/>
                        <w:sz w:val="19"/>
                      </w:rPr>
                      <w:t xml:space="preserve"> </w:t>
                    </w:r>
                    <w:r>
                      <w:rPr>
                        <w:sz w:val="19"/>
                      </w:rPr>
                      <w:t>consortium</w:t>
                    </w:r>
                    <w:r>
                      <w:rPr>
                        <w:spacing w:val="-11"/>
                        <w:sz w:val="19"/>
                      </w:rPr>
                      <w:t xml:space="preserve"> </w:t>
                    </w:r>
                    <w:r>
                      <w:rPr>
                        <w:sz w:val="19"/>
                      </w:rPr>
                      <w:t>until</w:t>
                    </w:r>
                    <w:r>
                      <w:rPr>
                        <w:spacing w:val="-11"/>
                        <w:sz w:val="19"/>
                      </w:rPr>
                      <w:t xml:space="preserve"> </w:t>
                    </w:r>
                    <w:r>
                      <w:rPr>
                        <w:sz w:val="19"/>
                      </w:rPr>
                      <w:t>27</w:t>
                    </w:r>
                    <w:r>
                      <w:rPr>
                        <w:spacing w:val="-11"/>
                        <w:sz w:val="19"/>
                      </w:rPr>
                      <w:t xml:space="preserve"> </w:t>
                    </w:r>
                    <w:r>
                      <w:rPr>
                        <w:sz w:val="19"/>
                      </w:rPr>
                      <w:t>February,</w:t>
                    </w:r>
                    <w:r>
                      <w:rPr>
                        <w:spacing w:val="-10"/>
                        <w:sz w:val="19"/>
                      </w:rPr>
                      <w:t xml:space="preserve"> </w:t>
                    </w:r>
                    <w:r>
                      <w:rPr>
                        <w:sz w:val="19"/>
                      </w:rPr>
                      <w:t>which</w:t>
                    </w:r>
                    <w:r>
                      <w:rPr>
                        <w:spacing w:val="-11"/>
                        <w:sz w:val="19"/>
                      </w:rPr>
                      <w:t xml:space="preserve"> </w:t>
                    </w:r>
                    <w:r>
                      <w:rPr>
                        <w:sz w:val="19"/>
                      </w:rPr>
                      <w:t>was</w:t>
                    </w:r>
                    <w:r>
                      <w:rPr>
                        <w:spacing w:val="-11"/>
                        <w:sz w:val="19"/>
                      </w:rPr>
                      <w:t xml:space="preserve"> </w:t>
                    </w:r>
                    <w:r>
                      <w:rPr>
                        <w:sz w:val="19"/>
                      </w:rPr>
                      <w:t>after</w:t>
                    </w:r>
                    <w:r>
                      <w:rPr>
                        <w:spacing w:val="-11"/>
                        <w:sz w:val="19"/>
                      </w:rPr>
                      <w:t xml:space="preserve"> </w:t>
                    </w:r>
                    <w:r>
                      <w:rPr>
                        <w:sz w:val="19"/>
                      </w:rPr>
                      <w:t>final</w:t>
                    </w:r>
                    <w:r>
                      <w:rPr>
                        <w:spacing w:val="-11"/>
                        <w:sz w:val="19"/>
                      </w:rPr>
                      <w:t xml:space="preserve"> </w:t>
                    </w:r>
                    <w:r>
                      <w:rPr>
                        <w:sz w:val="19"/>
                      </w:rPr>
                      <w:t>contract signing</w:t>
                    </w:r>
                    <w:r>
                      <w:rPr>
                        <w:spacing w:val="12"/>
                        <w:sz w:val="19"/>
                      </w:rPr>
                      <w:t xml:space="preserve"> </w:t>
                    </w:r>
                    <w:r>
                      <w:rPr>
                        <w:sz w:val="19"/>
                      </w:rPr>
                      <w:t>.</w:t>
                    </w:r>
                    <w:r>
                      <w:rPr>
                        <w:spacing w:val="-22"/>
                        <w:sz w:val="19"/>
                      </w:rPr>
                      <w:t xml:space="preserve"> </w:t>
                    </w:r>
                    <w:r>
                      <w:rPr>
                        <w:sz w:val="19"/>
                      </w:rPr>
                      <w:t>.</w:t>
                    </w:r>
                    <w:r>
                      <w:rPr>
                        <w:spacing w:val="-22"/>
                        <w:sz w:val="19"/>
                      </w:rPr>
                      <w:t xml:space="preserve"> </w:t>
                    </w:r>
                    <w:r>
                      <w:rPr>
                        <w:sz w:val="19"/>
                      </w:rPr>
                      <w:t>.</w:t>
                    </w:r>
                    <w:r>
                      <w:rPr>
                        <w:spacing w:val="76"/>
                        <w:w w:val="150"/>
                        <w:sz w:val="19"/>
                      </w:rPr>
                      <w:t xml:space="preserve"> </w:t>
                    </w:r>
                    <w:r>
                      <w:rPr>
                        <w:sz w:val="19"/>
                      </w:rPr>
                      <w:t>The</w:t>
                    </w:r>
                    <w:r>
                      <w:rPr>
                        <w:spacing w:val="17"/>
                        <w:sz w:val="19"/>
                      </w:rPr>
                      <w:t xml:space="preserve"> </w:t>
                    </w:r>
                    <w:r>
                      <w:rPr>
                        <w:sz w:val="19"/>
                      </w:rPr>
                      <w:t>extra</w:t>
                    </w:r>
                    <w:r>
                      <w:rPr>
                        <w:spacing w:val="17"/>
                        <w:sz w:val="19"/>
                      </w:rPr>
                      <w:t xml:space="preserve"> </w:t>
                    </w:r>
                    <w:r>
                      <w:rPr>
                        <w:sz w:val="19"/>
                      </w:rPr>
                      <w:t>cost</w:t>
                    </w:r>
                    <w:r>
                      <w:rPr>
                        <w:spacing w:val="17"/>
                        <w:sz w:val="19"/>
                      </w:rPr>
                      <w:t xml:space="preserve"> </w:t>
                    </w:r>
                    <w:r>
                      <w:rPr>
                        <w:sz w:val="19"/>
                      </w:rPr>
                      <w:t>was</w:t>
                    </w:r>
                    <w:r>
                      <w:rPr>
                        <w:spacing w:val="18"/>
                        <w:sz w:val="19"/>
                      </w:rPr>
                      <w:t xml:space="preserve"> </w:t>
                    </w:r>
                    <w:r>
                      <w:rPr>
                        <w:sz w:val="19"/>
                      </w:rPr>
                      <w:t>approximately</w:t>
                    </w:r>
                    <w:r>
                      <w:rPr>
                        <w:spacing w:val="17"/>
                        <w:sz w:val="19"/>
                      </w:rPr>
                      <w:t xml:space="preserve"> </w:t>
                    </w:r>
                    <w:r>
                      <w:rPr>
                        <w:sz w:val="19"/>
                      </w:rPr>
                      <w:t>865</w:t>
                    </w:r>
                    <w:r>
                      <w:rPr>
                        <w:spacing w:val="17"/>
                        <w:sz w:val="19"/>
                      </w:rPr>
                      <w:t xml:space="preserve"> </w:t>
                    </w:r>
                    <w:r>
                      <w:rPr>
                        <w:sz w:val="19"/>
                      </w:rPr>
                      <w:t>days</w:t>
                    </w:r>
                    <w:r>
                      <w:rPr>
                        <w:spacing w:val="17"/>
                        <w:sz w:val="19"/>
                      </w:rPr>
                      <w:t xml:space="preserve"> </w:t>
                    </w:r>
                    <w:r>
                      <w:rPr>
                        <w:spacing w:val="-5"/>
                        <w:sz w:val="19"/>
                      </w:rPr>
                      <w:t>and</w:t>
                    </w:r>
                  </w:p>
                  <w:p w:rsidR="00F0327E" w:rsidRDefault="00F0327E">
                    <w:pPr>
                      <w:spacing w:before="5"/>
                      <w:ind w:left="655"/>
                      <w:jc w:val="both"/>
                      <w:rPr>
                        <w:sz w:val="19"/>
                      </w:rPr>
                    </w:pPr>
                    <w:r>
                      <w:rPr>
                        <w:sz w:val="19"/>
                      </w:rPr>
                      <w:t>$426</w:t>
                    </w:r>
                    <w:r>
                      <w:rPr>
                        <w:spacing w:val="-6"/>
                        <w:sz w:val="19"/>
                      </w:rPr>
                      <w:t xml:space="preserve"> </w:t>
                    </w:r>
                    <w:r>
                      <w:rPr>
                        <w:spacing w:val="-2"/>
                        <w:sz w:val="19"/>
                      </w:rPr>
                      <w:t>million.</w:t>
                    </w:r>
                  </w:p>
                  <w:p w:rsidR="00F0327E" w:rsidRDefault="00F0327E">
                    <w:pPr>
                      <w:spacing w:before="10"/>
                      <w:rPr>
                        <w:sz w:val="17"/>
                      </w:rPr>
                    </w:pPr>
                  </w:p>
                  <w:p w:rsidR="00F0327E" w:rsidRDefault="00F0327E">
                    <w:pPr>
                      <w:spacing w:line="280" w:lineRule="auto"/>
                      <w:ind w:left="219" w:right="392"/>
                      <w:rPr>
                        <w:sz w:val="13"/>
                      </w:rPr>
                    </w:pPr>
                    <w:r>
                      <w:rPr>
                        <w:w w:val="105"/>
                        <w:sz w:val="20"/>
                      </w:rPr>
                      <w:t>The Government eventually reached a settlement with the contractors.</w:t>
                    </w:r>
                    <w:r>
                      <w:rPr>
                        <w:spacing w:val="-5"/>
                        <w:w w:val="105"/>
                        <w:sz w:val="20"/>
                      </w:rPr>
                      <w:t xml:space="preserve"> </w:t>
                    </w:r>
                    <w:r>
                      <w:rPr>
                        <w:w w:val="105"/>
                        <w:sz w:val="20"/>
                      </w:rPr>
                      <w:t>The</w:t>
                    </w:r>
                    <w:r>
                      <w:rPr>
                        <w:spacing w:val="-15"/>
                        <w:w w:val="105"/>
                        <w:sz w:val="20"/>
                      </w:rPr>
                      <w:t xml:space="preserve"> </w:t>
                    </w:r>
                    <w:r>
                      <w:rPr>
                        <w:w w:val="105"/>
                        <w:sz w:val="20"/>
                      </w:rPr>
                      <w:t>cost</w:t>
                    </w:r>
                    <w:r>
                      <w:rPr>
                        <w:spacing w:val="-14"/>
                        <w:w w:val="105"/>
                        <w:sz w:val="20"/>
                      </w:rPr>
                      <w:t xml:space="preserve"> </w:t>
                    </w:r>
                    <w:r>
                      <w:rPr>
                        <w:w w:val="105"/>
                        <w:sz w:val="20"/>
                      </w:rPr>
                      <w:t>to</w:t>
                    </w:r>
                    <w:r>
                      <w:rPr>
                        <w:spacing w:val="-15"/>
                        <w:w w:val="105"/>
                        <w:sz w:val="20"/>
                      </w:rPr>
                      <w:t xml:space="preserve"> </w:t>
                    </w:r>
                    <w:r>
                      <w:rPr>
                        <w:w w:val="105"/>
                        <w:sz w:val="20"/>
                      </w:rPr>
                      <w:t>government</w:t>
                    </w:r>
                    <w:r>
                      <w:rPr>
                        <w:spacing w:val="-14"/>
                        <w:w w:val="105"/>
                        <w:sz w:val="20"/>
                      </w:rPr>
                      <w:t xml:space="preserve"> </w:t>
                    </w:r>
                    <w:r>
                      <w:rPr>
                        <w:w w:val="105"/>
                        <w:sz w:val="20"/>
                      </w:rPr>
                      <w:t>for</w:t>
                    </w:r>
                    <w:r>
                      <w:rPr>
                        <w:spacing w:val="-15"/>
                        <w:w w:val="105"/>
                        <w:sz w:val="20"/>
                      </w:rPr>
                      <w:t xml:space="preserve"> </w:t>
                    </w:r>
                    <w:r>
                      <w:rPr>
                        <w:w w:val="105"/>
                        <w:sz w:val="20"/>
                      </w:rPr>
                      <w:t>the</w:t>
                    </w:r>
                    <w:r>
                      <w:rPr>
                        <w:spacing w:val="-14"/>
                        <w:w w:val="105"/>
                        <w:sz w:val="20"/>
                      </w:rPr>
                      <w:t xml:space="preserve"> </w:t>
                    </w:r>
                    <w:r>
                      <w:rPr>
                        <w:w w:val="105"/>
                        <w:sz w:val="20"/>
                      </w:rPr>
                      <w:t>settlement</w:t>
                    </w:r>
                    <w:r>
                      <w:rPr>
                        <w:spacing w:val="-15"/>
                        <w:w w:val="105"/>
                        <w:sz w:val="20"/>
                      </w:rPr>
                      <w:t xml:space="preserve"> </w:t>
                    </w:r>
                    <w:r>
                      <w:rPr>
                        <w:w w:val="105"/>
                        <w:sz w:val="20"/>
                      </w:rPr>
                      <w:t>was</w:t>
                    </w:r>
                    <w:r>
                      <w:rPr>
                        <w:spacing w:val="-14"/>
                        <w:w w:val="105"/>
                        <w:sz w:val="20"/>
                      </w:rPr>
                      <w:t xml:space="preserve"> </w:t>
                    </w:r>
                    <w:r>
                      <w:rPr>
                        <w:w w:val="105"/>
                        <w:sz w:val="20"/>
                      </w:rPr>
                      <w:t>$576 million, which included incentive payments ($44 million) and a two-year</w:t>
                    </w:r>
                    <w:r>
                      <w:rPr>
                        <w:spacing w:val="-1"/>
                        <w:w w:val="105"/>
                        <w:sz w:val="20"/>
                      </w:rPr>
                      <w:t xml:space="preserve"> </w:t>
                    </w:r>
                    <w:r>
                      <w:rPr>
                        <w:w w:val="105"/>
                        <w:sz w:val="20"/>
                      </w:rPr>
                      <w:t>extension</w:t>
                    </w:r>
                    <w:r>
                      <w:rPr>
                        <w:spacing w:val="-1"/>
                        <w:w w:val="105"/>
                        <w:sz w:val="20"/>
                      </w:rPr>
                      <w:t xml:space="preserve"> </w:t>
                    </w:r>
                    <w:r>
                      <w:rPr>
                        <w:w w:val="105"/>
                        <w:sz w:val="20"/>
                      </w:rPr>
                      <w:t>to</w:t>
                    </w:r>
                    <w:r>
                      <w:rPr>
                        <w:spacing w:val="-1"/>
                        <w:w w:val="105"/>
                        <w:sz w:val="20"/>
                      </w:rPr>
                      <w:t xml:space="preserve"> </w:t>
                    </w:r>
                    <w:r>
                      <w:rPr>
                        <w:w w:val="105"/>
                        <w:sz w:val="20"/>
                      </w:rPr>
                      <w:t>ALTRAC’s</w:t>
                    </w:r>
                    <w:r>
                      <w:rPr>
                        <w:spacing w:val="-1"/>
                        <w:w w:val="105"/>
                        <w:sz w:val="20"/>
                      </w:rPr>
                      <w:t xml:space="preserve"> </w:t>
                    </w:r>
                    <w:r>
                      <w:rPr>
                        <w:w w:val="105"/>
                        <w:sz w:val="20"/>
                      </w:rPr>
                      <w:t>licence</w:t>
                    </w:r>
                    <w:r>
                      <w:rPr>
                        <w:spacing w:val="-1"/>
                        <w:w w:val="105"/>
                        <w:sz w:val="20"/>
                      </w:rPr>
                      <w:t xml:space="preserve"> </w:t>
                    </w:r>
                    <w:r>
                      <w:rPr>
                        <w:w w:val="105"/>
                        <w:sz w:val="20"/>
                      </w:rPr>
                      <w:t>to</w:t>
                    </w:r>
                    <w:r>
                      <w:rPr>
                        <w:spacing w:val="-1"/>
                        <w:w w:val="105"/>
                        <w:sz w:val="20"/>
                      </w:rPr>
                      <w:t xml:space="preserve"> </w:t>
                    </w:r>
                    <w:r>
                      <w:rPr>
                        <w:w w:val="105"/>
                        <w:sz w:val="20"/>
                      </w:rPr>
                      <w:t>operate</w:t>
                    </w:r>
                    <w:r>
                      <w:rPr>
                        <w:spacing w:val="-1"/>
                        <w:w w:val="105"/>
                        <w:sz w:val="20"/>
                      </w:rPr>
                      <w:t xml:space="preserve"> </w:t>
                    </w:r>
                    <w:r>
                      <w:rPr>
                        <w:w w:val="105"/>
                        <w:sz w:val="20"/>
                      </w:rPr>
                      <w:t>the</w:t>
                    </w:r>
                    <w:r>
                      <w:rPr>
                        <w:spacing w:val="-1"/>
                        <w:w w:val="105"/>
                        <w:sz w:val="20"/>
                      </w:rPr>
                      <w:t xml:space="preserve"> </w:t>
                    </w:r>
                    <w:r>
                      <w:rPr>
                        <w:w w:val="105"/>
                        <w:sz w:val="20"/>
                      </w:rPr>
                      <w:t>light</w:t>
                    </w:r>
                    <w:r>
                      <w:rPr>
                        <w:spacing w:val="-1"/>
                        <w:w w:val="105"/>
                        <w:sz w:val="20"/>
                      </w:rPr>
                      <w:t xml:space="preserve"> </w:t>
                    </w:r>
                    <w:r>
                      <w:rPr>
                        <w:w w:val="105"/>
                        <w:sz w:val="20"/>
                      </w:rPr>
                      <w:t>rail (worth $221 million).</w:t>
                    </w:r>
                    <w:hyperlink w:anchor="_bookmark181" w:history="1">
                      <w:r>
                        <w:rPr>
                          <w:w w:val="105"/>
                          <w:position w:val="7"/>
                          <w:sz w:val="13"/>
                        </w:rPr>
                        <w:t>d</w:t>
                      </w:r>
                    </w:hyperlink>
                  </w:p>
                  <w:p w:rsidR="00F0327E" w:rsidRDefault="00F0327E">
                    <w:pPr>
                      <w:numPr>
                        <w:ilvl w:val="0"/>
                        <w:numId w:val="6"/>
                      </w:numPr>
                      <w:tabs>
                        <w:tab w:val="left" w:pos="629"/>
                      </w:tabs>
                      <w:spacing w:before="139"/>
                      <w:ind w:hanging="238"/>
                      <w:rPr>
                        <w:sz w:val="17"/>
                      </w:rPr>
                    </w:pPr>
                    <w:bookmarkStart w:id="180" w:name="_bookmark178"/>
                    <w:bookmarkStart w:id="181" w:name="_bookmark179"/>
                    <w:bookmarkEnd w:id="180"/>
                    <w:bookmarkEnd w:id="181"/>
                    <w:r>
                      <w:rPr>
                        <w:sz w:val="17"/>
                      </w:rPr>
                      <w:t>Audit</w:t>
                    </w:r>
                    <w:r>
                      <w:rPr>
                        <w:spacing w:val="-3"/>
                        <w:sz w:val="17"/>
                      </w:rPr>
                      <w:t xml:space="preserve"> </w:t>
                    </w:r>
                    <w:r>
                      <w:rPr>
                        <w:sz w:val="17"/>
                      </w:rPr>
                      <w:t>Office</w:t>
                    </w:r>
                    <w:r>
                      <w:rPr>
                        <w:spacing w:val="-3"/>
                        <w:sz w:val="17"/>
                      </w:rPr>
                      <w:t xml:space="preserve"> </w:t>
                    </w:r>
                    <w:r>
                      <w:rPr>
                        <w:sz w:val="17"/>
                      </w:rPr>
                      <w:t>of</w:t>
                    </w:r>
                    <w:r>
                      <w:rPr>
                        <w:spacing w:val="-3"/>
                        <w:sz w:val="17"/>
                      </w:rPr>
                      <w:t xml:space="preserve"> </w:t>
                    </w:r>
                    <w:r>
                      <w:rPr>
                        <w:sz w:val="17"/>
                      </w:rPr>
                      <w:t>New</w:t>
                    </w:r>
                    <w:r>
                      <w:rPr>
                        <w:spacing w:val="-3"/>
                        <w:sz w:val="17"/>
                      </w:rPr>
                      <w:t xml:space="preserve"> </w:t>
                    </w:r>
                    <w:r>
                      <w:rPr>
                        <w:sz w:val="17"/>
                      </w:rPr>
                      <w:t>South</w:t>
                    </w:r>
                    <w:r>
                      <w:rPr>
                        <w:spacing w:val="-3"/>
                        <w:sz w:val="17"/>
                      </w:rPr>
                      <w:t xml:space="preserve"> </w:t>
                    </w:r>
                    <w:r>
                      <w:rPr>
                        <w:sz w:val="17"/>
                      </w:rPr>
                      <w:t>Wales</w:t>
                    </w:r>
                    <w:r>
                      <w:rPr>
                        <w:spacing w:val="-3"/>
                        <w:sz w:val="17"/>
                      </w:rPr>
                      <w:t xml:space="preserve"> </w:t>
                    </w:r>
                    <w:hyperlink w:anchor="_bookmark226" w:history="1">
                      <w:r>
                        <w:rPr>
                          <w:sz w:val="17"/>
                        </w:rPr>
                        <w:t>(2016,</w:t>
                      </w:r>
                    </w:hyperlink>
                    <w:r>
                      <w:rPr>
                        <w:spacing w:val="-3"/>
                        <w:sz w:val="17"/>
                      </w:rPr>
                      <w:t xml:space="preserve"> </w:t>
                    </w:r>
                    <w:r>
                      <w:rPr>
                        <w:sz w:val="17"/>
                      </w:rPr>
                      <w:t>p.</w:t>
                    </w:r>
                    <w:r>
                      <w:rPr>
                        <w:spacing w:val="-2"/>
                        <w:sz w:val="17"/>
                      </w:rPr>
                      <w:t xml:space="preserve"> </w:t>
                    </w:r>
                    <w:r>
                      <w:rPr>
                        <w:spacing w:val="-4"/>
                        <w:sz w:val="17"/>
                      </w:rPr>
                      <w:t>26).</w:t>
                    </w:r>
                  </w:p>
                  <w:p w:rsidR="00F0327E" w:rsidRDefault="00F0327E">
                    <w:pPr>
                      <w:numPr>
                        <w:ilvl w:val="0"/>
                        <w:numId w:val="6"/>
                      </w:numPr>
                      <w:tabs>
                        <w:tab w:val="left" w:pos="629"/>
                      </w:tabs>
                      <w:spacing w:before="24"/>
                      <w:ind w:hanging="231"/>
                      <w:rPr>
                        <w:sz w:val="17"/>
                      </w:rPr>
                    </w:pPr>
                    <w:bookmarkStart w:id="182" w:name="_bookmark180"/>
                    <w:bookmarkEnd w:id="182"/>
                    <w:r>
                      <w:rPr>
                        <w:sz w:val="17"/>
                      </w:rPr>
                      <w:t>Audit</w:t>
                    </w:r>
                    <w:r>
                      <w:rPr>
                        <w:spacing w:val="-3"/>
                        <w:sz w:val="17"/>
                      </w:rPr>
                      <w:t xml:space="preserve"> </w:t>
                    </w:r>
                    <w:r>
                      <w:rPr>
                        <w:sz w:val="17"/>
                      </w:rPr>
                      <w:t>Office</w:t>
                    </w:r>
                    <w:r>
                      <w:rPr>
                        <w:spacing w:val="-3"/>
                        <w:sz w:val="17"/>
                      </w:rPr>
                      <w:t xml:space="preserve"> </w:t>
                    </w:r>
                    <w:r>
                      <w:rPr>
                        <w:sz w:val="17"/>
                      </w:rPr>
                      <w:t>of</w:t>
                    </w:r>
                    <w:r>
                      <w:rPr>
                        <w:spacing w:val="-3"/>
                        <w:sz w:val="17"/>
                      </w:rPr>
                      <w:t xml:space="preserve"> </w:t>
                    </w:r>
                    <w:r>
                      <w:rPr>
                        <w:sz w:val="17"/>
                      </w:rPr>
                      <w:t>New</w:t>
                    </w:r>
                    <w:r>
                      <w:rPr>
                        <w:spacing w:val="-3"/>
                        <w:sz w:val="17"/>
                      </w:rPr>
                      <w:t xml:space="preserve"> </w:t>
                    </w:r>
                    <w:r>
                      <w:rPr>
                        <w:sz w:val="17"/>
                      </w:rPr>
                      <w:t>South</w:t>
                    </w:r>
                    <w:r>
                      <w:rPr>
                        <w:spacing w:val="-3"/>
                        <w:sz w:val="17"/>
                      </w:rPr>
                      <w:t xml:space="preserve"> </w:t>
                    </w:r>
                    <w:r>
                      <w:rPr>
                        <w:sz w:val="17"/>
                      </w:rPr>
                      <w:t>Wales</w:t>
                    </w:r>
                    <w:r>
                      <w:rPr>
                        <w:spacing w:val="-3"/>
                        <w:sz w:val="17"/>
                      </w:rPr>
                      <w:t xml:space="preserve"> </w:t>
                    </w:r>
                    <w:hyperlink w:anchor="_bookmark227" w:history="1">
                      <w:r>
                        <w:rPr>
                          <w:sz w:val="17"/>
                        </w:rPr>
                        <w:t>(2020,</w:t>
                      </w:r>
                    </w:hyperlink>
                    <w:r>
                      <w:rPr>
                        <w:spacing w:val="-3"/>
                        <w:sz w:val="17"/>
                      </w:rPr>
                      <w:t xml:space="preserve"> </w:t>
                    </w:r>
                    <w:r>
                      <w:rPr>
                        <w:sz w:val="17"/>
                      </w:rPr>
                      <w:t>p.</w:t>
                    </w:r>
                    <w:r>
                      <w:rPr>
                        <w:spacing w:val="-2"/>
                        <w:sz w:val="17"/>
                      </w:rPr>
                      <w:t xml:space="preserve"> </w:t>
                    </w:r>
                    <w:r>
                      <w:rPr>
                        <w:spacing w:val="-5"/>
                        <w:sz w:val="17"/>
                      </w:rPr>
                      <w:t>6).</w:t>
                    </w:r>
                  </w:p>
                  <w:p w:rsidR="00F0327E" w:rsidRDefault="00F0327E">
                    <w:pPr>
                      <w:numPr>
                        <w:ilvl w:val="0"/>
                        <w:numId w:val="6"/>
                      </w:numPr>
                      <w:tabs>
                        <w:tab w:val="left" w:pos="629"/>
                      </w:tabs>
                      <w:spacing w:before="23"/>
                      <w:ind w:hanging="229"/>
                      <w:rPr>
                        <w:sz w:val="17"/>
                      </w:rPr>
                    </w:pPr>
                    <w:bookmarkStart w:id="183" w:name="_bookmark181"/>
                    <w:bookmarkEnd w:id="183"/>
                    <w:r>
                      <w:rPr>
                        <w:sz w:val="17"/>
                      </w:rPr>
                      <w:t>Parliament</w:t>
                    </w:r>
                    <w:r>
                      <w:rPr>
                        <w:spacing w:val="-5"/>
                        <w:sz w:val="17"/>
                      </w:rPr>
                      <w:t xml:space="preserve"> </w:t>
                    </w:r>
                    <w:r>
                      <w:rPr>
                        <w:sz w:val="17"/>
                      </w:rPr>
                      <w:t>of</w:t>
                    </w:r>
                    <w:r>
                      <w:rPr>
                        <w:spacing w:val="-2"/>
                        <w:sz w:val="17"/>
                      </w:rPr>
                      <w:t xml:space="preserve"> </w:t>
                    </w:r>
                    <w:r>
                      <w:rPr>
                        <w:sz w:val="17"/>
                      </w:rPr>
                      <w:t>NSW</w:t>
                    </w:r>
                    <w:r>
                      <w:rPr>
                        <w:spacing w:val="-2"/>
                        <w:sz w:val="17"/>
                      </w:rPr>
                      <w:t xml:space="preserve"> </w:t>
                    </w:r>
                    <w:hyperlink w:anchor="_bookmark306" w:history="1">
                      <w:r>
                        <w:rPr>
                          <w:sz w:val="17"/>
                        </w:rPr>
                        <w:t>(2018,</w:t>
                      </w:r>
                    </w:hyperlink>
                    <w:r>
                      <w:rPr>
                        <w:spacing w:val="-2"/>
                        <w:sz w:val="17"/>
                      </w:rPr>
                      <w:t xml:space="preserve"> </w:t>
                    </w:r>
                    <w:r>
                      <w:rPr>
                        <w:sz w:val="17"/>
                      </w:rPr>
                      <w:t>p.</w:t>
                    </w:r>
                    <w:r>
                      <w:rPr>
                        <w:spacing w:val="-2"/>
                        <w:sz w:val="17"/>
                      </w:rPr>
                      <w:t xml:space="preserve"> </w:t>
                    </w:r>
                    <w:r>
                      <w:rPr>
                        <w:spacing w:val="-5"/>
                        <w:sz w:val="17"/>
                      </w:rPr>
                      <w:t>2).</w:t>
                    </w:r>
                  </w:p>
                  <w:p w:rsidR="00F0327E" w:rsidRDefault="00F0327E">
                    <w:pPr>
                      <w:numPr>
                        <w:ilvl w:val="0"/>
                        <w:numId w:val="6"/>
                      </w:numPr>
                      <w:tabs>
                        <w:tab w:val="left" w:pos="629"/>
                      </w:tabs>
                      <w:spacing w:before="24"/>
                      <w:ind w:hanging="238"/>
                      <w:rPr>
                        <w:sz w:val="17"/>
                      </w:rPr>
                    </w:pPr>
                    <w:r>
                      <w:rPr>
                        <w:sz w:val="17"/>
                      </w:rPr>
                      <w:t>Audit</w:t>
                    </w:r>
                    <w:r>
                      <w:rPr>
                        <w:spacing w:val="-3"/>
                        <w:sz w:val="17"/>
                      </w:rPr>
                      <w:t xml:space="preserve"> </w:t>
                    </w:r>
                    <w:r>
                      <w:rPr>
                        <w:sz w:val="17"/>
                      </w:rPr>
                      <w:t>Office</w:t>
                    </w:r>
                    <w:r>
                      <w:rPr>
                        <w:spacing w:val="-3"/>
                        <w:sz w:val="17"/>
                      </w:rPr>
                      <w:t xml:space="preserve"> </w:t>
                    </w:r>
                    <w:r>
                      <w:rPr>
                        <w:sz w:val="17"/>
                      </w:rPr>
                      <w:t>of</w:t>
                    </w:r>
                    <w:r>
                      <w:rPr>
                        <w:spacing w:val="-3"/>
                        <w:sz w:val="17"/>
                      </w:rPr>
                      <w:t xml:space="preserve"> </w:t>
                    </w:r>
                    <w:r>
                      <w:rPr>
                        <w:sz w:val="17"/>
                      </w:rPr>
                      <w:t>New</w:t>
                    </w:r>
                    <w:r>
                      <w:rPr>
                        <w:spacing w:val="-3"/>
                        <w:sz w:val="17"/>
                      </w:rPr>
                      <w:t xml:space="preserve"> </w:t>
                    </w:r>
                    <w:r>
                      <w:rPr>
                        <w:sz w:val="17"/>
                      </w:rPr>
                      <w:t>South</w:t>
                    </w:r>
                    <w:r>
                      <w:rPr>
                        <w:spacing w:val="-3"/>
                        <w:sz w:val="17"/>
                      </w:rPr>
                      <w:t xml:space="preserve"> </w:t>
                    </w:r>
                    <w:r>
                      <w:rPr>
                        <w:sz w:val="17"/>
                      </w:rPr>
                      <w:t>Wales</w:t>
                    </w:r>
                    <w:r>
                      <w:rPr>
                        <w:spacing w:val="-3"/>
                        <w:sz w:val="17"/>
                      </w:rPr>
                      <w:t xml:space="preserve"> </w:t>
                    </w:r>
                    <w:hyperlink w:anchor="_bookmark227" w:history="1">
                      <w:r>
                        <w:rPr>
                          <w:sz w:val="17"/>
                        </w:rPr>
                        <w:t>(2020,</w:t>
                      </w:r>
                    </w:hyperlink>
                    <w:r>
                      <w:rPr>
                        <w:spacing w:val="-3"/>
                        <w:sz w:val="17"/>
                      </w:rPr>
                      <w:t xml:space="preserve"> </w:t>
                    </w:r>
                    <w:r>
                      <w:rPr>
                        <w:sz w:val="17"/>
                      </w:rPr>
                      <w:t>p.</w:t>
                    </w:r>
                    <w:r>
                      <w:rPr>
                        <w:spacing w:val="-2"/>
                        <w:sz w:val="17"/>
                      </w:rPr>
                      <w:t xml:space="preserve"> </w:t>
                    </w:r>
                    <w:r>
                      <w:rPr>
                        <w:spacing w:val="-5"/>
                        <w:sz w:val="17"/>
                      </w:rPr>
                      <w:t>6).</w:t>
                    </w:r>
                  </w:p>
                </w:txbxContent>
              </v:textbox>
            </v:shape>
            <w10:wrap anchorx="page" anchory="page"/>
          </v:group>
        </w:pict>
      </w:r>
    </w:p>
    <w:p w:rsidR="000B242E" w:rsidRDefault="00D75914">
      <w:pPr>
        <w:pStyle w:val="BodyText"/>
        <w:spacing w:before="110" w:line="283" w:lineRule="auto"/>
        <w:ind w:left="463" w:right="7810"/>
      </w:pPr>
      <w:r>
        <w:rPr>
          <w:w w:val="105"/>
        </w:rPr>
        <w:t>Large</w:t>
      </w:r>
      <w:r>
        <w:rPr>
          <w:spacing w:val="-14"/>
          <w:w w:val="105"/>
        </w:rPr>
        <w:t xml:space="preserve"> </w:t>
      </w:r>
      <w:r>
        <w:rPr>
          <w:w w:val="105"/>
        </w:rPr>
        <w:t>construction</w:t>
      </w:r>
      <w:r>
        <w:rPr>
          <w:spacing w:val="-14"/>
          <w:w w:val="105"/>
        </w:rPr>
        <w:t xml:space="preserve"> </w:t>
      </w:r>
      <w:r>
        <w:rPr>
          <w:w w:val="105"/>
        </w:rPr>
        <w:t>firms</w:t>
      </w:r>
      <w:r>
        <w:rPr>
          <w:spacing w:val="-14"/>
          <w:w w:val="105"/>
        </w:rPr>
        <w:t xml:space="preserve"> </w:t>
      </w:r>
      <w:r>
        <w:rPr>
          <w:w w:val="105"/>
        </w:rPr>
        <w:t>engage</w:t>
      </w:r>
      <w:r>
        <w:rPr>
          <w:spacing w:val="-14"/>
          <w:w w:val="105"/>
        </w:rPr>
        <w:t xml:space="preserve"> </w:t>
      </w:r>
      <w:r>
        <w:rPr>
          <w:w w:val="105"/>
        </w:rPr>
        <w:t>in</w:t>
      </w:r>
      <w:r>
        <w:rPr>
          <w:spacing w:val="-14"/>
          <w:w w:val="105"/>
        </w:rPr>
        <w:t xml:space="preserve"> </w:t>
      </w:r>
      <w:r>
        <w:rPr>
          <w:w w:val="105"/>
        </w:rPr>
        <w:t>diversification</w:t>
      </w:r>
      <w:r>
        <w:rPr>
          <w:spacing w:val="-14"/>
          <w:w w:val="105"/>
        </w:rPr>
        <w:t xml:space="preserve"> </w:t>
      </w:r>
      <w:r>
        <w:rPr>
          <w:w w:val="105"/>
        </w:rPr>
        <w:t>within</w:t>
      </w:r>
      <w:r>
        <w:rPr>
          <w:spacing w:val="-14"/>
          <w:w w:val="105"/>
        </w:rPr>
        <w:t xml:space="preserve"> </w:t>
      </w:r>
      <w:r>
        <w:rPr>
          <w:w w:val="105"/>
        </w:rPr>
        <w:t>a</w:t>
      </w:r>
      <w:r>
        <w:rPr>
          <w:spacing w:val="-14"/>
          <w:w w:val="105"/>
        </w:rPr>
        <w:t xml:space="preserve"> </w:t>
      </w:r>
      <w:r>
        <w:rPr>
          <w:w w:val="105"/>
        </w:rPr>
        <w:t>single</w:t>
      </w:r>
      <w:r>
        <w:rPr>
          <w:spacing w:val="-14"/>
          <w:w w:val="105"/>
        </w:rPr>
        <w:t xml:space="preserve"> </w:t>
      </w:r>
      <w:r>
        <w:rPr>
          <w:w w:val="105"/>
        </w:rPr>
        <w:t>market when</w:t>
      </w:r>
      <w:r>
        <w:rPr>
          <w:spacing w:val="-10"/>
          <w:w w:val="105"/>
        </w:rPr>
        <w:t xml:space="preserve"> </w:t>
      </w:r>
      <w:r>
        <w:rPr>
          <w:w w:val="105"/>
        </w:rPr>
        <w:t>they</w:t>
      </w:r>
      <w:r>
        <w:rPr>
          <w:spacing w:val="-10"/>
          <w:w w:val="105"/>
        </w:rPr>
        <w:t xml:space="preserve"> </w:t>
      </w:r>
      <w:r>
        <w:rPr>
          <w:w w:val="105"/>
        </w:rPr>
        <w:t>build</w:t>
      </w:r>
      <w:r>
        <w:rPr>
          <w:spacing w:val="-10"/>
          <w:w w:val="105"/>
        </w:rPr>
        <w:t xml:space="preserve"> </w:t>
      </w:r>
      <w:r>
        <w:rPr>
          <w:w w:val="105"/>
        </w:rPr>
        <w:t>several</w:t>
      </w:r>
      <w:r>
        <w:rPr>
          <w:spacing w:val="-10"/>
          <w:w w:val="105"/>
        </w:rPr>
        <w:t xml:space="preserve"> </w:t>
      </w:r>
      <w:r>
        <w:rPr>
          <w:w w:val="105"/>
        </w:rPr>
        <w:t>projects</w:t>
      </w:r>
      <w:r>
        <w:rPr>
          <w:spacing w:val="-10"/>
          <w:w w:val="105"/>
        </w:rPr>
        <w:t xml:space="preserve"> </w:t>
      </w:r>
      <w:r>
        <w:rPr>
          <w:w w:val="105"/>
        </w:rPr>
        <w:t>as</w:t>
      </w:r>
      <w:r>
        <w:rPr>
          <w:spacing w:val="-10"/>
          <w:w w:val="105"/>
        </w:rPr>
        <w:t xml:space="preserve"> </w:t>
      </w:r>
      <w:r>
        <w:rPr>
          <w:w w:val="105"/>
        </w:rPr>
        <w:t>part</w:t>
      </w:r>
      <w:r>
        <w:rPr>
          <w:spacing w:val="-10"/>
          <w:w w:val="105"/>
        </w:rPr>
        <w:t xml:space="preserve"> </w:t>
      </w:r>
      <w:r>
        <w:rPr>
          <w:w w:val="105"/>
        </w:rPr>
        <w:t>of</w:t>
      </w:r>
      <w:r>
        <w:rPr>
          <w:spacing w:val="-10"/>
          <w:w w:val="105"/>
        </w:rPr>
        <w:t xml:space="preserve"> </w:t>
      </w:r>
      <w:r>
        <w:rPr>
          <w:w w:val="105"/>
        </w:rPr>
        <w:t>a</w:t>
      </w:r>
      <w:r>
        <w:rPr>
          <w:spacing w:val="-10"/>
          <w:w w:val="105"/>
        </w:rPr>
        <w:t xml:space="preserve"> </w:t>
      </w:r>
      <w:r>
        <w:rPr>
          <w:w w:val="105"/>
        </w:rPr>
        <w:t>consortium</w:t>
      </w:r>
      <w:r>
        <w:rPr>
          <w:spacing w:val="-10"/>
          <w:w w:val="105"/>
        </w:rPr>
        <w:t xml:space="preserve"> </w:t>
      </w:r>
      <w:r>
        <w:rPr>
          <w:w w:val="105"/>
        </w:rPr>
        <w:t>or</w:t>
      </w:r>
      <w:r>
        <w:rPr>
          <w:spacing w:val="-10"/>
          <w:w w:val="105"/>
        </w:rPr>
        <w:t xml:space="preserve"> </w:t>
      </w:r>
      <w:r>
        <w:rPr>
          <w:w w:val="105"/>
        </w:rPr>
        <w:t>joint</w:t>
      </w:r>
      <w:r>
        <w:rPr>
          <w:spacing w:val="-10"/>
          <w:w w:val="105"/>
        </w:rPr>
        <w:t xml:space="preserve"> </w:t>
      </w:r>
      <w:r>
        <w:rPr>
          <w:w w:val="105"/>
        </w:rPr>
        <w:t xml:space="preserve">venture in preference to going solo on one project. Governments engage in diversification across their portfolio, and to some degree across the </w:t>
      </w:r>
      <w:r>
        <w:rPr>
          <w:spacing w:val="-2"/>
          <w:w w:val="105"/>
        </w:rPr>
        <w:t>nation.</w:t>
      </w:r>
    </w:p>
    <w:p w:rsidR="000B242E" w:rsidRDefault="000B242E">
      <w:pPr>
        <w:pStyle w:val="BodyText"/>
        <w:spacing w:before="9"/>
        <w:rPr>
          <w:sz w:val="25"/>
        </w:rPr>
      </w:pPr>
    </w:p>
    <w:p w:rsidR="000B242E" w:rsidRDefault="00D75914">
      <w:pPr>
        <w:pStyle w:val="Heading5"/>
        <w:numPr>
          <w:ilvl w:val="1"/>
          <w:numId w:val="15"/>
        </w:numPr>
        <w:tabs>
          <w:tab w:val="left" w:pos="1011"/>
          <w:tab w:val="left" w:pos="1012"/>
        </w:tabs>
        <w:ind w:hanging="549"/>
      </w:pPr>
      <w:bookmarkStart w:id="184" w:name="_bookmark172"/>
      <w:bookmarkEnd w:id="184"/>
      <w:r>
        <w:rPr>
          <w:color w:val="F2901D"/>
          <w:w w:val="105"/>
        </w:rPr>
        <w:t>Choose</w:t>
      </w:r>
      <w:r>
        <w:rPr>
          <w:color w:val="F2901D"/>
          <w:spacing w:val="-13"/>
          <w:w w:val="105"/>
        </w:rPr>
        <w:t xml:space="preserve"> </w:t>
      </w:r>
      <w:r>
        <w:rPr>
          <w:color w:val="F2901D"/>
          <w:w w:val="105"/>
        </w:rPr>
        <w:t>the</w:t>
      </w:r>
      <w:r>
        <w:rPr>
          <w:color w:val="F2901D"/>
          <w:spacing w:val="-12"/>
          <w:w w:val="105"/>
        </w:rPr>
        <w:t xml:space="preserve"> </w:t>
      </w:r>
      <w:r>
        <w:rPr>
          <w:color w:val="F2901D"/>
          <w:w w:val="105"/>
        </w:rPr>
        <w:t>right</w:t>
      </w:r>
      <w:r>
        <w:rPr>
          <w:color w:val="F2901D"/>
          <w:spacing w:val="-12"/>
          <w:w w:val="105"/>
        </w:rPr>
        <w:t xml:space="preserve"> </w:t>
      </w:r>
      <w:r>
        <w:rPr>
          <w:color w:val="F2901D"/>
          <w:w w:val="105"/>
        </w:rPr>
        <w:t>contract</w:t>
      </w:r>
      <w:r>
        <w:rPr>
          <w:color w:val="F2901D"/>
          <w:spacing w:val="-12"/>
          <w:w w:val="105"/>
        </w:rPr>
        <w:t xml:space="preserve"> </w:t>
      </w:r>
      <w:r>
        <w:rPr>
          <w:color w:val="F2901D"/>
          <w:spacing w:val="-4"/>
          <w:w w:val="105"/>
        </w:rPr>
        <w:t>type</w:t>
      </w:r>
    </w:p>
    <w:p w:rsidR="000B242E" w:rsidRDefault="00D75914">
      <w:pPr>
        <w:pStyle w:val="BodyText"/>
        <w:spacing w:before="177" w:line="280" w:lineRule="auto"/>
        <w:ind w:left="463" w:right="7880"/>
      </w:pPr>
      <w:r>
        <w:rPr>
          <w:w w:val="105"/>
        </w:rPr>
        <w:t>The talk these days, from both industry and government, is all about collaboration. The Australian Contractors Association, a peak body, has recommended more collaboration, supporting initiatives such as its</w:t>
      </w:r>
      <w:r>
        <w:rPr>
          <w:spacing w:val="-13"/>
          <w:w w:val="105"/>
        </w:rPr>
        <w:t xml:space="preserve"> </w:t>
      </w:r>
      <w:r>
        <w:rPr>
          <w:w w:val="105"/>
        </w:rPr>
        <w:t>own</w:t>
      </w:r>
      <w:r>
        <w:rPr>
          <w:spacing w:val="-13"/>
          <w:w w:val="105"/>
        </w:rPr>
        <w:t xml:space="preserve"> </w:t>
      </w:r>
      <w:r>
        <w:rPr>
          <w:w w:val="105"/>
        </w:rPr>
        <w:t>joint</w:t>
      </w:r>
      <w:r>
        <w:rPr>
          <w:spacing w:val="-13"/>
          <w:w w:val="105"/>
        </w:rPr>
        <w:t xml:space="preserve"> </w:t>
      </w:r>
      <w:r>
        <w:rPr>
          <w:w w:val="105"/>
        </w:rPr>
        <w:t>forum</w:t>
      </w:r>
      <w:r>
        <w:rPr>
          <w:spacing w:val="-13"/>
          <w:w w:val="105"/>
        </w:rPr>
        <w:t xml:space="preserve"> </w:t>
      </w:r>
      <w:r>
        <w:rPr>
          <w:w w:val="105"/>
        </w:rPr>
        <w:t>with</w:t>
      </w:r>
      <w:r>
        <w:rPr>
          <w:spacing w:val="-13"/>
          <w:w w:val="105"/>
        </w:rPr>
        <w:t xml:space="preserve"> </w:t>
      </w:r>
      <w:r>
        <w:rPr>
          <w:w w:val="105"/>
        </w:rPr>
        <w:t>the</w:t>
      </w:r>
      <w:r>
        <w:rPr>
          <w:spacing w:val="-13"/>
          <w:w w:val="105"/>
        </w:rPr>
        <w:t xml:space="preserve"> </w:t>
      </w:r>
      <w:r>
        <w:rPr>
          <w:w w:val="105"/>
        </w:rPr>
        <w:t>NSW</w:t>
      </w:r>
      <w:r>
        <w:rPr>
          <w:spacing w:val="-13"/>
          <w:w w:val="105"/>
        </w:rPr>
        <w:t xml:space="preserve"> </w:t>
      </w:r>
      <w:r>
        <w:rPr>
          <w:w w:val="105"/>
        </w:rPr>
        <w:t>and</w:t>
      </w:r>
      <w:r>
        <w:rPr>
          <w:spacing w:val="-13"/>
          <w:w w:val="105"/>
        </w:rPr>
        <w:t xml:space="preserve"> </w:t>
      </w:r>
      <w:r>
        <w:rPr>
          <w:w w:val="105"/>
        </w:rPr>
        <w:t>Victorian</w:t>
      </w:r>
      <w:r>
        <w:rPr>
          <w:spacing w:val="-13"/>
          <w:w w:val="105"/>
        </w:rPr>
        <w:t xml:space="preserve"> </w:t>
      </w:r>
      <w:r>
        <w:rPr>
          <w:w w:val="105"/>
        </w:rPr>
        <w:t>governments,</w:t>
      </w:r>
      <w:r>
        <w:rPr>
          <w:spacing w:val="-13"/>
          <w:w w:val="105"/>
        </w:rPr>
        <w:t xml:space="preserve"> </w:t>
      </w:r>
      <w:r>
        <w:rPr>
          <w:w w:val="105"/>
        </w:rPr>
        <w:t>known</w:t>
      </w:r>
      <w:r>
        <w:rPr>
          <w:spacing w:val="-13"/>
          <w:w w:val="105"/>
        </w:rPr>
        <w:t xml:space="preserve"> </w:t>
      </w:r>
      <w:r>
        <w:rPr>
          <w:w w:val="105"/>
        </w:rPr>
        <w:t>as the</w:t>
      </w:r>
      <w:r>
        <w:rPr>
          <w:spacing w:val="-15"/>
          <w:w w:val="105"/>
        </w:rPr>
        <w:t xml:space="preserve"> </w:t>
      </w:r>
      <w:r>
        <w:rPr>
          <w:w w:val="105"/>
        </w:rPr>
        <w:t>Construction</w:t>
      </w:r>
      <w:r>
        <w:rPr>
          <w:spacing w:val="-15"/>
          <w:w w:val="105"/>
        </w:rPr>
        <w:t xml:space="preserve"> </w:t>
      </w:r>
      <w:r>
        <w:rPr>
          <w:w w:val="105"/>
        </w:rPr>
        <w:t>Industry</w:t>
      </w:r>
      <w:r>
        <w:rPr>
          <w:spacing w:val="-14"/>
          <w:w w:val="105"/>
        </w:rPr>
        <w:t xml:space="preserve"> </w:t>
      </w:r>
      <w:r>
        <w:rPr>
          <w:w w:val="105"/>
        </w:rPr>
        <w:t>Leadership</w:t>
      </w:r>
      <w:r>
        <w:rPr>
          <w:spacing w:val="-15"/>
          <w:w w:val="105"/>
        </w:rPr>
        <w:t xml:space="preserve"> </w:t>
      </w:r>
      <w:r>
        <w:rPr>
          <w:w w:val="105"/>
        </w:rPr>
        <w:t>Forum.</w:t>
      </w:r>
      <w:hyperlink w:anchor="_bookmark173" w:history="1">
        <w:r>
          <w:rPr>
            <w:w w:val="105"/>
            <w:position w:val="7"/>
            <w:sz w:val="13"/>
          </w:rPr>
          <w:t>127</w:t>
        </w:r>
      </w:hyperlink>
      <w:r>
        <w:rPr>
          <w:spacing w:val="10"/>
          <w:w w:val="105"/>
          <w:position w:val="7"/>
          <w:sz w:val="13"/>
        </w:rPr>
        <w:t xml:space="preserve"> </w:t>
      </w:r>
      <w:r>
        <w:rPr>
          <w:w w:val="105"/>
        </w:rPr>
        <w:t>Collaboration</w:t>
      </w:r>
      <w:r>
        <w:rPr>
          <w:spacing w:val="-15"/>
          <w:w w:val="105"/>
        </w:rPr>
        <w:t xml:space="preserve"> </w:t>
      </w:r>
      <w:r>
        <w:rPr>
          <w:w w:val="105"/>
        </w:rPr>
        <w:t>is</w:t>
      </w:r>
      <w:r>
        <w:rPr>
          <w:spacing w:val="-14"/>
          <w:w w:val="105"/>
        </w:rPr>
        <w:t xml:space="preserve"> </w:t>
      </w:r>
      <w:r>
        <w:rPr>
          <w:w w:val="105"/>
        </w:rPr>
        <w:t>also</w:t>
      </w:r>
      <w:r>
        <w:rPr>
          <w:spacing w:val="-15"/>
          <w:w w:val="105"/>
        </w:rPr>
        <w:t xml:space="preserve"> </w:t>
      </w:r>
      <w:r>
        <w:rPr>
          <w:spacing w:val="-10"/>
          <w:w w:val="105"/>
        </w:rPr>
        <w:t>a</w:t>
      </w:r>
    </w:p>
    <w:p w:rsidR="000B242E" w:rsidRDefault="00D75914">
      <w:pPr>
        <w:pStyle w:val="BodyText"/>
        <w:spacing w:before="5" w:line="278" w:lineRule="auto"/>
        <w:ind w:left="463" w:right="7810"/>
        <w:rPr>
          <w:sz w:val="13"/>
        </w:rPr>
      </w:pPr>
      <w:proofErr w:type="gramStart"/>
      <w:r>
        <w:rPr>
          <w:w w:val="105"/>
        </w:rPr>
        <w:t>key</w:t>
      </w:r>
      <w:proofErr w:type="gramEnd"/>
      <w:r>
        <w:rPr>
          <w:spacing w:val="-15"/>
          <w:w w:val="105"/>
        </w:rPr>
        <w:t xml:space="preserve"> </w:t>
      </w:r>
      <w:r>
        <w:rPr>
          <w:w w:val="105"/>
        </w:rPr>
        <w:t>recommendation</w:t>
      </w:r>
      <w:r>
        <w:rPr>
          <w:spacing w:val="-15"/>
          <w:w w:val="105"/>
        </w:rPr>
        <w:t xml:space="preserve"> </w:t>
      </w:r>
      <w:r>
        <w:rPr>
          <w:w w:val="105"/>
        </w:rPr>
        <w:t>of</w:t>
      </w:r>
      <w:r>
        <w:rPr>
          <w:spacing w:val="-14"/>
          <w:w w:val="105"/>
        </w:rPr>
        <w:t xml:space="preserve"> </w:t>
      </w:r>
      <w:r>
        <w:rPr>
          <w:w w:val="105"/>
        </w:rPr>
        <w:t>Roads</w:t>
      </w:r>
      <w:r>
        <w:rPr>
          <w:spacing w:val="-15"/>
          <w:w w:val="105"/>
        </w:rPr>
        <w:t xml:space="preserve"> </w:t>
      </w:r>
      <w:r>
        <w:rPr>
          <w:w w:val="105"/>
        </w:rPr>
        <w:t>Australia,</w:t>
      </w:r>
      <w:r>
        <w:rPr>
          <w:spacing w:val="-14"/>
          <w:w w:val="105"/>
        </w:rPr>
        <w:t xml:space="preserve"> </w:t>
      </w:r>
      <w:r>
        <w:rPr>
          <w:w w:val="105"/>
        </w:rPr>
        <w:t>developed</w:t>
      </w:r>
      <w:r>
        <w:rPr>
          <w:spacing w:val="-15"/>
          <w:w w:val="105"/>
        </w:rPr>
        <w:t xml:space="preserve"> </w:t>
      </w:r>
      <w:r>
        <w:rPr>
          <w:w w:val="105"/>
        </w:rPr>
        <w:t>at</w:t>
      </w:r>
      <w:r>
        <w:rPr>
          <w:spacing w:val="-15"/>
          <w:w w:val="105"/>
        </w:rPr>
        <w:t xml:space="preserve"> </w:t>
      </w:r>
      <w:r>
        <w:rPr>
          <w:w w:val="105"/>
        </w:rPr>
        <w:t>the</w:t>
      </w:r>
      <w:r>
        <w:rPr>
          <w:spacing w:val="-14"/>
          <w:w w:val="105"/>
        </w:rPr>
        <w:t xml:space="preserve"> </w:t>
      </w:r>
      <w:r>
        <w:rPr>
          <w:w w:val="105"/>
        </w:rPr>
        <w:t>behest</w:t>
      </w:r>
      <w:r>
        <w:rPr>
          <w:spacing w:val="-15"/>
          <w:w w:val="105"/>
        </w:rPr>
        <w:t xml:space="preserve"> </w:t>
      </w:r>
      <w:r>
        <w:rPr>
          <w:w w:val="105"/>
        </w:rPr>
        <w:t>of</w:t>
      </w:r>
      <w:r>
        <w:rPr>
          <w:spacing w:val="-14"/>
          <w:w w:val="105"/>
        </w:rPr>
        <w:t xml:space="preserve"> </w:t>
      </w:r>
      <w:r>
        <w:rPr>
          <w:w w:val="105"/>
        </w:rPr>
        <w:t>the Victorian Government.</w:t>
      </w:r>
      <w:hyperlink w:anchor="_bookmark174" w:history="1">
        <w:r>
          <w:rPr>
            <w:w w:val="105"/>
            <w:position w:val="7"/>
            <w:sz w:val="13"/>
          </w:rPr>
          <w:t>128</w:t>
        </w:r>
      </w:hyperlink>
    </w:p>
    <w:p w:rsidR="000B242E" w:rsidRDefault="00D75914">
      <w:pPr>
        <w:pStyle w:val="BodyText"/>
        <w:spacing w:before="166" w:line="280" w:lineRule="auto"/>
        <w:ind w:left="463" w:right="7810"/>
        <w:rPr>
          <w:sz w:val="13"/>
        </w:rPr>
      </w:pPr>
      <w:r>
        <w:rPr>
          <w:w w:val="105"/>
        </w:rPr>
        <w:t>The</w:t>
      </w:r>
      <w:r>
        <w:rPr>
          <w:spacing w:val="-2"/>
          <w:w w:val="105"/>
        </w:rPr>
        <w:t xml:space="preserve"> </w:t>
      </w:r>
      <w:r>
        <w:rPr>
          <w:w w:val="105"/>
        </w:rPr>
        <w:t>call</w:t>
      </w:r>
      <w:r>
        <w:rPr>
          <w:spacing w:val="-2"/>
          <w:w w:val="105"/>
        </w:rPr>
        <w:t xml:space="preserve"> </w:t>
      </w:r>
      <w:r>
        <w:rPr>
          <w:w w:val="105"/>
        </w:rPr>
        <w:t>for</w:t>
      </w:r>
      <w:r>
        <w:rPr>
          <w:spacing w:val="-2"/>
          <w:w w:val="105"/>
        </w:rPr>
        <w:t xml:space="preserve"> </w:t>
      </w:r>
      <w:r>
        <w:rPr>
          <w:w w:val="105"/>
        </w:rPr>
        <w:t>more</w:t>
      </w:r>
      <w:r>
        <w:rPr>
          <w:spacing w:val="-2"/>
          <w:w w:val="105"/>
        </w:rPr>
        <w:t xml:space="preserve"> </w:t>
      </w:r>
      <w:r>
        <w:rPr>
          <w:w w:val="105"/>
        </w:rPr>
        <w:t>collaboration</w:t>
      </w:r>
      <w:r>
        <w:rPr>
          <w:spacing w:val="-2"/>
          <w:w w:val="105"/>
        </w:rPr>
        <w:t xml:space="preserve"> </w:t>
      </w:r>
      <w:r>
        <w:rPr>
          <w:w w:val="105"/>
        </w:rPr>
        <w:t>could</w:t>
      </w:r>
      <w:r>
        <w:rPr>
          <w:spacing w:val="-2"/>
          <w:w w:val="105"/>
        </w:rPr>
        <w:t xml:space="preserve"> </w:t>
      </w:r>
      <w:r>
        <w:rPr>
          <w:w w:val="105"/>
        </w:rPr>
        <w:t>be</w:t>
      </w:r>
      <w:r>
        <w:rPr>
          <w:spacing w:val="-2"/>
          <w:w w:val="105"/>
        </w:rPr>
        <w:t xml:space="preserve"> </w:t>
      </w:r>
      <w:r>
        <w:rPr>
          <w:w w:val="105"/>
        </w:rPr>
        <w:t>considered</w:t>
      </w:r>
      <w:r>
        <w:rPr>
          <w:spacing w:val="-2"/>
          <w:w w:val="105"/>
        </w:rPr>
        <w:t xml:space="preserve"> </w:t>
      </w:r>
      <w:r>
        <w:rPr>
          <w:w w:val="105"/>
        </w:rPr>
        <w:t>as</w:t>
      </w:r>
      <w:r>
        <w:rPr>
          <w:spacing w:val="-2"/>
          <w:w w:val="105"/>
        </w:rPr>
        <w:t xml:space="preserve"> </w:t>
      </w:r>
      <w:r>
        <w:rPr>
          <w:w w:val="105"/>
        </w:rPr>
        <w:t>a</w:t>
      </w:r>
      <w:r>
        <w:rPr>
          <w:spacing w:val="-2"/>
          <w:w w:val="105"/>
        </w:rPr>
        <w:t xml:space="preserve"> </w:t>
      </w:r>
      <w:r>
        <w:rPr>
          <w:w w:val="105"/>
        </w:rPr>
        <w:t>call</w:t>
      </w:r>
      <w:r>
        <w:rPr>
          <w:spacing w:val="-2"/>
          <w:w w:val="105"/>
        </w:rPr>
        <w:t xml:space="preserve"> </w:t>
      </w:r>
      <w:r>
        <w:rPr>
          <w:w w:val="105"/>
        </w:rPr>
        <w:t>for</w:t>
      </w:r>
      <w:r>
        <w:rPr>
          <w:spacing w:val="-2"/>
          <w:w w:val="105"/>
        </w:rPr>
        <w:t xml:space="preserve"> </w:t>
      </w:r>
      <w:r>
        <w:rPr>
          <w:w w:val="105"/>
        </w:rPr>
        <w:t xml:space="preserve">more </w:t>
      </w:r>
      <w:r>
        <w:rPr>
          <w:spacing w:val="-2"/>
          <w:w w:val="105"/>
        </w:rPr>
        <w:t xml:space="preserve">arrangements such as ‘pain-share/gain-share’ regimes and open-book </w:t>
      </w:r>
      <w:r>
        <w:rPr>
          <w:w w:val="105"/>
        </w:rPr>
        <w:t>costings, as well as for more market engagement and interactive contracting processes.</w:t>
      </w:r>
      <w:hyperlink w:anchor="_bookmark175" w:history="1">
        <w:r>
          <w:rPr>
            <w:w w:val="105"/>
            <w:position w:val="7"/>
            <w:sz w:val="13"/>
          </w:rPr>
          <w:t>129</w:t>
        </w:r>
      </w:hyperlink>
    </w:p>
    <w:p w:rsidR="000B242E" w:rsidRDefault="00D75914">
      <w:pPr>
        <w:pStyle w:val="BodyText"/>
        <w:spacing w:before="166" w:line="283" w:lineRule="auto"/>
        <w:ind w:left="463" w:right="7810"/>
      </w:pPr>
      <w:r>
        <w:rPr>
          <w:w w:val="105"/>
        </w:rPr>
        <w:t>In Australia, these collaborative elements are most commonly used under</w:t>
      </w:r>
      <w:r>
        <w:rPr>
          <w:spacing w:val="-13"/>
          <w:w w:val="105"/>
        </w:rPr>
        <w:t xml:space="preserve"> </w:t>
      </w:r>
      <w:r>
        <w:rPr>
          <w:w w:val="105"/>
        </w:rPr>
        <w:t>alliance</w:t>
      </w:r>
      <w:r>
        <w:rPr>
          <w:spacing w:val="-13"/>
          <w:w w:val="105"/>
        </w:rPr>
        <w:t xml:space="preserve"> </w:t>
      </w:r>
      <w:r>
        <w:rPr>
          <w:w w:val="105"/>
        </w:rPr>
        <w:t>contracts.</w:t>
      </w:r>
      <w:r>
        <w:rPr>
          <w:spacing w:val="-3"/>
          <w:w w:val="105"/>
        </w:rPr>
        <w:t xml:space="preserve"> </w:t>
      </w:r>
      <w:r>
        <w:rPr>
          <w:w w:val="105"/>
        </w:rPr>
        <w:t>Alliances</w:t>
      </w:r>
      <w:r>
        <w:rPr>
          <w:spacing w:val="-13"/>
          <w:w w:val="105"/>
        </w:rPr>
        <w:t xml:space="preserve"> </w:t>
      </w:r>
      <w:r>
        <w:rPr>
          <w:w w:val="105"/>
        </w:rPr>
        <w:t>are</w:t>
      </w:r>
      <w:r>
        <w:rPr>
          <w:spacing w:val="-13"/>
          <w:w w:val="105"/>
        </w:rPr>
        <w:t xml:space="preserve"> </w:t>
      </w:r>
      <w:r>
        <w:rPr>
          <w:w w:val="105"/>
        </w:rPr>
        <w:t>a</w:t>
      </w:r>
      <w:r>
        <w:rPr>
          <w:spacing w:val="-13"/>
          <w:w w:val="105"/>
        </w:rPr>
        <w:t xml:space="preserve"> </w:t>
      </w:r>
      <w:r>
        <w:rPr>
          <w:w w:val="105"/>
        </w:rPr>
        <w:t>form</w:t>
      </w:r>
      <w:r>
        <w:rPr>
          <w:spacing w:val="-13"/>
          <w:w w:val="105"/>
        </w:rPr>
        <w:t xml:space="preserve"> </w:t>
      </w:r>
      <w:r>
        <w:rPr>
          <w:w w:val="105"/>
        </w:rPr>
        <w:t>of</w:t>
      </w:r>
      <w:r>
        <w:rPr>
          <w:spacing w:val="-13"/>
          <w:w w:val="105"/>
        </w:rPr>
        <w:t xml:space="preserve"> </w:t>
      </w:r>
      <w:r>
        <w:rPr>
          <w:w w:val="105"/>
        </w:rPr>
        <w:t>relational</w:t>
      </w:r>
      <w:r>
        <w:rPr>
          <w:spacing w:val="-13"/>
          <w:w w:val="105"/>
        </w:rPr>
        <w:t xml:space="preserve"> </w:t>
      </w:r>
      <w:r>
        <w:rPr>
          <w:w w:val="105"/>
        </w:rPr>
        <w:t>contracting</w:t>
      </w:r>
      <w:r>
        <w:rPr>
          <w:spacing w:val="-13"/>
          <w:w w:val="105"/>
        </w:rPr>
        <w:t xml:space="preserve"> </w:t>
      </w:r>
      <w:r>
        <w:rPr>
          <w:w w:val="105"/>
        </w:rPr>
        <w:t>in which</w:t>
      </w:r>
      <w:r>
        <w:rPr>
          <w:spacing w:val="-2"/>
          <w:w w:val="105"/>
        </w:rPr>
        <w:t xml:space="preserve"> </w:t>
      </w:r>
      <w:r>
        <w:rPr>
          <w:w w:val="105"/>
        </w:rPr>
        <w:t>the</w:t>
      </w:r>
      <w:r>
        <w:rPr>
          <w:spacing w:val="-2"/>
          <w:w w:val="105"/>
        </w:rPr>
        <w:t xml:space="preserve"> </w:t>
      </w:r>
      <w:r>
        <w:rPr>
          <w:w w:val="105"/>
        </w:rPr>
        <w:t>government</w:t>
      </w:r>
      <w:r>
        <w:rPr>
          <w:spacing w:val="-2"/>
          <w:w w:val="105"/>
        </w:rPr>
        <w:t xml:space="preserve"> </w:t>
      </w:r>
      <w:r>
        <w:rPr>
          <w:w w:val="105"/>
        </w:rPr>
        <w:t>client</w:t>
      </w:r>
      <w:r>
        <w:rPr>
          <w:spacing w:val="-2"/>
          <w:w w:val="105"/>
        </w:rPr>
        <w:t xml:space="preserve"> </w:t>
      </w:r>
      <w:r>
        <w:rPr>
          <w:w w:val="105"/>
        </w:rPr>
        <w:t>collaborates</w:t>
      </w:r>
      <w:r>
        <w:rPr>
          <w:spacing w:val="-2"/>
          <w:w w:val="105"/>
        </w:rPr>
        <w:t xml:space="preserve"> </w:t>
      </w:r>
      <w:r>
        <w:rPr>
          <w:w w:val="105"/>
        </w:rPr>
        <w:t>with</w:t>
      </w:r>
      <w:r>
        <w:rPr>
          <w:spacing w:val="-2"/>
          <w:w w:val="105"/>
        </w:rPr>
        <w:t xml:space="preserve"> </w:t>
      </w:r>
      <w:r>
        <w:rPr>
          <w:w w:val="105"/>
        </w:rPr>
        <w:t>its</w:t>
      </w:r>
      <w:r>
        <w:rPr>
          <w:spacing w:val="-2"/>
          <w:w w:val="105"/>
        </w:rPr>
        <w:t xml:space="preserve"> </w:t>
      </w:r>
      <w:r>
        <w:rPr>
          <w:w w:val="105"/>
        </w:rPr>
        <w:t>private</w:t>
      </w:r>
      <w:r>
        <w:rPr>
          <w:spacing w:val="-2"/>
          <w:w w:val="105"/>
        </w:rPr>
        <w:t xml:space="preserve"> </w:t>
      </w:r>
      <w:r>
        <w:rPr>
          <w:w w:val="105"/>
        </w:rPr>
        <w:t>sector</w:t>
      </w:r>
      <w:r>
        <w:rPr>
          <w:spacing w:val="-2"/>
          <w:w w:val="105"/>
        </w:rPr>
        <w:t xml:space="preserve"> </w:t>
      </w:r>
      <w:r>
        <w:rPr>
          <w:w w:val="105"/>
        </w:rPr>
        <w:t>partner or partners, such as designers or construction firms, to share the</w:t>
      </w:r>
    </w:p>
    <w:p w:rsidR="000B242E" w:rsidRDefault="00D75914">
      <w:pPr>
        <w:pStyle w:val="BodyText"/>
        <w:spacing w:line="280" w:lineRule="auto"/>
        <w:ind w:left="463" w:right="8031"/>
        <w:jc w:val="both"/>
      </w:pPr>
      <w:proofErr w:type="gramStart"/>
      <w:r>
        <w:rPr>
          <w:w w:val="105"/>
        </w:rPr>
        <w:t>risks</w:t>
      </w:r>
      <w:proofErr w:type="gramEnd"/>
      <w:r>
        <w:rPr>
          <w:spacing w:val="-3"/>
          <w:w w:val="105"/>
        </w:rPr>
        <w:t xml:space="preserve"> </w:t>
      </w:r>
      <w:r>
        <w:rPr>
          <w:w w:val="105"/>
        </w:rPr>
        <w:t>and</w:t>
      </w:r>
      <w:r>
        <w:rPr>
          <w:spacing w:val="-3"/>
          <w:w w:val="105"/>
        </w:rPr>
        <w:t xml:space="preserve"> </w:t>
      </w:r>
      <w:r>
        <w:rPr>
          <w:w w:val="105"/>
        </w:rPr>
        <w:t>responsibilities</w:t>
      </w:r>
      <w:r>
        <w:rPr>
          <w:spacing w:val="-3"/>
          <w:w w:val="105"/>
        </w:rPr>
        <w:t xml:space="preserve"> </w:t>
      </w:r>
      <w:r>
        <w:rPr>
          <w:w w:val="105"/>
        </w:rPr>
        <w:t>in</w:t>
      </w:r>
      <w:r>
        <w:rPr>
          <w:spacing w:val="-3"/>
          <w:w w:val="105"/>
        </w:rPr>
        <w:t xml:space="preserve"> </w:t>
      </w:r>
      <w:r>
        <w:rPr>
          <w:w w:val="105"/>
        </w:rPr>
        <w:t>building</w:t>
      </w:r>
      <w:r>
        <w:rPr>
          <w:spacing w:val="-3"/>
          <w:w w:val="105"/>
        </w:rPr>
        <w:t xml:space="preserve"> </w:t>
      </w:r>
      <w:r>
        <w:rPr>
          <w:w w:val="105"/>
        </w:rPr>
        <w:t>a</w:t>
      </w:r>
      <w:r>
        <w:rPr>
          <w:spacing w:val="-3"/>
          <w:w w:val="105"/>
        </w:rPr>
        <w:t xml:space="preserve"> </w:t>
      </w:r>
      <w:r>
        <w:rPr>
          <w:w w:val="105"/>
        </w:rPr>
        <w:t>project. The</w:t>
      </w:r>
      <w:r>
        <w:rPr>
          <w:spacing w:val="-3"/>
          <w:w w:val="105"/>
        </w:rPr>
        <w:t xml:space="preserve"> </w:t>
      </w:r>
      <w:r>
        <w:rPr>
          <w:w w:val="105"/>
        </w:rPr>
        <w:t>participants</w:t>
      </w:r>
      <w:r>
        <w:rPr>
          <w:spacing w:val="-3"/>
          <w:w w:val="105"/>
        </w:rPr>
        <w:t xml:space="preserve"> </w:t>
      </w:r>
      <w:r>
        <w:rPr>
          <w:w w:val="105"/>
        </w:rPr>
        <w:t>share responsibility</w:t>
      </w:r>
      <w:r>
        <w:rPr>
          <w:spacing w:val="-5"/>
          <w:w w:val="105"/>
        </w:rPr>
        <w:t xml:space="preserve"> </w:t>
      </w:r>
      <w:r>
        <w:rPr>
          <w:w w:val="105"/>
        </w:rPr>
        <w:t>for</w:t>
      </w:r>
      <w:r>
        <w:rPr>
          <w:spacing w:val="-5"/>
          <w:w w:val="105"/>
        </w:rPr>
        <w:t xml:space="preserve"> </w:t>
      </w:r>
      <w:r>
        <w:rPr>
          <w:w w:val="105"/>
        </w:rPr>
        <w:t>a</w:t>
      </w:r>
      <w:r>
        <w:rPr>
          <w:spacing w:val="-5"/>
          <w:w w:val="105"/>
        </w:rPr>
        <w:t xml:space="preserve"> </w:t>
      </w:r>
      <w:r>
        <w:rPr>
          <w:w w:val="105"/>
        </w:rPr>
        <w:t>quality</w:t>
      </w:r>
      <w:r>
        <w:rPr>
          <w:spacing w:val="-5"/>
          <w:w w:val="105"/>
        </w:rPr>
        <w:t xml:space="preserve"> </w:t>
      </w:r>
      <w:r>
        <w:rPr>
          <w:w w:val="105"/>
        </w:rPr>
        <w:t>result,</w:t>
      </w:r>
      <w:r>
        <w:rPr>
          <w:spacing w:val="-5"/>
          <w:w w:val="105"/>
        </w:rPr>
        <w:t xml:space="preserve"> </w:t>
      </w:r>
      <w:r>
        <w:rPr>
          <w:w w:val="105"/>
        </w:rPr>
        <w:t>and</w:t>
      </w:r>
      <w:r>
        <w:rPr>
          <w:spacing w:val="-5"/>
          <w:w w:val="105"/>
        </w:rPr>
        <w:t xml:space="preserve"> </w:t>
      </w:r>
      <w:r>
        <w:rPr>
          <w:w w:val="105"/>
        </w:rPr>
        <w:t>this</w:t>
      </w:r>
      <w:r>
        <w:rPr>
          <w:spacing w:val="-5"/>
          <w:w w:val="105"/>
        </w:rPr>
        <w:t xml:space="preserve"> </w:t>
      </w:r>
      <w:r>
        <w:rPr>
          <w:w w:val="105"/>
        </w:rPr>
        <w:t>is</w:t>
      </w:r>
      <w:r>
        <w:rPr>
          <w:spacing w:val="-5"/>
          <w:w w:val="105"/>
        </w:rPr>
        <w:t xml:space="preserve"> </w:t>
      </w:r>
      <w:r>
        <w:rPr>
          <w:w w:val="105"/>
        </w:rPr>
        <w:t>reflected</w:t>
      </w:r>
      <w:r>
        <w:rPr>
          <w:spacing w:val="-5"/>
          <w:w w:val="105"/>
        </w:rPr>
        <w:t xml:space="preserve"> </w:t>
      </w:r>
      <w:r>
        <w:rPr>
          <w:w w:val="105"/>
        </w:rPr>
        <w:t>in</w:t>
      </w:r>
      <w:r>
        <w:rPr>
          <w:spacing w:val="-5"/>
          <w:w w:val="105"/>
        </w:rPr>
        <w:t xml:space="preserve"> </w:t>
      </w:r>
      <w:r>
        <w:rPr>
          <w:w w:val="105"/>
        </w:rPr>
        <w:t>remuneration that</w:t>
      </w:r>
      <w:r>
        <w:rPr>
          <w:spacing w:val="-8"/>
          <w:w w:val="105"/>
        </w:rPr>
        <w:t xml:space="preserve"> </w:t>
      </w:r>
      <w:r>
        <w:rPr>
          <w:w w:val="105"/>
        </w:rPr>
        <w:t>comprises</w:t>
      </w:r>
      <w:r>
        <w:rPr>
          <w:spacing w:val="-8"/>
          <w:w w:val="105"/>
        </w:rPr>
        <w:t xml:space="preserve"> </w:t>
      </w:r>
      <w:r>
        <w:rPr>
          <w:w w:val="105"/>
        </w:rPr>
        <w:t>a</w:t>
      </w:r>
      <w:r>
        <w:rPr>
          <w:spacing w:val="-8"/>
          <w:w w:val="105"/>
        </w:rPr>
        <w:t xml:space="preserve"> </w:t>
      </w:r>
      <w:r>
        <w:rPr>
          <w:w w:val="105"/>
        </w:rPr>
        <w:t>fixed</w:t>
      </w:r>
      <w:r>
        <w:rPr>
          <w:spacing w:val="-8"/>
          <w:w w:val="105"/>
        </w:rPr>
        <w:t xml:space="preserve"> </w:t>
      </w:r>
      <w:r>
        <w:rPr>
          <w:w w:val="105"/>
        </w:rPr>
        <w:t>fee</w:t>
      </w:r>
      <w:r>
        <w:rPr>
          <w:spacing w:val="-8"/>
          <w:w w:val="105"/>
        </w:rPr>
        <w:t xml:space="preserve"> </w:t>
      </w:r>
      <w:r>
        <w:rPr>
          <w:w w:val="105"/>
        </w:rPr>
        <w:t>plus</w:t>
      </w:r>
      <w:r>
        <w:rPr>
          <w:spacing w:val="-8"/>
          <w:w w:val="105"/>
        </w:rPr>
        <w:t xml:space="preserve"> </w:t>
      </w:r>
      <w:r>
        <w:rPr>
          <w:w w:val="105"/>
        </w:rPr>
        <w:t>a</w:t>
      </w:r>
      <w:r>
        <w:rPr>
          <w:spacing w:val="-8"/>
          <w:w w:val="105"/>
        </w:rPr>
        <w:t xml:space="preserve"> </w:t>
      </w:r>
      <w:r>
        <w:rPr>
          <w:w w:val="105"/>
        </w:rPr>
        <w:t>‘pain-share/gain-share’</w:t>
      </w:r>
      <w:r>
        <w:rPr>
          <w:spacing w:val="-8"/>
          <w:w w:val="105"/>
        </w:rPr>
        <w:t xml:space="preserve"> </w:t>
      </w:r>
      <w:r>
        <w:rPr>
          <w:w w:val="105"/>
        </w:rPr>
        <w:t>fee</w:t>
      </w:r>
      <w:r>
        <w:rPr>
          <w:spacing w:val="-8"/>
          <w:w w:val="105"/>
        </w:rPr>
        <w:t xml:space="preserve"> </w:t>
      </w:r>
      <w:r>
        <w:rPr>
          <w:w w:val="105"/>
        </w:rPr>
        <w:t>linked</w:t>
      </w:r>
      <w:r>
        <w:rPr>
          <w:spacing w:val="-8"/>
          <w:w w:val="105"/>
        </w:rPr>
        <w:t xml:space="preserve"> </w:t>
      </w:r>
      <w:r>
        <w:rPr>
          <w:w w:val="105"/>
        </w:rPr>
        <w:t>to the</w:t>
      </w:r>
      <w:r>
        <w:rPr>
          <w:spacing w:val="-13"/>
          <w:w w:val="105"/>
        </w:rPr>
        <w:t xml:space="preserve"> </w:t>
      </w:r>
      <w:r>
        <w:rPr>
          <w:w w:val="105"/>
        </w:rPr>
        <w:t>delivery</w:t>
      </w:r>
      <w:r>
        <w:rPr>
          <w:spacing w:val="-12"/>
          <w:w w:val="105"/>
        </w:rPr>
        <w:t xml:space="preserve"> </w:t>
      </w:r>
      <w:r>
        <w:rPr>
          <w:w w:val="105"/>
        </w:rPr>
        <w:t>of</w:t>
      </w:r>
      <w:r>
        <w:rPr>
          <w:spacing w:val="-12"/>
          <w:w w:val="105"/>
        </w:rPr>
        <w:t xml:space="preserve"> </w:t>
      </w:r>
      <w:r>
        <w:rPr>
          <w:w w:val="105"/>
        </w:rPr>
        <w:t>agreed</w:t>
      </w:r>
      <w:r>
        <w:rPr>
          <w:spacing w:val="-12"/>
          <w:w w:val="105"/>
        </w:rPr>
        <w:t xml:space="preserve"> </w:t>
      </w:r>
      <w:r>
        <w:rPr>
          <w:w w:val="105"/>
        </w:rPr>
        <w:t>outcomes.</w:t>
      </w:r>
      <w:hyperlink w:anchor="_bookmark176" w:history="1">
        <w:r>
          <w:rPr>
            <w:w w:val="105"/>
            <w:position w:val="7"/>
            <w:sz w:val="13"/>
          </w:rPr>
          <w:t>130</w:t>
        </w:r>
      </w:hyperlink>
      <w:r>
        <w:rPr>
          <w:spacing w:val="15"/>
          <w:w w:val="105"/>
          <w:position w:val="7"/>
          <w:sz w:val="13"/>
        </w:rPr>
        <w:t xml:space="preserve"> </w:t>
      </w:r>
      <w:r>
        <w:rPr>
          <w:w w:val="105"/>
        </w:rPr>
        <w:t>Participants</w:t>
      </w:r>
      <w:r>
        <w:rPr>
          <w:spacing w:val="-12"/>
          <w:w w:val="105"/>
        </w:rPr>
        <w:t xml:space="preserve"> </w:t>
      </w:r>
      <w:r>
        <w:rPr>
          <w:w w:val="105"/>
        </w:rPr>
        <w:t>agree</w:t>
      </w:r>
      <w:r>
        <w:rPr>
          <w:spacing w:val="-12"/>
          <w:w w:val="105"/>
        </w:rPr>
        <w:t xml:space="preserve"> </w:t>
      </w:r>
      <w:r>
        <w:rPr>
          <w:w w:val="105"/>
        </w:rPr>
        <w:t>to</w:t>
      </w:r>
      <w:r>
        <w:rPr>
          <w:spacing w:val="-12"/>
          <w:w w:val="105"/>
        </w:rPr>
        <w:t xml:space="preserve"> </w:t>
      </w:r>
      <w:r>
        <w:rPr>
          <w:w w:val="105"/>
        </w:rPr>
        <w:t>a</w:t>
      </w:r>
      <w:r>
        <w:rPr>
          <w:spacing w:val="-12"/>
          <w:w w:val="105"/>
        </w:rPr>
        <w:t xml:space="preserve"> </w:t>
      </w:r>
      <w:r>
        <w:rPr>
          <w:w w:val="105"/>
        </w:rPr>
        <w:t>‘no</w:t>
      </w:r>
      <w:r>
        <w:rPr>
          <w:spacing w:val="-13"/>
          <w:w w:val="105"/>
        </w:rPr>
        <w:t xml:space="preserve"> </w:t>
      </w:r>
      <w:r>
        <w:rPr>
          <w:spacing w:val="-2"/>
          <w:w w:val="105"/>
        </w:rPr>
        <w:t>blame’</w:t>
      </w:r>
    </w:p>
    <w:p w:rsidR="000B242E" w:rsidRDefault="000B242E">
      <w:pPr>
        <w:pStyle w:val="BodyText"/>
      </w:pPr>
    </w:p>
    <w:p w:rsidR="000B242E" w:rsidRDefault="00C47A6E">
      <w:pPr>
        <w:pStyle w:val="BodyText"/>
        <w:spacing w:before="1"/>
        <w:rPr>
          <w:sz w:val="28"/>
        </w:rPr>
      </w:pPr>
      <w:r>
        <w:pict>
          <v:shape id="docshape502" o:spid="_x0000_s1149" style="position:absolute;margin-left:65.2pt;margin-top:17.35pt;width:131.35pt;height:.1pt;z-index:-15670272;mso-wrap-distance-left:0;mso-wrap-distance-right:0;mso-position-horizontal-relative:page" coordorigin="1304,347" coordsize="2627,0" path="m1304,347r2627,e" filled="f" strokeweight=".14042mm">
            <v:path arrowok="t"/>
            <w10:wrap type="topAndBottom" anchorx="page"/>
          </v:shape>
        </w:pict>
      </w:r>
    </w:p>
    <w:p w:rsidR="000B242E" w:rsidRDefault="00D75914">
      <w:pPr>
        <w:pStyle w:val="ListParagraph"/>
        <w:numPr>
          <w:ilvl w:val="0"/>
          <w:numId w:val="10"/>
        </w:numPr>
        <w:tabs>
          <w:tab w:val="left" w:pos="873"/>
        </w:tabs>
        <w:spacing w:before="45"/>
        <w:ind w:left="872" w:hanging="427"/>
        <w:rPr>
          <w:sz w:val="17"/>
        </w:rPr>
      </w:pPr>
      <w:bookmarkStart w:id="185" w:name="_bookmark173"/>
      <w:bookmarkStart w:id="186" w:name="_bookmark174"/>
      <w:bookmarkEnd w:id="185"/>
      <w:bookmarkEnd w:id="186"/>
      <w:r>
        <w:rPr>
          <w:sz w:val="17"/>
        </w:rPr>
        <w:t>Australian</w:t>
      </w:r>
      <w:r>
        <w:rPr>
          <w:spacing w:val="-5"/>
          <w:sz w:val="17"/>
        </w:rPr>
        <w:t xml:space="preserve"> </w:t>
      </w:r>
      <w:r>
        <w:rPr>
          <w:sz w:val="17"/>
        </w:rPr>
        <w:t>Constructors</w:t>
      </w:r>
      <w:r>
        <w:rPr>
          <w:spacing w:val="-2"/>
          <w:sz w:val="17"/>
        </w:rPr>
        <w:t xml:space="preserve"> </w:t>
      </w:r>
      <w:r>
        <w:rPr>
          <w:sz w:val="17"/>
        </w:rPr>
        <w:t>Association</w:t>
      </w:r>
      <w:r>
        <w:rPr>
          <w:spacing w:val="-3"/>
          <w:sz w:val="17"/>
        </w:rPr>
        <w:t xml:space="preserve"> </w:t>
      </w:r>
      <w:hyperlink w:anchor="_bookmark229" w:history="1">
        <w:r>
          <w:rPr>
            <w:sz w:val="17"/>
          </w:rPr>
          <w:t>(2020,</w:t>
        </w:r>
      </w:hyperlink>
      <w:r>
        <w:rPr>
          <w:spacing w:val="-2"/>
          <w:sz w:val="17"/>
        </w:rPr>
        <w:t xml:space="preserve"> </w:t>
      </w:r>
      <w:r>
        <w:rPr>
          <w:sz w:val="17"/>
        </w:rPr>
        <w:t>p.</w:t>
      </w:r>
      <w:r>
        <w:rPr>
          <w:spacing w:val="-2"/>
          <w:sz w:val="17"/>
        </w:rPr>
        <w:t xml:space="preserve"> </w:t>
      </w:r>
      <w:r>
        <w:rPr>
          <w:spacing w:val="-5"/>
          <w:sz w:val="17"/>
        </w:rPr>
        <w:t>3).</w:t>
      </w:r>
    </w:p>
    <w:p w:rsidR="000B242E" w:rsidRDefault="00D75914">
      <w:pPr>
        <w:pStyle w:val="ListParagraph"/>
        <w:numPr>
          <w:ilvl w:val="0"/>
          <w:numId w:val="10"/>
        </w:numPr>
        <w:tabs>
          <w:tab w:val="left" w:pos="873"/>
        </w:tabs>
        <w:ind w:left="872" w:hanging="427"/>
        <w:rPr>
          <w:sz w:val="17"/>
        </w:rPr>
      </w:pPr>
      <w:bookmarkStart w:id="187" w:name="_bookmark175"/>
      <w:bookmarkEnd w:id="187"/>
      <w:r>
        <w:rPr>
          <w:sz w:val="17"/>
        </w:rPr>
        <w:t>Roads</w:t>
      </w:r>
      <w:r>
        <w:rPr>
          <w:spacing w:val="-4"/>
          <w:sz w:val="17"/>
        </w:rPr>
        <w:t xml:space="preserve"> </w:t>
      </w:r>
      <w:r>
        <w:rPr>
          <w:sz w:val="17"/>
        </w:rPr>
        <w:t>Australia</w:t>
      </w:r>
      <w:r>
        <w:rPr>
          <w:spacing w:val="-3"/>
          <w:sz w:val="17"/>
        </w:rPr>
        <w:t xml:space="preserve"> </w:t>
      </w:r>
      <w:hyperlink w:anchor="_bookmark319" w:history="1">
        <w:r>
          <w:rPr>
            <w:sz w:val="17"/>
          </w:rPr>
          <w:t>(2020,</w:t>
        </w:r>
      </w:hyperlink>
      <w:r>
        <w:rPr>
          <w:spacing w:val="-4"/>
          <w:sz w:val="17"/>
        </w:rPr>
        <w:t xml:space="preserve"> </w:t>
      </w:r>
      <w:r>
        <w:rPr>
          <w:sz w:val="17"/>
        </w:rPr>
        <w:t>p.</w:t>
      </w:r>
      <w:r>
        <w:rPr>
          <w:spacing w:val="-3"/>
          <w:sz w:val="17"/>
        </w:rPr>
        <w:t xml:space="preserve"> </w:t>
      </w:r>
      <w:r>
        <w:rPr>
          <w:spacing w:val="-5"/>
          <w:sz w:val="17"/>
        </w:rPr>
        <w:t>3).</w:t>
      </w:r>
    </w:p>
    <w:p w:rsidR="000B242E" w:rsidRDefault="00C47A6E">
      <w:pPr>
        <w:pStyle w:val="ListParagraph"/>
        <w:numPr>
          <w:ilvl w:val="0"/>
          <w:numId w:val="10"/>
        </w:numPr>
        <w:tabs>
          <w:tab w:val="left" w:pos="873"/>
        </w:tabs>
        <w:ind w:left="872" w:hanging="427"/>
        <w:rPr>
          <w:sz w:val="17"/>
        </w:rPr>
      </w:pPr>
      <w:hyperlink w:anchor="_bookmark274" w:history="1">
        <w:bookmarkStart w:id="188" w:name="_bookmark176"/>
        <w:bookmarkEnd w:id="188"/>
        <w:r w:rsidR="00D75914">
          <w:rPr>
            <w:sz w:val="17"/>
          </w:rPr>
          <w:t xml:space="preserve">Infrastructure NSW </w:t>
        </w:r>
        <w:r w:rsidR="00D75914">
          <w:rPr>
            <w:spacing w:val="-2"/>
            <w:sz w:val="17"/>
          </w:rPr>
          <w:t>(2018).</w:t>
        </w:r>
      </w:hyperlink>
    </w:p>
    <w:p w:rsidR="000B242E" w:rsidRDefault="00D75914">
      <w:pPr>
        <w:pStyle w:val="ListParagraph"/>
        <w:numPr>
          <w:ilvl w:val="0"/>
          <w:numId w:val="10"/>
        </w:numPr>
        <w:tabs>
          <w:tab w:val="left" w:pos="873"/>
        </w:tabs>
        <w:ind w:left="872" w:hanging="427"/>
        <w:rPr>
          <w:sz w:val="17"/>
        </w:rPr>
      </w:pPr>
      <w:proofErr w:type="spellStart"/>
      <w:r>
        <w:rPr>
          <w:sz w:val="17"/>
        </w:rPr>
        <w:t>WSP</w:t>
      </w:r>
      <w:proofErr w:type="spellEnd"/>
      <w:r>
        <w:rPr>
          <w:spacing w:val="-2"/>
          <w:sz w:val="17"/>
        </w:rPr>
        <w:t xml:space="preserve"> </w:t>
      </w:r>
      <w:hyperlink w:anchor="_bookmark351" w:history="1">
        <w:r>
          <w:rPr>
            <w:sz w:val="17"/>
          </w:rPr>
          <w:t>(2021,</w:t>
        </w:r>
      </w:hyperlink>
      <w:r>
        <w:rPr>
          <w:spacing w:val="-2"/>
          <w:sz w:val="17"/>
        </w:rPr>
        <w:t xml:space="preserve"> </w:t>
      </w:r>
      <w:r>
        <w:rPr>
          <w:sz w:val="17"/>
        </w:rPr>
        <w:t>pp.</w:t>
      </w:r>
      <w:r>
        <w:rPr>
          <w:spacing w:val="-2"/>
          <w:sz w:val="17"/>
        </w:rPr>
        <w:t xml:space="preserve"> 6–7).</w:t>
      </w:r>
    </w:p>
    <w:p w:rsidR="000B242E" w:rsidRDefault="000B242E">
      <w:pPr>
        <w:rPr>
          <w:sz w:val="17"/>
        </w:rPr>
        <w:sectPr w:rsidR="000B242E">
          <w:pgSz w:w="16840" w:h="11910" w:orient="landscape"/>
          <w:pgMar w:top="1180" w:right="1140" w:bottom="1200" w:left="840" w:header="689" w:footer="971" w:gutter="0"/>
          <w:cols w:space="720"/>
        </w:sectPr>
      </w:pPr>
    </w:p>
    <w:p w:rsidR="000B242E" w:rsidRDefault="000B242E">
      <w:pPr>
        <w:pStyle w:val="BodyText"/>
        <w:spacing w:before="7"/>
        <w:rPr>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78" w:lineRule="auto"/>
        <w:ind w:left="463"/>
        <w:rPr>
          <w:sz w:val="13"/>
        </w:rPr>
      </w:pPr>
      <w:proofErr w:type="gramStart"/>
      <w:r>
        <w:rPr>
          <w:w w:val="105"/>
        </w:rPr>
        <w:t>regime</w:t>
      </w:r>
      <w:proofErr w:type="gramEnd"/>
      <w:r>
        <w:rPr>
          <w:w w:val="105"/>
        </w:rPr>
        <w:t>,</w:t>
      </w:r>
      <w:r>
        <w:rPr>
          <w:spacing w:val="-13"/>
          <w:w w:val="105"/>
        </w:rPr>
        <w:t xml:space="preserve"> </w:t>
      </w:r>
      <w:r>
        <w:rPr>
          <w:w w:val="105"/>
        </w:rPr>
        <w:t>where</w:t>
      </w:r>
      <w:r>
        <w:rPr>
          <w:spacing w:val="-13"/>
          <w:w w:val="105"/>
        </w:rPr>
        <w:t xml:space="preserve"> </w:t>
      </w:r>
      <w:r>
        <w:rPr>
          <w:w w:val="105"/>
        </w:rPr>
        <w:t>they</w:t>
      </w:r>
      <w:r>
        <w:rPr>
          <w:spacing w:val="-13"/>
          <w:w w:val="105"/>
        </w:rPr>
        <w:t xml:space="preserve"> </w:t>
      </w:r>
      <w:r>
        <w:rPr>
          <w:w w:val="105"/>
        </w:rPr>
        <w:t>give</w:t>
      </w:r>
      <w:r>
        <w:rPr>
          <w:spacing w:val="-13"/>
          <w:w w:val="105"/>
        </w:rPr>
        <w:t xml:space="preserve"> </w:t>
      </w:r>
      <w:r>
        <w:rPr>
          <w:w w:val="105"/>
        </w:rPr>
        <w:t>up</w:t>
      </w:r>
      <w:r>
        <w:rPr>
          <w:spacing w:val="-13"/>
          <w:w w:val="105"/>
        </w:rPr>
        <w:t xml:space="preserve"> </w:t>
      </w:r>
      <w:r>
        <w:rPr>
          <w:w w:val="105"/>
        </w:rPr>
        <w:t>any</w:t>
      </w:r>
      <w:r>
        <w:rPr>
          <w:spacing w:val="-13"/>
          <w:w w:val="105"/>
        </w:rPr>
        <w:t xml:space="preserve"> </w:t>
      </w:r>
      <w:r>
        <w:rPr>
          <w:w w:val="105"/>
        </w:rPr>
        <w:t>entitlement</w:t>
      </w:r>
      <w:r>
        <w:rPr>
          <w:spacing w:val="-13"/>
          <w:w w:val="105"/>
        </w:rPr>
        <w:t xml:space="preserve"> </w:t>
      </w:r>
      <w:r>
        <w:rPr>
          <w:w w:val="105"/>
        </w:rPr>
        <w:t>to</w:t>
      </w:r>
      <w:r>
        <w:rPr>
          <w:spacing w:val="-13"/>
          <w:w w:val="105"/>
        </w:rPr>
        <w:t xml:space="preserve"> </w:t>
      </w:r>
      <w:r>
        <w:rPr>
          <w:w w:val="105"/>
        </w:rPr>
        <w:t>make</w:t>
      </w:r>
      <w:r>
        <w:rPr>
          <w:spacing w:val="-13"/>
          <w:w w:val="105"/>
        </w:rPr>
        <w:t xml:space="preserve"> </w:t>
      </w:r>
      <w:r>
        <w:rPr>
          <w:w w:val="105"/>
        </w:rPr>
        <w:t>claims</w:t>
      </w:r>
      <w:r>
        <w:rPr>
          <w:spacing w:val="-13"/>
          <w:w w:val="105"/>
        </w:rPr>
        <w:t xml:space="preserve"> </w:t>
      </w:r>
      <w:r>
        <w:rPr>
          <w:w w:val="105"/>
        </w:rPr>
        <w:t>against</w:t>
      </w:r>
      <w:r>
        <w:rPr>
          <w:spacing w:val="-13"/>
          <w:w w:val="105"/>
        </w:rPr>
        <w:t xml:space="preserve"> </w:t>
      </w:r>
      <w:r>
        <w:rPr>
          <w:w w:val="105"/>
        </w:rPr>
        <w:t>one another for poor performance.</w:t>
      </w:r>
      <w:hyperlink w:anchor="_bookmark183" w:history="1">
        <w:r>
          <w:rPr>
            <w:w w:val="105"/>
            <w:position w:val="7"/>
            <w:sz w:val="13"/>
          </w:rPr>
          <w:t>131</w:t>
        </w:r>
      </w:hyperlink>
    </w:p>
    <w:p w:rsidR="000B242E" w:rsidRDefault="00D75914">
      <w:pPr>
        <w:pStyle w:val="BodyText"/>
        <w:spacing w:before="167" w:line="283" w:lineRule="auto"/>
        <w:ind w:left="463" w:right="60"/>
      </w:pPr>
      <w:r>
        <w:rPr>
          <w:w w:val="105"/>
        </w:rPr>
        <w:t>It</w:t>
      </w:r>
      <w:r>
        <w:rPr>
          <w:spacing w:val="-12"/>
          <w:w w:val="105"/>
        </w:rPr>
        <w:t xml:space="preserve"> </w:t>
      </w:r>
      <w:r>
        <w:rPr>
          <w:w w:val="105"/>
        </w:rPr>
        <w:t>may</w:t>
      </w:r>
      <w:r>
        <w:rPr>
          <w:spacing w:val="-12"/>
          <w:w w:val="105"/>
        </w:rPr>
        <w:t xml:space="preserve"> </w:t>
      </w:r>
      <w:r>
        <w:rPr>
          <w:w w:val="105"/>
        </w:rPr>
        <w:t>be</w:t>
      </w:r>
      <w:r>
        <w:rPr>
          <w:spacing w:val="-12"/>
          <w:w w:val="105"/>
        </w:rPr>
        <w:t xml:space="preserve"> </w:t>
      </w:r>
      <w:r>
        <w:rPr>
          <w:w w:val="105"/>
        </w:rPr>
        <w:t>that</w:t>
      </w:r>
      <w:r>
        <w:rPr>
          <w:spacing w:val="-12"/>
          <w:w w:val="105"/>
        </w:rPr>
        <w:t xml:space="preserve"> </w:t>
      </w:r>
      <w:r>
        <w:rPr>
          <w:w w:val="105"/>
        </w:rPr>
        <w:t>industry</w:t>
      </w:r>
      <w:r>
        <w:rPr>
          <w:spacing w:val="-12"/>
          <w:w w:val="105"/>
        </w:rPr>
        <w:t xml:space="preserve"> </w:t>
      </w:r>
      <w:r>
        <w:rPr>
          <w:w w:val="105"/>
        </w:rPr>
        <w:t>is</w:t>
      </w:r>
      <w:r>
        <w:rPr>
          <w:spacing w:val="-12"/>
          <w:w w:val="105"/>
        </w:rPr>
        <w:t xml:space="preserve"> </w:t>
      </w:r>
      <w:r>
        <w:rPr>
          <w:w w:val="105"/>
        </w:rPr>
        <w:t>calling</w:t>
      </w:r>
      <w:r>
        <w:rPr>
          <w:spacing w:val="-12"/>
          <w:w w:val="105"/>
        </w:rPr>
        <w:t xml:space="preserve"> </w:t>
      </w:r>
      <w:r>
        <w:rPr>
          <w:w w:val="105"/>
        </w:rPr>
        <w:t>for</w:t>
      </w:r>
      <w:r>
        <w:rPr>
          <w:spacing w:val="-12"/>
          <w:w w:val="105"/>
        </w:rPr>
        <w:t xml:space="preserve"> </w:t>
      </w:r>
      <w:r>
        <w:rPr>
          <w:w w:val="105"/>
        </w:rPr>
        <w:t>more</w:t>
      </w:r>
      <w:r>
        <w:rPr>
          <w:spacing w:val="-12"/>
          <w:w w:val="105"/>
        </w:rPr>
        <w:t xml:space="preserve"> </w:t>
      </w:r>
      <w:r>
        <w:rPr>
          <w:w w:val="105"/>
        </w:rPr>
        <w:t>collaboration</w:t>
      </w:r>
      <w:r>
        <w:rPr>
          <w:spacing w:val="-12"/>
          <w:w w:val="105"/>
        </w:rPr>
        <w:t xml:space="preserve"> </w:t>
      </w:r>
      <w:r>
        <w:rPr>
          <w:w w:val="105"/>
        </w:rPr>
        <w:t>now</w:t>
      </w:r>
      <w:r>
        <w:rPr>
          <w:spacing w:val="-12"/>
          <w:w w:val="105"/>
        </w:rPr>
        <w:t xml:space="preserve"> </w:t>
      </w:r>
      <w:r>
        <w:rPr>
          <w:w w:val="105"/>
        </w:rPr>
        <w:t>because,</w:t>
      </w:r>
      <w:r>
        <w:rPr>
          <w:spacing w:val="-12"/>
          <w:w w:val="105"/>
        </w:rPr>
        <w:t xml:space="preserve"> </w:t>
      </w:r>
      <w:r>
        <w:rPr>
          <w:w w:val="105"/>
        </w:rPr>
        <w:t>it seems,</w:t>
      </w:r>
      <w:r>
        <w:rPr>
          <w:spacing w:val="-1"/>
          <w:w w:val="105"/>
        </w:rPr>
        <w:t xml:space="preserve"> </w:t>
      </w:r>
      <w:r>
        <w:rPr>
          <w:w w:val="105"/>
        </w:rPr>
        <w:t>the</w:t>
      </w:r>
      <w:r>
        <w:rPr>
          <w:spacing w:val="-1"/>
          <w:w w:val="105"/>
        </w:rPr>
        <w:t xml:space="preserve"> </w:t>
      </w:r>
      <w:r>
        <w:rPr>
          <w:w w:val="105"/>
        </w:rPr>
        <w:t>pendulum</w:t>
      </w:r>
      <w:r>
        <w:rPr>
          <w:spacing w:val="-1"/>
          <w:w w:val="105"/>
        </w:rPr>
        <w:t xml:space="preserve"> </w:t>
      </w:r>
      <w:r>
        <w:rPr>
          <w:w w:val="105"/>
        </w:rPr>
        <w:t>has</w:t>
      </w:r>
      <w:r>
        <w:rPr>
          <w:spacing w:val="-1"/>
          <w:w w:val="105"/>
        </w:rPr>
        <w:t xml:space="preserve"> </w:t>
      </w:r>
      <w:r>
        <w:rPr>
          <w:w w:val="105"/>
        </w:rPr>
        <w:t>swung</w:t>
      </w:r>
      <w:r>
        <w:rPr>
          <w:spacing w:val="-1"/>
          <w:w w:val="105"/>
        </w:rPr>
        <w:t xml:space="preserve"> </w:t>
      </w:r>
      <w:r>
        <w:rPr>
          <w:w w:val="105"/>
        </w:rPr>
        <w:t>away</w:t>
      </w:r>
      <w:r>
        <w:rPr>
          <w:spacing w:val="-1"/>
          <w:w w:val="105"/>
        </w:rPr>
        <w:t xml:space="preserve"> </w:t>
      </w:r>
      <w:r>
        <w:rPr>
          <w:w w:val="105"/>
        </w:rPr>
        <w:t>from</w:t>
      </w:r>
      <w:r>
        <w:rPr>
          <w:spacing w:val="-1"/>
          <w:w w:val="105"/>
        </w:rPr>
        <w:t xml:space="preserve"> </w:t>
      </w:r>
      <w:r>
        <w:rPr>
          <w:w w:val="105"/>
        </w:rPr>
        <w:t>alliances</w:t>
      </w:r>
      <w:r>
        <w:rPr>
          <w:spacing w:val="-1"/>
          <w:w w:val="105"/>
        </w:rPr>
        <w:t xml:space="preserve"> </w:t>
      </w:r>
      <w:r>
        <w:rPr>
          <w:w w:val="105"/>
        </w:rPr>
        <w:t>in</w:t>
      </w:r>
      <w:r>
        <w:rPr>
          <w:spacing w:val="-1"/>
          <w:w w:val="105"/>
        </w:rPr>
        <w:t xml:space="preserve"> </w:t>
      </w:r>
      <w:r>
        <w:rPr>
          <w:w w:val="105"/>
        </w:rPr>
        <w:t>recent</w:t>
      </w:r>
      <w:r>
        <w:rPr>
          <w:spacing w:val="-1"/>
          <w:w w:val="105"/>
        </w:rPr>
        <w:t xml:space="preserve"> </w:t>
      </w:r>
      <w:r>
        <w:rPr>
          <w:w w:val="105"/>
        </w:rPr>
        <w:t xml:space="preserve">years (Figure </w:t>
      </w:r>
      <w:hyperlink w:anchor="_bookmark182" w:history="1">
        <w:r>
          <w:rPr>
            <w:w w:val="105"/>
          </w:rPr>
          <w:t>4.1).</w:t>
        </w:r>
      </w:hyperlink>
      <w:hyperlink w:anchor="_bookmark184" w:history="1">
        <w:r>
          <w:rPr>
            <w:w w:val="105"/>
            <w:position w:val="7"/>
            <w:sz w:val="13"/>
          </w:rPr>
          <w:t>132</w:t>
        </w:r>
      </w:hyperlink>
      <w:r>
        <w:rPr>
          <w:spacing w:val="38"/>
          <w:w w:val="105"/>
          <w:position w:val="7"/>
          <w:sz w:val="13"/>
        </w:rPr>
        <w:t xml:space="preserve"> </w:t>
      </w:r>
      <w:r>
        <w:rPr>
          <w:w w:val="105"/>
        </w:rPr>
        <w:t>Alliances are attractive to industry because they’re less risky; the contractor is much more assured of their financial gain with</w:t>
      </w:r>
      <w:r>
        <w:rPr>
          <w:spacing w:val="-7"/>
          <w:w w:val="105"/>
        </w:rPr>
        <w:t xml:space="preserve"> </w:t>
      </w:r>
      <w:r>
        <w:rPr>
          <w:w w:val="105"/>
        </w:rPr>
        <w:t>an</w:t>
      </w:r>
      <w:r>
        <w:rPr>
          <w:spacing w:val="-7"/>
          <w:w w:val="105"/>
        </w:rPr>
        <w:t xml:space="preserve"> </w:t>
      </w:r>
      <w:r>
        <w:rPr>
          <w:w w:val="105"/>
        </w:rPr>
        <w:t>alliance</w:t>
      </w:r>
      <w:r>
        <w:rPr>
          <w:spacing w:val="-7"/>
          <w:w w:val="105"/>
        </w:rPr>
        <w:t xml:space="preserve"> </w:t>
      </w:r>
      <w:r>
        <w:rPr>
          <w:w w:val="105"/>
        </w:rPr>
        <w:t>than</w:t>
      </w:r>
      <w:r>
        <w:rPr>
          <w:spacing w:val="-7"/>
          <w:w w:val="105"/>
        </w:rPr>
        <w:t xml:space="preserve"> </w:t>
      </w:r>
      <w:r>
        <w:rPr>
          <w:w w:val="105"/>
        </w:rPr>
        <w:t>with</w:t>
      </w:r>
      <w:r>
        <w:rPr>
          <w:spacing w:val="-7"/>
          <w:w w:val="105"/>
        </w:rPr>
        <w:t xml:space="preserve"> </w:t>
      </w:r>
      <w:r>
        <w:rPr>
          <w:w w:val="105"/>
        </w:rPr>
        <w:t>other</w:t>
      </w:r>
      <w:r>
        <w:rPr>
          <w:spacing w:val="-7"/>
          <w:w w:val="105"/>
        </w:rPr>
        <w:t xml:space="preserve"> </w:t>
      </w:r>
      <w:r>
        <w:rPr>
          <w:w w:val="105"/>
        </w:rPr>
        <w:t>contract</w:t>
      </w:r>
      <w:r>
        <w:rPr>
          <w:spacing w:val="-7"/>
          <w:w w:val="105"/>
        </w:rPr>
        <w:t xml:space="preserve"> </w:t>
      </w:r>
      <w:r>
        <w:rPr>
          <w:w w:val="105"/>
        </w:rPr>
        <w:t>types. And</w:t>
      </w:r>
      <w:r>
        <w:rPr>
          <w:spacing w:val="-7"/>
          <w:w w:val="105"/>
        </w:rPr>
        <w:t xml:space="preserve"> </w:t>
      </w:r>
      <w:r>
        <w:rPr>
          <w:w w:val="105"/>
        </w:rPr>
        <w:t>governments</w:t>
      </w:r>
      <w:r>
        <w:rPr>
          <w:spacing w:val="-7"/>
          <w:w w:val="105"/>
        </w:rPr>
        <w:t xml:space="preserve"> </w:t>
      </w:r>
      <w:r>
        <w:rPr>
          <w:w w:val="105"/>
        </w:rPr>
        <w:t>may be receptive because they think more alliances will help ensure a sustainable pool of profitable bidders into the future.</w:t>
      </w:r>
    </w:p>
    <w:p w:rsidR="000B242E" w:rsidRDefault="00D75914">
      <w:pPr>
        <w:rPr>
          <w:sz w:val="24"/>
        </w:rPr>
      </w:pPr>
      <w:r>
        <w:br w:type="column"/>
      </w:r>
    </w:p>
    <w:p w:rsidR="000B242E" w:rsidRDefault="000B242E">
      <w:pPr>
        <w:pStyle w:val="BodyText"/>
        <w:rPr>
          <w:sz w:val="24"/>
        </w:rPr>
      </w:pPr>
    </w:p>
    <w:p w:rsidR="000B242E" w:rsidRDefault="000B242E">
      <w:pPr>
        <w:pStyle w:val="BodyText"/>
        <w:spacing w:before="1"/>
        <w:rPr>
          <w:sz w:val="23"/>
        </w:rPr>
      </w:pPr>
    </w:p>
    <w:p w:rsidR="000B242E" w:rsidRDefault="00D75914">
      <w:pPr>
        <w:spacing w:before="1"/>
        <w:ind w:left="476"/>
        <w:rPr>
          <w:b/>
          <w:sz w:val="19"/>
        </w:rPr>
      </w:pPr>
      <w:bookmarkStart w:id="189" w:name="_bookmark182"/>
      <w:bookmarkEnd w:id="189"/>
      <w:r>
        <w:rPr>
          <w:b/>
          <w:color w:val="6A727A"/>
          <w:sz w:val="19"/>
        </w:rPr>
        <w:t>Figure</w:t>
      </w:r>
      <w:r>
        <w:rPr>
          <w:b/>
          <w:color w:val="6A727A"/>
          <w:spacing w:val="-8"/>
          <w:sz w:val="19"/>
        </w:rPr>
        <w:t xml:space="preserve"> </w:t>
      </w:r>
      <w:r>
        <w:rPr>
          <w:b/>
          <w:color w:val="6A727A"/>
          <w:sz w:val="19"/>
        </w:rPr>
        <w:t>4.1:</w:t>
      </w:r>
      <w:r>
        <w:rPr>
          <w:b/>
          <w:color w:val="6A727A"/>
          <w:spacing w:val="-7"/>
          <w:sz w:val="19"/>
        </w:rPr>
        <w:t xml:space="preserve"> </w:t>
      </w:r>
      <w:r>
        <w:rPr>
          <w:b/>
          <w:color w:val="6A727A"/>
          <w:sz w:val="19"/>
        </w:rPr>
        <w:t>The</w:t>
      </w:r>
      <w:r>
        <w:rPr>
          <w:b/>
          <w:color w:val="6A727A"/>
          <w:spacing w:val="-7"/>
          <w:sz w:val="19"/>
        </w:rPr>
        <w:t xml:space="preserve"> </w:t>
      </w:r>
      <w:r>
        <w:rPr>
          <w:b/>
          <w:color w:val="6A727A"/>
          <w:sz w:val="19"/>
        </w:rPr>
        <w:t>pendulum</w:t>
      </w:r>
      <w:r>
        <w:rPr>
          <w:b/>
          <w:color w:val="6A727A"/>
          <w:spacing w:val="-8"/>
          <w:sz w:val="19"/>
        </w:rPr>
        <w:t xml:space="preserve"> </w:t>
      </w:r>
      <w:r>
        <w:rPr>
          <w:b/>
          <w:color w:val="6A727A"/>
          <w:sz w:val="19"/>
        </w:rPr>
        <w:t>has</w:t>
      </w:r>
      <w:r>
        <w:rPr>
          <w:b/>
          <w:color w:val="6A727A"/>
          <w:spacing w:val="-7"/>
          <w:sz w:val="19"/>
        </w:rPr>
        <w:t xml:space="preserve"> </w:t>
      </w:r>
      <w:r>
        <w:rPr>
          <w:b/>
          <w:color w:val="6A727A"/>
          <w:sz w:val="19"/>
        </w:rPr>
        <w:t>swung</w:t>
      </w:r>
      <w:r>
        <w:rPr>
          <w:b/>
          <w:color w:val="6A727A"/>
          <w:spacing w:val="-7"/>
          <w:sz w:val="19"/>
        </w:rPr>
        <w:t xml:space="preserve"> </w:t>
      </w:r>
      <w:r>
        <w:rPr>
          <w:b/>
          <w:color w:val="6A727A"/>
          <w:sz w:val="19"/>
        </w:rPr>
        <w:t>away</w:t>
      </w:r>
      <w:r>
        <w:rPr>
          <w:b/>
          <w:color w:val="6A727A"/>
          <w:spacing w:val="-7"/>
          <w:sz w:val="19"/>
        </w:rPr>
        <w:t xml:space="preserve"> </w:t>
      </w:r>
      <w:r>
        <w:rPr>
          <w:b/>
          <w:color w:val="6A727A"/>
          <w:sz w:val="19"/>
        </w:rPr>
        <w:t>from</w:t>
      </w:r>
      <w:r>
        <w:rPr>
          <w:b/>
          <w:color w:val="6A727A"/>
          <w:spacing w:val="-8"/>
          <w:sz w:val="19"/>
        </w:rPr>
        <w:t xml:space="preserve"> </w:t>
      </w:r>
      <w:r>
        <w:rPr>
          <w:b/>
          <w:color w:val="6A727A"/>
          <w:sz w:val="19"/>
        </w:rPr>
        <w:t>alliances</w:t>
      </w:r>
      <w:r>
        <w:rPr>
          <w:b/>
          <w:color w:val="6A727A"/>
          <w:spacing w:val="-7"/>
          <w:sz w:val="19"/>
        </w:rPr>
        <w:t xml:space="preserve"> </w:t>
      </w:r>
      <w:r>
        <w:rPr>
          <w:b/>
          <w:color w:val="6A727A"/>
          <w:sz w:val="19"/>
        </w:rPr>
        <w:t>in</w:t>
      </w:r>
      <w:r>
        <w:rPr>
          <w:b/>
          <w:color w:val="6A727A"/>
          <w:spacing w:val="-7"/>
          <w:sz w:val="19"/>
        </w:rPr>
        <w:t xml:space="preserve"> </w:t>
      </w:r>
      <w:r>
        <w:rPr>
          <w:b/>
          <w:color w:val="6A727A"/>
          <w:sz w:val="19"/>
        </w:rPr>
        <w:t>recent</w:t>
      </w:r>
      <w:r>
        <w:rPr>
          <w:b/>
          <w:color w:val="6A727A"/>
          <w:spacing w:val="-8"/>
          <w:sz w:val="19"/>
        </w:rPr>
        <w:t xml:space="preserve"> </w:t>
      </w:r>
      <w:r>
        <w:rPr>
          <w:b/>
          <w:color w:val="6A727A"/>
          <w:spacing w:val="-2"/>
          <w:sz w:val="19"/>
        </w:rPr>
        <w:t>years</w:t>
      </w:r>
    </w:p>
    <w:p w:rsidR="000B242E" w:rsidRDefault="00D75914">
      <w:pPr>
        <w:spacing w:before="20"/>
        <w:ind w:left="476"/>
        <w:rPr>
          <w:sz w:val="19"/>
        </w:rPr>
      </w:pPr>
      <w:r>
        <w:rPr>
          <w:color w:val="6A727A"/>
          <w:sz w:val="19"/>
        </w:rPr>
        <w:t>Proportion</w:t>
      </w:r>
      <w:r>
        <w:rPr>
          <w:color w:val="6A727A"/>
          <w:spacing w:val="-6"/>
          <w:sz w:val="19"/>
        </w:rPr>
        <w:t xml:space="preserve"> </w:t>
      </w:r>
      <w:r>
        <w:rPr>
          <w:color w:val="6A727A"/>
          <w:sz w:val="19"/>
        </w:rPr>
        <w:t>of</w:t>
      </w:r>
      <w:r>
        <w:rPr>
          <w:color w:val="6A727A"/>
          <w:spacing w:val="-6"/>
          <w:sz w:val="19"/>
        </w:rPr>
        <w:t xml:space="preserve"> </w:t>
      </w:r>
      <w:r>
        <w:rPr>
          <w:color w:val="6A727A"/>
          <w:sz w:val="19"/>
        </w:rPr>
        <w:t>projects</w:t>
      </w:r>
      <w:r>
        <w:rPr>
          <w:color w:val="6A727A"/>
          <w:spacing w:val="-6"/>
          <w:sz w:val="19"/>
        </w:rPr>
        <w:t xml:space="preserve"> </w:t>
      </w:r>
      <w:r>
        <w:rPr>
          <w:color w:val="6A727A"/>
          <w:sz w:val="19"/>
        </w:rPr>
        <w:t>greater</w:t>
      </w:r>
      <w:r>
        <w:rPr>
          <w:color w:val="6A727A"/>
          <w:spacing w:val="-6"/>
          <w:sz w:val="19"/>
        </w:rPr>
        <w:t xml:space="preserve"> </w:t>
      </w:r>
      <w:r>
        <w:rPr>
          <w:color w:val="6A727A"/>
          <w:sz w:val="19"/>
        </w:rPr>
        <w:t>than</w:t>
      </w:r>
      <w:r>
        <w:rPr>
          <w:color w:val="6A727A"/>
          <w:spacing w:val="-5"/>
          <w:sz w:val="19"/>
        </w:rPr>
        <w:t xml:space="preserve"> </w:t>
      </w:r>
      <w:r>
        <w:rPr>
          <w:color w:val="6A727A"/>
          <w:sz w:val="19"/>
        </w:rPr>
        <w:t>$1</w:t>
      </w:r>
      <w:r>
        <w:rPr>
          <w:color w:val="6A727A"/>
          <w:spacing w:val="-6"/>
          <w:sz w:val="19"/>
        </w:rPr>
        <w:t xml:space="preserve"> </w:t>
      </w:r>
      <w:r>
        <w:rPr>
          <w:color w:val="6A727A"/>
          <w:sz w:val="19"/>
        </w:rPr>
        <w:t>billion</w:t>
      </w:r>
      <w:r>
        <w:rPr>
          <w:color w:val="6A727A"/>
          <w:spacing w:val="-6"/>
          <w:sz w:val="19"/>
        </w:rPr>
        <w:t xml:space="preserve"> </w:t>
      </w:r>
      <w:r>
        <w:rPr>
          <w:color w:val="6A727A"/>
          <w:sz w:val="19"/>
        </w:rPr>
        <w:t>in</w:t>
      </w:r>
      <w:r>
        <w:rPr>
          <w:color w:val="6A727A"/>
          <w:spacing w:val="-6"/>
          <w:sz w:val="19"/>
        </w:rPr>
        <w:t xml:space="preserve"> </w:t>
      </w:r>
      <w:r>
        <w:rPr>
          <w:color w:val="6A727A"/>
          <w:sz w:val="19"/>
        </w:rPr>
        <w:t>value,</w:t>
      </w:r>
      <w:r>
        <w:rPr>
          <w:color w:val="6A727A"/>
          <w:spacing w:val="-5"/>
          <w:sz w:val="19"/>
        </w:rPr>
        <w:t xml:space="preserve"> </w:t>
      </w:r>
      <w:r>
        <w:rPr>
          <w:color w:val="6A727A"/>
          <w:sz w:val="19"/>
        </w:rPr>
        <w:t>since</w:t>
      </w:r>
      <w:r>
        <w:rPr>
          <w:color w:val="6A727A"/>
          <w:spacing w:val="-6"/>
          <w:sz w:val="19"/>
        </w:rPr>
        <w:t xml:space="preserve"> </w:t>
      </w:r>
      <w:r>
        <w:rPr>
          <w:color w:val="6A727A"/>
          <w:spacing w:val="-4"/>
          <w:sz w:val="19"/>
        </w:rPr>
        <w:t>2006</w:t>
      </w:r>
    </w:p>
    <w:p w:rsidR="000B242E" w:rsidRDefault="00C47A6E">
      <w:pPr>
        <w:spacing w:before="94"/>
        <w:ind w:left="463"/>
        <w:rPr>
          <w:sz w:val="19"/>
        </w:rPr>
      </w:pPr>
      <w:r>
        <w:pict>
          <v:group id="docshapegroup503" o:spid="_x0000_s1131" style="position:absolute;left:0;text-align:left;margin-left:471.5pt;margin-top:10.9pt;width:83.85pt;height:173.8pt;z-index:15788544;mso-position-horizontal-relative:page" coordorigin="9430,218" coordsize="1677,3476">
            <v:shape id="docshape504" o:spid="_x0000_s1148" style="position:absolute;left:9429;top:3643;width:1677;height:2" coordorigin="9430,3644" coordsize="1677,0" o:spt="100" adj="0,,0" path="m9430,3644r877,m10993,3644r114,e" filled="f" strokecolor="#c3c7cb" strokeweight=".05186mm">
              <v:stroke joinstyle="round"/>
              <v:formulas/>
              <v:path arrowok="t" o:connecttype="segments"/>
            </v:shape>
            <v:line id="_x0000_s1147" style="position:absolute" from="9430,3647" to="11107,3647" strokecolor="#c3c7cb" strokeweight=".05186mm"/>
            <v:shape id="docshape505" o:spid="_x0000_s1146" style="position:absolute;left:9429;top:1077;width:1677;height:1713" coordorigin="9430,1077" coordsize="1677,1713" o:spt="100" adj="0,,0" path="m9430,2789r114,m10230,2789r77,m9430,1933r114,m10230,1933r77,m10993,1933r114,m9430,1077r114,m10230,1077r77,e" filled="f" strokecolor="#c3c7cb" strokeweight=".10375mm">
              <v:stroke joinstyle="round"/>
              <v:formulas/>
              <v:path arrowok="t" o:connecttype="segments"/>
            </v:shape>
            <v:shape id="docshape506" o:spid="_x0000_s1145" style="position:absolute;left:9429;top:219;width:1677;height:3" coordorigin="9430,220" coordsize="1677,3" o:spt="100" adj="0,,0" path="m9430,223r877,m10993,223r114,m9430,220r1677,e" filled="f" strokecolor="#c3c7cb" strokeweight=".05186mm">
              <v:stroke joinstyle="round"/>
              <v:formulas/>
              <v:path arrowok="t" o:connecttype="segments"/>
            </v:shape>
            <v:rect id="docshape507" o:spid="_x0000_s1144" style="position:absolute;left:9544;top:221;width:687;height:979" fillcolor="#ffc35a" stroked="f"/>
            <v:rect id="docshape508" o:spid="_x0000_s1143" style="position:absolute;left:9544;top:221;width:687;height:979" filled="f" strokecolor="white" strokeweight=".10375mm"/>
            <v:line id="_x0000_s1142" style="position:absolute" from="10993,1077" to="11107,1077" strokecolor="#c3c7cb" strokeweight=".10375mm"/>
            <v:rect id="docshape509" o:spid="_x0000_s1141" style="position:absolute;left:10306;top:221;width:687;height:1868" fillcolor="#ffc35a" stroked="f"/>
            <v:rect id="docshape510" o:spid="_x0000_s1140" style="position:absolute;left:9544;top:1199;width:687;height:1957" fillcolor="#f68b33" stroked="f"/>
            <v:rect id="docshape511" o:spid="_x0000_s1139" style="position:absolute;left:9544;top:1199;width:687;height:1957" filled="f" strokecolor="white" strokeweight=".10375mm"/>
            <v:rect id="docshape512" o:spid="_x0000_s1138" style="position:absolute;left:9544;top:3156;width:687;height:490" fillcolor="#a02226" stroked="f"/>
            <v:rect id="docshape513" o:spid="_x0000_s1137" style="position:absolute;left:9544;top:3156;width:687;height:490" filled="f" strokecolor="white" strokeweight=".10375mm"/>
            <v:line id="_x0000_s1136" style="position:absolute" from="10993,2789" to="11107,2789" strokecolor="#c3c7cb" strokeweight=".10375mm"/>
            <v:rect id="docshape514" o:spid="_x0000_s1135" style="position:absolute;left:10306;top:2088;width:687;height:1557" fillcolor="#a02226" stroked="f"/>
            <v:line id="_x0000_s1134" style="position:absolute" from="9430,3645" to="11107,3645" strokeweight=".1383mm"/>
            <v:line id="_x0000_s1133" style="position:absolute" from="9887,3693" to="9887,3645" strokeweight=".10375mm"/>
            <v:line id="_x0000_s1132" style="position:absolute" from="10650,3693" to="10650,3645" strokeweight=".10375mm"/>
            <w10:wrap anchorx="page"/>
          </v:group>
        </w:pict>
      </w:r>
      <w:r>
        <w:pict>
          <v:group id="docshapegroup515" o:spid="_x0000_s1110" style="position:absolute;left:0;text-align:left;margin-left:561.95pt;margin-top:10.9pt;width:83.85pt;height:173.8pt;z-index:15789056;mso-position-horizontal-relative:page" coordorigin="11239,218" coordsize="1677,3476">
            <v:shape id="docshape516" o:spid="_x0000_s1130" style="position:absolute;left:11239;top:3643;width:1677;height:2" coordorigin="11239,3644" coordsize="1677,0" o:spt="100" adj="0,,0" path="m11239,3644r877,m12802,3644r114,e" filled="f" strokecolor="#c3c7cb" strokeweight=".05186mm">
              <v:stroke joinstyle="round"/>
              <v:formulas/>
              <v:path arrowok="t" o:connecttype="segments"/>
            </v:shape>
            <v:line id="_x0000_s1129" style="position:absolute" from="11239,3647" to="12916,3647" strokecolor="#c3c7cb" strokeweight=".05186mm"/>
            <v:shape id="docshape517" o:spid="_x0000_s1128" style="position:absolute;left:11239;top:2789;width:877;height:2" coordorigin="11239,2789" coordsize="877,0" o:spt="100" adj="0,,0" path="m11239,2789r115,m12040,2789r76,e" filled="f" strokecolor="#c3c7cb" strokeweight=".10375mm">
              <v:stroke joinstyle="round"/>
              <v:formulas/>
              <v:path arrowok="t" o:connecttype="segments"/>
            </v:shape>
            <v:shape id="docshape518" o:spid="_x0000_s1127" style="position:absolute;left:11239;top:1931;width:1677;height:3" coordorigin="11239,1932" coordsize="1677,3" o:spt="100" adj="0,,0" path="m11239,1932r115,m11239,1935r115,m12040,1932r876,m12040,1935r76,m12802,1935r114,e" filled="f" strokecolor="#c3c7cb" strokeweight=".05186mm">
              <v:stroke joinstyle="round"/>
              <v:formulas/>
              <v:path arrowok="t" o:connecttype="segments"/>
            </v:shape>
            <v:shape id="docshape519" o:spid="_x0000_s1126" style="position:absolute;left:11239;top:1077;width:877;height:2" coordorigin="11239,1077" coordsize="877,0" o:spt="100" adj="0,,0" path="m11239,1077r115,m12040,1077r76,e" filled="f" strokecolor="#c3c7cb" strokeweight=".10375mm">
              <v:stroke joinstyle="round"/>
              <v:formulas/>
              <v:path arrowok="t" o:connecttype="segments"/>
            </v:shape>
            <v:shape id="docshape520" o:spid="_x0000_s1125" style="position:absolute;left:11239;top:219;width:1677;height:3" coordorigin="11239,220" coordsize="1677,3" o:spt="100" adj="0,,0" path="m11239,223r115,m12040,223r876,m11239,220r1677,e" filled="f" strokecolor="#c3c7cb" strokeweight=".05186mm">
              <v:stroke joinstyle="round"/>
              <v:formulas/>
              <v:path arrowok="t" o:connecttype="segments"/>
            </v:shape>
            <v:rect id="docshape521" o:spid="_x0000_s1124" style="position:absolute;left:12115;top:221;width:687;height:685" fillcolor="#ffc35a" stroked="f"/>
            <v:rect id="docshape522" o:spid="_x0000_s1123" style="position:absolute;left:12115;top:221;width:687;height:685" filled="f" strokecolor="white" strokeweight=".10375mm"/>
            <v:rect id="docshape523" o:spid="_x0000_s1122" style="position:absolute;left:11353;top:221;width:687;height:1142" fillcolor="#f68b33" stroked="f"/>
            <v:line id="_x0000_s1121" style="position:absolute" from="12802,1077" to="12916,1077" strokecolor="#c3c7cb" strokeweight=".10375mm"/>
            <v:rect id="docshape524" o:spid="_x0000_s1120" style="position:absolute;left:12115;top:906;width:687;height:1028" fillcolor="#f68b33" stroked="f"/>
            <v:rect id="docshape525" o:spid="_x0000_s1119" style="position:absolute;left:12115;top:906;width:687;height:1028" filled="f" strokecolor="white" strokeweight=".10375mm"/>
            <v:rect id="docshape526" o:spid="_x0000_s1118" style="position:absolute;left:11353;top:1362;width:687;height:2283" fillcolor="#a02226" stroked="f"/>
            <v:rect id="docshape527" o:spid="_x0000_s1117" style="position:absolute;left:11353;top:1362;width:687;height:2283" filled="f" strokecolor="white" strokeweight=".10375mm"/>
            <v:line id="_x0000_s1116" style="position:absolute" from="12802,2789" to="12916,2789" strokecolor="#c3c7cb" strokeweight=".10375mm"/>
            <v:rect id="docshape528" o:spid="_x0000_s1115" style="position:absolute;left:12115;top:1933;width:687;height:1713" fillcolor="#a02226" stroked="f"/>
            <v:rect id="docshape529" o:spid="_x0000_s1114" style="position:absolute;left:12115;top:1933;width:687;height:1713" filled="f" strokecolor="white" strokeweight=".10375mm"/>
            <v:line id="_x0000_s1113" style="position:absolute" from="11239,3645" to="12916,3645" strokeweight=".1383mm"/>
            <v:line id="_x0000_s1112" style="position:absolute" from="11697,3693" to="11697,3645" strokeweight=".10375mm"/>
            <v:line id="_x0000_s1111" style="position:absolute" from="12459,3693" to="12459,3645" strokeweight=".10375mm"/>
            <w10:wrap anchorx="page"/>
          </v:group>
        </w:pict>
      </w:r>
      <w:r>
        <w:pict>
          <v:group id="docshapegroup530" o:spid="_x0000_s1092" style="position:absolute;left:0;text-align:left;margin-left:652.45pt;margin-top:10.9pt;width:83.85pt;height:173.8pt;z-index:15789568;mso-position-horizontal-relative:page" coordorigin="13049,218" coordsize="1677,3476">
            <v:shape id="docshape531" o:spid="_x0000_s1109" style="position:absolute;left:13048;top:3643;width:1677;height:2" coordorigin="13049,3644" coordsize="1677,0" o:spt="100" adj="0,,0" path="m13049,3644r876,m14611,3644r115,e" filled="f" strokecolor="#c3c7cb" strokeweight=".05186mm">
              <v:stroke joinstyle="round"/>
              <v:formulas/>
              <v:path arrowok="t" o:connecttype="segments"/>
            </v:shape>
            <v:line id="_x0000_s1108" style="position:absolute" from="13049,3647" to="14726,3647" strokecolor="#c3c7cb" strokeweight=".05186mm"/>
            <v:shape id="docshape532" o:spid="_x0000_s1107" style="position:absolute;left:13048;top:1077;width:1677;height:1713" coordorigin="13049,1077" coordsize="1677,1713" o:spt="100" adj="0,,0" path="m13049,2789r114,m13849,2789r76,m13049,1933r114,m13849,1933r76,m14611,1933r115,m13849,1077r76,m14611,1077r115,e" filled="f" strokecolor="#c3c7cb" strokeweight=".10375mm">
              <v:stroke joinstyle="round"/>
              <v:formulas/>
              <v:path arrowok="t" o:connecttype="segments"/>
            </v:shape>
            <v:shape id="docshape533" o:spid="_x0000_s1106" style="position:absolute;left:13048;top:219;width:1677;height:3" coordorigin="13049,220" coordsize="1677,3" o:spt="100" adj="0,,0" path="m13049,223r876,m14611,223r115,m13049,220r1677,e" filled="f" strokecolor="#c3c7cb" strokeweight=".05186mm">
              <v:stroke joinstyle="round"/>
              <v:formulas/>
              <v:path arrowok="t" o:connecttype="segments"/>
            </v:shape>
            <v:rect id="docshape534" o:spid="_x0000_s1105" style="position:absolute;left:13162;top:221;width:687;height:571" fillcolor="#ffc35a" stroked="f"/>
            <v:rect id="docshape535" o:spid="_x0000_s1104" style="position:absolute;left:13162;top:221;width:687;height:571" filled="f" strokecolor="white" strokeweight=".10375mm"/>
            <v:rect id="docshape536" o:spid="_x0000_s1103" style="position:absolute;left:13925;top:221;width:687;height:1957" fillcolor="#ffc35a" stroked="f"/>
            <v:line id="_x0000_s1102" style="position:absolute" from="13049,1077" to="13163,1077" strokecolor="#c3c7cb" strokeweight=".10375mm"/>
            <v:rect id="docshape537" o:spid="_x0000_s1101" style="position:absolute;left:13162;top:791;width:687;height:571" fillcolor="#f68b33" stroked="f"/>
            <v:rect id="docshape538" o:spid="_x0000_s1100" style="position:absolute;left:13162;top:791;width:687;height:571" filled="f" strokecolor="white" strokeweight=".10375mm"/>
            <v:rect id="docshape539" o:spid="_x0000_s1099" style="position:absolute;left:13162;top:1362;width:687;height:2283" fillcolor="#a02226" stroked="f"/>
            <v:rect id="docshape540" o:spid="_x0000_s1098" style="position:absolute;left:13162;top:1362;width:687;height:2283" filled="f" strokecolor="white" strokeweight=".10375mm"/>
            <v:line id="_x0000_s1097" style="position:absolute" from="14611,2789" to="14726,2789" strokecolor="#c3c7cb" strokeweight=".10375mm"/>
            <v:rect id="docshape541" o:spid="_x0000_s1096" style="position:absolute;left:13925;top:2177;width:687;height:1468" fillcolor="#a02226" stroked="f"/>
            <v:line id="_x0000_s1095" style="position:absolute" from="13049,3645" to="14726,3645" strokeweight=".1383mm"/>
            <v:line id="_x0000_s1094" style="position:absolute" from="13506,3693" to="13506,3645" strokeweight=".10375mm"/>
            <v:line id="_x0000_s1093" style="position:absolute" from="14268,3693" to="14268,3645" strokeweight=".10375mm"/>
            <w10:wrap anchorx="page"/>
          </v:group>
        </w:pict>
      </w:r>
      <w:r w:rsidR="00D75914">
        <w:rPr>
          <w:spacing w:val="-4"/>
          <w:sz w:val="19"/>
        </w:rPr>
        <w:t>100%</w:t>
      </w:r>
    </w:p>
    <w:p w:rsidR="000B242E" w:rsidRDefault="000B242E">
      <w:pPr>
        <w:rPr>
          <w:sz w:val="19"/>
        </w:rPr>
        <w:sectPr w:rsidR="000B242E">
          <w:type w:val="continuous"/>
          <w:pgSz w:w="16840" w:h="11910" w:orient="landscape"/>
          <w:pgMar w:top="1340" w:right="1140" w:bottom="280" w:left="840" w:header="689" w:footer="971" w:gutter="0"/>
          <w:cols w:num="2" w:space="720" w:equalWidth="0">
            <w:col w:w="7005" w:space="645"/>
            <w:col w:w="7210"/>
          </w:cols>
        </w:sectPr>
      </w:pPr>
    </w:p>
    <w:p w:rsidR="000B242E" w:rsidRDefault="00D75914">
      <w:pPr>
        <w:pStyle w:val="BodyText"/>
        <w:spacing w:before="156" w:line="280" w:lineRule="auto"/>
        <w:ind w:left="463"/>
        <w:rPr>
          <w:sz w:val="13"/>
        </w:rPr>
      </w:pPr>
      <w:r>
        <w:rPr>
          <w:w w:val="105"/>
        </w:rPr>
        <w:t>It’s</w:t>
      </w:r>
      <w:r>
        <w:rPr>
          <w:spacing w:val="-15"/>
          <w:w w:val="105"/>
        </w:rPr>
        <w:t xml:space="preserve"> </w:t>
      </w:r>
      <w:r>
        <w:rPr>
          <w:w w:val="105"/>
        </w:rPr>
        <w:t>more</w:t>
      </w:r>
      <w:r>
        <w:rPr>
          <w:spacing w:val="-15"/>
          <w:w w:val="105"/>
        </w:rPr>
        <w:t xml:space="preserve"> </w:t>
      </w:r>
      <w:r>
        <w:rPr>
          <w:w w:val="105"/>
        </w:rPr>
        <w:t>common</w:t>
      </w:r>
      <w:r>
        <w:rPr>
          <w:spacing w:val="-14"/>
          <w:w w:val="105"/>
        </w:rPr>
        <w:t xml:space="preserve"> </w:t>
      </w:r>
      <w:r>
        <w:rPr>
          <w:w w:val="105"/>
        </w:rPr>
        <w:t>for</w:t>
      </w:r>
      <w:r>
        <w:rPr>
          <w:spacing w:val="-15"/>
          <w:w w:val="105"/>
        </w:rPr>
        <w:t xml:space="preserve"> </w:t>
      </w:r>
      <w:r>
        <w:rPr>
          <w:w w:val="105"/>
        </w:rPr>
        <w:t>governments</w:t>
      </w:r>
      <w:r>
        <w:rPr>
          <w:spacing w:val="-14"/>
          <w:w w:val="105"/>
        </w:rPr>
        <w:t xml:space="preserve"> </w:t>
      </w:r>
      <w:r>
        <w:rPr>
          <w:w w:val="105"/>
        </w:rPr>
        <w:t>to</w:t>
      </w:r>
      <w:r>
        <w:rPr>
          <w:spacing w:val="-15"/>
          <w:w w:val="105"/>
        </w:rPr>
        <w:t xml:space="preserve"> </w:t>
      </w:r>
      <w:r>
        <w:rPr>
          <w:w w:val="105"/>
        </w:rPr>
        <w:t>contract</w:t>
      </w:r>
      <w:r>
        <w:rPr>
          <w:spacing w:val="-15"/>
          <w:w w:val="105"/>
        </w:rPr>
        <w:t xml:space="preserve"> </w:t>
      </w:r>
      <w:r>
        <w:rPr>
          <w:w w:val="105"/>
        </w:rPr>
        <w:t>the</w:t>
      </w:r>
      <w:r>
        <w:rPr>
          <w:spacing w:val="-14"/>
          <w:w w:val="105"/>
        </w:rPr>
        <w:t xml:space="preserve"> </w:t>
      </w:r>
      <w:r>
        <w:rPr>
          <w:w w:val="105"/>
        </w:rPr>
        <w:t>large</w:t>
      </w:r>
      <w:r>
        <w:rPr>
          <w:spacing w:val="-15"/>
          <w:w w:val="105"/>
        </w:rPr>
        <w:t xml:space="preserve"> </w:t>
      </w:r>
      <w:r>
        <w:rPr>
          <w:w w:val="105"/>
        </w:rPr>
        <w:t>and</w:t>
      </w:r>
      <w:r>
        <w:rPr>
          <w:spacing w:val="-14"/>
          <w:w w:val="105"/>
        </w:rPr>
        <w:t xml:space="preserve"> </w:t>
      </w:r>
      <w:r>
        <w:rPr>
          <w:w w:val="105"/>
        </w:rPr>
        <w:t>complex projects</w:t>
      </w:r>
      <w:r>
        <w:rPr>
          <w:spacing w:val="-1"/>
          <w:w w:val="105"/>
        </w:rPr>
        <w:t xml:space="preserve"> </w:t>
      </w:r>
      <w:r>
        <w:rPr>
          <w:w w:val="105"/>
        </w:rPr>
        <w:t>that</w:t>
      </w:r>
      <w:r>
        <w:rPr>
          <w:spacing w:val="-1"/>
          <w:w w:val="105"/>
        </w:rPr>
        <w:t xml:space="preserve"> </w:t>
      </w:r>
      <w:r>
        <w:rPr>
          <w:w w:val="105"/>
        </w:rPr>
        <w:t>have</w:t>
      </w:r>
      <w:r>
        <w:rPr>
          <w:spacing w:val="-1"/>
          <w:w w:val="105"/>
        </w:rPr>
        <w:t xml:space="preserve"> </w:t>
      </w:r>
      <w:r>
        <w:rPr>
          <w:w w:val="105"/>
        </w:rPr>
        <w:t>become</w:t>
      </w:r>
      <w:r>
        <w:rPr>
          <w:spacing w:val="-1"/>
          <w:w w:val="105"/>
        </w:rPr>
        <w:t xml:space="preserve"> </w:t>
      </w:r>
      <w:r>
        <w:rPr>
          <w:w w:val="105"/>
        </w:rPr>
        <w:t>more</w:t>
      </w:r>
      <w:r>
        <w:rPr>
          <w:spacing w:val="-1"/>
          <w:w w:val="105"/>
        </w:rPr>
        <w:t xml:space="preserve"> </w:t>
      </w:r>
      <w:r>
        <w:rPr>
          <w:w w:val="105"/>
        </w:rPr>
        <w:t>prevalent</w:t>
      </w:r>
      <w:r>
        <w:rPr>
          <w:spacing w:val="-1"/>
          <w:w w:val="105"/>
        </w:rPr>
        <w:t xml:space="preserve"> </w:t>
      </w:r>
      <w:r>
        <w:rPr>
          <w:w w:val="105"/>
        </w:rPr>
        <w:t>in</w:t>
      </w:r>
      <w:r>
        <w:rPr>
          <w:spacing w:val="-1"/>
          <w:w w:val="105"/>
        </w:rPr>
        <w:t xml:space="preserve"> </w:t>
      </w:r>
      <w:r>
        <w:rPr>
          <w:w w:val="105"/>
        </w:rPr>
        <w:t>recent</w:t>
      </w:r>
      <w:r>
        <w:rPr>
          <w:spacing w:val="-1"/>
          <w:w w:val="105"/>
        </w:rPr>
        <w:t xml:space="preserve"> </w:t>
      </w:r>
      <w:r>
        <w:rPr>
          <w:w w:val="105"/>
        </w:rPr>
        <w:t>years</w:t>
      </w:r>
      <w:r>
        <w:rPr>
          <w:spacing w:val="-1"/>
          <w:w w:val="105"/>
        </w:rPr>
        <w:t xml:space="preserve"> </w:t>
      </w:r>
      <w:r>
        <w:rPr>
          <w:w w:val="105"/>
        </w:rPr>
        <w:t>via</w:t>
      </w:r>
      <w:r>
        <w:rPr>
          <w:spacing w:val="-1"/>
          <w:w w:val="105"/>
        </w:rPr>
        <w:t xml:space="preserve"> </w:t>
      </w:r>
      <w:r>
        <w:rPr>
          <w:w w:val="105"/>
        </w:rPr>
        <w:t>PPPs than via other contract types. PPPs involve not only design and construction,</w:t>
      </w:r>
      <w:r>
        <w:rPr>
          <w:spacing w:val="-2"/>
          <w:w w:val="105"/>
        </w:rPr>
        <w:t xml:space="preserve"> </w:t>
      </w:r>
      <w:r>
        <w:rPr>
          <w:w w:val="105"/>
        </w:rPr>
        <w:t>but</w:t>
      </w:r>
      <w:r>
        <w:rPr>
          <w:spacing w:val="-2"/>
          <w:w w:val="105"/>
        </w:rPr>
        <w:t xml:space="preserve"> </w:t>
      </w:r>
      <w:r>
        <w:rPr>
          <w:w w:val="105"/>
        </w:rPr>
        <w:t>also</w:t>
      </w:r>
      <w:r>
        <w:rPr>
          <w:spacing w:val="-2"/>
          <w:w w:val="105"/>
        </w:rPr>
        <w:t xml:space="preserve"> </w:t>
      </w:r>
      <w:r>
        <w:rPr>
          <w:w w:val="105"/>
        </w:rPr>
        <w:t>the</w:t>
      </w:r>
      <w:r>
        <w:rPr>
          <w:spacing w:val="-2"/>
          <w:w w:val="105"/>
        </w:rPr>
        <w:t xml:space="preserve"> </w:t>
      </w:r>
      <w:r>
        <w:rPr>
          <w:w w:val="105"/>
        </w:rPr>
        <w:t>operations</w:t>
      </w:r>
      <w:r>
        <w:rPr>
          <w:spacing w:val="-2"/>
          <w:w w:val="105"/>
        </w:rPr>
        <w:t xml:space="preserve"> </w:t>
      </w:r>
      <w:r>
        <w:rPr>
          <w:w w:val="105"/>
        </w:rPr>
        <w:t>phase,</w:t>
      </w:r>
      <w:r>
        <w:rPr>
          <w:spacing w:val="-2"/>
          <w:w w:val="105"/>
        </w:rPr>
        <w:t xml:space="preserve"> </w:t>
      </w:r>
      <w:r>
        <w:rPr>
          <w:w w:val="105"/>
        </w:rPr>
        <w:t>including</w:t>
      </w:r>
      <w:r>
        <w:rPr>
          <w:spacing w:val="-2"/>
          <w:w w:val="105"/>
        </w:rPr>
        <w:t xml:space="preserve"> </w:t>
      </w:r>
      <w:r>
        <w:rPr>
          <w:w w:val="105"/>
        </w:rPr>
        <w:t>maintenance. The</w:t>
      </w:r>
      <w:r>
        <w:rPr>
          <w:spacing w:val="-1"/>
          <w:w w:val="105"/>
        </w:rPr>
        <w:t xml:space="preserve"> </w:t>
      </w:r>
      <w:r>
        <w:rPr>
          <w:w w:val="105"/>
        </w:rPr>
        <w:t>contracts</w:t>
      </w:r>
      <w:r>
        <w:rPr>
          <w:spacing w:val="-1"/>
          <w:w w:val="105"/>
        </w:rPr>
        <w:t xml:space="preserve"> </w:t>
      </w:r>
      <w:r>
        <w:rPr>
          <w:w w:val="105"/>
        </w:rPr>
        <w:t>are</w:t>
      </w:r>
      <w:r>
        <w:rPr>
          <w:spacing w:val="-1"/>
          <w:w w:val="105"/>
        </w:rPr>
        <w:t xml:space="preserve"> </w:t>
      </w:r>
      <w:r>
        <w:rPr>
          <w:w w:val="105"/>
        </w:rPr>
        <w:t>privately</w:t>
      </w:r>
      <w:r>
        <w:rPr>
          <w:spacing w:val="-1"/>
          <w:w w:val="105"/>
        </w:rPr>
        <w:t xml:space="preserve"> </w:t>
      </w:r>
      <w:r>
        <w:rPr>
          <w:w w:val="105"/>
        </w:rPr>
        <w:t>financed</w:t>
      </w:r>
      <w:r>
        <w:rPr>
          <w:spacing w:val="-1"/>
          <w:w w:val="105"/>
        </w:rPr>
        <w:t xml:space="preserve"> </w:t>
      </w:r>
      <w:r>
        <w:rPr>
          <w:w w:val="105"/>
        </w:rPr>
        <w:t>and</w:t>
      </w:r>
      <w:r>
        <w:rPr>
          <w:spacing w:val="-1"/>
          <w:w w:val="105"/>
        </w:rPr>
        <w:t xml:space="preserve"> </w:t>
      </w:r>
      <w:r>
        <w:rPr>
          <w:w w:val="105"/>
        </w:rPr>
        <w:t>can</w:t>
      </w:r>
      <w:r>
        <w:rPr>
          <w:spacing w:val="-1"/>
          <w:w w:val="105"/>
        </w:rPr>
        <w:t xml:space="preserve"> </w:t>
      </w:r>
      <w:r>
        <w:rPr>
          <w:w w:val="105"/>
        </w:rPr>
        <w:t>last</w:t>
      </w:r>
      <w:r>
        <w:rPr>
          <w:spacing w:val="-1"/>
          <w:w w:val="105"/>
        </w:rPr>
        <w:t xml:space="preserve"> </w:t>
      </w:r>
      <w:r>
        <w:rPr>
          <w:w w:val="105"/>
        </w:rPr>
        <w:t>as</w:t>
      </w:r>
      <w:r>
        <w:rPr>
          <w:spacing w:val="-1"/>
          <w:w w:val="105"/>
        </w:rPr>
        <w:t xml:space="preserve"> </w:t>
      </w:r>
      <w:r>
        <w:rPr>
          <w:w w:val="105"/>
        </w:rPr>
        <w:t>long</w:t>
      </w:r>
      <w:r>
        <w:rPr>
          <w:spacing w:val="-1"/>
          <w:w w:val="105"/>
        </w:rPr>
        <w:t xml:space="preserve"> </w:t>
      </w:r>
      <w:r>
        <w:rPr>
          <w:w w:val="105"/>
        </w:rPr>
        <w:t>as</w:t>
      </w:r>
      <w:r>
        <w:rPr>
          <w:spacing w:val="-1"/>
          <w:w w:val="105"/>
        </w:rPr>
        <w:t xml:space="preserve"> </w:t>
      </w:r>
      <w:r>
        <w:rPr>
          <w:w w:val="105"/>
        </w:rPr>
        <w:t xml:space="preserve">several </w:t>
      </w:r>
      <w:r>
        <w:rPr>
          <w:spacing w:val="-2"/>
          <w:w w:val="105"/>
        </w:rPr>
        <w:t>decades.</w:t>
      </w:r>
      <w:hyperlink w:anchor="_bookmark185" w:history="1">
        <w:r>
          <w:rPr>
            <w:spacing w:val="-2"/>
            <w:w w:val="105"/>
            <w:position w:val="7"/>
            <w:sz w:val="13"/>
          </w:rPr>
          <w:t>133</w:t>
        </w:r>
      </w:hyperlink>
    </w:p>
    <w:p w:rsidR="000B242E" w:rsidRDefault="00D75914">
      <w:pPr>
        <w:pStyle w:val="BodyText"/>
        <w:spacing w:before="165" w:line="283" w:lineRule="auto"/>
        <w:ind w:left="463"/>
      </w:pPr>
      <w:r>
        <w:rPr>
          <w:w w:val="105"/>
        </w:rPr>
        <w:t>While</w:t>
      </w:r>
      <w:r>
        <w:rPr>
          <w:spacing w:val="-12"/>
          <w:w w:val="105"/>
        </w:rPr>
        <w:t xml:space="preserve"> </w:t>
      </w:r>
      <w:r>
        <w:rPr>
          <w:w w:val="105"/>
        </w:rPr>
        <w:t>PPPs</w:t>
      </w:r>
      <w:r>
        <w:rPr>
          <w:spacing w:val="-12"/>
          <w:w w:val="105"/>
        </w:rPr>
        <w:t xml:space="preserve"> </w:t>
      </w:r>
      <w:r>
        <w:rPr>
          <w:w w:val="105"/>
        </w:rPr>
        <w:t>are</w:t>
      </w:r>
      <w:r>
        <w:rPr>
          <w:spacing w:val="-12"/>
          <w:w w:val="105"/>
        </w:rPr>
        <w:t xml:space="preserve"> </w:t>
      </w:r>
      <w:r>
        <w:rPr>
          <w:w w:val="105"/>
        </w:rPr>
        <w:t>uncommon</w:t>
      </w:r>
      <w:r>
        <w:rPr>
          <w:spacing w:val="-12"/>
          <w:w w:val="105"/>
        </w:rPr>
        <w:t xml:space="preserve"> </w:t>
      </w:r>
      <w:r>
        <w:rPr>
          <w:w w:val="105"/>
        </w:rPr>
        <w:t>for</w:t>
      </w:r>
      <w:r>
        <w:rPr>
          <w:spacing w:val="-12"/>
          <w:w w:val="105"/>
        </w:rPr>
        <w:t xml:space="preserve"> </w:t>
      </w:r>
      <w:r>
        <w:rPr>
          <w:w w:val="105"/>
        </w:rPr>
        <w:t>projects</w:t>
      </w:r>
      <w:r>
        <w:rPr>
          <w:spacing w:val="-12"/>
          <w:w w:val="105"/>
        </w:rPr>
        <w:t xml:space="preserve"> </w:t>
      </w:r>
      <w:r>
        <w:rPr>
          <w:w w:val="105"/>
        </w:rPr>
        <w:t>worth</w:t>
      </w:r>
      <w:r>
        <w:rPr>
          <w:spacing w:val="-12"/>
          <w:w w:val="105"/>
        </w:rPr>
        <w:t xml:space="preserve"> </w:t>
      </w:r>
      <w:r>
        <w:rPr>
          <w:w w:val="105"/>
        </w:rPr>
        <w:t>less</w:t>
      </w:r>
      <w:r>
        <w:rPr>
          <w:spacing w:val="-12"/>
          <w:w w:val="105"/>
        </w:rPr>
        <w:t xml:space="preserve"> </w:t>
      </w:r>
      <w:r>
        <w:rPr>
          <w:w w:val="105"/>
        </w:rPr>
        <w:t>than</w:t>
      </w:r>
      <w:r>
        <w:rPr>
          <w:spacing w:val="-12"/>
          <w:w w:val="105"/>
        </w:rPr>
        <w:t xml:space="preserve"> </w:t>
      </w:r>
      <w:r>
        <w:rPr>
          <w:w w:val="105"/>
        </w:rPr>
        <w:t>$1</w:t>
      </w:r>
      <w:r>
        <w:rPr>
          <w:spacing w:val="-12"/>
          <w:w w:val="105"/>
        </w:rPr>
        <w:t xml:space="preserve"> </w:t>
      </w:r>
      <w:r>
        <w:rPr>
          <w:w w:val="105"/>
        </w:rPr>
        <w:t>billion,</w:t>
      </w:r>
      <w:r>
        <w:rPr>
          <w:spacing w:val="-12"/>
          <w:w w:val="105"/>
        </w:rPr>
        <w:t xml:space="preserve"> </w:t>
      </w:r>
      <w:r>
        <w:rPr>
          <w:w w:val="105"/>
        </w:rPr>
        <w:t>they are</w:t>
      </w:r>
      <w:r>
        <w:rPr>
          <w:spacing w:val="-10"/>
          <w:w w:val="105"/>
        </w:rPr>
        <w:t xml:space="preserve"> </w:t>
      </w:r>
      <w:r>
        <w:rPr>
          <w:w w:val="105"/>
        </w:rPr>
        <w:t>the</w:t>
      </w:r>
      <w:r>
        <w:rPr>
          <w:spacing w:val="-9"/>
          <w:w w:val="105"/>
        </w:rPr>
        <w:t xml:space="preserve"> </w:t>
      </w:r>
      <w:r>
        <w:rPr>
          <w:w w:val="105"/>
        </w:rPr>
        <w:t>predominant</w:t>
      </w:r>
      <w:r>
        <w:rPr>
          <w:spacing w:val="-9"/>
          <w:w w:val="105"/>
        </w:rPr>
        <w:t xml:space="preserve"> </w:t>
      </w:r>
      <w:r>
        <w:rPr>
          <w:w w:val="105"/>
        </w:rPr>
        <w:t>contract</w:t>
      </w:r>
      <w:r>
        <w:rPr>
          <w:spacing w:val="-9"/>
          <w:w w:val="105"/>
        </w:rPr>
        <w:t xml:space="preserve"> </w:t>
      </w:r>
      <w:r>
        <w:rPr>
          <w:w w:val="105"/>
        </w:rPr>
        <w:t>type</w:t>
      </w:r>
      <w:r>
        <w:rPr>
          <w:spacing w:val="-9"/>
          <w:w w:val="105"/>
        </w:rPr>
        <w:t xml:space="preserve"> </w:t>
      </w:r>
      <w:r>
        <w:rPr>
          <w:w w:val="105"/>
        </w:rPr>
        <w:t>about</w:t>
      </w:r>
      <w:r>
        <w:rPr>
          <w:spacing w:val="-9"/>
          <w:w w:val="105"/>
        </w:rPr>
        <w:t xml:space="preserve"> </w:t>
      </w:r>
      <w:r>
        <w:rPr>
          <w:w w:val="105"/>
        </w:rPr>
        <w:t>a</w:t>
      </w:r>
      <w:r>
        <w:rPr>
          <w:spacing w:val="-9"/>
          <w:w w:val="105"/>
        </w:rPr>
        <w:t xml:space="preserve"> </w:t>
      </w:r>
      <w:r>
        <w:rPr>
          <w:w w:val="105"/>
        </w:rPr>
        <w:t>third</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time</w:t>
      </w:r>
      <w:r>
        <w:rPr>
          <w:spacing w:val="-9"/>
          <w:w w:val="105"/>
        </w:rPr>
        <w:t xml:space="preserve"> </w:t>
      </w:r>
      <w:r>
        <w:rPr>
          <w:w w:val="105"/>
        </w:rPr>
        <w:t>on</w:t>
      </w:r>
      <w:r>
        <w:rPr>
          <w:spacing w:val="-9"/>
          <w:w w:val="105"/>
        </w:rPr>
        <w:t xml:space="preserve"> </w:t>
      </w:r>
      <w:r>
        <w:rPr>
          <w:spacing w:val="-2"/>
          <w:w w:val="105"/>
        </w:rPr>
        <w:t>projects</w:t>
      </w:r>
    </w:p>
    <w:p w:rsidR="000B242E" w:rsidRDefault="00D75914">
      <w:pPr>
        <w:rPr>
          <w:sz w:val="20"/>
        </w:rPr>
      </w:pPr>
      <w:r>
        <w:br w:type="column"/>
      </w:r>
    </w:p>
    <w:p w:rsidR="000B242E" w:rsidRDefault="00D75914">
      <w:pPr>
        <w:spacing w:before="135"/>
        <w:ind w:left="463"/>
        <w:rPr>
          <w:sz w:val="19"/>
        </w:rPr>
      </w:pPr>
      <w:r>
        <w:rPr>
          <w:spacing w:val="-6"/>
          <w:sz w:val="19"/>
        </w:rPr>
        <w:t>50%</w:t>
      </w: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spacing w:before="9"/>
        <w:rPr>
          <w:sz w:val="29"/>
        </w:rPr>
      </w:pPr>
    </w:p>
    <w:p w:rsidR="000B242E" w:rsidRDefault="00D75914">
      <w:pPr>
        <w:spacing w:before="1"/>
        <w:ind w:left="516"/>
        <w:rPr>
          <w:sz w:val="19"/>
        </w:rPr>
      </w:pPr>
      <w:r>
        <w:rPr>
          <w:spacing w:val="-5"/>
          <w:sz w:val="19"/>
        </w:rPr>
        <w:t>0%</w:t>
      </w:r>
    </w:p>
    <w:p w:rsidR="000B242E" w:rsidRDefault="00D75914">
      <w:pPr>
        <w:rPr>
          <w:sz w:val="16"/>
        </w:rPr>
      </w:pPr>
      <w:r>
        <w:br w:type="column"/>
      </w: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D75914">
      <w:pPr>
        <w:spacing w:before="114" w:line="154" w:lineRule="exact"/>
        <w:ind w:left="73"/>
        <w:rPr>
          <w:sz w:val="14"/>
        </w:rPr>
      </w:pPr>
      <w:r>
        <w:rPr>
          <w:sz w:val="14"/>
        </w:rPr>
        <w:t>2006-</w:t>
      </w:r>
      <w:r>
        <w:rPr>
          <w:spacing w:val="-4"/>
          <w:w w:val="105"/>
          <w:sz w:val="14"/>
        </w:rPr>
        <w:t>2012</w:t>
      </w:r>
    </w:p>
    <w:p w:rsidR="000B242E" w:rsidRDefault="00D75914">
      <w:pPr>
        <w:rPr>
          <w:sz w:val="16"/>
        </w:rPr>
      </w:pPr>
      <w:r>
        <w:br w:type="column"/>
      </w: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D75914">
      <w:pPr>
        <w:spacing w:before="114" w:line="154" w:lineRule="exact"/>
        <w:ind w:left="60"/>
        <w:rPr>
          <w:sz w:val="14"/>
        </w:rPr>
      </w:pPr>
      <w:r>
        <w:rPr>
          <w:sz w:val="14"/>
        </w:rPr>
        <w:t>2013-</w:t>
      </w:r>
      <w:r>
        <w:rPr>
          <w:spacing w:val="-4"/>
          <w:w w:val="105"/>
          <w:sz w:val="14"/>
        </w:rPr>
        <w:t>2021</w:t>
      </w:r>
    </w:p>
    <w:p w:rsidR="000B242E" w:rsidRDefault="00D75914">
      <w:pPr>
        <w:rPr>
          <w:sz w:val="16"/>
        </w:rPr>
      </w:pPr>
      <w:r>
        <w:br w:type="column"/>
      </w: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D75914">
      <w:pPr>
        <w:spacing w:before="114" w:line="154" w:lineRule="exact"/>
        <w:ind w:left="273"/>
        <w:rPr>
          <w:sz w:val="14"/>
        </w:rPr>
      </w:pPr>
      <w:r>
        <w:rPr>
          <w:sz w:val="14"/>
        </w:rPr>
        <w:t>2006-</w:t>
      </w:r>
      <w:r>
        <w:rPr>
          <w:spacing w:val="-4"/>
          <w:w w:val="105"/>
          <w:sz w:val="14"/>
        </w:rPr>
        <w:t>2012</w:t>
      </w:r>
    </w:p>
    <w:p w:rsidR="000B242E" w:rsidRDefault="00D75914">
      <w:pPr>
        <w:rPr>
          <w:sz w:val="16"/>
        </w:rPr>
      </w:pPr>
      <w:r>
        <w:br w:type="column"/>
      </w: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D75914">
      <w:pPr>
        <w:spacing w:before="114" w:line="154" w:lineRule="exact"/>
        <w:ind w:left="60"/>
        <w:rPr>
          <w:sz w:val="14"/>
        </w:rPr>
      </w:pPr>
      <w:r>
        <w:rPr>
          <w:sz w:val="14"/>
        </w:rPr>
        <w:t>2013-</w:t>
      </w:r>
      <w:r>
        <w:rPr>
          <w:spacing w:val="-4"/>
          <w:w w:val="105"/>
          <w:sz w:val="14"/>
        </w:rPr>
        <w:t>2021</w:t>
      </w:r>
    </w:p>
    <w:p w:rsidR="000B242E" w:rsidRDefault="00D75914">
      <w:pPr>
        <w:rPr>
          <w:sz w:val="16"/>
        </w:rPr>
      </w:pPr>
      <w:r>
        <w:br w:type="column"/>
      </w: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D75914">
      <w:pPr>
        <w:spacing w:before="114" w:line="154" w:lineRule="exact"/>
        <w:ind w:left="273"/>
        <w:rPr>
          <w:sz w:val="14"/>
        </w:rPr>
      </w:pPr>
      <w:r>
        <w:rPr>
          <w:sz w:val="14"/>
        </w:rPr>
        <w:t>2006-</w:t>
      </w:r>
      <w:r>
        <w:rPr>
          <w:spacing w:val="-4"/>
          <w:w w:val="105"/>
          <w:sz w:val="14"/>
        </w:rPr>
        <w:t>2012</w:t>
      </w:r>
    </w:p>
    <w:p w:rsidR="000B242E" w:rsidRDefault="00D75914">
      <w:pPr>
        <w:rPr>
          <w:sz w:val="16"/>
        </w:rPr>
      </w:pPr>
      <w:r>
        <w:br w:type="column"/>
      </w: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0B242E">
      <w:pPr>
        <w:pStyle w:val="BodyText"/>
        <w:rPr>
          <w:sz w:val="16"/>
        </w:rPr>
      </w:pPr>
    </w:p>
    <w:p w:rsidR="000B242E" w:rsidRDefault="00D75914">
      <w:pPr>
        <w:spacing w:before="114" w:line="154" w:lineRule="exact"/>
        <w:ind w:left="60"/>
        <w:rPr>
          <w:sz w:val="14"/>
        </w:rPr>
      </w:pPr>
      <w:r>
        <w:rPr>
          <w:sz w:val="14"/>
        </w:rPr>
        <w:t>2013-</w:t>
      </w:r>
      <w:r>
        <w:rPr>
          <w:spacing w:val="-4"/>
          <w:w w:val="105"/>
          <w:sz w:val="14"/>
        </w:rPr>
        <w:t>2021</w:t>
      </w:r>
    </w:p>
    <w:p w:rsidR="000B242E" w:rsidRDefault="00D75914">
      <w:pPr>
        <w:spacing w:before="6"/>
        <w:rPr>
          <w:sz w:val="26"/>
        </w:rPr>
      </w:pPr>
      <w:r>
        <w:br w:type="column"/>
      </w:r>
    </w:p>
    <w:p w:rsidR="000B242E" w:rsidRDefault="00D75914">
      <w:pPr>
        <w:spacing w:line="264" w:lineRule="auto"/>
        <w:ind w:left="58" w:right="151" w:hanging="11"/>
        <w:rPr>
          <w:b/>
          <w:sz w:val="16"/>
        </w:rPr>
      </w:pPr>
      <w:r>
        <w:rPr>
          <w:b/>
          <w:color w:val="FFC35A"/>
          <w:spacing w:val="-2"/>
          <w:w w:val="105"/>
          <w:sz w:val="16"/>
        </w:rPr>
        <w:t xml:space="preserve">Traditional </w:t>
      </w:r>
      <w:r>
        <w:rPr>
          <w:b/>
          <w:color w:val="F68B33"/>
          <w:spacing w:val="-2"/>
          <w:w w:val="105"/>
          <w:sz w:val="16"/>
        </w:rPr>
        <w:t xml:space="preserve">Alliance </w:t>
      </w:r>
      <w:r>
        <w:rPr>
          <w:b/>
          <w:color w:val="A02226"/>
          <w:spacing w:val="-4"/>
          <w:w w:val="105"/>
          <w:sz w:val="16"/>
        </w:rPr>
        <w:t>PPP</w:t>
      </w:r>
    </w:p>
    <w:p w:rsidR="000B242E" w:rsidRDefault="000B242E">
      <w:pPr>
        <w:spacing w:line="264" w:lineRule="auto"/>
        <w:rPr>
          <w:sz w:val="16"/>
        </w:rPr>
        <w:sectPr w:rsidR="000B242E">
          <w:type w:val="continuous"/>
          <w:pgSz w:w="16840" w:h="11910" w:orient="landscape"/>
          <w:pgMar w:top="1340" w:right="1140" w:bottom="280" w:left="840" w:header="689" w:footer="971" w:gutter="0"/>
          <w:cols w:num="9" w:space="720" w:equalWidth="0">
            <w:col w:w="6951" w:space="751"/>
            <w:col w:w="841" w:space="40"/>
            <w:col w:w="771" w:space="40"/>
            <w:col w:w="757" w:space="39"/>
            <w:col w:w="971" w:space="40"/>
            <w:col w:w="757" w:space="39"/>
            <w:col w:w="971" w:space="40"/>
            <w:col w:w="757" w:space="40"/>
            <w:col w:w="1055"/>
          </w:cols>
        </w:sectPr>
      </w:pPr>
    </w:p>
    <w:p w:rsidR="000B242E" w:rsidRDefault="00D75914">
      <w:pPr>
        <w:pStyle w:val="BodyText"/>
        <w:spacing w:before="3" w:line="283" w:lineRule="auto"/>
        <w:ind w:left="463"/>
      </w:pPr>
      <w:proofErr w:type="gramStart"/>
      <w:r>
        <w:rPr>
          <w:w w:val="105"/>
        </w:rPr>
        <w:t>worth</w:t>
      </w:r>
      <w:proofErr w:type="gramEnd"/>
      <w:r>
        <w:rPr>
          <w:spacing w:val="-9"/>
          <w:w w:val="105"/>
        </w:rPr>
        <w:t xml:space="preserve"> </w:t>
      </w:r>
      <w:r>
        <w:rPr>
          <w:w w:val="105"/>
        </w:rPr>
        <w:t>$1</w:t>
      </w:r>
      <w:r>
        <w:rPr>
          <w:spacing w:val="-9"/>
          <w:w w:val="105"/>
        </w:rPr>
        <w:t xml:space="preserve"> </w:t>
      </w:r>
      <w:r>
        <w:rPr>
          <w:w w:val="105"/>
        </w:rPr>
        <w:t>billion</w:t>
      </w:r>
      <w:r>
        <w:rPr>
          <w:spacing w:val="-9"/>
          <w:w w:val="105"/>
        </w:rPr>
        <w:t xml:space="preserve"> </w:t>
      </w:r>
      <w:r>
        <w:rPr>
          <w:w w:val="105"/>
        </w:rPr>
        <w:t>to</w:t>
      </w:r>
      <w:r>
        <w:rPr>
          <w:spacing w:val="-9"/>
          <w:w w:val="105"/>
        </w:rPr>
        <w:t xml:space="preserve"> </w:t>
      </w:r>
      <w:r>
        <w:rPr>
          <w:w w:val="105"/>
        </w:rPr>
        <w:t>$5</w:t>
      </w:r>
      <w:r>
        <w:rPr>
          <w:spacing w:val="-9"/>
          <w:w w:val="105"/>
        </w:rPr>
        <w:t xml:space="preserve"> </w:t>
      </w:r>
      <w:r>
        <w:rPr>
          <w:w w:val="105"/>
        </w:rPr>
        <w:t>billion,</w:t>
      </w:r>
      <w:r>
        <w:rPr>
          <w:spacing w:val="-9"/>
          <w:w w:val="105"/>
        </w:rPr>
        <w:t xml:space="preserve"> </w:t>
      </w:r>
      <w:r>
        <w:rPr>
          <w:w w:val="105"/>
        </w:rPr>
        <w:t>and</w:t>
      </w:r>
      <w:r>
        <w:rPr>
          <w:spacing w:val="-9"/>
          <w:w w:val="105"/>
        </w:rPr>
        <w:t xml:space="preserve"> </w:t>
      </w:r>
      <w:r>
        <w:rPr>
          <w:w w:val="105"/>
        </w:rPr>
        <w:t>most</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time</w:t>
      </w:r>
      <w:r>
        <w:rPr>
          <w:spacing w:val="-9"/>
          <w:w w:val="105"/>
        </w:rPr>
        <w:t xml:space="preserve"> </w:t>
      </w:r>
      <w:r>
        <w:rPr>
          <w:w w:val="105"/>
        </w:rPr>
        <w:t>on</w:t>
      </w:r>
      <w:r>
        <w:rPr>
          <w:spacing w:val="-9"/>
          <w:w w:val="105"/>
        </w:rPr>
        <w:t xml:space="preserve"> </w:t>
      </w:r>
      <w:r>
        <w:rPr>
          <w:w w:val="105"/>
        </w:rPr>
        <w:t>projects</w:t>
      </w:r>
      <w:r>
        <w:rPr>
          <w:spacing w:val="-9"/>
          <w:w w:val="105"/>
        </w:rPr>
        <w:t xml:space="preserve"> </w:t>
      </w:r>
      <w:r>
        <w:rPr>
          <w:w w:val="105"/>
        </w:rPr>
        <w:t xml:space="preserve">worth more than $5 billion (Figure </w:t>
      </w:r>
      <w:hyperlink w:anchor="_bookmark186" w:history="1">
        <w:r>
          <w:rPr>
            <w:w w:val="105"/>
          </w:rPr>
          <w:t>4.2</w:t>
        </w:r>
      </w:hyperlink>
      <w:r>
        <w:rPr>
          <w:w w:val="105"/>
        </w:rPr>
        <w:t xml:space="preserve"> on the following page).</w:t>
      </w:r>
    </w:p>
    <w:p w:rsidR="000B242E" w:rsidRDefault="00D75914">
      <w:pPr>
        <w:pStyle w:val="BodyText"/>
        <w:spacing w:before="162" w:line="283" w:lineRule="auto"/>
        <w:ind w:left="463"/>
      </w:pPr>
      <w:r>
        <w:rPr>
          <w:w w:val="105"/>
        </w:rPr>
        <w:t>PPPs</w:t>
      </w:r>
      <w:r>
        <w:rPr>
          <w:spacing w:val="-11"/>
          <w:w w:val="105"/>
        </w:rPr>
        <w:t xml:space="preserve"> </w:t>
      </w:r>
      <w:r>
        <w:rPr>
          <w:w w:val="105"/>
        </w:rPr>
        <w:t>are</w:t>
      </w:r>
      <w:r>
        <w:rPr>
          <w:spacing w:val="-11"/>
          <w:w w:val="105"/>
        </w:rPr>
        <w:t xml:space="preserve"> </w:t>
      </w:r>
      <w:r>
        <w:rPr>
          <w:w w:val="105"/>
        </w:rPr>
        <w:t>used</w:t>
      </w:r>
      <w:r>
        <w:rPr>
          <w:spacing w:val="-11"/>
          <w:w w:val="105"/>
        </w:rPr>
        <w:t xml:space="preserve"> </w:t>
      </w:r>
      <w:r>
        <w:rPr>
          <w:w w:val="105"/>
        </w:rPr>
        <w:t>on</w:t>
      </w:r>
      <w:r>
        <w:rPr>
          <w:spacing w:val="-11"/>
          <w:w w:val="105"/>
        </w:rPr>
        <w:t xml:space="preserve"> </w:t>
      </w:r>
      <w:r>
        <w:rPr>
          <w:w w:val="105"/>
        </w:rPr>
        <w:t>these</w:t>
      </w:r>
      <w:r>
        <w:rPr>
          <w:spacing w:val="-11"/>
          <w:w w:val="105"/>
        </w:rPr>
        <w:t xml:space="preserve"> </w:t>
      </w:r>
      <w:r>
        <w:rPr>
          <w:w w:val="105"/>
        </w:rPr>
        <w:t>particularly</w:t>
      </w:r>
      <w:r>
        <w:rPr>
          <w:spacing w:val="-11"/>
          <w:w w:val="105"/>
        </w:rPr>
        <w:t xml:space="preserve"> </w:t>
      </w:r>
      <w:r>
        <w:rPr>
          <w:w w:val="105"/>
        </w:rPr>
        <w:t>large</w:t>
      </w:r>
      <w:r>
        <w:rPr>
          <w:spacing w:val="-11"/>
          <w:w w:val="105"/>
        </w:rPr>
        <w:t xml:space="preserve"> </w:t>
      </w:r>
      <w:r>
        <w:rPr>
          <w:w w:val="105"/>
        </w:rPr>
        <w:t>projects</w:t>
      </w:r>
      <w:r>
        <w:rPr>
          <w:spacing w:val="-11"/>
          <w:w w:val="105"/>
        </w:rPr>
        <w:t xml:space="preserve"> </w:t>
      </w:r>
      <w:r>
        <w:rPr>
          <w:w w:val="105"/>
        </w:rPr>
        <w:t>instead</w:t>
      </w:r>
      <w:r>
        <w:rPr>
          <w:spacing w:val="-11"/>
          <w:w w:val="105"/>
        </w:rPr>
        <w:t xml:space="preserve"> </w:t>
      </w:r>
      <w:r>
        <w:rPr>
          <w:w w:val="105"/>
        </w:rPr>
        <w:t>of</w:t>
      </w:r>
      <w:r>
        <w:rPr>
          <w:spacing w:val="-11"/>
          <w:w w:val="105"/>
        </w:rPr>
        <w:t xml:space="preserve"> </w:t>
      </w:r>
      <w:r>
        <w:rPr>
          <w:w w:val="105"/>
        </w:rPr>
        <w:t>alliance contracts, or the other main alternative of traditional procurement.</w:t>
      </w:r>
    </w:p>
    <w:p w:rsidR="000B242E" w:rsidRDefault="00D75914">
      <w:pPr>
        <w:pStyle w:val="BodyText"/>
        <w:spacing w:line="283" w:lineRule="auto"/>
        <w:ind w:left="463"/>
      </w:pPr>
      <w:r>
        <w:rPr>
          <w:w w:val="105"/>
        </w:rPr>
        <w:t>Traditional procurement contracts come in many variants; they typically assign to the contractor the responsibility for design as well as</w:t>
      </w:r>
      <w:r>
        <w:rPr>
          <w:spacing w:val="-15"/>
          <w:w w:val="105"/>
        </w:rPr>
        <w:t xml:space="preserve"> </w:t>
      </w:r>
      <w:r>
        <w:rPr>
          <w:w w:val="105"/>
        </w:rPr>
        <w:t>construction,</w:t>
      </w:r>
      <w:r>
        <w:rPr>
          <w:spacing w:val="-15"/>
          <w:w w:val="105"/>
        </w:rPr>
        <w:t xml:space="preserve"> </w:t>
      </w:r>
      <w:r>
        <w:rPr>
          <w:w w:val="105"/>
        </w:rPr>
        <w:t>and</w:t>
      </w:r>
      <w:r>
        <w:rPr>
          <w:spacing w:val="-14"/>
          <w:w w:val="105"/>
        </w:rPr>
        <w:t xml:space="preserve"> </w:t>
      </w:r>
      <w:r>
        <w:rPr>
          <w:w w:val="105"/>
        </w:rPr>
        <w:t>sometimes</w:t>
      </w:r>
      <w:r>
        <w:rPr>
          <w:spacing w:val="-15"/>
          <w:w w:val="105"/>
        </w:rPr>
        <w:t xml:space="preserve"> </w:t>
      </w:r>
      <w:r>
        <w:rPr>
          <w:w w:val="105"/>
        </w:rPr>
        <w:t>operations</w:t>
      </w:r>
      <w:r>
        <w:rPr>
          <w:spacing w:val="-14"/>
          <w:w w:val="105"/>
        </w:rPr>
        <w:t xml:space="preserve"> </w:t>
      </w:r>
      <w:r>
        <w:rPr>
          <w:w w:val="105"/>
        </w:rPr>
        <w:t>and</w:t>
      </w:r>
      <w:r>
        <w:rPr>
          <w:spacing w:val="-15"/>
          <w:w w:val="105"/>
        </w:rPr>
        <w:t xml:space="preserve"> </w:t>
      </w:r>
      <w:r>
        <w:rPr>
          <w:w w:val="105"/>
        </w:rPr>
        <w:t>maintenance</w:t>
      </w:r>
      <w:r>
        <w:rPr>
          <w:spacing w:val="-15"/>
          <w:w w:val="105"/>
        </w:rPr>
        <w:t xml:space="preserve"> </w:t>
      </w:r>
      <w:r>
        <w:rPr>
          <w:w w:val="105"/>
        </w:rPr>
        <w:t>too.</w:t>
      </w:r>
      <w:r>
        <w:rPr>
          <w:spacing w:val="-12"/>
          <w:w w:val="105"/>
        </w:rPr>
        <w:t xml:space="preserve"> </w:t>
      </w:r>
      <w:r>
        <w:rPr>
          <w:w w:val="105"/>
        </w:rPr>
        <w:t>The</w:t>
      </w:r>
    </w:p>
    <w:p w:rsidR="000B242E" w:rsidRDefault="00D75914">
      <w:pPr>
        <w:tabs>
          <w:tab w:val="left" w:pos="3428"/>
          <w:tab w:val="left" w:pos="5223"/>
        </w:tabs>
        <w:spacing w:before="86"/>
        <w:ind w:left="1526"/>
        <w:rPr>
          <w:sz w:val="19"/>
        </w:rPr>
      </w:pPr>
      <w:r>
        <w:br w:type="column"/>
      </w:r>
      <w:r>
        <w:rPr>
          <w:spacing w:val="-5"/>
          <w:sz w:val="19"/>
        </w:rPr>
        <w:t>NSW</w:t>
      </w:r>
      <w:r>
        <w:rPr>
          <w:sz w:val="19"/>
        </w:rPr>
        <w:tab/>
      </w:r>
      <w:r>
        <w:rPr>
          <w:spacing w:val="-5"/>
          <w:position w:val="2"/>
          <w:sz w:val="19"/>
        </w:rPr>
        <w:t>Vic</w:t>
      </w:r>
      <w:r>
        <w:rPr>
          <w:position w:val="2"/>
          <w:sz w:val="19"/>
        </w:rPr>
        <w:tab/>
      </w:r>
      <w:r>
        <w:rPr>
          <w:spacing w:val="-5"/>
          <w:position w:val="4"/>
          <w:sz w:val="19"/>
        </w:rPr>
        <w:t>Qld</w:t>
      </w:r>
    </w:p>
    <w:p w:rsidR="000B242E" w:rsidRDefault="00D75914">
      <w:pPr>
        <w:spacing w:before="123" w:line="268" w:lineRule="auto"/>
        <w:ind w:left="463" w:right="176"/>
        <w:rPr>
          <w:i/>
          <w:sz w:val="17"/>
        </w:rPr>
      </w:pPr>
      <w:r>
        <w:rPr>
          <w:i/>
          <w:sz w:val="17"/>
        </w:rPr>
        <w:t>Note:</w:t>
      </w:r>
      <w:r>
        <w:rPr>
          <w:i/>
          <w:spacing w:val="-2"/>
          <w:sz w:val="17"/>
        </w:rPr>
        <w:t xml:space="preserve"> </w:t>
      </w:r>
      <w:r>
        <w:rPr>
          <w:i/>
          <w:sz w:val="17"/>
        </w:rPr>
        <w:t>Contract</w:t>
      </w:r>
      <w:r>
        <w:rPr>
          <w:i/>
          <w:spacing w:val="-2"/>
          <w:sz w:val="17"/>
        </w:rPr>
        <w:t xml:space="preserve"> </w:t>
      </w:r>
      <w:r>
        <w:rPr>
          <w:i/>
          <w:sz w:val="17"/>
        </w:rPr>
        <w:t>type</w:t>
      </w:r>
      <w:r>
        <w:rPr>
          <w:i/>
          <w:spacing w:val="-2"/>
          <w:sz w:val="17"/>
        </w:rPr>
        <w:t xml:space="preserve"> </w:t>
      </w:r>
      <w:r>
        <w:rPr>
          <w:i/>
          <w:sz w:val="17"/>
        </w:rPr>
        <w:t>is</w:t>
      </w:r>
      <w:r>
        <w:rPr>
          <w:i/>
          <w:spacing w:val="-2"/>
          <w:sz w:val="17"/>
        </w:rPr>
        <w:t xml:space="preserve"> </w:t>
      </w:r>
      <w:r>
        <w:rPr>
          <w:i/>
          <w:sz w:val="17"/>
        </w:rPr>
        <w:t>allocated</w:t>
      </w:r>
      <w:r>
        <w:rPr>
          <w:i/>
          <w:spacing w:val="-2"/>
          <w:sz w:val="17"/>
        </w:rPr>
        <w:t xml:space="preserve"> </w:t>
      </w:r>
      <w:r>
        <w:rPr>
          <w:i/>
          <w:sz w:val="17"/>
        </w:rPr>
        <w:t>to</w:t>
      </w:r>
      <w:r>
        <w:rPr>
          <w:i/>
          <w:spacing w:val="-2"/>
          <w:sz w:val="17"/>
        </w:rPr>
        <w:t xml:space="preserve"> </w:t>
      </w:r>
      <w:r>
        <w:rPr>
          <w:i/>
          <w:sz w:val="17"/>
        </w:rPr>
        <w:t>a</w:t>
      </w:r>
      <w:r>
        <w:rPr>
          <w:i/>
          <w:spacing w:val="-2"/>
          <w:sz w:val="17"/>
        </w:rPr>
        <w:t xml:space="preserve"> </w:t>
      </w:r>
      <w:r>
        <w:rPr>
          <w:i/>
          <w:sz w:val="17"/>
        </w:rPr>
        <w:t>project</w:t>
      </w:r>
      <w:r>
        <w:rPr>
          <w:i/>
          <w:spacing w:val="-2"/>
          <w:sz w:val="17"/>
        </w:rPr>
        <w:t xml:space="preserve"> </w:t>
      </w:r>
      <w:r>
        <w:rPr>
          <w:i/>
          <w:sz w:val="17"/>
        </w:rPr>
        <w:t>based</w:t>
      </w:r>
      <w:r>
        <w:rPr>
          <w:i/>
          <w:spacing w:val="-2"/>
          <w:sz w:val="17"/>
        </w:rPr>
        <w:t xml:space="preserve"> </w:t>
      </w:r>
      <w:r>
        <w:rPr>
          <w:i/>
          <w:sz w:val="17"/>
        </w:rPr>
        <w:t>on</w:t>
      </w:r>
      <w:r>
        <w:rPr>
          <w:i/>
          <w:spacing w:val="-2"/>
          <w:sz w:val="17"/>
        </w:rPr>
        <w:t xml:space="preserve"> </w:t>
      </w:r>
      <w:r>
        <w:rPr>
          <w:i/>
          <w:sz w:val="17"/>
        </w:rPr>
        <w:t>the</w:t>
      </w:r>
      <w:r>
        <w:rPr>
          <w:i/>
          <w:spacing w:val="-2"/>
          <w:sz w:val="17"/>
        </w:rPr>
        <w:t xml:space="preserve"> </w:t>
      </w:r>
      <w:r>
        <w:rPr>
          <w:i/>
          <w:sz w:val="17"/>
        </w:rPr>
        <w:t>procurement</w:t>
      </w:r>
      <w:r>
        <w:rPr>
          <w:i/>
          <w:spacing w:val="-2"/>
          <w:sz w:val="17"/>
        </w:rPr>
        <w:t xml:space="preserve"> </w:t>
      </w:r>
      <w:r>
        <w:rPr>
          <w:i/>
          <w:sz w:val="17"/>
        </w:rPr>
        <w:t>method</w:t>
      </w:r>
      <w:r>
        <w:rPr>
          <w:i/>
          <w:spacing w:val="-2"/>
          <w:sz w:val="17"/>
        </w:rPr>
        <w:t xml:space="preserve"> </w:t>
      </w:r>
      <w:r>
        <w:rPr>
          <w:i/>
          <w:sz w:val="17"/>
        </w:rPr>
        <w:t>that makes up the largest share (by value) of construction contracts.</w:t>
      </w:r>
    </w:p>
    <w:p w:rsidR="000B242E" w:rsidRDefault="00D75914">
      <w:pPr>
        <w:spacing w:before="50"/>
        <w:ind w:left="463"/>
        <w:rPr>
          <w:i/>
          <w:sz w:val="17"/>
        </w:rPr>
      </w:pPr>
      <w:r>
        <w:rPr>
          <w:i/>
          <w:sz w:val="17"/>
        </w:rPr>
        <w:t>Source:</w:t>
      </w:r>
      <w:r>
        <w:rPr>
          <w:i/>
          <w:spacing w:val="-1"/>
          <w:sz w:val="17"/>
        </w:rPr>
        <w:t xml:space="preserve"> </w:t>
      </w:r>
      <w:r>
        <w:rPr>
          <w:i/>
          <w:sz w:val="17"/>
        </w:rPr>
        <w:t>Grattan</w:t>
      </w:r>
      <w:r>
        <w:rPr>
          <w:i/>
          <w:spacing w:val="-1"/>
          <w:sz w:val="17"/>
        </w:rPr>
        <w:t xml:space="preserve"> </w:t>
      </w:r>
      <w:r>
        <w:rPr>
          <w:i/>
          <w:sz w:val="17"/>
        </w:rPr>
        <w:t>analysis.</w:t>
      </w:r>
      <w:r>
        <w:rPr>
          <w:i/>
          <w:spacing w:val="9"/>
          <w:sz w:val="17"/>
        </w:rPr>
        <w:t xml:space="preserve"> </w:t>
      </w:r>
      <w:r>
        <w:rPr>
          <w:i/>
          <w:sz w:val="17"/>
        </w:rPr>
        <w:t>See</w:t>
      </w:r>
      <w:r>
        <w:rPr>
          <w:i/>
          <w:spacing w:val="-1"/>
          <w:sz w:val="17"/>
        </w:rPr>
        <w:t xml:space="preserve"> </w:t>
      </w:r>
      <w:r>
        <w:rPr>
          <w:i/>
          <w:sz w:val="17"/>
        </w:rPr>
        <w:t xml:space="preserve">Appendix </w:t>
      </w:r>
      <w:hyperlink w:anchor="_bookmark215" w:history="1">
        <w:r>
          <w:rPr>
            <w:i/>
            <w:spacing w:val="-5"/>
            <w:sz w:val="17"/>
          </w:rPr>
          <w:t>A.</w:t>
        </w:r>
      </w:hyperlink>
    </w:p>
    <w:p w:rsidR="000B242E" w:rsidRDefault="000B242E">
      <w:pPr>
        <w:rPr>
          <w:sz w:val="17"/>
        </w:rPr>
        <w:sectPr w:rsidR="000B242E">
          <w:type w:val="continuous"/>
          <w:pgSz w:w="16840" w:h="11910" w:orient="landscape"/>
          <w:pgMar w:top="1340" w:right="1140" w:bottom="280" w:left="840" w:header="689" w:footer="971" w:gutter="0"/>
          <w:cols w:num="2" w:space="720" w:equalWidth="0">
            <w:col w:w="6916" w:space="747"/>
            <w:col w:w="7197"/>
          </w:cols>
        </w:sectPr>
      </w:pPr>
    </w:p>
    <w:p w:rsidR="000B242E" w:rsidRDefault="000B242E">
      <w:pPr>
        <w:pStyle w:val="BodyText"/>
        <w:rPr>
          <w:i/>
        </w:rPr>
      </w:pPr>
    </w:p>
    <w:p w:rsidR="000B242E" w:rsidRDefault="000B242E">
      <w:pPr>
        <w:pStyle w:val="BodyText"/>
        <w:rPr>
          <w:i/>
        </w:rPr>
      </w:pPr>
    </w:p>
    <w:p w:rsidR="000B242E" w:rsidRDefault="000B242E">
      <w:pPr>
        <w:pStyle w:val="BodyText"/>
        <w:spacing w:before="9"/>
        <w:rPr>
          <w:i/>
          <w:sz w:val="23"/>
        </w:rPr>
      </w:pPr>
    </w:p>
    <w:p w:rsidR="000B242E" w:rsidRDefault="00C47A6E">
      <w:pPr>
        <w:pStyle w:val="BodyText"/>
        <w:spacing w:line="20" w:lineRule="exact"/>
        <w:ind w:left="463"/>
        <w:rPr>
          <w:sz w:val="2"/>
        </w:rPr>
      </w:pPr>
      <w:r>
        <w:rPr>
          <w:sz w:val="2"/>
        </w:rPr>
      </w:r>
      <w:r>
        <w:rPr>
          <w:sz w:val="2"/>
        </w:rPr>
        <w:pict>
          <v:group id="docshapegroup542" o:spid="_x0000_s1090" style="width:131.35pt;height:.4pt;mso-position-horizontal-relative:char;mso-position-vertical-relative:line" coordsize="2627,8">
            <v:line id="_x0000_s1091" style="position:absolute" from="0,4" to="2627,4" strokeweight=".14042mm"/>
            <w10:anchorlock/>
          </v:group>
        </w:pict>
      </w:r>
    </w:p>
    <w:p w:rsidR="000B242E" w:rsidRDefault="00D75914">
      <w:pPr>
        <w:pStyle w:val="ListParagraph"/>
        <w:numPr>
          <w:ilvl w:val="0"/>
          <w:numId w:val="10"/>
        </w:numPr>
        <w:tabs>
          <w:tab w:val="left" w:pos="873"/>
        </w:tabs>
        <w:spacing w:before="29" w:line="268" w:lineRule="auto"/>
        <w:ind w:left="872" w:right="8044" w:hanging="427"/>
        <w:rPr>
          <w:sz w:val="17"/>
        </w:rPr>
      </w:pPr>
      <w:bookmarkStart w:id="190" w:name="_bookmark183"/>
      <w:bookmarkEnd w:id="190"/>
      <w:r>
        <w:rPr>
          <w:sz w:val="17"/>
        </w:rPr>
        <w:t>A variation of this process is Early Contractor Involvement, in which the tender phase</w:t>
      </w:r>
      <w:r>
        <w:rPr>
          <w:spacing w:val="-4"/>
          <w:sz w:val="17"/>
        </w:rPr>
        <w:t xml:space="preserve"> </w:t>
      </w:r>
      <w:r>
        <w:rPr>
          <w:sz w:val="17"/>
        </w:rPr>
        <w:t>is</w:t>
      </w:r>
      <w:r>
        <w:rPr>
          <w:spacing w:val="-4"/>
          <w:sz w:val="17"/>
        </w:rPr>
        <w:t xml:space="preserve"> </w:t>
      </w:r>
      <w:r>
        <w:rPr>
          <w:sz w:val="17"/>
        </w:rPr>
        <w:t>collaborative,</w:t>
      </w:r>
      <w:r>
        <w:rPr>
          <w:spacing w:val="-4"/>
          <w:sz w:val="17"/>
        </w:rPr>
        <w:t xml:space="preserve"> </w:t>
      </w:r>
      <w:r>
        <w:rPr>
          <w:sz w:val="17"/>
        </w:rPr>
        <w:t>even</w:t>
      </w:r>
      <w:r>
        <w:rPr>
          <w:spacing w:val="-4"/>
          <w:sz w:val="17"/>
        </w:rPr>
        <w:t xml:space="preserve"> </w:t>
      </w:r>
      <w:r>
        <w:rPr>
          <w:sz w:val="17"/>
        </w:rPr>
        <w:t>though</w:t>
      </w:r>
      <w:r>
        <w:rPr>
          <w:spacing w:val="-4"/>
          <w:sz w:val="17"/>
        </w:rPr>
        <w:t xml:space="preserve"> </w:t>
      </w:r>
      <w:r>
        <w:rPr>
          <w:sz w:val="17"/>
        </w:rPr>
        <w:t>the</w:t>
      </w:r>
      <w:r>
        <w:rPr>
          <w:spacing w:val="-4"/>
          <w:sz w:val="17"/>
        </w:rPr>
        <w:t xml:space="preserve"> </w:t>
      </w:r>
      <w:r>
        <w:rPr>
          <w:sz w:val="17"/>
        </w:rPr>
        <w:t>construction</w:t>
      </w:r>
      <w:r>
        <w:rPr>
          <w:spacing w:val="-4"/>
          <w:sz w:val="17"/>
        </w:rPr>
        <w:t xml:space="preserve"> </w:t>
      </w:r>
      <w:r>
        <w:rPr>
          <w:sz w:val="17"/>
        </w:rPr>
        <w:t>is</w:t>
      </w:r>
      <w:r>
        <w:rPr>
          <w:spacing w:val="-4"/>
          <w:sz w:val="17"/>
        </w:rPr>
        <w:t xml:space="preserve"> </w:t>
      </w:r>
      <w:r>
        <w:rPr>
          <w:sz w:val="17"/>
        </w:rPr>
        <w:t>typically</w:t>
      </w:r>
      <w:r>
        <w:rPr>
          <w:spacing w:val="-4"/>
          <w:sz w:val="17"/>
        </w:rPr>
        <w:t xml:space="preserve"> </w:t>
      </w:r>
      <w:r>
        <w:rPr>
          <w:sz w:val="17"/>
        </w:rPr>
        <w:t>contracted</w:t>
      </w:r>
      <w:r>
        <w:rPr>
          <w:spacing w:val="-4"/>
          <w:sz w:val="17"/>
        </w:rPr>
        <w:t xml:space="preserve"> </w:t>
      </w:r>
      <w:r>
        <w:rPr>
          <w:sz w:val="17"/>
        </w:rPr>
        <w:t>as</w:t>
      </w:r>
      <w:r>
        <w:rPr>
          <w:spacing w:val="-4"/>
          <w:sz w:val="17"/>
        </w:rPr>
        <w:t xml:space="preserve"> </w:t>
      </w:r>
      <w:r>
        <w:rPr>
          <w:sz w:val="17"/>
        </w:rPr>
        <w:t xml:space="preserve">a </w:t>
      </w:r>
      <w:bookmarkStart w:id="191" w:name="_bookmark184"/>
      <w:bookmarkEnd w:id="191"/>
      <w:r>
        <w:rPr>
          <w:sz w:val="17"/>
        </w:rPr>
        <w:t xml:space="preserve">traditional procurement: </w:t>
      </w:r>
      <w:proofErr w:type="spellStart"/>
      <w:r>
        <w:rPr>
          <w:sz w:val="17"/>
        </w:rPr>
        <w:t>DIRD</w:t>
      </w:r>
      <w:proofErr w:type="spellEnd"/>
      <w:r>
        <w:rPr>
          <w:sz w:val="17"/>
        </w:rPr>
        <w:t xml:space="preserve"> </w:t>
      </w:r>
      <w:hyperlink w:anchor="_bookmark256" w:history="1">
        <w:r>
          <w:rPr>
            <w:sz w:val="17"/>
          </w:rPr>
          <w:t>(2015,</w:t>
        </w:r>
      </w:hyperlink>
      <w:r>
        <w:rPr>
          <w:sz w:val="17"/>
        </w:rPr>
        <w:t xml:space="preserve"> p. 13).</w:t>
      </w:r>
    </w:p>
    <w:p w:rsidR="000B242E" w:rsidRDefault="00D75914">
      <w:pPr>
        <w:pStyle w:val="ListParagraph"/>
        <w:numPr>
          <w:ilvl w:val="0"/>
          <w:numId w:val="10"/>
        </w:numPr>
        <w:tabs>
          <w:tab w:val="left" w:pos="873"/>
        </w:tabs>
        <w:spacing w:before="1"/>
        <w:ind w:left="872" w:hanging="427"/>
        <w:rPr>
          <w:sz w:val="17"/>
        </w:rPr>
      </w:pPr>
      <w:bookmarkStart w:id="192" w:name="_bookmark185"/>
      <w:bookmarkEnd w:id="192"/>
      <w:r>
        <w:rPr>
          <w:sz w:val="17"/>
        </w:rPr>
        <w:t>PC</w:t>
      </w:r>
      <w:r>
        <w:rPr>
          <w:spacing w:val="-2"/>
          <w:sz w:val="17"/>
        </w:rPr>
        <w:t xml:space="preserve"> </w:t>
      </w:r>
      <w:hyperlink w:anchor="_bookmark307" w:history="1">
        <w:r>
          <w:rPr>
            <w:sz w:val="17"/>
          </w:rPr>
          <w:t>(2014,</w:t>
        </w:r>
      </w:hyperlink>
      <w:r>
        <w:rPr>
          <w:spacing w:val="-2"/>
          <w:sz w:val="17"/>
        </w:rPr>
        <w:t xml:space="preserve"> </w:t>
      </w:r>
      <w:r>
        <w:rPr>
          <w:sz w:val="17"/>
        </w:rPr>
        <w:t>p.</w:t>
      </w:r>
      <w:r>
        <w:rPr>
          <w:spacing w:val="-2"/>
          <w:sz w:val="17"/>
        </w:rPr>
        <w:t xml:space="preserve"> 445).</w:t>
      </w:r>
    </w:p>
    <w:p w:rsidR="000B242E" w:rsidRDefault="00D75914">
      <w:pPr>
        <w:pStyle w:val="ListParagraph"/>
        <w:numPr>
          <w:ilvl w:val="0"/>
          <w:numId w:val="10"/>
        </w:numPr>
        <w:tabs>
          <w:tab w:val="left" w:pos="873"/>
        </w:tabs>
        <w:ind w:left="872" w:hanging="427"/>
        <w:rPr>
          <w:sz w:val="17"/>
        </w:rPr>
      </w:pPr>
      <w:proofErr w:type="spellStart"/>
      <w:r>
        <w:rPr>
          <w:sz w:val="17"/>
        </w:rPr>
        <w:t>Hayford</w:t>
      </w:r>
      <w:proofErr w:type="spellEnd"/>
      <w:r>
        <w:rPr>
          <w:spacing w:val="-8"/>
          <w:sz w:val="17"/>
        </w:rPr>
        <w:t xml:space="preserve"> </w:t>
      </w:r>
      <w:hyperlink w:anchor="_bookmark261" w:history="1">
        <w:r>
          <w:rPr>
            <w:sz w:val="17"/>
          </w:rPr>
          <w:t>(2020e,</w:t>
        </w:r>
      </w:hyperlink>
      <w:r>
        <w:rPr>
          <w:spacing w:val="-6"/>
          <w:sz w:val="17"/>
        </w:rPr>
        <w:t xml:space="preserve"> </w:t>
      </w:r>
      <w:r>
        <w:rPr>
          <w:sz w:val="17"/>
        </w:rPr>
        <w:t>p.</w:t>
      </w:r>
      <w:r>
        <w:rPr>
          <w:spacing w:val="-6"/>
          <w:sz w:val="17"/>
        </w:rPr>
        <w:t xml:space="preserve"> </w:t>
      </w:r>
      <w:r>
        <w:rPr>
          <w:spacing w:val="-5"/>
          <w:sz w:val="17"/>
        </w:rPr>
        <w:t>4).</w:t>
      </w:r>
    </w:p>
    <w:p w:rsidR="000B242E" w:rsidRDefault="000B242E">
      <w:pPr>
        <w:rPr>
          <w:sz w:val="17"/>
        </w:rPr>
        <w:sectPr w:rsidR="000B242E">
          <w:type w:val="continuous"/>
          <w:pgSz w:w="16840" w:h="11910" w:orient="landscape"/>
          <w:pgMar w:top="1340" w:right="1140" w:bottom="280" w:left="840" w:header="689" w:footer="971" w:gutter="0"/>
          <w:cols w:space="720"/>
        </w:sectPr>
      </w:pPr>
    </w:p>
    <w:p w:rsidR="000B242E" w:rsidRDefault="000B242E">
      <w:pPr>
        <w:pStyle w:val="BodyText"/>
        <w:spacing w:before="7"/>
        <w:rPr>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78" w:lineRule="auto"/>
        <w:ind w:left="463"/>
        <w:rPr>
          <w:sz w:val="13"/>
        </w:rPr>
      </w:pPr>
      <w:proofErr w:type="gramStart"/>
      <w:r>
        <w:rPr>
          <w:w w:val="105"/>
        </w:rPr>
        <w:t>remuneration</w:t>
      </w:r>
      <w:proofErr w:type="gramEnd"/>
      <w:r>
        <w:rPr>
          <w:spacing w:val="-15"/>
          <w:w w:val="105"/>
        </w:rPr>
        <w:t xml:space="preserve"> </w:t>
      </w:r>
      <w:r>
        <w:rPr>
          <w:w w:val="105"/>
        </w:rPr>
        <w:t>is</w:t>
      </w:r>
      <w:r>
        <w:rPr>
          <w:spacing w:val="-15"/>
          <w:w w:val="105"/>
        </w:rPr>
        <w:t xml:space="preserve"> </w:t>
      </w:r>
      <w:r>
        <w:rPr>
          <w:w w:val="105"/>
        </w:rPr>
        <w:t>generally</w:t>
      </w:r>
      <w:r>
        <w:rPr>
          <w:spacing w:val="-14"/>
          <w:w w:val="105"/>
        </w:rPr>
        <w:t xml:space="preserve"> </w:t>
      </w:r>
      <w:r>
        <w:rPr>
          <w:w w:val="105"/>
        </w:rPr>
        <w:t>by</w:t>
      </w:r>
      <w:r>
        <w:rPr>
          <w:spacing w:val="-15"/>
          <w:w w:val="105"/>
        </w:rPr>
        <w:t xml:space="preserve"> </w:t>
      </w:r>
      <w:r>
        <w:rPr>
          <w:w w:val="105"/>
        </w:rPr>
        <w:t>fixed</w:t>
      </w:r>
      <w:r>
        <w:rPr>
          <w:spacing w:val="-14"/>
          <w:w w:val="105"/>
        </w:rPr>
        <w:t xml:space="preserve"> </w:t>
      </w:r>
      <w:r>
        <w:rPr>
          <w:w w:val="105"/>
        </w:rPr>
        <w:t>fee,</w:t>
      </w:r>
      <w:r>
        <w:rPr>
          <w:spacing w:val="-15"/>
          <w:w w:val="105"/>
        </w:rPr>
        <w:t xml:space="preserve"> </w:t>
      </w:r>
      <w:r>
        <w:rPr>
          <w:w w:val="105"/>
        </w:rPr>
        <w:t>best</w:t>
      </w:r>
      <w:r>
        <w:rPr>
          <w:spacing w:val="-15"/>
          <w:w w:val="105"/>
        </w:rPr>
        <w:t xml:space="preserve"> </w:t>
      </w:r>
      <w:r>
        <w:rPr>
          <w:w w:val="105"/>
        </w:rPr>
        <w:t>suited</w:t>
      </w:r>
      <w:r>
        <w:rPr>
          <w:spacing w:val="-14"/>
          <w:w w:val="105"/>
        </w:rPr>
        <w:t xml:space="preserve"> </w:t>
      </w:r>
      <w:r>
        <w:rPr>
          <w:w w:val="105"/>
        </w:rPr>
        <w:t>to</w:t>
      </w:r>
      <w:r>
        <w:rPr>
          <w:spacing w:val="-15"/>
          <w:w w:val="105"/>
        </w:rPr>
        <w:t xml:space="preserve"> </w:t>
      </w:r>
      <w:r>
        <w:rPr>
          <w:w w:val="105"/>
        </w:rPr>
        <w:t>well-understood and largely predictable works.</w:t>
      </w:r>
      <w:hyperlink w:anchor="_bookmark187" w:history="1">
        <w:r>
          <w:rPr>
            <w:w w:val="105"/>
            <w:position w:val="7"/>
            <w:sz w:val="13"/>
          </w:rPr>
          <w:t>134</w:t>
        </w:r>
      </w:hyperlink>
    </w:p>
    <w:p w:rsidR="000B242E" w:rsidRDefault="00D75914">
      <w:pPr>
        <w:pStyle w:val="BodyText"/>
        <w:spacing w:before="167" w:line="283" w:lineRule="auto"/>
        <w:ind w:left="463" w:right="21"/>
        <w:rPr>
          <w:sz w:val="13"/>
        </w:rPr>
      </w:pPr>
      <w:r>
        <w:rPr>
          <w:w w:val="105"/>
        </w:rPr>
        <w:t>It is unsurprising that disputes do not arise with alliances; that’s because</w:t>
      </w:r>
      <w:r>
        <w:rPr>
          <w:spacing w:val="-13"/>
          <w:w w:val="105"/>
        </w:rPr>
        <w:t xml:space="preserve"> </w:t>
      </w:r>
      <w:r>
        <w:rPr>
          <w:w w:val="105"/>
        </w:rPr>
        <w:t>shared</w:t>
      </w:r>
      <w:r>
        <w:rPr>
          <w:spacing w:val="-13"/>
          <w:w w:val="105"/>
        </w:rPr>
        <w:t xml:space="preserve"> </w:t>
      </w:r>
      <w:r>
        <w:rPr>
          <w:w w:val="105"/>
        </w:rPr>
        <w:t>responsibility</w:t>
      </w:r>
      <w:r>
        <w:rPr>
          <w:spacing w:val="-13"/>
          <w:w w:val="105"/>
        </w:rPr>
        <w:t xml:space="preserve"> </w:t>
      </w:r>
      <w:r>
        <w:rPr>
          <w:w w:val="105"/>
        </w:rPr>
        <w:t>is</w:t>
      </w:r>
      <w:r>
        <w:rPr>
          <w:spacing w:val="-13"/>
          <w:w w:val="105"/>
        </w:rPr>
        <w:t xml:space="preserve"> </w:t>
      </w:r>
      <w:r>
        <w:rPr>
          <w:w w:val="105"/>
        </w:rPr>
        <w:t>a</w:t>
      </w:r>
      <w:r>
        <w:rPr>
          <w:spacing w:val="-13"/>
          <w:w w:val="105"/>
        </w:rPr>
        <w:t xml:space="preserve"> </w:t>
      </w:r>
      <w:r>
        <w:rPr>
          <w:w w:val="105"/>
        </w:rPr>
        <w:t>core</w:t>
      </w:r>
      <w:r>
        <w:rPr>
          <w:spacing w:val="-13"/>
          <w:w w:val="105"/>
        </w:rPr>
        <w:t xml:space="preserve"> </w:t>
      </w:r>
      <w:r>
        <w:rPr>
          <w:w w:val="105"/>
        </w:rPr>
        <w:t>design</w:t>
      </w:r>
      <w:r>
        <w:rPr>
          <w:spacing w:val="-13"/>
          <w:w w:val="105"/>
        </w:rPr>
        <w:t xml:space="preserve"> </w:t>
      </w:r>
      <w:r>
        <w:rPr>
          <w:w w:val="105"/>
        </w:rPr>
        <w:t>feature</w:t>
      </w:r>
      <w:r>
        <w:rPr>
          <w:spacing w:val="-13"/>
          <w:w w:val="105"/>
        </w:rPr>
        <w:t xml:space="preserve"> </w:t>
      </w:r>
      <w:r>
        <w:rPr>
          <w:w w:val="105"/>
        </w:rPr>
        <w:t>of</w:t>
      </w:r>
      <w:r>
        <w:rPr>
          <w:spacing w:val="-13"/>
          <w:w w:val="105"/>
        </w:rPr>
        <w:t xml:space="preserve"> </w:t>
      </w:r>
      <w:r>
        <w:rPr>
          <w:w w:val="105"/>
        </w:rPr>
        <w:t>this</w:t>
      </w:r>
      <w:r>
        <w:rPr>
          <w:spacing w:val="-13"/>
          <w:w w:val="105"/>
        </w:rPr>
        <w:t xml:space="preserve"> </w:t>
      </w:r>
      <w:r>
        <w:rPr>
          <w:w w:val="105"/>
        </w:rPr>
        <w:t xml:space="preserve">contract type. Disputes are also uncommon with traditional procurement. It’s on PPPs that disputes are most prevalent (Figure </w:t>
      </w:r>
      <w:hyperlink w:anchor="_bookmark186" w:history="1">
        <w:r>
          <w:rPr>
            <w:w w:val="105"/>
          </w:rPr>
          <w:t>4.2).</w:t>
        </w:r>
      </w:hyperlink>
      <w:r>
        <w:rPr>
          <w:w w:val="105"/>
        </w:rPr>
        <w:t xml:space="preserve"> While PPPs are</w:t>
      </w:r>
      <w:r>
        <w:rPr>
          <w:spacing w:val="-9"/>
          <w:w w:val="105"/>
        </w:rPr>
        <w:t xml:space="preserve"> </w:t>
      </w:r>
      <w:r>
        <w:rPr>
          <w:w w:val="105"/>
        </w:rPr>
        <w:t>the</w:t>
      </w:r>
      <w:r>
        <w:rPr>
          <w:spacing w:val="-9"/>
          <w:w w:val="105"/>
        </w:rPr>
        <w:t xml:space="preserve"> </w:t>
      </w:r>
      <w:r>
        <w:rPr>
          <w:w w:val="105"/>
        </w:rPr>
        <w:t>dominant</w:t>
      </w:r>
      <w:r>
        <w:rPr>
          <w:spacing w:val="-9"/>
          <w:w w:val="105"/>
        </w:rPr>
        <w:t xml:space="preserve"> </w:t>
      </w:r>
      <w:r>
        <w:rPr>
          <w:w w:val="105"/>
        </w:rPr>
        <w:t>contract</w:t>
      </w:r>
      <w:r>
        <w:rPr>
          <w:spacing w:val="-9"/>
          <w:w w:val="105"/>
        </w:rPr>
        <w:t xml:space="preserve"> </w:t>
      </w:r>
      <w:r>
        <w:rPr>
          <w:w w:val="105"/>
        </w:rPr>
        <w:t>type</w:t>
      </w:r>
      <w:r>
        <w:rPr>
          <w:spacing w:val="-9"/>
          <w:w w:val="105"/>
        </w:rPr>
        <w:t xml:space="preserve"> </w:t>
      </w:r>
      <w:r>
        <w:rPr>
          <w:w w:val="105"/>
        </w:rPr>
        <w:t>on</w:t>
      </w:r>
      <w:r>
        <w:rPr>
          <w:spacing w:val="-9"/>
          <w:w w:val="105"/>
        </w:rPr>
        <w:t xml:space="preserve"> </w:t>
      </w:r>
      <w:r>
        <w:rPr>
          <w:w w:val="105"/>
        </w:rPr>
        <w:t>fewer</w:t>
      </w:r>
      <w:r>
        <w:rPr>
          <w:spacing w:val="-9"/>
          <w:w w:val="105"/>
        </w:rPr>
        <w:t xml:space="preserve"> </w:t>
      </w:r>
      <w:r>
        <w:rPr>
          <w:w w:val="105"/>
        </w:rPr>
        <w:t>than</w:t>
      </w:r>
      <w:r>
        <w:rPr>
          <w:spacing w:val="-9"/>
          <w:w w:val="105"/>
        </w:rPr>
        <w:t xml:space="preserve"> </w:t>
      </w:r>
      <w:r>
        <w:rPr>
          <w:w w:val="105"/>
        </w:rPr>
        <w:t>half</w:t>
      </w:r>
      <w:r>
        <w:rPr>
          <w:spacing w:val="-9"/>
          <w:w w:val="105"/>
        </w:rPr>
        <w:t xml:space="preserve"> </w:t>
      </w:r>
      <w:r>
        <w:rPr>
          <w:w w:val="105"/>
        </w:rPr>
        <w:t>of</w:t>
      </w:r>
      <w:r>
        <w:rPr>
          <w:spacing w:val="-9"/>
          <w:w w:val="105"/>
        </w:rPr>
        <w:t xml:space="preserve"> </w:t>
      </w:r>
      <w:r>
        <w:rPr>
          <w:w w:val="105"/>
        </w:rPr>
        <w:t>all</w:t>
      </w:r>
      <w:r>
        <w:rPr>
          <w:spacing w:val="-9"/>
          <w:w w:val="105"/>
        </w:rPr>
        <w:t xml:space="preserve"> </w:t>
      </w:r>
      <w:r>
        <w:rPr>
          <w:w w:val="105"/>
        </w:rPr>
        <w:t>$1</w:t>
      </w:r>
      <w:r>
        <w:rPr>
          <w:spacing w:val="-9"/>
          <w:w w:val="105"/>
        </w:rPr>
        <w:t xml:space="preserve"> </w:t>
      </w:r>
      <w:r>
        <w:rPr>
          <w:w w:val="105"/>
        </w:rPr>
        <w:t>billion-plus transport</w:t>
      </w:r>
      <w:r>
        <w:rPr>
          <w:spacing w:val="-14"/>
          <w:w w:val="105"/>
        </w:rPr>
        <w:t xml:space="preserve"> </w:t>
      </w:r>
      <w:r>
        <w:rPr>
          <w:w w:val="105"/>
        </w:rPr>
        <w:t>projects,</w:t>
      </w:r>
      <w:r>
        <w:rPr>
          <w:spacing w:val="-14"/>
          <w:w w:val="105"/>
        </w:rPr>
        <w:t xml:space="preserve"> </w:t>
      </w:r>
      <w:r>
        <w:rPr>
          <w:w w:val="105"/>
        </w:rPr>
        <w:t>eight</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w w:val="105"/>
        </w:rPr>
        <w:t>nine</w:t>
      </w:r>
      <w:r>
        <w:rPr>
          <w:spacing w:val="-14"/>
          <w:w w:val="105"/>
        </w:rPr>
        <w:t xml:space="preserve"> </w:t>
      </w:r>
      <w:r>
        <w:rPr>
          <w:w w:val="105"/>
        </w:rPr>
        <w:t>publicised</w:t>
      </w:r>
      <w:r>
        <w:rPr>
          <w:spacing w:val="-14"/>
          <w:w w:val="105"/>
        </w:rPr>
        <w:t xml:space="preserve"> </w:t>
      </w:r>
      <w:r>
        <w:rPr>
          <w:w w:val="105"/>
        </w:rPr>
        <w:t>government-contractor disputes over the past 15 years have been on PPPs.</w:t>
      </w:r>
      <w:hyperlink w:anchor="_bookmark188" w:history="1">
        <w:r>
          <w:rPr>
            <w:w w:val="105"/>
            <w:position w:val="7"/>
            <w:sz w:val="13"/>
          </w:rPr>
          <w:t>135</w:t>
        </w:r>
      </w:hyperlink>
    </w:p>
    <w:p w:rsidR="000B242E" w:rsidRDefault="00D75914">
      <w:pPr>
        <w:pStyle w:val="BodyText"/>
        <w:spacing w:before="156" w:line="280" w:lineRule="auto"/>
        <w:ind w:left="463"/>
        <w:rPr>
          <w:sz w:val="13"/>
        </w:rPr>
      </w:pPr>
      <w:r>
        <w:rPr>
          <w:w w:val="105"/>
        </w:rPr>
        <w:t>A recent study of PPPs found that transport projects tend to be particularly</w:t>
      </w:r>
      <w:r>
        <w:rPr>
          <w:spacing w:val="-2"/>
          <w:w w:val="105"/>
        </w:rPr>
        <w:t xml:space="preserve"> </w:t>
      </w:r>
      <w:r>
        <w:rPr>
          <w:w w:val="105"/>
        </w:rPr>
        <w:t>problematic: 37</w:t>
      </w:r>
      <w:r>
        <w:rPr>
          <w:spacing w:val="-2"/>
          <w:w w:val="105"/>
        </w:rPr>
        <w:t xml:space="preserve"> </w:t>
      </w:r>
      <w:r>
        <w:rPr>
          <w:w w:val="105"/>
        </w:rPr>
        <w:t>per</w:t>
      </w:r>
      <w:r>
        <w:rPr>
          <w:spacing w:val="-2"/>
          <w:w w:val="105"/>
        </w:rPr>
        <w:t xml:space="preserve"> </w:t>
      </w:r>
      <w:r>
        <w:rPr>
          <w:w w:val="105"/>
        </w:rPr>
        <w:t>cent</w:t>
      </w:r>
      <w:r>
        <w:rPr>
          <w:spacing w:val="-2"/>
          <w:w w:val="105"/>
        </w:rPr>
        <w:t xml:space="preserve"> </w:t>
      </w:r>
      <w:r>
        <w:rPr>
          <w:w w:val="105"/>
        </w:rPr>
        <w:t>of</w:t>
      </w:r>
      <w:r>
        <w:rPr>
          <w:spacing w:val="-2"/>
          <w:w w:val="105"/>
        </w:rPr>
        <w:t xml:space="preserve"> </w:t>
      </w:r>
      <w:r>
        <w:rPr>
          <w:w w:val="105"/>
        </w:rPr>
        <w:t>transport</w:t>
      </w:r>
      <w:r>
        <w:rPr>
          <w:spacing w:val="-2"/>
          <w:w w:val="105"/>
        </w:rPr>
        <w:t xml:space="preserve"> </w:t>
      </w:r>
      <w:r>
        <w:rPr>
          <w:w w:val="105"/>
        </w:rPr>
        <w:t>PPPs</w:t>
      </w:r>
      <w:r>
        <w:rPr>
          <w:spacing w:val="-2"/>
          <w:w w:val="105"/>
        </w:rPr>
        <w:t xml:space="preserve"> </w:t>
      </w:r>
      <w:r>
        <w:rPr>
          <w:w w:val="105"/>
        </w:rPr>
        <w:t>contracted</w:t>
      </w:r>
      <w:r>
        <w:rPr>
          <w:spacing w:val="-2"/>
          <w:w w:val="105"/>
        </w:rPr>
        <w:t xml:space="preserve"> </w:t>
      </w:r>
      <w:r>
        <w:rPr>
          <w:w w:val="105"/>
        </w:rPr>
        <w:t>by Australian</w:t>
      </w:r>
      <w:r>
        <w:rPr>
          <w:spacing w:val="-15"/>
          <w:w w:val="105"/>
        </w:rPr>
        <w:t xml:space="preserve"> </w:t>
      </w:r>
      <w:r>
        <w:rPr>
          <w:w w:val="105"/>
        </w:rPr>
        <w:t>governments</w:t>
      </w:r>
      <w:r>
        <w:rPr>
          <w:spacing w:val="-14"/>
          <w:w w:val="105"/>
        </w:rPr>
        <w:t xml:space="preserve"> </w:t>
      </w:r>
      <w:r>
        <w:rPr>
          <w:w w:val="105"/>
        </w:rPr>
        <w:t>in</w:t>
      </w:r>
      <w:r>
        <w:rPr>
          <w:spacing w:val="-15"/>
          <w:w w:val="105"/>
        </w:rPr>
        <w:t xml:space="preserve"> </w:t>
      </w:r>
      <w:r>
        <w:rPr>
          <w:w w:val="105"/>
        </w:rPr>
        <w:t>the</w:t>
      </w:r>
      <w:r>
        <w:rPr>
          <w:spacing w:val="-14"/>
          <w:w w:val="105"/>
        </w:rPr>
        <w:t xml:space="preserve"> </w:t>
      </w:r>
      <w:r>
        <w:rPr>
          <w:w w:val="105"/>
        </w:rPr>
        <w:t>period</w:t>
      </w:r>
      <w:r>
        <w:rPr>
          <w:spacing w:val="-15"/>
          <w:w w:val="105"/>
        </w:rPr>
        <w:t xml:space="preserve"> </w:t>
      </w:r>
      <w:r>
        <w:rPr>
          <w:w w:val="105"/>
        </w:rPr>
        <w:t>1986</w:t>
      </w:r>
      <w:r>
        <w:rPr>
          <w:spacing w:val="-14"/>
          <w:w w:val="105"/>
        </w:rPr>
        <w:t xml:space="preserve"> </w:t>
      </w:r>
      <w:r>
        <w:rPr>
          <w:w w:val="105"/>
        </w:rPr>
        <w:t>to</w:t>
      </w:r>
      <w:r>
        <w:rPr>
          <w:spacing w:val="-15"/>
          <w:w w:val="105"/>
        </w:rPr>
        <w:t xml:space="preserve"> </w:t>
      </w:r>
      <w:r>
        <w:rPr>
          <w:w w:val="105"/>
        </w:rPr>
        <w:t>2016</w:t>
      </w:r>
      <w:r>
        <w:rPr>
          <w:spacing w:val="-14"/>
          <w:w w:val="105"/>
        </w:rPr>
        <w:t xml:space="preserve"> </w:t>
      </w:r>
      <w:r>
        <w:rPr>
          <w:w w:val="105"/>
        </w:rPr>
        <w:t>incurred</w:t>
      </w:r>
      <w:r>
        <w:rPr>
          <w:spacing w:val="-15"/>
          <w:w w:val="105"/>
        </w:rPr>
        <w:t xml:space="preserve"> </w:t>
      </w:r>
      <w:r>
        <w:rPr>
          <w:w w:val="105"/>
        </w:rPr>
        <w:t>additional financial costs after the financial close date of the transaction, compared to 19 per cent of non-transport PPPs.</w:t>
      </w:r>
      <w:hyperlink w:anchor="_bookmark189" w:history="1">
        <w:r>
          <w:rPr>
            <w:w w:val="105"/>
            <w:position w:val="7"/>
            <w:sz w:val="13"/>
          </w:rPr>
          <w:t>136</w:t>
        </w:r>
      </w:hyperlink>
    </w:p>
    <w:p w:rsidR="000B242E" w:rsidRDefault="00D75914">
      <w:pPr>
        <w:pStyle w:val="BodyText"/>
        <w:spacing w:before="167" w:line="283" w:lineRule="auto"/>
        <w:ind w:left="463"/>
      </w:pPr>
      <w:r>
        <w:rPr>
          <w:w w:val="105"/>
        </w:rPr>
        <w:t xml:space="preserve">While no government wishes for </w:t>
      </w:r>
      <w:proofErr w:type="gramStart"/>
      <w:r>
        <w:rPr>
          <w:w w:val="105"/>
        </w:rPr>
        <w:t>disputes, that</w:t>
      </w:r>
      <w:proofErr w:type="gramEnd"/>
      <w:r>
        <w:rPr>
          <w:w w:val="105"/>
        </w:rPr>
        <w:t xml:space="preserve"> should not mean avoiding</w:t>
      </w:r>
      <w:r>
        <w:rPr>
          <w:spacing w:val="-14"/>
          <w:w w:val="105"/>
        </w:rPr>
        <w:t xml:space="preserve"> </w:t>
      </w:r>
      <w:r>
        <w:rPr>
          <w:w w:val="105"/>
        </w:rPr>
        <w:t>them</w:t>
      </w:r>
      <w:r>
        <w:rPr>
          <w:spacing w:val="-14"/>
          <w:w w:val="105"/>
        </w:rPr>
        <w:t xml:space="preserve"> </w:t>
      </w:r>
      <w:r>
        <w:rPr>
          <w:w w:val="105"/>
        </w:rPr>
        <w:t>at</w:t>
      </w:r>
      <w:r>
        <w:rPr>
          <w:spacing w:val="-14"/>
          <w:w w:val="105"/>
        </w:rPr>
        <w:t xml:space="preserve"> </w:t>
      </w:r>
      <w:r>
        <w:rPr>
          <w:w w:val="105"/>
        </w:rPr>
        <w:t>all</w:t>
      </w:r>
      <w:r>
        <w:rPr>
          <w:spacing w:val="-14"/>
          <w:w w:val="105"/>
        </w:rPr>
        <w:t xml:space="preserve"> </w:t>
      </w:r>
      <w:r>
        <w:rPr>
          <w:w w:val="105"/>
        </w:rPr>
        <w:t>costs.</w:t>
      </w:r>
      <w:r>
        <w:rPr>
          <w:spacing w:val="-4"/>
          <w:w w:val="105"/>
        </w:rPr>
        <w:t xml:space="preserve"> </w:t>
      </w:r>
      <w:r>
        <w:rPr>
          <w:w w:val="105"/>
        </w:rPr>
        <w:t>Rather,</w:t>
      </w:r>
      <w:r>
        <w:rPr>
          <w:spacing w:val="-14"/>
          <w:w w:val="105"/>
        </w:rPr>
        <w:t xml:space="preserve"> </w:t>
      </w:r>
      <w:r>
        <w:rPr>
          <w:w w:val="105"/>
        </w:rPr>
        <w:t>governments</w:t>
      </w:r>
      <w:r>
        <w:rPr>
          <w:spacing w:val="-14"/>
          <w:w w:val="105"/>
        </w:rPr>
        <w:t xml:space="preserve"> </w:t>
      </w:r>
      <w:r>
        <w:rPr>
          <w:w w:val="105"/>
        </w:rPr>
        <w:t>should</w:t>
      </w:r>
      <w:r>
        <w:rPr>
          <w:spacing w:val="-14"/>
          <w:w w:val="105"/>
        </w:rPr>
        <w:t xml:space="preserve"> </w:t>
      </w:r>
      <w:r>
        <w:rPr>
          <w:w w:val="105"/>
        </w:rPr>
        <w:t>be</w:t>
      </w:r>
      <w:r>
        <w:rPr>
          <w:spacing w:val="-14"/>
          <w:w w:val="105"/>
        </w:rPr>
        <w:t xml:space="preserve"> </w:t>
      </w:r>
      <w:r>
        <w:rPr>
          <w:w w:val="105"/>
        </w:rPr>
        <w:t>driving</w:t>
      </w:r>
      <w:r>
        <w:rPr>
          <w:spacing w:val="-14"/>
          <w:w w:val="105"/>
        </w:rPr>
        <w:t xml:space="preserve"> </w:t>
      </w:r>
      <w:r>
        <w:rPr>
          <w:w w:val="105"/>
        </w:rPr>
        <w:t>a hard bargain with contractors at every step of the way.</w:t>
      </w:r>
    </w:p>
    <w:p w:rsidR="000B242E" w:rsidRDefault="000B242E">
      <w:pPr>
        <w:pStyle w:val="BodyText"/>
        <w:spacing w:before="10"/>
        <w:rPr>
          <w:sz w:val="25"/>
        </w:rPr>
      </w:pPr>
    </w:p>
    <w:p w:rsidR="000B242E" w:rsidRDefault="00D75914">
      <w:pPr>
        <w:pStyle w:val="Heading5"/>
        <w:numPr>
          <w:ilvl w:val="2"/>
          <w:numId w:val="15"/>
        </w:numPr>
        <w:tabs>
          <w:tab w:val="left" w:pos="1183"/>
          <w:tab w:val="left" w:pos="1184"/>
        </w:tabs>
        <w:spacing w:line="283" w:lineRule="auto"/>
        <w:ind w:right="145"/>
      </w:pPr>
      <w:r>
        <w:rPr>
          <w:color w:val="F2901D"/>
          <w:w w:val="105"/>
        </w:rPr>
        <w:t>The</w:t>
      </w:r>
      <w:r>
        <w:rPr>
          <w:color w:val="F2901D"/>
          <w:spacing w:val="-13"/>
          <w:w w:val="105"/>
        </w:rPr>
        <w:t xml:space="preserve"> </w:t>
      </w:r>
      <w:r>
        <w:rPr>
          <w:color w:val="F2901D"/>
          <w:w w:val="105"/>
        </w:rPr>
        <w:t>contract</w:t>
      </w:r>
      <w:r>
        <w:rPr>
          <w:color w:val="F2901D"/>
          <w:spacing w:val="-13"/>
          <w:w w:val="105"/>
        </w:rPr>
        <w:t xml:space="preserve"> </w:t>
      </w:r>
      <w:r>
        <w:rPr>
          <w:color w:val="F2901D"/>
          <w:w w:val="105"/>
        </w:rPr>
        <w:t>type</w:t>
      </w:r>
      <w:r>
        <w:rPr>
          <w:color w:val="F2901D"/>
          <w:spacing w:val="-13"/>
          <w:w w:val="105"/>
        </w:rPr>
        <w:t xml:space="preserve"> </w:t>
      </w:r>
      <w:r>
        <w:rPr>
          <w:color w:val="F2901D"/>
          <w:w w:val="105"/>
        </w:rPr>
        <w:t>should</w:t>
      </w:r>
      <w:r>
        <w:rPr>
          <w:color w:val="F2901D"/>
          <w:spacing w:val="-13"/>
          <w:w w:val="105"/>
        </w:rPr>
        <w:t xml:space="preserve"> </w:t>
      </w:r>
      <w:r>
        <w:rPr>
          <w:color w:val="F2901D"/>
          <w:w w:val="105"/>
        </w:rPr>
        <w:t>create</w:t>
      </w:r>
      <w:r>
        <w:rPr>
          <w:color w:val="F2901D"/>
          <w:spacing w:val="-13"/>
          <w:w w:val="105"/>
        </w:rPr>
        <w:t xml:space="preserve"> </w:t>
      </w:r>
      <w:r>
        <w:rPr>
          <w:color w:val="F2901D"/>
          <w:w w:val="105"/>
        </w:rPr>
        <w:t>incentives</w:t>
      </w:r>
      <w:r>
        <w:rPr>
          <w:color w:val="F2901D"/>
          <w:spacing w:val="-13"/>
          <w:w w:val="105"/>
        </w:rPr>
        <w:t xml:space="preserve"> </w:t>
      </w:r>
      <w:r>
        <w:rPr>
          <w:color w:val="F2901D"/>
          <w:w w:val="105"/>
        </w:rPr>
        <w:t>that</w:t>
      </w:r>
      <w:r>
        <w:rPr>
          <w:color w:val="F2901D"/>
          <w:spacing w:val="-13"/>
          <w:w w:val="105"/>
        </w:rPr>
        <w:t xml:space="preserve"> </w:t>
      </w:r>
      <w:r>
        <w:rPr>
          <w:color w:val="F2901D"/>
          <w:w w:val="105"/>
        </w:rPr>
        <w:t>are</w:t>
      </w:r>
      <w:r>
        <w:rPr>
          <w:color w:val="F2901D"/>
          <w:spacing w:val="-13"/>
          <w:w w:val="105"/>
        </w:rPr>
        <w:t xml:space="preserve"> </w:t>
      </w:r>
      <w:r>
        <w:rPr>
          <w:color w:val="F2901D"/>
          <w:w w:val="105"/>
        </w:rPr>
        <w:t>in</w:t>
      </w:r>
      <w:r>
        <w:rPr>
          <w:color w:val="F2901D"/>
          <w:spacing w:val="-13"/>
          <w:w w:val="105"/>
        </w:rPr>
        <w:t xml:space="preserve"> </w:t>
      </w:r>
      <w:r>
        <w:rPr>
          <w:color w:val="F2901D"/>
          <w:w w:val="105"/>
        </w:rPr>
        <w:t>the taxpayer’s interest</w:t>
      </w:r>
    </w:p>
    <w:p w:rsidR="000B242E" w:rsidRDefault="00D75914">
      <w:pPr>
        <w:pStyle w:val="BodyText"/>
        <w:spacing w:before="134" w:line="283" w:lineRule="auto"/>
        <w:ind w:left="463" w:right="21"/>
      </w:pPr>
      <w:r>
        <w:rPr>
          <w:w w:val="105"/>
        </w:rPr>
        <w:t>The</w:t>
      </w:r>
      <w:r>
        <w:rPr>
          <w:spacing w:val="-12"/>
          <w:w w:val="105"/>
        </w:rPr>
        <w:t xml:space="preserve"> </w:t>
      </w:r>
      <w:r>
        <w:rPr>
          <w:w w:val="105"/>
        </w:rPr>
        <w:t>ideal</w:t>
      </w:r>
      <w:r>
        <w:rPr>
          <w:spacing w:val="-12"/>
          <w:w w:val="105"/>
        </w:rPr>
        <w:t xml:space="preserve"> </w:t>
      </w:r>
      <w:r>
        <w:rPr>
          <w:w w:val="105"/>
        </w:rPr>
        <w:t>contract</w:t>
      </w:r>
      <w:r>
        <w:rPr>
          <w:spacing w:val="-12"/>
          <w:w w:val="105"/>
        </w:rPr>
        <w:t xml:space="preserve"> </w:t>
      </w:r>
      <w:r>
        <w:rPr>
          <w:w w:val="105"/>
        </w:rPr>
        <w:t>type</w:t>
      </w:r>
      <w:r>
        <w:rPr>
          <w:spacing w:val="-12"/>
          <w:w w:val="105"/>
        </w:rPr>
        <w:t xml:space="preserve"> </w:t>
      </w:r>
      <w:r>
        <w:rPr>
          <w:w w:val="105"/>
        </w:rPr>
        <w:t>depends</w:t>
      </w:r>
      <w:r>
        <w:rPr>
          <w:spacing w:val="-12"/>
          <w:w w:val="105"/>
        </w:rPr>
        <w:t xml:space="preserve"> </w:t>
      </w:r>
      <w:r>
        <w:rPr>
          <w:w w:val="105"/>
        </w:rPr>
        <w:t>on</w:t>
      </w:r>
      <w:r>
        <w:rPr>
          <w:spacing w:val="-12"/>
          <w:w w:val="105"/>
        </w:rPr>
        <w:t xml:space="preserve"> </w:t>
      </w:r>
      <w:r>
        <w:rPr>
          <w:w w:val="105"/>
        </w:rPr>
        <w:t>the</w:t>
      </w:r>
      <w:r>
        <w:rPr>
          <w:spacing w:val="-12"/>
          <w:w w:val="105"/>
        </w:rPr>
        <w:t xml:space="preserve"> </w:t>
      </w:r>
      <w:r>
        <w:rPr>
          <w:w w:val="105"/>
        </w:rPr>
        <w:t>project.</w:t>
      </w:r>
      <w:r>
        <w:rPr>
          <w:spacing w:val="-1"/>
          <w:w w:val="105"/>
        </w:rPr>
        <w:t xml:space="preserve"> </w:t>
      </w:r>
      <w:r>
        <w:rPr>
          <w:w w:val="105"/>
        </w:rPr>
        <w:t>In</w:t>
      </w:r>
      <w:r>
        <w:rPr>
          <w:spacing w:val="-12"/>
          <w:w w:val="105"/>
        </w:rPr>
        <w:t xml:space="preserve"> </w:t>
      </w:r>
      <w:r>
        <w:rPr>
          <w:w w:val="105"/>
        </w:rPr>
        <w:t>essence,</w:t>
      </w:r>
      <w:r>
        <w:rPr>
          <w:spacing w:val="-12"/>
          <w:w w:val="105"/>
        </w:rPr>
        <w:t xml:space="preserve"> </w:t>
      </w:r>
      <w:r>
        <w:rPr>
          <w:w w:val="105"/>
        </w:rPr>
        <w:t>the</w:t>
      </w:r>
      <w:r>
        <w:rPr>
          <w:spacing w:val="-12"/>
          <w:w w:val="105"/>
        </w:rPr>
        <w:t xml:space="preserve"> </w:t>
      </w:r>
      <w:r>
        <w:rPr>
          <w:w w:val="105"/>
        </w:rPr>
        <w:t>choice of PPP, alliance, or traditional procurement is one of how to balance strong incentives, where the contractor’s rewards depend on their</w:t>
      </w:r>
    </w:p>
    <w:p w:rsidR="000B242E" w:rsidRDefault="00D75914">
      <w:pPr>
        <w:rPr>
          <w:sz w:val="24"/>
        </w:rPr>
      </w:pPr>
      <w:r>
        <w:br w:type="column"/>
      </w:r>
    </w:p>
    <w:p w:rsidR="000B242E" w:rsidRDefault="000B242E">
      <w:pPr>
        <w:pStyle w:val="BodyText"/>
        <w:rPr>
          <w:sz w:val="24"/>
        </w:rPr>
      </w:pPr>
    </w:p>
    <w:p w:rsidR="000B242E" w:rsidRDefault="000B242E">
      <w:pPr>
        <w:pStyle w:val="BodyText"/>
        <w:spacing w:before="1"/>
        <w:rPr>
          <w:sz w:val="23"/>
        </w:rPr>
      </w:pPr>
    </w:p>
    <w:p w:rsidR="000B242E" w:rsidRDefault="00D75914">
      <w:pPr>
        <w:spacing w:before="1" w:line="261" w:lineRule="auto"/>
        <w:ind w:left="463" w:right="261"/>
        <w:rPr>
          <w:b/>
          <w:sz w:val="19"/>
        </w:rPr>
      </w:pPr>
      <w:bookmarkStart w:id="193" w:name="_bookmark186"/>
      <w:bookmarkEnd w:id="193"/>
      <w:r>
        <w:rPr>
          <w:b/>
          <w:color w:val="6A727A"/>
          <w:sz w:val="19"/>
        </w:rPr>
        <w:t>Figure</w:t>
      </w:r>
      <w:r>
        <w:rPr>
          <w:b/>
          <w:color w:val="6A727A"/>
          <w:spacing w:val="-10"/>
          <w:sz w:val="19"/>
        </w:rPr>
        <w:t xml:space="preserve"> </w:t>
      </w:r>
      <w:r>
        <w:rPr>
          <w:b/>
          <w:color w:val="6A727A"/>
          <w:sz w:val="19"/>
        </w:rPr>
        <w:t>4.2:</w:t>
      </w:r>
      <w:r>
        <w:rPr>
          <w:b/>
          <w:color w:val="6A727A"/>
          <w:spacing w:val="-10"/>
          <w:sz w:val="19"/>
        </w:rPr>
        <w:t xml:space="preserve"> </w:t>
      </w:r>
      <w:r>
        <w:rPr>
          <w:b/>
          <w:color w:val="6A727A"/>
          <w:sz w:val="19"/>
        </w:rPr>
        <w:t>Almost</w:t>
      </w:r>
      <w:r>
        <w:rPr>
          <w:b/>
          <w:color w:val="6A727A"/>
          <w:spacing w:val="-10"/>
          <w:sz w:val="19"/>
        </w:rPr>
        <w:t xml:space="preserve"> </w:t>
      </w:r>
      <w:r>
        <w:rPr>
          <w:b/>
          <w:color w:val="6A727A"/>
          <w:sz w:val="19"/>
        </w:rPr>
        <w:t>all</w:t>
      </w:r>
      <w:r>
        <w:rPr>
          <w:b/>
          <w:color w:val="6A727A"/>
          <w:spacing w:val="-10"/>
          <w:sz w:val="19"/>
        </w:rPr>
        <w:t xml:space="preserve"> </w:t>
      </w:r>
      <w:r>
        <w:rPr>
          <w:b/>
          <w:color w:val="6A727A"/>
          <w:sz w:val="19"/>
        </w:rPr>
        <w:t>public</w:t>
      </w:r>
      <w:r>
        <w:rPr>
          <w:b/>
          <w:color w:val="6A727A"/>
          <w:spacing w:val="-10"/>
          <w:sz w:val="19"/>
        </w:rPr>
        <w:t xml:space="preserve"> </w:t>
      </w:r>
      <w:r>
        <w:rPr>
          <w:b/>
          <w:color w:val="6A727A"/>
          <w:sz w:val="19"/>
        </w:rPr>
        <w:t>government-contractor</w:t>
      </w:r>
      <w:r>
        <w:rPr>
          <w:b/>
          <w:color w:val="6A727A"/>
          <w:spacing w:val="-10"/>
          <w:sz w:val="19"/>
        </w:rPr>
        <w:t xml:space="preserve"> </w:t>
      </w:r>
      <w:r>
        <w:rPr>
          <w:b/>
          <w:color w:val="6A727A"/>
          <w:sz w:val="19"/>
        </w:rPr>
        <w:t>disputes</w:t>
      </w:r>
      <w:r>
        <w:rPr>
          <w:b/>
          <w:color w:val="6A727A"/>
          <w:spacing w:val="-10"/>
          <w:sz w:val="19"/>
        </w:rPr>
        <w:t xml:space="preserve"> </w:t>
      </w:r>
      <w:r>
        <w:rPr>
          <w:b/>
          <w:color w:val="6A727A"/>
          <w:sz w:val="19"/>
        </w:rPr>
        <w:t>have related to PPPs</w:t>
      </w:r>
    </w:p>
    <w:p w:rsidR="000B242E" w:rsidRDefault="00D75914">
      <w:pPr>
        <w:spacing w:before="2"/>
        <w:ind w:left="463"/>
        <w:rPr>
          <w:sz w:val="19"/>
        </w:rPr>
      </w:pPr>
      <w:r>
        <w:rPr>
          <w:color w:val="6A727A"/>
          <w:sz w:val="19"/>
        </w:rPr>
        <w:t>Number</w:t>
      </w:r>
      <w:r>
        <w:rPr>
          <w:color w:val="6A727A"/>
          <w:spacing w:val="-7"/>
          <w:sz w:val="19"/>
        </w:rPr>
        <w:t xml:space="preserve"> </w:t>
      </w:r>
      <w:r>
        <w:rPr>
          <w:color w:val="6A727A"/>
          <w:sz w:val="19"/>
        </w:rPr>
        <w:t>of</w:t>
      </w:r>
      <w:r>
        <w:rPr>
          <w:color w:val="6A727A"/>
          <w:spacing w:val="-6"/>
          <w:sz w:val="19"/>
        </w:rPr>
        <w:t xml:space="preserve"> </w:t>
      </w:r>
      <w:r>
        <w:rPr>
          <w:color w:val="6A727A"/>
          <w:sz w:val="19"/>
        </w:rPr>
        <w:t>projects</w:t>
      </w:r>
      <w:r>
        <w:rPr>
          <w:color w:val="6A727A"/>
          <w:spacing w:val="-6"/>
          <w:sz w:val="19"/>
        </w:rPr>
        <w:t xml:space="preserve"> </w:t>
      </w:r>
      <w:r>
        <w:rPr>
          <w:color w:val="6A727A"/>
          <w:sz w:val="19"/>
        </w:rPr>
        <w:t>greater</w:t>
      </w:r>
      <w:r>
        <w:rPr>
          <w:color w:val="6A727A"/>
          <w:spacing w:val="-7"/>
          <w:sz w:val="19"/>
        </w:rPr>
        <w:t xml:space="preserve"> </w:t>
      </w:r>
      <w:r>
        <w:rPr>
          <w:color w:val="6A727A"/>
          <w:sz w:val="19"/>
        </w:rPr>
        <w:t>than</w:t>
      </w:r>
      <w:r>
        <w:rPr>
          <w:color w:val="6A727A"/>
          <w:spacing w:val="-6"/>
          <w:sz w:val="19"/>
        </w:rPr>
        <w:t xml:space="preserve"> </w:t>
      </w:r>
      <w:r>
        <w:rPr>
          <w:color w:val="6A727A"/>
          <w:sz w:val="19"/>
        </w:rPr>
        <w:t>$1</w:t>
      </w:r>
      <w:r>
        <w:rPr>
          <w:color w:val="6A727A"/>
          <w:spacing w:val="-6"/>
          <w:sz w:val="19"/>
        </w:rPr>
        <w:t xml:space="preserve"> </w:t>
      </w:r>
      <w:r>
        <w:rPr>
          <w:color w:val="6A727A"/>
          <w:sz w:val="19"/>
        </w:rPr>
        <w:t>billion</w:t>
      </w:r>
      <w:r>
        <w:rPr>
          <w:color w:val="6A727A"/>
          <w:spacing w:val="-6"/>
          <w:sz w:val="19"/>
        </w:rPr>
        <w:t xml:space="preserve"> </w:t>
      </w:r>
      <w:r>
        <w:rPr>
          <w:color w:val="6A727A"/>
          <w:sz w:val="19"/>
        </w:rPr>
        <w:t>in</w:t>
      </w:r>
      <w:r>
        <w:rPr>
          <w:color w:val="6A727A"/>
          <w:spacing w:val="-7"/>
          <w:sz w:val="19"/>
        </w:rPr>
        <w:t xml:space="preserve"> </w:t>
      </w:r>
      <w:r>
        <w:rPr>
          <w:color w:val="6A727A"/>
          <w:sz w:val="19"/>
        </w:rPr>
        <w:t>value,</w:t>
      </w:r>
      <w:r>
        <w:rPr>
          <w:color w:val="6A727A"/>
          <w:spacing w:val="-6"/>
          <w:sz w:val="19"/>
        </w:rPr>
        <w:t xml:space="preserve"> </w:t>
      </w:r>
      <w:r>
        <w:rPr>
          <w:color w:val="6A727A"/>
          <w:sz w:val="19"/>
        </w:rPr>
        <w:t>since</w:t>
      </w:r>
      <w:r>
        <w:rPr>
          <w:color w:val="6A727A"/>
          <w:spacing w:val="-6"/>
          <w:sz w:val="19"/>
        </w:rPr>
        <w:t xml:space="preserve"> </w:t>
      </w:r>
      <w:r>
        <w:rPr>
          <w:color w:val="6A727A"/>
          <w:spacing w:val="-4"/>
          <w:sz w:val="19"/>
        </w:rPr>
        <w:t>2006</w:t>
      </w:r>
    </w:p>
    <w:p w:rsidR="000B242E" w:rsidRDefault="000B242E">
      <w:pPr>
        <w:pStyle w:val="BodyText"/>
        <w:rPr>
          <w:sz w:val="22"/>
        </w:rPr>
      </w:pPr>
    </w:p>
    <w:p w:rsidR="000B242E" w:rsidRDefault="000B242E">
      <w:pPr>
        <w:pStyle w:val="BodyText"/>
        <w:spacing w:before="1"/>
        <w:rPr>
          <w:sz w:val="21"/>
        </w:rPr>
      </w:pPr>
    </w:p>
    <w:p w:rsidR="000B242E" w:rsidRDefault="00D75914">
      <w:pPr>
        <w:tabs>
          <w:tab w:val="left" w:pos="2445"/>
          <w:tab w:val="left" w:pos="4729"/>
        </w:tabs>
        <w:ind w:left="219"/>
        <w:jc w:val="center"/>
        <w:rPr>
          <w:b/>
          <w:sz w:val="19"/>
        </w:rPr>
      </w:pPr>
      <w:r>
        <w:rPr>
          <w:b/>
          <w:color w:val="FFC35A"/>
          <w:spacing w:val="-2"/>
          <w:position w:val="1"/>
          <w:sz w:val="19"/>
        </w:rPr>
        <w:t>Traditional</w:t>
      </w:r>
      <w:r>
        <w:rPr>
          <w:b/>
          <w:color w:val="FFC35A"/>
          <w:position w:val="1"/>
          <w:sz w:val="19"/>
        </w:rPr>
        <w:tab/>
      </w:r>
      <w:r>
        <w:rPr>
          <w:b/>
          <w:color w:val="F68B33"/>
          <w:spacing w:val="-2"/>
          <w:sz w:val="19"/>
        </w:rPr>
        <w:t>Alliance</w:t>
      </w:r>
      <w:r>
        <w:rPr>
          <w:b/>
          <w:color w:val="F68B33"/>
          <w:sz w:val="19"/>
        </w:rPr>
        <w:tab/>
      </w:r>
      <w:r>
        <w:rPr>
          <w:b/>
          <w:color w:val="D4582A"/>
          <w:spacing w:val="-5"/>
          <w:position w:val="2"/>
          <w:sz w:val="19"/>
        </w:rPr>
        <w:t>PPP</w:t>
      </w:r>
    </w:p>
    <w:p w:rsidR="000B242E" w:rsidRDefault="000B242E">
      <w:pPr>
        <w:pStyle w:val="BodyText"/>
        <w:spacing w:before="5"/>
        <w:rPr>
          <w:b/>
          <w:sz w:val="17"/>
        </w:rPr>
      </w:pPr>
    </w:p>
    <w:p w:rsidR="000B242E" w:rsidRDefault="00C47A6E">
      <w:pPr>
        <w:ind w:left="465"/>
        <w:rPr>
          <w:sz w:val="19"/>
        </w:rPr>
      </w:pPr>
      <w:r>
        <w:pict>
          <v:group id="docshapegroup543" o:spid="_x0000_s1087" style="position:absolute;left:0;text-align:left;margin-left:463.1pt;margin-top:2.6pt;width:98.05pt;height:7.45pt;z-index:15814144;mso-position-horizontal-relative:page" coordorigin="9262,52" coordsize="1961,149">
            <v:shape id="docshape544" o:spid="_x0000_s1089" style="position:absolute;left:9262;top:126;width:1961;height:2" coordorigin="9262,126" coordsize="1961,0" path="m9262,126r1961,l11223,126e" filled="f" strokecolor="#c3c7cb" strokeweight=".10375mm">
              <v:path arrowok="t"/>
            </v:shape>
            <v:shape id="docshape545" o:spid="_x0000_s1088" type="#_x0000_t75" style="position:absolute;left:9555;top:52;width:149;height:149">
              <v:imagedata r:id="rId50" o:title=""/>
            </v:shape>
            <w10:wrap anchorx="page"/>
          </v:group>
        </w:pict>
      </w:r>
      <w:r>
        <w:pict>
          <v:shape id="docshape546" o:spid="_x0000_s1086" style="position:absolute;left:0;text-align:left;margin-left:568.65pt;margin-top:6.3pt;width:98.05pt;height:.1pt;z-index:15815680;mso-position-horizontal-relative:page" coordorigin="11373,126" coordsize="1961,0" path="m11373,126r1961,l13334,126e" filled="f" strokecolor="#c3c7cb" strokeweight=".10375mm">
            <v:path arrowok="t"/>
            <w10:wrap anchorx="page"/>
          </v:shape>
        </w:pict>
      </w:r>
      <w:r>
        <w:pict>
          <v:shape id="docshape547" o:spid="_x0000_s1085" style="position:absolute;left:0;text-align:left;margin-left:674.25pt;margin-top:6.3pt;width:98.05pt;height:.1pt;z-index:15816704;mso-position-horizontal-relative:page" coordorigin="13485,126" coordsize="1961,0" path="m13485,126r1960,l15445,126e" filled="f" strokecolor="#c3c7cb" strokeweight=".10375mm">
            <v:path arrowok="t"/>
            <w10:wrap anchorx="page"/>
          </v:shape>
        </w:pict>
      </w:r>
      <w:r w:rsidR="00D75914">
        <w:rPr>
          <w:spacing w:val="-5"/>
          <w:sz w:val="19"/>
        </w:rPr>
        <w:t>10</w:t>
      </w:r>
    </w:p>
    <w:p w:rsidR="000B242E" w:rsidRDefault="00D75914">
      <w:pPr>
        <w:pStyle w:val="BodyText"/>
        <w:spacing w:before="8"/>
        <w:rPr>
          <w:sz w:val="7"/>
        </w:rPr>
      </w:pPr>
      <w:r>
        <w:rPr>
          <w:noProof/>
        </w:rPr>
        <w:drawing>
          <wp:anchor distT="0" distB="0" distL="0" distR="0" simplePos="0" relativeHeight="120" behindDoc="0" locked="0" layoutInCell="1" allowOverlap="1">
            <wp:simplePos x="0" y="0"/>
            <wp:positionH relativeFrom="page">
              <wp:posOffset>6067659</wp:posOffset>
            </wp:positionH>
            <wp:positionV relativeFrom="paragraph">
              <wp:posOffset>71546</wp:posOffset>
            </wp:positionV>
            <wp:extent cx="95250" cy="95250"/>
            <wp:effectExtent l="0" t="0" r="0" b="0"/>
            <wp:wrapTopAndBottom/>
            <wp:docPr id="3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1.png"/>
                    <pic:cNvPicPr/>
                  </pic:nvPicPr>
                  <pic:blipFill>
                    <a:blip r:embed="rId51" cstate="print"/>
                    <a:stretch>
                      <a:fillRect/>
                    </a:stretch>
                  </pic:blipFill>
                  <pic:spPr>
                    <a:xfrm>
                      <a:off x="0" y="0"/>
                      <a:ext cx="95250" cy="95250"/>
                    </a:xfrm>
                    <a:prstGeom prst="rect">
                      <a:avLst/>
                    </a:prstGeom>
                  </pic:spPr>
                </pic:pic>
              </a:graphicData>
            </a:graphic>
          </wp:anchor>
        </w:drawing>
      </w:r>
    </w:p>
    <w:p w:rsidR="000B242E" w:rsidRDefault="00D75914">
      <w:pPr>
        <w:tabs>
          <w:tab w:val="left" w:pos="3134"/>
        </w:tabs>
        <w:spacing w:before="129"/>
        <w:ind w:right="2055"/>
        <w:jc w:val="right"/>
        <w:rPr>
          <w:b/>
          <w:sz w:val="16"/>
        </w:rPr>
      </w:pPr>
      <w:r>
        <w:rPr>
          <w:noProof/>
          <w:position w:val="1"/>
        </w:rPr>
        <w:drawing>
          <wp:inline distT="0" distB="0" distL="0" distR="0">
            <wp:extent cx="94432" cy="94432"/>
            <wp:effectExtent l="0" t="0" r="0" b="0"/>
            <wp:docPr id="4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2.png"/>
                    <pic:cNvPicPr/>
                  </pic:nvPicPr>
                  <pic:blipFill>
                    <a:blip r:embed="rId52" cstate="print"/>
                    <a:stretch>
                      <a:fillRect/>
                    </a:stretch>
                  </pic:blipFill>
                  <pic:spPr>
                    <a:xfrm>
                      <a:off x="0" y="0"/>
                      <a:ext cx="94432" cy="94432"/>
                    </a:xfrm>
                    <a:prstGeom prst="rect">
                      <a:avLst/>
                    </a:prstGeom>
                  </pic:spPr>
                </pic:pic>
              </a:graphicData>
            </a:graphic>
          </wp:inline>
        </w:drawing>
      </w:r>
      <w:r>
        <w:rPr>
          <w:rFonts w:ascii="Times New Roman"/>
          <w:sz w:val="20"/>
        </w:rPr>
        <w:tab/>
      </w:r>
      <w:r>
        <w:rPr>
          <w:rFonts w:ascii="Times New Roman"/>
          <w:spacing w:val="-15"/>
          <w:sz w:val="20"/>
        </w:rPr>
        <w:t xml:space="preserve"> </w:t>
      </w:r>
      <w:r>
        <w:rPr>
          <w:b/>
          <w:color w:val="78191D"/>
          <w:w w:val="105"/>
          <w:sz w:val="16"/>
        </w:rPr>
        <w:t>Project</w:t>
      </w:r>
      <w:r>
        <w:rPr>
          <w:b/>
          <w:color w:val="78191D"/>
          <w:spacing w:val="-9"/>
          <w:w w:val="105"/>
          <w:sz w:val="16"/>
        </w:rPr>
        <w:t xml:space="preserve"> </w:t>
      </w:r>
      <w:r>
        <w:rPr>
          <w:b/>
          <w:color w:val="78191D"/>
          <w:w w:val="105"/>
          <w:sz w:val="16"/>
        </w:rPr>
        <w:t>with</w:t>
      </w:r>
    </w:p>
    <w:p w:rsidR="000B242E" w:rsidRDefault="00D75914">
      <w:pPr>
        <w:spacing w:before="4"/>
        <w:ind w:right="2055"/>
        <w:jc w:val="right"/>
        <w:rPr>
          <w:b/>
          <w:sz w:val="16"/>
        </w:rPr>
      </w:pPr>
      <w:r>
        <w:rPr>
          <w:noProof/>
        </w:rPr>
        <w:drawing>
          <wp:anchor distT="0" distB="0" distL="0" distR="0" simplePos="0" relativeHeight="15814656" behindDoc="0" locked="0" layoutInCell="1" allowOverlap="1">
            <wp:simplePos x="0" y="0"/>
            <wp:positionH relativeFrom="page">
              <wp:posOffset>6067659</wp:posOffset>
            </wp:positionH>
            <wp:positionV relativeFrom="paragraph">
              <wp:posOffset>53378</wp:posOffset>
            </wp:positionV>
            <wp:extent cx="94432" cy="94432"/>
            <wp:effectExtent l="0" t="0" r="0" b="0"/>
            <wp:wrapNone/>
            <wp:docPr id="4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1.png"/>
                    <pic:cNvPicPr/>
                  </pic:nvPicPr>
                  <pic:blipFill>
                    <a:blip r:embed="rId51" cstate="print"/>
                    <a:stretch>
                      <a:fillRect/>
                    </a:stretch>
                  </pic:blipFill>
                  <pic:spPr>
                    <a:xfrm>
                      <a:off x="0" y="0"/>
                      <a:ext cx="94432" cy="94432"/>
                    </a:xfrm>
                    <a:prstGeom prst="rect">
                      <a:avLst/>
                    </a:prstGeom>
                  </pic:spPr>
                </pic:pic>
              </a:graphicData>
            </a:graphic>
          </wp:anchor>
        </w:drawing>
      </w:r>
      <w:r w:rsidR="00C47A6E">
        <w:pict>
          <v:shape id="docshape548" o:spid="_x0000_s1084" style="position:absolute;left:0;text-align:left;margin-left:689.1pt;margin-top:4.4pt;width:7.1pt;height:7.1pt;z-index:15817216;mso-position-horizontal-relative:page;mso-position-vertical-relative:text" coordorigin="13782,88" coordsize="142,142" o:spt="100" adj="0,,0" path="m13782,229l13923,88t-141,l13923,229e" filled="f" strokecolor="#621214" strokeweight=".41503mm">
            <v:stroke joinstyle="round"/>
            <v:formulas/>
            <v:path arrowok="t" o:connecttype="segments"/>
            <w10:wrap anchorx="page"/>
          </v:shape>
        </w:pict>
      </w:r>
      <w:r w:rsidR="00C47A6E">
        <w:pict>
          <v:shape id="docshape549" o:spid="_x0000_s1083" style="position:absolute;left:0;text-align:left;margin-left:750.35pt;margin-top:4.4pt;width:7.1pt;height:7.1pt;z-index:15817728;mso-position-horizontal-relative:page;mso-position-vertical-relative:text" coordorigin="15007,88" coordsize="142,142" o:spt="100" adj="0,,0" path="m15007,229l15148,88t-141,l15148,229e" filled="f" strokecolor="#621214" strokeweight=".41503mm">
            <v:stroke joinstyle="round"/>
            <v:formulas/>
            <v:path arrowok="t" o:connecttype="segments"/>
            <w10:wrap anchorx="page"/>
          </v:shape>
        </w:pict>
      </w:r>
      <w:r w:rsidR="00C47A6E">
        <w:pict>
          <v:shape id="docshape550" o:spid="_x0000_s1082" style="position:absolute;left:0;text-align:left;margin-left:689.1pt;margin-top:-9.55pt;width:7.1pt;height:7.1pt;z-index:15818240;mso-position-horizontal-relative:page;mso-position-vertical-relative:text" coordorigin="13782,-191" coordsize="142,142" o:spt="100" adj="0,,0" path="m13782,-50r141,-141m13782,-191r141,141e" filled="f" strokecolor="#621214" strokeweight=".41503mm">
            <v:stroke joinstyle="round"/>
            <v:formulas/>
            <v:path arrowok="t" o:connecttype="segments"/>
            <w10:wrap anchorx="page"/>
          </v:shape>
        </w:pict>
      </w:r>
      <w:proofErr w:type="gramStart"/>
      <w:r>
        <w:rPr>
          <w:b/>
          <w:color w:val="78191D"/>
          <w:spacing w:val="-2"/>
          <w:w w:val="105"/>
          <w:sz w:val="16"/>
        </w:rPr>
        <w:t>dispute</w:t>
      </w:r>
      <w:proofErr w:type="gramEnd"/>
    </w:p>
    <w:p w:rsidR="000B242E" w:rsidRDefault="00D75914">
      <w:pPr>
        <w:pStyle w:val="BodyText"/>
        <w:spacing w:before="4"/>
        <w:rPr>
          <w:b/>
          <w:sz w:val="12"/>
        </w:rPr>
      </w:pPr>
      <w:r>
        <w:rPr>
          <w:noProof/>
        </w:rPr>
        <w:drawing>
          <wp:anchor distT="0" distB="0" distL="0" distR="0" simplePos="0" relativeHeight="121" behindDoc="0" locked="0" layoutInCell="1" allowOverlap="1">
            <wp:simplePos x="0" y="0"/>
            <wp:positionH relativeFrom="page">
              <wp:posOffset>6067659</wp:posOffset>
            </wp:positionH>
            <wp:positionV relativeFrom="paragraph">
              <wp:posOffset>111157</wp:posOffset>
            </wp:positionV>
            <wp:extent cx="95250" cy="95250"/>
            <wp:effectExtent l="0" t="0" r="0" b="0"/>
            <wp:wrapTopAndBottom/>
            <wp:docPr id="4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1.png"/>
                    <pic:cNvPicPr/>
                  </pic:nvPicPr>
                  <pic:blipFill>
                    <a:blip r:embed="rId51"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22" behindDoc="0" locked="0" layoutInCell="1" allowOverlap="1">
            <wp:simplePos x="0" y="0"/>
            <wp:positionH relativeFrom="page">
              <wp:posOffset>6456728</wp:posOffset>
            </wp:positionH>
            <wp:positionV relativeFrom="paragraph">
              <wp:posOffset>111157</wp:posOffset>
            </wp:positionV>
            <wp:extent cx="95250" cy="95250"/>
            <wp:effectExtent l="0" t="0" r="0" b="0"/>
            <wp:wrapTopAndBottom/>
            <wp:docPr id="4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1.png"/>
                    <pic:cNvPicPr/>
                  </pic:nvPicPr>
                  <pic:blipFill>
                    <a:blip r:embed="rId51"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23" behindDoc="0" locked="0" layoutInCell="1" allowOverlap="1">
            <wp:simplePos x="0" y="0"/>
            <wp:positionH relativeFrom="page">
              <wp:posOffset>8748942</wp:posOffset>
            </wp:positionH>
            <wp:positionV relativeFrom="paragraph">
              <wp:posOffset>111157</wp:posOffset>
            </wp:positionV>
            <wp:extent cx="95250" cy="95250"/>
            <wp:effectExtent l="0" t="0" r="0" b="0"/>
            <wp:wrapTopAndBottom/>
            <wp:docPr id="4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3.png"/>
                    <pic:cNvPicPr/>
                  </pic:nvPicPr>
                  <pic:blipFill>
                    <a:blip r:embed="rId53" cstate="print"/>
                    <a:stretch>
                      <a:fillRect/>
                    </a:stretch>
                  </pic:blipFill>
                  <pic:spPr>
                    <a:xfrm>
                      <a:off x="0" y="0"/>
                      <a:ext cx="95250" cy="95250"/>
                    </a:xfrm>
                    <a:prstGeom prst="rect">
                      <a:avLst/>
                    </a:prstGeom>
                  </pic:spPr>
                </pic:pic>
              </a:graphicData>
            </a:graphic>
          </wp:anchor>
        </w:drawing>
      </w:r>
      <w:r w:rsidR="00C47A6E">
        <w:pict>
          <v:shape id="docshape551" o:spid="_x0000_s1081" style="position:absolute;margin-left:719.7pt;margin-top:8.95pt;width:7.1pt;height:7.1pt;z-index:-15665152;mso-wrap-distance-left:0;mso-wrap-distance-right:0;mso-position-horizontal-relative:page;mso-position-vertical-relative:text" coordorigin="14394,179" coordsize="142,142" o:spt="100" adj="0,,0" path="m14394,320r142,-141m14394,179r142,141e" filled="f" strokecolor="#621214" strokeweight=".41503mm">
            <v:stroke joinstyle="round"/>
            <v:formulas/>
            <v:path arrowok="t" o:connecttype="segments"/>
            <w10:wrap type="topAndBottom" anchorx="page"/>
          </v:shape>
        </w:pict>
      </w:r>
      <w:r w:rsidR="00C47A6E">
        <w:pict>
          <v:shape id="docshape552" o:spid="_x0000_s1080" style="position:absolute;margin-left:750.35pt;margin-top:8.95pt;width:7.1pt;height:7.1pt;z-index:-15664640;mso-wrap-distance-left:0;mso-wrap-distance-right:0;mso-position-horizontal-relative:page;mso-position-vertical-relative:text" coordorigin="15007,179" coordsize="142,142" o:spt="100" adj="0,,0" path="m15007,320r141,-141m15007,179r141,141e" filled="f" strokecolor="#621214" strokeweight=".41503mm">
            <v:stroke joinstyle="round"/>
            <v:formulas/>
            <v:path arrowok="t" o:connecttype="segments"/>
            <w10:wrap type="topAndBottom" anchorx="page"/>
          </v:shape>
        </w:pict>
      </w:r>
      <w:r>
        <w:rPr>
          <w:noProof/>
        </w:rPr>
        <w:drawing>
          <wp:anchor distT="0" distB="0" distL="0" distR="0" simplePos="0" relativeHeight="126" behindDoc="0" locked="0" layoutInCell="1" allowOverlap="1">
            <wp:simplePos x="0" y="0"/>
            <wp:positionH relativeFrom="page">
              <wp:posOffset>6067659</wp:posOffset>
            </wp:positionH>
            <wp:positionV relativeFrom="paragraph">
              <wp:posOffset>288236</wp:posOffset>
            </wp:positionV>
            <wp:extent cx="95250" cy="95250"/>
            <wp:effectExtent l="0" t="0" r="0" b="0"/>
            <wp:wrapTopAndBottom/>
            <wp:docPr id="5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1.png"/>
                    <pic:cNvPicPr/>
                  </pic:nvPicPr>
                  <pic:blipFill>
                    <a:blip r:embed="rId51"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27" behindDoc="0" locked="0" layoutInCell="1" allowOverlap="1">
            <wp:simplePos x="0" y="0"/>
            <wp:positionH relativeFrom="page">
              <wp:posOffset>6456728</wp:posOffset>
            </wp:positionH>
            <wp:positionV relativeFrom="paragraph">
              <wp:posOffset>288236</wp:posOffset>
            </wp:positionV>
            <wp:extent cx="95250" cy="95250"/>
            <wp:effectExtent l="0" t="0" r="0" b="0"/>
            <wp:wrapTopAndBottom/>
            <wp:docPr id="5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1.png"/>
                    <pic:cNvPicPr/>
                  </pic:nvPicPr>
                  <pic:blipFill>
                    <a:blip r:embed="rId51"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28" behindDoc="0" locked="0" layoutInCell="1" allowOverlap="1">
            <wp:simplePos x="0" y="0"/>
            <wp:positionH relativeFrom="page">
              <wp:posOffset>7408301</wp:posOffset>
            </wp:positionH>
            <wp:positionV relativeFrom="paragraph">
              <wp:posOffset>288236</wp:posOffset>
            </wp:positionV>
            <wp:extent cx="95250" cy="95250"/>
            <wp:effectExtent l="0" t="0" r="0" b="0"/>
            <wp:wrapTopAndBottom/>
            <wp:docPr id="5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4.png"/>
                    <pic:cNvPicPr/>
                  </pic:nvPicPr>
                  <pic:blipFill>
                    <a:blip r:embed="rId54"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29" behindDoc="0" locked="0" layoutInCell="1" allowOverlap="1">
            <wp:simplePos x="0" y="0"/>
            <wp:positionH relativeFrom="page">
              <wp:posOffset>7797369</wp:posOffset>
            </wp:positionH>
            <wp:positionV relativeFrom="paragraph">
              <wp:posOffset>288236</wp:posOffset>
            </wp:positionV>
            <wp:extent cx="95250" cy="95250"/>
            <wp:effectExtent l="0" t="0" r="0" b="0"/>
            <wp:wrapTopAndBottom/>
            <wp:docPr id="5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5.png"/>
                    <pic:cNvPicPr/>
                  </pic:nvPicPr>
                  <pic:blipFill>
                    <a:blip r:embed="rId55"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30" behindDoc="0" locked="0" layoutInCell="1" allowOverlap="1">
            <wp:simplePos x="0" y="0"/>
            <wp:positionH relativeFrom="page">
              <wp:posOffset>8748942</wp:posOffset>
            </wp:positionH>
            <wp:positionV relativeFrom="paragraph">
              <wp:posOffset>288236</wp:posOffset>
            </wp:positionV>
            <wp:extent cx="95250" cy="95250"/>
            <wp:effectExtent l="0" t="0" r="0" b="0"/>
            <wp:wrapTopAndBottom/>
            <wp:docPr id="5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3.png"/>
                    <pic:cNvPicPr/>
                  </pic:nvPicPr>
                  <pic:blipFill>
                    <a:blip r:embed="rId53" cstate="print"/>
                    <a:stretch>
                      <a:fillRect/>
                    </a:stretch>
                  </pic:blipFill>
                  <pic:spPr>
                    <a:xfrm>
                      <a:off x="0" y="0"/>
                      <a:ext cx="95250" cy="95250"/>
                    </a:xfrm>
                    <a:prstGeom prst="rect">
                      <a:avLst/>
                    </a:prstGeom>
                  </pic:spPr>
                </pic:pic>
              </a:graphicData>
            </a:graphic>
          </wp:anchor>
        </w:drawing>
      </w:r>
      <w:r w:rsidR="00C47A6E">
        <w:pict>
          <v:shape id="docshape553" o:spid="_x0000_s1079" style="position:absolute;margin-left:719.7pt;margin-top:22.9pt;width:7.1pt;height:7.1pt;z-index:-15661568;mso-wrap-distance-left:0;mso-wrap-distance-right:0;mso-position-horizontal-relative:page;mso-position-vertical-relative:text" coordorigin="14394,458" coordsize="142,142" o:spt="100" adj="0,,0" path="m14394,599r142,-141m14394,458r142,141e" filled="f" strokecolor="#621214" strokeweight=".41503mm">
            <v:stroke joinstyle="round"/>
            <v:formulas/>
            <v:path arrowok="t" o:connecttype="segments"/>
            <w10:wrap type="topAndBottom" anchorx="page"/>
          </v:shape>
        </w:pict>
      </w:r>
      <w:r w:rsidR="00C47A6E">
        <w:pict>
          <v:shape id="docshape554" o:spid="_x0000_s1078" style="position:absolute;margin-left:750.35pt;margin-top:22.9pt;width:7.1pt;height:7.1pt;z-index:-15661056;mso-wrap-distance-left:0;mso-wrap-distance-right:0;mso-position-horizontal-relative:page;mso-position-vertical-relative:text" coordorigin="15007,458" coordsize="142,142" o:spt="100" adj="0,,0" path="m15007,599r141,-141m15007,458r141,141e" filled="f" strokecolor="#621214" strokeweight=".41503mm">
            <v:stroke joinstyle="round"/>
            <v:formulas/>
            <v:path arrowok="t" o:connecttype="segments"/>
            <w10:wrap type="topAndBottom" anchorx="page"/>
          </v:shape>
        </w:pict>
      </w:r>
      <w:r>
        <w:rPr>
          <w:noProof/>
        </w:rPr>
        <w:drawing>
          <wp:anchor distT="0" distB="0" distL="0" distR="0" simplePos="0" relativeHeight="133" behindDoc="0" locked="0" layoutInCell="1" allowOverlap="1">
            <wp:simplePos x="0" y="0"/>
            <wp:positionH relativeFrom="page">
              <wp:posOffset>6067659</wp:posOffset>
            </wp:positionH>
            <wp:positionV relativeFrom="paragraph">
              <wp:posOffset>465314</wp:posOffset>
            </wp:positionV>
            <wp:extent cx="95250" cy="95250"/>
            <wp:effectExtent l="0" t="0" r="0" b="0"/>
            <wp:wrapTopAndBottom/>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51"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34" behindDoc="0" locked="0" layoutInCell="1" allowOverlap="1">
            <wp:simplePos x="0" y="0"/>
            <wp:positionH relativeFrom="page">
              <wp:posOffset>6456728</wp:posOffset>
            </wp:positionH>
            <wp:positionV relativeFrom="paragraph">
              <wp:posOffset>465314</wp:posOffset>
            </wp:positionV>
            <wp:extent cx="95250" cy="95250"/>
            <wp:effectExtent l="0" t="0" r="0" b="0"/>
            <wp:wrapTopAndBottom/>
            <wp:docPr id="6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1.png"/>
                    <pic:cNvPicPr/>
                  </pic:nvPicPr>
                  <pic:blipFill>
                    <a:blip r:embed="rId51"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35" behindDoc="0" locked="0" layoutInCell="1" allowOverlap="1">
            <wp:simplePos x="0" y="0"/>
            <wp:positionH relativeFrom="page">
              <wp:posOffset>7408301</wp:posOffset>
            </wp:positionH>
            <wp:positionV relativeFrom="paragraph">
              <wp:posOffset>465314</wp:posOffset>
            </wp:positionV>
            <wp:extent cx="95250" cy="95250"/>
            <wp:effectExtent l="0" t="0" r="0" b="0"/>
            <wp:wrapTopAndBottom/>
            <wp:docPr id="6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4.png"/>
                    <pic:cNvPicPr/>
                  </pic:nvPicPr>
                  <pic:blipFill>
                    <a:blip r:embed="rId54"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36" behindDoc="0" locked="0" layoutInCell="1" allowOverlap="1">
            <wp:simplePos x="0" y="0"/>
            <wp:positionH relativeFrom="page">
              <wp:posOffset>7797369</wp:posOffset>
            </wp:positionH>
            <wp:positionV relativeFrom="paragraph">
              <wp:posOffset>465314</wp:posOffset>
            </wp:positionV>
            <wp:extent cx="95250" cy="95250"/>
            <wp:effectExtent l="0" t="0" r="0" b="0"/>
            <wp:wrapTopAndBottom/>
            <wp:docPr id="6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5.png"/>
                    <pic:cNvPicPr/>
                  </pic:nvPicPr>
                  <pic:blipFill>
                    <a:blip r:embed="rId55"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37" behindDoc="0" locked="0" layoutInCell="1" allowOverlap="1">
            <wp:simplePos x="0" y="0"/>
            <wp:positionH relativeFrom="page">
              <wp:posOffset>8748942</wp:posOffset>
            </wp:positionH>
            <wp:positionV relativeFrom="paragraph">
              <wp:posOffset>465314</wp:posOffset>
            </wp:positionV>
            <wp:extent cx="95250" cy="95250"/>
            <wp:effectExtent l="0" t="0" r="0" b="0"/>
            <wp:wrapTopAndBottom/>
            <wp:docPr id="6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3.png"/>
                    <pic:cNvPicPr/>
                  </pic:nvPicPr>
                  <pic:blipFill>
                    <a:blip r:embed="rId53"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38" behindDoc="0" locked="0" layoutInCell="1" allowOverlap="1">
            <wp:simplePos x="0" y="0"/>
            <wp:positionH relativeFrom="page">
              <wp:posOffset>9138011</wp:posOffset>
            </wp:positionH>
            <wp:positionV relativeFrom="paragraph">
              <wp:posOffset>465314</wp:posOffset>
            </wp:positionV>
            <wp:extent cx="95250" cy="95250"/>
            <wp:effectExtent l="0" t="0" r="0" b="0"/>
            <wp:wrapTopAndBottom/>
            <wp:docPr id="7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3.png"/>
                    <pic:cNvPicPr/>
                  </pic:nvPicPr>
                  <pic:blipFill>
                    <a:blip r:embed="rId53" cstate="print"/>
                    <a:stretch>
                      <a:fillRect/>
                    </a:stretch>
                  </pic:blipFill>
                  <pic:spPr>
                    <a:xfrm>
                      <a:off x="0" y="0"/>
                      <a:ext cx="95250" cy="95250"/>
                    </a:xfrm>
                    <a:prstGeom prst="rect">
                      <a:avLst/>
                    </a:prstGeom>
                  </pic:spPr>
                </pic:pic>
              </a:graphicData>
            </a:graphic>
          </wp:anchor>
        </w:drawing>
      </w:r>
      <w:r w:rsidR="00C47A6E">
        <w:pict>
          <v:shape id="docshape555" o:spid="_x0000_s1077" style="position:absolute;margin-left:750.35pt;margin-top:36.8pt;width:7.1pt;height:7.1pt;z-index:-15657472;mso-wrap-distance-left:0;mso-wrap-distance-right:0;mso-position-horizontal-relative:page;mso-position-vertical-relative:text" coordorigin="15007,736" coordsize="142,142" o:spt="100" adj="0,,0" path="m15007,878r141,-142m15007,736r141,142e" filled="f" strokecolor="#621214" strokeweight=".41503mm">
            <v:stroke joinstyle="round"/>
            <v:formulas/>
            <v:path arrowok="t" o:connecttype="segments"/>
            <w10:wrap type="topAndBottom" anchorx="page"/>
          </v:shape>
        </w:pict>
      </w:r>
      <w:r>
        <w:rPr>
          <w:noProof/>
        </w:rPr>
        <w:drawing>
          <wp:anchor distT="0" distB="0" distL="0" distR="0" simplePos="0" relativeHeight="140" behindDoc="0" locked="0" layoutInCell="1" allowOverlap="1">
            <wp:simplePos x="0" y="0"/>
            <wp:positionH relativeFrom="page">
              <wp:posOffset>6067659</wp:posOffset>
            </wp:positionH>
            <wp:positionV relativeFrom="paragraph">
              <wp:posOffset>642393</wp:posOffset>
            </wp:positionV>
            <wp:extent cx="94107" cy="94107"/>
            <wp:effectExtent l="0" t="0" r="0" b="0"/>
            <wp:wrapTopAndBottom/>
            <wp:docPr id="7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2.png"/>
                    <pic:cNvPicPr/>
                  </pic:nvPicPr>
                  <pic:blipFill>
                    <a:blip r:embed="rId52" cstate="print"/>
                    <a:stretch>
                      <a:fillRect/>
                    </a:stretch>
                  </pic:blipFill>
                  <pic:spPr>
                    <a:xfrm>
                      <a:off x="0" y="0"/>
                      <a:ext cx="94107" cy="94107"/>
                    </a:xfrm>
                    <a:prstGeom prst="rect">
                      <a:avLst/>
                    </a:prstGeom>
                  </pic:spPr>
                </pic:pic>
              </a:graphicData>
            </a:graphic>
          </wp:anchor>
        </w:drawing>
      </w:r>
      <w:r>
        <w:rPr>
          <w:noProof/>
        </w:rPr>
        <w:drawing>
          <wp:anchor distT="0" distB="0" distL="0" distR="0" simplePos="0" relativeHeight="141" behindDoc="0" locked="0" layoutInCell="1" allowOverlap="1">
            <wp:simplePos x="0" y="0"/>
            <wp:positionH relativeFrom="page">
              <wp:posOffset>6456728</wp:posOffset>
            </wp:positionH>
            <wp:positionV relativeFrom="paragraph">
              <wp:posOffset>642393</wp:posOffset>
            </wp:positionV>
            <wp:extent cx="94106" cy="94107"/>
            <wp:effectExtent l="0" t="0" r="0" b="0"/>
            <wp:wrapTopAndBottom/>
            <wp:docPr id="7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2.png"/>
                    <pic:cNvPicPr/>
                  </pic:nvPicPr>
                  <pic:blipFill>
                    <a:blip r:embed="rId52" cstate="print"/>
                    <a:stretch>
                      <a:fillRect/>
                    </a:stretch>
                  </pic:blipFill>
                  <pic:spPr>
                    <a:xfrm>
                      <a:off x="0" y="0"/>
                      <a:ext cx="94106" cy="94107"/>
                    </a:xfrm>
                    <a:prstGeom prst="rect">
                      <a:avLst/>
                    </a:prstGeom>
                  </pic:spPr>
                </pic:pic>
              </a:graphicData>
            </a:graphic>
          </wp:anchor>
        </w:drawing>
      </w:r>
      <w:r w:rsidR="00C47A6E">
        <w:pict>
          <v:shape id="docshape556" o:spid="_x0000_s1076" style="position:absolute;margin-left:539.2pt;margin-top:50.75pt;width:7.1pt;height:7.1pt;z-index:-15655936;mso-wrap-distance-left:0;mso-wrap-distance-right:0;mso-position-horizontal-relative:page;mso-position-vertical-relative:text" coordorigin="10784,1015" coordsize="142,142" o:spt="100" adj="0,,0" path="m10784,1157r142,-142m10784,1015r142,142e" filled="f" strokecolor="#621214" strokeweight=".41503mm">
            <v:stroke joinstyle="round"/>
            <v:formulas/>
            <v:path arrowok="t" o:connecttype="segments"/>
            <w10:wrap type="topAndBottom" anchorx="page"/>
          </v:shape>
        </w:pict>
      </w:r>
      <w:r>
        <w:rPr>
          <w:noProof/>
        </w:rPr>
        <w:drawing>
          <wp:anchor distT="0" distB="0" distL="0" distR="0" simplePos="0" relativeHeight="143" behindDoc="0" locked="0" layoutInCell="1" allowOverlap="1">
            <wp:simplePos x="0" y="0"/>
            <wp:positionH relativeFrom="page">
              <wp:posOffset>7408301</wp:posOffset>
            </wp:positionH>
            <wp:positionV relativeFrom="paragraph">
              <wp:posOffset>642393</wp:posOffset>
            </wp:positionV>
            <wp:extent cx="94106" cy="94107"/>
            <wp:effectExtent l="0" t="0" r="0" b="0"/>
            <wp:wrapTopAndBottom/>
            <wp:docPr id="7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6.png"/>
                    <pic:cNvPicPr/>
                  </pic:nvPicPr>
                  <pic:blipFill>
                    <a:blip r:embed="rId56" cstate="print"/>
                    <a:stretch>
                      <a:fillRect/>
                    </a:stretch>
                  </pic:blipFill>
                  <pic:spPr>
                    <a:xfrm>
                      <a:off x="0" y="0"/>
                      <a:ext cx="94106" cy="94107"/>
                    </a:xfrm>
                    <a:prstGeom prst="rect">
                      <a:avLst/>
                    </a:prstGeom>
                  </pic:spPr>
                </pic:pic>
              </a:graphicData>
            </a:graphic>
          </wp:anchor>
        </w:drawing>
      </w:r>
      <w:r>
        <w:rPr>
          <w:noProof/>
        </w:rPr>
        <w:drawing>
          <wp:anchor distT="0" distB="0" distL="0" distR="0" simplePos="0" relativeHeight="144" behindDoc="0" locked="0" layoutInCell="1" allowOverlap="1">
            <wp:simplePos x="0" y="0"/>
            <wp:positionH relativeFrom="page">
              <wp:posOffset>7797369</wp:posOffset>
            </wp:positionH>
            <wp:positionV relativeFrom="paragraph">
              <wp:posOffset>642393</wp:posOffset>
            </wp:positionV>
            <wp:extent cx="94106" cy="94107"/>
            <wp:effectExtent l="0" t="0" r="0" b="0"/>
            <wp:wrapTopAndBottom/>
            <wp:docPr id="7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7.png"/>
                    <pic:cNvPicPr/>
                  </pic:nvPicPr>
                  <pic:blipFill>
                    <a:blip r:embed="rId57" cstate="print"/>
                    <a:stretch>
                      <a:fillRect/>
                    </a:stretch>
                  </pic:blipFill>
                  <pic:spPr>
                    <a:xfrm>
                      <a:off x="0" y="0"/>
                      <a:ext cx="94106" cy="94107"/>
                    </a:xfrm>
                    <a:prstGeom prst="rect">
                      <a:avLst/>
                    </a:prstGeom>
                  </pic:spPr>
                </pic:pic>
              </a:graphicData>
            </a:graphic>
          </wp:anchor>
        </w:drawing>
      </w:r>
      <w:r>
        <w:rPr>
          <w:noProof/>
        </w:rPr>
        <w:drawing>
          <wp:anchor distT="0" distB="0" distL="0" distR="0" simplePos="0" relativeHeight="145" behindDoc="0" locked="0" layoutInCell="1" allowOverlap="1">
            <wp:simplePos x="0" y="0"/>
            <wp:positionH relativeFrom="page">
              <wp:posOffset>8748942</wp:posOffset>
            </wp:positionH>
            <wp:positionV relativeFrom="paragraph">
              <wp:posOffset>642393</wp:posOffset>
            </wp:positionV>
            <wp:extent cx="94106" cy="94107"/>
            <wp:effectExtent l="0" t="0" r="0" b="0"/>
            <wp:wrapTopAndBottom/>
            <wp:docPr id="8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8.png"/>
                    <pic:cNvPicPr/>
                  </pic:nvPicPr>
                  <pic:blipFill>
                    <a:blip r:embed="rId58" cstate="print"/>
                    <a:stretch>
                      <a:fillRect/>
                    </a:stretch>
                  </pic:blipFill>
                  <pic:spPr>
                    <a:xfrm>
                      <a:off x="0" y="0"/>
                      <a:ext cx="94106" cy="94107"/>
                    </a:xfrm>
                    <a:prstGeom prst="rect">
                      <a:avLst/>
                    </a:prstGeom>
                  </pic:spPr>
                </pic:pic>
              </a:graphicData>
            </a:graphic>
          </wp:anchor>
        </w:drawing>
      </w:r>
      <w:r>
        <w:rPr>
          <w:noProof/>
        </w:rPr>
        <w:drawing>
          <wp:anchor distT="0" distB="0" distL="0" distR="0" simplePos="0" relativeHeight="146" behindDoc="0" locked="0" layoutInCell="1" allowOverlap="1">
            <wp:simplePos x="0" y="0"/>
            <wp:positionH relativeFrom="page">
              <wp:posOffset>9138011</wp:posOffset>
            </wp:positionH>
            <wp:positionV relativeFrom="paragraph">
              <wp:posOffset>642393</wp:posOffset>
            </wp:positionV>
            <wp:extent cx="94106" cy="94107"/>
            <wp:effectExtent l="0" t="0" r="0" b="0"/>
            <wp:wrapTopAndBottom/>
            <wp:docPr id="8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8.png"/>
                    <pic:cNvPicPr/>
                  </pic:nvPicPr>
                  <pic:blipFill>
                    <a:blip r:embed="rId58" cstate="print"/>
                    <a:stretch>
                      <a:fillRect/>
                    </a:stretch>
                  </pic:blipFill>
                  <pic:spPr>
                    <a:xfrm>
                      <a:off x="0" y="0"/>
                      <a:ext cx="94106" cy="94107"/>
                    </a:xfrm>
                    <a:prstGeom prst="rect">
                      <a:avLst/>
                    </a:prstGeom>
                  </pic:spPr>
                </pic:pic>
              </a:graphicData>
            </a:graphic>
          </wp:anchor>
        </w:drawing>
      </w:r>
      <w:r>
        <w:rPr>
          <w:noProof/>
        </w:rPr>
        <w:drawing>
          <wp:anchor distT="0" distB="0" distL="0" distR="0" simplePos="0" relativeHeight="147" behindDoc="0" locked="0" layoutInCell="1" allowOverlap="1">
            <wp:simplePos x="0" y="0"/>
            <wp:positionH relativeFrom="page">
              <wp:posOffset>9527080</wp:posOffset>
            </wp:positionH>
            <wp:positionV relativeFrom="paragraph">
              <wp:posOffset>642393</wp:posOffset>
            </wp:positionV>
            <wp:extent cx="94106" cy="94107"/>
            <wp:effectExtent l="0" t="0" r="0" b="0"/>
            <wp:wrapTopAndBottom/>
            <wp:docPr id="8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8.png"/>
                    <pic:cNvPicPr/>
                  </pic:nvPicPr>
                  <pic:blipFill>
                    <a:blip r:embed="rId58" cstate="print"/>
                    <a:stretch>
                      <a:fillRect/>
                    </a:stretch>
                  </pic:blipFill>
                  <pic:spPr>
                    <a:xfrm>
                      <a:off x="0" y="0"/>
                      <a:ext cx="94106" cy="94107"/>
                    </a:xfrm>
                    <a:prstGeom prst="rect">
                      <a:avLst/>
                    </a:prstGeom>
                  </pic:spPr>
                </pic:pic>
              </a:graphicData>
            </a:graphic>
          </wp:anchor>
        </w:drawing>
      </w:r>
      <w:r>
        <w:rPr>
          <w:noProof/>
        </w:rPr>
        <w:drawing>
          <wp:anchor distT="0" distB="0" distL="0" distR="0" simplePos="0" relativeHeight="148" behindDoc="0" locked="0" layoutInCell="1" allowOverlap="1">
            <wp:simplePos x="0" y="0"/>
            <wp:positionH relativeFrom="page">
              <wp:posOffset>6067659</wp:posOffset>
            </wp:positionH>
            <wp:positionV relativeFrom="paragraph">
              <wp:posOffset>819473</wp:posOffset>
            </wp:positionV>
            <wp:extent cx="95250" cy="95250"/>
            <wp:effectExtent l="0" t="0" r="0" b="0"/>
            <wp:wrapTopAndBottom/>
            <wp:docPr id="8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1.png"/>
                    <pic:cNvPicPr/>
                  </pic:nvPicPr>
                  <pic:blipFill>
                    <a:blip r:embed="rId51"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49" behindDoc="0" locked="0" layoutInCell="1" allowOverlap="1">
            <wp:simplePos x="0" y="0"/>
            <wp:positionH relativeFrom="page">
              <wp:posOffset>6456728</wp:posOffset>
            </wp:positionH>
            <wp:positionV relativeFrom="paragraph">
              <wp:posOffset>819473</wp:posOffset>
            </wp:positionV>
            <wp:extent cx="95250" cy="95250"/>
            <wp:effectExtent l="0" t="0" r="0" b="0"/>
            <wp:wrapTopAndBottom/>
            <wp:docPr id="8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1.png"/>
                    <pic:cNvPicPr/>
                  </pic:nvPicPr>
                  <pic:blipFill>
                    <a:blip r:embed="rId51"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50" behindDoc="0" locked="0" layoutInCell="1" allowOverlap="1">
            <wp:simplePos x="0" y="0"/>
            <wp:positionH relativeFrom="page">
              <wp:posOffset>6845797</wp:posOffset>
            </wp:positionH>
            <wp:positionV relativeFrom="paragraph">
              <wp:posOffset>819473</wp:posOffset>
            </wp:positionV>
            <wp:extent cx="95250" cy="95250"/>
            <wp:effectExtent l="0" t="0" r="0" b="0"/>
            <wp:wrapTopAndBottom/>
            <wp:docPr id="9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1.png"/>
                    <pic:cNvPicPr/>
                  </pic:nvPicPr>
                  <pic:blipFill>
                    <a:blip r:embed="rId51"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51" behindDoc="0" locked="0" layoutInCell="1" allowOverlap="1">
            <wp:simplePos x="0" y="0"/>
            <wp:positionH relativeFrom="page">
              <wp:posOffset>7408301</wp:posOffset>
            </wp:positionH>
            <wp:positionV relativeFrom="paragraph">
              <wp:posOffset>819473</wp:posOffset>
            </wp:positionV>
            <wp:extent cx="95250" cy="95250"/>
            <wp:effectExtent l="0" t="0" r="0" b="0"/>
            <wp:wrapTopAndBottom/>
            <wp:docPr id="9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4.png"/>
                    <pic:cNvPicPr/>
                  </pic:nvPicPr>
                  <pic:blipFill>
                    <a:blip r:embed="rId54"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52" behindDoc="0" locked="0" layoutInCell="1" allowOverlap="1">
            <wp:simplePos x="0" y="0"/>
            <wp:positionH relativeFrom="page">
              <wp:posOffset>7797369</wp:posOffset>
            </wp:positionH>
            <wp:positionV relativeFrom="paragraph">
              <wp:posOffset>819473</wp:posOffset>
            </wp:positionV>
            <wp:extent cx="95250" cy="95250"/>
            <wp:effectExtent l="0" t="0" r="0" b="0"/>
            <wp:wrapTopAndBottom/>
            <wp:docPr id="9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5.png"/>
                    <pic:cNvPicPr/>
                  </pic:nvPicPr>
                  <pic:blipFill>
                    <a:blip r:embed="rId55"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53" behindDoc="0" locked="0" layoutInCell="1" allowOverlap="1">
            <wp:simplePos x="0" y="0"/>
            <wp:positionH relativeFrom="page">
              <wp:posOffset>8748942</wp:posOffset>
            </wp:positionH>
            <wp:positionV relativeFrom="paragraph">
              <wp:posOffset>819473</wp:posOffset>
            </wp:positionV>
            <wp:extent cx="95250" cy="95250"/>
            <wp:effectExtent l="0" t="0" r="0" b="0"/>
            <wp:wrapTopAndBottom/>
            <wp:docPr id="9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3.png"/>
                    <pic:cNvPicPr/>
                  </pic:nvPicPr>
                  <pic:blipFill>
                    <a:blip r:embed="rId53"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54" behindDoc="0" locked="0" layoutInCell="1" allowOverlap="1">
            <wp:simplePos x="0" y="0"/>
            <wp:positionH relativeFrom="page">
              <wp:posOffset>9138011</wp:posOffset>
            </wp:positionH>
            <wp:positionV relativeFrom="paragraph">
              <wp:posOffset>819473</wp:posOffset>
            </wp:positionV>
            <wp:extent cx="95250" cy="95250"/>
            <wp:effectExtent l="0" t="0" r="0" b="0"/>
            <wp:wrapTopAndBottom/>
            <wp:docPr id="9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3.png"/>
                    <pic:cNvPicPr/>
                  </pic:nvPicPr>
                  <pic:blipFill>
                    <a:blip r:embed="rId53"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55" behindDoc="0" locked="0" layoutInCell="1" allowOverlap="1">
            <wp:simplePos x="0" y="0"/>
            <wp:positionH relativeFrom="page">
              <wp:posOffset>9527080</wp:posOffset>
            </wp:positionH>
            <wp:positionV relativeFrom="paragraph">
              <wp:posOffset>819473</wp:posOffset>
            </wp:positionV>
            <wp:extent cx="95250" cy="95250"/>
            <wp:effectExtent l="0" t="0" r="0" b="0"/>
            <wp:wrapTopAndBottom/>
            <wp:docPr id="10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3.png"/>
                    <pic:cNvPicPr/>
                  </pic:nvPicPr>
                  <pic:blipFill>
                    <a:blip r:embed="rId53"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56" behindDoc="0" locked="0" layoutInCell="1" allowOverlap="1">
            <wp:simplePos x="0" y="0"/>
            <wp:positionH relativeFrom="page">
              <wp:posOffset>6067659</wp:posOffset>
            </wp:positionH>
            <wp:positionV relativeFrom="paragraph">
              <wp:posOffset>996551</wp:posOffset>
            </wp:positionV>
            <wp:extent cx="95250" cy="95250"/>
            <wp:effectExtent l="0" t="0" r="0" b="0"/>
            <wp:wrapTopAndBottom/>
            <wp:docPr id="10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31.png"/>
                    <pic:cNvPicPr/>
                  </pic:nvPicPr>
                  <pic:blipFill>
                    <a:blip r:embed="rId51"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57" behindDoc="0" locked="0" layoutInCell="1" allowOverlap="1">
            <wp:simplePos x="0" y="0"/>
            <wp:positionH relativeFrom="page">
              <wp:posOffset>6456728</wp:posOffset>
            </wp:positionH>
            <wp:positionV relativeFrom="paragraph">
              <wp:posOffset>996551</wp:posOffset>
            </wp:positionV>
            <wp:extent cx="95250" cy="95250"/>
            <wp:effectExtent l="0" t="0" r="0" b="0"/>
            <wp:wrapTopAndBottom/>
            <wp:docPr id="10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31.png"/>
                    <pic:cNvPicPr/>
                  </pic:nvPicPr>
                  <pic:blipFill>
                    <a:blip r:embed="rId51"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58" behindDoc="0" locked="0" layoutInCell="1" allowOverlap="1">
            <wp:simplePos x="0" y="0"/>
            <wp:positionH relativeFrom="page">
              <wp:posOffset>6845797</wp:posOffset>
            </wp:positionH>
            <wp:positionV relativeFrom="paragraph">
              <wp:posOffset>996551</wp:posOffset>
            </wp:positionV>
            <wp:extent cx="95250" cy="95250"/>
            <wp:effectExtent l="0" t="0" r="0" b="0"/>
            <wp:wrapTopAndBottom/>
            <wp:docPr id="10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31.png"/>
                    <pic:cNvPicPr/>
                  </pic:nvPicPr>
                  <pic:blipFill>
                    <a:blip r:embed="rId51"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59" behindDoc="0" locked="0" layoutInCell="1" allowOverlap="1">
            <wp:simplePos x="0" y="0"/>
            <wp:positionH relativeFrom="page">
              <wp:posOffset>7408301</wp:posOffset>
            </wp:positionH>
            <wp:positionV relativeFrom="paragraph">
              <wp:posOffset>996551</wp:posOffset>
            </wp:positionV>
            <wp:extent cx="95250" cy="95250"/>
            <wp:effectExtent l="0" t="0" r="0" b="0"/>
            <wp:wrapTopAndBottom/>
            <wp:docPr id="10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34.png"/>
                    <pic:cNvPicPr/>
                  </pic:nvPicPr>
                  <pic:blipFill>
                    <a:blip r:embed="rId54"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60" behindDoc="0" locked="0" layoutInCell="1" allowOverlap="1">
            <wp:simplePos x="0" y="0"/>
            <wp:positionH relativeFrom="page">
              <wp:posOffset>7797369</wp:posOffset>
            </wp:positionH>
            <wp:positionV relativeFrom="paragraph">
              <wp:posOffset>996551</wp:posOffset>
            </wp:positionV>
            <wp:extent cx="95250" cy="95250"/>
            <wp:effectExtent l="0" t="0" r="0" b="0"/>
            <wp:wrapTopAndBottom/>
            <wp:docPr id="11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5.png"/>
                    <pic:cNvPicPr/>
                  </pic:nvPicPr>
                  <pic:blipFill>
                    <a:blip r:embed="rId55"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61" behindDoc="0" locked="0" layoutInCell="1" allowOverlap="1">
            <wp:simplePos x="0" y="0"/>
            <wp:positionH relativeFrom="page">
              <wp:posOffset>8186439</wp:posOffset>
            </wp:positionH>
            <wp:positionV relativeFrom="paragraph">
              <wp:posOffset>996551</wp:posOffset>
            </wp:positionV>
            <wp:extent cx="95250" cy="95250"/>
            <wp:effectExtent l="0" t="0" r="0" b="0"/>
            <wp:wrapTopAndBottom/>
            <wp:docPr id="113"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35.png"/>
                    <pic:cNvPicPr/>
                  </pic:nvPicPr>
                  <pic:blipFill>
                    <a:blip r:embed="rId55"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62" behindDoc="0" locked="0" layoutInCell="1" allowOverlap="1">
            <wp:simplePos x="0" y="0"/>
            <wp:positionH relativeFrom="page">
              <wp:posOffset>8748942</wp:posOffset>
            </wp:positionH>
            <wp:positionV relativeFrom="paragraph">
              <wp:posOffset>996551</wp:posOffset>
            </wp:positionV>
            <wp:extent cx="95250" cy="95250"/>
            <wp:effectExtent l="0" t="0" r="0" b="0"/>
            <wp:wrapTopAndBottom/>
            <wp:docPr id="11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3.png"/>
                    <pic:cNvPicPr/>
                  </pic:nvPicPr>
                  <pic:blipFill>
                    <a:blip r:embed="rId53"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63" behindDoc="0" locked="0" layoutInCell="1" allowOverlap="1">
            <wp:simplePos x="0" y="0"/>
            <wp:positionH relativeFrom="page">
              <wp:posOffset>9138011</wp:posOffset>
            </wp:positionH>
            <wp:positionV relativeFrom="paragraph">
              <wp:posOffset>996551</wp:posOffset>
            </wp:positionV>
            <wp:extent cx="95250" cy="95250"/>
            <wp:effectExtent l="0" t="0" r="0" b="0"/>
            <wp:wrapTopAndBottom/>
            <wp:docPr id="11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33.png"/>
                    <pic:cNvPicPr/>
                  </pic:nvPicPr>
                  <pic:blipFill>
                    <a:blip r:embed="rId53" cstate="print"/>
                    <a:stretch>
                      <a:fillRect/>
                    </a:stretch>
                  </pic:blipFill>
                  <pic:spPr>
                    <a:xfrm>
                      <a:off x="0" y="0"/>
                      <a:ext cx="95250" cy="95250"/>
                    </a:xfrm>
                    <a:prstGeom prst="rect">
                      <a:avLst/>
                    </a:prstGeom>
                  </pic:spPr>
                </pic:pic>
              </a:graphicData>
            </a:graphic>
          </wp:anchor>
        </w:drawing>
      </w:r>
      <w:r>
        <w:rPr>
          <w:noProof/>
        </w:rPr>
        <w:drawing>
          <wp:anchor distT="0" distB="0" distL="0" distR="0" simplePos="0" relativeHeight="164" behindDoc="0" locked="0" layoutInCell="1" allowOverlap="1">
            <wp:simplePos x="0" y="0"/>
            <wp:positionH relativeFrom="page">
              <wp:posOffset>9527080</wp:posOffset>
            </wp:positionH>
            <wp:positionV relativeFrom="paragraph">
              <wp:posOffset>996551</wp:posOffset>
            </wp:positionV>
            <wp:extent cx="95250" cy="95250"/>
            <wp:effectExtent l="0" t="0" r="0" b="0"/>
            <wp:wrapTopAndBottom/>
            <wp:docPr id="11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3.png"/>
                    <pic:cNvPicPr/>
                  </pic:nvPicPr>
                  <pic:blipFill>
                    <a:blip r:embed="rId53" cstate="print"/>
                    <a:stretch>
                      <a:fillRect/>
                    </a:stretch>
                  </pic:blipFill>
                  <pic:spPr>
                    <a:xfrm>
                      <a:off x="0" y="0"/>
                      <a:ext cx="95250" cy="95250"/>
                    </a:xfrm>
                    <a:prstGeom prst="rect">
                      <a:avLst/>
                    </a:prstGeom>
                  </pic:spPr>
                </pic:pic>
              </a:graphicData>
            </a:graphic>
          </wp:anchor>
        </w:drawing>
      </w:r>
    </w:p>
    <w:p w:rsidR="000B242E" w:rsidRDefault="000B242E">
      <w:pPr>
        <w:pStyle w:val="BodyText"/>
        <w:spacing w:before="9"/>
        <w:rPr>
          <w:b/>
          <w:sz w:val="7"/>
        </w:rPr>
      </w:pPr>
    </w:p>
    <w:p w:rsidR="000B242E" w:rsidRDefault="000B242E">
      <w:pPr>
        <w:pStyle w:val="BodyText"/>
        <w:spacing w:before="9"/>
        <w:rPr>
          <w:b/>
          <w:sz w:val="7"/>
        </w:rPr>
      </w:pPr>
    </w:p>
    <w:p w:rsidR="000B242E" w:rsidRDefault="000B242E">
      <w:pPr>
        <w:pStyle w:val="BodyText"/>
        <w:spacing w:before="9"/>
        <w:rPr>
          <w:b/>
          <w:sz w:val="7"/>
        </w:rPr>
      </w:pPr>
    </w:p>
    <w:p w:rsidR="000B242E" w:rsidRDefault="000B242E">
      <w:pPr>
        <w:pStyle w:val="BodyText"/>
        <w:spacing w:before="6"/>
        <w:rPr>
          <w:b/>
          <w:sz w:val="8"/>
        </w:rPr>
      </w:pPr>
    </w:p>
    <w:p w:rsidR="000B242E" w:rsidRDefault="000B242E">
      <w:pPr>
        <w:pStyle w:val="BodyText"/>
        <w:spacing w:before="1"/>
        <w:rPr>
          <w:b/>
          <w:sz w:val="9"/>
        </w:rPr>
      </w:pPr>
    </w:p>
    <w:p w:rsidR="000B242E" w:rsidRDefault="00D75914">
      <w:pPr>
        <w:spacing w:before="76" w:line="216" w:lineRule="exact"/>
        <w:ind w:left="570"/>
        <w:rPr>
          <w:sz w:val="19"/>
        </w:rPr>
      </w:pPr>
      <w:r>
        <w:rPr>
          <w:w w:val="99"/>
          <w:sz w:val="19"/>
        </w:rPr>
        <w:t>0</w:t>
      </w:r>
    </w:p>
    <w:p w:rsidR="000B242E" w:rsidRDefault="00C47A6E">
      <w:pPr>
        <w:tabs>
          <w:tab w:val="left" w:pos="2412"/>
          <w:tab w:val="left" w:pos="4523"/>
        </w:tabs>
        <w:spacing w:line="158" w:lineRule="exact"/>
        <w:ind w:left="301"/>
        <w:jc w:val="center"/>
        <w:rPr>
          <w:sz w:val="14"/>
        </w:rPr>
      </w:pPr>
      <w:r>
        <w:pict>
          <v:group id="docshapegroup557" o:spid="_x0000_s1070" style="position:absolute;left:0;text-align:left;margin-left:463.1pt;margin-top:-4.65pt;width:98.05pt;height:2.55pt;z-index:15813632;mso-position-horizontal-relative:page" coordorigin="9262,-93" coordsize="1961,51">
            <v:shape id="docshape558" o:spid="_x0000_s1075" style="position:absolute;left:9262;top:-89;width:1961;height:2" coordorigin="9262,-89" coordsize="1961,0" path="m9262,-89r1961,l11223,-89e" filled="f" strokecolor="#c3c7cb" strokeweight=".10375mm">
              <v:path arrowok="t"/>
            </v:shape>
            <v:line id="_x0000_s1074" style="position:absolute" from="9262,-89" to="11223,-89" strokeweight=".1383mm"/>
            <v:line id="_x0000_s1073" style="position:absolute" from="9630,-42" to="9630,-89" strokeweight=".10375mm"/>
            <v:line id="_x0000_s1072" style="position:absolute" from="10242,-42" to="10242,-89" strokeweight=".10375mm"/>
            <v:line id="_x0000_s1071" style="position:absolute" from="10855,-42" to="10855,-89" strokeweight=".10375mm"/>
            <w10:wrap anchorx="page"/>
          </v:group>
        </w:pict>
      </w:r>
      <w:r>
        <w:pict>
          <v:group id="docshapegroup559" o:spid="_x0000_s1064" style="position:absolute;left:0;text-align:left;margin-left:568.65pt;margin-top:-4.65pt;width:98.05pt;height:2.55pt;z-index:15815168;mso-position-horizontal-relative:page" coordorigin="11373,-93" coordsize="1961,51">
            <v:shape id="docshape560" o:spid="_x0000_s1069" style="position:absolute;left:11373;top:-89;width:1961;height:2" coordorigin="11373,-89" coordsize="1961,0" path="m11373,-89r1961,l13334,-89e" filled="f" strokecolor="#c3c7cb" strokeweight=".10375mm">
              <v:path arrowok="t"/>
            </v:shape>
            <v:line id="_x0000_s1068" style="position:absolute" from="11373,-89" to="13334,-89" strokeweight=".1383mm"/>
            <v:line id="_x0000_s1067" style="position:absolute" from="11741,-42" to="11741,-89" strokeweight=".10375mm"/>
            <v:line id="_x0000_s1066" style="position:absolute" from="12354,-42" to="12354,-89" strokeweight=".10375mm"/>
            <v:line id="_x0000_s1065" style="position:absolute" from="12966,-42" to="12966,-89" strokeweight=".10375mm"/>
            <w10:wrap anchorx="page"/>
          </v:group>
        </w:pict>
      </w:r>
      <w:r>
        <w:pict>
          <v:group id="docshapegroup561" o:spid="_x0000_s1058" style="position:absolute;left:0;text-align:left;margin-left:674.25pt;margin-top:-4.65pt;width:98.05pt;height:2.55pt;z-index:15816192;mso-position-horizontal-relative:page" coordorigin="13485,-93" coordsize="1961,51">
            <v:shape id="docshape562" o:spid="_x0000_s1063" style="position:absolute;left:13484;top:-89;width:1961;height:2" coordorigin="13485,-89" coordsize="1961,0" path="m13485,-89r1960,l15445,-89e" filled="f" strokecolor="#c3c7cb" strokeweight=".10375mm">
              <v:path arrowok="t"/>
            </v:shape>
            <v:line id="_x0000_s1062" style="position:absolute" from="13485,-89" to="15445,-89" strokeweight=".1383mm"/>
            <v:line id="_x0000_s1061" style="position:absolute" from="13852,-42" to="13852,-89" strokeweight=".10375mm"/>
            <v:line id="_x0000_s1060" style="position:absolute" from="14465,-42" to="14465,-89" strokeweight=".10375mm"/>
            <v:line id="_x0000_s1059" style="position:absolute" from="15078,-42" to="15078,-89" strokeweight=".10375mm"/>
            <w10:wrap anchorx="page"/>
          </v:group>
        </w:pict>
      </w:r>
      <w:r w:rsidR="00D75914">
        <w:rPr>
          <w:w w:val="105"/>
          <w:sz w:val="14"/>
        </w:rPr>
        <w:t>$1b</w:t>
      </w:r>
      <w:r w:rsidR="00D75914">
        <w:rPr>
          <w:spacing w:val="-3"/>
          <w:w w:val="105"/>
          <w:sz w:val="14"/>
        </w:rPr>
        <w:t xml:space="preserve"> </w:t>
      </w:r>
      <w:r w:rsidR="00D75914">
        <w:rPr>
          <w:w w:val="105"/>
          <w:sz w:val="14"/>
        </w:rPr>
        <w:t>-</w:t>
      </w:r>
      <w:r w:rsidR="00D75914">
        <w:rPr>
          <w:spacing w:val="-3"/>
          <w:w w:val="105"/>
          <w:sz w:val="14"/>
        </w:rPr>
        <w:t xml:space="preserve"> </w:t>
      </w:r>
      <w:r w:rsidR="00D75914">
        <w:rPr>
          <w:w w:val="105"/>
          <w:sz w:val="14"/>
        </w:rPr>
        <w:t>$2b</w:t>
      </w:r>
      <w:r w:rsidR="00D75914">
        <w:rPr>
          <w:spacing w:val="62"/>
          <w:w w:val="105"/>
          <w:sz w:val="14"/>
        </w:rPr>
        <w:t xml:space="preserve"> </w:t>
      </w:r>
      <w:r w:rsidR="00D75914">
        <w:rPr>
          <w:w w:val="105"/>
          <w:sz w:val="14"/>
        </w:rPr>
        <w:t>$2b</w:t>
      </w:r>
      <w:r w:rsidR="00D75914">
        <w:rPr>
          <w:spacing w:val="-3"/>
          <w:w w:val="105"/>
          <w:sz w:val="14"/>
        </w:rPr>
        <w:t xml:space="preserve"> </w:t>
      </w:r>
      <w:r w:rsidR="00D75914">
        <w:rPr>
          <w:w w:val="105"/>
          <w:sz w:val="14"/>
        </w:rPr>
        <w:t>-</w:t>
      </w:r>
      <w:r w:rsidR="00D75914">
        <w:rPr>
          <w:spacing w:val="-2"/>
          <w:w w:val="105"/>
          <w:sz w:val="14"/>
        </w:rPr>
        <w:t xml:space="preserve"> </w:t>
      </w:r>
      <w:r w:rsidR="00D75914">
        <w:rPr>
          <w:w w:val="105"/>
          <w:sz w:val="14"/>
        </w:rPr>
        <w:t>$</w:t>
      </w:r>
      <w:proofErr w:type="gramStart"/>
      <w:r w:rsidR="00D75914">
        <w:rPr>
          <w:w w:val="105"/>
          <w:sz w:val="14"/>
        </w:rPr>
        <w:t>5b</w:t>
      </w:r>
      <w:r w:rsidR="00D75914">
        <w:rPr>
          <w:spacing w:val="44"/>
          <w:w w:val="105"/>
          <w:sz w:val="14"/>
        </w:rPr>
        <w:t xml:space="preserve">  </w:t>
      </w:r>
      <w:r w:rsidR="00D75914">
        <w:rPr>
          <w:spacing w:val="-4"/>
          <w:w w:val="105"/>
          <w:sz w:val="14"/>
        </w:rPr>
        <w:t>$</w:t>
      </w:r>
      <w:proofErr w:type="gramEnd"/>
      <w:r w:rsidR="00D75914">
        <w:rPr>
          <w:spacing w:val="-4"/>
          <w:w w:val="105"/>
          <w:sz w:val="14"/>
        </w:rPr>
        <w:t>5b+</w:t>
      </w:r>
      <w:r w:rsidR="00D75914">
        <w:rPr>
          <w:sz w:val="14"/>
        </w:rPr>
        <w:tab/>
      </w:r>
      <w:r w:rsidR="00D75914">
        <w:rPr>
          <w:w w:val="105"/>
          <w:sz w:val="14"/>
        </w:rPr>
        <w:t>$1b</w:t>
      </w:r>
      <w:r w:rsidR="00D75914">
        <w:rPr>
          <w:spacing w:val="-3"/>
          <w:w w:val="105"/>
          <w:sz w:val="14"/>
        </w:rPr>
        <w:t xml:space="preserve"> </w:t>
      </w:r>
      <w:r w:rsidR="00D75914">
        <w:rPr>
          <w:w w:val="105"/>
          <w:sz w:val="14"/>
        </w:rPr>
        <w:t>-</w:t>
      </w:r>
      <w:r w:rsidR="00D75914">
        <w:rPr>
          <w:spacing w:val="-3"/>
          <w:w w:val="105"/>
          <w:sz w:val="14"/>
        </w:rPr>
        <w:t xml:space="preserve"> </w:t>
      </w:r>
      <w:r w:rsidR="00D75914">
        <w:rPr>
          <w:w w:val="105"/>
          <w:sz w:val="14"/>
        </w:rPr>
        <w:t>$2b</w:t>
      </w:r>
      <w:r w:rsidR="00D75914">
        <w:rPr>
          <w:spacing w:val="62"/>
          <w:w w:val="105"/>
          <w:sz w:val="14"/>
        </w:rPr>
        <w:t xml:space="preserve"> </w:t>
      </w:r>
      <w:r w:rsidR="00D75914">
        <w:rPr>
          <w:w w:val="105"/>
          <w:sz w:val="14"/>
        </w:rPr>
        <w:t>$2b</w:t>
      </w:r>
      <w:r w:rsidR="00D75914">
        <w:rPr>
          <w:spacing w:val="-3"/>
          <w:w w:val="105"/>
          <w:sz w:val="14"/>
        </w:rPr>
        <w:t xml:space="preserve"> </w:t>
      </w:r>
      <w:r w:rsidR="00D75914">
        <w:rPr>
          <w:w w:val="105"/>
          <w:sz w:val="14"/>
        </w:rPr>
        <w:t>-</w:t>
      </w:r>
      <w:r w:rsidR="00D75914">
        <w:rPr>
          <w:spacing w:val="-2"/>
          <w:w w:val="105"/>
          <w:sz w:val="14"/>
        </w:rPr>
        <w:t xml:space="preserve"> </w:t>
      </w:r>
      <w:r w:rsidR="00D75914">
        <w:rPr>
          <w:w w:val="105"/>
          <w:sz w:val="14"/>
        </w:rPr>
        <w:t>$5b</w:t>
      </w:r>
      <w:r w:rsidR="00D75914">
        <w:rPr>
          <w:spacing w:val="44"/>
          <w:w w:val="105"/>
          <w:sz w:val="14"/>
        </w:rPr>
        <w:t xml:space="preserve">  </w:t>
      </w:r>
      <w:r w:rsidR="00D75914">
        <w:rPr>
          <w:spacing w:val="-4"/>
          <w:w w:val="105"/>
          <w:sz w:val="14"/>
        </w:rPr>
        <w:t>$5b+</w:t>
      </w:r>
      <w:r w:rsidR="00D75914">
        <w:rPr>
          <w:sz w:val="14"/>
        </w:rPr>
        <w:tab/>
      </w:r>
      <w:r w:rsidR="00D75914">
        <w:rPr>
          <w:w w:val="105"/>
          <w:sz w:val="14"/>
        </w:rPr>
        <w:t>$1b</w:t>
      </w:r>
      <w:r w:rsidR="00D75914">
        <w:rPr>
          <w:spacing w:val="-3"/>
          <w:w w:val="105"/>
          <w:sz w:val="14"/>
        </w:rPr>
        <w:t xml:space="preserve"> </w:t>
      </w:r>
      <w:r w:rsidR="00D75914">
        <w:rPr>
          <w:w w:val="105"/>
          <w:sz w:val="14"/>
        </w:rPr>
        <w:t>-</w:t>
      </w:r>
      <w:r w:rsidR="00D75914">
        <w:rPr>
          <w:spacing w:val="-3"/>
          <w:w w:val="105"/>
          <w:sz w:val="14"/>
        </w:rPr>
        <w:t xml:space="preserve"> </w:t>
      </w:r>
      <w:r w:rsidR="00D75914">
        <w:rPr>
          <w:w w:val="105"/>
          <w:sz w:val="14"/>
        </w:rPr>
        <w:t>$2b</w:t>
      </w:r>
      <w:r w:rsidR="00D75914">
        <w:rPr>
          <w:spacing w:val="62"/>
          <w:w w:val="105"/>
          <w:sz w:val="14"/>
        </w:rPr>
        <w:t xml:space="preserve"> </w:t>
      </w:r>
      <w:r w:rsidR="00D75914">
        <w:rPr>
          <w:w w:val="105"/>
          <w:sz w:val="14"/>
        </w:rPr>
        <w:t>$2b</w:t>
      </w:r>
      <w:r w:rsidR="00D75914">
        <w:rPr>
          <w:spacing w:val="-3"/>
          <w:w w:val="105"/>
          <w:sz w:val="14"/>
        </w:rPr>
        <w:t xml:space="preserve"> </w:t>
      </w:r>
      <w:r w:rsidR="00D75914">
        <w:rPr>
          <w:w w:val="105"/>
          <w:sz w:val="14"/>
        </w:rPr>
        <w:t>-</w:t>
      </w:r>
      <w:r w:rsidR="00D75914">
        <w:rPr>
          <w:spacing w:val="-2"/>
          <w:w w:val="105"/>
          <w:sz w:val="14"/>
        </w:rPr>
        <w:t xml:space="preserve"> </w:t>
      </w:r>
      <w:r w:rsidR="00D75914">
        <w:rPr>
          <w:w w:val="105"/>
          <w:sz w:val="14"/>
        </w:rPr>
        <w:t>$5b</w:t>
      </w:r>
      <w:r w:rsidR="00D75914">
        <w:rPr>
          <w:spacing w:val="44"/>
          <w:w w:val="105"/>
          <w:sz w:val="14"/>
        </w:rPr>
        <w:t xml:space="preserve">  </w:t>
      </w:r>
      <w:r w:rsidR="00D75914">
        <w:rPr>
          <w:spacing w:val="-4"/>
          <w:w w:val="105"/>
          <w:sz w:val="14"/>
        </w:rPr>
        <w:t>$5b+</w:t>
      </w:r>
    </w:p>
    <w:p w:rsidR="000B242E" w:rsidRDefault="000B242E">
      <w:pPr>
        <w:pStyle w:val="BodyText"/>
        <w:rPr>
          <w:sz w:val="16"/>
        </w:rPr>
      </w:pPr>
    </w:p>
    <w:p w:rsidR="000B242E" w:rsidRDefault="00D75914">
      <w:pPr>
        <w:spacing w:before="113" w:line="268" w:lineRule="auto"/>
        <w:ind w:left="463" w:right="261"/>
        <w:rPr>
          <w:i/>
          <w:sz w:val="17"/>
        </w:rPr>
      </w:pPr>
      <w:r>
        <w:rPr>
          <w:i/>
          <w:sz w:val="17"/>
        </w:rPr>
        <w:t>Notes: Includes any publicised government-contractor dispute or failure by contractor to</w:t>
      </w:r>
      <w:r>
        <w:rPr>
          <w:i/>
          <w:spacing w:val="-1"/>
          <w:sz w:val="17"/>
        </w:rPr>
        <w:t xml:space="preserve"> </w:t>
      </w:r>
      <w:r>
        <w:rPr>
          <w:i/>
          <w:sz w:val="17"/>
        </w:rPr>
        <w:t>fulfil</w:t>
      </w:r>
      <w:r>
        <w:rPr>
          <w:i/>
          <w:spacing w:val="-1"/>
          <w:sz w:val="17"/>
        </w:rPr>
        <w:t xml:space="preserve"> </w:t>
      </w:r>
      <w:r>
        <w:rPr>
          <w:i/>
          <w:sz w:val="17"/>
        </w:rPr>
        <w:t>contract. Based</w:t>
      </w:r>
      <w:r>
        <w:rPr>
          <w:i/>
          <w:spacing w:val="-1"/>
          <w:sz w:val="17"/>
        </w:rPr>
        <w:t xml:space="preserve"> </w:t>
      </w:r>
      <w:r>
        <w:rPr>
          <w:i/>
          <w:sz w:val="17"/>
        </w:rPr>
        <w:t>on</w:t>
      </w:r>
      <w:r>
        <w:rPr>
          <w:i/>
          <w:spacing w:val="-1"/>
          <w:sz w:val="17"/>
        </w:rPr>
        <w:t xml:space="preserve"> </w:t>
      </w:r>
      <w:r>
        <w:rPr>
          <w:i/>
          <w:sz w:val="17"/>
        </w:rPr>
        <w:t>public</w:t>
      </w:r>
      <w:r>
        <w:rPr>
          <w:i/>
          <w:spacing w:val="-1"/>
          <w:sz w:val="17"/>
        </w:rPr>
        <w:t xml:space="preserve"> </w:t>
      </w:r>
      <w:r>
        <w:rPr>
          <w:i/>
          <w:sz w:val="17"/>
        </w:rPr>
        <w:t>reports. Contract</w:t>
      </w:r>
      <w:r>
        <w:rPr>
          <w:i/>
          <w:spacing w:val="-1"/>
          <w:sz w:val="17"/>
        </w:rPr>
        <w:t xml:space="preserve"> </w:t>
      </w:r>
      <w:r>
        <w:rPr>
          <w:i/>
          <w:sz w:val="17"/>
        </w:rPr>
        <w:t>type</w:t>
      </w:r>
      <w:r>
        <w:rPr>
          <w:i/>
          <w:spacing w:val="-1"/>
          <w:sz w:val="17"/>
        </w:rPr>
        <w:t xml:space="preserve"> </w:t>
      </w:r>
      <w:r>
        <w:rPr>
          <w:i/>
          <w:sz w:val="17"/>
        </w:rPr>
        <w:t>is</w:t>
      </w:r>
      <w:r>
        <w:rPr>
          <w:i/>
          <w:spacing w:val="-1"/>
          <w:sz w:val="17"/>
        </w:rPr>
        <w:t xml:space="preserve"> </w:t>
      </w:r>
      <w:r>
        <w:rPr>
          <w:i/>
          <w:sz w:val="17"/>
        </w:rPr>
        <w:t>allocated</w:t>
      </w:r>
      <w:r>
        <w:rPr>
          <w:i/>
          <w:spacing w:val="-1"/>
          <w:sz w:val="17"/>
        </w:rPr>
        <w:t xml:space="preserve"> </w:t>
      </w:r>
      <w:r>
        <w:rPr>
          <w:i/>
          <w:sz w:val="17"/>
        </w:rPr>
        <w:t>to</w:t>
      </w:r>
      <w:r>
        <w:rPr>
          <w:i/>
          <w:spacing w:val="-1"/>
          <w:sz w:val="17"/>
        </w:rPr>
        <w:t xml:space="preserve"> </w:t>
      </w:r>
      <w:r>
        <w:rPr>
          <w:i/>
          <w:sz w:val="17"/>
        </w:rPr>
        <w:t>a</w:t>
      </w:r>
      <w:r>
        <w:rPr>
          <w:i/>
          <w:spacing w:val="-1"/>
          <w:sz w:val="17"/>
        </w:rPr>
        <w:t xml:space="preserve"> </w:t>
      </w:r>
      <w:r>
        <w:rPr>
          <w:i/>
          <w:sz w:val="17"/>
        </w:rPr>
        <w:t>project</w:t>
      </w:r>
      <w:r>
        <w:rPr>
          <w:i/>
          <w:spacing w:val="-1"/>
          <w:sz w:val="17"/>
        </w:rPr>
        <w:t xml:space="preserve"> </w:t>
      </w:r>
      <w:r>
        <w:rPr>
          <w:i/>
          <w:sz w:val="17"/>
        </w:rPr>
        <w:t>based on</w:t>
      </w:r>
      <w:r>
        <w:rPr>
          <w:i/>
          <w:spacing w:val="-3"/>
          <w:sz w:val="17"/>
        </w:rPr>
        <w:t xml:space="preserve"> </w:t>
      </w:r>
      <w:r>
        <w:rPr>
          <w:i/>
          <w:sz w:val="17"/>
        </w:rPr>
        <w:t>the</w:t>
      </w:r>
      <w:r>
        <w:rPr>
          <w:i/>
          <w:spacing w:val="-3"/>
          <w:sz w:val="17"/>
        </w:rPr>
        <w:t xml:space="preserve"> </w:t>
      </w:r>
      <w:r>
        <w:rPr>
          <w:i/>
          <w:sz w:val="17"/>
        </w:rPr>
        <w:t>procurement</w:t>
      </w:r>
      <w:r>
        <w:rPr>
          <w:i/>
          <w:spacing w:val="-3"/>
          <w:sz w:val="17"/>
        </w:rPr>
        <w:t xml:space="preserve"> </w:t>
      </w:r>
      <w:r>
        <w:rPr>
          <w:i/>
          <w:sz w:val="17"/>
        </w:rPr>
        <w:t>method</w:t>
      </w:r>
      <w:r>
        <w:rPr>
          <w:i/>
          <w:spacing w:val="-3"/>
          <w:sz w:val="17"/>
        </w:rPr>
        <w:t xml:space="preserve"> </w:t>
      </w:r>
      <w:r>
        <w:rPr>
          <w:i/>
          <w:sz w:val="17"/>
        </w:rPr>
        <w:t>that</w:t>
      </w:r>
      <w:r>
        <w:rPr>
          <w:i/>
          <w:spacing w:val="-3"/>
          <w:sz w:val="17"/>
        </w:rPr>
        <w:t xml:space="preserve"> </w:t>
      </w:r>
      <w:r>
        <w:rPr>
          <w:i/>
          <w:sz w:val="17"/>
        </w:rPr>
        <w:t>makes</w:t>
      </w:r>
      <w:r>
        <w:rPr>
          <w:i/>
          <w:spacing w:val="-3"/>
          <w:sz w:val="17"/>
        </w:rPr>
        <w:t xml:space="preserve"> </w:t>
      </w:r>
      <w:r>
        <w:rPr>
          <w:i/>
          <w:sz w:val="17"/>
        </w:rPr>
        <w:t>up</w:t>
      </w:r>
      <w:r>
        <w:rPr>
          <w:i/>
          <w:spacing w:val="-3"/>
          <w:sz w:val="17"/>
        </w:rPr>
        <w:t xml:space="preserve"> </w:t>
      </w:r>
      <w:r>
        <w:rPr>
          <w:i/>
          <w:sz w:val="17"/>
        </w:rPr>
        <w:t>the</w:t>
      </w:r>
      <w:r>
        <w:rPr>
          <w:i/>
          <w:spacing w:val="-3"/>
          <w:sz w:val="17"/>
        </w:rPr>
        <w:t xml:space="preserve"> </w:t>
      </w:r>
      <w:r>
        <w:rPr>
          <w:i/>
          <w:sz w:val="17"/>
        </w:rPr>
        <w:t>largest</w:t>
      </w:r>
      <w:r>
        <w:rPr>
          <w:i/>
          <w:spacing w:val="-3"/>
          <w:sz w:val="17"/>
        </w:rPr>
        <w:t xml:space="preserve"> </w:t>
      </w:r>
      <w:r>
        <w:rPr>
          <w:i/>
          <w:sz w:val="17"/>
        </w:rPr>
        <w:t>share</w:t>
      </w:r>
      <w:r>
        <w:rPr>
          <w:i/>
          <w:spacing w:val="-3"/>
          <w:sz w:val="17"/>
        </w:rPr>
        <w:t xml:space="preserve"> </w:t>
      </w:r>
      <w:r>
        <w:rPr>
          <w:i/>
          <w:sz w:val="17"/>
        </w:rPr>
        <w:t>(by</w:t>
      </w:r>
      <w:r>
        <w:rPr>
          <w:i/>
          <w:spacing w:val="-3"/>
          <w:sz w:val="17"/>
        </w:rPr>
        <w:t xml:space="preserve"> </w:t>
      </w:r>
      <w:r>
        <w:rPr>
          <w:i/>
          <w:sz w:val="17"/>
        </w:rPr>
        <w:t>value)</w:t>
      </w:r>
      <w:r>
        <w:rPr>
          <w:i/>
          <w:spacing w:val="-3"/>
          <w:sz w:val="17"/>
        </w:rPr>
        <w:t xml:space="preserve"> </w:t>
      </w:r>
      <w:r>
        <w:rPr>
          <w:i/>
          <w:sz w:val="17"/>
        </w:rPr>
        <w:t>of</w:t>
      </w:r>
      <w:r>
        <w:rPr>
          <w:i/>
          <w:spacing w:val="-3"/>
          <w:sz w:val="17"/>
        </w:rPr>
        <w:t xml:space="preserve"> </w:t>
      </w:r>
      <w:r>
        <w:rPr>
          <w:i/>
          <w:sz w:val="17"/>
        </w:rPr>
        <w:t xml:space="preserve">construction contracts. See Table </w:t>
      </w:r>
      <w:hyperlink w:anchor="_bookmark219" w:history="1">
        <w:r>
          <w:rPr>
            <w:i/>
            <w:sz w:val="17"/>
          </w:rPr>
          <w:t>B.2</w:t>
        </w:r>
      </w:hyperlink>
      <w:r>
        <w:rPr>
          <w:i/>
          <w:sz w:val="17"/>
        </w:rPr>
        <w:t xml:space="preserve"> in Appendix </w:t>
      </w:r>
      <w:hyperlink w:anchor="_bookmark217" w:history="1">
        <w:r>
          <w:rPr>
            <w:i/>
            <w:sz w:val="17"/>
          </w:rPr>
          <w:t>B</w:t>
        </w:r>
      </w:hyperlink>
      <w:r>
        <w:rPr>
          <w:i/>
          <w:sz w:val="17"/>
        </w:rPr>
        <w:t xml:space="preserve"> for further details.</w:t>
      </w:r>
    </w:p>
    <w:p w:rsidR="000B242E" w:rsidRDefault="00D75914">
      <w:pPr>
        <w:spacing w:before="50"/>
        <w:ind w:left="463"/>
        <w:rPr>
          <w:i/>
          <w:sz w:val="17"/>
        </w:rPr>
      </w:pPr>
      <w:r>
        <w:rPr>
          <w:i/>
          <w:sz w:val="17"/>
        </w:rPr>
        <w:t>Source:</w:t>
      </w:r>
      <w:r>
        <w:rPr>
          <w:i/>
          <w:spacing w:val="-1"/>
          <w:sz w:val="17"/>
        </w:rPr>
        <w:t xml:space="preserve"> </w:t>
      </w:r>
      <w:r>
        <w:rPr>
          <w:i/>
          <w:sz w:val="17"/>
        </w:rPr>
        <w:t>Grattan</w:t>
      </w:r>
      <w:r>
        <w:rPr>
          <w:i/>
          <w:spacing w:val="-1"/>
          <w:sz w:val="17"/>
        </w:rPr>
        <w:t xml:space="preserve"> </w:t>
      </w:r>
      <w:r>
        <w:rPr>
          <w:i/>
          <w:sz w:val="17"/>
        </w:rPr>
        <w:t>analysis.</w:t>
      </w:r>
      <w:r>
        <w:rPr>
          <w:i/>
          <w:spacing w:val="9"/>
          <w:sz w:val="17"/>
        </w:rPr>
        <w:t xml:space="preserve"> </w:t>
      </w:r>
      <w:r>
        <w:rPr>
          <w:i/>
          <w:sz w:val="17"/>
        </w:rPr>
        <w:t>See</w:t>
      </w:r>
      <w:r>
        <w:rPr>
          <w:i/>
          <w:spacing w:val="-1"/>
          <w:sz w:val="17"/>
        </w:rPr>
        <w:t xml:space="preserve"> </w:t>
      </w:r>
      <w:r>
        <w:rPr>
          <w:i/>
          <w:sz w:val="17"/>
        </w:rPr>
        <w:t xml:space="preserve">Appendix </w:t>
      </w:r>
      <w:hyperlink w:anchor="_bookmark215" w:history="1">
        <w:r>
          <w:rPr>
            <w:i/>
            <w:spacing w:val="-5"/>
            <w:sz w:val="17"/>
          </w:rPr>
          <w:t>A.</w:t>
        </w:r>
      </w:hyperlink>
    </w:p>
    <w:p w:rsidR="000B242E" w:rsidRDefault="000B242E">
      <w:pPr>
        <w:rPr>
          <w:sz w:val="17"/>
        </w:rPr>
        <w:sectPr w:rsidR="000B242E">
          <w:type w:val="continuous"/>
          <w:pgSz w:w="16840" w:h="11910" w:orient="landscape"/>
          <w:pgMar w:top="1340" w:right="1140" w:bottom="280" w:left="840" w:header="689" w:footer="971" w:gutter="0"/>
          <w:cols w:num="2" w:space="720" w:equalWidth="0">
            <w:col w:w="6954" w:space="709"/>
            <w:col w:w="7197"/>
          </w:cols>
        </w:sectPr>
      </w:pPr>
    </w:p>
    <w:p w:rsidR="000B242E" w:rsidRDefault="000B242E">
      <w:pPr>
        <w:pStyle w:val="BodyText"/>
        <w:spacing w:before="2"/>
        <w:rPr>
          <w:i/>
          <w:sz w:val="27"/>
        </w:rPr>
      </w:pPr>
    </w:p>
    <w:p w:rsidR="000B242E" w:rsidRDefault="00C47A6E">
      <w:pPr>
        <w:pStyle w:val="BodyText"/>
        <w:spacing w:line="20" w:lineRule="exact"/>
        <w:ind w:left="463"/>
        <w:rPr>
          <w:sz w:val="2"/>
        </w:rPr>
      </w:pPr>
      <w:r>
        <w:rPr>
          <w:sz w:val="2"/>
        </w:rPr>
      </w:r>
      <w:r>
        <w:rPr>
          <w:sz w:val="2"/>
        </w:rPr>
        <w:pict>
          <v:group id="docshapegroup563" o:spid="_x0000_s1056" style="width:131.35pt;height:.4pt;mso-position-horizontal-relative:char;mso-position-vertical-relative:line" coordsize="2627,8">
            <v:line id="_x0000_s1057" style="position:absolute" from="0,4" to="2627,4" strokeweight=".14042mm"/>
            <w10:anchorlock/>
          </v:group>
        </w:pict>
      </w:r>
    </w:p>
    <w:p w:rsidR="000B242E" w:rsidRDefault="00D75914">
      <w:pPr>
        <w:pStyle w:val="ListParagraph"/>
        <w:numPr>
          <w:ilvl w:val="0"/>
          <w:numId w:val="10"/>
        </w:numPr>
        <w:tabs>
          <w:tab w:val="left" w:pos="873"/>
        </w:tabs>
        <w:spacing w:before="29" w:line="268" w:lineRule="auto"/>
        <w:ind w:left="872" w:right="7894" w:hanging="427"/>
        <w:rPr>
          <w:sz w:val="17"/>
        </w:rPr>
      </w:pPr>
      <w:bookmarkStart w:id="194" w:name="_bookmark187"/>
      <w:bookmarkEnd w:id="194"/>
      <w:r>
        <w:rPr>
          <w:sz w:val="17"/>
        </w:rPr>
        <w:t>Variants</w:t>
      </w:r>
      <w:r>
        <w:rPr>
          <w:spacing w:val="-6"/>
          <w:sz w:val="17"/>
        </w:rPr>
        <w:t xml:space="preserve"> </w:t>
      </w:r>
      <w:r>
        <w:rPr>
          <w:sz w:val="17"/>
        </w:rPr>
        <w:t>include</w:t>
      </w:r>
      <w:r>
        <w:rPr>
          <w:spacing w:val="-6"/>
          <w:sz w:val="17"/>
        </w:rPr>
        <w:t xml:space="preserve"> </w:t>
      </w:r>
      <w:r>
        <w:rPr>
          <w:sz w:val="17"/>
        </w:rPr>
        <w:t>construct-only,</w:t>
      </w:r>
      <w:r>
        <w:rPr>
          <w:spacing w:val="-6"/>
          <w:sz w:val="17"/>
        </w:rPr>
        <w:t xml:space="preserve"> </w:t>
      </w:r>
      <w:r>
        <w:rPr>
          <w:sz w:val="17"/>
        </w:rPr>
        <w:t>and</w:t>
      </w:r>
      <w:r>
        <w:rPr>
          <w:spacing w:val="-6"/>
          <w:sz w:val="17"/>
        </w:rPr>
        <w:t xml:space="preserve"> </w:t>
      </w:r>
      <w:r>
        <w:rPr>
          <w:sz w:val="17"/>
        </w:rPr>
        <w:t>Engineering,</w:t>
      </w:r>
      <w:r>
        <w:rPr>
          <w:spacing w:val="-6"/>
          <w:sz w:val="17"/>
        </w:rPr>
        <w:t xml:space="preserve"> </w:t>
      </w:r>
      <w:r>
        <w:rPr>
          <w:sz w:val="17"/>
        </w:rPr>
        <w:t>Procurement,</w:t>
      </w:r>
      <w:r>
        <w:rPr>
          <w:spacing w:val="-6"/>
          <w:sz w:val="17"/>
        </w:rPr>
        <w:t xml:space="preserve"> </w:t>
      </w:r>
      <w:r>
        <w:rPr>
          <w:sz w:val="17"/>
        </w:rPr>
        <w:t>and</w:t>
      </w:r>
      <w:r>
        <w:rPr>
          <w:spacing w:val="-6"/>
          <w:sz w:val="17"/>
        </w:rPr>
        <w:t xml:space="preserve"> </w:t>
      </w:r>
      <w:r>
        <w:rPr>
          <w:sz w:val="17"/>
        </w:rPr>
        <w:t xml:space="preserve">Construction </w:t>
      </w:r>
      <w:bookmarkStart w:id="195" w:name="_bookmark188"/>
      <w:bookmarkEnd w:id="195"/>
      <w:r>
        <w:rPr>
          <w:sz w:val="17"/>
        </w:rPr>
        <w:t>(EPC) contracts.</w:t>
      </w:r>
    </w:p>
    <w:p w:rsidR="000B242E" w:rsidRDefault="00D75914">
      <w:pPr>
        <w:pStyle w:val="ListParagraph"/>
        <w:numPr>
          <w:ilvl w:val="0"/>
          <w:numId w:val="10"/>
        </w:numPr>
        <w:tabs>
          <w:tab w:val="left" w:pos="873"/>
        </w:tabs>
        <w:spacing w:before="1" w:line="268" w:lineRule="auto"/>
        <w:ind w:left="872" w:right="7885" w:hanging="427"/>
        <w:rPr>
          <w:sz w:val="17"/>
        </w:rPr>
      </w:pPr>
      <w:r>
        <w:rPr>
          <w:sz w:val="17"/>
        </w:rPr>
        <w:t>Cost increases after contracts are signed are also more common for PPPs. Of completed megaprojects that commenced since 2006, the final project cost exceeded the cost estimated at the start of the construction period for 6 of 12 PPPs</w:t>
      </w:r>
      <w:r>
        <w:rPr>
          <w:spacing w:val="-4"/>
          <w:sz w:val="17"/>
        </w:rPr>
        <w:t xml:space="preserve"> </w:t>
      </w:r>
      <w:r>
        <w:rPr>
          <w:sz w:val="17"/>
        </w:rPr>
        <w:t>compared</w:t>
      </w:r>
      <w:r>
        <w:rPr>
          <w:spacing w:val="-4"/>
          <w:sz w:val="17"/>
        </w:rPr>
        <w:t xml:space="preserve"> </w:t>
      </w:r>
      <w:r>
        <w:rPr>
          <w:sz w:val="17"/>
        </w:rPr>
        <w:t>with</w:t>
      </w:r>
      <w:r>
        <w:rPr>
          <w:spacing w:val="-4"/>
          <w:sz w:val="17"/>
        </w:rPr>
        <w:t xml:space="preserve"> </w:t>
      </w:r>
      <w:r>
        <w:rPr>
          <w:sz w:val="17"/>
        </w:rPr>
        <w:t>3</w:t>
      </w:r>
      <w:r>
        <w:rPr>
          <w:spacing w:val="-4"/>
          <w:sz w:val="17"/>
        </w:rPr>
        <w:t xml:space="preserve"> </w:t>
      </w:r>
      <w:r>
        <w:rPr>
          <w:sz w:val="17"/>
        </w:rPr>
        <w:t>of</w:t>
      </w:r>
      <w:r>
        <w:rPr>
          <w:spacing w:val="-4"/>
          <w:sz w:val="17"/>
        </w:rPr>
        <w:t xml:space="preserve"> </w:t>
      </w:r>
      <w:r>
        <w:rPr>
          <w:sz w:val="17"/>
        </w:rPr>
        <w:t>16</w:t>
      </w:r>
      <w:r>
        <w:rPr>
          <w:spacing w:val="-4"/>
          <w:sz w:val="17"/>
        </w:rPr>
        <w:t xml:space="preserve"> </w:t>
      </w:r>
      <w:r>
        <w:rPr>
          <w:sz w:val="17"/>
        </w:rPr>
        <w:t>non-PPPs. The</w:t>
      </w:r>
      <w:r>
        <w:rPr>
          <w:spacing w:val="-4"/>
          <w:sz w:val="17"/>
        </w:rPr>
        <w:t xml:space="preserve"> </w:t>
      </w:r>
      <w:r>
        <w:rPr>
          <w:sz w:val="17"/>
        </w:rPr>
        <w:t>average</w:t>
      </w:r>
      <w:r>
        <w:rPr>
          <w:spacing w:val="-4"/>
          <w:sz w:val="17"/>
        </w:rPr>
        <w:t xml:space="preserve"> </w:t>
      </w:r>
      <w:r>
        <w:rPr>
          <w:sz w:val="17"/>
        </w:rPr>
        <w:t>extra</w:t>
      </w:r>
      <w:r>
        <w:rPr>
          <w:spacing w:val="-4"/>
          <w:sz w:val="17"/>
        </w:rPr>
        <w:t xml:space="preserve"> </w:t>
      </w:r>
      <w:r>
        <w:rPr>
          <w:sz w:val="17"/>
        </w:rPr>
        <w:t>cost</w:t>
      </w:r>
      <w:r>
        <w:rPr>
          <w:spacing w:val="-4"/>
          <w:sz w:val="17"/>
        </w:rPr>
        <w:t xml:space="preserve"> </w:t>
      </w:r>
      <w:r>
        <w:rPr>
          <w:sz w:val="17"/>
        </w:rPr>
        <w:t>was</w:t>
      </w:r>
      <w:r>
        <w:rPr>
          <w:spacing w:val="-4"/>
          <w:sz w:val="17"/>
        </w:rPr>
        <w:t xml:space="preserve"> </w:t>
      </w:r>
      <w:r>
        <w:rPr>
          <w:sz w:val="17"/>
        </w:rPr>
        <w:t>$900</w:t>
      </w:r>
      <w:r>
        <w:rPr>
          <w:spacing w:val="-4"/>
          <w:sz w:val="17"/>
        </w:rPr>
        <w:t xml:space="preserve"> </w:t>
      </w:r>
      <w:r>
        <w:rPr>
          <w:sz w:val="17"/>
        </w:rPr>
        <w:t xml:space="preserve">million </w:t>
      </w:r>
      <w:bookmarkStart w:id="196" w:name="_bookmark189"/>
      <w:bookmarkEnd w:id="196"/>
      <w:r>
        <w:rPr>
          <w:sz w:val="17"/>
        </w:rPr>
        <w:t>for PPPs compared with $500 million for non-PPPs.</w:t>
      </w:r>
    </w:p>
    <w:p w:rsidR="000B242E" w:rsidRDefault="00C47A6E">
      <w:pPr>
        <w:pStyle w:val="ListParagraph"/>
        <w:numPr>
          <w:ilvl w:val="0"/>
          <w:numId w:val="10"/>
        </w:numPr>
        <w:tabs>
          <w:tab w:val="left" w:pos="873"/>
        </w:tabs>
        <w:spacing w:before="1"/>
        <w:ind w:left="872" w:hanging="427"/>
        <w:rPr>
          <w:sz w:val="17"/>
        </w:rPr>
      </w:pPr>
      <w:hyperlink w:anchor="_bookmark237" w:history="1">
        <w:r w:rsidR="00D75914">
          <w:rPr>
            <w:sz w:val="17"/>
          </w:rPr>
          <w:t xml:space="preserve">Bianchi et al </w:t>
        </w:r>
        <w:r w:rsidR="00D75914">
          <w:rPr>
            <w:spacing w:val="-2"/>
            <w:sz w:val="17"/>
          </w:rPr>
          <w:t>(2017).</w:t>
        </w:r>
      </w:hyperlink>
    </w:p>
    <w:p w:rsidR="000B242E" w:rsidRDefault="000B242E">
      <w:pPr>
        <w:rPr>
          <w:sz w:val="17"/>
        </w:rPr>
        <w:sectPr w:rsidR="000B242E">
          <w:type w:val="continuous"/>
          <w:pgSz w:w="16840" w:h="11910" w:orient="landscape"/>
          <w:pgMar w:top="1340" w:right="1140" w:bottom="280" w:left="840" w:header="689" w:footer="971" w:gutter="0"/>
          <w:cols w:space="720"/>
        </w:sectPr>
      </w:pPr>
    </w:p>
    <w:p w:rsidR="000B242E" w:rsidRDefault="000B242E">
      <w:pPr>
        <w:pStyle w:val="BodyText"/>
        <w:spacing w:before="7"/>
        <w:rPr>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83" w:lineRule="auto"/>
        <w:ind w:left="463"/>
      </w:pPr>
      <w:proofErr w:type="gramStart"/>
      <w:r>
        <w:rPr>
          <w:w w:val="105"/>
        </w:rPr>
        <w:t>efforts</w:t>
      </w:r>
      <w:proofErr w:type="gramEnd"/>
      <w:r>
        <w:rPr>
          <w:w w:val="105"/>
        </w:rPr>
        <w:t>,</w:t>
      </w:r>
      <w:r>
        <w:rPr>
          <w:spacing w:val="-14"/>
          <w:w w:val="105"/>
        </w:rPr>
        <w:t xml:space="preserve"> </w:t>
      </w:r>
      <w:r>
        <w:rPr>
          <w:w w:val="105"/>
        </w:rPr>
        <w:t>and</w:t>
      </w:r>
      <w:r>
        <w:rPr>
          <w:spacing w:val="-14"/>
          <w:w w:val="105"/>
        </w:rPr>
        <w:t xml:space="preserve"> </w:t>
      </w:r>
      <w:r>
        <w:rPr>
          <w:w w:val="105"/>
        </w:rPr>
        <w:t>the</w:t>
      </w:r>
      <w:r>
        <w:rPr>
          <w:spacing w:val="-14"/>
          <w:w w:val="105"/>
        </w:rPr>
        <w:t xml:space="preserve"> </w:t>
      </w:r>
      <w:r>
        <w:rPr>
          <w:w w:val="105"/>
        </w:rPr>
        <w:t>risks</w:t>
      </w:r>
      <w:r>
        <w:rPr>
          <w:spacing w:val="-14"/>
          <w:w w:val="105"/>
        </w:rPr>
        <w:t xml:space="preserve"> </w:t>
      </w:r>
      <w:r>
        <w:rPr>
          <w:w w:val="105"/>
        </w:rPr>
        <w:t>associated</w:t>
      </w:r>
      <w:r>
        <w:rPr>
          <w:spacing w:val="-14"/>
          <w:w w:val="105"/>
        </w:rPr>
        <w:t xml:space="preserve"> </w:t>
      </w:r>
      <w:r>
        <w:rPr>
          <w:w w:val="105"/>
        </w:rPr>
        <w:t>with</w:t>
      </w:r>
      <w:r>
        <w:rPr>
          <w:spacing w:val="-14"/>
          <w:w w:val="105"/>
        </w:rPr>
        <w:t xml:space="preserve"> </w:t>
      </w:r>
      <w:r>
        <w:rPr>
          <w:w w:val="105"/>
        </w:rPr>
        <w:t>factors</w:t>
      </w:r>
      <w:r>
        <w:rPr>
          <w:spacing w:val="-14"/>
          <w:w w:val="105"/>
        </w:rPr>
        <w:t xml:space="preserve"> </w:t>
      </w:r>
      <w:r>
        <w:rPr>
          <w:w w:val="105"/>
        </w:rPr>
        <w:t>and</w:t>
      </w:r>
      <w:r>
        <w:rPr>
          <w:spacing w:val="-14"/>
          <w:w w:val="105"/>
        </w:rPr>
        <w:t xml:space="preserve"> </w:t>
      </w:r>
      <w:r>
        <w:rPr>
          <w:w w:val="105"/>
        </w:rPr>
        <w:t>contingencies</w:t>
      </w:r>
      <w:r>
        <w:rPr>
          <w:spacing w:val="-14"/>
          <w:w w:val="105"/>
        </w:rPr>
        <w:t xml:space="preserve"> </w:t>
      </w:r>
      <w:r>
        <w:rPr>
          <w:w w:val="105"/>
        </w:rPr>
        <w:t>not foreseen in the contract.</w:t>
      </w:r>
    </w:p>
    <w:p w:rsidR="000B242E" w:rsidRDefault="00D75914">
      <w:pPr>
        <w:pStyle w:val="BodyText"/>
        <w:spacing w:before="162" w:line="283" w:lineRule="auto"/>
        <w:ind w:left="463" w:right="12"/>
      </w:pPr>
      <w:r>
        <w:rPr>
          <w:w w:val="105"/>
        </w:rPr>
        <w:t>On</w:t>
      </w:r>
      <w:r>
        <w:rPr>
          <w:spacing w:val="-11"/>
          <w:w w:val="105"/>
        </w:rPr>
        <w:t xml:space="preserve"> </w:t>
      </w:r>
      <w:r>
        <w:rPr>
          <w:w w:val="105"/>
        </w:rPr>
        <w:t>the</w:t>
      </w:r>
      <w:r>
        <w:rPr>
          <w:spacing w:val="-11"/>
          <w:w w:val="105"/>
        </w:rPr>
        <w:t xml:space="preserve"> </w:t>
      </w:r>
      <w:r>
        <w:rPr>
          <w:w w:val="105"/>
        </w:rPr>
        <w:t>one</w:t>
      </w:r>
      <w:r>
        <w:rPr>
          <w:spacing w:val="-11"/>
          <w:w w:val="105"/>
        </w:rPr>
        <w:t xml:space="preserve"> </w:t>
      </w:r>
      <w:r>
        <w:rPr>
          <w:w w:val="105"/>
        </w:rPr>
        <w:t>hand,</w:t>
      </w:r>
      <w:r>
        <w:rPr>
          <w:spacing w:val="-11"/>
          <w:w w:val="105"/>
        </w:rPr>
        <w:t xml:space="preserve"> </w:t>
      </w:r>
      <w:r>
        <w:rPr>
          <w:w w:val="105"/>
        </w:rPr>
        <w:t>contracting</w:t>
      </w:r>
      <w:r>
        <w:rPr>
          <w:spacing w:val="-11"/>
          <w:w w:val="105"/>
        </w:rPr>
        <w:t xml:space="preserve"> </w:t>
      </w:r>
      <w:r>
        <w:rPr>
          <w:w w:val="105"/>
        </w:rPr>
        <w:t>firms</w:t>
      </w:r>
      <w:r>
        <w:rPr>
          <w:spacing w:val="-11"/>
          <w:w w:val="105"/>
        </w:rPr>
        <w:t xml:space="preserve"> </w:t>
      </w:r>
      <w:r>
        <w:rPr>
          <w:w w:val="105"/>
        </w:rPr>
        <w:t>might</w:t>
      </w:r>
      <w:r>
        <w:rPr>
          <w:spacing w:val="-11"/>
          <w:w w:val="105"/>
        </w:rPr>
        <w:t xml:space="preserve"> </w:t>
      </w:r>
      <w:r>
        <w:rPr>
          <w:w w:val="105"/>
        </w:rPr>
        <w:t>be</w:t>
      </w:r>
      <w:r>
        <w:rPr>
          <w:spacing w:val="-11"/>
          <w:w w:val="105"/>
        </w:rPr>
        <w:t xml:space="preserve"> </w:t>
      </w:r>
      <w:r>
        <w:rPr>
          <w:w w:val="105"/>
        </w:rPr>
        <w:t>expected</w:t>
      </w:r>
      <w:r>
        <w:rPr>
          <w:spacing w:val="-11"/>
          <w:w w:val="105"/>
        </w:rPr>
        <w:t xml:space="preserve"> </w:t>
      </w:r>
      <w:r>
        <w:rPr>
          <w:w w:val="105"/>
        </w:rPr>
        <w:t>to</w:t>
      </w:r>
      <w:r>
        <w:rPr>
          <w:spacing w:val="-11"/>
          <w:w w:val="105"/>
        </w:rPr>
        <w:t xml:space="preserve"> </w:t>
      </w:r>
      <w:r>
        <w:rPr>
          <w:w w:val="105"/>
        </w:rPr>
        <w:t>be</w:t>
      </w:r>
      <w:r>
        <w:rPr>
          <w:spacing w:val="-11"/>
          <w:w w:val="105"/>
        </w:rPr>
        <w:t xml:space="preserve"> </w:t>
      </w:r>
      <w:r>
        <w:rPr>
          <w:w w:val="105"/>
        </w:rPr>
        <w:t>particularly motivated to deliver on time and on budget projects that involve ‘high- powered’ incentives – that is, contracts with an ostensibly high level</w:t>
      </w:r>
    </w:p>
    <w:p w:rsidR="000B242E" w:rsidRDefault="00D75914">
      <w:pPr>
        <w:pStyle w:val="BodyText"/>
        <w:spacing w:line="283" w:lineRule="auto"/>
        <w:ind w:left="463" w:right="12"/>
      </w:pPr>
      <w:proofErr w:type="gramStart"/>
      <w:r>
        <w:rPr>
          <w:w w:val="105"/>
        </w:rPr>
        <w:t>of</w:t>
      </w:r>
      <w:proofErr w:type="gramEnd"/>
      <w:r>
        <w:rPr>
          <w:spacing w:val="-11"/>
          <w:w w:val="105"/>
        </w:rPr>
        <w:t xml:space="preserve"> </w:t>
      </w:r>
      <w:r>
        <w:rPr>
          <w:w w:val="105"/>
        </w:rPr>
        <w:t>cost</w:t>
      </w:r>
      <w:r>
        <w:rPr>
          <w:spacing w:val="-11"/>
          <w:w w:val="105"/>
        </w:rPr>
        <w:t xml:space="preserve"> </w:t>
      </w:r>
      <w:r>
        <w:rPr>
          <w:w w:val="105"/>
        </w:rPr>
        <w:t>certainty</w:t>
      </w:r>
      <w:r>
        <w:rPr>
          <w:spacing w:val="-11"/>
          <w:w w:val="105"/>
        </w:rPr>
        <w:t xml:space="preserve"> </w:t>
      </w:r>
      <w:r>
        <w:rPr>
          <w:w w:val="105"/>
        </w:rPr>
        <w:t>for</w:t>
      </w:r>
      <w:r>
        <w:rPr>
          <w:spacing w:val="-11"/>
          <w:w w:val="105"/>
        </w:rPr>
        <w:t xml:space="preserve"> </w:t>
      </w:r>
      <w:r>
        <w:rPr>
          <w:w w:val="105"/>
        </w:rPr>
        <w:t>government</w:t>
      </w:r>
      <w:r>
        <w:rPr>
          <w:spacing w:val="-11"/>
          <w:w w:val="105"/>
        </w:rPr>
        <w:t xml:space="preserve"> </w:t>
      </w:r>
      <w:r>
        <w:rPr>
          <w:w w:val="105"/>
        </w:rPr>
        <w:t>–</w:t>
      </w:r>
      <w:r>
        <w:rPr>
          <w:spacing w:val="-11"/>
          <w:w w:val="105"/>
        </w:rPr>
        <w:t xml:space="preserve"> </w:t>
      </w:r>
      <w:r>
        <w:rPr>
          <w:w w:val="105"/>
        </w:rPr>
        <w:t>because</w:t>
      </w:r>
      <w:r>
        <w:rPr>
          <w:spacing w:val="-11"/>
          <w:w w:val="105"/>
        </w:rPr>
        <w:t xml:space="preserve"> </w:t>
      </w:r>
      <w:r>
        <w:rPr>
          <w:w w:val="105"/>
        </w:rPr>
        <w:t>more</w:t>
      </w:r>
      <w:r>
        <w:rPr>
          <w:spacing w:val="-11"/>
          <w:w w:val="105"/>
        </w:rPr>
        <w:t xml:space="preserve"> </w:t>
      </w:r>
      <w:r>
        <w:rPr>
          <w:w w:val="105"/>
        </w:rPr>
        <w:t>of</w:t>
      </w:r>
      <w:r>
        <w:rPr>
          <w:spacing w:val="-11"/>
          <w:w w:val="105"/>
        </w:rPr>
        <w:t xml:space="preserve"> </w:t>
      </w:r>
      <w:r>
        <w:rPr>
          <w:w w:val="105"/>
        </w:rPr>
        <w:t>the</w:t>
      </w:r>
      <w:r>
        <w:rPr>
          <w:spacing w:val="-11"/>
          <w:w w:val="105"/>
        </w:rPr>
        <w:t xml:space="preserve"> </w:t>
      </w:r>
      <w:r>
        <w:rPr>
          <w:w w:val="105"/>
        </w:rPr>
        <w:t>benefits</w:t>
      </w:r>
      <w:r>
        <w:rPr>
          <w:spacing w:val="-11"/>
          <w:w w:val="105"/>
        </w:rPr>
        <w:t xml:space="preserve"> </w:t>
      </w:r>
      <w:r>
        <w:rPr>
          <w:w w:val="105"/>
        </w:rPr>
        <w:t>from efficiency improvements flow to the contractor.</w:t>
      </w:r>
    </w:p>
    <w:p w:rsidR="000B242E" w:rsidRDefault="00D75914">
      <w:pPr>
        <w:pStyle w:val="BodyText"/>
        <w:spacing w:before="161" w:line="283" w:lineRule="auto"/>
        <w:ind w:left="463"/>
      </w:pPr>
      <w:r>
        <w:rPr>
          <w:w w:val="105"/>
        </w:rPr>
        <w:t>On</w:t>
      </w:r>
      <w:r>
        <w:rPr>
          <w:spacing w:val="-11"/>
          <w:w w:val="105"/>
        </w:rPr>
        <w:t xml:space="preserve"> </w:t>
      </w:r>
      <w:r>
        <w:rPr>
          <w:w w:val="105"/>
        </w:rPr>
        <w:t>the</w:t>
      </w:r>
      <w:r>
        <w:rPr>
          <w:spacing w:val="-11"/>
          <w:w w:val="105"/>
        </w:rPr>
        <w:t xml:space="preserve"> </w:t>
      </w:r>
      <w:r>
        <w:rPr>
          <w:w w:val="105"/>
        </w:rPr>
        <w:t>other</w:t>
      </w:r>
      <w:r>
        <w:rPr>
          <w:spacing w:val="-11"/>
          <w:w w:val="105"/>
        </w:rPr>
        <w:t xml:space="preserve"> </w:t>
      </w:r>
      <w:r>
        <w:rPr>
          <w:w w:val="105"/>
        </w:rPr>
        <w:t>hand,</w:t>
      </w:r>
      <w:r>
        <w:rPr>
          <w:spacing w:val="-11"/>
          <w:w w:val="105"/>
        </w:rPr>
        <w:t xml:space="preserve"> </w:t>
      </w:r>
      <w:r>
        <w:rPr>
          <w:w w:val="105"/>
        </w:rPr>
        <w:t>such</w:t>
      </w:r>
      <w:r>
        <w:rPr>
          <w:spacing w:val="-11"/>
          <w:w w:val="105"/>
        </w:rPr>
        <w:t xml:space="preserve"> </w:t>
      </w:r>
      <w:r>
        <w:rPr>
          <w:w w:val="105"/>
        </w:rPr>
        <w:t>incentives</w:t>
      </w:r>
      <w:r>
        <w:rPr>
          <w:spacing w:val="-11"/>
          <w:w w:val="105"/>
        </w:rPr>
        <w:t xml:space="preserve"> </w:t>
      </w:r>
      <w:r>
        <w:rPr>
          <w:w w:val="105"/>
        </w:rPr>
        <w:t>in</w:t>
      </w:r>
      <w:r>
        <w:rPr>
          <w:spacing w:val="-11"/>
          <w:w w:val="105"/>
        </w:rPr>
        <w:t xml:space="preserve"> </w:t>
      </w:r>
      <w:r>
        <w:rPr>
          <w:w w:val="105"/>
        </w:rPr>
        <w:t>a</w:t>
      </w:r>
      <w:r>
        <w:rPr>
          <w:spacing w:val="-11"/>
          <w:w w:val="105"/>
        </w:rPr>
        <w:t xml:space="preserve"> </w:t>
      </w:r>
      <w:r>
        <w:rPr>
          <w:w w:val="105"/>
        </w:rPr>
        <w:t>contract</w:t>
      </w:r>
      <w:r>
        <w:rPr>
          <w:spacing w:val="-11"/>
          <w:w w:val="105"/>
        </w:rPr>
        <w:t xml:space="preserve"> </w:t>
      </w:r>
      <w:r>
        <w:rPr>
          <w:w w:val="105"/>
        </w:rPr>
        <w:t>may</w:t>
      </w:r>
      <w:r>
        <w:rPr>
          <w:spacing w:val="-11"/>
          <w:w w:val="105"/>
        </w:rPr>
        <w:t xml:space="preserve"> </w:t>
      </w:r>
      <w:r>
        <w:rPr>
          <w:w w:val="105"/>
        </w:rPr>
        <w:t>come</w:t>
      </w:r>
      <w:r>
        <w:rPr>
          <w:spacing w:val="-11"/>
          <w:w w:val="105"/>
        </w:rPr>
        <w:t xml:space="preserve"> </w:t>
      </w:r>
      <w:r>
        <w:rPr>
          <w:w w:val="105"/>
        </w:rPr>
        <w:t>with</w:t>
      </w:r>
      <w:r>
        <w:rPr>
          <w:spacing w:val="-11"/>
          <w:w w:val="105"/>
        </w:rPr>
        <w:t xml:space="preserve"> </w:t>
      </w:r>
      <w:r>
        <w:rPr>
          <w:w w:val="105"/>
        </w:rPr>
        <w:t>a</w:t>
      </w:r>
      <w:r>
        <w:rPr>
          <w:spacing w:val="-11"/>
          <w:w w:val="105"/>
        </w:rPr>
        <w:t xml:space="preserve"> </w:t>
      </w:r>
      <w:r>
        <w:rPr>
          <w:w w:val="105"/>
        </w:rPr>
        <w:t xml:space="preserve">cost premium (Section </w:t>
      </w:r>
      <w:hyperlink w:anchor="_bookmark153" w:history="1">
        <w:r>
          <w:rPr>
            <w:w w:val="105"/>
          </w:rPr>
          <w:t>4.2).</w:t>
        </w:r>
      </w:hyperlink>
    </w:p>
    <w:p w:rsidR="000B242E" w:rsidRDefault="00D75914">
      <w:pPr>
        <w:pStyle w:val="BodyText"/>
        <w:spacing w:before="162" w:line="280" w:lineRule="auto"/>
        <w:ind w:left="463" w:right="12"/>
        <w:rPr>
          <w:sz w:val="13"/>
        </w:rPr>
      </w:pPr>
      <w:r>
        <w:rPr>
          <w:w w:val="105"/>
        </w:rPr>
        <w:t xml:space="preserve">In practice, it’s very hard to know the relative cost performance of different contract types; a European study of 157 large road projects found that high-powered contract types led to greater cost certainty, but at a substantially higher cost per lane </w:t>
      </w:r>
      <w:proofErr w:type="spellStart"/>
      <w:r>
        <w:rPr>
          <w:w w:val="105"/>
        </w:rPr>
        <w:t>kilometre</w:t>
      </w:r>
      <w:proofErr w:type="spellEnd"/>
      <w:r>
        <w:rPr>
          <w:w w:val="105"/>
        </w:rPr>
        <w:t>.</w:t>
      </w:r>
      <w:hyperlink w:anchor="_bookmark190" w:history="1">
        <w:r>
          <w:rPr>
            <w:w w:val="105"/>
            <w:position w:val="7"/>
            <w:sz w:val="13"/>
          </w:rPr>
          <w:t>137</w:t>
        </w:r>
      </w:hyperlink>
      <w:r>
        <w:rPr>
          <w:spacing w:val="40"/>
          <w:w w:val="105"/>
          <w:position w:val="7"/>
          <w:sz w:val="13"/>
        </w:rPr>
        <w:t xml:space="preserve"> </w:t>
      </w:r>
      <w:r>
        <w:rPr>
          <w:w w:val="105"/>
        </w:rPr>
        <w:t>On the other hand, a study by the Victorian Department of Treasury and Finance found</w:t>
      </w:r>
      <w:r>
        <w:rPr>
          <w:spacing w:val="-7"/>
          <w:w w:val="105"/>
        </w:rPr>
        <w:t xml:space="preserve"> </w:t>
      </w:r>
      <w:r>
        <w:rPr>
          <w:w w:val="105"/>
        </w:rPr>
        <w:t>that</w:t>
      </w:r>
      <w:r>
        <w:rPr>
          <w:spacing w:val="-7"/>
          <w:w w:val="105"/>
        </w:rPr>
        <w:t xml:space="preserve"> </w:t>
      </w:r>
      <w:r>
        <w:rPr>
          <w:w w:val="105"/>
        </w:rPr>
        <w:t>when</w:t>
      </w:r>
      <w:r>
        <w:rPr>
          <w:spacing w:val="-7"/>
          <w:w w:val="105"/>
        </w:rPr>
        <w:t xml:space="preserve"> </w:t>
      </w:r>
      <w:r>
        <w:rPr>
          <w:w w:val="105"/>
        </w:rPr>
        <w:t>alliance</w:t>
      </w:r>
      <w:r>
        <w:rPr>
          <w:spacing w:val="-7"/>
          <w:w w:val="105"/>
        </w:rPr>
        <w:t xml:space="preserve"> </w:t>
      </w:r>
      <w:r>
        <w:rPr>
          <w:w w:val="105"/>
        </w:rPr>
        <w:t>contracts</w:t>
      </w:r>
      <w:r>
        <w:rPr>
          <w:spacing w:val="-7"/>
          <w:w w:val="105"/>
        </w:rPr>
        <w:t xml:space="preserve"> </w:t>
      </w:r>
      <w:r>
        <w:rPr>
          <w:w w:val="105"/>
        </w:rPr>
        <w:t>were</w:t>
      </w:r>
      <w:r>
        <w:rPr>
          <w:spacing w:val="-7"/>
          <w:w w:val="105"/>
        </w:rPr>
        <w:t xml:space="preserve"> </w:t>
      </w:r>
      <w:r>
        <w:rPr>
          <w:w w:val="105"/>
        </w:rPr>
        <w:t>awarded</w:t>
      </w:r>
      <w:r>
        <w:rPr>
          <w:spacing w:val="-7"/>
          <w:w w:val="105"/>
        </w:rPr>
        <w:t xml:space="preserve"> </w:t>
      </w:r>
      <w:r>
        <w:rPr>
          <w:w w:val="105"/>
        </w:rPr>
        <w:t>based</w:t>
      </w:r>
      <w:r>
        <w:rPr>
          <w:spacing w:val="-7"/>
          <w:w w:val="105"/>
        </w:rPr>
        <w:t xml:space="preserve"> </w:t>
      </w:r>
      <w:r>
        <w:rPr>
          <w:w w:val="105"/>
        </w:rPr>
        <w:t>on</w:t>
      </w:r>
      <w:r>
        <w:rPr>
          <w:spacing w:val="-7"/>
          <w:w w:val="105"/>
        </w:rPr>
        <w:t xml:space="preserve"> </w:t>
      </w:r>
      <w:r>
        <w:rPr>
          <w:w w:val="105"/>
        </w:rPr>
        <w:t>non-price factors,</w:t>
      </w:r>
      <w:r>
        <w:rPr>
          <w:spacing w:val="-15"/>
          <w:w w:val="105"/>
        </w:rPr>
        <w:t xml:space="preserve"> </w:t>
      </w:r>
      <w:r>
        <w:rPr>
          <w:w w:val="105"/>
        </w:rPr>
        <w:t>costs</w:t>
      </w:r>
      <w:r>
        <w:rPr>
          <w:spacing w:val="-15"/>
          <w:w w:val="105"/>
        </w:rPr>
        <w:t xml:space="preserve"> </w:t>
      </w:r>
      <w:r>
        <w:rPr>
          <w:w w:val="105"/>
        </w:rPr>
        <w:t>were</w:t>
      </w:r>
      <w:r>
        <w:rPr>
          <w:spacing w:val="-14"/>
          <w:w w:val="105"/>
        </w:rPr>
        <w:t xml:space="preserve"> </w:t>
      </w:r>
      <w:r>
        <w:rPr>
          <w:w w:val="105"/>
        </w:rPr>
        <w:t>significantly</w:t>
      </w:r>
      <w:r>
        <w:rPr>
          <w:spacing w:val="-15"/>
          <w:w w:val="105"/>
        </w:rPr>
        <w:t xml:space="preserve"> </w:t>
      </w:r>
      <w:r>
        <w:rPr>
          <w:w w:val="105"/>
        </w:rPr>
        <w:t>higher</w:t>
      </w:r>
      <w:r>
        <w:rPr>
          <w:spacing w:val="-14"/>
          <w:w w:val="105"/>
        </w:rPr>
        <w:t xml:space="preserve"> </w:t>
      </w:r>
      <w:r>
        <w:rPr>
          <w:w w:val="105"/>
        </w:rPr>
        <w:t>than</w:t>
      </w:r>
      <w:r>
        <w:rPr>
          <w:spacing w:val="-15"/>
          <w:w w:val="105"/>
        </w:rPr>
        <w:t xml:space="preserve"> </w:t>
      </w:r>
      <w:r>
        <w:rPr>
          <w:w w:val="105"/>
        </w:rPr>
        <w:t>with</w:t>
      </w:r>
      <w:r>
        <w:rPr>
          <w:spacing w:val="-15"/>
          <w:w w:val="105"/>
        </w:rPr>
        <w:t xml:space="preserve"> </w:t>
      </w:r>
      <w:r>
        <w:rPr>
          <w:w w:val="105"/>
        </w:rPr>
        <w:t>traditional</w:t>
      </w:r>
      <w:r>
        <w:rPr>
          <w:spacing w:val="-14"/>
          <w:w w:val="105"/>
        </w:rPr>
        <w:t xml:space="preserve"> </w:t>
      </w:r>
      <w:r>
        <w:rPr>
          <w:w w:val="105"/>
        </w:rPr>
        <w:t xml:space="preserve">contracting </w:t>
      </w:r>
      <w:r>
        <w:rPr>
          <w:spacing w:val="-2"/>
          <w:w w:val="105"/>
        </w:rPr>
        <w:t>methods.</w:t>
      </w:r>
      <w:hyperlink w:anchor="_bookmark191" w:history="1">
        <w:r>
          <w:rPr>
            <w:spacing w:val="-2"/>
            <w:w w:val="105"/>
            <w:position w:val="7"/>
            <w:sz w:val="13"/>
          </w:rPr>
          <w:t>138</w:t>
        </w:r>
      </w:hyperlink>
    </w:p>
    <w:p w:rsidR="000B242E" w:rsidRDefault="00D75914">
      <w:pPr>
        <w:pStyle w:val="BodyText"/>
        <w:spacing w:before="169" w:line="280" w:lineRule="auto"/>
        <w:ind w:left="463" w:right="12"/>
      </w:pPr>
      <w:r>
        <w:rPr>
          <w:w w:val="105"/>
        </w:rPr>
        <w:t>When governments contract a megaproject through a PPP, they are more</w:t>
      </w:r>
      <w:r>
        <w:rPr>
          <w:spacing w:val="-11"/>
          <w:w w:val="105"/>
        </w:rPr>
        <w:t xml:space="preserve"> </w:t>
      </w:r>
      <w:r>
        <w:rPr>
          <w:w w:val="105"/>
        </w:rPr>
        <w:t>likely</w:t>
      </w:r>
      <w:r>
        <w:rPr>
          <w:spacing w:val="-11"/>
          <w:w w:val="105"/>
        </w:rPr>
        <w:t xml:space="preserve"> </w:t>
      </w:r>
      <w:r>
        <w:rPr>
          <w:w w:val="105"/>
        </w:rPr>
        <w:t>to</w:t>
      </w:r>
      <w:r>
        <w:rPr>
          <w:spacing w:val="-11"/>
          <w:w w:val="105"/>
        </w:rPr>
        <w:t xml:space="preserve"> </w:t>
      </w:r>
      <w:r>
        <w:rPr>
          <w:w w:val="105"/>
        </w:rPr>
        <w:t>end</w:t>
      </w:r>
      <w:r>
        <w:rPr>
          <w:spacing w:val="-11"/>
          <w:w w:val="105"/>
        </w:rPr>
        <w:t xml:space="preserve"> </w:t>
      </w:r>
      <w:r>
        <w:rPr>
          <w:w w:val="105"/>
        </w:rPr>
        <w:t>up</w:t>
      </w:r>
      <w:r>
        <w:rPr>
          <w:spacing w:val="-11"/>
          <w:w w:val="105"/>
        </w:rPr>
        <w:t xml:space="preserve"> </w:t>
      </w:r>
      <w:r>
        <w:rPr>
          <w:w w:val="105"/>
        </w:rPr>
        <w:t>in</w:t>
      </w:r>
      <w:r>
        <w:rPr>
          <w:spacing w:val="-11"/>
          <w:w w:val="105"/>
        </w:rPr>
        <w:t xml:space="preserve"> </w:t>
      </w:r>
      <w:r>
        <w:rPr>
          <w:w w:val="105"/>
        </w:rPr>
        <w:t>a</w:t>
      </w:r>
      <w:r>
        <w:rPr>
          <w:spacing w:val="-11"/>
          <w:w w:val="105"/>
        </w:rPr>
        <w:t xml:space="preserve"> </w:t>
      </w:r>
      <w:r>
        <w:rPr>
          <w:w w:val="105"/>
        </w:rPr>
        <w:t>public</w:t>
      </w:r>
      <w:r>
        <w:rPr>
          <w:spacing w:val="-11"/>
          <w:w w:val="105"/>
        </w:rPr>
        <w:t xml:space="preserve"> </w:t>
      </w:r>
      <w:r>
        <w:rPr>
          <w:w w:val="105"/>
        </w:rPr>
        <w:t>dispute</w:t>
      </w:r>
      <w:r>
        <w:rPr>
          <w:spacing w:val="-11"/>
          <w:w w:val="105"/>
        </w:rPr>
        <w:t xml:space="preserve"> </w:t>
      </w:r>
      <w:r>
        <w:rPr>
          <w:w w:val="105"/>
        </w:rPr>
        <w:t>with</w:t>
      </w:r>
      <w:r>
        <w:rPr>
          <w:spacing w:val="-11"/>
          <w:w w:val="105"/>
        </w:rPr>
        <w:t xml:space="preserve"> </w:t>
      </w:r>
      <w:r>
        <w:rPr>
          <w:w w:val="105"/>
        </w:rPr>
        <w:t>the</w:t>
      </w:r>
      <w:r>
        <w:rPr>
          <w:spacing w:val="-11"/>
          <w:w w:val="105"/>
        </w:rPr>
        <w:t xml:space="preserve"> </w:t>
      </w:r>
      <w:r>
        <w:rPr>
          <w:w w:val="105"/>
        </w:rPr>
        <w:t>contractor</w:t>
      </w:r>
      <w:r>
        <w:rPr>
          <w:spacing w:val="-11"/>
          <w:w w:val="105"/>
        </w:rPr>
        <w:t xml:space="preserve"> </w:t>
      </w:r>
      <w:r>
        <w:rPr>
          <w:w w:val="105"/>
        </w:rPr>
        <w:t>(Figure</w:t>
      </w:r>
      <w:r>
        <w:rPr>
          <w:spacing w:val="-11"/>
          <w:w w:val="105"/>
        </w:rPr>
        <w:t xml:space="preserve"> </w:t>
      </w:r>
      <w:hyperlink w:anchor="_bookmark186" w:history="1">
        <w:r>
          <w:rPr>
            <w:w w:val="105"/>
          </w:rPr>
          <w:t>4.2</w:t>
        </w:r>
      </w:hyperlink>
      <w:r>
        <w:rPr>
          <w:w w:val="105"/>
        </w:rPr>
        <w:t xml:space="preserve"> on the preceding page).</w:t>
      </w:r>
      <w:hyperlink w:anchor="_bookmark192" w:history="1">
        <w:r>
          <w:rPr>
            <w:w w:val="105"/>
            <w:position w:val="7"/>
            <w:sz w:val="13"/>
          </w:rPr>
          <w:t>139</w:t>
        </w:r>
      </w:hyperlink>
      <w:r>
        <w:rPr>
          <w:spacing w:val="40"/>
          <w:w w:val="105"/>
          <w:position w:val="7"/>
          <w:sz w:val="13"/>
        </w:rPr>
        <w:t xml:space="preserve"> </w:t>
      </w:r>
      <w:r>
        <w:rPr>
          <w:w w:val="105"/>
        </w:rPr>
        <w:t>Even with traditional procurement and alliances, there can be substantial renegotiations.</w:t>
      </w:r>
    </w:p>
    <w:p w:rsidR="000B242E" w:rsidRDefault="00D75914">
      <w:pPr>
        <w:pStyle w:val="BodyText"/>
        <w:spacing w:before="166" w:line="283" w:lineRule="auto"/>
        <w:ind w:left="463"/>
      </w:pPr>
      <w:r>
        <w:rPr>
          <w:w w:val="105"/>
        </w:rPr>
        <w:t>Renegotiations</w:t>
      </w:r>
      <w:r>
        <w:rPr>
          <w:spacing w:val="-7"/>
          <w:w w:val="105"/>
        </w:rPr>
        <w:t xml:space="preserve"> </w:t>
      </w:r>
      <w:r>
        <w:rPr>
          <w:w w:val="105"/>
        </w:rPr>
        <w:t>come</w:t>
      </w:r>
      <w:r>
        <w:rPr>
          <w:spacing w:val="-7"/>
          <w:w w:val="105"/>
        </w:rPr>
        <w:t xml:space="preserve"> </w:t>
      </w:r>
      <w:r>
        <w:rPr>
          <w:w w:val="105"/>
        </w:rPr>
        <w:t>at</w:t>
      </w:r>
      <w:r>
        <w:rPr>
          <w:spacing w:val="-7"/>
          <w:w w:val="105"/>
        </w:rPr>
        <w:t xml:space="preserve"> </w:t>
      </w:r>
      <w:r>
        <w:rPr>
          <w:w w:val="105"/>
        </w:rPr>
        <w:t>a</w:t>
      </w:r>
      <w:r>
        <w:rPr>
          <w:spacing w:val="-7"/>
          <w:w w:val="105"/>
        </w:rPr>
        <w:t xml:space="preserve"> </w:t>
      </w:r>
      <w:r>
        <w:rPr>
          <w:w w:val="105"/>
        </w:rPr>
        <w:t>cost. Most</w:t>
      </w:r>
      <w:r>
        <w:rPr>
          <w:spacing w:val="-7"/>
          <w:w w:val="105"/>
        </w:rPr>
        <w:t xml:space="preserve"> </w:t>
      </w:r>
      <w:r>
        <w:rPr>
          <w:w w:val="105"/>
        </w:rPr>
        <w:t>obviously,</w:t>
      </w:r>
      <w:r>
        <w:rPr>
          <w:spacing w:val="-7"/>
          <w:w w:val="105"/>
        </w:rPr>
        <w:t xml:space="preserve"> </w:t>
      </w:r>
      <w:r>
        <w:rPr>
          <w:w w:val="105"/>
        </w:rPr>
        <w:t>if</w:t>
      </w:r>
      <w:r>
        <w:rPr>
          <w:spacing w:val="-7"/>
          <w:w w:val="105"/>
        </w:rPr>
        <w:t xml:space="preserve"> </w:t>
      </w:r>
      <w:r>
        <w:rPr>
          <w:w w:val="105"/>
        </w:rPr>
        <w:t>contractors</w:t>
      </w:r>
      <w:r>
        <w:rPr>
          <w:spacing w:val="-7"/>
          <w:w w:val="105"/>
        </w:rPr>
        <w:t xml:space="preserve"> </w:t>
      </w:r>
      <w:r>
        <w:rPr>
          <w:w w:val="105"/>
        </w:rPr>
        <w:t>know there</w:t>
      </w:r>
      <w:r>
        <w:rPr>
          <w:spacing w:val="-12"/>
          <w:w w:val="105"/>
        </w:rPr>
        <w:t xml:space="preserve"> </w:t>
      </w:r>
      <w:r>
        <w:rPr>
          <w:w w:val="105"/>
        </w:rPr>
        <w:t>is</w:t>
      </w:r>
      <w:r>
        <w:rPr>
          <w:spacing w:val="-12"/>
          <w:w w:val="105"/>
        </w:rPr>
        <w:t xml:space="preserve"> </w:t>
      </w:r>
      <w:r>
        <w:rPr>
          <w:w w:val="105"/>
        </w:rPr>
        <w:t>a</w:t>
      </w:r>
      <w:r>
        <w:rPr>
          <w:spacing w:val="-12"/>
          <w:w w:val="105"/>
        </w:rPr>
        <w:t xml:space="preserve"> </w:t>
      </w:r>
      <w:r>
        <w:rPr>
          <w:w w:val="105"/>
        </w:rPr>
        <w:t>good</w:t>
      </w:r>
      <w:r>
        <w:rPr>
          <w:spacing w:val="-12"/>
          <w:w w:val="105"/>
        </w:rPr>
        <w:t xml:space="preserve"> </w:t>
      </w:r>
      <w:r>
        <w:rPr>
          <w:w w:val="105"/>
        </w:rPr>
        <w:t>chance</w:t>
      </w:r>
      <w:r>
        <w:rPr>
          <w:spacing w:val="-12"/>
          <w:w w:val="105"/>
        </w:rPr>
        <w:t xml:space="preserve"> </w:t>
      </w:r>
      <w:r>
        <w:rPr>
          <w:w w:val="105"/>
        </w:rPr>
        <w:t>they</w:t>
      </w:r>
      <w:r>
        <w:rPr>
          <w:spacing w:val="-12"/>
          <w:w w:val="105"/>
        </w:rPr>
        <w:t xml:space="preserve"> </w:t>
      </w:r>
      <w:r>
        <w:rPr>
          <w:w w:val="105"/>
        </w:rPr>
        <w:t>can</w:t>
      </w:r>
      <w:r>
        <w:rPr>
          <w:spacing w:val="-12"/>
          <w:w w:val="105"/>
        </w:rPr>
        <w:t xml:space="preserve"> </w:t>
      </w:r>
      <w:r>
        <w:rPr>
          <w:w w:val="105"/>
        </w:rPr>
        <w:t>renegotiate,</w:t>
      </w:r>
      <w:r>
        <w:rPr>
          <w:spacing w:val="-12"/>
          <w:w w:val="105"/>
        </w:rPr>
        <w:t xml:space="preserve"> </w:t>
      </w:r>
      <w:r>
        <w:rPr>
          <w:w w:val="105"/>
        </w:rPr>
        <w:t>they</w:t>
      </w:r>
      <w:r>
        <w:rPr>
          <w:spacing w:val="-12"/>
          <w:w w:val="105"/>
        </w:rPr>
        <w:t xml:space="preserve"> </w:t>
      </w:r>
      <w:r>
        <w:rPr>
          <w:w w:val="105"/>
        </w:rPr>
        <w:t>are</w:t>
      </w:r>
      <w:r>
        <w:rPr>
          <w:spacing w:val="-12"/>
          <w:w w:val="105"/>
        </w:rPr>
        <w:t xml:space="preserve"> </w:t>
      </w:r>
      <w:r>
        <w:rPr>
          <w:w w:val="105"/>
        </w:rPr>
        <w:t>likely</w:t>
      </w:r>
      <w:r>
        <w:rPr>
          <w:spacing w:val="-12"/>
          <w:w w:val="105"/>
        </w:rPr>
        <w:t xml:space="preserve"> </w:t>
      </w:r>
      <w:r>
        <w:rPr>
          <w:w w:val="105"/>
        </w:rPr>
        <w:t>to</w:t>
      </w:r>
      <w:r>
        <w:rPr>
          <w:spacing w:val="-12"/>
          <w:w w:val="105"/>
        </w:rPr>
        <w:t xml:space="preserve"> </w:t>
      </w:r>
      <w:r>
        <w:rPr>
          <w:w w:val="105"/>
        </w:rPr>
        <w:t>make more</w:t>
      </w:r>
      <w:r>
        <w:rPr>
          <w:spacing w:val="-2"/>
          <w:w w:val="105"/>
        </w:rPr>
        <w:t xml:space="preserve"> </w:t>
      </w:r>
      <w:r>
        <w:rPr>
          <w:w w:val="105"/>
        </w:rPr>
        <w:t>aggressive</w:t>
      </w:r>
      <w:r>
        <w:rPr>
          <w:spacing w:val="-2"/>
          <w:w w:val="105"/>
        </w:rPr>
        <w:t xml:space="preserve"> </w:t>
      </w:r>
      <w:r>
        <w:rPr>
          <w:w w:val="105"/>
        </w:rPr>
        <w:t>bids. Conversely,</w:t>
      </w:r>
      <w:r>
        <w:rPr>
          <w:spacing w:val="-2"/>
          <w:w w:val="105"/>
        </w:rPr>
        <w:t xml:space="preserve"> </w:t>
      </w:r>
      <w:r>
        <w:rPr>
          <w:w w:val="105"/>
        </w:rPr>
        <w:t>if</w:t>
      </w:r>
      <w:r>
        <w:rPr>
          <w:spacing w:val="-2"/>
          <w:w w:val="105"/>
        </w:rPr>
        <w:t xml:space="preserve"> </w:t>
      </w:r>
      <w:r>
        <w:rPr>
          <w:w w:val="105"/>
        </w:rPr>
        <w:t>contractors</w:t>
      </w:r>
      <w:r>
        <w:rPr>
          <w:spacing w:val="-2"/>
          <w:w w:val="105"/>
        </w:rPr>
        <w:t xml:space="preserve"> </w:t>
      </w:r>
      <w:r>
        <w:rPr>
          <w:w w:val="105"/>
        </w:rPr>
        <w:t>face</w:t>
      </w:r>
      <w:r>
        <w:rPr>
          <w:spacing w:val="-2"/>
          <w:w w:val="105"/>
        </w:rPr>
        <w:t xml:space="preserve"> </w:t>
      </w:r>
      <w:r>
        <w:rPr>
          <w:w w:val="105"/>
        </w:rPr>
        <w:t>a</w:t>
      </w:r>
      <w:r>
        <w:rPr>
          <w:spacing w:val="-2"/>
          <w:w w:val="105"/>
        </w:rPr>
        <w:t xml:space="preserve"> </w:t>
      </w:r>
      <w:r>
        <w:rPr>
          <w:w w:val="105"/>
        </w:rPr>
        <w:t>penalty</w:t>
      </w:r>
      <w:r>
        <w:rPr>
          <w:spacing w:val="-2"/>
          <w:w w:val="105"/>
        </w:rPr>
        <w:t xml:space="preserve"> </w:t>
      </w:r>
      <w:r>
        <w:rPr>
          <w:w w:val="105"/>
        </w:rPr>
        <w:t>for</w:t>
      </w:r>
    </w:p>
    <w:p w:rsidR="000B242E" w:rsidRDefault="000B242E">
      <w:pPr>
        <w:pStyle w:val="BodyText"/>
      </w:pPr>
    </w:p>
    <w:p w:rsidR="000B242E" w:rsidRDefault="00C47A6E">
      <w:pPr>
        <w:pStyle w:val="BodyText"/>
        <w:spacing w:before="6"/>
        <w:rPr>
          <w:sz w:val="27"/>
        </w:rPr>
      </w:pPr>
      <w:r>
        <w:pict>
          <v:shape id="docshape564" o:spid="_x0000_s1055" style="position:absolute;margin-left:65.2pt;margin-top:17.05pt;width:131.35pt;height:.1pt;z-index:-15638528;mso-wrap-distance-left:0;mso-wrap-distance-right:0;mso-position-horizontal-relative:page" coordorigin="1304,341" coordsize="2627,0" path="m1304,341r2627,e" filled="f" strokeweight=".14042mm">
            <v:path arrowok="t"/>
            <w10:wrap type="topAndBottom" anchorx="page"/>
          </v:shape>
        </w:pict>
      </w:r>
    </w:p>
    <w:p w:rsidR="000B242E" w:rsidRDefault="00D75914">
      <w:pPr>
        <w:pStyle w:val="ListParagraph"/>
        <w:numPr>
          <w:ilvl w:val="0"/>
          <w:numId w:val="10"/>
        </w:numPr>
        <w:tabs>
          <w:tab w:val="left" w:pos="873"/>
        </w:tabs>
        <w:spacing w:before="45"/>
        <w:ind w:left="872" w:hanging="427"/>
        <w:rPr>
          <w:sz w:val="17"/>
        </w:rPr>
      </w:pPr>
      <w:bookmarkStart w:id="197" w:name="_bookmark190"/>
      <w:bookmarkStart w:id="198" w:name="_bookmark191"/>
      <w:bookmarkEnd w:id="197"/>
      <w:bookmarkEnd w:id="198"/>
      <w:r>
        <w:rPr>
          <w:sz w:val="17"/>
        </w:rPr>
        <w:t>Reported</w:t>
      </w:r>
      <w:r>
        <w:rPr>
          <w:spacing w:val="-3"/>
          <w:sz w:val="17"/>
        </w:rPr>
        <w:t xml:space="preserve"> </w:t>
      </w:r>
      <w:r>
        <w:rPr>
          <w:sz w:val="17"/>
        </w:rPr>
        <w:t>in</w:t>
      </w:r>
      <w:r>
        <w:rPr>
          <w:spacing w:val="-1"/>
          <w:sz w:val="17"/>
        </w:rPr>
        <w:t xml:space="preserve"> </w:t>
      </w:r>
      <w:proofErr w:type="spellStart"/>
      <w:r>
        <w:rPr>
          <w:sz w:val="17"/>
        </w:rPr>
        <w:t>Makovšek</w:t>
      </w:r>
      <w:proofErr w:type="spellEnd"/>
      <w:r>
        <w:rPr>
          <w:spacing w:val="-1"/>
          <w:sz w:val="17"/>
        </w:rPr>
        <w:t xml:space="preserve"> </w:t>
      </w:r>
      <w:r>
        <w:rPr>
          <w:sz w:val="17"/>
        </w:rPr>
        <w:t>and Bridge</w:t>
      </w:r>
      <w:r>
        <w:rPr>
          <w:spacing w:val="-1"/>
          <w:sz w:val="17"/>
        </w:rPr>
        <w:t xml:space="preserve"> </w:t>
      </w:r>
      <w:hyperlink w:anchor="_bookmark294" w:history="1">
        <w:r>
          <w:rPr>
            <w:sz w:val="17"/>
          </w:rPr>
          <w:t>(2019,</w:t>
        </w:r>
      </w:hyperlink>
      <w:r>
        <w:rPr>
          <w:spacing w:val="-1"/>
          <w:sz w:val="17"/>
        </w:rPr>
        <w:t xml:space="preserve"> </w:t>
      </w:r>
      <w:r>
        <w:rPr>
          <w:sz w:val="17"/>
        </w:rPr>
        <w:t xml:space="preserve">pp. </w:t>
      </w:r>
      <w:r>
        <w:rPr>
          <w:spacing w:val="-2"/>
          <w:sz w:val="17"/>
        </w:rPr>
        <w:t>27–28).</w:t>
      </w:r>
    </w:p>
    <w:p w:rsidR="000B242E" w:rsidRDefault="00D75914">
      <w:pPr>
        <w:pStyle w:val="ListParagraph"/>
        <w:numPr>
          <w:ilvl w:val="0"/>
          <w:numId w:val="10"/>
        </w:numPr>
        <w:tabs>
          <w:tab w:val="left" w:pos="873"/>
        </w:tabs>
        <w:ind w:left="872" w:hanging="427"/>
        <w:rPr>
          <w:sz w:val="17"/>
        </w:rPr>
      </w:pPr>
      <w:r>
        <w:rPr>
          <w:sz w:val="17"/>
        </w:rPr>
        <w:t>Victorian</w:t>
      </w:r>
      <w:r>
        <w:rPr>
          <w:spacing w:val="-2"/>
          <w:sz w:val="17"/>
        </w:rPr>
        <w:t xml:space="preserve"> </w:t>
      </w:r>
      <w:r>
        <w:rPr>
          <w:sz w:val="17"/>
        </w:rPr>
        <w:t>Department</w:t>
      </w:r>
      <w:r>
        <w:rPr>
          <w:spacing w:val="-1"/>
          <w:sz w:val="17"/>
        </w:rPr>
        <w:t xml:space="preserve"> </w:t>
      </w:r>
      <w:r>
        <w:rPr>
          <w:sz w:val="17"/>
        </w:rPr>
        <w:t>of</w:t>
      </w:r>
      <w:r>
        <w:rPr>
          <w:spacing w:val="-1"/>
          <w:sz w:val="17"/>
        </w:rPr>
        <w:t xml:space="preserve"> </w:t>
      </w:r>
      <w:r>
        <w:rPr>
          <w:sz w:val="17"/>
        </w:rPr>
        <w:t>Treasury</w:t>
      </w:r>
      <w:r>
        <w:rPr>
          <w:spacing w:val="-1"/>
          <w:sz w:val="17"/>
        </w:rPr>
        <w:t xml:space="preserve"> </w:t>
      </w:r>
      <w:r>
        <w:rPr>
          <w:sz w:val="17"/>
        </w:rPr>
        <w:t>and</w:t>
      </w:r>
      <w:r>
        <w:rPr>
          <w:spacing w:val="-1"/>
          <w:sz w:val="17"/>
        </w:rPr>
        <w:t xml:space="preserve"> </w:t>
      </w:r>
      <w:r>
        <w:rPr>
          <w:sz w:val="17"/>
        </w:rPr>
        <w:t>Finance</w:t>
      </w:r>
      <w:r>
        <w:rPr>
          <w:spacing w:val="-1"/>
          <w:sz w:val="17"/>
        </w:rPr>
        <w:t xml:space="preserve"> </w:t>
      </w:r>
      <w:hyperlink w:anchor="_bookmark337" w:history="1">
        <w:r>
          <w:rPr>
            <w:sz w:val="17"/>
          </w:rPr>
          <w:t>(2014,</w:t>
        </w:r>
      </w:hyperlink>
      <w:r>
        <w:rPr>
          <w:spacing w:val="-2"/>
          <w:sz w:val="17"/>
        </w:rPr>
        <w:t xml:space="preserve"> </w:t>
      </w:r>
      <w:r>
        <w:rPr>
          <w:sz w:val="17"/>
        </w:rPr>
        <w:t>pp.</w:t>
      </w:r>
      <w:r>
        <w:rPr>
          <w:spacing w:val="-1"/>
          <w:sz w:val="17"/>
        </w:rPr>
        <w:t xml:space="preserve"> </w:t>
      </w:r>
      <w:r>
        <w:rPr>
          <w:sz w:val="17"/>
        </w:rPr>
        <w:t>40–41);</w:t>
      </w:r>
      <w:r>
        <w:rPr>
          <w:spacing w:val="45"/>
          <w:sz w:val="17"/>
        </w:rPr>
        <w:t xml:space="preserve"> </w:t>
      </w:r>
      <w:r>
        <w:rPr>
          <w:sz w:val="17"/>
        </w:rPr>
        <w:t>and</w:t>
      </w:r>
      <w:r>
        <w:rPr>
          <w:spacing w:val="-1"/>
          <w:sz w:val="17"/>
        </w:rPr>
        <w:t xml:space="preserve"> </w:t>
      </w:r>
      <w:r>
        <w:rPr>
          <w:sz w:val="17"/>
        </w:rPr>
        <w:t>PC</w:t>
      </w:r>
      <w:r>
        <w:rPr>
          <w:spacing w:val="-1"/>
          <w:sz w:val="17"/>
        </w:rPr>
        <w:t xml:space="preserve"> </w:t>
      </w:r>
      <w:hyperlink w:anchor="_bookmark307" w:history="1">
        <w:r>
          <w:rPr>
            <w:spacing w:val="-2"/>
            <w:sz w:val="17"/>
          </w:rPr>
          <w:t>(2014,</w:t>
        </w:r>
      </w:hyperlink>
    </w:p>
    <w:p w:rsidR="000B242E" w:rsidRDefault="00D75914">
      <w:pPr>
        <w:spacing w:before="24"/>
        <w:ind w:left="872"/>
        <w:rPr>
          <w:sz w:val="17"/>
        </w:rPr>
      </w:pPr>
      <w:bookmarkStart w:id="199" w:name="_bookmark192"/>
      <w:bookmarkEnd w:id="199"/>
      <w:r>
        <w:rPr>
          <w:sz w:val="17"/>
        </w:rPr>
        <w:t>p.</w:t>
      </w:r>
      <w:r>
        <w:rPr>
          <w:spacing w:val="-6"/>
          <w:sz w:val="17"/>
        </w:rPr>
        <w:t xml:space="preserve"> </w:t>
      </w:r>
      <w:r>
        <w:rPr>
          <w:spacing w:val="-2"/>
          <w:sz w:val="17"/>
        </w:rPr>
        <w:t>445).</w:t>
      </w:r>
    </w:p>
    <w:p w:rsidR="000B242E" w:rsidRDefault="00D75914">
      <w:pPr>
        <w:pStyle w:val="BodyText"/>
        <w:spacing w:before="110" w:line="283" w:lineRule="auto"/>
        <w:ind w:left="446" w:right="200"/>
      </w:pPr>
      <w:r>
        <w:br w:type="column"/>
      </w:r>
      <w:proofErr w:type="gramStart"/>
      <w:r>
        <w:rPr>
          <w:w w:val="105"/>
        </w:rPr>
        <w:t>renegotiations</w:t>
      </w:r>
      <w:proofErr w:type="gramEnd"/>
      <w:r>
        <w:rPr>
          <w:w w:val="105"/>
        </w:rPr>
        <w:t>,</w:t>
      </w:r>
      <w:r>
        <w:rPr>
          <w:spacing w:val="-15"/>
          <w:w w:val="105"/>
        </w:rPr>
        <w:t xml:space="preserve"> </w:t>
      </w:r>
      <w:r>
        <w:rPr>
          <w:w w:val="105"/>
        </w:rPr>
        <w:t>their</w:t>
      </w:r>
      <w:r>
        <w:rPr>
          <w:spacing w:val="-15"/>
          <w:w w:val="105"/>
        </w:rPr>
        <w:t xml:space="preserve"> </w:t>
      </w:r>
      <w:r>
        <w:rPr>
          <w:w w:val="105"/>
        </w:rPr>
        <w:t>incentive</w:t>
      </w:r>
      <w:r>
        <w:rPr>
          <w:spacing w:val="-14"/>
          <w:w w:val="105"/>
        </w:rPr>
        <w:t xml:space="preserve"> </w:t>
      </w:r>
      <w:r>
        <w:rPr>
          <w:w w:val="105"/>
        </w:rPr>
        <w:t>will</w:t>
      </w:r>
      <w:r>
        <w:rPr>
          <w:spacing w:val="-15"/>
          <w:w w:val="105"/>
        </w:rPr>
        <w:t xml:space="preserve"> </w:t>
      </w:r>
      <w:r>
        <w:rPr>
          <w:w w:val="105"/>
        </w:rPr>
        <w:t>be</w:t>
      </w:r>
      <w:r>
        <w:rPr>
          <w:spacing w:val="-14"/>
          <w:w w:val="105"/>
        </w:rPr>
        <w:t xml:space="preserve"> </w:t>
      </w:r>
      <w:r>
        <w:rPr>
          <w:w w:val="105"/>
        </w:rPr>
        <w:t>to</w:t>
      </w:r>
      <w:r>
        <w:rPr>
          <w:spacing w:val="-15"/>
          <w:w w:val="105"/>
        </w:rPr>
        <w:t xml:space="preserve"> </w:t>
      </w:r>
      <w:r>
        <w:rPr>
          <w:w w:val="105"/>
        </w:rPr>
        <w:t>push</w:t>
      </w:r>
      <w:r>
        <w:rPr>
          <w:spacing w:val="-15"/>
          <w:w w:val="105"/>
        </w:rPr>
        <w:t xml:space="preserve"> </w:t>
      </w:r>
      <w:r>
        <w:rPr>
          <w:w w:val="105"/>
        </w:rPr>
        <w:t>government</w:t>
      </w:r>
      <w:r>
        <w:rPr>
          <w:spacing w:val="-14"/>
          <w:w w:val="105"/>
        </w:rPr>
        <w:t xml:space="preserve"> </w:t>
      </w:r>
      <w:r>
        <w:rPr>
          <w:w w:val="105"/>
        </w:rPr>
        <w:t>agencies</w:t>
      </w:r>
      <w:r>
        <w:rPr>
          <w:spacing w:val="-15"/>
          <w:w w:val="105"/>
        </w:rPr>
        <w:t xml:space="preserve"> </w:t>
      </w:r>
      <w:r>
        <w:rPr>
          <w:w w:val="105"/>
        </w:rPr>
        <w:t>for better specifications at the start of a job.</w:t>
      </w:r>
    </w:p>
    <w:p w:rsidR="000B242E" w:rsidRDefault="00D75914">
      <w:pPr>
        <w:pStyle w:val="BodyText"/>
        <w:spacing w:before="162" w:line="283" w:lineRule="auto"/>
        <w:ind w:left="446" w:right="543"/>
      </w:pPr>
      <w:r>
        <w:rPr>
          <w:w w:val="105"/>
        </w:rPr>
        <w:t>There are three problems with a culture of renegotiations. First, enabling</w:t>
      </w:r>
      <w:r>
        <w:rPr>
          <w:spacing w:val="-15"/>
          <w:w w:val="105"/>
        </w:rPr>
        <w:t xml:space="preserve"> </w:t>
      </w:r>
      <w:r>
        <w:rPr>
          <w:w w:val="105"/>
        </w:rPr>
        <w:t>renegotiations</w:t>
      </w:r>
      <w:r>
        <w:rPr>
          <w:spacing w:val="-14"/>
          <w:w w:val="105"/>
        </w:rPr>
        <w:t xml:space="preserve"> </w:t>
      </w:r>
      <w:r>
        <w:rPr>
          <w:w w:val="105"/>
        </w:rPr>
        <w:t>on</w:t>
      </w:r>
      <w:r>
        <w:rPr>
          <w:spacing w:val="-15"/>
          <w:w w:val="105"/>
        </w:rPr>
        <w:t xml:space="preserve"> </w:t>
      </w:r>
      <w:r>
        <w:rPr>
          <w:w w:val="105"/>
        </w:rPr>
        <w:t>a</w:t>
      </w:r>
      <w:r>
        <w:rPr>
          <w:spacing w:val="-14"/>
          <w:w w:val="105"/>
        </w:rPr>
        <w:t xml:space="preserve"> </w:t>
      </w:r>
      <w:r>
        <w:rPr>
          <w:w w:val="105"/>
        </w:rPr>
        <w:t>regular</w:t>
      </w:r>
      <w:r>
        <w:rPr>
          <w:spacing w:val="-15"/>
          <w:w w:val="105"/>
        </w:rPr>
        <w:t xml:space="preserve"> </w:t>
      </w:r>
      <w:r>
        <w:rPr>
          <w:w w:val="105"/>
        </w:rPr>
        <w:t>basis</w:t>
      </w:r>
      <w:r>
        <w:rPr>
          <w:spacing w:val="-14"/>
          <w:w w:val="105"/>
        </w:rPr>
        <w:t xml:space="preserve"> </w:t>
      </w:r>
      <w:r>
        <w:rPr>
          <w:w w:val="105"/>
        </w:rPr>
        <w:t>rewards</w:t>
      </w:r>
      <w:r>
        <w:rPr>
          <w:spacing w:val="-15"/>
          <w:w w:val="105"/>
        </w:rPr>
        <w:t xml:space="preserve"> </w:t>
      </w:r>
      <w:r>
        <w:rPr>
          <w:w w:val="105"/>
        </w:rPr>
        <w:t>firms</w:t>
      </w:r>
      <w:r>
        <w:rPr>
          <w:spacing w:val="-14"/>
          <w:w w:val="105"/>
        </w:rPr>
        <w:t xml:space="preserve"> </w:t>
      </w:r>
      <w:r>
        <w:rPr>
          <w:w w:val="105"/>
        </w:rPr>
        <w:t>that</w:t>
      </w:r>
      <w:r>
        <w:rPr>
          <w:spacing w:val="-15"/>
          <w:w w:val="105"/>
        </w:rPr>
        <w:t xml:space="preserve"> </w:t>
      </w:r>
      <w:r>
        <w:rPr>
          <w:w w:val="105"/>
        </w:rPr>
        <w:t>lobby effectively over those that cost the work more accurately but less aggressively; in other words, it can lead governments to choose the wrong bidder. Second, if government routinely engages in renegotiations, it encourages carelessness; instead of adequate</w:t>
      </w:r>
    </w:p>
    <w:p w:rsidR="000B242E" w:rsidRDefault="00D75914">
      <w:pPr>
        <w:pStyle w:val="BodyText"/>
        <w:spacing w:line="283" w:lineRule="auto"/>
        <w:ind w:left="446" w:right="200"/>
      </w:pPr>
      <w:proofErr w:type="gramStart"/>
      <w:r>
        <w:rPr>
          <w:w w:val="105"/>
        </w:rPr>
        <w:t>scoping</w:t>
      </w:r>
      <w:proofErr w:type="gramEnd"/>
      <w:r>
        <w:rPr>
          <w:spacing w:val="-11"/>
          <w:w w:val="105"/>
        </w:rPr>
        <w:t xml:space="preserve"> </w:t>
      </w:r>
      <w:r>
        <w:rPr>
          <w:w w:val="105"/>
        </w:rPr>
        <w:t>and</w:t>
      </w:r>
      <w:r>
        <w:rPr>
          <w:spacing w:val="-11"/>
          <w:w w:val="105"/>
        </w:rPr>
        <w:t xml:space="preserve"> </w:t>
      </w:r>
      <w:r>
        <w:rPr>
          <w:w w:val="105"/>
        </w:rPr>
        <w:t>development,</w:t>
      </w:r>
      <w:r>
        <w:rPr>
          <w:spacing w:val="-11"/>
          <w:w w:val="105"/>
        </w:rPr>
        <w:t xml:space="preserve"> </w:t>
      </w:r>
      <w:r>
        <w:rPr>
          <w:w w:val="105"/>
        </w:rPr>
        <w:t>it</w:t>
      </w:r>
      <w:r>
        <w:rPr>
          <w:spacing w:val="-11"/>
          <w:w w:val="105"/>
        </w:rPr>
        <w:t xml:space="preserve"> </w:t>
      </w:r>
      <w:r>
        <w:rPr>
          <w:w w:val="105"/>
        </w:rPr>
        <w:t>rushes</w:t>
      </w:r>
      <w:r>
        <w:rPr>
          <w:spacing w:val="-11"/>
          <w:w w:val="105"/>
        </w:rPr>
        <w:t xml:space="preserve"> </w:t>
      </w:r>
      <w:r>
        <w:rPr>
          <w:w w:val="105"/>
        </w:rPr>
        <w:t>to</w:t>
      </w:r>
      <w:r>
        <w:rPr>
          <w:spacing w:val="-11"/>
          <w:w w:val="105"/>
        </w:rPr>
        <w:t xml:space="preserve"> </w:t>
      </w:r>
      <w:r>
        <w:rPr>
          <w:w w:val="105"/>
        </w:rPr>
        <w:t>market</w:t>
      </w:r>
      <w:r>
        <w:rPr>
          <w:spacing w:val="-11"/>
          <w:w w:val="105"/>
        </w:rPr>
        <w:t xml:space="preserve"> </w:t>
      </w:r>
      <w:r>
        <w:rPr>
          <w:w w:val="105"/>
        </w:rPr>
        <w:t>with</w:t>
      </w:r>
      <w:r>
        <w:rPr>
          <w:spacing w:val="-11"/>
          <w:w w:val="105"/>
        </w:rPr>
        <w:t xml:space="preserve"> </w:t>
      </w:r>
      <w:r>
        <w:rPr>
          <w:w w:val="105"/>
        </w:rPr>
        <w:t>the</w:t>
      </w:r>
      <w:r>
        <w:rPr>
          <w:spacing w:val="-11"/>
          <w:w w:val="105"/>
        </w:rPr>
        <w:t xml:space="preserve"> </w:t>
      </w:r>
      <w:r>
        <w:rPr>
          <w:w w:val="105"/>
        </w:rPr>
        <w:t>notion</w:t>
      </w:r>
      <w:r>
        <w:rPr>
          <w:spacing w:val="-11"/>
          <w:w w:val="105"/>
        </w:rPr>
        <w:t xml:space="preserve"> </w:t>
      </w:r>
      <w:r>
        <w:rPr>
          <w:w w:val="105"/>
        </w:rPr>
        <w:t>that</w:t>
      </w:r>
      <w:r>
        <w:rPr>
          <w:spacing w:val="-11"/>
          <w:w w:val="105"/>
        </w:rPr>
        <w:t xml:space="preserve"> </w:t>
      </w:r>
      <w:r>
        <w:rPr>
          <w:w w:val="105"/>
        </w:rPr>
        <w:t>it</w:t>
      </w:r>
      <w:r>
        <w:rPr>
          <w:spacing w:val="-11"/>
          <w:w w:val="105"/>
        </w:rPr>
        <w:t xml:space="preserve"> </w:t>
      </w:r>
      <w:r>
        <w:rPr>
          <w:w w:val="105"/>
        </w:rPr>
        <w:t>can fix</w:t>
      </w:r>
      <w:r>
        <w:rPr>
          <w:spacing w:val="-6"/>
          <w:w w:val="105"/>
        </w:rPr>
        <w:t xml:space="preserve"> </w:t>
      </w:r>
      <w:r>
        <w:rPr>
          <w:w w:val="105"/>
        </w:rPr>
        <w:t>any</w:t>
      </w:r>
      <w:r>
        <w:rPr>
          <w:spacing w:val="-6"/>
          <w:w w:val="105"/>
        </w:rPr>
        <w:t xml:space="preserve"> </w:t>
      </w:r>
      <w:r>
        <w:rPr>
          <w:w w:val="105"/>
        </w:rPr>
        <w:t>problems</w:t>
      </w:r>
      <w:r>
        <w:rPr>
          <w:spacing w:val="-6"/>
          <w:w w:val="105"/>
        </w:rPr>
        <w:t xml:space="preserve"> </w:t>
      </w:r>
      <w:r>
        <w:rPr>
          <w:w w:val="105"/>
        </w:rPr>
        <w:t>later. And</w:t>
      </w:r>
      <w:r>
        <w:rPr>
          <w:spacing w:val="-6"/>
          <w:w w:val="105"/>
        </w:rPr>
        <w:t xml:space="preserve"> </w:t>
      </w:r>
      <w:r>
        <w:rPr>
          <w:w w:val="105"/>
        </w:rPr>
        <w:t>third,</w:t>
      </w:r>
      <w:r>
        <w:rPr>
          <w:spacing w:val="-6"/>
          <w:w w:val="105"/>
        </w:rPr>
        <w:t xml:space="preserve"> </w:t>
      </w:r>
      <w:r>
        <w:rPr>
          <w:w w:val="105"/>
        </w:rPr>
        <w:t>an</w:t>
      </w:r>
      <w:r>
        <w:rPr>
          <w:spacing w:val="-6"/>
          <w:w w:val="105"/>
        </w:rPr>
        <w:t xml:space="preserve"> </w:t>
      </w:r>
      <w:r>
        <w:rPr>
          <w:w w:val="105"/>
        </w:rPr>
        <w:t>environment</w:t>
      </w:r>
      <w:r>
        <w:rPr>
          <w:spacing w:val="-6"/>
          <w:w w:val="105"/>
        </w:rPr>
        <w:t xml:space="preserve"> </w:t>
      </w:r>
      <w:r>
        <w:rPr>
          <w:w w:val="105"/>
        </w:rPr>
        <w:t>where</w:t>
      </w:r>
      <w:r>
        <w:rPr>
          <w:spacing w:val="-6"/>
          <w:w w:val="105"/>
        </w:rPr>
        <w:t xml:space="preserve"> </w:t>
      </w:r>
      <w:r>
        <w:rPr>
          <w:w w:val="105"/>
        </w:rPr>
        <w:t>renegotiations are routine is one where projects selection is weaker, because</w:t>
      </w:r>
    </w:p>
    <w:p w:rsidR="000B242E" w:rsidRDefault="00D75914">
      <w:pPr>
        <w:pStyle w:val="BodyText"/>
        <w:spacing w:line="280" w:lineRule="auto"/>
        <w:ind w:left="446" w:right="200"/>
        <w:rPr>
          <w:sz w:val="13"/>
        </w:rPr>
      </w:pPr>
      <w:proofErr w:type="gramStart"/>
      <w:r>
        <w:rPr>
          <w:w w:val="105"/>
        </w:rPr>
        <w:t>decision-makers</w:t>
      </w:r>
      <w:proofErr w:type="gramEnd"/>
      <w:r>
        <w:rPr>
          <w:spacing w:val="-15"/>
          <w:w w:val="105"/>
        </w:rPr>
        <w:t xml:space="preserve"> </w:t>
      </w:r>
      <w:r>
        <w:rPr>
          <w:w w:val="105"/>
        </w:rPr>
        <w:t>don’t</w:t>
      </w:r>
      <w:r>
        <w:rPr>
          <w:spacing w:val="-15"/>
          <w:w w:val="105"/>
        </w:rPr>
        <w:t xml:space="preserve"> </w:t>
      </w:r>
      <w:r>
        <w:rPr>
          <w:w w:val="105"/>
        </w:rPr>
        <w:t>have</w:t>
      </w:r>
      <w:r>
        <w:rPr>
          <w:spacing w:val="-14"/>
          <w:w w:val="105"/>
        </w:rPr>
        <w:t xml:space="preserve"> </w:t>
      </w:r>
      <w:r>
        <w:rPr>
          <w:w w:val="105"/>
        </w:rPr>
        <w:t>good</w:t>
      </w:r>
      <w:r>
        <w:rPr>
          <w:spacing w:val="-15"/>
          <w:w w:val="105"/>
        </w:rPr>
        <w:t xml:space="preserve"> </w:t>
      </w:r>
      <w:r>
        <w:rPr>
          <w:w w:val="105"/>
        </w:rPr>
        <w:t>enough</w:t>
      </w:r>
      <w:r>
        <w:rPr>
          <w:spacing w:val="-14"/>
          <w:w w:val="105"/>
        </w:rPr>
        <w:t xml:space="preserve"> </w:t>
      </w:r>
      <w:r>
        <w:rPr>
          <w:w w:val="105"/>
        </w:rPr>
        <w:t>information</w:t>
      </w:r>
      <w:r>
        <w:rPr>
          <w:spacing w:val="-15"/>
          <w:w w:val="105"/>
        </w:rPr>
        <w:t xml:space="preserve"> </w:t>
      </w:r>
      <w:r>
        <w:rPr>
          <w:w w:val="105"/>
        </w:rPr>
        <w:t>when</w:t>
      </w:r>
      <w:r>
        <w:rPr>
          <w:spacing w:val="-15"/>
          <w:w w:val="105"/>
        </w:rPr>
        <w:t xml:space="preserve"> </w:t>
      </w:r>
      <w:r>
        <w:rPr>
          <w:w w:val="105"/>
        </w:rPr>
        <w:t>they</w:t>
      </w:r>
      <w:r>
        <w:rPr>
          <w:spacing w:val="-14"/>
          <w:w w:val="105"/>
        </w:rPr>
        <w:t xml:space="preserve"> </w:t>
      </w:r>
      <w:r>
        <w:rPr>
          <w:w w:val="105"/>
        </w:rPr>
        <w:t xml:space="preserve">decide to proceed with a project. This means that white elephants are more </w:t>
      </w:r>
      <w:r>
        <w:rPr>
          <w:spacing w:val="-2"/>
          <w:w w:val="105"/>
        </w:rPr>
        <w:t>likely.</w:t>
      </w:r>
      <w:hyperlink w:anchor="_bookmark193" w:history="1">
        <w:r>
          <w:rPr>
            <w:spacing w:val="-2"/>
            <w:w w:val="105"/>
            <w:position w:val="7"/>
            <w:sz w:val="13"/>
          </w:rPr>
          <w:t>140</w:t>
        </w:r>
      </w:hyperlink>
    </w:p>
    <w:p w:rsidR="000B242E" w:rsidRDefault="00C47A6E">
      <w:pPr>
        <w:pStyle w:val="BodyText"/>
        <w:spacing w:before="8"/>
        <w:rPr>
          <w:sz w:val="17"/>
        </w:rPr>
      </w:pPr>
      <w:r>
        <w:pict>
          <v:shape id="docshape565" o:spid="_x0000_s1054" type="#_x0000_t202" style="position:absolute;margin-left:449.05pt;margin-top:11.6pt;width:327pt;height:126.9pt;z-index:-15638016;mso-wrap-distance-left:0;mso-wrap-distance-right:0;mso-position-horizontal-relative:page" fillcolor="#fdfafa" strokecolor="#a02126" strokeweight=".14058mm">
            <v:textbox inset="0,0,0,0">
              <w:txbxContent>
                <w:p w:rsidR="00F0327E" w:rsidRDefault="00F0327E">
                  <w:pPr>
                    <w:spacing w:before="137"/>
                    <w:ind w:left="219"/>
                    <w:rPr>
                      <w:b/>
                      <w:color w:val="000000"/>
                      <w:sz w:val="20"/>
                    </w:rPr>
                  </w:pPr>
                  <w:r>
                    <w:rPr>
                      <w:b/>
                      <w:color w:val="A02126"/>
                      <w:sz w:val="20"/>
                    </w:rPr>
                    <w:t>Recommendation</w:t>
                  </w:r>
                  <w:r>
                    <w:rPr>
                      <w:b/>
                      <w:color w:val="A02126"/>
                      <w:spacing w:val="49"/>
                      <w:w w:val="105"/>
                      <w:sz w:val="20"/>
                    </w:rPr>
                    <w:t xml:space="preserve"> </w:t>
                  </w:r>
                  <w:r>
                    <w:rPr>
                      <w:b/>
                      <w:color w:val="A02126"/>
                      <w:spacing w:val="-5"/>
                      <w:w w:val="105"/>
                      <w:sz w:val="20"/>
                    </w:rPr>
                    <w:t>12</w:t>
                  </w:r>
                </w:p>
                <w:p w:rsidR="00F0327E" w:rsidRDefault="00F0327E">
                  <w:pPr>
                    <w:pStyle w:val="BodyText"/>
                    <w:spacing w:before="167" w:line="283" w:lineRule="auto"/>
                    <w:ind w:left="219" w:right="192"/>
                    <w:rPr>
                      <w:color w:val="000000"/>
                    </w:rPr>
                  </w:pPr>
                  <w:r>
                    <w:rPr>
                      <w:color w:val="000000"/>
                      <w:w w:val="105"/>
                    </w:rPr>
                    <w:t>State auditors-general should provide an expert panel governing renegotiation</w:t>
                  </w:r>
                  <w:r>
                    <w:rPr>
                      <w:color w:val="000000"/>
                      <w:spacing w:val="-1"/>
                      <w:w w:val="105"/>
                    </w:rPr>
                    <w:t xml:space="preserve"> </w:t>
                  </w:r>
                  <w:r>
                    <w:rPr>
                      <w:color w:val="000000"/>
                      <w:w w:val="105"/>
                    </w:rPr>
                    <w:t>of</w:t>
                  </w:r>
                  <w:r>
                    <w:rPr>
                      <w:color w:val="000000"/>
                      <w:spacing w:val="-1"/>
                      <w:w w:val="105"/>
                    </w:rPr>
                    <w:t xml:space="preserve"> </w:t>
                  </w:r>
                  <w:r>
                    <w:rPr>
                      <w:color w:val="000000"/>
                      <w:w w:val="105"/>
                    </w:rPr>
                    <w:t>major</w:t>
                  </w:r>
                  <w:r>
                    <w:rPr>
                      <w:color w:val="000000"/>
                      <w:spacing w:val="-1"/>
                      <w:w w:val="105"/>
                    </w:rPr>
                    <w:t xml:space="preserve"> </w:t>
                  </w:r>
                  <w:r>
                    <w:rPr>
                      <w:color w:val="000000"/>
                      <w:w w:val="105"/>
                    </w:rPr>
                    <w:t>public</w:t>
                  </w:r>
                  <w:r>
                    <w:rPr>
                      <w:color w:val="000000"/>
                      <w:spacing w:val="-1"/>
                      <w:w w:val="105"/>
                    </w:rPr>
                    <w:t xml:space="preserve"> </w:t>
                  </w:r>
                  <w:r>
                    <w:rPr>
                      <w:color w:val="000000"/>
                      <w:w w:val="105"/>
                    </w:rPr>
                    <w:t>construction</w:t>
                  </w:r>
                  <w:r>
                    <w:rPr>
                      <w:color w:val="000000"/>
                      <w:spacing w:val="-1"/>
                      <w:w w:val="105"/>
                    </w:rPr>
                    <w:t xml:space="preserve"> </w:t>
                  </w:r>
                  <w:r>
                    <w:rPr>
                      <w:color w:val="000000"/>
                      <w:w w:val="105"/>
                    </w:rPr>
                    <w:t>projects. If</w:t>
                  </w:r>
                  <w:r>
                    <w:rPr>
                      <w:color w:val="000000"/>
                      <w:spacing w:val="-1"/>
                      <w:w w:val="105"/>
                    </w:rPr>
                    <w:t xml:space="preserve"> </w:t>
                  </w:r>
                  <w:r>
                    <w:rPr>
                      <w:color w:val="000000"/>
                      <w:w w:val="105"/>
                    </w:rPr>
                    <w:t>a</w:t>
                  </w:r>
                  <w:r>
                    <w:rPr>
                      <w:color w:val="000000"/>
                      <w:spacing w:val="-1"/>
                      <w:w w:val="105"/>
                    </w:rPr>
                    <w:t xml:space="preserve"> </w:t>
                  </w:r>
                  <w:r>
                    <w:rPr>
                      <w:color w:val="000000"/>
                      <w:w w:val="105"/>
                    </w:rPr>
                    <w:t>contractor seeks</w:t>
                  </w:r>
                  <w:r>
                    <w:rPr>
                      <w:color w:val="000000"/>
                      <w:spacing w:val="-14"/>
                      <w:w w:val="105"/>
                    </w:rPr>
                    <w:t xml:space="preserve"> </w:t>
                  </w:r>
                  <w:r>
                    <w:rPr>
                      <w:color w:val="000000"/>
                      <w:w w:val="105"/>
                    </w:rPr>
                    <w:t>a</w:t>
                  </w:r>
                  <w:r>
                    <w:rPr>
                      <w:color w:val="000000"/>
                      <w:spacing w:val="-14"/>
                      <w:w w:val="105"/>
                    </w:rPr>
                    <w:t xml:space="preserve"> </w:t>
                  </w:r>
                  <w:r>
                    <w:rPr>
                      <w:color w:val="000000"/>
                      <w:w w:val="105"/>
                    </w:rPr>
                    <w:t>significant</w:t>
                  </w:r>
                  <w:r>
                    <w:rPr>
                      <w:color w:val="000000"/>
                      <w:spacing w:val="-14"/>
                      <w:w w:val="105"/>
                    </w:rPr>
                    <w:t xml:space="preserve"> </w:t>
                  </w:r>
                  <w:r>
                    <w:rPr>
                      <w:color w:val="000000"/>
                      <w:w w:val="105"/>
                    </w:rPr>
                    <w:t>renegotiation,</w:t>
                  </w:r>
                  <w:r>
                    <w:rPr>
                      <w:color w:val="000000"/>
                      <w:spacing w:val="-14"/>
                      <w:w w:val="105"/>
                    </w:rPr>
                    <w:t xml:space="preserve"> </w:t>
                  </w:r>
                  <w:r>
                    <w:rPr>
                      <w:color w:val="000000"/>
                      <w:w w:val="105"/>
                    </w:rPr>
                    <w:t>they</w:t>
                  </w:r>
                  <w:r>
                    <w:rPr>
                      <w:color w:val="000000"/>
                      <w:spacing w:val="-14"/>
                      <w:w w:val="105"/>
                    </w:rPr>
                    <w:t xml:space="preserve"> </w:t>
                  </w:r>
                  <w:r>
                    <w:rPr>
                      <w:color w:val="000000"/>
                      <w:w w:val="105"/>
                    </w:rPr>
                    <w:t>should</w:t>
                  </w:r>
                  <w:r>
                    <w:rPr>
                      <w:color w:val="000000"/>
                      <w:spacing w:val="-14"/>
                      <w:w w:val="105"/>
                    </w:rPr>
                    <w:t xml:space="preserve"> </w:t>
                  </w:r>
                  <w:r>
                    <w:rPr>
                      <w:color w:val="000000"/>
                      <w:w w:val="105"/>
                    </w:rPr>
                    <w:t>on</w:t>
                  </w:r>
                  <w:r>
                    <w:rPr>
                      <w:color w:val="000000"/>
                      <w:spacing w:val="-14"/>
                      <w:w w:val="105"/>
                    </w:rPr>
                    <w:t xml:space="preserve"> </w:t>
                  </w:r>
                  <w:r>
                    <w:rPr>
                      <w:color w:val="000000"/>
                      <w:w w:val="105"/>
                    </w:rPr>
                    <w:t>future</w:t>
                  </w:r>
                  <w:r>
                    <w:rPr>
                      <w:color w:val="000000"/>
                      <w:spacing w:val="-14"/>
                      <w:w w:val="105"/>
                    </w:rPr>
                    <w:t xml:space="preserve"> </w:t>
                  </w:r>
                  <w:r>
                    <w:rPr>
                      <w:color w:val="000000"/>
                      <w:w w:val="105"/>
                    </w:rPr>
                    <w:t>projects</w:t>
                  </w:r>
                  <w:r>
                    <w:rPr>
                      <w:color w:val="000000"/>
                      <w:spacing w:val="-14"/>
                      <w:w w:val="105"/>
                    </w:rPr>
                    <w:t xml:space="preserve"> </w:t>
                  </w:r>
                  <w:r>
                    <w:rPr>
                      <w:color w:val="000000"/>
                      <w:w w:val="105"/>
                    </w:rPr>
                    <w:t>be asked to show cause why they should be allowed to bid; if successful,</w:t>
                  </w:r>
                  <w:r>
                    <w:rPr>
                      <w:color w:val="000000"/>
                      <w:spacing w:val="-4"/>
                      <w:w w:val="105"/>
                    </w:rPr>
                    <w:t xml:space="preserve"> </w:t>
                  </w:r>
                  <w:r>
                    <w:rPr>
                      <w:color w:val="000000"/>
                      <w:w w:val="105"/>
                    </w:rPr>
                    <w:t>they</w:t>
                  </w:r>
                  <w:r>
                    <w:rPr>
                      <w:color w:val="000000"/>
                      <w:spacing w:val="-4"/>
                      <w:w w:val="105"/>
                    </w:rPr>
                    <w:t xml:space="preserve"> </w:t>
                  </w:r>
                  <w:r>
                    <w:rPr>
                      <w:color w:val="000000"/>
                      <w:w w:val="105"/>
                    </w:rPr>
                    <w:t>should</w:t>
                  </w:r>
                  <w:r>
                    <w:rPr>
                      <w:color w:val="000000"/>
                      <w:spacing w:val="-4"/>
                      <w:w w:val="105"/>
                    </w:rPr>
                    <w:t xml:space="preserve"> </w:t>
                  </w:r>
                  <w:r>
                    <w:rPr>
                      <w:color w:val="000000"/>
                      <w:w w:val="105"/>
                    </w:rPr>
                    <w:t>warrant</w:t>
                  </w:r>
                  <w:r>
                    <w:rPr>
                      <w:color w:val="000000"/>
                      <w:spacing w:val="-4"/>
                      <w:w w:val="105"/>
                    </w:rPr>
                    <w:t xml:space="preserve"> </w:t>
                  </w:r>
                  <w:r>
                    <w:rPr>
                      <w:color w:val="000000"/>
                      <w:w w:val="105"/>
                    </w:rPr>
                    <w:t>their</w:t>
                  </w:r>
                  <w:r>
                    <w:rPr>
                      <w:color w:val="000000"/>
                      <w:spacing w:val="-4"/>
                      <w:w w:val="105"/>
                    </w:rPr>
                    <w:t xml:space="preserve"> </w:t>
                  </w:r>
                  <w:r>
                    <w:rPr>
                      <w:color w:val="000000"/>
                      <w:w w:val="105"/>
                    </w:rPr>
                    <w:t>bid</w:t>
                  </w:r>
                  <w:r>
                    <w:rPr>
                      <w:color w:val="000000"/>
                      <w:spacing w:val="-4"/>
                      <w:w w:val="105"/>
                    </w:rPr>
                    <w:t xml:space="preserve"> </w:t>
                  </w:r>
                  <w:r>
                    <w:rPr>
                      <w:color w:val="000000"/>
                      <w:w w:val="105"/>
                    </w:rPr>
                    <w:t>against</w:t>
                  </w:r>
                  <w:r>
                    <w:rPr>
                      <w:color w:val="000000"/>
                      <w:spacing w:val="-4"/>
                      <w:w w:val="105"/>
                    </w:rPr>
                    <w:t xml:space="preserve"> </w:t>
                  </w:r>
                  <w:r>
                    <w:rPr>
                      <w:color w:val="000000"/>
                      <w:w w:val="105"/>
                    </w:rPr>
                    <w:t>the</w:t>
                  </w:r>
                  <w:r>
                    <w:rPr>
                      <w:color w:val="000000"/>
                      <w:spacing w:val="-4"/>
                      <w:w w:val="105"/>
                    </w:rPr>
                    <w:t xml:space="preserve"> </w:t>
                  </w:r>
                  <w:r>
                    <w:rPr>
                      <w:color w:val="000000"/>
                      <w:w w:val="105"/>
                    </w:rPr>
                    <w:t>risk</w:t>
                  </w:r>
                  <w:r>
                    <w:rPr>
                      <w:color w:val="000000"/>
                      <w:spacing w:val="-4"/>
                      <w:w w:val="105"/>
                    </w:rPr>
                    <w:t xml:space="preserve"> </w:t>
                  </w:r>
                  <w:r>
                    <w:rPr>
                      <w:color w:val="000000"/>
                      <w:w w:val="105"/>
                    </w:rPr>
                    <w:t>that</w:t>
                  </w:r>
                  <w:r>
                    <w:rPr>
                      <w:color w:val="000000"/>
                      <w:spacing w:val="-4"/>
                      <w:w w:val="105"/>
                    </w:rPr>
                    <w:t xml:space="preserve"> </w:t>
                  </w:r>
                  <w:r>
                    <w:rPr>
                      <w:color w:val="000000"/>
                      <w:w w:val="105"/>
                    </w:rPr>
                    <w:t>they will not be able to deliver to the contract. Governments should publish all deliberations and proceedings of the expert panel.</w:t>
                  </w:r>
                </w:p>
              </w:txbxContent>
            </v:textbox>
            <w10:wrap type="topAndBottom" anchorx="page"/>
          </v:shape>
        </w:pict>
      </w:r>
    </w:p>
    <w:p w:rsidR="000B242E" w:rsidRDefault="000B242E">
      <w:pPr>
        <w:pStyle w:val="BodyText"/>
        <w:rPr>
          <w:sz w:val="26"/>
        </w:rPr>
      </w:pPr>
    </w:p>
    <w:p w:rsidR="000B242E" w:rsidRDefault="000B242E">
      <w:pPr>
        <w:pStyle w:val="BodyText"/>
        <w:spacing w:before="11"/>
        <w:rPr>
          <w:sz w:val="32"/>
        </w:rPr>
      </w:pPr>
    </w:p>
    <w:p w:rsidR="000B242E" w:rsidRDefault="00D75914">
      <w:pPr>
        <w:pStyle w:val="Heading5"/>
        <w:numPr>
          <w:ilvl w:val="2"/>
          <w:numId w:val="15"/>
        </w:numPr>
        <w:tabs>
          <w:tab w:val="left" w:pos="1166"/>
          <w:tab w:val="left" w:pos="1167"/>
        </w:tabs>
        <w:ind w:left="1166"/>
      </w:pPr>
      <w:r>
        <w:rPr>
          <w:color w:val="F2901D"/>
          <w:w w:val="105"/>
        </w:rPr>
        <w:t>A</w:t>
      </w:r>
      <w:r>
        <w:rPr>
          <w:color w:val="F2901D"/>
          <w:spacing w:val="-14"/>
          <w:w w:val="105"/>
        </w:rPr>
        <w:t xml:space="preserve"> </w:t>
      </w:r>
      <w:r>
        <w:rPr>
          <w:color w:val="F2901D"/>
          <w:w w:val="105"/>
        </w:rPr>
        <w:t>more</w:t>
      </w:r>
      <w:r>
        <w:rPr>
          <w:color w:val="F2901D"/>
          <w:spacing w:val="-14"/>
          <w:w w:val="105"/>
        </w:rPr>
        <w:t xml:space="preserve"> </w:t>
      </w:r>
      <w:r>
        <w:rPr>
          <w:color w:val="F2901D"/>
          <w:w w:val="105"/>
        </w:rPr>
        <w:t>systematic</w:t>
      </w:r>
      <w:r>
        <w:rPr>
          <w:color w:val="F2901D"/>
          <w:spacing w:val="-14"/>
          <w:w w:val="105"/>
        </w:rPr>
        <w:t xml:space="preserve"> </w:t>
      </w:r>
      <w:r>
        <w:rPr>
          <w:color w:val="F2901D"/>
          <w:w w:val="105"/>
        </w:rPr>
        <w:t>approach</w:t>
      </w:r>
      <w:r>
        <w:rPr>
          <w:color w:val="F2901D"/>
          <w:spacing w:val="-14"/>
          <w:w w:val="105"/>
        </w:rPr>
        <w:t xml:space="preserve"> </w:t>
      </w:r>
      <w:r>
        <w:rPr>
          <w:color w:val="F2901D"/>
          <w:w w:val="105"/>
        </w:rPr>
        <w:t>to</w:t>
      </w:r>
      <w:r>
        <w:rPr>
          <w:color w:val="F2901D"/>
          <w:spacing w:val="-14"/>
          <w:w w:val="105"/>
        </w:rPr>
        <w:t xml:space="preserve"> </w:t>
      </w:r>
      <w:r>
        <w:rPr>
          <w:color w:val="F2901D"/>
          <w:w w:val="105"/>
        </w:rPr>
        <w:t>contract</w:t>
      </w:r>
      <w:r>
        <w:rPr>
          <w:color w:val="F2901D"/>
          <w:spacing w:val="-14"/>
          <w:w w:val="105"/>
        </w:rPr>
        <w:t xml:space="preserve"> </w:t>
      </w:r>
      <w:r>
        <w:rPr>
          <w:color w:val="F2901D"/>
          <w:spacing w:val="-4"/>
          <w:w w:val="105"/>
        </w:rPr>
        <w:t>type</w:t>
      </w:r>
    </w:p>
    <w:p w:rsidR="000B242E" w:rsidRDefault="00D75914">
      <w:pPr>
        <w:pStyle w:val="BodyText"/>
        <w:spacing w:before="172" w:line="283" w:lineRule="auto"/>
        <w:ind w:left="446" w:right="940"/>
      </w:pPr>
      <w:r>
        <w:rPr>
          <w:w w:val="105"/>
        </w:rPr>
        <w:t>At present, official guidance on how to choose a contract type is far from definitive. Government authorities have published decision-support</w:t>
      </w:r>
      <w:r>
        <w:rPr>
          <w:spacing w:val="-15"/>
          <w:w w:val="105"/>
        </w:rPr>
        <w:t xml:space="preserve"> </w:t>
      </w:r>
      <w:r>
        <w:rPr>
          <w:w w:val="105"/>
        </w:rPr>
        <w:t>documents,</w:t>
      </w:r>
      <w:r>
        <w:rPr>
          <w:spacing w:val="-15"/>
          <w:w w:val="105"/>
        </w:rPr>
        <w:t xml:space="preserve"> </w:t>
      </w:r>
      <w:r>
        <w:rPr>
          <w:w w:val="105"/>
        </w:rPr>
        <w:t>some</w:t>
      </w:r>
      <w:r>
        <w:rPr>
          <w:spacing w:val="-14"/>
          <w:w w:val="105"/>
        </w:rPr>
        <w:t xml:space="preserve"> </w:t>
      </w:r>
      <w:r>
        <w:rPr>
          <w:w w:val="105"/>
        </w:rPr>
        <w:t>quite</w:t>
      </w:r>
      <w:r>
        <w:rPr>
          <w:spacing w:val="-15"/>
          <w:w w:val="105"/>
        </w:rPr>
        <w:t xml:space="preserve"> </w:t>
      </w:r>
      <w:r>
        <w:rPr>
          <w:w w:val="105"/>
        </w:rPr>
        <w:t>detailed,</w:t>
      </w:r>
      <w:r>
        <w:rPr>
          <w:spacing w:val="-14"/>
          <w:w w:val="105"/>
        </w:rPr>
        <w:t xml:space="preserve"> </w:t>
      </w:r>
      <w:r>
        <w:rPr>
          <w:w w:val="105"/>
        </w:rPr>
        <w:t>including</w:t>
      </w:r>
      <w:r>
        <w:rPr>
          <w:spacing w:val="-15"/>
          <w:w w:val="105"/>
        </w:rPr>
        <w:t xml:space="preserve"> </w:t>
      </w:r>
      <w:r>
        <w:rPr>
          <w:w w:val="105"/>
        </w:rPr>
        <w:t>the</w:t>
      </w:r>
    </w:p>
    <w:p w:rsidR="000B242E" w:rsidRDefault="000B242E">
      <w:pPr>
        <w:spacing w:line="283" w:lineRule="auto"/>
        <w:sectPr w:rsidR="000B242E">
          <w:type w:val="continuous"/>
          <w:pgSz w:w="16840" w:h="11910" w:orient="landscape"/>
          <w:pgMar w:top="1340" w:right="1140" w:bottom="280" w:left="840" w:header="689" w:footer="971" w:gutter="0"/>
          <w:cols w:num="2" w:space="720" w:equalWidth="0">
            <w:col w:w="7028" w:space="652"/>
            <w:col w:w="7180"/>
          </w:cols>
        </w:sectPr>
      </w:pPr>
    </w:p>
    <w:p w:rsidR="000B242E" w:rsidRDefault="00D75914">
      <w:pPr>
        <w:pStyle w:val="ListParagraph"/>
        <w:numPr>
          <w:ilvl w:val="0"/>
          <w:numId w:val="10"/>
        </w:numPr>
        <w:tabs>
          <w:tab w:val="left" w:pos="873"/>
          <w:tab w:val="left" w:pos="8126"/>
          <w:tab w:val="left" w:pos="10791"/>
        </w:tabs>
        <w:spacing w:before="0" w:line="171" w:lineRule="exact"/>
        <w:ind w:left="872" w:hanging="427"/>
        <w:rPr>
          <w:rFonts w:ascii="Times New Roman"/>
          <w:sz w:val="17"/>
        </w:rPr>
      </w:pPr>
      <w:r>
        <w:rPr>
          <w:sz w:val="17"/>
        </w:rPr>
        <w:t>We</w:t>
      </w:r>
      <w:r>
        <w:rPr>
          <w:spacing w:val="-4"/>
          <w:sz w:val="17"/>
        </w:rPr>
        <w:t xml:space="preserve"> </w:t>
      </w:r>
      <w:r>
        <w:rPr>
          <w:sz w:val="17"/>
        </w:rPr>
        <w:t>have</w:t>
      </w:r>
      <w:r>
        <w:rPr>
          <w:spacing w:val="-3"/>
          <w:sz w:val="17"/>
        </w:rPr>
        <w:t xml:space="preserve"> </w:t>
      </w:r>
      <w:r>
        <w:rPr>
          <w:sz w:val="17"/>
        </w:rPr>
        <w:t>only</w:t>
      </w:r>
      <w:r>
        <w:rPr>
          <w:spacing w:val="-3"/>
          <w:sz w:val="17"/>
        </w:rPr>
        <w:t xml:space="preserve"> </w:t>
      </w:r>
      <w:r>
        <w:rPr>
          <w:sz w:val="17"/>
        </w:rPr>
        <w:t>captured</w:t>
      </w:r>
      <w:r>
        <w:rPr>
          <w:spacing w:val="-4"/>
          <w:sz w:val="17"/>
        </w:rPr>
        <w:t xml:space="preserve"> </w:t>
      </w:r>
      <w:r>
        <w:rPr>
          <w:sz w:val="17"/>
        </w:rPr>
        <w:t>disputes</w:t>
      </w:r>
      <w:r>
        <w:rPr>
          <w:spacing w:val="-3"/>
          <w:sz w:val="17"/>
        </w:rPr>
        <w:t xml:space="preserve"> </w:t>
      </w:r>
      <w:r>
        <w:rPr>
          <w:sz w:val="17"/>
        </w:rPr>
        <w:t>that</w:t>
      </w:r>
      <w:r>
        <w:rPr>
          <w:spacing w:val="-3"/>
          <w:sz w:val="17"/>
        </w:rPr>
        <w:t xml:space="preserve"> </w:t>
      </w:r>
      <w:r>
        <w:rPr>
          <w:sz w:val="17"/>
        </w:rPr>
        <w:t>have</w:t>
      </w:r>
      <w:r>
        <w:rPr>
          <w:spacing w:val="-4"/>
          <w:sz w:val="17"/>
        </w:rPr>
        <w:t xml:space="preserve"> </w:t>
      </w:r>
      <w:r>
        <w:rPr>
          <w:sz w:val="17"/>
        </w:rPr>
        <w:t>been</w:t>
      </w:r>
      <w:r>
        <w:rPr>
          <w:spacing w:val="-3"/>
          <w:sz w:val="17"/>
        </w:rPr>
        <w:t xml:space="preserve"> </w:t>
      </w:r>
      <w:r>
        <w:rPr>
          <w:sz w:val="17"/>
        </w:rPr>
        <w:t>reported</w:t>
      </w:r>
      <w:r>
        <w:rPr>
          <w:spacing w:val="-3"/>
          <w:sz w:val="17"/>
        </w:rPr>
        <w:t xml:space="preserve"> </w:t>
      </w:r>
      <w:r>
        <w:rPr>
          <w:sz w:val="17"/>
        </w:rPr>
        <w:t>publicly.</w:t>
      </w:r>
      <w:r>
        <w:rPr>
          <w:spacing w:val="6"/>
          <w:sz w:val="17"/>
        </w:rPr>
        <w:t xml:space="preserve"> </w:t>
      </w:r>
      <w:r>
        <w:rPr>
          <w:sz w:val="17"/>
        </w:rPr>
        <w:t>It</w:t>
      </w:r>
      <w:r>
        <w:rPr>
          <w:spacing w:val="-3"/>
          <w:sz w:val="17"/>
        </w:rPr>
        <w:t xml:space="preserve"> </w:t>
      </w:r>
      <w:r>
        <w:rPr>
          <w:sz w:val="17"/>
        </w:rPr>
        <w:t>is</w:t>
      </w:r>
      <w:r>
        <w:rPr>
          <w:spacing w:val="-3"/>
          <w:sz w:val="17"/>
        </w:rPr>
        <w:t xml:space="preserve"> </w:t>
      </w:r>
      <w:r>
        <w:rPr>
          <w:sz w:val="17"/>
        </w:rPr>
        <w:t>likely</w:t>
      </w:r>
      <w:r>
        <w:rPr>
          <w:spacing w:val="-3"/>
          <w:sz w:val="17"/>
        </w:rPr>
        <w:t xml:space="preserve"> </w:t>
      </w:r>
      <w:r>
        <w:rPr>
          <w:spacing w:val="-4"/>
          <w:sz w:val="17"/>
        </w:rPr>
        <w:t>that</w:t>
      </w:r>
      <w:r>
        <w:rPr>
          <w:sz w:val="17"/>
        </w:rPr>
        <w:tab/>
      </w:r>
      <w:bookmarkStart w:id="200" w:name="_bookmark193"/>
      <w:bookmarkEnd w:id="200"/>
      <w:r>
        <w:rPr>
          <w:rFonts w:ascii="Times New Roman"/>
          <w:sz w:val="17"/>
          <w:u w:val="single"/>
        </w:rPr>
        <w:tab/>
      </w:r>
    </w:p>
    <w:p w:rsidR="000B242E" w:rsidRDefault="00D75914">
      <w:pPr>
        <w:tabs>
          <w:tab w:val="left" w:pos="8109"/>
        </w:tabs>
        <w:spacing w:before="23"/>
        <w:ind w:left="872"/>
        <w:rPr>
          <w:sz w:val="17"/>
        </w:rPr>
      </w:pPr>
      <w:proofErr w:type="gramStart"/>
      <w:r>
        <w:rPr>
          <w:sz w:val="17"/>
        </w:rPr>
        <w:t>disputes</w:t>
      </w:r>
      <w:proofErr w:type="gramEnd"/>
      <w:r>
        <w:rPr>
          <w:spacing w:val="-4"/>
          <w:sz w:val="17"/>
        </w:rPr>
        <w:t xml:space="preserve"> </w:t>
      </w:r>
      <w:r>
        <w:rPr>
          <w:sz w:val="17"/>
        </w:rPr>
        <w:t>have</w:t>
      </w:r>
      <w:r>
        <w:rPr>
          <w:spacing w:val="-2"/>
          <w:sz w:val="17"/>
        </w:rPr>
        <w:t xml:space="preserve"> </w:t>
      </w:r>
      <w:r>
        <w:rPr>
          <w:sz w:val="17"/>
        </w:rPr>
        <w:t>arisen</w:t>
      </w:r>
      <w:r>
        <w:rPr>
          <w:spacing w:val="-1"/>
          <w:sz w:val="17"/>
        </w:rPr>
        <w:t xml:space="preserve"> </w:t>
      </w:r>
      <w:r>
        <w:rPr>
          <w:sz w:val="17"/>
        </w:rPr>
        <w:t>on</w:t>
      </w:r>
      <w:r>
        <w:rPr>
          <w:spacing w:val="-2"/>
          <w:sz w:val="17"/>
        </w:rPr>
        <w:t xml:space="preserve"> </w:t>
      </w:r>
      <w:r>
        <w:rPr>
          <w:sz w:val="17"/>
        </w:rPr>
        <w:t>traditionally</w:t>
      </w:r>
      <w:r>
        <w:rPr>
          <w:spacing w:val="-1"/>
          <w:sz w:val="17"/>
        </w:rPr>
        <w:t xml:space="preserve"> </w:t>
      </w:r>
      <w:r>
        <w:rPr>
          <w:sz w:val="17"/>
        </w:rPr>
        <w:t>procured</w:t>
      </w:r>
      <w:r>
        <w:rPr>
          <w:spacing w:val="-2"/>
          <w:sz w:val="17"/>
        </w:rPr>
        <w:t xml:space="preserve"> </w:t>
      </w:r>
      <w:r>
        <w:rPr>
          <w:sz w:val="17"/>
        </w:rPr>
        <w:t>projects,</w:t>
      </w:r>
      <w:r>
        <w:rPr>
          <w:spacing w:val="-2"/>
          <w:sz w:val="17"/>
        </w:rPr>
        <w:t xml:space="preserve"> </w:t>
      </w:r>
      <w:r>
        <w:rPr>
          <w:sz w:val="17"/>
        </w:rPr>
        <w:t>but</w:t>
      </w:r>
      <w:r>
        <w:rPr>
          <w:spacing w:val="-1"/>
          <w:sz w:val="17"/>
        </w:rPr>
        <w:t xml:space="preserve"> </w:t>
      </w:r>
      <w:r>
        <w:rPr>
          <w:sz w:val="17"/>
        </w:rPr>
        <w:t>been</w:t>
      </w:r>
      <w:r>
        <w:rPr>
          <w:spacing w:val="-2"/>
          <w:sz w:val="17"/>
        </w:rPr>
        <w:t xml:space="preserve"> </w:t>
      </w:r>
      <w:r>
        <w:rPr>
          <w:sz w:val="17"/>
        </w:rPr>
        <w:t>settled</w:t>
      </w:r>
      <w:r>
        <w:rPr>
          <w:spacing w:val="-1"/>
          <w:sz w:val="17"/>
        </w:rPr>
        <w:t xml:space="preserve"> </w:t>
      </w:r>
      <w:r>
        <w:rPr>
          <w:spacing w:val="-2"/>
          <w:sz w:val="17"/>
        </w:rPr>
        <w:t>privately.</w:t>
      </w:r>
      <w:r>
        <w:rPr>
          <w:sz w:val="17"/>
        </w:rPr>
        <w:tab/>
        <w:t>140.</w:t>
      </w:r>
      <w:r>
        <w:rPr>
          <w:spacing w:val="47"/>
          <w:sz w:val="17"/>
        </w:rPr>
        <w:t xml:space="preserve"> </w:t>
      </w:r>
      <w:hyperlink w:anchor="_bookmark260" w:history="1">
        <w:r>
          <w:rPr>
            <w:sz w:val="17"/>
          </w:rPr>
          <w:t xml:space="preserve">Engel et al </w:t>
        </w:r>
        <w:r>
          <w:rPr>
            <w:spacing w:val="-2"/>
            <w:sz w:val="17"/>
          </w:rPr>
          <w:t>(2020).</w:t>
        </w:r>
      </w:hyperlink>
    </w:p>
    <w:p w:rsidR="000B242E" w:rsidRDefault="000B242E">
      <w:pPr>
        <w:rPr>
          <w:sz w:val="17"/>
        </w:rPr>
        <w:sectPr w:rsidR="000B242E">
          <w:type w:val="continuous"/>
          <w:pgSz w:w="16840" w:h="11910" w:orient="landscape"/>
          <w:pgMar w:top="1340" w:right="1140" w:bottom="280" w:left="840" w:header="689" w:footer="971" w:gutter="0"/>
          <w:cols w:space="720"/>
        </w:sectPr>
      </w:pPr>
    </w:p>
    <w:p w:rsidR="000B242E" w:rsidRDefault="000B242E">
      <w:pPr>
        <w:pStyle w:val="BodyText"/>
        <w:spacing w:before="7"/>
        <w:rPr>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80" w:lineRule="auto"/>
        <w:ind w:left="463"/>
      </w:pPr>
      <w:proofErr w:type="spellStart"/>
      <w:r>
        <w:rPr>
          <w:spacing w:val="-2"/>
          <w:w w:val="105"/>
        </w:rPr>
        <w:t>Austroads</w:t>
      </w:r>
      <w:proofErr w:type="spellEnd"/>
      <w:r>
        <w:rPr>
          <w:spacing w:val="-5"/>
          <w:w w:val="105"/>
        </w:rPr>
        <w:t xml:space="preserve"> </w:t>
      </w:r>
      <w:r>
        <w:rPr>
          <w:spacing w:val="-2"/>
          <w:w w:val="105"/>
        </w:rPr>
        <w:t>and</w:t>
      </w:r>
      <w:r>
        <w:rPr>
          <w:spacing w:val="-5"/>
          <w:w w:val="105"/>
        </w:rPr>
        <w:t xml:space="preserve"> </w:t>
      </w:r>
      <w:r>
        <w:rPr>
          <w:spacing w:val="-2"/>
          <w:w w:val="105"/>
        </w:rPr>
        <w:t>Australasian</w:t>
      </w:r>
      <w:r>
        <w:rPr>
          <w:spacing w:val="-5"/>
          <w:w w:val="105"/>
        </w:rPr>
        <w:t xml:space="preserve"> </w:t>
      </w:r>
      <w:r>
        <w:rPr>
          <w:spacing w:val="-2"/>
          <w:w w:val="105"/>
        </w:rPr>
        <w:t>Procurement</w:t>
      </w:r>
      <w:r>
        <w:rPr>
          <w:spacing w:val="-5"/>
          <w:w w:val="105"/>
        </w:rPr>
        <w:t xml:space="preserve"> </w:t>
      </w:r>
      <w:r>
        <w:rPr>
          <w:spacing w:val="-2"/>
          <w:w w:val="105"/>
        </w:rPr>
        <w:t>and</w:t>
      </w:r>
      <w:r>
        <w:rPr>
          <w:spacing w:val="-5"/>
          <w:w w:val="105"/>
        </w:rPr>
        <w:t xml:space="preserve"> </w:t>
      </w:r>
      <w:r>
        <w:rPr>
          <w:spacing w:val="-2"/>
          <w:w w:val="105"/>
        </w:rPr>
        <w:t>Construction</w:t>
      </w:r>
      <w:r>
        <w:rPr>
          <w:spacing w:val="-5"/>
          <w:w w:val="105"/>
        </w:rPr>
        <w:t xml:space="preserve"> </w:t>
      </w:r>
      <w:r>
        <w:rPr>
          <w:spacing w:val="-2"/>
          <w:w w:val="105"/>
        </w:rPr>
        <w:t xml:space="preserve">Council’s </w:t>
      </w:r>
      <w:r>
        <w:rPr>
          <w:w w:val="105"/>
        </w:rPr>
        <w:t>2014 Guide</w:t>
      </w:r>
      <w:proofErr w:type="gramStart"/>
      <w:r>
        <w:rPr>
          <w:w w:val="105"/>
        </w:rPr>
        <w:t>,</w:t>
      </w:r>
      <w:proofErr w:type="gramEnd"/>
      <w:r w:rsidR="00C47A6E">
        <w:rPr>
          <w:w w:val="105"/>
          <w:position w:val="7"/>
          <w:sz w:val="13"/>
        </w:rPr>
        <w:fldChar w:fldCharType="begin"/>
      </w:r>
      <w:r w:rsidR="00C47A6E">
        <w:rPr>
          <w:w w:val="105"/>
          <w:position w:val="7"/>
          <w:sz w:val="13"/>
        </w:rPr>
        <w:instrText xml:space="preserve"> HYPERLINK \l "_bookmark194" </w:instrText>
      </w:r>
      <w:r w:rsidR="00C47A6E">
        <w:rPr>
          <w:w w:val="105"/>
          <w:position w:val="7"/>
          <w:sz w:val="13"/>
        </w:rPr>
        <w:fldChar w:fldCharType="separate"/>
      </w:r>
      <w:r>
        <w:rPr>
          <w:w w:val="105"/>
          <w:position w:val="7"/>
          <w:sz w:val="13"/>
        </w:rPr>
        <w:t>141</w:t>
      </w:r>
      <w:r w:rsidR="00C47A6E">
        <w:rPr>
          <w:w w:val="105"/>
          <w:position w:val="7"/>
          <w:sz w:val="13"/>
        </w:rPr>
        <w:fldChar w:fldCharType="end"/>
      </w:r>
      <w:r>
        <w:rPr>
          <w:spacing w:val="37"/>
          <w:w w:val="105"/>
          <w:position w:val="7"/>
          <w:sz w:val="13"/>
        </w:rPr>
        <w:t xml:space="preserve"> </w:t>
      </w:r>
      <w:r>
        <w:rPr>
          <w:w w:val="105"/>
        </w:rPr>
        <w:t>the NSW Government’s 2008 Guide,</w:t>
      </w:r>
      <w:hyperlink w:anchor="_bookmark195" w:history="1">
        <w:r>
          <w:rPr>
            <w:w w:val="105"/>
            <w:position w:val="7"/>
            <w:sz w:val="13"/>
          </w:rPr>
          <w:t>142</w:t>
        </w:r>
      </w:hyperlink>
      <w:r>
        <w:rPr>
          <w:spacing w:val="37"/>
          <w:w w:val="105"/>
          <w:position w:val="7"/>
          <w:sz w:val="13"/>
        </w:rPr>
        <w:t xml:space="preserve"> </w:t>
      </w:r>
      <w:r>
        <w:rPr>
          <w:w w:val="105"/>
        </w:rPr>
        <w:t>and the Victorian Government’s 2013 Guide.</w:t>
      </w:r>
      <w:hyperlink w:anchor="_bookmark196" w:history="1">
        <w:r>
          <w:rPr>
            <w:w w:val="105"/>
            <w:position w:val="7"/>
            <w:sz w:val="13"/>
          </w:rPr>
          <w:t>143</w:t>
        </w:r>
      </w:hyperlink>
      <w:r>
        <w:rPr>
          <w:spacing w:val="39"/>
          <w:w w:val="105"/>
          <w:position w:val="7"/>
          <w:sz w:val="13"/>
        </w:rPr>
        <w:t xml:space="preserve"> </w:t>
      </w:r>
      <w:r>
        <w:rPr>
          <w:w w:val="105"/>
        </w:rPr>
        <w:t>The guidelines are broadly consistent across Australia, and mostly follow the National PPP Guidelines developed through COAG and Infrastructure Australia</w:t>
      </w:r>
    </w:p>
    <w:p w:rsidR="000B242E" w:rsidRDefault="00D75914">
      <w:pPr>
        <w:pStyle w:val="BodyText"/>
        <w:spacing w:line="283" w:lineRule="auto"/>
        <w:ind w:left="463" w:right="25"/>
      </w:pPr>
      <w:proofErr w:type="gramStart"/>
      <w:r>
        <w:rPr>
          <w:w w:val="105"/>
        </w:rPr>
        <w:t>in</w:t>
      </w:r>
      <w:proofErr w:type="gramEnd"/>
      <w:r>
        <w:rPr>
          <w:spacing w:val="-8"/>
          <w:w w:val="105"/>
        </w:rPr>
        <w:t xml:space="preserve"> </w:t>
      </w:r>
      <w:r>
        <w:rPr>
          <w:w w:val="105"/>
        </w:rPr>
        <w:t>2008.</w:t>
      </w:r>
      <w:hyperlink w:anchor="_bookmark197" w:history="1">
        <w:r>
          <w:rPr>
            <w:w w:val="105"/>
            <w:position w:val="7"/>
            <w:sz w:val="13"/>
          </w:rPr>
          <w:t>144</w:t>
        </w:r>
      </w:hyperlink>
      <w:r>
        <w:rPr>
          <w:spacing w:val="21"/>
          <w:w w:val="105"/>
          <w:position w:val="7"/>
          <w:sz w:val="13"/>
        </w:rPr>
        <w:t xml:space="preserve"> </w:t>
      </w:r>
      <w:r>
        <w:rPr>
          <w:w w:val="105"/>
        </w:rPr>
        <w:t>The</w:t>
      </w:r>
      <w:r>
        <w:rPr>
          <w:spacing w:val="-8"/>
          <w:w w:val="105"/>
        </w:rPr>
        <w:t xml:space="preserve"> </w:t>
      </w:r>
      <w:r>
        <w:rPr>
          <w:w w:val="105"/>
        </w:rPr>
        <w:t>guidelines</w:t>
      </w:r>
      <w:r>
        <w:rPr>
          <w:spacing w:val="-8"/>
          <w:w w:val="105"/>
        </w:rPr>
        <w:t xml:space="preserve"> </w:t>
      </w:r>
      <w:r>
        <w:rPr>
          <w:w w:val="105"/>
        </w:rPr>
        <w:t>typically</w:t>
      </w:r>
      <w:r>
        <w:rPr>
          <w:spacing w:val="-8"/>
          <w:w w:val="105"/>
        </w:rPr>
        <w:t xml:space="preserve"> </w:t>
      </w:r>
      <w:r>
        <w:rPr>
          <w:w w:val="105"/>
        </w:rPr>
        <w:t>involve</w:t>
      </w:r>
      <w:r>
        <w:rPr>
          <w:spacing w:val="-8"/>
          <w:w w:val="105"/>
        </w:rPr>
        <w:t xml:space="preserve"> </w:t>
      </w:r>
      <w:r>
        <w:rPr>
          <w:w w:val="105"/>
        </w:rPr>
        <w:t>a</w:t>
      </w:r>
      <w:r>
        <w:rPr>
          <w:spacing w:val="-8"/>
          <w:w w:val="105"/>
        </w:rPr>
        <w:t xml:space="preserve"> </w:t>
      </w:r>
      <w:r>
        <w:rPr>
          <w:w w:val="105"/>
        </w:rPr>
        <w:t>‘procurement</w:t>
      </w:r>
      <w:r>
        <w:rPr>
          <w:spacing w:val="-8"/>
          <w:w w:val="105"/>
        </w:rPr>
        <w:t xml:space="preserve"> </w:t>
      </w:r>
      <w:r>
        <w:rPr>
          <w:w w:val="105"/>
        </w:rPr>
        <w:t>options analysis’ (POA). A POA involves comparing the relevant delivery methods against a set of criteria, including design, capacity and capability</w:t>
      </w:r>
      <w:r>
        <w:rPr>
          <w:spacing w:val="-12"/>
          <w:w w:val="105"/>
        </w:rPr>
        <w:t xml:space="preserve"> </w:t>
      </w:r>
      <w:r>
        <w:rPr>
          <w:w w:val="105"/>
        </w:rPr>
        <w:t>of</w:t>
      </w:r>
      <w:r>
        <w:rPr>
          <w:spacing w:val="-12"/>
          <w:w w:val="105"/>
        </w:rPr>
        <w:t xml:space="preserve"> </w:t>
      </w:r>
      <w:r>
        <w:rPr>
          <w:w w:val="105"/>
        </w:rPr>
        <w:t>the</w:t>
      </w:r>
      <w:r>
        <w:rPr>
          <w:spacing w:val="-12"/>
          <w:w w:val="105"/>
        </w:rPr>
        <w:t xml:space="preserve"> </w:t>
      </w:r>
      <w:r>
        <w:rPr>
          <w:w w:val="105"/>
        </w:rPr>
        <w:t>market,</w:t>
      </w:r>
      <w:r>
        <w:rPr>
          <w:spacing w:val="-12"/>
          <w:w w:val="105"/>
        </w:rPr>
        <w:t xml:space="preserve"> </w:t>
      </w:r>
      <w:r>
        <w:rPr>
          <w:w w:val="105"/>
        </w:rPr>
        <w:t>cost,</w:t>
      </w:r>
      <w:r>
        <w:rPr>
          <w:spacing w:val="-12"/>
          <w:w w:val="105"/>
        </w:rPr>
        <w:t xml:space="preserve"> </w:t>
      </w:r>
      <w:r>
        <w:rPr>
          <w:w w:val="105"/>
        </w:rPr>
        <w:t>and</w:t>
      </w:r>
      <w:r>
        <w:rPr>
          <w:spacing w:val="-12"/>
          <w:w w:val="105"/>
        </w:rPr>
        <w:t xml:space="preserve"> </w:t>
      </w:r>
      <w:r>
        <w:rPr>
          <w:w w:val="105"/>
        </w:rPr>
        <w:t>scale.</w:t>
      </w:r>
      <w:r>
        <w:rPr>
          <w:spacing w:val="-1"/>
          <w:w w:val="105"/>
        </w:rPr>
        <w:t xml:space="preserve"> </w:t>
      </w:r>
      <w:r>
        <w:rPr>
          <w:w w:val="105"/>
        </w:rPr>
        <w:t>These</w:t>
      </w:r>
      <w:r>
        <w:rPr>
          <w:spacing w:val="-12"/>
          <w:w w:val="105"/>
        </w:rPr>
        <w:t xml:space="preserve"> </w:t>
      </w:r>
      <w:r>
        <w:rPr>
          <w:w w:val="105"/>
        </w:rPr>
        <w:t>factors</w:t>
      </w:r>
      <w:r>
        <w:rPr>
          <w:spacing w:val="-12"/>
          <w:w w:val="105"/>
        </w:rPr>
        <w:t xml:space="preserve"> </w:t>
      </w:r>
      <w:r>
        <w:rPr>
          <w:w w:val="105"/>
        </w:rPr>
        <w:t>are</w:t>
      </w:r>
      <w:r>
        <w:rPr>
          <w:spacing w:val="-12"/>
          <w:w w:val="105"/>
        </w:rPr>
        <w:t xml:space="preserve"> </w:t>
      </w:r>
      <w:r>
        <w:rPr>
          <w:w w:val="105"/>
        </w:rPr>
        <w:t>used</w:t>
      </w:r>
      <w:r>
        <w:rPr>
          <w:spacing w:val="-12"/>
          <w:w w:val="105"/>
        </w:rPr>
        <w:t xml:space="preserve"> </w:t>
      </w:r>
      <w:r>
        <w:rPr>
          <w:w w:val="105"/>
        </w:rPr>
        <w:t>to determine</w:t>
      </w:r>
      <w:r>
        <w:rPr>
          <w:spacing w:val="-8"/>
          <w:w w:val="105"/>
        </w:rPr>
        <w:t xml:space="preserve"> </w:t>
      </w:r>
      <w:r>
        <w:rPr>
          <w:w w:val="105"/>
        </w:rPr>
        <w:t>the</w:t>
      </w:r>
      <w:r>
        <w:rPr>
          <w:spacing w:val="-8"/>
          <w:w w:val="105"/>
        </w:rPr>
        <w:t xml:space="preserve"> </w:t>
      </w:r>
      <w:r>
        <w:rPr>
          <w:w w:val="105"/>
        </w:rPr>
        <w:t>procurement</w:t>
      </w:r>
      <w:r>
        <w:rPr>
          <w:spacing w:val="-8"/>
          <w:w w:val="105"/>
        </w:rPr>
        <w:t xml:space="preserve"> </w:t>
      </w:r>
      <w:r>
        <w:rPr>
          <w:w w:val="105"/>
        </w:rPr>
        <w:t>method</w:t>
      </w:r>
      <w:r>
        <w:rPr>
          <w:spacing w:val="-8"/>
          <w:w w:val="105"/>
        </w:rPr>
        <w:t xml:space="preserve"> </w:t>
      </w:r>
      <w:r>
        <w:rPr>
          <w:w w:val="105"/>
        </w:rPr>
        <w:t>that</w:t>
      </w:r>
      <w:r>
        <w:rPr>
          <w:spacing w:val="-8"/>
          <w:w w:val="105"/>
        </w:rPr>
        <w:t xml:space="preserve"> </w:t>
      </w:r>
      <w:r>
        <w:rPr>
          <w:w w:val="105"/>
        </w:rPr>
        <w:t>is</w:t>
      </w:r>
      <w:r>
        <w:rPr>
          <w:spacing w:val="-8"/>
          <w:w w:val="105"/>
        </w:rPr>
        <w:t xml:space="preserve"> </w:t>
      </w:r>
      <w:r>
        <w:rPr>
          <w:w w:val="105"/>
        </w:rPr>
        <w:t>likely</w:t>
      </w:r>
      <w:r>
        <w:rPr>
          <w:spacing w:val="-8"/>
          <w:w w:val="105"/>
        </w:rPr>
        <w:t xml:space="preserve"> </w:t>
      </w:r>
      <w:r>
        <w:rPr>
          <w:w w:val="105"/>
        </w:rPr>
        <w:t>to</w:t>
      </w:r>
      <w:r>
        <w:rPr>
          <w:spacing w:val="-8"/>
          <w:w w:val="105"/>
        </w:rPr>
        <w:t xml:space="preserve"> </w:t>
      </w:r>
      <w:r>
        <w:rPr>
          <w:w w:val="105"/>
        </w:rPr>
        <w:t>deliver</w:t>
      </w:r>
      <w:r>
        <w:rPr>
          <w:spacing w:val="-8"/>
          <w:w w:val="105"/>
        </w:rPr>
        <w:t xml:space="preserve"> </w:t>
      </w:r>
      <w:r>
        <w:rPr>
          <w:w w:val="105"/>
        </w:rPr>
        <w:t>the</w:t>
      </w:r>
      <w:r>
        <w:rPr>
          <w:spacing w:val="-8"/>
          <w:w w:val="105"/>
        </w:rPr>
        <w:t xml:space="preserve"> </w:t>
      </w:r>
      <w:r>
        <w:rPr>
          <w:w w:val="105"/>
        </w:rPr>
        <w:t>best overall value for money for a project.</w:t>
      </w:r>
    </w:p>
    <w:p w:rsidR="000B242E" w:rsidRDefault="00D75914">
      <w:pPr>
        <w:pStyle w:val="BodyText"/>
        <w:spacing w:before="157" w:line="280" w:lineRule="auto"/>
        <w:ind w:left="463" w:right="25"/>
        <w:rPr>
          <w:sz w:val="13"/>
        </w:rPr>
      </w:pPr>
      <w:r>
        <w:rPr>
          <w:w w:val="105"/>
        </w:rPr>
        <w:t>However,</w:t>
      </w:r>
      <w:r>
        <w:rPr>
          <w:spacing w:val="-3"/>
          <w:w w:val="105"/>
        </w:rPr>
        <w:t xml:space="preserve"> </w:t>
      </w:r>
      <w:r>
        <w:rPr>
          <w:w w:val="105"/>
        </w:rPr>
        <w:t>these</w:t>
      </w:r>
      <w:r>
        <w:rPr>
          <w:spacing w:val="-3"/>
          <w:w w:val="105"/>
        </w:rPr>
        <w:t xml:space="preserve"> </w:t>
      </w:r>
      <w:r>
        <w:rPr>
          <w:w w:val="105"/>
        </w:rPr>
        <w:t>guidelines</w:t>
      </w:r>
      <w:r>
        <w:rPr>
          <w:spacing w:val="-3"/>
          <w:w w:val="105"/>
        </w:rPr>
        <w:t xml:space="preserve"> </w:t>
      </w:r>
      <w:r>
        <w:rPr>
          <w:w w:val="105"/>
        </w:rPr>
        <w:t>leave</w:t>
      </w:r>
      <w:r>
        <w:rPr>
          <w:spacing w:val="-3"/>
          <w:w w:val="105"/>
        </w:rPr>
        <w:t xml:space="preserve"> </w:t>
      </w:r>
      <w:r>
        <w:rPr>
          <w:w w:val="105"/>
        </w:rPr>
        <w:t>a</w:t>
      </w:r>
      <w:r>
        <w:rPr>
          <w:spacing w:val="-3"/>
          <w:w w:val="105"/>
        </w:rPr>
        <w:t xml:space="preserve"> </w:t>
      </w:r>
      <w:r>
        <w:rPr>
          <w:w w:val="105"/>
        </w:rPr>
        <w:t>great</w:t>
      </w:r>
      <w:r>
        <w:rPr>
          <w:spacing w:val="-3"/>
          <w:w w:val="105"/>
        </w:rPr>
        <w:t xml:space="preserve"> </w:t>
      </w:r>
      <w:r>
        <w:rPr>
          <w:w w:val="105"/>
        </w:rPr>
        <w:t>deal</w:t>
      </w:r>
      <w:r>
        <w:rPr>
          <w:spacing w:val="-3"/>
          <w:w w:val="105"/>
        </w:rPr>
        <w:t xml:space="preserve"> </w:t>
      </w:r>
      <w:r>
        <w:rPr>
          <w:w w:val="105"/>
        </w:rPr>
        <w:t>of</w:t>
      </w:r>
      <w:r>
        <w:rPr>
          <w:spacing w:val="-3"/>
          <w:w w:val="105"/>
        </w:rPr>
        <w:t xml:space="preserve"> </w:t>
      </w:r>
      <w:r>
        <w:rPr>
          <w:w w:val="105"/>
        </w:rPr>
        <w:t>room</w:t>
      </w:r>
      <w:r>
        <w:rPr>
          <w:spacing w:val="-3"/>
          <w:w w:val="105"/>
        </w:rPr>
        <w:t xml:space="preserve"> </w:t>
      </w:r>
      <w:r>
        <w:rPr>
          <w:w w:val="105"/>
        </w:rPr>
        <w:t>for</w:t>
      </w:r>
      <w:r>
        <w:rPr>
          <w:spacing w:val="-3"/>
          <w:w w:val="105"/>
        </w:rPr>
        <w:t xml:space="preserve"> </w:t>
      </w:r>
      <w:r>
        <w:rPr>
          <w:w w:val="105"/>
        </w:rPr>
        <w:t>subjectivity in the choice of contract type. Although some of the state guidelines and</w:t>
      </w:r>
      <w:r>
        <w:rPr>
          <w:spacing w:val="-12"/>
          <w:w w:val="105"/>
        </w:rPr>
        <w:t xml:space="preserve"> </w:t>
      </w:r>
      <w:r>
        <w:rPr>
          <w:w w:val="105"/>
        </w:rPr>
        <w:t>decision-support</w:t>
      </w:r>
      <w:r>
        <w:rPr>
          <w:spacing w:val="-12"/>
          <w:w w:val="105"/>
        </w:rPr>
        <w:t xml:space="preserve"> </w:t>
      </w:r>
      <w:r>
        <w:rPr>
          <w:w w:val="105"/>
        </w:rPr>
        <w:t>documents</w:t>
      </w:r>
      <w:r>
        <w:rPr>
          <w:spacing w:val="-12"/>
          <w:w w:val="105"/>
        </w:rPr>
        <w:t xml:space="preserve"> </w:t>
      </w:r>
      <w:r>
        <w:rPr>
          <w:w w:val="105"/>
        </w:rPr>
        <w:t>are</w:t>
      </w:r>
      <w:r>
        <w:rPr>
          <w:spacing w:val="-12"/>
          <w:w w:val="105"/>
        </w:rPr>
        <w:t xml:space="preserve"> </w:t>
      </w:r>
      <w:r>
        <w:rPr>
          <w:w w:val="105"/>
        </w:rPr>
        <w:t>quite</w:t>
      </w:r>
      <w:r>
        <w:rPr>
          <w:spacing w:val="-12"/>
          <w:w w:val="105"/>
        </w:rPr>
        <w:t xml:space="preserve"> </w:t>
      </w:r>
      <w:r>
        <w:rPr>
          <w:w w:val="105"/>
        </w:rPr>
        <w:t>detailed,</w:t>
      </w:r>
      <w:r>
        <w:rPr>
          <w:spacing w:val="-12"/>
          <w:w w:val="105"/>
        </w:rPr>
        <w:t xml:space="preserve"> </w:t>
      </w:r>
      <w:r>
        <w:rPr>
          <w:w w:val="105"/>
        </w:rPr>
        <w:t>none</w:t>
      </w:r>
      <w:r>
        <w:rPr>
          <w:spacing w:val="-12"/>
          <w:w w:val="105"/>
        </w:rPr>
        <w:t xml:space="preserve"> </w:t>
      </w:r>
      <w:r>
        <w:rPr>
          <w:w w:val="105"/>
        </w:rPr>
        <w:t>go</w:t>
      </w:r>
      <w:r>
        <w:rPr>
          <w:spacing w:val="-12"/>
          <w:w w:val="105"/>
        </w:rPr>
        <w:t xml:space="preserve"> </w:t>
      </w:r>
      <w:r>
        <w:rPr>
          <w:w w:val="105"/>
        </w:rPr>
        <w:t>so</w:t>
      </w:r>
      <w:r>
        <w:rPr>
          <w:spacing w:val="-12"/>
          <w:w w:val="105"/>
        </w:rPr>
        <w:t xml:space="preserve"> </w:t>
      </w:r>
      <w:r>
        <w:rPr>
          <w:w w:val="105"/>
        </w:rPr>
        <w:t>far</w:t>
      </w:r>
      <w:r>
        <w:rPr>
          <w:spacing w:val="-12"/>
          <w:w w:val="105"/>
        </w:rPr>
        <w:t xml:space="preserve"> </w:t>
      </w:r>
      <w:r>
        <w:rPr>
          <w:w w:val="105"/>
        </w:rPr>
        <w:t>as to</w:t>
      </w:r>
      <w:r>
        <w:rPr>
          <w:spacing w:val="-3"/>
          <w:w w:val="105"/>
        </w:rPr>
        <w:t xml:space="preserve"> </w:t>
      </w:r>
      <w:r>
        <w:rPr>
          <w:w w:val="105"/>
        </w:rPr>
        <w:t>prescribe</w:t>
      </w:r>
      <w:r>
        <w:rPr>
          <w:spacing w:val="-3"/>
          <w:w w:val="105"/>
        </w:rPr>
        <w:t xml:space="preserve"> </w:t>
      </w:r>
      <w:r>
        <w:rPr>
          <w:w w:val="105"/>
        </w:rPr>
        <w:t>a</w:t>
      </w:r>
      <w:r>
        <w:rPr>
          <w:spacing w:val="-3"/>
          <w:w w:val="105"/>
        </w:rPr>
        <w:t xml:space="preserve"> </w:t>
      </w:r>
      <w:r>
        <w:rPr>
          <w:w w:val="105"/>
        </w:rPr>
        <w:t>rigorous</w:t>
      </w:r>
      <w:r>
        <w:rPr>
          <w:spacing w:val="-3"/>
          <w:w w:val="105"/>
        </w:rPr>
        <w:t xml:space="preserve"> </w:t>
      </w:r>
      <w:r>
        <w:rPr>
          <w:w w:val="105"/>
        </w:rPr>
        <w:t>and</w:t>
      </w:r>
      <w:r>
        <w:rPr>
          <w:spacing w:val="-3"/>
          <w:w w:val="105"/>
        </w:rPr>
        <w:t xml:space="preserve"> </w:t>
      </w:r>
      <w:r>
        <w:rPr>
          <w:w w:val="105"/>
        </w:rPr>
        <w:t>systematic</w:t>
      </w:r>
      <w:r>
        <w:rPr>
          <w:spacing w:val="-3"/>
          <w:w w:val="105"/>
        </w:rPr>
        <w:t xml:space="preserve"> </w:t>
      </w:r>
      <w:r>
        <w:rPr>
          <w:w w:val="105"/>
        </w:rPr>
        <w:t>methodology</w:t>
      </w:r>
      <w:r>
        <w:rPr>
          <w:spacing w:val="-3"/>
          <w:w w:val="105"/>
        </w:rPr>
        <w:t xml:space="preserve"> </w:t>
      </w:r>
      <w:r>
        <w:rPr>
          <w:w w:val="105"/>
        </w:rPr>
        <w:t>for</w:t>
      </w:r>
      <w:r>
        <w:rPr>
          <w:spacing w:val="-3"/>
          <w:w w:val="105"/>
        </w:rPr>
        <w:t xml:space="preserve"> </w:t>
      </w:r>
      <w:r>
        <w:rPr>
          <w:w w:val="105"/>
        </w:rPr>
        <w:t>procurement strategy selection.</w:t>
      </w:r>
      <w:hyperlink w:anchor="_bookmark198" w:history="1">
        <w:r>
          <w:rPr>
            <w:w w:val="105"/>
            <w:position w:val="7"/>
            <w:sz w:val="13"/>
          </w:rPr>
          <w:t>145</w:t>
        </w:r>
      </w:hyperlink>
    </w:p>
    <w:p w:rsidR="000B242E" w:rsidRDefault="00D75914">
      <w:pPr>
        <w:pStyle w:val="BodyText"/>
        <w:spacing w:before="168" w:line="280" w:lineRule="auto"/>
        <w:ind w:left="463" w:right="25"/>
        <w:rPr>
          <w:sz w:val="13"/>
        </w:rPr>
      </w:pPr>
      <w:r>
        <w:rPr>
          <w:w w:val="105"/>
        </w:rPr>
        <w:t>The construction market has a big influence on the contract type; market</w:t>
      </w:r>
      <w:r>
        <w:rPr>
          <w:spacing w:val="-7"/>
          <w:w w:val="105"/>
        </w:rPr>
        <w:t xml:space="preserve"> </w:t>
      </w:r>
      <w:r>
        <w:rPr>
          <w:w w:val="105"/>
        </w:rPr>
        <w:t>soundings</w:t>
      </w:r>
      <w:r>
        <w:rPr>
          <w:spacing w:val="-7"/>
          <w:w w:val="105"/>
        </w:rPr>
        <w:t xml:space="preserve"> </w:t>
      </w:r>
      <w:r>
        <w:rPr>
          <w:w w:val="105"/>
        </w:rPr>
        <w:t>are</w:t>
      </w:r>
      <w:r>
        <w:rPr>
          <w:spacing w:val="-7"/>
          <w:w w:val="105"/>
        </w:rPr>
        <w:t xml:space="preserve"> </w:t>
      </w:r>
      <w:r>
        <w:rPr>
          <w:w w:val="105"/>
        </w:rPr>
        <w:t>a</w:t>
      </w:r>
      <w:r>
        <w:rPr>
          <w:spacing w:val="-7"/>
          <w:w w:val="105"/>
        </w:rPr>
        <w:t xml:space="preserve"> </w:t>
      </w:r>
      <w:r>
        <w:rPr>
          <w:w w:val="105"/>
        </w:rPr>
        <w:t>key</w:t>
      </w:r>
      <w:r>
        <w:rPr>
          <w:spacing w:val="-7"/>
          <w:w w:val="105"/>
        </w:rPr>
        <w:t xml:space="preserve"> </w:t>
      </w:r>
      <w:r>
        <w:rPr>
          <w:w w:val="105"/>
        </w:rPr>
        <w:t>stage</w:t>
      </w:r>
      <w:r>
        <w:rPr>
          <w:spacing w:val="-7"/>
          <w:w w:val="105"/>
        </w:rPr>
        <w:t xml:space="preserve"> </w:t>
      </w:r>
      <w:r>
        <w:rPr>
          <w:w w:val="105"/>
        </w:rPr>
        <w:t>in</w:t>
      </w:r>
      <w:r>
        <w:rPr>
          <w:spacing w:val="-7"/>
          <w:w w:val="105"/>
        </w:rPr>
        <w:t xml:space="preserve"> </w:t>
      </w:r>
      <w:r>
        <w:rPr>
          <w:w w:val="105"/>
        </w:rPr>
        <w:t>the</w:t>
      </w:r>
      <w:r>
        <w:rPr>
          <w:spacing w:val="-7"/>
          <w:w w:val="105"/>
        </w:rPr>
        <w:t xml:space="preserve"> </w:t>
      </w:r>
      <w:r>
        <w:rPr>
          <w:w w:val="105"/>
        </w:rPr>
        <w:t>development</w:t>
      </w:r>
      <w:r>
        <w:rPr>
          <w:spacing w:val="-7"/>
          <w:w w:val="105"/>
        </w:rPr>
        <w:t xml:space="preserve"> </w:t>
      </w:r>
      <w:r>
        <w:rPr>
          <w:w w:val="105"/>
        </w:rPr>
        <w:t>of</w:t>
      </w:r>
      <w:r>
        <w:rPr>
          <w:spacing w:val="-7"/>
          <w:w w:val="105"/>
        </w:rPr>
        <w:t xml:space="preserve"> </w:t>
      </w:r>
      <w:r>
        <w:rPr>
          <w:w w:val="105"/>
        </w:rPr>
        <w:t>projects,</w:t>
      </w:r>
      <w:r>
        <w:rPr>
          <w:spacing w:val="-7"/>
          <w:w w:val="105"/>
        </w:rPr>
        <w:t xml:space="preserve"> </w:t>
      </w:r>
      <w:r>
        <w:rPr>
          <w:w w:val="105"/>
        </w:rPr>
        <w:t>and are</w:t>
      </w:r>
      <w:r>
        <w:rPr>
          <w:spacing w:val="-4"/>
          <w:w w:val="105"/>
        </w:rPr>
        <w:t xml:space="preserve"> </w:t>
      </w:r>
      <w:r>
        <w:rPr>
          <w:w w:val="105"/>
        </w:rPr>
        <w:t>usually</w:t>
      </w:r>
      <w:r>
        <w:rPr>
          <w:spacing w:val="-4"/>
          <w:w w:val="105"/>
        </w:rPr>
        <w:t xml:space="preserve"> </w:t>
      </w:r>
      <w:r>
        <w:rPr>
          <w:w w:val="105"/>
        </w:rPr>
        <w:t>done</w:t>
      </w:r>
      <w:r>
        <w:rPr>
          <w:spacing w:val="-4"/>
          <w:w w:val="105"/>
        </w:rPr>
        <w:t xml:space="preserve"> </w:t>
      </w:r>
      <w:r>
        <w:rPr>
          <w:w w:val="105"/>
        </w:rPr>
        <w:t>several</w:t>
      </w:r>
      <w:r>
        <w:rPr>
          <w:spacing w:val="-4"/>
          <w:w w:val="105"/>
        </w:rPr>
        <w:t xml:space="preserve"> </w:t>
      </w:r>
      <w:r>
        <w:rPr>
          <w:w w:val="105"/>
        </w:rPr>
        <w:t>times.</w:t>
      </w:r>
      <w:hyperlink w:anchor="_bookmark199" w:history="1">
        <w:r>
          <w:rPr>
            <w:w w:val="105"/>
            <w:position w:val="7"/>
            <w:sz w:val="13"/>
          </w:rPr>
          <w:t>146</w:t>
        </w:r>
      </w:hyperlink>
      <w:r>
        <w:rPr>
          <w:spacing w:val="39"/>
          <w:w w:val="105"/>
          <w:position w:val="7"/>
          <w:sz w:val="13"/>
        </w:rPr>
        <w:t xml:space="preserve"> </w:t>
      </w:r>
      <w:r>
        <w:rPr>
          <w:w w:val="105"/>
        </w:rPr>
        <w:t>For</w:t>
      </w:r>
      <w:r>
        <w:rPr>
          <w:spacing w:val="-4"/>
          <w:w w:val="105"/>
        </w:rPr>
        <w:t xml:space="preserve"> </w:t>
      </w:r>
      <w:r>
        <w:rPr>
          <w:w w:val="105"/>
        </w:rPr>
        <w:t>instance,</w:t>
      </w:r>
      <w:r>
        <w:rPr>
          <w:spacing w:val="-4"/>
          <w:w w:val="105"/>
        </w:rPr>
        <w:t xml:space="preserve"> </w:t>
      </w:r>
      <w:r>
        <w:rPr>
          <w:w w:val="105"/>
        </w:rPr>
        <w:t>NSW</w:t>
      </w:r>
      <w:r>
        <w:rPr>
          <w:spacing w:val="-4"/>
          <w:w w:val="105"/>
        </w:rPr>
        <w:t xml:space="preserve"> </w:t>
      </w:r>
      <w:r>
        <w:rPr>
          <w:w w:val="105"/>
        </w:rPr>
        <w:t>leads</w:t>
      </w:r>
      <w:r>
        <w:rPr>
          <w:spacing w:val="-4"/>
          <w:w w:val="105"/>
        </w:rPr>
        <w:t xml:space="preserve"> </w:t>
      </w:r>
      <w:r>
        <w:rPr>
          <w:w w:val="105"/>
        </w:rPr>
        <w:t>a</w:t>
      </w:r>
      <w:r>
        <w:rPr>
          <w:spacing w:val="-4"/>
          <w:w w:val="105"/>
        </w:rPr>
        <w:t xml:space="preserve"> </w:t>
      </w:r>
      <w:r>
        <w:rPr>
          <w:w w:val="105"/>
        </w:rPr>
        <w:t>‘market interaction</w:t>
      </w:r>
      <w:r>
        <w:rPr>
          <w:spacing w:val="-13"/>
          <w:w w:val="105"/>
        </w:rPr>
        <w:t xml:space="preserve"> </w:t>
      </w:r>
      <w:r>
        <w:rPr>
          <w:w w:val="105"/>
        </w:rPr>
        <w:t>process’</w:t>
      </w:r>
      <w:r>
        <w:rPr>
          <w:spacing w:val="-13"/>
          <w:w w:val="105"/>
        </w:rPr>
        <w:t xml:space="preserve"> </w:t>
      </w:r>
      <w:r>
        <w:rPr>
          <w:w w:val="105"/>
        </w:rPr>
        <w:t>in</w:t>
      </w:r>
      <w:r>
        <w:rPr>
          <w:spacing w:val="-13"/>
          <w:w w:val="105"/>
        </w:rPr>
        <w:t xml:space="preserve"> </w:t>
      </w:r>
      <w:r>
        <w:rPr>
          <w:w w:val="105"/>
        </w:rPr>
        <w:t>which</w:t>
      </w:r>
      <w:r>
        <w:rPr>
          <w:spacing w:val="-13"/>
          <w:w w:val="105"/>
        </w:rPr>
        <w:t xml:space="preserve"> </w:t>
      </w:r>
      <w:r>
        <w:rPr>
          <w:w w:val="105"/>
        </w:rPr>
        <w:t>the</w:t>
      </w:r>
      <w:r>
        <w:rPr>
          <w:spacing w:val="-13"/>
          <w:w w:val="105"/>
        </w:rPr>
        <w:t xml:space="preserve"> </w:t>
      </w:r>
      <w:r>
        <w:rPr>
          <w:w w:val="105"/>
        </w:rPr>
        <w:t>government</w:t>
      </w:r>
      <w:r>
        <w:rPr>
          <w:spacing w:val="-13"/>
          <w:w w:val="105"/>
        </w:rPr>
        <w:t xml:space="preserve"> </w:t>
      </w:r>
      <w:r>
        <w:rPr>
          <w:w w:val="105"/>
        </w:rPr>
        <w:t>aims</w:t>
      </w:r>
      <w:r>
        <w:rPr>
          <w:spacing w:val="-13"/>
          <w:w w:val="105"/>
        </w:rPr>
        <w:t xml:space="preserve"> </w:t>
      </w:r>
      <w:r>
        <w:rPr>
          <w:w w:val="105"/>
        </w:rPr>
        <w:t>to</w:t>
      </w:r>
      <w:r>
        <w:rPr>
          <w:spacing w:val="-13"/>
          <w:w w:val="105"/>
        </w:rPr>
        <w:t xml:space="preserve"> </w:t>
      </w:r>
      <w:r>
        <w:rPr>
          <w:w w:val="105"/>
        </w:rPr>
        <w:t>‘use</w:t>
      </w:r>
      <w:r>
        <w:rPr>
          <w:spacing w:val="-13"/>
          <w:w w:val="105"/>
        </w:rPr>
        <w:t xml:space="preserve"> </w:t>
      </w:r>
      <w:r>
        <w:rPr>
          <w:w w:val="105"/>
        </w:rPr>
        <w:t>early</w:t>
      </w:r>
      <w:r>
        <w:rPr>
          <w:spacing w:val="-13"/>
          <w:w w:val="105"/>
        </w:rPr>
        <w:t xml:space="preserve"> </w:t>
      </w:r>
      <w:r>
        <w:rPr>
          <w:w w:val="105"/>
        </w:rPr>
        <w:t>market engagement</w:t>
      </w:r>
      <w:r>
        <w:rPr>
          <w:spacing w:val="-8"/>
          <w:w w:val="105"/>
        </w:rPr>
        <w:t xml:space="preserve"> </w:t>
      </w:r>
      <w:r>
        <w:rPr>
          <w:w w:val="105"/>
        </w:rPr>
        <w:t>to</w:t>
      </w:r>
      <w:r>
        <w:rPr>
          <w:spacing w:val="-8"/>
          <w:w w:val="105"/>
        </w:rPr>
        <w:t xml:space="preserve"> </w:t>
      </w:r>
      <w:r>
        <w:rPr>
          <w:w w:val="105"/>
        </w:rPr>
        <w:t>elicit</w:t>
      </w:r>
      <w:r>
        <w:rPr>
          <w:spacing w:val="-8"/>
          <w:w w:val="105"/>
        </w:rPr>
        <w:t xml:space="preserve"> </w:t>
      </w:r>
      <w:r>
        <w:rPr>
          <w:w w:val="105"/>
        </w:rPr>
        <w:t>industry</w:t>
      </w:r>
      <w:r>
        <w:rPr>
          <w:spacing w:val="-8"/>
          <w:w w:val="105"/>
        </w:rPr>
        <w:t xml:space="preserve"> </w:t>
      </w:r>
      <w:r>
        <w:rPr>
          <w:w w:val="105"/>
        </w:rPr>
        <w:t>views</w:t>
      </w:r>
      <w:r>
        <w:rPr>
          <w:spacing w:val="-8"/>
          <w:w w:val="105"/>
        </w:rPr>
        <w:t xml:space="preserve"> </w:t>
      </w:r>
      <w:r>
        <w:rPr>
          <w:w w:val="105"/>
        </w:rPr>
        <w:t>on</w:t>
      </w:r>
      <w:r>
        <w:rPr>
          <w:spacing w:val="-8"/>
          <w:w w:val="105"/>
        </w:rPr>
        <w:t xml:space="preserve"> </w:t>
      </w:r>
      <w:r>
        <w:rPr>
          <w:w w:val="105"/>
        </w:rPr>
        <w:t>the</w:t>
      </w:r>
      <w:r>
        <w:rPr>
          <w:spacing w:val="-8"/>
          <w:w w:val="105"/>
        </w:rPr>
        <w:t xml:space="preserve"> </w:t>
      </w:r>
      <w:r>
        <w:rPr>
          <w:w w:val="105"/>
        </w:rPr>
        <w:t>best</w:t>
      </w:r>
      <w:r>
        <w:rPr>
          <w:spacing w:val="-8"/>
          <w:w w:val="105"/>
        </w:rPr>
        <w:t xml:space="preserve"> </w:t>
      </w:r>
      <w:r>
        <w:rPr>
          <w:w w:val="105"/>
        </w:rPr>
        <w:t>choice</w:t>
      </w:r>
      <w:r>
        <w:rPr>
          <w:spacing w:val="-8"/>
          <w:w w:val="105"/>
        </w:rPr>
        <w:t xml:space="preserve"> </w:t>
      </w:r>
      <w:r>
        <w:rPr>
          <w:w w:val="105"/>
        </w:rPr>
        <w:t>of</w:t>
      </w:r>
      <w:r>
        <w:rPr>
          <w:spacing w:val="-8"/>
          <w:w w:val="105"/>
        </w:rPr>
        <w:t xml:space="preserve"> </w:t>
      </w:r>
      <w:r>
        <w:rPr>
          <w:w w:val="105"/>
        </w:rPr>
        <w:t>procurement pathway for the project’.</w:t>
      </w:r>
      <w:hyperlink w:anchor="_bookmark200" w:history="1">
        <w:r>
          <w:rPr>
            <w:w w:val="105"/>
            <w:position w:val="7"/>
            <w:sz w:val="13"/>
          </w:rPr>
          <w:t>147</w:t>
        </w:r>
      </w:hyperlink>
    </w:p>
    <w:p w:rsidR="000B242E" w:rsidRDefault="00D75914">
      <w:pPr>
        <w:pStyle w:val="BodyText"/>
        <w:spacing w:before="110" w:line="280" w:lineRule="auto"/>
        <w:ind w:left="463" w:right="176"/>
        <w:rPr>
          <w:sz w:val="13"/>
        </w:rPr>
      </w:pPr>
      <w:r>
        <w:br w:type="column"/>
      </w:r>
      <w:r>
        <w:rPr>
          <w:w w:val="105"/>
        </w:rPr>
        <w:t>A</w:t>
      </w:r>
      <w:r>
        <w:rPr>
          <w:spacing w:val="-15"/>
          <w:w w:val="105"/>
        </w:rPr>
        <w:t xml:space="preserve"> </w:t>
      </w:r>
      <w:r>
        <w:rPr>
          <w:w w:val="105"/>
        </w:rPr>
        <w:t>NSW</w:t>
      </w:r>
      <w:r>
        <w:rPr>
          <w:spacing w:val="-15"/>
          <w:w w:val="105"/>
        </w:rPr>
        <w:t xml:space="preserve"> </w:t>
      </w:r>
      <w:r>
        <w:rPr>
          <w:w w:val="105"/>
        </w:rPr>
        <w:t>Government</w:t>
      </w:r>
      <w:r>
        <w:rPr>
          <w:spacing w:val="-14"/>
          <w:w w:val="105"/>
        </w:rPr>
        <w:t xml:space="preserve"> </w:t>
      </w:r>
      <w:r>
        <w:rPr>
          <w:w w:val="105"/>
        </w:rPr>
        <w:t>discussion</w:t>
      </w:r>
      <w:r>
        <w:rPr>
          <w:spacing w:val="-15"/>
          <w:w w:val="105"/>
        </w:rPr>
        <w:t xml:space="preserve"> </w:t>
      </w:r>
      <w:r>
        <w:rPr>
          <w:w w:val="105"/>
        </w:rPr>
        <w:t>paper</w:t>
      </w:r>
      <w:r>
        <w:rPr>
          <w:spacing w:val="-14"/>
          <w:w w:val="105"/>
        </w:rPr>
        <w:t xml:space="preserve"> </w:t>
      </w:r>
      <w:r>
        <w:rPr>
          <w:w w:val="105"/>
        </w:rPr>
        <w:t>observes</w:t>
      </w:r>
      <w:r>
        <w:rPr>
          <w:spacing w:val="-15"/>
          <w:w w:val="105"/>
        </w:rPr>
        <w:t xml:space="preserve"> </w:t>
      </w:r>
      <w:r>
        <w:rPr>
          <w:w w:val="105"/>
        </w:rPr>
        <w:t>that</w:t>
      </w:r>
      <w:r>
        <w:rPr>
          <w:spacing w:val="-15"/>
          <w:w w:val="105"/>
        </w:rPr>
        <w:t xml:space="preserve"> </w:t>
      </w:r>
      <w:r>
        <w:rPr>
          <w:w w:val="105"/>
        </w:rPr>
        <w:t>market</w:t>
      </w:r>
      <w:r>
        <w:rPr>
          <w:spacing w:val="-14"/>
          <w:w w:val="105"/>
        </w:rPr>
        <w:t xml:space="preserve"> </w:t>
      </w:r>
      <w:r>
        <w:rPr>
          <w:w w:val="105"/>
        </w:rPr>
        <w:t>conditions ‘may mean that decisions of procurement method differ over time for ostensibly similar projects – the technical nature of the project is just one element to be considered in method selection’.</w:t>
      </w:r>
      <w:hyperlink w:anchor="_bookmark201" w:history="1">
        <w:r>
          <w:rPr>
            <w:w w:val="105"/>
            <w:position w:val="7"/>
            <w:sz w:val="13"/>
          </w:rPr>
          <w:t>148</w:t>
        </w:r>
      </w:hyperlink>
    </w:p>
    <w:p w:rsidR="000B242E" w:rsidRDefault="00D75914">
      <w:pPr>
        <w:pStyle w:val="BodyText"/>
        <w:spacing w:before="166" w:line="283" w:lineRule="auto"/>
        <w:ind w:left="463" w:right="174"/>
      </w:pPr>
      <w:r>
        <w:rPr>
          <w:w w:val="105"/>
        </w:rPr>
        <w:t>Although</w:t>
      </w:r>
      <w:r>
        <w:rPr>
          <w:spacing w:val="-11"/>
          <w:w w:val="105"/>
        </w:rPr>
        <w:t xml:space="preserve"> </w:t>
      </w:r>
      <w:r>
        <w:rPr>
          <w:w w:val="105"/>
        </w:rPr>
        <w:t>in</w:t>
      </w:r>
      <w:r>
        <w:rPr>
          <w:spacing w:val="-11"/>
          <w:w w:val="105"/>
        </w:rPr>
        <w:t xml:space="preserve"> </w:t>
      </w:r>
      <w:r>
        <w:rPr>
          <w:w w:val="105"/>
        </w:rPr>
        <w:t>theory</w:t>
      </w:r>
      <w:r>
        <w:rPr>
          <w:spacing w:val="-11"/>
          <w:w w:val="105"/>
        </w:rPr>
        <w:t xml:space="preserve"> </w:t>
      </w:r>
      <w:r>
        <w:rPr>
          <w:w w:val="105"/>
        </w:rPr>
        <w:t>market</w:t>
      </w:r>
      <w:r>
        <w:rPr>
          <w:spacing w:val="-11"/>
          <w:w w:val="105"/>
        </w:rPr>
        <w:t xml:space="preserve"> </w:t>
      </w:r>
      <w:r>
        <w:rPr>
          <w:w w:val="105"/>
        </w:rPr>
        <w:t>soundings</w:t>
      </w:r>
      <w:r>
        <w:rPr>
          <w:spacing w:val="-11"/>
          <w:w w:val="105"/>
        </w:rPr>
        <w:t xml:space="preserve"> </w:t>
      </w:r>
      <w:r>
        <w:rPr>
          <w:w w:val="105"/>
        </w:rPr>
        <w:t>may</w:t>
      </w:r>
      <w:r>
        <w:rPr>
          <w:spacing w:val="-11"/>
          <w:w w:val="105"/>
        </w:rPr>
        <w:t xml:space="preserve"> </w:t>
      </w:r>
      <w:r>
        <w:rPr>
          <w:w w:val="105"/>
        </w:rPr>
        <w:t>help</w:t>
      </w:r>
      <w:r>
        <w:rPr>
          <w:spacing w:val="-11"/>
          <w:w w:val="105"/>
        </w:rPr>
        <w:t xml:space="preserve"> </w:t>
      </w:r>
      <w:r>
        <w:rPr>
          <w:w w:val="105"/>
        </w:rPr>
        <w:t>governments</w:t>
      </w:r>
      <w:r>
        <w:rPr>
          <w:spacing w:val="-11"/>
          <w:w w:val="105"/>
        </w:rPr>
        <w:t xml:space="preserve"> </w:t>
      </w:r>
      <w:r>
        <w:rPr>
          <w:w w:val="105"/>
        </w:rPr>
        <w:t>determine how likely a contract is to attract interest from a variety of firms and generate</w:t>
      </w:r>
      <w:r>
        <w:rPr>
          <w:spacing w:val="-15"/>
          <w:w w:val="105"/>
        </w:rPr>
        <w:t xml:space="preserve"> </w:t>
      </w:r>
      <w:r>
        <w:rPr>
          <w:w w:val="105"/>
        </w:rPr>
        <w:t>strong</w:t>
      </w:r>
      <w:r>
        <w:rPr>
          <w:spacing w:val="-15"/>
          <w:w w:val="105"/>
        </w:rPr>
        <w:t xml:space="preserve"> </w:t>
      </w:r>
      <w:r>
        <w:rPr>
          <w:w w:val="105"/>
        </w:rPr>
        <w:t>competition,</w:t>
      </w:r>
      <w:r>
        <w:rPr>
          <w:spacing w:val="-14"/>
          <w:w w:val="105"/>
        </w:rPr>
        <w:t xml:space="preserve"> </w:t>
      </w:r>
      <w:r>
        <w:rPr>
          <w:w w:val="105"/>
        </w:rPr>
        <w:t>it</w:t>
      </w:r>
      <w:r>
        <w:rPr>
          <w:spacing w:val="-15"/>
          <w:w w:val="105"/>
        </w:rPr>
        <w:t xml:space="preserve"> </w:t>
      </w:r>
      <w:r>
        <w:rPr>
          <w:w w:val="105"/>
        </w:rPr>
        <w:t>must</w:t>
      </w:r>
      <w:r>
        <w:rPr>
          <w:spacing w:val="-14"/>
          <w:w w:val="105"/>
        </w:rPr>
        <w:t xml:space="preserve"> </w:t>
      </w:r>
      <w:r>
        <w:rPr>
          <w:w w:val="105"/>
        </w:rPr>
        <w:t>be</w:t>
      </w:r>
      <w:r>
        <w:rPr>
          <w:spacing w:val="-15"/>
          <w:w w:val="105"/>
        </w:rPr>
        <w:t xml:space="preserve"> </w:t>
      </w:r>
      <w:r>
        <w:rPr>
          <w:w w:val="105"/>
        </w:rPr>
        <w:t>remembered</w:t>
      </w:r>
      <w:r>
        <w:rPr>
          <w:spacing w:val="-14"/>
          <w:w w:val="105"/>
        </w:rPr>
        <w:t xml:space="preserve"> </w:t>
      </w:r>
      <w:r>
        <w:rPr>
          <w:w w:val="105"/>
        </w:rPr>
        <w:t>that</w:t>
      </w:r>
      <w:r>
        <w:rPr>
          <w:spacing w:val="-15"/>
          <w:w w:val="105"/>
        </w:rPr>
        <w:t xml:space="preserve"> </w:t>
      </w:r>
      <w:r>
        <w:rPr>
          <w:w w:val="105"/>
        </w:rPr>
        <w:t>the</w:t>
      </w:r>
      <w:r>
        <w:rPr>
          <w:spacing w:val="-15"/>
          <w:w w:val="105"/>
        </w:rPr>
        <w:t xml:space="preserve"> </w:t>
      </w:r>
      <w:r>
        <w:rPr>
          <w:w w:val="105"/>
        </w:rPr>
        <w:t>incentives of industry and governments are not necessarily aligned. Firms have an incentive to win work and generate profits, while governments should be concerned with achieving the best whole-of-life costs for taxpayers. Relying on industry to determine procurement options is unlikely to provide the best value for money for taxpayers.</w:t>
      </w:r>
    </w:p>
    <w:p w:rsidR="000B242E" w:rsidRDefault="00C47A6E">
      <w:pPr>
        <w:pStyle w:val="BodyText"/>
        <w:spacing w:before="160" w:line="283" w:lineRule="auto"/>
        <w:ind w:left="463" w:right="176"/>
      </w:pPr>
      <w:r>
        <w:pict>
          <v:shape id="docshape566" o:spid="_x0000_s1053" type="#_x0000_t202" style="position:absolute;left:0;text-align:left;margin-left:449.05pt;margin-top:114.65pt;width:327pt;height:59.15pt;z-index:15820800;mso-position-horizontal-relative:page" fillcolor="#fdfafa" strokecolor="#a02126" strokeweight=".49206mm">
            <v:textbox inset="0,0,0,0">
              <w:txbxContent>
                <w:p w:rsidR="00F0327E" w:rsidRDefault="00F0327E">
                  <w:pPr>
                    <w:spacing w:before="127"/>
                    <w:ind w:left="209"/>
                    <w:rPr>
                      <w:b/>
                      <w:color w:val="000000"/>
                      <w:sz w:val="20"/>
                    </w:rPr>
                  </w:pPr>
                  <w:r>
                    <w:rPr>
                      <w:b/>
                      <w:color w:val="A02126"/>
                      <w:sz w:val="20"/>
                    </w:rPr>
                    <w:t>Recommendation</w:t>
                  </w:r>
                  <w:r>
                    <w:rPr>
                      <w:b/>
                      <w:color w:val="A02126"/>
                      <w:spacing w:val="49"/>
                      <w:w w:val="105"/>
                      <w:sz w:val="20"/>
                    </w:rPr>
                    <w:t xml:space="preserve"> </w:t>
                  </w:r>
                  <w:r>
                    <w:rPr>
                      <w:b/>
                      <w:color w:val="A02126"/>
                      <w:spacing w:val="-5"/>
                      <w:w w:val="105"/>
                      <w:sz w:val="20"/>
                    </w:rPr>
                    <w:t>13</w:t>
                  </w:r>
                </w:p>
                <w:p w:rsidR="00F0327E" w:rsidRDefault="00F0327E">
                  <w:pPr>
                    <w:pStyle w:val="BodyText"/>
                    <w:spacing w:before="167" w:line="283" w:lineRule="auto"/>
                    <w:ind w:left="209"/>
                    <w:rPr>
                      <w:color w:val="000000"/>
                    </w:rPr>
                  </w:pPr>
                  <w:r>
                    <w:rPr>
                      <w:color w:val="000000"/>
                      <w:w w:val="105"/>
                    </w:rPr>
                    <w:t>Governments</w:t>
                  </w:r>
                  <w:r>
                    <w:rPr>
                      <w:color w:val="000000"/>
                      <w:spacing w:val="-15"/>
                      <w:w w:val="105"/>
                    </w:rPr>
                    <w:t xml:space="preserve"> </w:t>
                  </w:r>
                  <w:r>
                    <w:rPr>
                      <w:color w:val="000000"/>
                      <w:w w:val="105"/>
                    </w:rPr>
                    <w:t>should</w:t>
                  </w:r>
                  <w:r>
                    <w:rPr>
                      <w:color w:val="000000"/>
                      <w:spacing w:val="-15"/>
                      <w:w w:val="105"/>
                    </w:rPr>
                    <w:t xml:space="preserve"> </w:t>
                  </w:r>
                  <w:r>
                    <w:rPr>
                      <w:color w:val="000000"/>
                      <w:w w:val="105"/>
                    </w:rPr>
                    <w:t>adopt</w:t>
                  </w:r>
                  <w:r>
                    <w:rPr>
                      <w:color w:val="000000"/>
                      <w:spacing w:val="-14"/>
                      <w:w w:val="105"/>
                    </w:rPr>
                    <w:t xml:space="preserve"> </w:t>
                  </w:r>
                  <w:r>
                    <w:rPr>
                      <w:color w:val="000000"/>
                      <w:w w:val="105"/>
                    </w:rPr>
                    <w:t>a</w:t>
                  </w:r>
                  <w:r>
                    <w:rPr>
                      <w:color w:val="000000"/>
                      <w:spacing w:val="-15"/>
                      <w:w w:val="105"/>
                    </w:rPr>
                    <w:t xml:space="preserve"> </w:t>
                  </w:r>
                  <w:r>
                    <w:rPr>
                      <w:color w:val="000000"/>
                      <w:w w:val="105"/>
                    </w:rPr>
                    <w:t>systematic</w:t>
                  </w:r>
                  <w:r>
                    <w:rPr>
                      <w:color w:val="000000"/>
                      <w:spacing w:val="-14"/>
                      <w:w w:val="105"/>
                    </w:rPr>
                    <w:t xml:space="preserve"> </w:t>
                  </w:r>
                  <w:r>
                    <w:rPr>
                      <w:color w:val="000000"/>
                      <w:w w:val="105"/>
                    </w:rPr>
                    <w:t>approach</w:t>
                  </w:r>
                  <w:r>
                    <w:rPr>
                      <w:color w:val="000000"/>
                      <w:spacing w:val="-15"/>
                      <w:w w:val="105"/>
                    </w:rPr>
                    <w:t xml:space="preserve"> </w:t>
                  </w:r>
                  <w:r>
                    <w:rPr>
                      <w:color w:val="000000"/>
                      <w:w w:val="105"/>
                    </w:rPr>
                    <w:t>to</w:t>
                  </w:r>
                  <w:r>
                    <w:rPr>
                      <w:color w:val="000000"/>
                      <w:spacing w:val="-15"/>
                      <w:w w:val="105"/>
                    </w:rPr>
                    <w:t xml:space="preserve"> </w:t>
                  </w:r>
                  <w:r>
                    <w:rPr>
                      <w:color w:val="000000"/>
                      <w:w w:val="105"/>
                    </w:rPr>
                    <w:t>selecting</w:t>
                  </w:r>
                  <w:r>
                    <w:rPr>
                      <w:color w:val="000000"/>
                      <w:spacing w:val="-14"/>
                      <w:w w:val="105"/>
                    </w:rPr>
                    <w:t xml:space="preserve"> </w:t>
                  </w:r>
                  <w:r>
                    <w:rPr>
                      <w:color w:val="000000"/>
                      <w:w w:val="105"/>
                    </w:rPr>
                    <w:t>the contract type for each work package.</w:t>
                  </w:r>
                </w:p>
              </w:txbxContent>
            </v:textbox>
            <w10:wrap anchorx="page"/>
          </v:shape>
        </w:pict>
      </w:r>
      <w:r w:rsidR="00D75914">
        <w:rPr>
          <w:w w:val="105"/>
        </w:rPr>
        <w:t>Governments should avoid being unduly swayed by industry perspectives, because there is an inherent tension between the interests of the parties, no matter how positive and constructive the relationship.</w:t>
      </w:r>
      <w:r w:rsidR="00D75914">
        <w:rPr>
          <w:spacing w:val="-12"/>
          <w:w w:val="105"/>
        </w:rPr>
        <w:t xml:space="preserve"> </w:t>
      </w:r>
      <w:r w:rsidR="00D75914">
        <w:rPr>
          <w:w w:val="105"/>
        </w:rPr>
        <w:t>If</w:t>
      </w:r>
      <w:r w:rsidR="00D75914">
        <w:rPr>
          <w:spacing w:val="-15"/>
          <w:w w:val="105"/>
        </w:rPr>
        <w:t xml:space="preserve"> </w:t>
      </w:r>
      <w:r w:rsidR="00D75914">
        <w:rPr>
          <w:w w:val="105"/>
        </w:rPr>
        <w:t>too</w:t>
      </w:r>
      <w:r w:rsidR="00D75914">
        <w:rPr>
          <w:spacing w:val="-14"/>
          <w:w w:val="105"/>
        </w:rPr>
        <w:t xml:space="preserve"> </w:t>
      </w:r>
      <w:r w:rsidR="00D75914">
        <w:rPr>
          <w:w w:val="105"/>
        </w:rPr>
        <w:t>few</w:t>
      </w:r>
      <w:r w:rsidR="00D75914">
        <w:rPr>
          <w:spacing w:val="-15"/>
          <w:w w:val="105"/>
        </w:rPr>
        <w:t xml:space="preserve"> </w:t>
      </w:r>
      <w:r w:rsidR="00D75914">
        <w:rPr>
          <w:w w:val="105"/>
        </w:rPr>
        <w:t>bidders</w:t>
      </w:r>
      <w:r w:rsidR="00D75914">
        <w:rPr>
          <w:spacing w:val="-15"/>
          <w:w w:val="105"/>
        </w:rPr>
        <w:t xml:space="preserve"> </w:t>
      </w:r>
      <w:r w:rsidR="00D75914">
        <w:rPr>
          <w:w w:val="105"/>
        </w:rPr>
        <w:t>emerge</w:t>
      </w:r>
      <w:r w:rsidR="00D75914">
        <w:rPr>
          <w:spacing w:val="-14"/>
          <w:w w:val="105"/>
        </w:rPr>
        <w:t xml:space="preserve"> </w:t>
      </w:r>
      <w:r w:rsidR="00D75914">
        <w:rPr>
          <w:w w:val="105"/>
        </w:rPr>
        <w:t>for</w:t>
      </w:r>
      <w:r w:rsidR="00D75914">
        <w:rPr>
          <w:spacing w:val="-15"/>
          <w:w w:val="105"/>
        </w:rPr>
        <w:t xml:space="preserve"> </w:t>
      </w:r>
      <w:r w:rsidR="00D75914">
        <w:rPr>
          <w:w w:val="105"/>
        </w:rPr>
        <w:t>a</w:t>
      </w:r>
      <w:r w:rsidR="00D75914">
        <w:rPr>
          <w:spacing w:val="-14"/>
          <w:w w:val="105"/>
        </w:rPr>
        <w:t xml:space="preserve"> </w:t>
      </w:r>
      <w:r w:rsidR="00D75914">
        <w:rPr>
          <w:w w:val="105"/>
        </w:rPr>
        <w:t>project,</w:t>
      </w:r>
      <w:r w:rsidR="00D75914">
        <w:rPr>
          <w:spacing w:val="-15"/>
          <w:w w:val="105"/>
        </w:rPr>
        <w:t xml:space="preserve"> </w:t>
      </w:r>
      <w:r w:rsidR="00D75914">
        <w:rPr>
          <w:w w:val="105"/>
        </w:rPr>
        <w:t>governments</w:t>
      </w:r>
      <w:r w:rsidR="00D75914">
        <w:rPr>
          <w:spacing w:val="-15"/>
          <w:w w:val="105"/>
        </w:rPr>
        <w:t xml:space="preserve"> </w:t>
      </w:r>
      <w:r w:rsidR="00D75914">
        <w:rPr>
          <w:w w:val="105"/>
        </w:rPr>
        <w:t>have the</w:t>
      </w:r>
      <w:r w:rsidR="00D75914">
        <w:rPr>
          <w:spacing w:val="-7"/>
          <w:w w:val="105"/>
        </w:rPr>
        <w:t xml:space="preserve"> </w:t>
      </w:r>
      <w:r w:rsidR="00D75914">
        <w:rPr>
          <w:w w:val="105"/>
        </w:rPr>
        <w:t>option</w:t>
      </w:r>
      <w:r w:rsidR="00D75914">
        <w:rPr>
          <w:spacing w:val="-7"/>
          <w:w w:val="105"/>
        </w:rPr>
        <w:t xml:space="preserve"> </w:t>
      </w:r>
      <w:r w:rsidR="00D75914">
        <w:rPr>
          <w:w w:val="105"/>
        </w:rPr>
        <w:t>of</w:t>
      </w:r>
      <w:r w:rsidR="00D75914">
        <w:rPr>
          <w:spacing w:val="-7"/>
          <w:w w:val="105"/>
        </w:rPr>
        <w:t xml:space="preserve"> </w:t>
      </w:r>
      <w:r w:rsidR="00D75914">
        <w:rPr>
          <w:w w:val="105"/>
        </w:rPr>
        <w:t>reconfiguring</w:t>
      </w:r>
      <w:r w:rsidR="00D75914">
        <w:rPr>
          <w:spacing w:val="-7"/>
          <w:w w:val="105"/>
        </w:rPr>
        <w:t xml:space="preserve"> </w:t>
      </w:r>
      <w:r w:rsidR="00D75914">
        <w:rPr>
          <w:w w:val="105"/>
        </w:rPr>
        <w:t>the</w:t>
      </w:r>
      <w:r w:rsidR="00D75914">
        <w:rPr>
          <w:spacing w:val="-7"/>
          <w:w w:val="105"/>
        </w:rPr>
        <w:t xml:space="preserve"> </w:t>
      </w:r>
      <w:r w:rsidR="00D75914">
        <w:rPr>
          <w:w w:val="105"/>
        </w:rPr>
        <w:t>project</w:t>
      </w:r>
      <w:r w:rsidR="00D75914">
        <w:rPr>
          <w:spacing w:val="-7"/>
          <w:w w:val="105"/>
        </w:rPr>
        <w:t xml:space="preserve"> </w:t>
      </w:r>
      <w:r w:rsidR="00D75914">
        <w:rPr>
          <w:w w:val="105"/>
        </w:rPr>
        <w:t>and</w:t>
      </w:r>
      <w:r w:rsidR="00D75914">
        <w:rPr>
          <w:spacing w:val="-7"/>
          <w:w w:val="105"/>
        </w:rPr>
        <w:t xml:space="preserve"> </w:t>
      </w:r>
      <w:r w:rsidR="00D75914">
        <w:rPr>
          <w:w w:val="105"/>
        </w:rPr>
        <w:t>taking</w:t>
      </w:r>
      <w:r w:rsidR="00D75914">
        <w:rPr>
          <w:spacing w:val="-7"/>
          <w:w w:val="105"/>
        </w:rPr>
        <w:t xml:space="preserve"> </w:t>
      </w:r>
      <w:r w:rsidR="00D75914">
        <w:rPr>
          <w:w w:val="105"/>
        </w:rPr>
        <w:t>it</w:t>
      </w:r>
      <w:r w:rsidR="00D75914">
        <w:rPr>
          <w:spacing w:val="-7"/>
          <w:w w:val="105"/>
        </w:rPr>
        <w:t xml:space="preserve"> </w:t>
      </w:r>
      <w:r w:rsidR="00D75914">
        <w:rPr>
          <w:w w:val="105"/>
        </w:rPr>
        <w:t>back</w:t>
      </w:r>
      <w:r w:rsidR="00D75914">
        <w:rPr>
          <w:spacing w:val="-7"/>
          <w:w w:val="105"/>
        </w:rPr>
        <w:t xml:space="preserve"> </w:t>
      </w:r>
      <w:r w:rsidR="00D75914">
        <w:rPr>
          <w:w w:val="105"/>
        </w:rPr>
        <w:t>to</w:t>
      </w:r>
      <w:r w:rsidR="00D75914">
        <w:rPr>
          <w:spacing w:val="-7"/>
          <w:w w:val="105"/>
        </w:rPr>
        <w:t xml:space="preserve"> </w:t>
      </w:r>
      <w:r w:rsidR="00D75914">
        <w:rPr>
          <w:w w:val="105"/>
        </w:rPr>
        <w:t>the</w:t>
      </w:r>
      <w:r w:rsidR="00D75914">
        <w:rPr>
          <w:spacing w:val="-7"/>
          <w:w w:val="105"/>
        </w:rPr>
        <w:t xml:space="preserve"> </w:t>
      </w:r>
      <w:r w:rsidR="00D75914">
        <w:rPr>
          <w:w w:val="105"/>
        </w:rPr>
        <w:t xml:space="preserve">market, as happened with the Rozelle Interchange in Sydney (Box </w:t>
      </w:r>
      <w:hyperlink w:anchor="_bookmark100" w:history="1">
        <w:r w:rsidR="00D75914">
          <w:rPr>
            <w:w w:val="105"/>
          </w:rPr>
          <w:t>1)</w:t>
        </w:r>
      </w:hyperlink>
      <w:r w:rsidR="00D75914">
        <w:rPr>
          <w:w w:val="105"/>
        </w:rPr>
        <w:t xml:space="preserve"> and the suburban roads upgrade project in Melbourne (Box </w:t>
      </w:r>
      <w:hyperlink w:anchor="_bookmark150" w:history="1">
        <w:r w:rsidR="00D75914">
          <w:rPr>
            <w:w w:val="105"/>
          </w:rPr>
          <w:t>2).</w:t>
        </w:r>
      </w:hyperlink>
    </w:p>
    <w:p w:rsidR="000B242E" w:rsidRDefault="000B242E">
      <w:pPr>
        <w:spacing w:line="283" w:lineRule="auto"/>
        <w:sectPr w:rsidR="000B242E">
          <w:type w:val="continuous"/>
          <w:pgSz w:w="16840" w:h="11910" w:orient="landscape"/>
          <w:pgMar w:top="1340" w:right="1140" w:bottom="280" w:left="840" w:header="689" w:footer="971" w:gutter="0"/>
          <w:cols w:num="2" w:space="720" w:equalWidth="0">
            <w:col w:w="6952" w:space="711"/>
            <w:col w:w="7197"/>
          </w:cols>
        </w:sectPr>
      </w:pPr>
    </w:p>
    <w:p w:rsidR="000B242E" w:rsidRDefault="000B242E">
      <w:pPr>
        <w:pStyle w:val="BodyText"/>
      </w:pPr>
    </w:p>
    <w:p w:rsidR="000B242E" w:rsidRDefault="000B242E">
      <w:pPr>
        <w:pStyle w:val="BodyText"/>
        <w:spacing w:before="3"/>
        <w:rPr>
          <w:sz w:val="24"/>
        </w:rPr>
      </w:pPr>
    </w:p>
    <w:p w:rsidR="000B242E" w:rsidRDefault="00C47A6E">
      <w:pPr>
        <w:pStyle w:val="BodyText"/>
        <w:spacing w:line="20" w:lineRule="exact"/>
        <w:ind w:left="463"/>
        <w:rPr>
          <w:sz w:val="2"/>
        </w:rPr>
      </w:pPr>
      <w:r>
        <w:rPr>
          <w:sz w:val="2"/>
        </w:rPr>
      </w:r>
      <w:r>
        <w:rPr>
          <w:sz w:val="2"/>
        </w:rPr>
        <w:pict>
          <v:group id="docshapegroup567" o:spid="_x0000_s1051" style="width:131.35pt;height:.4pt;mso-position-horizontal-relative:char;mso-position-vertical-relative:line" coordsize="2627,8">
            <v:line id="_x0000_s1052" style="position:absolute" from="0,4" to="2627,4" strokeweight=".14042mm"/>
            <w10:anchorlock/>
          </v:group>
        </w:pict>
      </w:r>
    </w:p>
    <w:p w:rsidR="000B242E" w:rsidRDefault="000B242E">
      <w:pPr>
        <w:spacing w:line="20" w:lineRule="exact"/>
        <w:rPr>
          <w:sz w:val="2"/>
        </w:rPr>
        <w:sectPr w:rsidR="000B242E">
          <w:type w:val="continuous"/>
          <w:pgSz w:w="16840" w:h="11910" w:orient="landscape"/>
          <w:pgMar w:top="1340" w:right="1140" w:bottom="280" w:left="840" w:header="689" w:footer="971" w:gutter="0"/>
          <w:cols w:space="720"/>
        </w:sectPr>
      </w:pPr>
    </w:p>
    <w:p w:rsidR="000B242E" w:rsidRDefault="00D75914">
      <w:pPr>
        <w:pStyle w:val="ListParagraph"/>
        <w:numPr>
          <w:ilvl w:val="0"/>
          <w:numId w:val="5"/>
        </w:numPr>
        <w:tabs>
          <w:tab w:val="left" w:pos="873"/>
        </w:tabs>
        <w:spacing w:before="29" w:line="268" w:lineRule="auto"/>
        <w:ind w:right="562"/>
        <w:rPr>
          <w:sz w:val="17"/>
        </w:rPr>
      </w:pPr>
      <w:bookmarkStart w:id="201" w:name="_bookmark194"/>
      <w:bookmarkEnd w:id="201"/>
      <w:proofErr w:type="spellStart"/>
      <w:r>
        <w:rPr>
          <w:sz w:val="17"/>
        </w:rPr>
        <w:t>Austroads</w:t>
      </w:r>
      <w:proofErr w:type="spellEnd"/>
      <w:r>
        <w:rPr>
          <w:spacing w:val="-5"/>
          <w:sz w:val="17"/>
        </w:rPr>
        <w:t xml:space="preserve"> </w:t>
      </w:r>
      <w:r>
        <w:rPr>
          <w:sz w:val="17"/>
        </w:rPr>
        <w:t>and</w:t>
      </w:r>
      <w:r>
        <w:rPr>
          <w:spacing w:val="-5"/>
          <w:sz w:val="17"/>
        </w:rPr>
        <w:t xml:space="preserve"> </w:t>
      </w:r>
      <w:r>
        <w:rPr>
          <w:sz w:val="17"/>
        </w:rPr>
        <w:t>Australasian</w:t>
      </w:r>
      <w:r>
        <w:rPr>
          <w:spacing w:val="-5"/>
          <w:sz w:val="17"/>
        </w:rPr>
        <w:t xml:space="preserve"> </w:t>
      </w:r>
      <w:r>
        <w:rPr>
          <w:sz w:val="17"/>
        </w:rPr>
        <w:t>Procurement</w:t>
      </w:r>
      <w:r>
        <w:rPr>
          <w:spacing w:val="-5"/>
          <w:sz w:val="17"/>
        </w:rPr>
        <w:t xml:space="preserve"> </w:t>
      </w:r>
      <w:r>
        <w:rPr>
          <w:sz w:val="17"/>
        </w:rPr>
        <w:t>and</w:t>
      </w:r>
      <w:r>
        <w:rPr>
          <w:spacing w:val="-5"/>
          <w:sz w:val="17"/>
        </w:rPr>
        <w:t xml:space="preserve"> </w:t>
      </w:r>
      <w:r>
        <w:rPr>
          <w:sz w:val="17"/>
        </w:rPr>
        <w:t>Construction</w:t>
      </w:r>
      <w:r>
        <w:rPr>
          <w:spacing w:val="-5"/>
          <w:sz w:val="17"/>
        </w:rPr>
        <w:t xml:space="preserve"> </w:t>
      </w:r>
      <w:r>
        <w:rPr>
          <w:sz w:val="17"/>
        </w:rPr>
        <w:t>Council</w:t>
      </w:r>
      <w:r>
        <w:rPr>
          <w:spacing w:val="-5"/>
          <w:sz w:val="17"/>
        </w:rPr>
        <w:t xml:space="preserve"> </w:t>
      </w:r>
      <w:hyperlink w:anchor="_bookmark232" w:history="1">
        <w:r>
          <w:rPr>
            <w:sz w:val="17"/>
          </w:rPr>
          <w:t>(2014,</w:t>
        </w:r>
      </w:hyperlink>
      <w:r>
        <w:rPr>
          <w:sz w:val="17"/>
        </w:rPr>
        <w:t xml:space="preserve"> </w:t>
      </w:r>
      <w:bookmarkStart w:id="202" w:name="_bookmark195"/>
      <w:bookmarkEnd w:id="202"/>
      <w:r>
        <w:rPr>
          <w:sz w:val="17"/>
        </w:rPr>
        <w:t>Chapter 4).</w:t>
      </w:r>
    </w:p>
    <w:p w:rsidR="000B242E" w:rsidRDefault="00C47A6E">
      <w:pPr>
        <w:pStyle w:val="ListParagraph"/>
        <w:numPr>
          <w:ilvl w:val="0"/>
          <w:numId w:val="5"/>
        </w:numPr>
        <w:tabs>
          <w:tab w:val="left" w:pos="873"/>
        </w:tabs>
        <w:spacing w:before="1"/>
        <w:rPr>
          <w:sz w:val="17"/>
        </w:rPr>
      </w:pPr>
      <w:hyperlink w:anchor="_bookmark298" w:history="1">
        <w:bookmarkStart w:id="203" w:name="_bookmark196"/>
        <w:bookmarkEnd w:id="203"/>
        <w:r w:rsidR="00D75914">
          <w:rPr>
            <w:sz w:val="17"/>
          </w:rPr>
          <w:t>New</w:t>
        </w:r>
        <w:r w:rsidR="00D75914">
          <w:rPr>
            <w:spacing w:val="-4"/>
            <w:sz w:val="17"/>
          </w:rPr>
          <w:t xml:space="preserve"> </w:t>
        </w:r>
        <w:r w:rsidR="00D75914">
          <w:rPr>
            <w:sz w:val="17"/>
          </w:rPr>
          <w:t>South</w:t>
        </w:r>
        <w:r w:rsidR="00D75914">
          <w:rPr>
            <w:spacing w:val="-4"/>
            <w:sz w:val="17"/>
          </w:rPr>
          <w:t xml:space="preserve"> </w:t>
        </w:r>
        <w:r w:rsidR="00D75914">
          <w:rPr>
            <w:sz w:val="17"/>
          </w:rPr>
          <w:t>Wales</w:t>
        </w:r>
        <w:r w:rsidR="00D75914">
          <w:rPr>
            <w:spacing w:val="-4"/>
            <w:sz w:val="17"/>
          </w:rPr>
          <w:t xml:space="preserve"> </w:t>
        </w:r>
        <w:r w:rsidR="00D75914">
          <w:rPr>
            <w:sz w:val="17"/>
          </w:rPr>
          <w:t>Government</w:t>
        </w:r>
        <w:r w:rsidR="00D75914">
          <w:rPr>
            <w:spacing w:val="-3"/>
            <w:sz w:val="17"/>
          </w:rPr>
          <w:t xml:space="preserve"> </w:t>
        </w:r>
        <w:r w:rsidR="00D75914">
          <w:rPr>
            <w:spacing w:val="-2"/>
            <w:sz w:val="17"/>
          </w:rPr>
          <w:t>(2008).</w:t>
        </w:r>
      </w:hyperlink>
    </w:p>
    <w:p w:rsidR="000B242E" w:rsidRDefault="00D75914">
      <w:pPr>
        <w:pStyle w:val="ListParagraph"/>
        <w:numPr>
          <w:ilvl w:val="0"/>
          <w:numId w:val="5"/>
        </w:numPr>
        <w:tabs>
          <w:tab w:val="left" w:pos="873"/>
        </w:tabs>
        <w:rPr>
          <w:sz w:val="17"/>
        </w:rPr>
      </w:pPr>
      <w:bookmarkStart w:id="204" w:name="_bookmark197"/>
      <w:bookmarkEnd w:id="204"/>
      <w:r>
        <w:rPr>
          <w:sz w:val="17"/>
        </w:rPr>
        <w:t>Victorian</w:t>
      </w:r>
      <w:r>
        <w:rPr>
          <w:spacing w:val="-1"/>
          <w:sz w:val="17"/>
        </w:rPr>
        <w:t xml:space="preserve"> </w:t>
      </w:r>
      <w:r>
        <w:rPr>
          <w:sz w:val="17"/>
        </w:rPr>
        <w:t>Department</w:t>
      </w:r>
      <w:r>
        <w:rPr>
          <w:spacing w:val="-1"/>
          <w:sz w:val="17"/>
        </w:rPr>
        <w:t xml:space="preserve"> </w:t>
      </w:r>
      <w:r>
        <w:rPr>
          <w:sz w:val="17"/>
        </w:rPr>
        <w:t>of</w:t>
      </w:r>
      <w:r>
        <w:rPr>
          <w:spacing w:val="-1"/>
          <w:sz w:val="17"/>
        </w:rPr>
        <w:t xml:space="preserve"> </w:t>
      </w:r>
      <w:r>
        <w:rPr>
          <w:sz w:val="17"/>
        </w:rPr>
        <w:t>Treasury</w:t>
      </w:r>
      <w:r>
        <w:rPr>
          <w:spacing w:val="-1"/>
          <w:sz w:val="17"/>
        </w:rPr>
        <w:t xml:space="preserve"> </w:t>
      </w:r>
      <w:r>
        <w:rPr>
          <w:sz w:val="17"/>
        </w:rPr>
        <w:t>and</w:t>
      </w:r>
      <w:r>
        <w:rPr>
          <w:spacing w:val="-1"/>
          <w:sz w:val="17"/>
        </w:rPr>
        <w:t xml:space="preserve"> </w:t>
      </w:r>
      <w:r>
        <w:rPr>
          <w:sz w:val="17"/>
        </w:rPr>
        <w:t>Finance</w:t>
      </w:r>
      <w:r>
        <w:rPr>
          <w:spacing w:val="-1"/>
          <w:sz w:val="17"/>
        </w:rPr>
        <w:t xml:space="preserve"> </w:t>
      </w:r>
      <w:hyperlink w:anchor="_bookmark336" w:history="1">
        <w:r>
          <w:rPr>
            <w:sz w:val="17"/>
          </w:rPr>
          <w:t>(2013,</w:t>
        </w:r>
      </w:hyperlink>
      <w:r>
        <w:rPr>
          <w:spacing w:val="-1"/>
          <w:sz w:val="17"/>
        </w:rPr>
        <w:t xml:space="preserve"> </w:t>
      </w:r>
      <w:r>
        <w:rPr>
          <w:sz w:val="17"/>
        </w:rPr>
        <w:t>Chapter</w:t>
      </w:r>
      <w:r>
        <w:rPr>
          <w:spacing w:val="-1"/>
          <w:sz w:val="17"/>
        </w:rPr>
        <w:t xml:space="preserve"> </w:t>
      </w:r>
      <w:r>
        <w:rPr>
          <w:spacing w:val="-5"/>
          <w:sz w:val="17"/>
        </w:rPr>
        <w:t>5).</w:t>
      </w:r>
    </w:p>
    <w:p w:rsidR="000B242E" w:rsidRDefault="00C47A6E">
      <w:pPr>
        <w:pStyle w:val="ListParagraph"/>
        <w:numPr>
          <w:ilvl w:val="0"/>
          <w:numId w:val="5"/>
        </w:numPr>
        <w:tabs>
          <w:tab w:val="left" w:pos="873"/>
        </w:tabs>
        <w:spacing w:before="23"/>
        <w:rPr>
          <w:sz w:val="17"/>
        </w:rPr>
      </w:pPr>
      <w:hyperlink w:anchor="_bookmark255" w:history="1">
        <w:bookmarkStart w:id="205" w:name="_bookmark198"/>
        <w:bookmarkEnd w:id="205"/>
        <w:proofErr w:type="spellStart"/>
        <w:r w:rsidR="00D75914">
          <w:rPr>
            <w:sz w:val="17"/>
          </w:rPr>
          <w:t>DIRD</w:t>
        </w:r>
        <w:proofErr w:type="spellEnd"/>
        <w:r w:rsidR="00D75914">
          <w:rPr>
            <w:sz w:val="17"/>
          </w:rPr>
          <w:t xml:space="preserve"> </w:t>
        </w:r>
        <w:r w:rsidR="00D75914">
          <w:rPr>
            <w:spacing w:val="-2"/>
            <w:sz w:val="17"/>
          </w:rPr>
          <w:t>(2008).</w:t>
        </w:r>
      </w:hyperlink>
    </w:p>
    <w:p w:rsidR="000B242E" w:rsidRDefault="00D75914">
      <w:pPr>
        <w:pStyle w:val="ListParagraph"/>
        <w:numPr>
          <w:ilvl w:val="0"/>
          <w:numId w:val="5"/>
        </w:numPr>
        <w:tabs>
          <w:tab w:val="left" w:pos="873"/>
        </w:tabs>
        <w:rPr>
          <w:sz w:val="17"/>
        </w:rPr>
      </w:pPr>
      <w:bookmarkStart w:id="206" w:name="_bookmark199"/>
      <w:bookmarkEnd w:id="206"/>
      <w:proofErr w:type="spellStart"/>
      <w:r>
        <w:rPr>
          <w:sz w:val="17"/>
        </w:rPr>
        <w:t>Austroads</w:t>
      </w:r>
      <w:proofErr w:type="spellEnd"/>
      <w:r>
        <w:rPr>
          <w:spacing w:val="-2"/>
          <w:sz w:val="17"/>
        </w:rPr>
        <w:t xml:space="preserve"> </w:t>
      </w:r>
      <w:r>
        <w:rPr>
          <w:sz w:val="17"/>
        </w:rPr>
        <w:t>and</w:t>
      </w:r>
      <w:r>
        <w:rPr>
          <w:spacing w:val="-2"/>
          <w:sz w:val="17"/>
        </w:rPr>
        <w:t xml:space="preserve"> </w:t>
      </w:r>
      <w:r>
        <w:rPr>
          <w:sz w:val="17"/>
        </w:rPr>
        <w:t>Australasian</w:t>
      </w:r>
      <w:r>
        <w:rPr>
          <w:spacing w:val="-2"/>
          <w:sz w:val="17"/>
        </w:rPr>
        <w:t xml:space="preserve"> </w:t>
      </w:r>
      <w:r>
        <w:rPr>
          <w:sz w:val="17"/>
        </w:rPr>
        <w:t>Procurement</w:t>
      </w:r>
      <w:r>
        <w:rPr>
          <w:spacing w:val="-2"/>
          <w:sz w:val="17"/>
        </w:rPr>
        <w:t xml:space="preserve"> </w:t>
      </w:r>
      <w:r>
        <w:rPr>
          <w:sz w:val="17"/>
        </w:rPr>
        <w:t>and</w:t>
      </w:r>
      <w:r>
        <w:rPr>
          <w:spacing w:val="-2"/>
          <w:sz w:val="17"/>
        </w:rPr>
        <w:t xml:space="preserve"> </w:t>
      </w:r>
      <w:r>
        <w:rPr>
          <w:sz w:val="17"/>
        </w:rPr>
        <w:t>Construction</w:t>
      </w:r>
      <w:r>
        <w:rPr>
          <w:spacing w:val="-2"/>
          <w:sz w:val="17"/>
        </w:rPr>
        <w:t xml:space="preserve"> </w:t>
      </w:r>
      <w:r>
        <w:rPr>
          <w:sz w:val="17"/>
        </w:rPr>
        <w:t>Council</w:t>
      </w:r>
      <w:r>
        <w:rPr>
          <w:spacing w:val="-2"/>
          <w:sz w:val="17"/>
        </w:rPr>
        <w:t xml:space="preserve"> </w:t>
      </w:r>
      <w:hyperlink w:anchor="_bookmark232" w:history="1">
        <w:r>
          <w:rPr>
            <w:sz w:val="17"/>
          </w:rPr>
          <w:t>(2014,</w:t>
        </w:r>
      </w:hyperlink>
      <w:r>
        <w:rPr>
          <w:spacing w:val="-2"/>
          <w:sz w:val="17"/>
        </w:rPr>
        <w:t xml:space="preserve"> </w:t>
      </w:r>
      <w:r>
        <w:rPr>
          <w:sz w:val="17"/>
        </w:rPr>
        <w:t>p.</w:t>
      </w:r>
      <w:r>
        <w:rPr>
          <w:spacing w:val="-2"/>
          <w:sz w:val="17"/>
        </w:rPr>
        <w:t xml:space="preserve"> </w:t>
      </w:r>
      <w:r>
        <w:rPr>
          <w:spacing w:val="-4"/>
          <w:sz w:val="17"/>
        </w:rPr>
        <w:t>18).</w:t>
      </w:r>
    </w:p>
    <w:p w:rsidR="000B242E" w:rsidRDefault="00D75914">
      <w:pPr>
        <w:pStyle w:val="ListParagraph"/>
        <w:numPr>
          <w:ilvl w:val="0"/>
          <w:numId w:val="5"/>
        </w:numPr>
        <w:tabs>
          <w:tab w:val="left" w:pos="873"/>
        </w:tabs>
        <w:spacing w:line="268" w:lineRule="auto"/>
        <w:ind w:right="157"/>
        <w:rPr>
          <w:sz w:val="17"/>
        </w:rPr>
      </w:pPr>
      <w:r>
        <w:rPr>
          <w:sz w:val="17"/>
        </w:rPr>
        <w:t>For</w:t>
      </w:r>
      <w:r>
        <w:rPr>
          <w:spacing w:val="-3"/>
          <w:sz w:val="17"/>
        </w:rPr>
        <w:t xml:space="preserve"> </w:t>
      </w:r>
      <w:r>
        <w:rPr>
          <w:sz w:val="17"/>
        </w:rPr>
        <w:t>example,</w:t>
      </w:r>
      <w:r>
        <w:rPr>
          <w:spacing w:val="-3"/>
          <w:sz w:val="17"/>
        </w:rPr>
        <w:t xml:space="preserve"> </w:t>
      </w:r>
      <w:r>
        <w:rPr>
          <w:sz w:val="17"/>
        </w:rPr>
        <w:t>as</w:t>
      </w:r>
      <w:r>
        <w:rPr>
          <w:spacing w:val="-3"/>
          <w:sz w:val="17"/>
        </w:rPr>
        <w:t xml:space="preserve"> </w:t>
      </w:r>
      <w:r>
        <w:rPr>
          <w:sz w:val="17"/>
        </w:rPr>
        <w:t>listed</w:t>
      </w:r>
      <w:r>
        <w:rPr>
          <w:spacing w:val="-3"/>
          <w:sz w:val="17"/>
        </w:rPr>
        <w:t xml:space="preserve"> </w:t>
      </w:r>
      <w:r>
        <w:rPr>
          <w:sz w:val="17"/>
        </w:rPr>
        <w:t>in</w:t>
      </w:r>
      <w:r>
        <w:rPr>
          <w:spacing w:val="-3"/>
          <w:sz w:val="17"/>
        </w:rPr>
        <w:t xml:space="preserve"> </w:t>
      </w:r>
      <w:r>
        <w:rPr>
          <w:sz w:val="17"/>
        </w:rPr>
        <w:t>the</w:t>
      </w:r>
      <w:r>
        <w:rPr>
          <w:spacing w:val="-3"/>
          <w:sz w:val="17"/>
        </w:rPr>
        <w:t xml:space="preserve"> </w:t>
      </w:r>
      <w:r>
        <w:rPr>
          <w:sz w:val="17"/>
        </w:rPr>
        <w:t>North</w:t>
      </w:r>
      <w:r>
        <w:rPr>
          <w:spacing w:val="-3"/>
          <w:sz w:val="17"/>
        </w:rPr>
        <w:t xml:space="preserve"> </w:t>
      </w:r>
      <w:r>
        <w:rPr>
          <w:sz w:val="17"/>
        </w:rPr>
        <w:t>East</w:t>
      </w:r>
      <w:r>
        <w:rPr>
          <w:spacing w:val="-3"/>
          <w:sz w:val="17"/>
        </w:rPr>
        <w:t xml:space="preserve"> </w:t>
      </w:r>
      <w:r>
        <w:rPr>
          <w:sz w:val="17"/>
        </w:rPr>
        <w:t>Link</w:t>
      </w:r>
      <w:r>
        <w:rPr>
          <w:spacing w:val="-3"/>
          <w:sz w:val="17"/>
        </w:rPr>
        <w:t xml:space="preserve"> </w:t>
      </w:r>
      <w:r>
        <w:rPr>
          <w:sz w:val="17"/>
        </w:rPr>
        <w:t>project</w:t>
      </w:r>
      <w:r>
        <w:rPr>
          <w:spacing w:val="-3"/>
          <w:sz w:val="17"/>
        </w:rPr>
        <w:t xml:space="preserve"> </w:t>
      </w:r>
      <w:r>
        <w:rPr>
          <w:sz w:val="17"/>
        </w:rPr>
        <w:t>business</w:t>
      </w:r>
      <w:r>
        <w:rPr>
          <w:spacing w:val="-3"/>
          <w:sz w:val="17"/>
        </w:rPr>
        <w:t xml:space="preserve"> </w:t>
      </w:r>
      <w:r>
        <w:rPr>
          <w:sz w:val="17"/>
        </w:rPr>
        <w:t>case</w:t>
      </w:r>
      <w:r>
        <w:rPr>
          <w:spacing w:val="-3"/>
          <w:sz w:val="17"/>
        </w:rPr>
        <w:t xml:space="preserve"> </w:t>
      </w:r>
      <w:r>
        <w:rPr>
          <w:sz w:val="17"/>
        </w:rPr>
        <w:t xml:space="preserve">appendices, the packaging analysis/shortlisting and market sounding/validation stages are </w:t>
      </w:r>
      <w:bookmarkStart w:id="207" w:name="_bookmark200"/>
      <w:bookmarkEnd w:id="207"/>
      <w:r>
        <w:rPr>
          <w:sz w:val="17"/>
        </w:rPr>
        <w:t xml:space="preserve">iterative. Victorian Government </w:t>
      </w:r>
      <w:hyperlink w:anchor="_bookmark340" w:history="1">
        <w:r>
          <w:rPr>
            <w:sz w:val="17"/>
          </w:rPr>
          <w:t>(2018,</w:t>
        </w:r>
      </w:hyperlink>
      <w:r>
        <w:rPr>
          <w:sz w:val="17"/>
        </w:rPr>
        <w:t xml:space="preserve"> p. 11).</w:t>
      </w:r>
    </w:p>
    <w:p w:rsidR="000B242E" w:rsidRDefault="00C47A6E">
      <w:pPr>
        <w:pStyle w:val="ListParagraph"/>
        <w:numPr>
          <w:ilvl w:val="0"/>
          <w:numId w:val="5"/>
        </w:numPr>
        <w:tabs>
          <w:tab w:val="left" w:pos="873"/>
        </w:tabs>
        <w:spacing w:before="0"/>
        <w:rPr>
          <w:sz w:val="17"/>
        </w:rPr>
      </w:pPr>
      <w:hyperlink w:anchor="_bookmark302" w:history="1">
        <w:r w:rsidR="00D75914">
          <w:rPr>
            <w:sz w:val="17"/>
          </w:rPr>
          <w:t>NSW</w:t>
        </w:r>
        <w:r w:rsidR="00D75914">
          <w:rPr>
            <w:spacing w:val="-10"/>
            <w:sz w:val="17"/>
          </w:rPr>
          <w:t xml:space="preserve"> </w:t>
        </w:r>
        <w:proofErr w:type="spellStart"/>
        <w:r w:rsidR="00D75914">
          <w:rPr>
            <w:sz w:val="17"/>
          </w:rPr>
          <w:t>eTendering</w:t>
        </w:r>
        <w:proofErr w:type="spellEnd"/>
        <w:r w:rsidR="00D75914">
          <w:rPr>
            <w:spacing w:val="-9"/>
            <w:sz w:val="17"/>
          </w:rPr>
          <w:t xml:space="preserve"> </w:t>
        </w:r>
        <w:r w:rsidR="00D75914">
          <w:rPr>
            <w:spacing w:val="-2"/>
            <w:sz w:val="17"/>
          </w:rPr>
          <w:t>(2020).</w:t>
        </w:r>
      </w:hyperlink>
    </w:p>
    <w:p w:rsidR="000B242E" w:rsidRDefault="00D75914">
      <w:pPr>
        <w:rPr>
          <w:sz w:val="20"/>
        </w:rPr>
      </w:pPr>
      <w:r>
        <w:br w:type="column"/>
      </w: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C47A6E">
      <w:pPr>
        <w:pStyle w:val="BodyText"/>
        <w:spacing w:before="8"/>
        <w:rPr>
          <w:sz w:val="27"/>
        </w:rPr>
      </w:pPr>
      <w:r>
        <w:pict>
          <v:shape id="docshape568" o:spid="_x0000_s1050" style="position:absolute;margin-left:448.35pt;margin-top:17.15pt;width:131.35pt;height:.1pt;z-index:-15636992;mso-wrap-distance-left:0;mso-wrap-distance-right:0;mso-position-horizontal-relative:page" coordorigin="8967,343" coordsize="2627,0" path="m8967,343r2627,e" filled="f" strokeweight=".14042mm">
            <v:path arrowok="t"/>
            <w10:wrap type="topAndBottom" anchorx="page"/>
          </v:shape>
        </w:pict>
      </w:r>
    </w:p>
    <w:p w:rsidR="000B242E" w:rsidRDefault="00D75914">
      <w:pPr>
        <w:pStyle w:val="ListParagraph"/>
        <w:numPr>
          <w:ilvl w:val="0"/>
          <w:numId w:val="5"/>
        </w:numPr>
        <w:tabs>
          <w:tab w:val="left" w:pos="873"/>
        </w:tabs>
        <w:spacing w:before="45"/>
        <w:rPr>
          <w:sz w:val="17"/>
        </w:rPr>
      </w:pPr>
      <w:bookmarkStart w:id="208" w:name="_bookmark201"/>
      <w:bookmarkEnd w:id="208"/>
      <w:r>
        <w:rPr>
          <w:sz w:val="17"/>
        </w:rPr>
        <w:t>NSW</w:t>
      </w:r>
      <w:r>
        <w:rPr>
          <w:spacing w:val="-3"/>
          <w:sz w:val="17"/>
        </w:rPr>
        <w:t xml:space="preserve"> </w:t>
      </w:r>
      <w:r>
        <w:rPr>
          <w:sz w:val="17"/>
        </w:rPr>
        <w:t>Government</w:t>
      </w:r>
      <w:r>
        <w:rPr>
          <w:spacing w:val="-2"/>
          <w:sz w:val="17"/>
        </w:rPr>
        <w:t xml:space="preserve"> </w:t>
      </w:r>
      <w:hyperlink w:anchor="_bookmark309" w:history="1">
        <w:r>
          <w:rPr>
            <w:sz w:val="17"/>
          </w:rPr>
          <w:t>(2018b,</w:t>
        </w:r>
      </w:hyperlink>
      <w:r>
        <w:rPr>
          <w:spacing w:val="-3"/>
          <w:sz w:val="17"/>
        </w:rPr>
        <w:t xml:space="preserve"> </w:t>
      </w:r>
      <w:r>
        <w:rPr>
          <w:sz w:val="17"/>
        </w:rPr>
        <w:t>p.</w:t>
      </w:r>
      <w:r>
        <w:rPr>
          <w:spacing w:val="-2"/>
          <w:sz w:val="17"/>
        </w:rPr>
        <w:t xml:space="preserve"> </w:t>
      </w:r>
      <w:r>
        <w:rPr>
          <w:spacing w:val="-5"/>
          <w:sz w:val="17"/>
        </w:rPr>
        <w:t>5).</w:t>
      </w:r>
    </w:p>
    <w:p w:rsidR="000B242E" w:rsidRDefault="000B242E">
      <w:pPr>
        <w:rPr>
          <w:sz w:val="17"/>
        </w:rPr>
        <w:sectPr w:rsidR="000B242E">
          <w:type w:val="continuous"/>
          <w:pgSz w:w="16840" w:h="11910" w:orient="landscape"/>
          <w:pgMar w:top="1340" w:right="1140" w:bottom="280" w:left="840" w:header="689" w:footer="971" w:gutter="0"/>
          <w:cols w:num="2" w:space="720" w:equalWidth="0">
            <w:col w:w="7015" w:space="648"/>
            <w:col w:w="7197"/>
          </w:cols>
        </w:sectPr>
      </w:pPr>
    </w:p>
    <w:p w:rsidR="000B242E" w:rsidRDefault="000B242E">
      <w:pPr>
        <w:pStyle w:val="BodyText"/>
        <w:spacing w:before="8"/>
        <w:rPr>
          <w:sz w:val="17"/>
        </w:rPr>
      </w:pPr>
    </w:p>
    <w:p w:rsidR="000B242E" w:rsidRDefault="00C47A6E">
      <w:pPr>
        <w:pStyle w:val="Heading5"/>
        <w:numPr>
          <w:ilvl w:val="1"/>
          <w:numId w:val="15"/>
        </w:numPr>
        <w:tabs>
          <w:tab w:val="left" w:pos="1011"/>
          <w:tab w:val="left" w:pos="1012"/>
        </w:tabs>
        <w:spacing w:before="109"/>
        <w:ind w:hanging="549"/>
      </w:pPr>
      <w:r>
        <w:pict>
          <v:group id="docshapegroup569" o:spid="_x0000_s1046" style="position:absolute;left:0;text-align:left;margin-left:448.85pt;margin-top:4.35pt;width:327.4pt;height:210.05pt;z-index:15821312;mso-position-horizontal-relative:page" coordorigin="8977,87" coordsize="6548,4201">
            <v:rect id="docshape570" o:spid="_x0000_s1049" style="position:absolute;left:8980;top:91;width:6540;height:4193" fillcolor="#fef0de" stroked="f"/>
            <v:line id="_x0000_s1048" style="position:absolute" from="9204,3431" to="10644,3431" strokeweight=".14042mm"/>
            <v:shape id="docshape571" o:spid="_x0000_s1047" type="#_x0000_t202" style="position:absolute;left:8980;top:91;width:6540;height:4193" filled="f" strokecolor="#f2901d" strokeweight=".14058mm">
              <v:textbox inset="0,0,0,0">
                <w:txbxContent>
                  <w:p w:rsidR="00F0327E" w:rsidRDefault="00F0327E">
                    <w:pPr>
                      <w:spacing w:before="137"/>
                      <w:ind w:left="219"/>
                      <w:rPr>
                        <w:b/>
                        <w:sz w:val="20"/>
                      </w:rPr>
                    </w:pPr>
                    <w:bookmarkStart w:id="209" w:name="_bookmark203"/>
                    <w:bookmarkEnd w:id="209"/>
                    <w:r>
                      <w:rPr>
                        <w:b/>
                        <w:color w:val="F2901D"/>
                        <w:spacing w:val="-2"/>
                        <w:w w:val="105"/>
                        <w:sz w:val="20"/>
                      </w:rPr>
                      <w:t>Box</w:t>
                    </w:r>
                    <w:r>
                      <w:rPr>
                        <w:b/>
                        <w:color w:val="F2901D"/>
                        <w:spacing w:val="-5"/>
                        <w:w w:val="105"/>
                        <w:sz w:val="20"/>
                      </w:rPr>
                      <w:t xml:space="preserve"> </w:t>
                    </w:r>
                    <w:r>
                      <w:rPr>
                        <w:b/>
                        <w:color w:val="F2901D"/>
                        <w:spacing w:val="-2"/>
                        <w:w w:val="105"/>
                        <w:sz w:val="20"/>
                      </w:rPr>
                      <w:t>5:</w:t>
                    </w:r>
                    <w:r>
                      <w:rPr>
                        <w:b/>
                        <w:color w:val="F2901D"/>
                        <w:spacing w:val="-5"/>
                        <w:w w:val="105"/>
                        <w:sz w:val="20"/>
                      </w:rPr>
                      <w:t xml:space="preserve"> </w:t>
                    </w:r>
                    <w:r>
                      <w:rPr>
                        <w:b/>
                        <w:color w:val="F2901D"/>
                        <w:spacing w:val="-2"/>
                        <w:w w:val="105"/>
                        <w:sz w:val="20"/>
                      </w:rPr>
                      <w:t>Utilities</w:t>
                    </w:r>
                    <w:r>
                      <w:rPr>
                        <w:b/>
                        <w:color w:val="F2901D"/>
                        <w:spacing w:val="-4"/>
                        <w:w w:val="105"/>
                        <w:sz w:val="20"/>
                      </w:rPr>
                      <w:t xml:space="preserve"> </w:t>
                    </w:r>
                    <w:r>
                      <w:rPr>
                        <w:b/>
                        <w:color w:val="F2901D"/>
                        <w:spacing w:val="-2"/>
                        <w:w w:val="105"/>
                        <w:sz w:val="20"/>
                      </w:rPr>
                      <w:t>dispute</w:t>
                    </w:r>
                    <w:r>
                      <w:rPr>
                        <w:b/>
                        <w:color w:val="F2901D"/>
                        <w:spacing w:val="-5"/>
                        <w:w w:val="105"/>
                        <w:sz w:val="20"/>
                      </w:rPr>
                      <w:t xml:space="preserve"> </w:t>
                    </w:r>
                    <w:r>
                      <w:rPr>
                        <w:b/>
                        <w:color w:val="F2901D"/>
                        <w:spacing w:val="-2"/>
                        <w:w w:val="105"/>
                        <w:sz w:val="20"/>
                      </w:rPr>
                      <w:t>on</w:t>
                    </w:r>
                    <w:r>
                      <w:rPr>
                        <w:b/>
                        <w:color w:val="F2901D"/>
                        <w:spacing w:val="-5"/>
                        <w:w w:val="105"/>
                        <w:sz w:val="20"/>
                      </w:rPr>
                      <w:t xml:space="preserve"> </w:t>
                    </w:r>
                    <w:r>
                      <w:rPr>
                        <w:b/>
                        <w:color w:val="F2901D"/>
                        <w:spacing w:val="-2"/>
                        <w:w w:val="105"/>
                        <w:sz w:val="20"/>
                      </w:rPr>
                      <w:t>Melbourne’s</w:t>
                    </w:r>
                    <w:r>
                      <w:rPr>
                        <w:b/>
                        <w:color w:val="F2901D"/>
                        <w:spacing w:val="-4"/>
                        <w:w w:val="105"/>
                        <w:sz w:val="20"/>
                      </w:rPr>
                      <w:t xml:space="preserve"> </w:t>
                    </w:r>
                    <w:r>
                      <w:rPr>
                        <w:b/>
                        <w:color w:val="F2901D"/>
                        <w:spacing w:val="-2"/>
                        <w:w w:val="105"/>
                        <w:sz w:val="20"/>
                      </w:rPr>
                      <w:t>West</w:t>
                    </w:r>
                    <w:r>
                      <w:rPr>
                        <w:b/>
                        <w:color w:val="F2901D"/>
                        <w:spacing w:val="-5"/>
                        <w:w w:val="105"/>
                        <w:sz w:val="20"/>
                      </w:rPr>
                      <w:t xml:space="preserve"> </w:t>
                    </w:r>
                    <w:r>
                      <w:rPr>
                        <w:b/>
                        <w:color w:val="F2901D"/>
                        <w:spacing w:val="-2"/>
                        <w:w w:val="105"/>
                        <w:sz w:val="20"/>
                      </w:rPr>
                      <w:t>Gate</w:t>
                    </w:r>
                    <w:r>
                      <w:rPr>
                        <w:b/>
                        <w:color w:val="F2901D"/>
                        <w:spacing w:val="-4"/>
                        <w:w w:val="105"/>
                        <w:sz w:val="20"/>
                      </w:rPr>
                      <w:t xml:space="preserve"> </w:t>
                    </w:r>
                    <w:r>
                      <w:rPr>
                        <w:b/>
                        <w:color w:val="F2901D"/>
                        <w:spacing w:val="-2"/>
                        <w:w w:val="105"/>
                        <w:sz w:val="20"/>
                      </w:rPr>
                      <w:t>Tunnel</w:t>
                    </w:r>
                  </w:p>
                  <w:p w:rsidR="00F0327E" w:rsidRDefault="00F0327E">
                    <w:pPr>
                      <w:spacing w:before="162" w:line="283" w:lineRule="auto"/>
                      <w:ind w:left="219" w:right="275"/>
                      <w:rPr>
                        <w:sz w:val="20"/>
                      </w:rPr>
                    </w:pPr>
                    <w:r>
                      <w:rPr>
                        <w:spacing w:val="-2"/>
                        <w:w w:val="105"/>
                        <w:sz w:val="20"/>
                      </w:rPr>
                      <w:t>Victoria’s</w:t>
                    </w:r>
                    <w:r>
                      <w:rPr>
                        <w:spacing w:val="-5"/>
                        <w:w w:val="105"/>
                        <w:sz w:val="20"/>
                      </w:rPr>
                      <w:t xml:space="preserve"> </w:t>
                    </w:r>
                    <w:r>
                      <w:rPr>
                        <w:i/>
                        <w:spacing w:val="-2"/>
                        <w:w w:val="105"/>
                        <w:sz w:val="20"/>
                      </w:rPr>
                      <w:t>Major</w:t>
                    </w:r>
                    <w:r>
                      <w:rPr>
                        <w:i/>
                        <w:spacing w:val="-5"/>
                        <w:w w:val="105"/>
                        <w:sz w:val="20"/>
                      </w:rPr>
                      <w:t xml:space="preserve"> </w:t>
                    </w:r>
                    <w:r>
                      <w:rPr>
                        <w:i/>
                        <w:spacing w:val="-2"/>
                        <w:w w:val="105"/>
                        <w:sz w:val="20"/>
                      </w:rPr>
                      <w:t>Transport</w:t>
                    </w:r>
                    <w:r>
                      <w:rPr>
                        <w:i/>
                        <w:spacing w:val="-5"/>
                        <w:w w:val="105"/>
                        <w:sz w:val="20"/>
                      </w:rPr>
                      <w:t xml:space="preserve"> </w:t>
                    </w:r>
                    <w:r>
                      <w:rPr>
                        <w:i/>
                        <w:spacing w:val="-2"/>
                        <w:w w:val="105"/>
                        <w:sz w:val="20"/>
                      </w:rPr>
                      <w:t>Projects</w:t>
                    </w:r>
                    <w:r>
                      <w:rPr>
                        <w:i/>
                        <w:spacing w:val="-5"/>
                        <w:w w:val="105"/>
                        <w:sz w:val="20"/>
                      </w:rPr>
                      <w:t xml:space="preserve"> </w:t>
                    </w:r>
                    <w:r>
                      <w:rPr>
                        <w:i/>
                        <w:spacing w:val="-2"/>
                        <w:w w:val="105"/>
                        <w:sz w:val="20"/>
                      </w:rPr>
                      <w:t>Facilitation</w:t>
                    </w:r>
                    <w:r>
                      <w:rPr>
                        <w:i/>
                        <w:spacing w:val="-5"/>
                        <w:w w:val="105"/>
                        <w:sz w:val="20"/>
                      </w:rPr>
                      <w:t xml:space="preserve"> </w:t>
                    </w:r>
                    <w:r>
                      <w:rPr>
                        <w:i/>
                        <w:spacing w:val="-2"/>
                        <w:w w:val="105"/>
                        <w:sz w:val="20"/>
                      </w:rPr>
                      <w:t>Act</w:t>
                    </w:r>
                    <w:r>
                      <w:rPr>
                        <w:i/>
                        <w:spacing w:val="-5"/>
                        <w:w w:val="105"/>
                        <w:sz w:val="20"/>
                      </w:rPr>
                      <w:t xml:space="preserve"> </w:t>
                    </w:r>
                    <w:r>
                      <w:rPr>
                        <w:i/>
                        <w:spacing w:val="-2"/>
                        <w:w w:val="105"/>
                        <w:sz w:val="20"/>
                      </w:rPr>
                      <w:t xml:space="preserve">2009 </w:t>
                    </w:r>
                    <w:r>
                      <w:rPr>
                        <w:spacing w:val="-2"/>
                        <w:w w:val="105"/>
                        <w:sz w:val="20"/>
                      </w:rPr>
                      <w:t xml:space="preserve">requires </w:t>
                    </w:r>
                    <w:r>
                      <w:rPr>
                        <w:w w:val="105"/>
                        <w:sz w:val="20"/>
                      </w:rPr>
                      <w:t>that gas, water, sewerage pipes, and electricity cables, must</w:t>
                    </w:r>
                  </w:p>
                  <w:p w:rsidR="00F0327E" w:rsidRDefault="00F0327E">
                    <w:pPr>
                      <w:spacing w:line="278" w:lineRule="auto"/>
                      <w:ind w:left="219"/>
                      <w:rPr>
                        <w:sz w:val="13"/>
                      </w:rPr>
                    </w:pPr>
                    <w:proofErr w:type="gramStart"/>
                    <w:r>
                      <w:rPr>
                        <w:w w:val="105"/>
                        <w:sz w:val="20"/>
                      </w:rPr>
                      <w:t>be</w:t>
                    </w:r>
                    <w:proofErr w:type="gramEnd"/>
                    <w:r>
                      <w:rPr>
                        <w:spacing w:val="-13"/>
                        <w:w w:val="105"/>
                        <w:sz w:val="20"/>
                      </w:rPr>
                      <w:t xml:space="preserve"> </w:t>
                    </w:r>
                    <w:r>
                      <w:rPr>
                        <w:w w:val="105"/>
                        <w:sz w:val="20"/>
                      </w:rPr>
                      <w:t>moved</w:t>
                    </w:r>
                    <w:r>
                      <w:rPr>
                        <w:spacing w:val="-13"/>
                        <w:w w:val="105"/>
                        <w:sz w:val="20"/>
                      </w:rPr>
                      <w:t xml:space="preserve"> </w:t>
                    </w:r>
                    <w:r>
                      <w:rPr>
                        <w:w w:val="105"/>
                        <w:sz w:val="20"/>
                      </w:rPr>
                      <w:t>to</w:t>
                    </w:r>
                    <w:r>
                      <w:rPr>
                        <w:spacing w:val="-13"/>
                        <w:w w:val="105"/>
                        <w:sz w:val="20"/>
                      </w:rPr>
                      <w:t xml:space="preserve"> </w:t>
                    </w:r>
                    <w:r>
                      <w:rPr>
                        <w:w w:val="105"/>
                        <w:sz w:val="20"/>
                      </w:rPr>
                      <w:t>make</w:t>
                    </w:r>
                    <w:r>
                      <w:rPr>
                        <w:spacing w:val="-13"/>
                        <w:w w:val="105"/>
                        <w:sz w:val="20"/>
                      </w:rPr>
                      <w:t xml:space="preserve"> </w:t>
                    </w:r>
                    <w:r>
                      <w:rPr>
                        <w:w w:val="105"/>
                        <w:sz w:val="20"/>
                      </w:rPr>
                      <w:t>way</w:t>
                    </w:r>
                    <w:r>
                      <w:rPr>
                        <w:spacing w:val="-13"/>
                        <w:w w:val="105"/>
                        <w:sz w:val="20"/>
                      </w:rPr>
                      <w:t xml:space="preserve"> </w:t>
                    </w:r>
                    <w:r>
                      <w:rPr>
                        <w:w w:val="105"/>
                        <w:sz w:val="20"/>
                      </w:rPr>
                      <w:t>for</w:t>
                    </w:r>
                    <w:r>
                      <w:rPr>
                        <w:spacing w:val="-13"/>
                        <w:w w:val="105"/>
                        <w:sz w:val="20"/>
                      </w:rPr>
                      <w:t xml:space="preserve"> </w:t>
                    </w:r>
                    <w:r>
                      <w:rPr>
                        <w:w w:val="105"/>
                        <w:sz w:val="20"/>
                      </w:rPr>
                      <w:t>major</w:t>
                    </w:r>
                    <w:r>
                      <w:rPr>
                        <w:spacing w:val="-13"/>
                        <w:w w:val="105"/>
                        <w:sz w:val="20"/>
                      </w:rPr>
                      <w:t xml:space="preserve"> </w:t>
                    </w:r>
                    <w:r>
                      <w:rPr>
                        <w:w w:val="105"/>
                        <w:sz w:val="20"/>
                      </w:rPr>
                      <w:t>projects</w:t>
                    </w:r>
                    <w:r>
                      <w:rPr>
                        <w:spacing w:val="-13"/>
                        <w:w w:val="105"/>
                        <w:sz w:val="20"/>
                      </w:rPr>
                      <w:t xml:space="preserve"> </w:t>
                    </w:r>
                    <w:r>
                      <w:rPr>
                        <w:w w:val="105"/>
                        <w:sz w:val="20"/>
                      </w:rPr>
                      <w:t>within</w:t>
                    </w:r>
                    <w:r>
                      <w:rPr>
                        <w:spacing w:val="-13"/>
                        <w:w w:val="105"/>
                        <w:sz w:val="20"/>
                      </w:rPr>
                      <w:t xml:space="preserve"> </w:t>
                    </w:r>
                    <w:r>
                      <w:rPr>
                        <w:w w:val="105"/>
                        <w:sz w:val="20"/>
                      </w:rPr>
                      <w:t>30</w:t>
                    </w:r>
                    <w:r>
                      <w:rPr>
                        <w:spacing w:val="-13"/>
                        <w:w w:val="105"/>
                        <w:sz w:val="20"/>
                      </w:rPr>
                      <w:t xml:space="preserve"> </w:t>
                    </w:r>
                    <w:r>
                      <w:rPr>
                        <w:w w:val="105"/>
                        <w:sz w:val="20"/>
                      </w:rPr>
                      <w:t>days</w:t>
                    </w:r>
                    <w:r>
                      <w:rPr>
                        <w:spacing w:val="-13"/>
                        <w:w w:val="105"/>
                        <w:sz w:val="20"/>
                      </w:rPr>
                      <w:t xml:space="preserve"> </w:t>
                    </w:r>
                    <w:r>
                      <w:rPr>
                        <w:w w:val="105"/>
                        <w:sz w:val="20"/>
                      </w:rPr>
                      <w:t>of</w:t>
                    </w:r>
                    <w:r>
                      <w:rPr>
                        <w:spacing w:val="-13"/>
                        <w:w w:val="105"/>
                        <w:sz w:val="20"/>
                      </w:rPr>
                      <w:t xml:space="preserve"> </w:t>
                    </w:r>
                    <w:r>
                      <w:rPr>
                        <w:w w:val="105"/>
                        <w:sz w:val="20"/>
                      </w:rPr>
                      <w:t>the government notifying the relevant utilities companies.</w:t>
                    </w:r>
                    <w:hyperlink w:anchor="_bookmark204" w:history="1">
                      <w:r>
                        <w:rPr>
                          <w:w w:val="105"/>
                          <w:position w:val="7"/>
                          <w:sz w:val="13"/>
                        </w:rPr>
                        <w:t>a</w:t>
                      </w:r>
                    </w:hyperlink>
                  </w:p>
                  <w:p w:rsidR="00F0327E" w:rsidRDefault="00F0327E">
                    <w:pPr>
                      <w:spacing w:before="166" w:line="278" w:lineRule="auto"/>
                      <w:ind w:left="219"/>
                      <w:rPr>
                        <w:sz w:val="13"/>
                      </w:rPr>
                    </w:pPr>
                    <w:r>
                      <w:rPr>
                        <w:spacing w:val="-2"/>
                        <w:w w:val="105"/>
                        <w:sz w:val="20"/>
                      </w:rPr>
                      <w:t>However,</w:t>
                    </w:r>
                    <w:r>
                      <w:rPr>
                        <w:spacing w:val="-8"/>
                        <w:w w:val="105"/>
                        <w:sz w:val="20"/>
                      </w:rPr>
                      <w:t xml:space="preserve"> </w:t>
                    </w:r>
                    <w:r>
                      <w:rPr>
                        <w:spacing w:val="-2"/>
                        <w:w w:val="105"/>
                        <w:sz w:val="20"/>
                      </w:rPr>
                      <w:t>in</w:t>
                    </w:r>
                    <w:r>
                      <w:rPr>
                        <w:spacing w:val="-8"/>
                        <w:w w:val="105"/>
                        <w:sz w:val="20"/>
                      </w:rPr>
                      <w:t xml:space="preserve"> </w:t>
                    </w:r>
                    <w:r>
                      <w:rPr>
                        <w:spacing w:val="-2"/>
                        <w:w w:val="105"/>
                        <w:sz w:val="20"/>
                      </w:rPr>
                      <w:t>the</w:t>
                    </w:r>
                    <w:r>
                      <w:rPr>
                        <w:spacing w:val="-8"/>
                        <w:w w:val="105"/>
                        <w:sz w:val="20"/>
                      </w:rPr>
                      <w:t xml:space="preserve"> </w:t>
                    </w:r>
                    <w:r>
                      <w:rPr>
                        <w:spacing w:val="-2"/>
                        <w:w w:val="105"/>
                        <w:sz w:val="20"/>
                      </w:rPr>
                      <w:t>case</w:t>
                    </w:r>
                    <w:r>
                      <w:rPr>
                        <w:spacing w:val="-8"/>
                        <w:w w:val="105"/>
                        <w:sz w:val="20"/>
                      </w:rPr>
                      <w:t xml:space="preserve"> </w:t>
                    </w:r>
                    <w:r>
                      <w:rPr>
                        <w:spacing w:val="-2"/>
                        <w:w w:val="105"/>
                        <w:sz w:val="20"/>
                      </w:rPr>
                      <w:t>of</w:t>
                    </w:r>
                    <w:r>
                      <w:rPr>
                        <w:spacing w:val="-8"/>
                        <w:w w:val="105"/>
                        <w:sz w:val="20"/>
                      </w:rPr>
                      <w:t xml:space="preserve"> </w:t>
                    </w:r>
                    <w:r>
                      <w:rPr>
                        <w:spacing w:val="-2"/>
                        <w:w w:val="105"/>
                        <w:sz w:val="20"/>
                      </w:rPr>
                      <w:t>the</w:t>
                    </w:r>
                    <w:r>
                      <w:rPr>
                        <w:spacing w:val="-8"/>
                        <w:w w:val="105"/>
                        <w:sz w:val="20"/>
                      </w:rPr>
                      <w:t xml:space="preserve"> </w:t>
                    </w:r>
                    <w:r>
                      <w:rPr>
                        <w:spacing w:val="-2"/>
                        <w:w w:val="105"/>
                        <w:sz w:val="20"/>
                      </w:rPr>
                      <w:t>West</w:t>
                    </w:r>
                    <w:r>
                      <w:rPr>
                        <w:spacing w:val="-8"/>
                        <w:w w:val="105"/>
                        <w:sz w:val="20"/>
                      </w:rPr>
                      <w:t xml:space="preserve"> </w:t>
                    </w:r>
                    <w:r>
                      <w:rPr>
                        <w:spacing w:val="-2"/>
                        <w:w w:val="105"/>
                        <w:sz w:val="20"/>
                      </w:rPr>
                      <w:t>Gate</w:t>
                    </w:r>
                    <w:r>
                      <w:rPr>
                        <w:spacing w:val="-8"/>
                        <w:w w:val="105"/>
                        <w:sz w:val="20"/>
                      </w:rPr>
                      <w:t xml:space="preserve"> </w:t>
                    </w:r>
                    <w:r>
                      <w:rPr>
                        <w:spacing w:val="-2"/>
                        <w:w w:val="105"/>
                        <w:sz w:val="20"/>
                      </w:rPr>
                      <w:t>Tunnel</w:t>
                    </w:r>
                    <w:r>
                      <w:rPr>
                        <w:spacing w:val="-8"/>
                        <w:w w:val="105"/>
                        <w:sz w:val="20"/>
                      </w:rPr>
                      <w:t xml:space="preserve"> </w:t>
                    </w:r>
                    <w:r>
                      <w:rPr>
                        <w:spacing w:val="-2"/>
                        <w:w w:val="105"/>
                        <w:sz w:val="20"/>
                      </w:rPr>
                      <w:t>project,</w:t>
                    </w:r>
                    <w:r>
                      <w:rPr>
                        <w:spacing w:val="-8"/>
                        <w:w w:val="105"/>
                        <w:sz w:val="20"/>
                      </w:rPr>
                      <w:t xml:space="preserve"> </w:t>
                    </w:r>
                    <w:r>
                      <w:rPr>
                        <w:spacing w:val="-2"/>
                        <w:w w:val="105"/>
                        <w:sz w:val="20"/>
                      </w:rPr>
                      <w:t xml:space="preserve">government </w:t>
                    </w:r>
                    <w:r>
                      <w:rPr>
                        <w:w w:val="105"/>
                        <w:sz w:val="20"/>
                      </w:rPr>
                      <w:t>omitted to notify utilities of the project’s status under the Act.</w:t>
                    </w:r>
                    <w:hyperlink w:anchor="_bookmark205" w:history="1">
                      <w:r>
                        <w:rPr>
                          <w:w w:val="105"/>
                          <w:position w:val="7"/>
                          <w:sz w:val="13"/>
                        </w:rPr>
                        <w:t>b</w:t>
                      </w:r>
                    </w:hyperlink>
                  </w:p>
                  <w:p w:rsidR="00F0327E" w:rsidRDefault="00F0327E">
                    <w:pPr>
                      <w:spacing w:before="166" w:line="280" w:lineRule="auto"/>
                      <w:ind w:left="219" w:right="275"/>
                      <w:rPr>
                        <w:sz w:val="13"/>
                      </w:rPr>
                    </w:pPr>
                    <w:r>
                      <w:rPr>
                        <w:w w:val="105"/>
                        <w:sz w:val="20"/>
                      </w:rPr>
                      <w:t>The</w:t>
                    </w:r>
                    <w:r>
                      <w:rPr>
                        <w:spacing w:val="-5"/>
                        <w:w w:val="105"/>
                        <w:sz w:val="20"/>
                      </w:rPr>
                      <w:t xml:space="preserve"> </w:t>
                    </w:r>
                    <w:r>
                      <w:rPr>
                        <w:w w:val="105"/>
                        <w:sz w:val="20"/>
                      </w:rPr>
                      <w:t>result</w:t>
                    </w:r>
                    <w:r>
                      <w:rPr>
                        <w:spacing w:val="-5"/>
                        <w:w w:val="105"/>
                        <w:sz w:val="20"/>
                      </w:rPr>
                      <w:t xml:space="preserve"> </w:t>
                    </w:r>
                    <w:r>
                      <w:rPr>
                        <w:w w:val="105"/>
                        <w:sz w:val="20"/>
                      </w:rPr>
                      <w:t>has</w:t>
                    </w:r>
                    <w:r>
                      <w:rPr>
                        <w:spacing w:val="-5"/>
                        <w:w w:val="105"/>
                        <w:sz w:val="20"/>
                      </w:rPr>
                      <w:t xml:space="preserve"> </w:t>
                    </w:r>
                    <w:r>
                      <w:rPr>
                        <w:w w:val="105"/>
                        <w:sz w:val="20"/>
                      </w:rPr>
                      <w:t>been</w:t>
                    </w:r>
                    <w:r>
                      <w:rPr>
                        <w:spacing w:val="-5"/>
                        <w:w w:val="105"/>
                        <w:sz w:val="20"/>
                      </w:rPr>
                      <w:t xml:space="preserve"> </w:t>
                    </w:r>
                    <w:r>
                      <w:rPr>
                        <w:w w:val="105"/>
                        <w:sz w:val="20"/>
                      </w:rPr>
                      <w:t>significant</w:t>
                    </w:r>
                    <w:r>
                      <w:rPr>
                        <w:spacing w:val="-5"/>
                        <w:w w:val="105"/>
                        <w:sz w:val="20"/>
                      </w:rPr>
                      <w:t xml:space="preserve"> </w:t>
                    </w:r>
                    <w:r>
                      <w:rPr>
                        <w:w w:val="105"/>
                        <w:sz w:val="20"/>
                      </w:rPr>
                      <w:t>delays</w:t>
                    </w:r>
                    <w:r>
                      <w:rPr>
                        <w:spacing w:val="-5"/>
                        <w:w w:val="105"/>
                        <w:sz w:val="20"/>
                      </w:rPr>
                      <w:t xml:space="preserve"> </w:t>
                    </w:r>
                    <w:r>
                      <w:rPr>
                        <w:w w:val="105"/>
                        <w:sz w:val="20"/>
                      </w:rPr>
                      <w:t>and</w:t>
                    </w:r>
                    <w:r>
                      <w:rPr>
                        <w:spacing w:val="-5"/>
                        <w:w w:val="105"/>
                        <w:sz w:val="20"/>
                      </w:rPr>
                      <w:t xml:space="preserve"> </w:t>
                    </w:r>
                    <w:r>
                      <w:rPr>
                        <w:w w:val="105"/>
                        <w:sz w:val="20"/>
                      </w:rPr>
                      <w:t>cost</w:t>
                    </w:r>
                    <w:r>
                      <w:rPr>
                        <w:spacing w:val="-5"/>
                        <w:w w:val="105"/>
                        <w:sz w:val="20"/>
                      </w:rPr>
                      <w:t xml:space="preserve"> </w:t>
                    </w:r>
                    <w:r>
                      <w:rPr>
                        <w:w w:val="105"/>
                        <w:sz w:val="20"/>
                      </w:rPr>
                      <w:t>increases,</w:t>
                    </w:r>
                    <w:r>
                      <w:rPr>
                        <w:spacing w:val="-5"/>
                        <w:w w:val="105"/>
                        <w:sz w:val="20"/>
                      </w:rPr>
                      <w:t xml:space="preserve"> </w:t>
                    </w:r>
                    <w:r>
                      <w:rPr>
                        <w:w w:val="105"/>
                        <w:sz w:val="20"/>
                      </w:rPr>
                      <w:t xml:space="preserve">which </w:t>
                    </w:r>
                    <w:r>
                      <w:rPr>
                        <w:spacing w:val="-2"/>
                        <w:w w:val="105"/>
                        <w:sz w:val="20"/>
                      </w:rPr>
                      <w:t>have</w:t>
                    </w:r>
                    <w:r>
                      <w:rPr>
                        <w:spacing w:val="-7"/>
                        <w:w w:val="105"/>
                        <w:sz w:val="20"/>
                      </w:rPr>
                      <w:t xml:space="preserve"> </w:t>
                    </w:r>
                    <w:r>
                      <w:rPr>
                        <w:spacing w:val="-2"/>
                        <w:w w:val="105"/>
                        <w:sz w:val="20"/>
                      </w:rPr>
                      <w:t>led</w:t>
                    </w:r>
                    <w:r>
                      <w:rPr>
                        <w:spacing w:val="-7"/>
                        <w:w w:val="105"/>
                        <w:sz w:val="20"/>
                      </w:rPr>
                      <w:t xml:space="preserve"> </w:t>
                    </w:r>
                    <w:r>
                      <w:rPr>
                        <w:spacing w:val="-2"/>
                        <w:w w:val="105"/>
                        <w:sz w:val="20"/>
                      </w:rPr>
                      <w:t>to</w:t>
                    </w:r>
                    <w:r>
                      <w:rPr>
                        <w:spacing w:val="-7"/>
                        <w:w w:val="105"/>
                        <w:sz w:val="20"/>
                      </w:rPr>
                      <w:t xml:space="preserve"> </w:t>
                    </w:r>
                    <w:r>
                      <w:rPr>
                        <w:spacing w:val="-2"/>
                        <w:w w:val="105"/>
                        <w:sz w:val="20"/>
                      </w:rPr>
                      <w:t>arbitration</w:t>
                    </w:r>
                    <w:r>
                      <w:rPr>
                        <w:spacing w:val="-7"/>
                        <w:w w:val="105"/>
                        <w:sz w:val="20"/>
                      </w:rPr>
                      <w:t xml:space="preserve"> </w:t>
                    </w:r>
                    <w:r>
                      <w:rPr>
                        <w:spacing w:val="-2"/>
                        <w:w w:val="105"/>
                        <w:sz w:val="20"/>
                      </w:rPr>
                      <w:t>between</w:t>
                    </w:r>
                    <w:r>
                      <w:rPr>
                        <w:spacing w:val="-7"/>
                        <w:w w:val="105"/>
                        <w:sz w:val="20"/>
                      </w:rPr>
                      <w:t xml:space="preserve"> </w:t>
                    </w:r>
                    <w:r>
                      <w:rPr>
                        <w:spacing w:val="-2"/>
                        <w:w w:val="105"/>
                        <w:sz w:val="20"/>
                      </w:rPr>
                      <w:t>the</w:t>
                    </w:r>
                    <w:r>
                      <w:rPr>
                        <w:spacing w:val="-7"/>
                        <w:w w:val="105"/>
                        <w:sz w:val="20"/>
                      </w:rPr>
                      <w:t xml:space="preserve"> </w:t>
                    </w:r>
                    <w:r>
                      <w:rPr>
                        <w:spacing w:val="-2"/>
                        <w:w w:val="105"/>
                        <w:sz w:val="20"/>
                      </w:rPr>
                      <w:t>Government,</w:t>
                    </w:r>
                    <w:r>
                      <w:rPr>
                        <w:spacing w:val="-7"/>
                        <w:w w:val="105"/>
                        <w:sz w:val="20"/>
                      </w:rPr>
                      <w:t xml:space="preserve"> </w:t>
                    </w:r>
                    <w:r>
                      <w:rPr>
                        <w:spacing w:val="-2"/>
                        <w:w w:val="105"/>
                        <w:sz w:val="20"/>
                      </w:rPr>
                      <w:t>Transurban,</w:t>
                    </w:r>
                    <w:r>
                      <w:rPr>
                        <w:spacing w:val="-7"/>
                        <w:w w:val="105"/>
                        <w:sz w:val="20"/>
                      </w:rPr>
                      <w:t xml:space="preserve"> </w:t>
                    </w:r>
                    <w:r>
                      <w:rPr>
                        <w:spacing w:val="-2"/>
                        <w:w w:val="105"/>
                        <w:sz w:val="20"/>
                      </w:rPr>
                      <w:t xml:space="preserve">and </w:t>
                    </w:r>
                    <w:r>
                      <w:rPr>
                        <w:w w:val="105"/>
                        <w:sz w:val="20"/>
                      </w:rPr>
                      <w:t>the construction consortium.</w:t>
                    </w:r>
                    <w:hyperlink w:anchor="_bookmark206" w:history="1">
                      <w:r>
                        <w:rPr>
                          <w:w w:val="105"/>
                          <w:position w:val="7"/>
                          <w:sz w:val="13"/>
                        </w:rPr>
                        <w:t>c</w:t>
                      </w:r>
                    </w:hyperlink>
                  </w:p>
                  <w:bookmarkStart w:id="210" w:name="_bookmark204"/>
                  <w:bookmarkEnd w:id="210"/>
                  <w:p w:rsidR="00F0327E" w:rsidRDefault="00F0327E">
                    <w:pPr>
                      <w:numPr>
                        <w:ilvl w:val="0"/>
                        <w:numId w:val="4"/>
                      </w:numPr>
                      <w:tabs>
                        <w:tab w:val="left" w:pos="629"/>
                      </w:tabs>
                      <w:spacing w:before="94"/>
                      <w:ind w:hanging="238"/>
                      <w:rPr>
                        <w:sz w:val="17"/>
                      </w:rPr>
                    </w:pPr>
                    <w:r>
                      <w:rPr>
                        <w:sz w:val="17"/>
                      </w:rPr>
                      <w:fldChar w:fldCharType="begin"/>
                    </w:r>
                    <w:r>
                      <w:rPr>
                        <w:sz w:val="17"/>
                      </w:rPr>
                      <w:instrText xml:space="preserve"> HYPERLINK \l "_bookmark276" </w:instrText>
                    </w:r>
                    <w:r>
                      <w:rPr>
                        <w:sz w:val="17"/>
                      </w:rPr>
                      <w:fldChar w:fldCharType="separate"/>
                    </w:r>
                    <w:bookmarkStart w:id="211" w:name="_bookmark205"/>
                    <w:bookmarkEnd w:id="211"/>
                    <w:r>
                      <w:rPr>
                        <w:sz w:val="17"/>
                      </w:rPr>
                      <w:t>Jacks</w:t>
                    </w:r>
                    <w:r>
                      <w:rPr>
                        <w:spacing w:val="-8"/>
                        <w:sz w:val="17"/>
                      </w:rPr>
                      <w:t xml:space="preserve"> </w:t>
                    </w:r>
                    <w:r>
                      <w:rPr>
                        <w:spacing w:val="-2"/>
                        <w:sz w:val="17"/>
                      </w:rPr>
                      <w:t>(2020a).</w:t>
                    </w:r>
                    <w:r>
                      <w:rPr>
                        <w:spacing w:val="-2"/>
                        <w:sz w:val="17"/>
                      </w:rPr>
                      <w:fldChar w:fldCharType="end"/>
                    </w:r>
                  </w:p>
                  <w:p w:rsidR="00F0327E" w:rsidRDefault="00F0327E">
                    <w:pPr>
                      <w:numPr>
                        <w:ilvl w:val="0"/>
                        <w:numId w:val="4"/>
                      </w:numPr>
                      <w:tabs>
                        <w:tab w:val="left" w:pos="629"/>
                      </w:tabs>
                      <w:spacing w:before="24"/>
                      <w:ind w:hanging="231"/>
                      <w:rPr>
                        <w:sz w:val="17"/>
                      </w:rPr>
                    </w:pPr>
                    <w:bookmarkStart w:id="212" w:name="_bookmark206"/>
                    <w:bookmarkEnd w:id="212"/>
                    <w:r>
                      <w:rPr>
                        <w:spacing w:val="-4"/>
                        <w:sz w:val="17"/>
                      </w:rPr>
                      <w:t>Ibid.</w:t>
                    </w:r>
                  </w:p>
                  <w:p w:rsidR="00F0327E" w:rsidRDefault="00C47A6E">
                    <w:pPr>
                      <w:numPr>
                        <w:ilvl w:val="0"/>
                        <w:numId w:val="4"/>
                      </w:numPr>
                      <w:tabs>
                        <w:tab w:val="left" w:pos="629"/>
                      </w:tabs>
                      <w:spacing w:before="24"/>
                      <w:ind w:hanging="229"/>
                      <w:rPr>
                        <w:sz w:val="17"/>
                      </w:rPr>
                    </w:pPr>
                    <w:hyperlink w:anchor="_bookmark342" w:history="1">
                      <w:r w:rsidR="00F0327E">
                        <w:rPr>
                          <w:sz w:val="17"/>
                        </w:rPr>
                        <w:t>Walsh</w:t>
                      </w:r>
                      <w:r w:rsidR="00F0327E">
                        <w:rPr>
                          <w:spacing w:val="-7"/>
                          <w:sz w:val="17"/>
                        </w:rPr>
                        <w:t xml:space="preserve"> </w:t>
                      </w:r>
                      <w:r w:rsidR="00F0327E">
                        <w:rPr>
                          <w:spacing w:val="-2"/>
                          <w:sz w:val="17"/>
                        </w:rPr>
                        <w:t>(2020).</w:t>
                      </w:r>
                    </w:hyperlink>
                  </w:p>
                </w:txbxContent>
              </v:textbox>
            </v:shape>
            <w10:wrap anchorx="page"/>
          </v:group>
        </w:pict>
      </w:r>
      <w:bookmarkStart w:id="213" w:name="_bookmark202"/>
      <w:bookmarkEnd w:id="213"/>
      <w:r w:rsidR="00D75914">
        <w:rPr>
          <w:color w:val="F2901D"/>
          <w:w w:val="105"/>
        </w:rPr>
        <w:t>Conclusion:</w:t>
      </w:r>
      <w:r w:rsidR="00D75914">
        <w:rPr>
          <w:color w:val="F2901D"/>
          <w:spacing w:val="-3"/>
          <w:w w:val="105"/>
        </w:rPr>
        <w:t xml:space="preserve"> </w:t>
      </w:r>
      <w:r w:rsidR="00D75914">
        <w:rPr>
          <w:color w:val="F2901D"/>
          <w:w w:val="105"/>
        </w:rPr>
        <w:t>don’t</w:t>
      </w:r>
      <w:r w:rsidR="00D75914">
        <w:rPr>
          <w:color w:val="F2901D"/>
          <w:spacing w:val="-13"/>
          <w:w w:val="105"/>
        </w:rPr>
        <w:t xml:space="preserve"> </w:t>
      </w:r>
      <w:r w:rsidR="00D75914">
        <w:rPr>
          <w:color w:val="F2901D"/>
          <w:w w:val="105"/>
        </w:rPr>
        <w:t>rush</w:t>
      </w:r>
      <w:r w:rsidR="00D75914">
        <w:rPr>
          <w:color w:val="F2901D"/>
          <w:spacing w:val="-12"/>
          <w:w w:val="105"/>
        </w:rPr>
        <w:t xml:space="preserve"> </w:t>
      </w:r>
      <w:r w:rsidR="00D75914">
        <w:rPr>
          <w:color w:val="F2901D"/>
          <w:w w:val="105"/>
        </w:rPr>
        <w:t>to</w:t>
      </w:r>
      <w:r w:rsidR="00D75914">
        <w:rPr>
          <w:color w:val="F2901D"/>
          <w:spacing w:val="-13"/>
          <w:w w:val="105"/>
        </w:rPr>
        <w:t xml:space="preserve"> </w:t>
      </w:r>
      <w:r w:rsidR="00D75914">
        <w:rPr>
          <w:color w:val="F2901D"/>
          <w:spacing w:val="-2"/>
          <w:w w:val="105"/>
        </w:rPr>
        <w:t>market</w:t>
      </w:r>
    </w:p>
    <w:p w:rsidR="000B242E" w:rsidRDefault="00D75914">
      <w:pPr>
        <w:pStyle w:val="BodyText"/>
        <w:spacing w:before="177" w:line="283" w:lineRule="auto"/>
        <w:ind w:left="463" w:right="7810"/>
      </w:pPr>
      <w:r>
        <w:rPr>
          <w:w w:val="105"/>
        </w:rPr>
        <w:t>Transport megaprojects are inherently complex, and it’s unavoidable that some of the time things will go wrong. Shortcomings in dividing projects</w:t>
      </w:r>
      <w:r>
        <w:rPr>
          <w:spacing w:val="-11"/>
          <w:w w:val="105"/>
        </w:rPr>
        <w:t xml:space="preserve"> </w:t>
      </w:r>
      <w:r>
        <w:rPr>
          <w:w w:val="105"/>
        </w:rPr>
        <w:t>into</w:t>
      </w:r>
      <w:r>
        <w:rPr>
          <w:spacing w:val="-11"/>
          <w:w w:val="105"/>
        </w:rPr>
        <w:t xml:space="preserve"> </w:t>
      </w:r>
      <w:r>
        <w:rPr>
          <w:w w:val="105"/>
        </w:rPr>
        <w:t>bundles</w:t>
      </w:r>
      <w:r>
        <w:rPr>
          <w:spacing w:val="-11"/>
          <w:w w:val="105"/>
        </w:rPr>
        <w:t xml:space="preserve"> </w:t>
      </w:r>
      <w:r>
        <w:rPr>
          <w:w w:val="105"/>
        </w:rPr>
        <w:t>of</w:t>
      </w:r>
      <w:r>
        <w:rPr>
          <w:spacing w:val="-11"/>
          <w:w w:val="105"/>
        </w:rPr>
        <w:t xml:space="preserve"> </w:t>
      </w:r>
      <w:r>
        <w:rPr>
          <w:w w:val="105"/>
        </w:rPr>
        <w:t>work,</w:t>
      </w:r>
      <w:r>
        <w:rPr>
          <w:spacing w:val="-11"/>
          <w:w w:val="105"/>
        </w:rPr>
        <w:t xml:space="preserve"> </w:t>
      </w:r>
      <w:r>
        <w:rPr>
          <w:w w:val="105"/>
        </w:rPr>
        <w:t>in</w:t>
      </w:r>
      <w:r>
        <w:rPr>
          <w:spacing w:val="-11"/>
          <w:w w:val="105"/>
        </w:rPr>
        <w:t xml:space="preserve"> </w:t>
      </w:r>
      <w:r>
        <w:rPr>
          <w:w w:val="105"/>
        </w:rPr>
        <w:t>apportioning</w:t>
      </w:r>
      <w:r>
        <w:rPr>
          <w:spacing w:val="-11"/>
          <w:w w:val="105"/>
        </w:rPr>
        <w:t xml:space="preserve"> </w:t>
      </w:r>
      <w:r>
        <w:rPr>
          <w:w w:val="105"/>
        </w:rPr>
        <w:t>risk</w:t>
      </w:r>
      <w:r>
        <w:rPr>
          <w:spacing w:val="-11"/>
          <w:w w:val="105"/>
        </w:rPr>
        <w:t xml:space="preserve"> </w:t>
      </w:r>
      <w:r>
        <w:rPr>
          <w:w w:val="105"/>
        </w:rPr>
        <w:t>between</w:t>
      </w:r>
      <w:r>
        <w:rPr>
          <w:spacing w:val="-11"/>
          <w:w w:val="105"/>
        </w:rPr>
        <w:t xml:space="preserve"> </w:t>
      </w:r>
      <w:r>
        <w:rPr>
          <w:w w:val="105"/>
        </w:rPr>
        <w:t>the</w:t>
      </w:r>
      <w:r>
        <w:rPr>
          <w:spacing w:val="-11"/>
          <w:w w:val="105"/>
        </w:rPr>
        <w:t xml:space="preserve"> </w:t>
      </w:r>
      <w:r>
        <w:rPr>
          <w:w w:val="105"/>
        </w:rPr>
        <w:t>parties, and in selecting a suitable contract type for the job, exacerbate problems unnecessarily.</w:t>
      </w:r>
    </w:p>
    <w:p w:rsidR="000B242E" w:rsidRDefault="00D75914">
      <w:pPr>
        <w:pStyle w:val="BodyText"/>
        <w:spacing w:before="161" w:line="283" w:lineRule="auto"/>
        <w:ind w:left="463" w:right="7810"/>
      </w:pPr>
      <w:r>
        <w:rPr>
          <w:w w:val="105"/>
        </w:rPr>
        <w:t>These</w:t>
      </w:r>
      <w:r>
        <w:rPr>
          <w:spacing w:val="-11"/>
          <w:w w:val="105"/>
        </w:rPr>
        <w:t xml:space="preserve"> </w:t>
      </w:r>
      <w:r>
        <w:rPr>
          <w:w w:val="105"/>
        </w:rPr>
        <w:t>risks</w:t>
      </w:r>
      <w:r>
        <w:rPr>
          <w:spacing w:val="-11"/>
          <w:w w:val="105"/>
        </w:rPr>
        <w:t xml:space="preserve"> </w:t>
      </w:r>
      <w:r>
        <w:rPr>
          <w:w w:val="105"/>
        </w:rPr>
        <w:t>are</w:t>
      </w:r>
      <w:r>
        <w:rPr>
          <w:spacing w:val="-11"/>
          <w:w w:val="105"/>
        </w:rPr>
        <w:t xml:space="preserve"> </w:t>
      </w:r>
      <w:r>
        <w:rPr>
          <w:w w:val="105"/>
        </w:rPr>
        <w:t>on</w:t>
      </w:r>
      <w:r>
        <w:rPr>
          <w:spacing w:val="-11"/>
          <w:w w:val="105"/>
        </w:rPr>
        <w:t xml:space="preserve"> </w:t>
      </w:r>
      <w:r>
        <w:rPr>
          <w:w w:val="105"/>
        </w:rPr>
        <w:t>the</w:t>
      </w:r>
      <w:r>
        <w:rPr>
          <w:spacing w:val="-11"/>
          <w:w w:val="105"/>
        </w:rPr>
        <w:t xml:space="preserve"> </w:t>
      </w:r>
      <w:r>
        <w:rPr>
          <w:w w:val="105"/>
        </w:rPr>
        <w:t>rise,</w:t>
      </w:r>
      <w:r>
        <w:rPr>
          <w:spacing w:val="-11"/>
          <w:w w:val="105"/>
        </w:rPr>
        <w:t xml:space="preserve"> </w:t>
      </w:r>
      <w:r>
        <w:rPr>
          <w:w w:val="105"/>
        </w:rPr>
        <w:t>as</w:t>
      </w:r>
      <w:r>
        <w:rPr>
          <w:spacing w:val="-11"/>
          <w:w w:val="105"/>
        </w:rPr>
        <w:t xml:space="preserve"> </w:t>
      </w:r>
      <w:r>
        <w:rPr>
          <w:w w:val="105"/>
        </w:rPr>
        <w:t>much</w:t>
      </w:r>
      <w:r>
        <w:rPr>
          <w:spacing w:val="-11"/>
          <w:w w:val="105"/>
        </w:rPr>
        <w:t xml:space="preserve"> </w:t>
      </w:r>
      <w:r>
        <w:rPr>
          <w:w w:val="105"/>
        </w:rPr>
        <w:t>bigger</w:t>
      </w:r>
      <w:r>
        <w:rPr>
          <w:spacing w:val="-11"/>
          <w:w w:val="105"/>
        </w:rPr>
        <w:t xml:space="preserve"> </w:t>
      </w:r>
      <w:r>
        <w:rPr>
          <w:w w:val="105"/>
        </w:rPr>
        <w:t>average</w:t>
      </w:r>
      <w:r>
        <w:rPr>
          <w:spacing w:val="-11"/>
          <w:w w:val="105"/>
        </w:rPr>
        <w:t xml:space="preserve"> </w:t>
      </w:r>
      <w:r>
        <w:rPr>
          <w:w w:val="105"/>
        </w:rPr>
        <w:t>project</w:t>
      </w:r>
      <w:r>
        <w:rPr>
          <w:spacing w:val="-11"/>
          <w:w w:val="105"/>
        </w:rPr>
        <w:t xml:space="preserve"> </w:t>
      </w:r>
      <w:r>
        <w:rPr>
          <w:w w:val="105"/>
        </w:rPr>
        <w:t>size</w:t>
      </w:r>
      <w:r>
        <w:rPr>
          <w:spacing w:val="-11"/>
          <w:w w:val="105"/>
        </w:rPr>
        <w:t xml:space="preserve"> </w:t>
      </w:r>
      <w:r>
        <w:rPr>
          <w:w w:val="105"/>
        </w:rPr>
        <w:t>is leading to much bigger average contract size.</w:t>
      </w:r>
    </w:p>
    <w:p w:rsidR="000B242E" w:rsidRDefault="00D75914">
      <w:pPr>
        <w:pStyle w:val="BodyText"/>
        <w:spacing w:before="161" w:line="283" w:lineRule="auto"/>
        <w:ind w:left="463" w:right="7931"/>
      </w:pPr>
      <w:r>
        <w:rPr>
          <w:w w:val="105"/>
        </w:rPr>
        <w:t>And</w:t>
      </w:r>
      <w:r>
        <w:rPr>
          <w:spacing w:val="-1"/>
          <w:w w:val="105"/>
        </w:rPr>
        <w:t xml:space="preserve"> </w:t>
      </w:r>
      <w:r>
        <w:rPr>
          <w:w w:val="105"/>
        </w:rPr>
        <w:t>rushing</w:t>
      </w:r>
      <w:r>
        <w:rPr>
          <w:spacing w:val="-1"/>
          <w:w w:val="105"/>
        </w:rPr>
        <w:t xml:space="preserve"> </w:t>
      </w:r>
      <w:r>
        <w:rPr>
          <w:w w:val="105"/>
        </w:rPr>
        <w:t>to</w:t>
      </w:r>
      <w:r>
        <w:rPr>
          <w:spacing w:val="-1"/>
          <w:w w:val="105"/>
        </w:rPr>
        <w:t xml:space="preserve"> </w:t>
      </w:r>
      <w:r>
        <w:rPr>
          <w:w w:val="105"/>
        </w:rPr>
        <w:t>market</w:t>
      </w:r>
      <w:r>
        <w:rPr>
          <w:spacing w:val="-1"/>
          <w:w w:val="105"/>
        </w:rPr>
        <w:t xml:space="preserve"> </w:t>
      </w:r>
      <w:r>
        <w:rPr>
          <w:w w:val="105"/>
        </w:rPr>
        <w:t>exacerbates</w:t>
      </w:r>
      <w:r>
        <w:rPr>
          <w:spacing w:val="-1"/>
          <w:w w:val="105"/>
        </w:rPr>
        <w:t xml:space="preserve"> </w:t>
      </w:r>
      <w:r>
        <w:rPr>
          <w:w w:val="105"/>
        </w:rPr>
        <w:t>all</w:t>
      </w:r>
      <w:r>
        <w:rPr>
          <w:spacing w:val="-1"/>
          <w:w w:val="105"/>
        </w:rPr>
        <w:t xml:space="preserve"> </w:t>
      </w:r>
      <w:r>
        <w:rPr>
          <w:w w:val="105"/>
        </w:rPr>
        <w:t>these</w:t>
      </w:r>
      <w:r>
        <w:rPr>
          <w:spacing w:val="-1"/>
          <w:w w:val="105"/>
        </w:rPr>
        <w:t xml:space="preserve"> </w:t>
      </w:r>
      <w:r>
        <w:rPr>
          <w:w w:val="105"/>
        </w:rPr>
        <w:t>risks. When</w:t>
      </w:r>
      <w:r>
        <w:rPr>
          <w:spacing w:val="-1"/>
          <w:w w:val="105"/>
        </w:rPr>
        <w:t xml:space="preserve"> </w:t>
      </w:r>
      <w:r>
        <w:rPr>
          <w:w w:val="105"/>
        </w:rPr>
        <w:t>projects</w:t>
      </w:r>
      <w:r>
        <w:rPr>
          <w:spacing w:val="-1"/>
          <w:w w:val="105"/>
        </w:rPr>
        <w:t xml:space="preserve"> </w:t>
      </w:r>
      <w:r>
        <w:rPr>
          <w:w w:val="105"/>
        </w:rPr>
        <w:t>are rushed to market, sometimes one part of government doesn’t know what another part of government is doing. This was evident with the Queensland</w:t>
      </w:r>
      <w:r>
        <w:rPr>
          <w:spacing w:val="-1"/>
          <w:w w:val="105"/>
        </w:rPr>
        <w:t xml:space="preserve"> </w:t>
      </w:r>
      <w:r>
        <w:rPr>
          <w:w w:val="105"/>
        </w:rPr>
        <w:t>Government’s</w:t>
      </w:r>
      <w:r>
        <w:rPr>
          <w:spacing w:val="-1"/>
          <w:w w:val="105"/>
        </w:rPr>
        <w:t xml:space="preserve"> </w:t>
      </w:r>
      <w:r>
        <w:rPr>
          <w:w w:val="105"/>
        </w:rPr>
        <w:t>purchase</w:t>
      </w:r>
      <w:r>
        <w:rPr>
          <w:spacing w:val="-1"/>
          <w:w w:val="105"/>
        </w:rPr>
        <w:t xml:space="preserve"> </w:t>
      </w:r>
      <w:r>
        <w:rPr>
          <w:w w:val="105"/>
        </w:rPr>
        <w:t>of</w:t>
      </w:r>
      <w:r>
        <w:rPr>
          <w:spacing w:val="-1"/>
          <w:w w:val="105"/>
        </w:rPr>
        <w:t xml:space="preserve"> </w:t>
      </w:r>
      <w:r>
        <w:rPr>
          <w:w w:val="105"/>
        </w:rPr>
        <w:t>New</w:t>
      </w:r>
      <w:r>
        <w:rPr>
          <w:spacing w:val="-1"/>
          <w:w w:val="105"/>
        </w:rPr>
        <w:t xml:space="preserve"> </w:t>
      </w:r>
      <w:r>
        <w:rPr>
          <w:w w:val="105"/>
        </w:rPr>
        <w:t>Generation</w:t>
      </w:r>
      <w:r>
        <w:rPr>
          <w:spacing w:val="-1"/>
          <w:w w:val="105"/>
        </w:rPr>
        <w:t xml:space="preserve"> </w:t>
      </w:r>
      <w:proofErr w:type="spellStart"/>
      <w:r>
        <w:rPr>
          <w:w w:val="105"/>
        </w:rPr>
        <w:t>Rollingstock</w:t>
      </w:r>
      <w:proofErr w:type="spellEnd"/>
      <w:r>
        <w:rPr>
          <w:w w:val="105"/>
        </w:rPr>
        <w:t xml:space="preserve"> trains which didn’t comply with its own disability access legislation (Box </w:t>
      </w:r>
      <w:hyperlink w:anchor="_bookmark207" w:history="1">
        <w:r>
          <w:rPr>
            <w:w w:val="105"/>
          </w:rPr>
          <w:t>6</w:t>
        </w:r>
      </w:hyperlink>
      <w:r>
        <w:rPr>
          <w:w w:val="105"/>
        </w:rPr>
        <w:t xml:space="preserve"> on the next page), and with the Victorian Government’s West Gate</w:t>
      </w:r>
      <w:r>
        <w:rPr>
          <w:spacing w:val="-15"/>
          <w:w w:val="105"/>
        </w:rPr>
        <w:t xml:space="preserve"> </w:t>
      </w:r>
      <w:r>
        <w:rPr>
          <w:w w:val="105"/>
        </w:rPr>
        <w:t>Tunnel,</w:t>
      </w:r>
      <w:r>
        <w:rPr>
          <w:spacing w:val="-14"/>
          <w:w w:val="105"/>
        </w:rPr>
        <w:t xml:space="preserve"> </w:t>
      </w:r>
      <w:r>
        <w:rPr>
          <w:w w:val="105"/>
        </w:rPr>
        <w:t>where</w:t>
      </w:r>
      <w:r>
        <w:rPr>
          <w:spacing w:val="-15"/>
          <w:w w:val="105"/>
        </w:rPr>
        <w:t xml:space="preserve"> </w:t>
      </w:r>
      <w:r>
        <w:rPr>
          <w:w w:val="105"/>
        </w:rPr>
        <w:t>authorities</w:t>
      </w:r>
      <w:r>
        <w:rPr>
          <w:spacing w:val="-14"/>
          <w:w w:val="105"/>
        </w:rPr>
        <w:t xml:space="preserve"> </w:t>
      </w:r>
      <w:r>
        <w:rPr>
          <w:w w:val="105"/>
        </w:rPr>
        <w:t>omitted</w:t>
      </w:r>
      <w:r>
        <w:rPr>
          <w:spacing w:val="-15"/>
          <w:w w:val="105"/>
        </w:rPr>
        <w:t xml:space="preserve"> </w:t>
      </w:r>
      <w:r>
        <w:rPr>
          <w:w w:val="105"/>
        </w:rPr>
        <w:t>to</w:t>
      </w:r>
      <w:r>
        <w:rPr>
          <w:spacing w:val="-14"/>
          <w:w w:val="105"/>
        </w:rPr>
        <w:t xml:space="preserve"> </w:t>
      </w:r>
      <w:r>
        <w:rPr>
          <w:w w:val="105"/>
        </w:rPr>
        <w:t>notify</w:t>
      </w:r>
      <w:r>
        <w:rPr>
          <w:spacing w:val="-15"/>
          <w:w w:val="105"/>
        </w:rPr>
        <w:t xml:space="preserve"> </w:t>
      </w:r>
      <w:r>
        <w:rPr>
          <w:w w:val="105"/>
        </w:rPr>
        <w:t>utilities</w:t>
      </w:r>
      <w:r>
        <w:rPr>
          <w:spacing w:val="-14"/>
          <w:w w:val="105"/>
        </w:rPr>
        <w:t xml:space="preserve"> </w:t>
      </w:r>
      <w:r>
        <w:rPr>
          <w:w w:val="105"/>
        </w:rPr>
        <w:t>that</w:t>
      </w:r>
      <w:r>
        <w:rPr>
          <w:spacing w:val="-15"/>
          <w:w w:val="105"/>
        </w:rPr>
        <w:t xml:space="preserve"> </w:t>
      </w:r>
      <w:r>
        <w:rPr>
          <w:w w:val="105"/>
        </w:rPr>
        <w:t>the</w:t>
      </w:r>
      <w:r>
        <w:rPr>
          <w:spacing w:val="-14"/>
          <w:w w:val="105"/>
        </w:rPr>
        <w:t xml:space="preserve"> </w:t>
      </w:r>
      <w:r>
        <w:rPr>
          <w:w w:val="105"/>
        </w:rPr>
        <w:t>project was</w:t>
      </w:r>
      <w:r>
        <w:rPr>
          <w:spacing w:val="-13"/>
          <w:w w:val="105"/>
        </w:rPr>
        <w:t xml:space="preserve"> </w:t>
      </w:r>
      <w:r>
        <w:rPr>
          <w:w w:val="105"/>
        </w:rPr>
        <w:t>classified</w:t>
      </w:r>
      <w:r>
        <w:rPr>
          <w:spacing w:val="-12"/>
          <w:w w:val="105"/>
        </w:rPr>
        <w:t xml:space="preserve"> </w:t>
      </w:r>
      <w:r>
        <w:rPr>
          <w:w w:val="105"/>
        </w:rPr>
        <w:t>as</w:t>
      </w:r>
      <w:r>
        <w:rPr>
          <w:spacing w:val="-12"/>
          <w:w w:val="105"/>
        </w:rPr>
        <w:t xml:space="preserve"> </w:t>
      </w:r>
      <w:r>
        <w:rPr>
          <w:w w:val="105"/>
        </w:rPr>
        <w:t>‘major’,</w:t>
      </w:r>
      <w:r>
        <w:rPr>
          <w:spacing w:val="-12"/>
          <w:w w:val="105"/>
        </w:rPr>
        <w:t xml:space="preserve"> </w:t>
      </w:r>
      <w:r>
        <w:rPr>
          <w:w w:val="105"/>
        </w:rPr>
        <w:t>leading</w:t>
      </w:r>
      <w:r>
        <w:rPr>
          <w:spacing w:val="-13"/>
          <w:w w:val="105"/>
        </w:rPr>
        <w:t xml:space="preserve"> </w:t>
      </w:r>
      <w:r>
        <w:rPr>
          <w:w w:val="105"/>
        </w:rPr>
        <w:t>to</w:t>
      </w:r>
      <w:r>
        <w:rPr>
          <w:spacing w:val="-12"/>
          <w:w w:val="105"/>
        </w:rPr>
        <w:t xml:space="preserve"> </w:t>
      </w:r>
      <w:r>
        <w:rPr>
          <w:w w:val="105"/>
        </w:rPr>
        <w:t>delays</w:t>
      </w:r>
      <w:r>
        <w:rPr>
          <w:spacing w:val="-12"/>
          <w:w w:val="105"/>
        </w:rPr>
        <w:t xml:space="preserve"> </w:t>
      </w:r>
      <w:r>
        <w:rPr>
          <w:w w:val="105"/>
        </w:rPr>
        <w:t>and</w:t>
      </w:r>
      <w:r>
        <w:rPr>
          <w:spacing w:val="-12"/>
          <w:w w:val="105"/>
        </w:rPr>
        <w:t xml:space="preserve"> </w:t>
      </w:r>
      <w:r>
        <w:rPr>
          <w:w w:val="105"/>
        </w:rPr>
        <w:t>cost</w:t>
      </w:r>
      <w:r>
        <w:rPr>
          <w:spacing w:val="-12"/>
          <w:w w:val="105"/>
        </w:rPr>
        <w:t xml:space="preserve"> </w:t>
      </w:r>
      <w:r>
        <w:rPr>
          <w:w w:val="105"/>
        </w:rPr>
        <w:t>increases</w:t>
      </w:r>
      <w:r>
        <w:rPr>
          <w:spacing w:val="-13"/>
          <w:w w:val="105"/>
        </w:rPr>
        <w:t xml:space="preserve"> </w:t>
      </w:r>
      <w:r>
        <w:rPr>
          <w:w w:val="105"/>
        </w:rPr>
        <w:t>(Box</w:t>
      </w:r>
      <w:r>
        <w:rPr>
          <w:spacing w:val="-12"/>
          <w:w w:val="105"/>
        </w:rPr>
        <w:t xml:space="preserve"> </w:t>
      </w:r>
      <w:hyperlink w:anchor="_bookmark203" w:history="1">
        <w:r>
          <w:rPr>
            <w:spacing w:val="-5"/>
            <w:w w:val="105"/>
          </w:rPr>
          <w:t>5).</w:t>
        </w:r>
      </w:hyperlink>
    </w:p>
    <w:p w:rsidR="000B242E" w:rsidRDefault="00D75914">
      <w:pPr>
        <w:pStyle w:val="BodyText"/>
        <w:spacing w:before="160" w:line="283" w:lineRule="auto"/>
        <w:ind w:left="463" w:right="7810"/>
      </w:pPr>
      <w:r>
        <w:rPr>
          <w:w w:val="105"/>
        </w:rPr>
        <w:t>When</w:t>
      </w:r>
      <w:r>
        <w:rPr>
          <w:spacing w:val="-14"/>
          <w:w w:val="105"/>
        </w:rPr>
        <w:t xml:space="preserve"> </w:t>
      </w:r>
      <w:r>
        <w:rPr>
          <w:w w:val="105"/>
        </w:rPr>
        <w:t>these</w:t>
      </w:r>
      <w:r>
        <w:rPr>
          <w:spacing w:val="-14"/>
          <w:w w:val="105"/>
        </w:rPr>
        <w:t xml:space="preserve"> </w:t>
      </w:r>
      <w:r>
        <w:rPr>
          <w:w w:val="105"/>
        </w:rPr>
        <w:t>and</w:t>
      </w:r>
      <w:r>
        <w:rPr>
          <w:spacing w:val="-14"/>
          <w:w w:val="105"/>
        </w:rPr>
        <w:t xml:space="preserve"> </w:t>
      </w:r>
      <w:r>
        <w:rPr>
          <w:w w:val="105"/>
        </w:rPr>
        <w:t>other</w:t>
      </w:r>
      <w:r>
        <w:rPr>
          <w:spacing w:val="-14"/>
          <w:w w:val="105"/>
        </w:rPr>
        <w:t xml:space="preserve"> </w:t>
      </w:r>
      <w:r>
        <w:rPr>
          <w:w w:val="105"/>
        </w:rPr>
        <w:t>risks</w:t>
      </w:r>
      <w:r>
        <w:rPr>
          <w:spacing w:val="-14"/>
          <w:w w:val="105"/>
        </w:rPr>
        <w:t xml:space="preserve"> </w:t>
      </w:r>
      <w:r>
        <w:rPr>
          <w:w w:val="105"/>
        </w:rPr>
        <w:t>eventuate,</w:t>
      </w:r>
      <w:r>
        <w:rPr>
          <w:spacing w:val="-14"/>
          <w:w w:val="105"/>
        </w:rPr>
        <w:t xml:space="preserve"> </w:t>
      </w:r>
      <w:r>
        <w:rPr>
          <w:w w:val="105"/>
        </w:rPr>
        <w:t>governments</w:t>
      </w:r>
      <w:r>
        <w:rPr>
          <w:spacing w:val="-14"/>
          <w:w w:val="105"/>
        </w:rPr>
        <w:t xml:space="preserve"> </w:t>
      </w:r>
      <w:r>
        <w:rPr>
          <w:w w:val="105"/>
        </w:rPr>
        <w:t>can</w:t>
      </w:r>
      <w:r>
        <w:rPr>
          <w:spacing w:val="-14"/>
          <w:w w:val="105"/>
        </w:rPr>
        <w:t xml:space="preserve"> </w:t>
      </w:r>
      <w:r>
        <w:rPr>
          <w:w w:val="105"/>
        </w:rPr>
        <w:t>be</w:t>
      </w:r>
      <w:r>
        <w:rPr>
          <w:spacing w:val="-14"/>
          <w:w w:val="105"/>
        </w:rPr>
        <w:t xml:space="preserve"> </w:t>
      </w:r>
      <w:r>
        <w:rPr>
          <w:w w:val="105"/>
        </w:rPr>
        <w:t>tempted</w:t>
      </w:r>
      <w:r>
        <w:rPr>
          <w:spacing w:val="-14"/>
          <w:w w:val="105"/>
        </w:rPr>
        <w:t xml:space="preserve"> </w:t>
      </w:r>
      <w:r>
        <w:rPr>
          <w:w w:val="105"/>
        </w:rPr>
        <w:t>to yield to claims in the short term, to the detriment of their longer-term reputation as stewards of the public interest. If governments do succumb to pressure to quash disputes and claims, they cultivate in contractors an expectation that they cannot be relied upon.</w:t>
      </w:r>
    </w:p>
    <w:p w:rsidR="000B242E" w:rsidRDefault="00D75914">
      <w:pPr>
        <w:pStyle w:val="BodyText"/>
        <w:spacing w:before="160" w:line="283" w:lineRule="auto"/>
        <w:ind w:left="463" w:right="8009"/>
      </w:pPr>
      <w:r>
        <w:rPr>
          <w:w w:val="105"/>
        </w:rPr>
        <w:t>Rushing to market means risks not identified or mitigated, and problems</w:t>
      </w:r>
      <w:r>
        <w:rPr>
          <w:spacing w:val="-10"/>
          <w:w w:val="105"/>
        </w:rPr>
        <w:t xml:space="preserve"> </w:t>
      </w:r>
      <w:r>
        <w:rPr>
          <w:w w:val="105"/>
        </w:rPr>
        <w:t>not</w:t>
      </w:r>
      <w:r>
        <w:rPr>
          <w:spacing w:val="-10"/>
          <w:w w:val="105"/>
        </w:rPr>
        <w:t xml:space="preserve"> </w:t>
      </w:r>
      <w:r>
        <w:rPr>
          <w:w w:val="105"/>
        </w:rPr>
        <w:t>fixed. The</w:t>
      </w:r>
      <w:r>
        <w:rPr>
          <w:spacing w:val="-10"/>
          <w:w w:val="105"/>
        </w:rPr>
        <w:t xml:space="preserve"> </w:t>
      </w:r>
      <w:r>
        <w:rPr>
          <w:w w:val="105"/>
        </w:rPr>
        <w:t>price</w:t>
      </w:r>
      <w:r>
        <w:rPr>
          <w:spacing w:val="-10"/>
          <w:w w:val="105"/>
        </w:rPr>
        <w:t xml:space="preserve"> </w:t>
      </w:r>
      <w:r>
        <w:rPr>
          <w:w w:val="105"/>
        </w:rPr>
        <w:t>of</w:t>
      </w:r>
      <w:r>
        <w:rPr>
          <w:spacing w:val="-10"/>
          <w:w w:val="105"/>
        </w:rPr>
        <w:t xml:space="preserve"> </w:t>
      </w:r>
      <w:r>
        <w:rPr>
          <w:w w:val="105"/>
        </w:rPr>
        <w:t>a</w:t>
      </w:r>
      <w:r>
        <w:rPr>
          <w:spacing w:val="-10"/>
          <w:w w:val="105"/>
        </w:rPr>
        <w:t xml:space="preserve"> </w:t>
      </w:r>
      <w:r>
        <w:rPr>
          <w:w w:val="105"/>
        </w:rPr>
        <w:t>quick</w:t>
      </w:r>
      <w:r>
        <w:rPr>
          <w:spacing w:val="-10"/>
          <w:w w:val="105"/>
        </w:rPr>
        <w:t xml:space="preserve"> </w:t>
      </w:r>
      <w:r>
        <w:rPr>
          <w:w w:val="105"/>
        </w:rPr>
        <w:t>political</w:t>
      </w:r>
      <w:r>
        <w:rPr>
          <w:spacing w:val="-10"/>
          <w:w w:val="105"/>
        </w:rPr>
        <w:t xml:space="preserve"> </w:t>
      </w:r>
      <w:r>
        <w:rPr>
          <w:w w:val="105"/>
        </w:rPr>
        <w:t>win</w:t>
      </w:r>
      <w:r>
        <w:rPr>
          <w:spacing w:val="-10"/>
          <w:w w:val="105"/>
        </w:rPr>
        <w:t xml:space="preserve"> </w:t>
      </w:r>
      <w:r>
        <w:rPr>
          <w:w w:val="105"/>
        </w:rPr>
        <w:t>is</w:t>
      </w:r>
      <w:r>
        <w:rPr>
          <w:spacing w:val="-10"/>
          <w:w w:val="105"/>
        </w:rPr>
        <w:t xml:space="preserve"> </w:t>
      </w:r>
      <w:r>
        <w:rPr>
          <w:w w:val="105"/>
        </w:rPr>
        <w:t>often</w:t>
      </w:r>
      <w:r>
        <w:rPr>
          <w:spacing w:val="-10"/>
          <w:w w:val="105"/>
        </w:rPr>
        <w:t xml:space="preserve"> </w:t>
      </w:r>
      <w:r>
        <w:rPr>
          <w:w w:val="105"/>
        </w:rPr>
        <w:t>a</w:t>
      </w:r>
      <w:r>
        <w:rPr>
          <w:spacing w:val="-10"/>
          <w:w w:val="105"/>
        </w:rPr>
        <w:t xml:space="preserve"> </w:t>
      </w:r>
      <w:r>
        <w:rPr>
          <w:w w:val="105"/>
        </w:rPr>
        <w:t>long, slow, and unnecessary budget sink.</w:t>
      </w:r>
    </w:p>
    <w:p w:rsidR="000B242E" w:rsidRDefault="000B242E">
      <w:pPr>
        <w:spacing w:line="283" w:lineRule="auto"/>
        <w:sectPr w:rsidR="000B242E">
          <w:pgSz w:w="16840" w:h="11910" w:orient="landscape"/>
          <w:pgMar w:top="1180" w:right="1140" w:bottom="1200" w:left="840" w:header="689" w:footer="971" w:gutter="0"/>
          <w:cols w:space="720"/>
        </w:sectPr>
      </w:pPr>
    </w:p>
    <w:p w:rsidR="000B242E" w:rsidRDefault="000B242E">
      <w:pPr>
        <w:pStyle w:val="BodyText"/>
        <w:spacing w:before="3" w:after="1"/>
        <w:rPr>
          <w:sz w:val="25"/>
        </w:rPr>
      </w:pPr>
    </w:p>
    <w:p w:rsidR="000B242E" w:rsidRDefault="00C47A6E">
      <w:pPr>
        <w:pStyle w:val="BodyText"/>
        <w:ind w:left="473"/>
      </w:pPr>
      <w:r>
        <w:pict>
          <v:group id="docshapegroup572" o:spid="_x0000_s1042" style="width:327.4pt;height:418.9pt;mso-position-horizontal-relative:char;mso-position-vertical-relative:line" coordsize="6548,8378">
            <v:rect id="docshape573" o:spid="_x0000_s1045" style="position:absolute;left:3;top:3;width:6540;height:8370" fillcolor="#fef0de" stroked="f"/>
            <v:line id="_x0000_s1044" style="position:absolute" from="227,6644" to="1667,6644" strokeweight=".14042mm"/>
            <v:shape id="docshape574" o:spid="_x0000_s1043" type="#_x0000_t202" style="position:absolute;left:3;top:3;width:6540;height:8370" filled="f" strokecolor="#f2901d" strokeweight=".14058mm">
              <v:textbox inset="0,0,0,0">
                <w:txbxContent>
                  <w:p w:rsidR="00F0327E" w:rsidRDefault="00F0327E">
                    <w:pPr>
                      <w:spacing w:before="137" w:line="283" w:lineRule="auto"/>
                      <w:ind w:left="219" w:right="275"/>
                      <w:rPr>
                        <w:b/>
                        <w:sz w:val="20"/>
                      </w:rPr>
                    </w:pPr>
                    <w:bookmarkStart w:id="214" w:name="_bookmark207"/>
                    <w:bookmarkEnd w:id="214"/>
                    <w:r>
                      <w:rPr>
                        <w:b/>
                        <w:color w:val="F2901D"/>
                        <w:spacing w:val="-2"/>
                        <w:w w:val="105"/>
                        <w:sz w:val="20"/>
                      </w:rPr>
                      <w:t>Box</w:t>
                    </w:r>
                    <w:r>
                      <w:rPr>
                        <w:b/>
                        <w:color w:val="F2901D"/>
                        <w:spacing w:val="-8"/>
                        <w:w w:val="105"/>
                        <w:sz w:val="20"/>
                      </w:rPr>
                      <w:t xml:space="preserve"> </w:t>
                    </w:r>
                    <w:r>
                      <w:rPr>
                        <w:b/>
                        <w:color w:val="F2901D"/>
                        <w:spacing w:val="-2"/>
                        <w:w w:val="105"/>
                        <w:sz w:val="20"/>
                      </w:rPr>
                      <w:t>6:</w:t>
                    </w:r>
                    <w:r>
                      <w:rPr>
                        <w:b/>
                        <w:color w:val="F2901D"/>
                        <w:spacing w:val="-8"/>
                        <w:w w:val="105"/>
                        <w:sz w:val="20"/>
                      </w:rPr>
                      <w:t xml:space="preserve"> </w:t>
                    </w:r>
                    <w:r>
                      <w:rPr>
                        <w:b/>
                        <w:color w:val="F2901D"/>
                        <w:spacing w:val="-2"/>
                        <w:w w:val="105"/>
                        <w:sz w:val="20"/>
                      </w:rPr>
                      <w:t>Non-compliant</w:t>
                    </w:r>
                    <w:r>
                      <w:rPr>
                        <w:b/>
                        <w:color w:val="F2901D"/>
                        <w:spacing w:val="-8"/>
                        <w:w w:val="105"/>
                        <w:sz w:val="20"/>
                      </w:rPr>
                      <w:t xml:space="preserve"> </w:t>
                    </w:r>
                    <w:r>
                      <w:rPr>
                        <w:b/>
                        <w:color w:val="F2901D"/>
                        <w:spacing w:val="-2"/>
                        <w:w w:val="105"/>
                        <w:sz w:val="20"/>
                      </w:rPr>
                      <w:t>design</w:t>
                    </w:r>
                    <w:r>
                      <w:rPr>
                        <w:b/>
                        <w:color w:val="F2901D"/>
                        <w:spacing w:val="-8"/>
                        <w:w w:val="105"/>
                        <w:sz w:val="20"/>
                      </w:rPr>
                      <w:t xml:space="preserve"> </w:t>
                    </w:r>
                    <w:r>
                      <w:rPr>
                        <w:b/>
                        <w:color w:val="F2901D"/>
                        <w:spacing w:val="-2"/>
                        <w:w w:val="105"/>
                        <w:sz w:val="20"/>
                      </w:rPr>
                      <w:t>of</w:t>
                    </w:r>
                    <w:r>
                      <w:rPr>
                        <w:b/>
                        <w:color w:val="F2901D"/>
                        <w:spacing w:val="-8"/>
                        <w:w w:val="105"/>
                        <w:sz w:val="20"/>
                      </w:rPr>
                      <w:t xml:space="preserve"> </w:t>
                    </w:r>
                    <w:r>
                      <w:rPr>
                        <w:b/>
                        <w:color w:val="F2901D"/>
                        <w:spacing w:val="-2"/>
                        <w:w w:val="105"/>
                        <w:sz w:val="20"/>
                      </w:rPr>
                      <w:t>Queensland’s</w:t>
                    </w:r>
                    <w:r>
                      <w:rPr>
                        <w:b/>
                        <w:color w:val="F2901D"/>
                        <w:spacing w:val="-8"/>
                        <w:w w:val="105"/>
                        <w:sz w:val="20"/>
                      </w:rPr>
                      <w:t xml:space="preserve"> </w:t>
                    </w:r>
                    <w:r>
                      <w:rPr>
                        <w:b/>
                        <w:color w:val="F2901D"/>
                        <w:spacing w:val="-2"/>
                        <w:w w:val="105"/>
                        <w:sz w:val="20"/>
                      </w:rPr>
                      <w:t xml:space="preserve">New </w:t>
                    </w:r>
                    <w:r>
                      <w:rPr>
                        <w:b/>
                        <w:color w:val="F2901D"/>
                        <w:w w:val="105"/>
                        <w:sz w:val="20"/>
                      </w:rPr>
                      <w:t xml:space="preserve">Generation </w:t>
                    </w:r>
                    <w:proofErr w:type="spellStart"/>
                    <w:r>
                      <w:rPr>
                        <w:b/>
                        <w:color w:val="F2901D"/>
                        <w:w w:val="105"/>
                        <w:sz w:val="20"/>
                      </w:rPr>
                      <w:t>Rollingstock</w:t>
                    </w:r>
                    <w:proofErr w:type="spellEnd"/>
                    <w:r>
                      <w:rPr>
                        <w:b/>
                        <w:color w:val="F2901D"/>
                        <w:w w:val="105"/>
                        <w:sz w:val="20"/>
                      </w:rPr>
                      <w:t xml:space="preserve"> trains</w:t>
                    </w:r>
                  </w:p>
                  <w:p w:rsidR="00F0327E" w:rsidRDefault="00F0327E">
                    <w:pPr>
                      <w:spacing w:before="125" w:line="280" w:lineRule="auto"/>
                      <w:ind w:left="219" w:right="237"/>
                      <w:rPr>
                        <w:sz w:val="13"/>
                      </w:rPr>
                    </w:pPr>
                    <w:r>
                      <w:rPr>
                        <w:w w:val="105"/>
                        <w:sz w:val="20"/>
                      </w:rPr>
                      <w:t>In 2008, the Queensland Government began a procurement process</w:t>
                    </w:r>
                    <w:r>
                      <w:rPr>
                        <w:spacing w:val="-15"/>
                        <w:w w:val="105"/>
                        <w:sz w:val="20"/>
                      </w:rPr>
                      <w:t xml:space="preserve"> </w:t>
                    </w:r>
                    <w:r>
                      <w:rPr>
                        <w:w w:val="105"/>
                        <w:sz w:val="20"/>
                      </w:rPr>
                      <w:t>for</w:t>
                    </w:r>
                    <w:r>
                      <w:rPr>
                        <w:spacing w:val="-15"/>
                        <w:w w:val="105"/>
                        <w:sz w:val="20"/>
                      </w:rPr>
                      <w:t xml:space="preserve"> </w:t>
                    </w:r>
                    <w:r>
                      <w:rPr>
                        <w:w w:val="105"/>
                        <w:sz w:val="20"/>
                      </w:rPr>
                      <w:t>New</w:t>
                    </w:r>
                    <w:r>
                      <w:rPr>
                        <w:spacing w:val="-15"/>
                        <w:w w:val="105"/>
                        <w:sz w:val="20"/>
                      </w:rPr>
                      <w:t xml:space="preserve"> </w:t>
                    </w:r>
                    <w:r>
                      <w:rPr>
                        <w:w w:val="105"/>
                        <w:sz w:val="20"/>
                      </w:rPr>
                      <w:t>Generation</w:t>
                    </w:r>
                    <w:r>
                      <w:rPr>
                        <w:spacing w:val="-15"/>
                        <w:w w:val="105"/>
                        <w:sz w:val="20"/>
                      </w:rPr>
                      <w:t xml:space="preserve"> </w:t>
                    </w:r>
                    <w:proofErr w:type="spellStart"/>
                    <w:r>
                      <w:rPr>
                        <w:w w:val="105"/>
                        <w:sz w:val="20"/>
                      </w:rPr>
                      <w:t>Rollingstock</w:t>
                    </w:r>
                    <w:proofErr w:type="spellEnd"/>
                    <w:r>
                      <w:rPr>
                        <w:spacing w:val="-15"/>
                        <w:w w:val="105"/>
                        <w:sz w:val="20"/>
                      </w:rPr>
                      <w:t xml:space="preserve"> </w:t>
                    </w:r>
                    <w:r>
                      <w:rPr>
                        <w:w w:val="105"/>
                        <w:sz w:val="20"/>
                      </w:rPr>
                      <w:t>trains,</w:t>
                    </w:r>
                    <w:r>
                      <w:rPr>
                        <w:spacing w:val="-15"/>
                        <w:w w:val="105"/>
                        <w:sz w:val="20"/>
                      </w:rPr>
                      <w:t xml:space="preserve"> </w:t>
                    </w:r>
                    <w:r>
                      <w:rPr>
                        <w:w w:val="105"/>
                        <w:sz w:val="20"/>
                      </w:rPr>
                      <w:t>under</w:t>
                    </w:r>
                    <w:r>
                      <w:rPr>
                        <w:spacing w:val="-15"/>
                        <w:w w:val="105"/>
                        <w:sz w:val="20"/>
                      </w:rPr>
                      <w:t xml:space="preserve"> </w:t>
                    </w:r>
                    <w:r>
                      <w:rPr>
                        <w:w w:val="105"/>
                        <w:sz w:val="20"/>
                      </w:rPr>
                      <w:t>a</w:t>
                    </w:r>
                    <w:r>
                      <w:rPr>
                        <w:spacing w:val="-14"/>
                        <w:w w:val="105"/>
                        <w:sz w:val="20"/>
                      </w:rPr>
                      <w:t xml:space="preserve"> </w:t>
                    </w:r>
                    <w:r>
                      <w:rPr>
                        <w:w w:val="105"/>
                        <w:sz w:val="20"/>
                      </w:rPr>
                      <w:t>traditional procurement contract. With the election of a new government in 2012, the contract was changed to a PPP, and the project lead switched from Queensland Rail to Projects Queensland.</w:t>
                    </w:r>
                    <w:hyperlink w:anchor="_bookmark208" w:history="1">
                      <w:r>
                        <w:rPr>
                          <w:w w:val="105"/>
                          <w:position w:val="7"/>
                          <w:sz w:val="13"/>
                        </w:rPr>
                        <w:t>a</w:t>
                      </w:r>
                    </w:hyperlink>
                  </w:p>
                  <w:p w:rsidR="00F0327E" w:rsidRDefault="00F0327E">
                    <w:pPr>
                      <w:spacing w:before="168" w:line="280" w:lineRule="auto"/>
                      <w:ind w:left="219" w:right="275"/>
                      <w:rPr>
                        <w:sz w:val="20"/>
                      </w:rPr>
                    </w:pPr>
                    <w:r>
                      <w:rPr>
                        <w:w w:val="105"/>
                        <w:sz w:val="20"/>
                      </w:rPr>
                      <w:t>The</w:t>
                    </w:r>
                    <w:r>
                      <w:rPr>
                        <w:spacing w:val="-4"/>
                        <w:w w:val="105"/>
                        <w:sz w:val="20"/>
                      </w:rPr>
                      <w:t xml:space="preserve"> </w:t>
                    </w:r>
                    <w:r>
                      <w:rPr>
                        <w:w w:val="105"/>
                        <w:sz w:val="20"/>
                      </w:rPr>
                      <w:t>technical</w:t>
                    </w:r>
                    <w:r>
                      <w:rPr>
                        <w:spacing w:val="-4"/>
                        <w:w w:val="105"/>
                        <w:sz w:val="20"/>
                      </w:rPr>
                      <w:t xml:space="preserve"> </w:t>
                    </w:r>
                    <w:r>
                      <w:rPr>
                        <w:w w:val="105"/>
                        <w:sz w:val="20"/>
                      </w:rPr>
                      <w:t>specifications</w:t>
                    </w:r>
                    <w:r>
                      <w:rPr>
                        <w:spacing w:val="-4"/>
                        <w:w w:val="105"/>
                        <w:sz w:val="20"/>
                      </w:rPr>
                      <w:t xml:space="preserve"> </w:t>
                    </w:r>
                    <w:r>
                      <w:rPr>
                        <w:w w:val="105"/>
                        <w:sz w:val="20"/>
                      </w:rPr>
                      <w:t>in</w:t>
                    </w:r>
                    <w:r>
                      <w:rPr>
                        <w:spacing w:val="-4"/>
                        <w:w w:val="105"/>
                        <w:sz w:val="20"/>
                      </w:rPr>
                      <w:t xml:space="preserve"> </w:t>
                    </w:r>
                    <w:r>
                      <w:rPr>
                        <w:w w:val="105"/>
                        <w:sz w:val="20"/>
                      </w:rPr>
                      <w:t>the</w:t>
                    </w:r>
                    <w:r>
                      <w:rPr>
                        <w:spacing w:val="-4"/>
                        <w:w w:val="105"/>
                        <w:sz w:val="20"/>
                      </w:rPr>
                      <w:t xml:space="preserve"> </w:t>
                    </w:r>
                    <w:r>
                      <w:rPr>
                        <w:w w:val="105"/>
                        <w:sz w:val="20"/>
                      </w:rPr>
                      <w:t>project</w:t>
                    </w:r>
                    <w:r>
                      <w:rPr>
                        <w:spacing w:val="-4"/>
                        <w:w w:val="105"/>
                        <w:sz w:val="20"/>
                      </w:rPr>
                      <w:t xml:space="preserve"> </w:t>
                    </w:r>
                    <w:r>
                      <w:rPr>
                        <w:w w:val="105"/>
                        <w:sz w:val="20"/>
                      </w:rPr>
                      <w:t>deed</w:t>
                    </w:r>
                    <w:r>
                      <w:rPr>
                        <w:spacing w:val="-4"/>
                        <w:w w:val="105"/>
                        <w:sz w:val="20"/>
                      </w:rPr>
                      <w:t xml:space="preserve"> </w:t>
                    </w:r>
                    <w:r>
                      <w:rPr>
                        <w:w w:val="105"/>
                        <w:sz w:val="20"/>
                      </w:rPr>
                      <w:t>were</w:t>
                    </w:r>
                    <w:r>
                      <w:rPr>
                        <w:spacing w:val="-4"/>
                        <w:w w:val="105"/>
                        <w:sz w:val="20"/>
                      </w:rPr>
                      <w:t xml:space="preserve"> </w:t>
                    </w:r>
                    <w:r>
                      <w:rPr>
                        <w:w w:val="105"/>
                        <w:sz w:val="20"/>
                      </w:rPr>
                      <w:t>inadequate, because</w:t>
                    </w:r>
                    <w:r>
                      <w:rPr>
                        <w:spacing w:val="-11"/>
                        <w:w w:val="105"/>
                        <w:sz w:val="20"/>
                      </w:rPr>
                      <w:t xml:space="preserve"> </w:t>
                    </w:r>
                    <w:r>
                      <w:rPr>
                        <w:w w:val="105"/>
                        <w:sz w:val="20"/>
                      </w:rPr>
                      <w:t>they</w:t>
                    </w:r>
                    <w:r>
                      <w:rPr>
                        <w:spacing w:val="-11"/>
                        <w:w w:val="105"/>
                        <w:sz w:val="20"/>
                      </w:rPr>
                      <w:t xml:space="preserve"> </w:t>
                    </w:r>
                    <w:r>
                      <w:rPr>
                        <w:w w:val="105"/>
                        <w:sz w:val="20"/>
                      </w:rPr>
                      <w:t>did</w:t>
                    </w:r>
                    <w:r>
                      <w:rPr>
                        <w:spacing w:val="-11"/>
                        <w:w w:val="105"/>
                        <w:sz w:val="20"/>
                      </w:rPr>
                      <w:t xml:space="preserve"> </w:t>
                    </w:r>
                    <w:r>
                      <w:rPr>
                        <w:w w:val="105"/>
                        <w:sz w:val="20"/>
                      </w:rPr>
                      <w:t>not</w:t>
                    </w:r>
                    <w:r>
                      <w:rPr>
                        <w:spacing w:val="-11"/>
                        <w:w w:val="105"/>
                        <w:sz w:val="20"/>
                      </w:rPr>
                      <w:t xml:space="preserve"> </w:t>
                    </w:r>
                    <w:r>
                      <w:rPr>
                        <w:w w:val="105"/>
                        <w:sz w:val="20"/>
                      </w:rPr>
                      <w:t>comply</w:t>
                    </w:r>
                    <w:r>
                      <w:rPr>
                        <w:spacing w:val="-11"/>
                        <w:w w:val="105"/>
                        <w:sz w:val="20"/>
                      </w:rPr>
                      <w:t xml:space="preserve"> </w:t>
                    </w:r>
                    <w:r>
                      <w:rPr>
                        <w:w w:val="105"/>
                        <w:sz w:val="20"/>
                      </w:rPr>
                      <w:t>with</w:t>
                    </w:r>
                    <w:r>
                      <w:rPr>
                        <w:spacing w:val="-11"/>
                        <w:w w:val="105"/>
                        <w:sz w:val="20"/>
                      </w:rPr>
                      <w:t xml:space="preserve"> </w:t>
                    </w:r>
                    <w:r>
                      <w:rPr>
                        <w:w w:val="105"/>
                        <w:sz w:val="20"/>
                      </w:rPr>
                      <w:t>relevant</w:t>
                    </w:r>
                    <w:r>
                      <w:rPr>
                        <w:spacing w:val="-11"/>
                        <w:w w:val="105"/>
                        <w:sz w:val="20"/>
                      </w:rPr>
                      <w:t xml:space="preserve"> </w:t>
                    </w:r>
                    <w:r>
                      <w:rPr>
                        <w:w w:val="105"/>
                        <w:sz w:val="20"/>
                      </w:rPr>
                      <w:t>disability</w:t>
                    </w:r>
                    <w:r>
                      <w:rPr>
                        <w:spacing w:val="-11"/>
                        <w:w w:val="105"/>
                        <w:sz w:val="20"/>
                      </w:rPr>
                      <w:t xml:space="preserve"> </w:t>
                    </w:r>
                    <w:r>
                      <w:rPr>
                        <w:w w:val="105"/>
                        <w:sz w:val="20"/>
                      </w:rPr>
                      <w:t>legislation.</w:t>
                    </w:r>
                    <w:hyperlink w:anchor="_bookmark209" w:history="1">
                      <w:r>
                        <w:rPr>
                          <w:w w:val="105"/>
                          <w:position w:val="7"/>
                          <w:sz w:val="13"/>
                        </w:rPr>
                        <w:t>b</w:t>
                      </w:r>
                    </w:hyperlink>
                    <w:r>
                      <w:rPr>
                        <w:spacing w:val="17"/>
                        <w:w w:val="105"/>
                        <w:position w:val="7"/>
                        <w:sz w:val="13"/>
                      </w:rPr>
                      <w:t xml:space="preserve"> </w:t>
                    </w:r>
                    <w:r>
                      <w:rPr>
                        <w:w w:val="105"/>
                        <w:sz w:val="20"/>
                      </w:rPr>
                      <w:t>A Commission of Inquiry found that the decision to request a non- compliant</w:t>
                    </w:r>
                    <w:r>
                      <w:rPr>
                        <w:spacing w:val="-6"/>
                        <w:w w:val="105"/>
                        <w:sz w:val="20"/>
                      </w:rPr>
                      <w:t xml:space="preserve"> </w:t>
                    </w:r>
                    <w:r>
                      <w:rPr>
                        <w:w w:val="105"/>
                        <w:sz w:val="20"/>
                      </w:rPr>
                      <w:t>train,</w:t>
                    </w:r>
                    <w:r>
                      <w:rPr>
                        <w:spacing w:val="-6"/>
                        <w:w w:val="105"/>
                        <w:sz w:val="20"/>
                      </w:rPr>
                      <w:t xml:space="preserve"> </w:t>
                    </w:r>
                    <w:r>
                      <w:rPr>
                        <w:w w:val="105"/>
                        <w:sz w:val="20"/>
                      </w:rPr>
                      <w:t>and</w:t>
                    </w:r>
                    <w:r>
                      <w:rPr>
                        <w:spacing w:val="-6"/>
                        <w:w w:val="105"/>
                        <w:sz w:val="20"/>
                      </w:rPr>
                      <w:t xml:space="preserve"> </w:t>
                    </w:r>
                    <w:r>
                      <w:rPr>
                        <w:w w:val="105"/>
                        <w:sz w:val="20"/>
                      </w:rPr>
                      <w:t>the</w:t>
                    </w:r>
                    <w:r>
                      <w:rPr>
                        <w:spacing w:val="-6"/>
                        <w:w w:val="105"/>
                        <w:sz w:val="20"/>
                      </w:rPr>
                      <w:t xml:space="preserve"> </w:t>
                    </w:r>
                    <w:r>
                      <w:rPr>
                        <w:w w:val="105"/>
                        <w:sz w:val="20"/>
                      </w:rPr>
                      <w:t>decision</w:t>
                    </w:r>
                    <w:r>
                      <w:rPr>
                        <w:spacing w:val="-6"/>
                        <w:w w:val="105"/>
                        <w:sz w:val="20"/>
                      </w:rPr>
                      <w:t xml:space="preserve"> </w:t>
                    </w:r>
                    <w:r>
                      <w:rPr>
                        <w:w w:val="105"/>
                        <w:sz w:val="20"/>
                      </w:rPr>
                      <w:t>to</w:t>
                    </w:r>
                    <w:r>
                      <w:rPr>
                        <w:spacing w:val="-6"/>
                        <w:w w:val="105"/>
                        <w:sz w:val="20"/>
                      </w:rPr>
                      <w:t xml:space="preserve"> </w:t>
                    </w:r>
                    <w:r>
                      <w:rPr>
                        <w:w w:val="105"/>
                        <w:sz w:val="20"/>
                      </w:rPr>
                      <w:t>accept</w:t>
                    </w:r>
                    <w:r>
                      <w:rPr>
                        <w:spacing w:val="-6"/>
                        <w:w w:val="105"/>
                        <w:sz w:val="20"/>
                      </w:rPr>
                      <w:t xml:space="preserve"> </w:t>
                    </w:r>
                    <w:r>
                      <w:rPr>
                        <w:w w:val="105"/>
                        <w:sz w:val="20"/>
                      </w:rPr>
                      <w:t>a</w:t>
                    </w:r>
                    <w:r>
                      <w:rPr>
                        <w:spacing w:val="-6"/>
                        <w:w w:val="105"/>
                        <w:sz w:val="20"/>
                      </w:rPr>
                      <w:t xml:space="preserve"> </w:t>
                    </w:r>
                    <w:r>
                      <w:rPr>
                        <w:w w:val="105"/>
                        <w:sz w:val="20"/>
                      </w:rPr>
                      <w:t>proposal</w:t>
                    </w:r>
                    <w:r>
                      <w:rPr>
                        <w:spacing w:val="-6"/>
                        <w:w w:val="105"/>
                        <w:sz w:val="20"/>
                      </w:rPr>
                      <w:t xml:space="preserve"> </w:t>
                    </w:r>
                    <w:r>
                      <w:rPr>
                        <w:w w:val="105"/>
                        <w:sz w:val="20"/>
                      </w:rPr>
                      <w:t>based</w:t>
                    </w:r>
                    <w:r>
                      <w:rPr>
                        <w:spacing w:val="-6"/>
                        <w:w w:val="105"/>
                        <w:sz w:val="20"/>
                      </w:rPr>
                      <w:t xml:space="preserve"> </w:t>
                    </w:r>
                    <w:r>
                      <w:rPr>
                        <w:w w:val="105"/>
                        <w:sz w:val="20"/>
                      </w:rPr>
                      <w:t>on</w:t>
                    </w:r>
                    <w:r>
                      <w:rPr>
                        <w:spacing w:val="-6"/>
                        <w:w w:val="105"/>
                        <w:sz w:val="20"/>
                      </w:rPr>
                      <w:t xml:space="preserve"> </w:t>
                    </w:r>
                    <w:r>
                      <w:rPr>
                        <w:w w:val="105"/>
                        <w:sz w:val="20"/>
                      </w:rPr>
                      <w:t>a non-compliant</w:t>
                    </w:r>
                    <w:r>
                      <w:rPr>
                        <w:spacing w:val="-14"/>
                        <w:w w:val="105"/>
                        <w:sz w:val="20"/>
                      </w:rPr>
                      <w:t xml:space="preserve"> </w:t>
                    </w:r>
                    <w:r>
                      <w:rPr>
                        <w:w w:val="105"/>
                        <w:sz w:val="20"/>
                      </w:rPr>
                      <w:t>design,</w:t>
                    </w:r>
                    <w:r>
                      <w:rPr>
                        <w:spacing w:val="-14"/>
                        <w:w w:val="105"/>
                        <w:sz w:val="20"/>
                      </w:rPr>
                      <w:t xml:space="preserve"> </w:t>
                    </w:r>
                    <w:r>
                      <w:rPr>
                        <w:w w:val="105"/>
                        <w:sz w:val="20"/>
                      </w:rPr>
                      <w:t>were</w:t>
                    </w:r>
                    <w:r>
                      <w:rPr>
                        <w:spacing w:val="-14"/>
                        <w:w w:val="105"/>
                        <w:sz w:val="20"/>
                      </w:rPr>
                      <w:t xml:space="preserve"> </w:t>
                    </w:r>
                    <w:r>
                      <w:rPr>
                        <w:w w:val="105"/>
                        <w:sz w:val="20"/>
                      </w:rPr>
                      <w:t>both</w:t>
                    </w:r>
                    <w:r>
                      <w:rPr>
                        <w:spacing w:val="-14"/>
                        <w:w w:val="105"/>
                        <w:sz w:val="20"/>
                      </w:rPr>
                      <w:t xml:space="preserve"> </w:t>
                    </w:r>
                    <w:r>
                      <w:rPr>
                        <w:w w:val="105"/>
                        <w:sz w:val="20"/>
                      </w:rPr>
                      <w:t>made</w:t>
                    </w:r>
                    <w:r>
                      <w:rPr>
                        <w:spacing w:val="-14"/>
                        <w:w w:val="105"/>
                        <w:sz w:val="20"/>
                      </w:rPr>
                      <w:t xml:space="preserve"> </w:t>
                    </w:r>
                    <w:r>
                      <w:rPr>
                        <w:w w:val="105"/>
                        <w:sz w:val="20"/>
                      </w:rPr>
                      <w:t>on</w:t>
                    </w:r>
                    <w:r>
                      <w:rPr>
                        <w:spacing w:val="-14"/>
                        <w:w w:val="105"/>
                        <w:sz w:val="20"/>
                      </w:rPr>
                      <w:t xml:space="preserve"> </w:t>
                    </w:r>
                    <w:r>
                      <w:rPr>
                        <w:w w:val="105"/>
                        <w:sz w:val="20"/>
                      </w:rPr>
                      <w:t>the</w:t>
                    </w:r>
                    <w:r>
                      <w:rPr>
                        <w:spacing w:val="-14"/>
                        <w:w w:val="105"/>
                        <w:sz w:val="20"/>
                      </w:rPr>
                      <w:t xml:space="preserve"> </w:t>
                    </w:r>
                    <w:r>
                      <w:rPr>
                        <w:w w:val="105"/>
                        <w:sz w:val="20"/>
                      </w:rPr>
                      <w:t>basis</w:t>
                    </w:r>
                    <w:r>
                      <w:rPr>
                        <w:spacing w:val="-14"/>
                        <w:w w:val="105"/>
                        <w:sz w:val="20"/>
                      </w:rPr>
                      <w:t xml:space="preserve"> </w:t>
                    </w:r>
                    <w:r>
                      <w:rPr>
                        <w:w w:val="105"/>
                        <w:sz w:val="20"/>
                      </w:rPr>
                      <w:t>of</w:t>
                    </w:r>
                    <w:r>
                      <w:rPr>
                        <w:spacing w:val="-14"/>
                        <w:w w:val="105"/>
                        <w:sz w:val="20"/>
                      </w:rPr>
                      <w:t xml:space="preserve"> </w:t>
                    </w:r>
                    <w:r>
                      <w:rPr>
                        <w:w w:val="105"/>
                        <w:sz w:val="20"/>
                      </w:rPr>
                      <w:t>incomplete information.</w:t>
                    </w:r>
                    <w:hyperlink w:anchor="_bookmark210" w:history="1">
                      <w:r>
                        <w:rPr>
                          <w:w w:val="105"/>
                          <w:position w:val="7"/>
                          <w:sz w:val="13"/>
                        </w:rPr>
                        <w:t>c</w:t>
                      </w:r>
                    </w:hyperlink>
                    <w:r>
                      <w:rPr>
                        <w:spacing w:val="40"/>
                        <w:w w:val="105"/>
                        <w:position w:val="7"/>
                        <w:sz w:val="13"/>
                      </w:rPr>
                      <w:t xml:space="preserve"> </w:t>
                    </w:r>
                    <w:r>
                      <w:rPr>
                        <w:w w:val="105"/>
                        <w:sz w:val="20"/>
                      </w:rPr>
                      <w:t>The project team lacked a detailed understanding</w:t>
                    </w:r>
                  </w:p>
                  <w:p w:rsidR="00F0327E" w:rsidRDefault="00F0327E">
                    <w:pPr>
                      <w:spacing w:before="3" w:line="278" w:lineRule="auto"/>
                      <w:ind w:left="219"/>
                      <w:rPr>
                        <w:sz w:val="13"/>
                      </w:rPr>
                    </w:pPr>
                    <w:proofErr w:type="gramStart"/>
                    <w:r>
                      <w:rPr>
                        <w:w w:val="105"/>
                        <w:sz w:val="20"/>
                      </w:rPr>
                      <w:t>of</w:t>
                    </w:r>
                    <w:proofErr w:type="gramEnd"/>
                    <w:r>
                      <w:rPr>
                        <w:spacing w:val="-14"/>
                        <w:w w:val="105"/>
                        <w:sz w:val="20"/>
                      </w:rPr>
                      <w:t xml:space="preserve"> </w:t>
                    </w:r>
                    <w:r>
                      <w:rPr>
                        <w:w w:val="105"/>
                        <w:sz w:val="20"/>
                      </w:rPr>
                      <w:t>the</w:t>
                    </w:r>
                    <w:r>
                      <w:rPr>
                        <w:spacing w:val="-14"/>
                        <w:w w:val="105"/>
                        <w:sz w:val="20"/>
                      </w:rPr>
                      <w:t xml:space="preserve"> </w:t>
                    </w:r>
                    <w:r>
                      <w:rPr>
                        <w:w w:val="105"/>
                        <w:sz w:val="20"/>
                      </w:rPr>
                      <w:t>disability</w:t>
                    </w:r>
                    <w:r>
                      <w:rPr>
                        <w:spacing w:val="-14"/>
                        <w:w w:val="105"/>
                        <w:sz w:val="20"/>
                      </w:rPr>
                      <w:t xml:space="preserve"> </w:t>
                    </w:r>
                    <w:r>
                      <w:rPr>
                        <w:w w:val="105"/>
                        <w:sz w:val="20"/>
                      </w:rPr>
                      <w:t>access</w:t>
                    </w:r>
                    <w:r>
                      <w:rPr>
                        <w:spacing w:val="-14"/>
                        <w:w w:val="105"/>
                        <w:sz w:val="20"/>
                      </w:rPr>
                      <w:t xml:space="preserve"> </w:t>
                    </w:r>
                    <w:r>
                      <w:rPr>
                        <w:w w:val="105"/>
                        <w:sz w:val="20"/>
                      </w:rPr>
                      <w:t>requirements,</w:t>
                    </w:r>
                    <w:r>
                      <w:rPr>
                        <w:spacing w:val="-14"/>
                        <w:w w:val="105"/>
                        <w:sz w:val="20"/>
                      </w:rPr>
                      <w:t xml:space="preserve"> </w:t>
                    </w:r>
                    <w:r>
                      <w:rPr>
                        <w:w w:val="105"/>
                        <w:sz w:val="20"/>
                      </w:rPr>
                      <w:t>and</w:t>
                    </w:r>
                    <w:r>
                      <w:rPr>
                        <w:spacing w:val="-14"/>
                        <w:w w:val="105"/>
                        <w:sz w:val="20"/>
                      </w:rPr>
                      <w:t xml:space="preserve"> </w:t>
                    </w:r>
                    <w:r>
                      <w:rPr>
                        <w:w w:val="105"/>
                        <w:sz w:val="20"/>
                      </w:rPr>
                      <w:t>of</w:t>
                    </w:r>
                    <w:r>
                      <w:rPr>
                        <w:spacing w:val="-14"/>
                        <w:w w:val="105"/>
                        <w:sz w:val="20"/>
                      </w:rPr>
                      <w:t xml:space="preserve"> </w:t>
                    </w:r>
                    <w:r>
                      <w:rPr>
                        <w:w w:val="105"/>
                        <w:sz w:val="20"/>
                      </w:rPr>
                      <w:t>the</w:t>
                    </w:r>
                    <w:r>
                      <w:rPr>
                        <w:spacing w:val="-14"/>
                        <w:w w:val="105"/>
                        <w:sz w:val="20"/>
                      </w:rPr>
                      <w:t xml:space="preserve"> </w:t>
                    </w:r>
                    <w:r>
                      <w:rPr>
                        <w:w w:val="105"/>
                        <w:sz w:val="20"/>
                      </w:rPr>
                      <w:t>possible</w:t>
                    </w:r>
                    <w:r>
                      <w:rPr>
                        <w:spacing w:val="-14"/>
                        <w:w w:val="105"/>
                        <w:sz w:val="20"/>
                      </w:rPr>
                      <w:t xml:space="preserve"> </w:t>
                    </w:r>
                    <w:r>
                      <w:rPr>
                        <w:w w:val="105"/>
                        <w:sz w:val="20"/>
                      </w:rPr>
                      <w:t>legal consequences of non-compliance.</w:t>
                    </w:r>
                    <w:hyperlink w:anchor="_bookmark211" w:history="1">
                      <w:r>
                        <w:rPr>
                          <w:w w:val="105"/>
                          <w:position w:val="7"/>
                          <w:sz w:val="13"/>
                        </w:rPr>
                        <w:t>d</w:t>
                      </w:r>
                    </w:hyperlink>
                  </w:p>
                  <w:p w:rsidR="00F0327E" w:rsidRDefault="00F0327E">
                    <w:pPr>
                      <w:spacing w:before="166" w:line="280" w:lineRule="auto"/>
                      <w:ind w:left="219" w:right="484"/>
                      <w:rPr>
                        <w:sz w:val="20"/>
                      </w:rPr>
                    </w:pPr>
                    <w:r>
                      <w:rPr>
                        <w:w w:val="105"/>
                        <w:sz w:val="20"/>
                      </w:rPr>
                      <w:t>On</w:t>
                    </w:r>
                    <w:r>
                      <w:rPr>
                        <w:spacing w:val="-2"/>
                        <w:w w:val="105"/>
                        <w:sz w:val="20"/>
                      </w:rPr>
                      <w:t xml:space="preserve"> </w:t>
                    </w:r>
                    <w:r>
                      <w:rPr>
                        <w:w w:val="105"/>
                        <w:sz w:val="20"/>
                      </w:rPr>
                      <w:t>27</w:t>
                    </w:r>
                    <w:r>
                      <w:rPr>
                        <w:spacing w:val="-2"/>
                        <w:w w:val="105"/>
                        <w:sz w:val="20"/>
                      </w:rPr>
                      <w:t xml:space="preserve"> </w:t>
                    </w:r>
                    <w:r>
                      <w:rPr>
                        <w:w w:val="105"/>
                        <w:sz w:val="20"/>
                      </w:rPr>
                      <w:t>September</w:t>
                    </w:r>
                    <w:r>
                      <w:rPr>
                        <w:spacing w:val="-2"/>
                        <w:w w:val="105"/>
                        <w:sz w:val="20"/>
                      </w:rPr>
                      <w:t xml:space="preserve"> </w:t>
                    </w:r>
                    <w:r>
                      <w:rPr>
                        <w:w w:val="105"/>
                        <w:sz w:val="20"/>
                      </w:rPr>
                      <w:t>2017,</w:t>
                    </w:r>
                    <w:r>
                      <w:rPr>
                        <w:spacing w:val="-2"/>
                        <w:w w:val="105"/>
                        <w:sz w:val="20"/>
                      </w:rPr>
                      <w:t xml:space="preserve"> </w:t>
                    </w:r>
                    <w:r>
                      <w:rPr>
                        <w:w w:val="105"/>
                        <w:sz w:val="20"/>
                      </w:rPr>
                      <w:t>the</w:t>
                    </w:r>
                    <w:r>
                      <w:rPr>
                        <w:spacing w:val="-2"/>
                        <w:w w:val="105"/>
                        <w:sz w:val="20"/>
                      </w:rPr>
                      <w:t xml:space="preserve"> </w:t>
                    </w:r>
                    <w:r>
                      <w:rPr>
                        <w:w w:val="105"/>
                        <w:sz w:val="20"/>
                      </w:rPr>
                      <w:t>Queensland</w:t>
                    </w:r>
                    <w:r>
                      <w:rPr>
                        <w:spacing w:val="-2"/>
                        <w:w w:val="105"/>
                        <w:sz w:val="20"/>
                      </w:rPr>
                      <w:t xml:space="preserve"> </w:t>
                    </w:r>
                    <w:r>
                      <w:rPr>
                        <w:w w:val="105"/>
                        <w:sz w:val="20"/>
                      </w:rPr>
                      <w:t>Government</w:t>
                    </w:r>
                    <w:r>
                      <w:rPr>
                        <w:spacing w:val="-2"/>
                        <w:w w:val="105"/>
                        <w:sz w:val="20"/>
                      </w:rPr>
                      <w:t xml:space="preserve"> </w:t>
                    </w:r>
                    <w:r>
                      <w:rPr>
                        <w:w w:val="105"/>
                        <w:sz w:val="20"/>
                      </w:rPr>
                      <w:t>applied to the Australian Human Rights Commission for temporary exemptions under the disability legislation in relation to the New</w:t>
                    </w:r>
                    <w:r>
                      <w:rPr>
                        <w:spacing w:val="-15"/>
                        <w:w w:val="105"/>
                        <w:sz w:val="20"/>
                      </w:rPr>
                      <w:t xml:space="preserve"> </w:t>
                    </w:r>
                    <w:r>
                      <w:rPr>
                        <w:w w:val="105"/>
                        <w:sz w:val="20"/>
                      </w:rPr>
                      <w:t>Generation</w:t>
                    </w:r>
                    <w:r>
                      <w:rPr>
                        <w:spacing w:val="-15"/>
                        <w:w w:val="105"/>
                        <w:sz w:val="20"/>
                      </w:rPr>
                      <w:t xml:space="preserve"> </w:t>
                    </w:r>
                    <w:proofErr w:type="spellStart"/>
                    <w:r>
                      <w:rPr>
                        <w:w w:val="105"/>
                        <w:sz w:val="20"/>
                      </w:rPr>
                      <w:t>Rollingstock</w:t>
                    </w:r>
                    <w:proofErr w:type="spellEnd"/>
                    <w:r>
                      <w:rPr>
                        <w:spacing w:val="-15"/>
                        <w:w w:val="105"/>
                        <w:sz w:val="20"/>
                      </w:rPr>
                      <w:t xml:space="preserve"> </w:t>
                    </w:r>
                    <w:r>
                      <w:rPr>
                        <w:w w:val="105"/>
                        <w:sz w:val="20"/>
                      </w:rPr>
                      <w:t>trains.</w:t>
                    </w:r>
                    <w:hyperlink w:anchor="_bookmark212" w:history="1">
                      <w:r>
                        <w:rPr>
                          <w:w w:val="105"/>
                          <w:position w:val="7"/>
                          <w:sz w:val="13"/>
                        </w:rPr>
                        <w:t>e</w:t>
                      </w:r>
                    </w:hyperlink>
                    <w:r>
                      <w:rPr>
                        <w:spacing w:val="-10"/>
                        <w:w w:val="105"/>
                        <w:position w:val="7"/>
                        <w:sz w:val="13"/>
                      </w:rPr>
                      <w:t xml:space="preserve"> </w:t>
                    </w:r>
                    <w:r>
                      <w:rPr>
                        <w:w w:val="105"/>
                        <w:sz w:val="20"/>
                      </w:rPr>
                      <w:t>While</w:t>
                    </w:r>
                    <w:r>
                      <w:rPr>
                        <w:spacing w:val="-14"/>
                        <w:w w:val="105"/>
                        <w:sz w:val="20"/>
                      </w:rPr>
                      <w:t xml:space="preserve"> </w:t>
                    </w:r>
                    <w:r>
                      <w:rPr>
                        <w:w w:val="105"/>
                        <w:sz w:val="20"/>
                      </w:rPr>
                      <w:t>the</w:t>
                    </w:r>
                    <w:r>
                      <w:rPr>
                        <w:spacing w:val="-15"/>
                        <w:w w:val="105"/>
                        <w:sz w:val="20"/>
                      </w:rPr>
                      <w:t xml:space="preserve"> </w:t>
                    </w:r>
                    <w:r>
                      <w:rPr>
                        <w:w w:val="105"/>
                        <w:sz w:val="20"/>
                      </w:rPr>
                      <w:t>application</w:t>
                    </w:r>
                    <w:r>
                      <w:rPr>
                        <w:spacing w:val="-15"/>
                        <w:w w:val="105"/>
                        <w:sz w:val="20"/>
                      </w:rPr>
                      <w:t xml:space="preserve"> </w:t>
                    </w:r>
                    <w:r>
                      <w:rPr>
                        <w:w w:val="105"/>
                        <w:sz w:val="20"/>
                      </w:rPr>
                      <w:t>was</w:t>
                    </w:r>
                  </w:p>
                  <w:p w:rsidR="00F0327E" w:rsidRDefault="00F0327E">
                    <w:pPr>
                      <w:spacing w:before="3" w:line="278" w:lineRule="auto"/>
                      <w:ind w:left="219" w:right="192"/>
                      <w:rPr>
                        <w:sz w:val="13"/>
                      </w:rPr>
                    </w:pPr>
                    <w:proofErr w:type="gramStart"/>
                    <w:r>
                      <w:rPr>
                        <w:w w:val="105"/>
                        <w:sz w:val="20"/>
                      </w:rPr>
                      <w:t>pending</w:t>
                    </w:r>
                    <w:proofErr w:type="gramEnd"/>
                    <w:r>
                      <w:rPr>
                        <w:w w:val="105"/>
                        <w:sz w:val="20"/>
                      </w:rPr>
                      <w:t>,</w:t>
                    </w:r>
                    <w:r>
                      <w:rPr>
                        <w:spacing w:val="-12"/>
                        <w:w w:val="105"/>
                        <w:sz w:val="20"/>
                      </w:rPr>
                      <w:t xml:space="preserve"> </w:t>
                    </w:r>
                    <w:r>
                      <w:rPr>
                        <w:w w:val="105"/>
                        <w:sz w:val="20"/>
                      </w:rPr>
                      <w:t>the</w:t>
                    </w:r>
                    <w:r>
                      <w:rPr>
                        <w:spacing w:val="-12"/>
                        <w:w w:val="105"/>
                        <w:sz w:val="20"/>
                      </w:rPr>
                      <w:t xml:space="preserve"> </w:t>
                    </w:r>
                    <w:r>
                      <w:rPr>
                        <w:w w:val="105"/>
                        <w:sz w:val="20"/>
                      </w:rPr>
                      <w:t>trains</w:t>
                    </w:r>
                    <w:r>
                      <w:rPr>
                        <w:spacing w:val="-12"/>
                        <w:w w:val="105"/>
                        <w:sz w:val="20"/>
                      </w:rPr>
                      <w:t xml:space="preserve"> </w:t>
                    </w:r>
                    <w:r>
                      <w:rPr>
                        <w:w w:val="105"/>
                        <w:sz w:val="20"/>
                      </w:rPr>
                      <w:t>were</w:t>
                    </w:r>
                    <w:r>
                      <w:rPr>
                        <w:spacing w:val="-12"/>
                        <w:w w:val="105"/>
                        <w:sz w:val="20"/>
                      </w:rPr>
                      <w:t xml:space="preserve"> </w:t>
                    </w:r>
                    <w:r>
                      <w:rPr>
                        <w:w w:val="105"/>
                        <w:sz w:val="20"/>
                      </w:rPr>
                      <w:t>rolled</w:t>
                    </w:r>
                    <w:r>
                      <w:rPr>
                        <w:spacing w:val="-12"/>
                        <w:w w:val="105"/>
                        <w:sz w:val="20"/>
                      </w:rPr>
                      <w:t xml:space="preserve"> </w:t>
                    </w:r>
                    <w:r>
                      <w:rPr>
                        <w:w w:val="105"/>
                        <w:sz w:val="20"/>
                      </w:rPr>
                      <w:t>out,</w:t>
                    </w:r>
                    <w:r>
                      <w:rPr>
                        <w:spacing w:val="-12"/>
                        <w:w w:val="105"/>
                        <w:sz w:val="20"/>
                      </w:rPr>
                      <w:t xml:space="preserve"> </w:t>
                    </w:r>
                    <w:r>
                      <w:rPr>
                        <w:w w:val="105"/>
                        <w:sz w:val="20"/>
                      </w:rPr>
                      <w:t>to</w:t>
                    </w:r>
                    <w:r>
                      <w:rPr>
                        <w:spacing w:val="-12"/>
                        <w:w w:val="105"/>
                        <w:sz w:val="20"/>
                      </w:rPr>
                      <w:t xml:space="preserve"> </w:t>
                    </w:r>
                    <w:r>
                      <w:rPr>
                        <w:w w:val="105"/>
                        <w:sz w:val="20"/>
                      </w:rPr>
                      <w:t>meet</w:t>
                    </w:r>
                    <w:r>
                      <w:rPr>
                        <w:spacing w:val="-12"/>
                        <w:w w:val="105"/>
                        <w:sz w:val="20"/>
                      </w:rPr>
                      <w:t xml:space="preserve"> </w:t>
                    </w:r>
                    <w:r>
                      <w:rPr>
                        <w:w w:val="105"/>
                        <w:sz w:val="20"/>
                      </w:rPr>
                      <w:t>a</w:t>
                    </w:r>
                    <w:r>
                      <w:rPr>
                        <w:spacing w:val="-12"/>
                        <w:w w:val="105"/>
                        <w:sz w:val="20"/>
                      </w:rPr>
                      <w:t xml:space="preserve"> </w:t>
                    </w:r>
                    <w:r>
                      <w:rPr>
                        <w:w w:val="105"/>
                        <w:sz w:val="20"/>
                      </w:rPr>
                      <w:t>timetable</w:t>
                    </w:r>
                    <w:r>
                      <w:rPr>
                        <w:spacing w:val="-12"/>
                        <w:w w:val="105"/>
                        <w:sz w:val="20"/>
                      </w:rPr>
                      <w:t xml:space="preserve"> </w:t>
                    </w:r>
                    <w:r>
                      <w:rPr>
                        <w:w w:val="105"/>
                        <w:sz w:val="20"/>
                      </w:rPr>
                      <w:t>dictated</w:t>
                    </w:r>
                    <w:r>
                      <w:rPr>
                        <w:spacing w:val="-12"/>
                        <w:w w:val="105"/>
                        <w:sz w:val="20"/>
                      </w:rPr>
                      <w:t xml:space="preserve"> </w:t>
                    </w:r>
                    <w:r>
                      <w:rPr>
                        <w:w w:val="105"/>
                        <w:sz w:val="20"/>
                      </w:rPr>
                      <w:t>by the 2018 Commonwealth Games, held on the Gold Coast.</w:t>
                    </w:r>
                    <w:hyperlink w:anchor="_bookmark213" w:history="1">
                      <w:proofErr w:type="spellStart"/>
                      <w:r>
                        <w:rPr>
                          <w:w w:val="105"/>
                          <w:position w:val="7"/>
                          <w:sz w:val="13"/>
                        </w:rPr>
                        <w:t>f</w:t>
                      </w:r>
                      <w:proofErr w:type="spellEnd"/>
                    </w:hyperlink>
                    <w:r>
                      <w:rPr>
                        <w:spacing w:val="40"/>
                        <w:w w:val="105"/>
                        <w:position w:val="7"/>
                        <w:sz w:val="13"/>
                      </w:rPr>
                      <w:t xml:space="preserve"> </w:t>
                    </w:r>
                    <w:r>
                      <w:rPr>
                        <w:w w:val="105"/>
                        <w:sz w:val="20"/>
                      </w:rPr>
                      <w:t>The trains required re-fitting, at a cost of $361 million.</w:t>
                    </w:r>
                    <w:hyperlink w:anchor="_bookmark214" w:history="1">
                      <w:r>
                        <w:rPr>
                          <w:w w:val="105"/>
                          <w:position w:val="7"/>
                          <w:sz w:val="13"/>
                        </w:rPr>
                        <w:t>g</w:t>
                      </w:r>
                    </w:hyperlink>
                  </w:p>
                  <w:p w:rsidR="00F0327E" w:rsidRDefault="00F0327E">
                    <w:pPr>
                      <w:numPr>
                        <w:ilvl w:val="0"/>
                        <w:numId w:val="3"/>
                      </w:numPr>
                      <w:tabs>
                        <w:tab w:val="left" w:pos="629"/>
                      </w:tabs>
                      <w:spacing w:before="140"/>
                      <w:ind w:hanging="238"/>
                      <w:rPr>
                        <w:sz w:val="17"/>
                      </w:rPr>
                    </w:pPr>
                    <w:bookmarkStart w:id="215" w:name="_bookmark208"/>
                    <w:bookmarkStart w:id="216" w:name="_bookmark209"/>
                    <w:bookmarkEnd w:id="215"/>
                    <w:bookmarkEnd w:id="216"/>
                    <w:r>
                      <w:rPr>
                        <w:sz w:val="17"/>
                      </w:rPr>
                      <w:t>New</w:t>
                    </w:r>
                    <w:r>
                      <w:rPr>
                        <w:spacing w:val="-4"/>
                        <w:sz w:val="17"/>
                      </w:rPr>
                      <w:t xml:space="preserve"> </w:t>
                    </w:r>
                    <w:r>
                      <w:rPr>
                        <w:sz w:val="17"/>
                      </w:rPr>
                      <w:t>Generation</w:t>
                    </w:r>
                    <w:r>
                      <w:rPr>
                        <w:spacing w:val="-4"/>
                        <w:sz w:val="17"/>
                      </w:rPr>
                      <w:t xml:space="preserve"> </w:t>
                    </w:r>
                    <w:proofErr w:type="spellStart"/>
                    <w:r>
                      <w:rPr>
                        <w:sz w:val="17"/>
                      </w:rPr>
                      <w:t>Rollingstock</w:t>
                    </w:r>
                    <w:proofErr w:type="spellEnd"/>
                    <w:r>
                      <w:rPr>
                        <w:spacing w:val="-4"/>
                        <w:sz w:val="17"/>
                      </w:rPr>
                      <w:t xml:space="preserve"> </w:t>
                    </w:r>
                    <w:r>
                      <w:rPr>
                        <w:sz w:val="17"/>
                      </w:rPr>
                      <w:t>Train</w:t>
                    </w:r>
                    <w:r>
                      <w:rPr>
                        <w:spacing w:val="-4"/>
                        <w:sz w:val="17"/>
                      </w:rPr>
                      <w:t xml:space="preserve"> </w:t>
                    </w:r>
                    <w:r>
                      <w:rPr>
                        <w:sz w:val="17"/>
                      </w:rPr>
                      <w:t>commission</w:t>
                    </w:r>
                    <w:r>
                      <w:rPr>
                        <w:spacing w:val="-3"/>
                        <w:sz w:val="17"/>
                      </w:rPr>
                      <w:t xml:space="preserve"> </w:t>
                    </w:r>
                    <w:r>
                      <w:rPr>
                        <w:sz w:val="17"/>
                      </w:rPr>
                      <w:t>of</w:t>
                    </w:r>
                    <w:r>
                      <w:rPr>
                        <w:spacing w:val="-4"/>
                        <w:sz w:val="17"/>
                      </w:rPr>
                      <w:t xml:space="preserve"> </w:t>
                    </w:r>
                    <w:r>
                      <w:rPr>
                        <w:sz w:val="17"/>
                      </w:rPr>
                      <w:t>inquiry</w:t>
                    </w:r>
                    <w:r>
                      <w:rPr>
                        <w:spacing w:val="-4"/>
                        <w:sz w:val="17"/>
                      </w:rPr>
                      <w:t xml:space="preserve"> </w:t>
                    </w:r>
                    <w:hyperlink w:anchor="_bookmark297" w:history="1">
                      <w:r>
                        <w:rPr>
                          <w:sz w:val="17"/>
                        </w:rPr>
                        <w:t>(2018,</w:t>
                      </w:r>
                    </w:hyperlink>
                    <w:r>
                      <w:rPr>
                        <w:spacing w:val="-4"/>
                        <w:sz w:val="17"/>
                      </w:rPr>
                      <w:t xml:space="preserve"> </w:t>
                    </w:r>
                    <w:r>
                      <w:rPr>
                        <w:sz w:val="17"/>
                      </w:rPr>
                      <w:t>p.</w:t>
                    </w:r>
                    <w:r>
                      <w:rPr>
                        <w:spacing w:val="-3"/>
                        <w:sz w:val="17"/>
                      </w:rPr>
                      <w:t xml:space="preserve"> </w:t>
                    </w:r>
                    <w:proofErr w:type="gramStart"/>
                    <w:r>
                      <w:rPr>
                        <w:spacing w:val="-4"/>
                        <w:sz w:val="17"/>
                      </w:rPr>
                      <w:t>vi</w:t>
                    </w:r>
                    <w:proofErr w:type="gramEnd"/>
                    <w:r>
                      <w:rPr>
                        <w:spacing w:val="-4"/>
                        <w:sz w:val="17"/>
                      </w:rPr>
                      <w:t>).</w:t>
                    </w:r>
                  </w:p>
                  <w:p w:rsidR="00F0327E" w:rsidRDefault="00F0327E">
                    <w:pPr>
                      <w:numPr>
                        <w:ilvl w:val="0"/>
                        <w:numId w:val="3"/>
                      </w:numPr>
                      <w:tabs>
                        <w:tab w:val="left" w:pos="629"/>
                      </w:tabs>
                      <w:spacing w:before="24"/>
                      <w:ind w:hanging="231"/>
                      <w:rPr>
                        <w:sz w:val="17"/>
                      </w:rPr>
                    </w:pPr>
                    <w:bookmarkStart w:id="217" w:name="_bookmark210"/>
                    <w:bookmarkEnd w:id="217"/>
                    <w:r>
                      <w:rPr>
                        <w:sz w:val="17"/>
                      </w:rPr>
                      <w:t>Ibid</w:t>
                    </w:r>
                    <w:r>
                      <w:rPr>
                        <w:spacing w:val="-3"/>
                        <w:sz w:val="17"/>
                      </w:rPr>
                      <w:t xml:space="preserve"> </w:t>
                    </w:r>
                    <w:r>
                      <w:rPr>
                        <w:sz w:val="17"/>
                      </w:rPr>
                      <w:t>(pp.</w:t>
                    </w:r>
                    <w:r>
                      <w:rPr>
                        <w:spacing w:val="-3"/>
                        <w:sz w:val="17"/>
                      </w:rPr>
                      <w:t xml:space="preserve"> </w:t>
                    </w:r>
                    <w:r>
                      <w:rPr>
                        <w:spacing w:val="-2"/>
                        <w:sz w:val="17"/>
                      </w:rPr>
                      <w:t>36–37).</w:t>
                    </w:r>
                  </w:p>
                  <w:p w:rsidR="00F0327E" w:rsidRDefault="00F0327E">
                    <w:pPr>
                      <w:numPr>
                        <w:ilvl w:val="0"/>
                        <w:numId w:val="3"/>
                      </w:numPr>
                      <w:tabs>
                        <w:tab w:val="left" w:pos="629"/>
                      </w:tabs>
                      <w:spacing w:before="24"/>
                      <w:ind w:hanging="229"/>
                      <w:rPr>
                        <w:sz w:val="17"/>
                      </w:rPr>
                    </w:pPr>
                    <w:bookmarkStart w:id="218" w:name="_bookmark211"/>
                    <w:bookmarkEnd w:id="218"/>
                    <w:r>
                      <w:rPr>
                        <w:sz w:val="17"/>
                      </w:rPr>
                      <w:t>Ibid</w:t>
                    </w:r>
                    <w:r>
                      <w:rPr>
                        <w:spacing w:val="-3"/>
                        <w:sz w:val="17"/>
                      </w:rPr>
                      <w:t xml:space="preserve"> </w:t>
                    </w:r>
                    <w:r>
                      <w:rPr>
                        <w:sz w:val="17"/>
                      </w:rPr>
                      <w:t>(p.</w:t>
                    </w:r>
                    <w:r>
                      <w:rPr>
                        <w:spacing w:val="-3"/>
                        <w:sz w:val="17"/>
                      </w:rPr>
                      <w:t xml:space="preserve"> </w:t>
                    </w:r>
                    <w:r>
                      <w:rPr>
                        <w:spacing w:val="-4"/>
                        <w:sz w:val="17"/>
                      </w:rPr>
                      <w:t>37).</w:t>
                    </w:r>
                  </w:p>
                  <w:p w:rsidR="00F0327E" w:rsidRDefault="00F0327E">
                    <w:pPr>
                      <w:numPr>
                        <w:ilvl w:val="0"/>
                        <w:numId w:val="3"/>
                      </w:numPr>
                      <w:tabs>
                        <w:tab w:val="left" w:pos="629"/>
                      </w:tabs>
                      <w:spacing w:before="24"/>
                      <w:ind w:hanging="238"/>
                      <w:rPr>
                        <w:sz w:val="17"/>
                      </w:rPr>
                    </w:pPr>
                    <w:bookmarkStart w:id="219" w:name="_bookmark212"/>
                    <w:bookmarkEnd w:id="219"/>
                    <w:r>
                      <w:rPr>
                        <w:sz w:val="17"/>
                      </w:rPr>
                      <w:t>Ibid</w:t>
                    </w:r>
                    <w:r>
                      <w:rPr>
                        <w:spacing w:val="-3"/>
                        <w:sz w:val="17"/>
                      </w:rPr>
                      <w:t xml:space="preserve"> </w:t>
                    </w:r>
                    <w:r>
                      <w:rPr>
                        <w:sz w:val="17"/>
                      </w:rPr>
                      <w:t>(p.</w:t>
                    </w:r>
                    <w:r>
                      <w:rPr>
                        <w:spacing w:val="-3"/>
                        <w:sz w:val="17"/>
                      </w:rPr>
                      <w:t xml:space="preserve"> </w:t>
                    </w:r>
                    <w:r>
                      <w:rPr>
                        <w:spacing w:val="-4"/>
                        <w:sz w:val="17"/>
                      </w:rPr>
                      <w:t>38).</w:t>
                    </w:r>
                  </w:p>
                  <w:p w:rsidR="00F0327E" w:rsidRDefault="00F0327E">
                    <w:pPr>
                      <w:numPr>
                        <w:ilvl w:val="0"/>
                        <w:numId w:val="3"/>
                      </w:numPr>
                      <w:tabs>
                        <w:tab w:val="left" w:pos="629"/>
                      </w:tabs>
                      <w:spacing w:before="23"/>
                      <w:ind w:hanging="236"/>
                      <w:rPr>
                        <w:sz w:val="17"/>
                      </w:rPr>
                    </w:pPr>
                    <w:bookmarkStart w:id="220" w:name="_bookmark213"/>
                    <w:bookmarkEnd w:id="220"/>
                    <w:r>
                      <w:rPr>
                        <w:sz w:val="17"/>
                      </w:rPr>
                      <w:t>Ibid</w:t>
                    </w:r>
                    <w:r>
                      <w:rPr>
                        <w:spacing w:val="-3"/>
                        <w:sz w:val="17"/>
                      </w:rPr>
                      <w:t xml:space="preserve"> </w:t>
                    </w:r>
                    <w:r>
                      <w:rPr>
                        <w:sz w:val="17"/>
                      </w:rPr>
                      <w:t>(p.</w:t>
                    </w:r>
                    <w:r>
                      <w:rPr>
                        <w:spacing w:val="-3"/>
                        <w:sz w:val="17"/>
                      </w:rPr>
                      <w:t xml:space="preserve"> </w:t>
                    </w:r>
                    <w:r>
                      <w:rPr>
                        <w:spacing w:val="-5"/>
                        <w:sz w:val="17"/>
                      </w:rPr>
                      <w:t>8).</w:t>
                    </w:r>
                  </w:p>
                  <w:p w:rsidR="00F0327E" w:rsidRDefault="00C47A6E">
                    <w:pPr>
                      <w:numPr>
                        <w:ilvl w:val="0"/>
                        <w:numId w:val="3"/>
                      </w:numPr>
                      <w:tabs>
                        <w:tab w:val="left" w:pos="629"/>
                      </w:tabs>
                      <w:spacing w:before="24"/>
                      <w:ind w:hanging="186"/>
                      <w:rPr>
                        <w:sz w:val="17"/>
                      </w:rPr>
                    </w:pPr>
                    <w:hyperlink w:anchor="_bookmark244" w:history="1">
                      <w:bookmarkStart w:id="221" w:name="_bookmark214"/>
                      <w:bookmarkEnd w:id="221"/>
                      <w:r w:rsidR="00F0327E">
                        <w:rPr>
                          <w:sz w:val="17"/>
                        </w:rPr>
                        <w:t>Caldwell</w:t>
                      </w:r>
                      <w:r w:rsidR="00F0327E">
                        <w:rPr>
                          <w:spacing w:val="-2"/>
                          <w:sz w:val="17"/>
                        </w:rPr>
                        <w:t xml:space="preserve"> (2017).</w:t>
                      </w:r>
                    </w:hyperlink>
                  </w:p>
                  <w:p w:rsidR="00F0327E" w:rsidRDefault="00C47A6E">
                    <w:pPr>
                      <w:numPr>
                        <w:ilvl w:val="0"/>
                        <w:numId w:val="3"/>
                      </w:numPr>
                      <w:tabs>
                        <w:tab w:val="left" w:pos="629"/>
                      </w:tabs>
                      <w:spacing w:before="24"/>
                      <w:ind w:hanging="238"/>
                      <w:rPr>
                        <w:sz w:val="17"/>
                      </w:rPr>
                    </w:pPr>
                    <w:hyperlink w:anchor="_bookmark316" w:history="1">
                      <w:r w:rsidR="00F0327E">
                        <w:rPr>
                          <w:sz w:val="17"/>
                        </w:rPr>
                        <w:t>Probert</w:t>
                      </w:r>
                      <w:r w:rsidR="00F0327E">
                        <w:rPr>
                          <w:spacing w:val="6"/>
                          <w:sz w:val="17"/>
                        </w:rPr>
                        <w:t xml:space="preserve"> </w:t>
                      </w:r>
                      <w:r w:rsidR="00F0327E">
                        <w:rPr>
                          <w:spacing w:val="-2"/>
                          <w:sz w:val="17"/>
                        </w:rPr>
                        <w:t>(2019).</w:t>
                      </w:r>
                    </w:hyperlink>
                  </w:p>
                </w:txbxContent>
              </v:textbox>
            </v:shape>
            <w10:anchorlock/>
          </v:group>
        </w:pict>
      </w:r>
    </w:p>
    <w:p w:rsidR="000B242E" w:rsidRDefault="000B242E">
      <w:pPr>
        <w:sectPr w:rsidR="000B242E">
          <w:pgSz w:w="16840" w:h="11910" w:orient="landscape"/>
          <w:pgMar w:top="1180" w:right="1140" w:bottom="1200" w:left="840" w:header="689" w:footer="971" w:gutter="0"/>
          <w:cols w:space="720"/>
        </w:sectPr>
      </w:pPr>
    </w:p>
    <w:p w:rsidR="000B242E" w:rsidRDefault="000B242E">
      <w:pPr>
        <w:pStyle w:val="BodyText"/>
        <w:spacing w:before="5"/>
        <w:rPr>
          <w:sz w:val="24"/>
        </w:rPr>
      </w:pPr>
    </w:p>
    <w:p w:rsidR="000B242E" w:rsidRDefault="00D75914">
      <w:pPr>
        <w:spacing w:before="106"/>
        <w:ind w:left="463"/>
        <w:rPr>
          <w:b/>
          <w:sz w:val="27"/>
        </w:rPr>
      </w:pPr>
      <w:bookmarkStart w:id="222" w:name="Data_collection"/>
      <w:bookmarkStart w:id="223" w:name="_bookmark215"/>
      <w:bookmarkEnd w:id="222"/>
      <w:bookmarkEnd w:id="223"/>
      <w:r>
        <w:rPr>
          <w:b/>
          <w:color w:val="F2901D"/>
          <w:sz w:val="27"/>
        </w:rPr>
        <w:t>Appendix A:</w:t>
      </w:r>
      <w:r>
        <w:rPr>
          <w:b/>
          <w:color w:val="F2901D"/>
          <w:spacing w:val="61"/>
          <w:sz w:val="27"/>
        </w:rPr>
        <w:t xml:space="preserve"> </w:t>
      </w:r>
      <w:r>
        <w:rPr>
          <w:b/>
          <w:color w:val="F2901D"/>
          <w:sz w:val="27"/>
        </w:rPr>
        <w:t xml:space="preserve">Data </w:t>
      </w:r>
      <w:r>
        <w:rPr>
          <w:b/>
          <w:color w:val="F2901D"/>
          <w:spacing w:val="-2"/>
          <w:sz w:val="27"/>
        </w:rPr>
        <w:t>collection</w:t>
      </w:r>
    </w:p>
    <w:p w:rsidR="000B242E" w:rsidRDefault="000B242E">
      <w:pPr>
        <w:pStyle w:val="BodyText"/>
        <w:spacing w:before="7"/>
        <w:rPr>
          <w:b/>
          <w:sz w:val="16"/>
        </w:rPr>
      </w:pPr>
    </w:p>
    <w:p w:rsidR="000B242E" w:rsidRDefault="000B242E">
      <w:pPr>
        <w:rPr>
          <w:sz w:val="16"/>
        </w:rPr>
        <w:sectPr w:rsidR="000B242E">
          <w:pgSz w:w="16840" w:h="11910" w:orient="landscape"/>
          <w:pgMar w:top="1180" w:right="1140" w:bottom="1200" w:left="840" w:header="689" w:footer="971" w:gutter="0"/>
          <w:cols w:space="720"/>
        </w:sectPr>
      </w:pPr>
    </w:p>
    <w:p w:rsidR="000B242E" w:rsidRDefault="00D75914">
      <w:pPr>
        <w:pStyle w:val="BodyText"/>
        <w:spacing w:before="111" w:line="283" w:lineRule="auto"/>
        <w:ind w:left="463" w:right="370"/>
      </w:pPr>
      <w:r>
        <w:rPr>
          <w:w w:val="105"/>
        </w:rPr>
        <w:t xml:space="preserve">Much of the analysis in this report – in particular the analysis of past projects and competition in Chapter </w:t>
      </w:r>
      <w:hyperlink w:anchor="_bookmark87" w:history="1">
        <w:r>
          <w:rPr>
            <w:w w:val="105"/>
          </w:rPr>
          <w:t>3</w:t>
        </w:r>
      </w:hyperlink>
      <w:r>
        <w:rPr>
          <w:w w:val="105"/>
        </w:rPr>
        <w:t xml:space="preserve"> and Chapter </w:t>
      </w:r>
      <w:hyperlink w:anchor="_bookmark139" w:history="1">
        <w:r>
          <w:rPr>
            <w:w w:val="105"/>
          </w:rPr>
          <w:t>4</w:t>
        </w:r>
      </w:hyperlink>
      <w:r>
        <w:rPr>
          <w:w w:val="105"/>
        </w:rPr>
        <w:t xml:space="preserve"> – uses data</w:t>
      </w:r>
      <w:r>
        <w:rPr>
          <w:spacing w:val="-15"/>
          <w:w w:val="105"/>
        </w:rPr>
        <w:t xml:space="preserve"> </w:t>
      </w:r>
      <w:r>
        <w:rPr>
          <w:w w:val="105"/>
        </w:rPr>
        <w:t>collated</w:t>
      </w:r>
      <w:r>
        <w:rPr>
          <w:spacing w:val="-15"/>
          <w:w w:val="105"/>
        </w:rPr>
        <w:t xml:space="preserve"> </w:t>
      </w:r>
      <w:r>
        <w:rPr>
          <w:w w:val="105"/>
        </w:rPr>
        <w:t>by</w:t>
      </w:r>
      <w:r>
        <w:rPr>
          <w:spacing w:val="-14"/>
          <w:w w:val="105"/>
        </w:rPr>
        <w:t xml:space="preserve"> </w:t>
      </w:r>
      <w:r>
        <w:rPr>
          <w:w w:val="105"/>
        </w:rPr>
        <w:t>Grattan</w:t>
      </w:r>
      <w:r>
        <w:rPr>
          <w:spacing w:val="-15"/>
          <w:w w:val="105"/>
        </w:rPr>
        <w:t xml:space="preserve"> </w:t>
      </w:r>
      <w:r>
        <w:rPr>
          <w:w w:val="105"/>
        </w:rPr>
        <w:t>Institute</w:t>
      </w:r>
      <w:r>
        <w:rPr>
          <w:spacing w:val="-14"/>
          <w:w w:val="105"/>
        </w:rPr>
        <w:t xml:space="preserve"> </w:t>
      </w:r>
      <w:r>
        <w:rPr>
          <w:w w:val="105"/>
        </w:rPr>
        <w:t>on</w:t>
      </w:r>
      <w:r>
        <w:rPr>
          <w:spacing w:val="-15"/>
          <w:w w:val="105"/>
        </w:rPr>
        <w:t xml:space="preserve"> </w:t>
      </w:r>
      <w:r>
        <w:rPr>
          <w:w w:val="105"/>
        </w:rPr>
        <w:t>all</w:t>
      </w:r>
      <w:r>
        <w:rPr>
          <w:spacing w:val="-15"/>
          <w:w w:val="105"/>
        </w:rPr>
        <w:t xml:space="preserve"> </w:t>
      </w:r>
      <w:r>
        <w:rPr>
          <w:w w:val="105"/>
        </w:rPr>
        <w:t>megaprojects</w:t>
      </w:r>
      <w:r>
        <w:rPr>
          <w:spacing w:val="-14"/>
          <w:w w:val="105"/>
        </w:rPr>
        <w:t xml:space="preserve"> </w:t>
      </w:r>
      <w:r>
        <w:rPr>
          <w:w w:val="105"/>
        </w:rPr>
        <w:t>(projects</w:t>
      </w:r>
      <w:r>
        <w:rPr>
          <w:spacing w:val="-15"/>
          <w:w w:val="105"/>
        </w:rPr>
        <w:t xml:space="preserve"> </w:t>
      </w:r>
      <w:r>
        <w:rPr>
          <w:w w:val="105"/>
        </w:rPr>
        <w:t>over</w:t>
      </w:r>
    </w:p>
    <w:p w:rsidR="000B242E" w:rsidRDefault="00D75914">
      <w:pPr>
        <w:pStyle w:val="BodyText"/>
        <w:spacing w:line="283" w:lineRule="auto"/>
        <w:ind w:left="463" w:right="181"/>
        <w:jc w:val="both"/>
      </w:pPr>
      <w:r>
        <w:rPr>
          <w:w w:val="105"/>
        </w:rPr>
        <w:t>$1</w:t>
      </w:r>
      <w:r>
        <w:rPr>
          <w:spacing w:val="-9"/>
          <w:w w:val="105"/>
        </w:rPr>
        <w:t xml:space="preserve"> </w:t>
      </w:r>
      <w:r>
        <w:rPr>
          <w:w w:val="105"/>
        </w:rPr>
        <w:t>billion)</w:t>
      </w:r>
      <w:r>
        <w:rPr>
          <w:spacing w:val="-9"/>
          <w:w w:val="105"/>
        </w:rPr>
        <w:t xml:space="preserve"> </w:t>
      </w:r>
      <w:r>
        <w:rPr>
          <w:w w:val="105"/>
        </w:rPr>
        <w:t>in</w:t>
      </w:r>
      <w:r>
        <w:rPr>
          <w:spacing w:val="-9"/>
          <w:w w:val="105"/>
        </w:rPr>
        <w:t xml:space="preserve"> </w:t>
      </w:r>
      <w:r>
        <w:rPr>
          <w:w w:val="105"/>
        </w:rPr>
        <w:t>Australia</w:t>
      </w:r>
      <w:r>
        <w:rPr>
          <w:spacing w:val="-9"/>
          <w:w w:val="105"/>
        </w:rPr>
        <w:t xml:space="preserve"> </w:t>
      </w:r>
      <w:r>
        <w:rPr>
          <w:w w:val="105"/>
        </w:rPr>
        <w:t>since</w:t>
      </w:r>
      <w:r>
        <w:rPr>
          <w:spacing w:val="-9"/>
          <w:w w:val="105"/>
        </w:rPr>
        <w:t xml:space="preserve"> </w:t>
      </w:r>
      <w:r>
        <w:rPr>
          <w:w w:val="105"/>
        </w:rPr>
        <w:t>2006. The</w:t>
      </w:r>
      <w:r>
        <w:rPr>
          <w:spacing w:val="-9"/>
          <w:w w:val="105"/>
        </w:rPr>
        <w:t xml:space="preserve"> </w:t>
      </w:r>
      <w:r>
        <w:rPr>
          <w:w w:val="105"/>
        </w:rPr>
        <w:t>dataset</w:t>
      </w:r>
      <w:r>
        <w:rPr>
          <w:spacing w:val="-9"/>
          <w:w w:val="105"/>
        </w:rPr>
        <w:t xml:space="preserve"> </w:t>
      </w:r>
      <w:r>
        <w:rPr>
          <w:w w:val="105"/>
        </w:rPr>
        <w:t>includes</w:t>
      </w:r>
      <w:r>
        <w:rPr>
          <w:spacing w:val="-9"/>
          <w:w w:val="105"/>
        </w:rPr>
        <w:t xml:space="preserve"> </w:t>
      </w:r>
      <w:r>
        <w:rPr>
          <w:w w:val="105"/>
        </w:rPr>
        <w:t>177</w:t>
      </w:r>
      <w:r>
        <w:rPr>
          <w:spacing w:val="-9"/>
          <w:w w:val="105"/>
        </w:rPr>
        <w:t xml:space="preserve"> </w:t>
      </w:r>
      <w:r>
        <w:rPr>
          <w:w w:val="105"/>
        </w:rPr>
        <w:t>contracts across</w:t>
      </w:r>
      <w:r>
        <w:rPr>
          <w:spacing w:val="-12"/>
          <w:w w:val="105"/>
        </w:rPr>
        <w:t xml:space="preserve"> </w:t>
      </w:r>
      <w:r>
        <w:rPr>
          <w:w w:val="105"/>
        </w:rPr>
        <w:t>51</w:t>
      </w:r>
      <w:r>
        <w:rPr>
          <w:spacing w:val="-12"/>
          <w:w w:val="105"/>
        </w:rPr>
        <w:t xml:space="preserve"> </w:t>
      </w:r>
      <w:r>
        <w:rPr>
          <w:w w:val="105"/>
        </w:rPr>
        <w:t>megaprojects.</w:t>
      </w:r>
      <w:r>
        <w:rPr>
          <w:spacing w:val="-1"/>
          <w:w w:val="105"/>
        </w:rPr>
        <w:t xml:space="preserve"> </w:t>
      </w:r>
      <w:r>
        <w:rPr>
          <w:w w:val="105"/>
        </w:rPr>
        <w:t>This</w:t>
      </w:r>
      <w:r>
        <w:rPr>
          <w:spacing w:val="-12"/>
          <w:w w:val="105"/>
        </w:rPr>
        <w:t xml:space="preserve"> </w:t>
      </w:r>
      <w:r>
        <w:rPr>
          <w:w w:val="105"/>
        </w:rPr>
        <w:t>equates</w:t>
      </w:r>
      <w:r>
        <w:rPr>
          <w:spacing w:val="-12"/>
          <w:w w:val="105"/>
        </w:rPr>
        <w:t xml:space="preserve"> </w:t>
      </w:r>
      <w:r>
        <w:rPr>
          <w:w w:val="105"/>
        </w:rPr>
        <w:t>to</w:t>
      </w:r>
      <w:r>
        <w:rPr>
          <w:spacing w:val="-12"/>
          <w:w w:val="105"/>
        </w:rPr>
        <w:t xml:space="preserve"> </w:t>
      </w:r>
      <w:r>
        <w:rPr>
          <w:w w:val="105"/>
        </w:rPr>
        <w:t>more</w:t>
      </w:r>
      <w:r>
        <w:rPr>
          <w:spacing w:val="-12"/>
          <w:w w:val="105"/>
        </w:rPr>
        <w:t xml:space="preserve"> </w:t>
      </w:r>
      <w:r>
        <w:rPr>
          <w:w w:val="105"/>
        </w:rPr>
        <w:t>than</w:t>
      </w:r>
      <w:r>
        <w:rPr>
          <w:spacing w:val="-12"/>
          <w:w w:val="105"/>
        </w:rPr>
        <w:t xml:space="preserve"> </w:t>
      </w:r>
      <w:r>
        <w:rPr>
          <w:w w:val="105"/>
        </w:rPr>
        <w:t>$180</w:t>
      </w:r>
      <w:r>
        <w:rPr>
          <w:spacing w:val="-12"/>
          <w:w w:val="105"/>
        </w:rPr>
        <w:t xml:space="preserve"> </w:t>
      </w:r>
      <w:r>
        <w:rPr>
          <w:w w:val="105"/>
        </w:rPr>
        <w:t>billion</w:t>
      </w:r>
      <w:r>
        <w:rPr>
          <w:spacing w:val="-12"/>
          <w:w w:val="105"/>
        </w:rPr>
        <w:t xml:space="preserve"> </w:t>
      </w:r>
      <w:r>
        <w:rPr>
          <w:w w:val="105"/>
        </w:rPr>
        <w:t>worth of transport infrastructure projects (in December 2020 dollars).</w:t>
      </w:r>
    </w:p>
    <w:p w:rsidR="000B242E" w:rsidRDefault="000B242E">
      <w:pPr>
        <w:pStyle w:val="BodyText"/>
        <w:spacing w:before="2"/>
        <w:rPr>
          <w:sz w:val="25"/>
        </w:rPr>
      </w:pPr>
    </w:p>
    <w:p w:rsidR="000B242E" w:rsidRDefault="00D75914">
      <w:pPr>
        <w:pStyle w:val="Heading5"/>
        <w:numPr>
          <w:ilvl w:val="1"/>
          <w:numId w:val="2"/>
        </w:numPr>
        <w:tabs>
          <w:tab w:val="left" w:pos="1045"/>
          <w:tab w:val="left" w:pos="1046"/>
        </w:tabs>
        <w:ind w:hanging="583"/>
      </w:pPr>
      <w:r>
        <w:rPr>
          <w:color w:val="F2901D"/>
        </w:rPr>
        <w:t>We</w:t>
      </w:r>
      <w:r>
        <w:rPr>
          <w:color w:val="F2901D"/>
          <w:spacing w:val="14"/>
        </w:rPr>
        <w:t xml:space="preserve"> </w:t>
      </w:r>
      <w:r>
        <w:rPr>
          <w:color w:val="F2901D"/>
        </w:rPr>
        <w:t>collected</w:t>
      </w:r>
      <w:r>
        <w:rPr>
          <w:color w:val="F2901D"/>
          <w:spacing w:val="15"/>
        </w:rPr>
        <w:t xml:space="preserve"> </w:t>
      </w:r>
      <w:r>
        <w:rPr>
          <w:color w:val="F2901D"/>
        </w:rPr>
        <w:t>publicly</w:t>
      </w:r>
      <w:r>
        <w:rPr>
          <w:color w:val="F2901D"/>
          <w:spacing w:val="15"/>
        </w:rPr>
        <w:t xml:space="preserve"> </w:t>
      </w:r>
      <w:r>
        <w:rPr>
          <w:color w:val="F2901D"/>
        </w:rPr>
        <w:t>available</w:t>
      </w:r>
      <w:r>
        <w:rPr>
          <w:color w:val="F2901D"/>
          <w:spacing w:val="15"/>
        </w:rPr>
        <w:t xml:space="preserve"> </w:t>
      </w:r>
      <w:r>
        <w:rPr>
          <w:color w:val="F2901D"/>
          <w:spacing w:val="-4"/>
        </w:rPr>
        <w:t>data</w:t>
      </w:r>
    </w:p>
    <w:p w:rsidR="000B242E" w:rsidRDefault="00D75914">
      <w:pPr>
        <w:pStyle w:val="BodyText"/>
        <w:spacing w:before="177" w:line="283" w:lineRule="auto"/>
        <w:ind w:left="463" w:right="82"/>
      </w:pPr>
      <w:r>
        <w:rPr>
          <w:w w:val="105"/>
        </w:rPr>
        <w:t xml:space="preserve">We used the Deloitte </w:t>
      </w:r>
      <w:r>
        <w:rPr>
          <w:i/>
          <w:w w:val="105"/>
        </w:rPr>
        <w:t>Investment Monitor</w:t>
      </w:r>
      <w:r>
        <w:rPr>
          <w:i/>
          <w:spacing w:val="30"/>
          <w:w w:val="105"/>
        </w:rPr>
        <w:t xml:space="preserve"> </w:t>
      </w:r>
      <w:r>
        <w:rPr>
          <w:w w:val="105"/>
        </w:rPr>
        <w:t>dataset to prepare a list of megaprojects</w:t>
      </w:r>
      <w:r>
        <w:rPr>
          <w:spacing w:val="-14"/>
          <w:w w:val="105"/>
        </w:rPr>
        <w:t xml:space="preserve"> </w:t>
      </w:r>
      <w:r>
        <w:rPr>
          <w:w w:val="105"/>
        </w:rPr>
        <w:t>started</w:t>
      </w:r>
      <w:r>
        <w:rPr>
          <w:spacing w:val="-14"/>
          <w:w w:val="105"/>
        </w:rPr>
        <w:t xml:space="preserve"> </w:t>
      </w:r>
      <w:r>
        <w:rPr>
          <w:w w:val="105"/>
        </w:rPr>
        <w:t>in</w:t>
      </w:r>
      <w:r>
        <w:rPr>
          <w:spacing w:val="-14"/>
          <w:w w:val="105"/>
        </w:rPr>
        <w:t xml:space="preserve"> </w:t>
      </w:r>
      <w:r>
        <w:rPr>
          <w:w w:val="105"/>
        </w:rPr>
        <w:t>the</w:t>
      </w:r>
      <w:r>
        <w:rPr>
          <w:spacing w:val="-14"/>
          <w:w w:val="105"/>
        </w:rPr>
        <w:t xml:space="preserve"> </w:t>
      </w:r>
      <w:r>
        <w:rPr>
          <w:w w:val="105"/>
        </w:rPr>
        <w:t>transport</w:t>
      </w:r>
      <w:r>
        <w:rPr>
          <w:spacing w:val="-14"/>
          <w:w w:val="105"/>
        </w:rPr>
        <w:t xml:space="preserve"> </w:t>
      </w:r>
      <w:r>
        <w:rPr>
          <w:w w:val="105"/>
        </w:rPr>
        <w:t>infrastructure</w:t>
      </w:r>
      <w:r>
        <w:rPr>
          <w:spacing w:val="-14"/>
          <w:w w:val="105"/>
        </w:rPr>
        <w:t xml:space="preserve"> </w:t>
      </w:r>
      <w:r>
        <w:rPr>
          <w:w w:val="105"/>
        </w:rPr>
        <w:t>sector</w:t>
      </w:r>
      <w:r>
        <w:rPr>
          <w:spacing w:val="-14"/>
          <w:w w:val="105"/>
        </w:rPr>
        <w:t xml:space="preserve"> </w:t>
      </w:r>
      <w:r>
        <w:rPr>
          <w:w w:val="105"/>
        </w:rPr>
        <w:t>since</w:t>
      </w:r>
      <w:r>
        <w:rPr>
          <w:spacing w:val="-14"/>
          <w:w w:val="105"/>
        </w:rPr>
        <w:t xml:space="preserve"> </w:t>
      </w:r>
      <w:r>
        <w:rPr>
          <w:w w:val="105"/>
        </w:rPr>
        <w:t>2006. We</w:t>
      </w:r>
      <w:r>
        <w:rPr>
          <w:spacing w:val="-10"/>
          <w:w w:val="105"/>
        </w:rPr>
        <w:t xml:space="preserve"> </w:t>
      </w:r>
      <w:r>
        <w:rPr>
          <w:w w:val="105"/>
        </w:rPr>
        <w:t>considered</w:t>
      </w:r>
      <w:r>
        <w:rPr>
          <w:spacing w:val="-10"/>
          <w:w w:val="105"/>
        </w:rPr>
        <w:t xml:space="preserve"> </w:t>
      </w:r>
      <w:r>
        <w:rPr>
          <w:w w:val="105"/>
        </w:rPr>
        <w:t>a</w:t>
      </w:r>
      <w:r>
        <w:rPr>
          <w:spacing w:val="-10"/>
          <w:w w:val="105"/>
        </w:rPr>
        <w:t xml:space="preserve"> </w:t>
      </w:r>
      <w:r>
        <w:rPr>
          <w:w w:val="105"/>
        </w:rPr>
        <w:t>project</w:t>
      </w:r>
      <w:r>
        <w:rPr>
          <w:spacing w:val="-10"/>
          <w:w w:val="105"/>
        </w:rPr>
        <w:t xml:space="preserve"> </w:t>
      </w:r>
      <w:r>
        <w:rPr>
          <w:w w:val="105"/>
        </w:rPr>
        <w:t>a</w:t>
      </w:r>
      <w:r>
        <w:rPr>
          <w:spacing w:val="-10"/>
          <w:w w:val="105"/>
        </w:rPr>
        <w:t xml:space="preserve"> </w:t>
      </w:r>
      <w:r>
        <w:rPr>
          <w:w w:val="105"/>
        </w:rPr>
        <w:t>megaproject</w:t>
      </w:r>
      <w:r>
        <w:rPr>
          <w:spacing w:val="-10"/>
          <w:w w:val="105"/>
        </w:rPr>
        <w:t xml:space="preserve"> </w:t>
      </w:r>
      <w:r>
        <w:rPr>
          <w:w w:val="105"/>
        </w:rPr>
        <w:t>if</w:t>
      </w:r>
      <w:r>
        <w:rPr>
          <w:spacing w:val="-10"/>
          <w:w w:val="105"/>
        </w:rPr>
        <w:t xml:space="preserve"> </w:t>
      </w:r>
      <w:r>
        <w:rPr>
          <w:w w:val="105"/>
        </w:rPr>
        <w:t>the</w:t>
      </w:r>
      <w:r>
        <w:rPr>
          <w:spacing w:val="-10"/>
          <w:w w:val="105"/>
        </w:rPr>
        <w:t xml:space="preserve"> </w:t>
      </w:r>
      <w:r>
        <w:rPr>
          <w:w w:val="105"/>
        </w:rPr>
        <w:t>cost</w:t>
      </w:r>
      <w:r>
        <w:rPr>
          <w:spacing w:val="-10"/>
          <w:w w:val="105"/>
        </w:rPr>
        <w:t xml:space="preserve"> </w:t>
      </w:r>
      <w:r>
        <w:rPr>
          <w:w w:val="105"/>
        </w:rPr>
        <w:t>exceeded</w:t>
      </w:r>
      <w:r>
        <w:rPr>
          <w:spacing w:val="-10"/>
          <w:w w:val="105"/>
        </w:rPr>
        <w:t xml:space="preserve"> </w:t>
      </w:r>
      <w:r>
        <w:rPr>
          <w:w w:val="105"/>
        </w:rPr>
        <w:t>$1</w:t>
      </w:r>
      <w:r>
        <w:rPr>
          <w:spacing w:val="-10"/>
          <w:w w:val="105"/>
        </w:rPr>
        <w:t xml:space="preserve"> </w:t>
      </w:r>
      <w:r>
        <w:rPr>
          <w:w w:val="105"/>
        </w:rPr>
        <w:t>billion at any point from when contracts were signed to completion.</w:t>
      </w:r>
    </w:p>
    <w:p w:rsidR="000B242E" w:rsidRDefault="00D75914">
      <w:pPr>
        <w:pStyle w:val="BodyText"/>
        <w:spacing w:before="155" w:line="283" w:lineRule="auto"/>
        <w:ind w:left="463" w:right="82"/>
      </w:pPr>
      <w:r>
        <w:rPr>
          <w:w w:val="105"/>
        </w:rPr>
        <w:t xml:space="preserve">For each megaproject, we obtained additional data from various </w:t>
      </w:r>
      <w:r>
        <w:rPr>
          <w:spacing w:val="-2"/>
          <w:w w:val="105"/>
        </w:rPr>
        <w:t>publicly</w:t>
      </w:r>
      <w:r>
        <w:rPr>
          <w:spacing w:val="-4"/>
          <w:w w:val="105"/>
        </w:rPr>
        <w:t xml:space="preserve"> </w:t>
      </w:r>
      <w:r>
        <w:rPr>
          <w:spacing w:val="-2"/>
          <w:w w:val="105"/>
        </w:rPr>
        <w:t>available</w:t>
      </w:r>
      <w:r>
        <w:rPr>
          <w:spacing w:val="-4"/>
          <w:w w:val="105"/>
        </w:rPr>
        <w:t xml:space="preserve"> </w:t>
      </w:r>
      <w:r>
        <w:rPr>
          <w:spacing w:val="-2"/>
          <w:w w:val="105"/>
        </w:rPr>
        <w:t>sources</w:t>
      </w:r>
      <w:r>
        <w:rPr>
          <w:spacing w:val="-4"/>
          <w:w w:val="105"/>
        </w:rPr>
        <w:t xml:space="preserve"> </w:t>
      </w:r>
      <w:r>
        <w:rPr>
          <w:spacing w:val="-2"/>
          <w:w w:val="105"/>
        </w:rPr>
        <w:t>(such</w:t>
      </w:r>
      <w:r>
        <w:rPr>
          <w:spacing w:val="-4"/>
          <w:w w:val="105"/>
        </w:rPr>
        <w:t xml:space="preserve"> </w:t>
      </w:r>
      <w:r>
        <w:rPr>
          <w:spacing w:val="-2"/>
          <w:w w:val="105"/>
        </w:rPr>
        <w:t>as</w:t>
      </w:r>
      <w:r>
        <w:rPr>
          <w:spacing w:val="-4"/>
          <w:w w:val="105"/>
        </w:rPr>
        <w:t xml:space="preserve"> </w:t>
      </w:r>
      <w:r>
        <w:rPr>
          <w:spacing w:val="-2"/>
          <w:w w:val="105"/>
        </w:rPr>
        <w:t>government</w:t>
      </w:r>
      <w:r>
        <w:rPr>
          <w:spacing w:val="-4"/>
          <w:w w:val="105"/>
        </w:rPr>
        <w:t xml:space="preserve"> </w:t>
      </w:r>
      <w:r>
        <w:rPr>
          <w:spacing w:val="-2"/>
          <w:w w:val="105"/>
        </w:rPr>
        <w:t>tender</w:t>
      </w:r>
      <w:r>
        <w:rPr>
          <w:spacing w:val="-4"/>
          <w:w w:val="105"/>
        </w:rPr>
        <w:t xml:space="preserve"> </w:t>
      </w:r>
      <w:r>
        <w:rPr>
          <w:spacing w:val="-2"/>
          <w:w w:val="105"/>
        </w:rPr>
        <w:t>websites,</w:t>
      </w:r>
      <w:r>
        <w:rPr>
          <w:spacing w:val="-4"/>
          <w:w w:val="105"/>
        </w:rPr>
        <w:t xml:space="preserve"> </w:t>
      </w:r>
      <w:r>
        <w:rPr>
          <w:spacing w:val="-2"/>
          <w:w w:val="105"/>
        </w:rPr>
        <w:t xml:space="preserve">media </w:t>
      </w:r>
      <w:r>
        <w:rPr>
          <w:w w:val="105"/>
        </w:rPr>
        <w:t>reports, and government treasury documents) to identify all major contracts associated with each project.</w:t>
      </w:r>
    </w:p>
    <w:p w:rsidR="000B242E" w:rsidRDefault="00D75914">
      <w:pPr>
        <w:pStyle w:val="BodyText"/>
        <w:spacing w:before="155" w:line="283" w:lineRule="auto"/>
        <w:ind w:left="463" w:right="31"/>
      </w:pPr>
      <w:r>
        <w:rPr>
          <w:w w:val="105"/>
        </w:rPr>
        <w:t>We classified a contract as ‘major’ if it was identified by the agency responsible</w:t>
      </w:r>
      <w:r>
        <w:rPr>
          <w:spacing w:val="-14"/>
          <w:w w:val="105"/>
        </w:rPr>
        <w:t xml:space="preserve"> </w:t>
      </w:r>
      <w:r>
        <w:rPr>
          <w:w w:val="105"/>
        </w:rPr>
        <w:t>for</w:t>
      </w:r>
      <w:r>
        <w:rPr>
          <w:spacing w:val="-14"/>
          <w:w w:val="105"/>
        </w:rPr>
        <w:t xml:space="preserve"> </w:t>
      </w:r>
      <w:r>
        <w:rPr>
          <w:w w:val="105"/>
        </w:rPr>
        <w:t>the</w:t>
      </w:r>
      <w:r>
        <w:rPr>
          <w:spacing w:val="-14"/>
          <w:w w:val="105"/>
        </w:rPr>
        <w:t xml:space="preserve"> </w:t>
      </w:r>
      <w:r>
        <w:rPr>
          <w:w w:val="105"/>
        </w:rPr>
        <w:t>project</w:t>
      </w:r>
      <w:r>
        <w:rPr>
          <w:spacing w:val="-14"/>
          <w:w w:val="105"/>
        </w:rPr>
        <w:t xml:space="preserve"> </w:t>
      </w:r>
      <w:r>
        <w:rPr>
          <w:w w:val="105"/>
        </w:rPr>
        <w:t>as</w:t>
      </w:r>
      <w:r>
        <w:rPr>
          <w:spacing w:val="-14"/>
          <w:w w:val="105"/>
        </w:rPr>
        <w:t xml:space="preserve"> </w:t>
      </w:r>
      <w:r>
        <w:rPr>
          <w:w w:val="105"/>
        </w:rPr>
        <w:t>a</w:t>
      </w:r>
      <w:r>
        <w:rPr>
          <w:spacing w:val="-14"/>
          <w:w w:val="105"/>
        </w:rPr>
        <w:t xml:space="preserve"> </w:t>
      </w:r>
      <w:r>
        <w:rPr>
          <w:w w:val="105"/>
        </w:rPr>
        <w:t>major</w:t>
      </w:r>
      <w:r>
        <w:rPr>
          <w:spacing w:val="-14"/>
          <w:w w:val="105"/>
        </w:rPr>
        <w:t xml:space="preserve"> </w:t>
      </w:r>
      <w:r>
        <w:rPr>
          <w:w w:val="105"/>
        </w:rPr>
        <w:t>work</w:t>
      </w:r>
      <w:r>
        <w:rPr>
          <w:spacing w:val="-14"/>
          <w:w w:val="105"/>
        </w:rPr>
        <w:t xml:space="preserve"> </w:t>
      </w:r>
      <w:r>
        <w:rPr>
          <w:w w:val="105"/>
        </w:rPr>
        <w:t>package.</w:t>
      </w:r>
      <w:r>
        <w:rPr>
          <w:spacing w:val="-4"/>
          <w:w w:val="105"/>
        </w:rPr>
        <w:t xml:space="preserve"> </w:t>
      </w:r>
      <w:r>
        <w:rPr>
          <w:w w:val="105"/>
        </w:rPr>
        <w:t>We</w:t>
      </w:r>
      <w:r>
        <w:rPr>
          <w:spacing w:val="-14"/>
          <w:w w:val="105"/>
        </w:rPr>
        <w:t xml:space="preserve"> </w:t>
      </w:r>
      <w:r>
        <w:rPr>
          <w:w w:val="105"/>
        </w:rPr>
        <w:t>excluded</w:t>
      </w:r>
      <w:r>
        <w:rPr>
          <w:spacing w:val="-14"/>
          <w:w w:val="105"/>
        </w:rPr>
        <w:t xml:space="preserve"> </w:t>
      </w:r>
      <w:r>
        <w:rPr>
          <w:w w:val="105"/>
        </w:rPr>
        <w:t>early works from the dataset. We obtained further data at both a contract and project level.</w:t>
      </w:r>
    </w:p>
    <w:p w:rsidR="000B242E" w:rsidRDefault="000B242E">
      <w:pPr>
        <w:pStyle w:val="BodyText"/>
        <w:spacing w:before="3"/>
        <w:rPr>
          <w:sz w:val="25"/>
        </w:rPr>
      </w:pPr>
    </w:p>
    <w:p w:rsidR="000B242E" w:rsidRDefault="00D75914">
      <w:pPr>
        <w:pStyle w:val="Heading5"/>
        <w:numPr>
          <w:ilvl w:val="2"/>
          <w:numId w:val="2"/>
        </w:numPr>
        <w:tabs>
          <w:tab w:val="left" w:pos="1218"/>
          <w:tab w:val="left" w:pos="1219"/>
        </w:tabs>
        <w:spacing w:before="1"/>
        <w:ind w:hanging="756"/>
      </w:pPr>
      <w:r>
        <w:rPr>
          <w:color w:val="F2901D"/>
          <w:spacing w:val="-2"/>
          <w:w w:val="105"/>
        </w:rPr>
        <w:t>Contract</w:t>
      </w:r>
      <w:r>
        <w:rPr>
          <w:color w:val="F2901D"/>
          <w:spacing w:val="-3"/>
          <w:w w:val="105"/>
        </w:rPr>
        <w:t xml:space="preserve"> </w:t>
      </w:r>
      <w:r>
        <w:rPr>
          <w:color w:val="F2901D"/>
          <w:spacing w:val="-2"/>
          <w:w w:val="105"/>
        </w:rPr>
        <w:t xml:space="preserve">level </w:t>
      </w:r>
      <w:r>
        <w:rPr>
          <w:color w:val="F2901D"/>
          <w:spacing w:val="-4"/>
          <w:w w:val="105"/>
        </w:rPr>
        <w:t>data</w:t>
      </w:r>
    </w:p>
    <w:p w:rsidR="000B242E" w:rsidRDefault="00D75914">
      <w:pPr>
        <w:pStyle w:val="BodyText"/>
        <w:spacing w:before="176" w:line="283" w:lineRule="auto"/>
        <w:ind w:left="463" w:right="82"/>
      </w:pPr>
      <w:r>
        <w:rPr>
          <w:w w:val="105"/>
        </w:rPr>
        <w:t>At the contract level, we collected data on the contract award date, tender</w:t>
      </w:r>
      <w:r>
        <w:rPr>
          <w:spacing w:val="-15"/>
          <w:w w:val="105"/>
        </w:rPr>
        <w:t xml:space="preserve"> </w:t>
      </w:r>
      <w:r>
        <w:rPr>
          <w:w w:val="105"/>
        </w:rPr>
        <w:t>process,</w:t>
      </w:r>
      <w:r>
        <w:rPr>
          <w:spacing w:val="-15"/>
          <w:w w:val="105"/>
        </w:rPr>
        <w:t xml:space="preserve"> </w:t>
      </w:r>
      <w:r>
        <w:rPr>
          <w:w w:val="105"/>
        </w:rPr>
        <w:t>project</w:t>
      </w:r>
      <w:r>
        <w:rPr>
          <w:spacing w:val="-14"/>
          <w:w w:val="105"/>
        </w:rPr>
        <w:t xml:space="preserve"> </w:t>
      </w:r>
      <w:r>
        <w:rPr>
          <w:w w:val="105"/>
        </w:rPr>
        <w:t>type</w:t>
      </w:r>
      <w:r>
        <w:rPr>
          <w:spacing w:val="-15"/>
          <w:w w:val="105"/>
        </w:rPr>
        <w:t xml:space="preserve"> </w:t>
      </w:r>
      <w:r>
        <w:rPr>
          <w:w w:val="105"/>
        </w:rPr>
        <w:t>(e.g.</w:t>
      </w:r>
      <w:r>
        <w:rPr>
          <w:spacing w:val="-14"/>
          <w:w w:val="105"/>
        </w:rPr>
        <w:t xml:space="preserve"> </w:t>
      </w:r>
      <w:r>
        <w:rPr>
          <w:w w:val="105"/>
        </w:rPr>
        <w:t>road/rail),</w:t>
      </w:r>
      <w:r>
        <w:rPr>
          <w:spacing w:val="-15"/>
          <w:w w:val="105"/>
        </w:rPr>
        <w:t xml:space="preserve"> </w:t>
      </w:r>
      <w:r>
        <w:rPr>
          <w:w w:val="105"/>
        </w:rPr>
        <w:t>procurement</w:t>
      </w:r>
      <w:r>
        <w:rPr>
          <w:spacing w:val="-15"/>
          <w:w w:val="105"/>
        </w:rPr>
        <w:t xml:space="preserve"> </w:t>
      </w:r>
      <w:r>
        <w:rPr>
          <w:w w:val="105"/>
        </w:rPr>
        <w:t>type,</w:t>
      </w:r>
      <w:r>
        <w:rPr>
          <w:spacing w:val="-14"/>
          <w:w w:val="105"/>
        </w:rPr>
        <w:t xml:space="preserve"> </w:t>
      </w:r>
      <w:r>
        <w:rPr>
          <w:w w:val="105"/>
        </w:rPr>
        <w:t>contract value, and the consortium and parties involved in the contract.</w:t>
      </w:r>
    </w:p>
    <w:p w:rsidR="000B242E" w:rsidRDefault="00D75914">
      <w:pPr>
        <w:pStyle w:val="BodyText"/>
        <w:spacing w:before="156" w:line="283" w:lineRule="auto"/>
        <w:ind w:left="463" w:right="498"/>
      </w:pPr>
      <w:r>
        <w:rPr>
          <w:w w:val="105"/>
        </w:rPr>
        <w:t>We</w:t>
      </w:r>
      <w:r>
        <w:rPr>
          <w:spacing w:val="-6"/>
          <w:w w:val="105"/>
        </w:rPr>
        <w:t xml:space="preserve"> </w:t>
      </w:r>
      <w:r>
        <w:rPr>
          <w:w w:val="105"/>
        </w:rPr>
        <w:t>collected</w:t>
      </w:r>
      <w:r>
        <w:rPr>
          <w:spacing w:val="-6"/>
          <w:w w:val="105"/>
        </w:rPr>
        <w:t xml:space="preserve"> </w:t>
      </w:r>
      <w:r>
        <w:rPr>
          <w:w w:val="105"/>
        </w:rPr>
        <w:t>further</w:t>
      </w:r>
      <w:r>
        <w:rPr>
          <w:spacing w:val="-6"/>
          <w:w w:val="105"/>
        </w:rPr>
        <w:t xml:space="preserve"> </w:t>
      </w:r>
      <w:r>
        <w:rPr>
          <w:w w:val="105"/>
        </w:rPr>
        <w:t>data</w:t>
      </w:r>
      <w:r>
        <w:rPr>
          <w:spacing w:val="-6"/>
          <w:w w:val="105"/>
        </w:rPr>
        <w:t xml:space="preserve"> </w:t>
      </w:r>
      <w:r>
        <w:rPr>
          <w:w w:val="105"/>
        </w:rPr>
        <w:t>on</w:t>
      </w:r>
      <w:r>
        <w:rPr>
          <w:spacing w:val="-6"/>
          <w:w w:val="105"/>
        </w:rPr>
        <w:t xml:space="preserve"> </w:t>
      </w:r>
      <w:r>
        <w:rPr>
          <w:w w:val="105"/>
        </w:rPr>
        <w:t>all</w:t>
      </w:r>
      <w:r>
        <w:rPr>
          <w:spacing w:val="-6"/>
          <w:w w:val="105"/>
        </w:rPr>
        <w:t xml:space="preserve"> </w:t>
      </w:r>
      <w:r>
        <w:rPr>
          <w:w w:val="105"/>
        </w:rPr>
        <w:t>parties</w:t>
      </w:r>
      <w:r>
        <w:rPr>
          <w:spacing w:val="-6"/>
          <w:w w:val="105"/>
        </w:rPr>
        <w:t xml:space="preserve"> </w:t>
      </w:r>
      <w:r>
        <w:rPr>
          <w:w w:val="105"/>
        </w:rPr>
        <w:t>involved</w:t>
      </w:r>
      <w:r>
        <w:rPr>
          <w:spacing w:val="-6"/>
          <w:w w:val="105"/>
        </w:rPr>
        <w:t xml:space="preserve"> </w:t>
      </w:r>
      <w:r>
        <w:rPr>
          <w:w w:val="105"/>
        </w:rPr>
        <w:t>in</w:t>
      </w:r>
      <w:r>
        <w:rPr>
          <w:spacing w:val="-6"/>
          <w:w w:val="105"/>
        </w:rPr>
        <w:t xml:space="preserve"> </w:t>
      </w:r>
      <w:r>
        <w:rPr>
          <w:w w:val="105"/>
        </w:rPr>
        <w:t>contracts. We classified</w:t>
      </w:r>
      <w:r>
        <w:rPr>
          <w:spacing w:val="-13"/>
          <w:w w:val="105"/>
        </w:rPr>
        <w:t xml:space="preserve"> </w:t>
      </w:r>
      <w:r>
        <w:rPr>
          <w:w w:val="105"/>
        </w:rPr>
        <w:t>firms</w:t>
      </w:r>
      <w:r>
        <w:rPr>
          <w:spacing w:val="-13"/>
          <w:w w:val="105"/>
        </w:rPr>
        <w:t xml:space="preserve"> </w:t>
      </w:r>
      <w:r>
        <w:rPr>
          <w:w w:val="105"/>
        </w:rPr>
        <w:t>as</w:t>
      </w:r>
      <w:r>
        <w:rPr>
          <w:spacing w:val="-13"/>
          <w:w w:val="105"/>
        </w:rPr>
        <w:t xml:space="preserve"> </w:t>
      </w:r>
      <w:r>
        <w:rPr>
          <w:w w:val="105"/>
        </w:rPr>
        <w:t>construction</w:t>
      </w:r>
      <w:r>
        <w:rPr>
          <w:spacing w:val="-13"/>
          <w:w w:val="105"/>
        </w:rPr>
        <w:t xml:space="preserve"> </w:t>
      </w:r>
      <w:r>
        <w:rPr>
          <w:w w:val="105"/>
        </w:rPr>
        <w:t>or</w:t>
      </w:r>
      <w:r>
        <w:rPr>
          <w:spacing w:val="-13"/>
          <w:w w:val="105"/>
        </w:rPr>
        <w:t xml:space="preserve"> </w:t>
      </w:r>
      <w:r>
        <w:rPr>
          <w:w w:val="105"/>
        </w:rPr>
        <w:t>non-construction</w:t>
      </w:r>
      <w:r>
        <w:rPr>
          <w:spacing w:val="-13"/>
          <w:w w:val="105"/>
        </w:rPr>
        <w:t xml:space="preserve"> </w:t>
      </w:r>
      <w:r>
        <w:rPr>
          <w:w w:val="105"/>
        </w:rPr>
        <w:t>firms,</w:t>
      </w:r>
      <w:r>
        <w:rPr>
          <w:spacing w:val="-13"/>
          <w:w w:val="105"/>
        </w:rPr>
        <w:t xml:space="preserve"> </w:t>
      </w:r>
      <w:r>
        <w:rPr>
          <w:w w:val="105"/>
        </w:rPr>
        <w:t>tier</w:t>
      </w:r>
      <w:r>
        <w:rPr>
          <w:spacing w:val="-13"/>
          <w:w w:val="105"/>
        </w:rPr>
        <w:t xml:space="preserve"> </w:t>
      </w:r>
      <w:r>
        <w:rPr>
          <w:w w:val="105"/>
        </w:rPr>
        <w:t>one or non-tier one firms, international entrants or established firms.</w:t>
      </w:r>
    </w:p>
    <w:p w:rsidR="000B242E" w:rsidRDefault="00D75914">
      <w:pPr>
        <w:pStyle w:val="BodyText"/>
        <w:spacing w:before="111" w:line="283" w:lineRule="auto"/>
        <w:ind w:left="463"/>
      </w:pPr>
      <w:r>
        <w:br w:type="column"/>
      </w:r>
      <w:r>
        <w:rPr>
          <w:w w:val="105"/>
        </w:rPr>
        <w:t xml:space="preserve">We classified </w:t>
      </w:r>
      <w:proofErr w:type="spellStart"/>
      <w:r>
        <w:rPr>
          <w:w w:val="105"/>
        </w:rPr>
        <w:t>Lendlease</w:t>
      </w:r>
      <w:proofErr w:type="spellEnd"/>
      <w:r>
        <w:rPr>
          <w:w w:val="105"/>
        </w:rPr>
        <w:t xml:space="preserve"> (and </w:t>
      </w:r>
      <w:proofErr w:type="spellStart"/>
      <w:r>
        <w:rPr>
          <w:w w:val="105"/>
        </w:rPr>
        <w:t>Lendlease</w:t>
      </w:r>
      <w:proofErr w:type="spellEnd"/>
      <w:r>
        <w:rPr>
          <w:w w:val="105"/>
        </w:rPr>
        <w:t xml:space="preserve"> Engineering), Leighton Contractors, </w:t>
      </w:r>
      <w:proofErr w:type="spellStart"/>
      <w:r>
        <w:rPr>
          <w:w w:val="105"/>
        </w:rPr>
        <w:t>CPB</w:t>
      </w:r>
      <w:proofErr w:type="spellEnd"/>
      <w:r>
        <w:rPr>
          <w:w w:val="105"/>
        </w:rPr>
        <w:t xml:space="preserve"> Contractors, Thiess, John Holland, and Bilfinger Berger</w:t>
      </w:r>
      <w:r>
        <w:rPr>
          <w:spacing w:val="-15"/>
          <w:w w:val="105"/>
        </w:rPr>
        <w:t xml:space="preserve"> </w:t>
      </w:r>
      <w:r>
        <w:rPr>
          <w:w w:val="105"/>
        </w:rPr>
        <w:t>(through</w:t>
      </w:r>
      <w:r>
        <w:rPr>
          <w:spacing w:val="-15"/>
          <w:w w:val="105"/>
        </w:rPr>
        <w:t xml:space="preserve"> </w:t>
      </w:r>
      <w:proofErr w:type="spellStart"/>
      <w:r>
        <w:rPr>
          <w:w w:val="105"/>
        </w:rPr>
        <w:t>Valemus</w:t>
      </w:r>
      <w:proofErr w:type="spellEnd"/>
      <w:r>
        <w:rPr>
          <w:spacing w:val="-14"/>
          <w:w w:val="105"/>
        </w:rPr>
        <w:t xml:space="preserve"> </w:t>
      </w:r>
      <w:r>
        <w:rPr>
          <w:w w:val="105"/>
        </w:rPr>
        <w:t>firms</w:t>
      </w:r>
      <w:r>
        <w:rPr>
          <w:spacing w:val="-15"/>
          <w:w w:val="105"/>
        </w:rPr>
        <w:t xml:space="preserve"> </w:t>
      </w:r>
      <w:proofErr w:type="spellStart"/>
      <w:r>
        <w:rPr>
          <w:w w:val="105"/>
        </w:rPr>
        <w:t>Abigroup</w:t>
      </w:r>
      <w:proofErr w:type="spellEnd"/>
      <w:r>
        <w:rPr>
          <w:spacing w:val="-14"/>
          <w:w w:val="105"/>
        </w:rPr>
        <w:t xml:space="preserve"> </w:t>
      </w:r>
      <w:r>
        <w:rPr>
          <w:w w:val="105"/>
        </w:rPr>
        <w:t>and</w:t>
      </w:r>
      <w:r>
        <w:rPr>
          <w:spacing w:val="-15"/>
          <w:w w:val="105"/>
        </w:rPr>
        <w:t xml:space="preserve"> </w:t>
      </w:r>
      <w:proofErr w:type="spellStart"/>
      <w:r>
        <w:rPr>
          <w:w w:val="105"/>
        </w:rPr>
        <w:t>Baulderstone</w:t>
      </w:r>
      <w:proofErr w:type="spellEnd"/>
      <w:r>
        <w:rPr>
          <w:w w:val="105"/>
        </w:rPr>
        <w:t>)</w:t>
      </w:r>
      <w:r>
        <w:rPr>
          <w:spacing w:val="-15"/>
          <w:w w:val="105"/>
        </w:rPr>
        <w:t xml:space="preserve"> </w:t>
      </w:r>
      <w:r>
        <w:rPr>
          <w:w w:val="105"/>
        </w:rPr>
        <w:t>as</w:t>
      </w:r>
      <w:r>
        <w:rPr>
          <w:spacing w:val="-14"/>
          <w:w w:val="105"/>
        </w:rPr>
        <w:t xml:space="preserve"> </w:t>
      </w:r>
      <w:r>
        <w:rPr>
          <w:w w:val="105"/>
        </w:rPr>
        <w:t>tier</w:t>
      </w:r>
      <w:r>
        <w:rPr>
          <w:spacing w:val="-15"/>
          <w:w w:val="105"/>
        </w:rPr>
        <w:t xml:space="preserve"> </w:t>
      </w:r>
      <w:r>
        <w:rPr>
          <w:w w:val="105"/>
        </w:rPr>
        <w:t xml:space="preserve">one firms (see Figure </w:t>
      </w:r>
      <w:hyperlink w:anchor="_bookmark138" w:history="1">
        <w:r>
          <w:rPr>
            <w:w w:val="105"/>
          </w:rPr>
          <w:t>3.10</w:t>
        </w:r>
      </w:hyperlink>
      <w:r>
        <w:rPr>
          <w:w w:val="105"/>
        </w:rPr>
        <w:t xml:space="preserve"> on page </w:t>
      </w:r>
      <w:hyperlink w:anchor="_bookmark138" w:history="1">
        <w:r>
          <w:rPr>
            <w:w w:val="105"/>
          </w:rPr>
          <w:t>31).</w:t>
        </w:r>
      </w:hyperlink>
    </w:p>
    <w:p w:rsidR="000B242E" w:rsidRDefault="00D75914">
      <w:pPr>
        <w:pStyle w:val="BodyText"/>
        <w:spacing w:before="155" w:line="283" w:lineRule="auto"/>
        <w:ind w:left="463" w:right="461"/>
      </w:pPr>
      <w:r>
        <w:rPr>
          <w:w w:val="105"/>
        </w:rPr>
        <w:t>We</w:t>
      </w:r>
      <w:r>
        <w:rPr>
          <w:spacing w:val="-7"/>
          <w:w w:val="105"/>
        </w:rPr>
        <w:t xml:space="preserve"> </w:t>
      </w:r>
      <w:r>
        <w:rPr>
          <w:w w:val="105"/>
        </w:rPr>
        <w:t>classified</w:t>
      </w:r>
      <w:r>
        <w:rPr>
          <w:spacing w:val="-7"/>
          <w:w w:val="105"/>
        </w:rPr>
        <w:t xml:space="preserve"> </w:t>
      </w:r>
      <w:r>
        <w:rPr>
          <w:w w:val="105"/>
        </w:rPr>
        <w:t>a</w:t>
      </w:r>
      <w:r>
        <w:rPr>
          <w:spacing w:val="-7"/>
          <w:w w:val="105"/>
        </w:rPr>
        <w:t xml:space="preserve"> </w:t>
      </w:r>
      <w:r>
        <w:rPr>
          <w:w w:val="105"/>
        </w:rPr>
        <w:t>firm</w:t>
      </w:r>
      <w:r>
        <w:rPr>
          <w:spacing w:val="-7"/>
          <w:w w:val="105"/>
        </w:rPr>
        <w:t xml:space="preserve"> </w:t>
      </w:r>
      <w:r>
        <w:rPr>
          <w:w w:val="105"/>
        </w:rPr>
        <w:t>as</w:t>
      </w:r>
      <w:r>
        <w:rPr>
          <w:spacing w:val="-7"/>
          <w:w w:val="105"/>
        </w:rPr>
        <w:t xml:space="preserve"> </w:t>
      </w:r>
      <w:r>
        <w:rPr>
          <w:w w:val="105"/>
        </w:rPr>
        <w:t>an</w:t>
      </w:r>
      <w:r>
        <w:rPr>
          <w:spacing w:val="-7"/>
          <w:w w:val="105"/>
        </w:rPr>
        <w:t xml:space="preserve"> </w:t>
      </w:r>
      <w:r>
        <w:rPr>
          <w:w w:val="105"/>
        </w:rPr>
        <w:t>international</w:t>
      </w:r>
      <w:r>
        <w:rPr>
          <w:spacing w:val="-7"/>
          <w:w w:val="105"/>
        </w:rPr>
        <w:t xml:space="preserve"> </w:t>
      </w:r>
      <w:r>
        <w:rPr>
          <w:w w:val="105"/>
        </w:rPr>
        <w:t>entrant</w:t>
      </w:r>
      <w:r>
        <w:rPr>
          <w:spacing w:val="-7"/>
          <w:w w:val="105"/>
        </w:rPr>
        <w:t xml:space="preserve"> </w:t>
      </w:r>
      <w:r>
        <w:rPr>
          <w:w w:val="105"/>
        </w:rPr>
        <w:t>if</w:t>
      </w:r>
      <w:r>
        <w:rPr>
          <w:spacing w:val="-7"/>
          <w:w w:val="105"/>
        </w:rPr>
        <w:t xml:space="preserve"> </w:t>
      </w:r>
      <w:r>
        <w:rPr>
          <w:w w:val="105"/>
        </w:rPr>
        <w:t>it</w:t>
      </w:r>
      <w:r>
        <w:rPr>
          <w:spacing w:val="-7"/>
          <w:w w:val="105"/>
        </w:rPr>
        <w:t xml:space="preserve"> </w:t>
      </w:r>
      <w:r>
        <w:rPr>
          <w:w w:val="105"/>
        </w:rPr>
        <w:t>had</w:t>
      </w:r>
      <w:r>
        <w:rPr>
          <w:spacing w:val="-7"/>
          <w:w w:val="105"/>
        </w:rPr>
        <w:t xml:space="preserve"> </w:t>
      </w:r>
      <w:r>
        <w:rPr>
          <w:w w:val="105"/>
        </w:rPr>
        <w:t>entered</w:t>
      </w:r>
      <w:r>
        <w:rPr>
          <w:spacing w:val="-7"/>
          <w:w w:val="105"/>
        </w:rPr>
        <w:t xml:space="preserve"> </w:t>
      </w:r>
      <w:r>
        <w:rPr>
          <w:w w:val="105"/>
        </w:rPr>
        <w:t>the Australian market for transport infrastructure in the past 15 years and</w:t>
      </w:r>
      <w:r>
        <w:rPr>
          <w:spacing w:val="-13"/>
          <w:w w:val="105"/>
        </w:rPr>
        <w:t xml:space="preserve"> </w:t>
      </w:r>
      <w:r>
        <w:rPr>
          <w:w w:val="105"/>
        </w:rPr>
        <w:t>had</w:t>
      </w:r>
      <w:r>
        <w:rPr>
          <w:spacing w:val="-13"/>
          <w:w w:val="105"/>
        </w:rPr>
        <w:t xml:space="preserve"> </w:t>
      </w:r>
      <w:r>
        <w:rPr>
          <w:w w:val="105"/>
        </w:rPr>
        <w:t>previously</w:t>
      </w:r>
      <w:r>
        <w:rPr>
          <w:spacing w:val="-13"/>
          <w:w w:val="105"/>
        </w:rPr>
        <w:t xml:space="preserve"> </w:t>
      </w:r>
      <w:r>
        <w:rPr>
          <w:w w:val="105"/>
        </w:rPr>
        <w:t>been</w:t>
      </w:r>
      <w:r>
        <w:rPr>
          <w:spacing w:val="-13"/>
          <w:w w:val="105"/>
        </w:rPr>
        <w:t xml:space="preserve"> </w:t>
      </w:r>
      <w:r>
        <w:rPr>
          <w:w w:val="105"/>
        </w:rPr>
        <w:t>operating</w:t>
      </w:r>
      <w:r>
        <w:rPr>
          <w:spacing w:val="-13"/>
          <w:w w:val="105"/>
        </w:rPr>
        <w:t xml:space="preserve"> </w:t>
      </w:r>
      <w:r>
        <w:rPr>
          <w:w w:val="105"/>
        </w:rPr>
        <w:t>in</w:t>
      </w:r>
      <w:r>
        <w:rPr>
          <w:spacing w:val="-13"/>
          <w:w w:val="105"/>
        </w:rPr>
        <w:t xml:space="preserve"> </w:t>
      </w:r>
      <w:r>
        <w:rPr>
          <w:w w:val="105"/>
        </w:rPr>
        <w:t>other</w:t>
      </w:r>
      <w:r>
        <w:rPr>
          <w:spacing w:val="-13"/>
          <w:w w:val="105"/>
        </w:rPr>
        <w:t xml:space="preserve"> </w:t>
      </w:r>
      <w:r>
        <w:rPr>
          <w:w w:val="105"/>
        </w:rPr>
        <w:t>regions.</w:t>
      </w:r>
      <w:r>
        <w:rPr>
          <w:spacing w:val="-3"/>
          <w:w w:val="105"/>
        </w:rPr>
        <w:t xml:space="preserve"> </w:t>
      </w:r>
      <w:r>
        <w:rPr>
          <w:w w:val="105"/>
        </w:rPr>
        <w:t>In</w:t>
      </w:r>
      <w:r>
        <w:rPr>
          <w:spacing w:val="-13"/>
          <w:w w:val="105"/>
        </w:rPr>
        <w:t xml:space="preserve"> </w:t>
      </w:r>
      <w:r>
        <w:rPr>
          <w:w w:val="105"/>
        </w:rPr>
        <w:t>some</w:t>
      </w:r>
      <w:r>
        <w:rPr>
          <w:spacing w:val="-13"/>
          <w:w w:val="105"/>
        </w:rPr>
        <w:t xml:space="preserve"> </w:t>
      </w:r>
      <w:r>
        <w:rPr>
          <w:w w:val="105"/>
        </w:rPr>
        <w:t>cases (for</w:t>
      </w:r>
      <w:r>
        <w:rPr>
          <w:spacing w:val="-14"/>
          <w:w w:val="105"/>
        </w:rPr>
        <w:t xml:space="preserve"> </w:t>
      </w:r>
      <w:r>
        <w:rPr>
          <w:w w:val="105"/>
        </w:rPr>
        <w:t>example</w:t>
      </w:r>
      <w:r>
        <w:rPr>
          <w:spacing w:val="-14"/>
          <w:w w:val="105"/>
        </w:rPr>
        <w:t xml:space="preserve"> </w:t>
      </w:r>
      <w:r>
        <w:rPr>
          <w:w w:val="105"/>
        </w:rPr>
        <w:t>Laing</w:t>
      </w:r>
      <w:r>
        <w:rPr>
          <w:spacing w:val="-14"/>
          <w:w w:val="105"/>
        </w:rPr>
        <w:t xml:space="preserve"> </w:t>
      </w:r>
      <w:r>
        <w:rPr>
          <w:w w:val="105"/>
        </w:rPr>
        <w:t>O’Rourke),</w:t>
      </w:r>
      <w:r>
        <w:rPr>
          <w:spacing w:val="-14"/>
          <w:w w:val="105"/>
        </w:rPr>
        <w:t xml:space="preserve"> </w:t>
      </w:r>
      <w:r>
        <w:rPr>
          <w:w w:val="105"/>
        </w:rPr>
        <w:t>an</w:t>
      </w:r>
      <w:r>
        <w:rPr>
          <w:spacing w:val="-14"/>
          <w:w w:val="105"/>
        </w:rPr>
        <w:t xml:space="preserve"> </w:t>
      </w:r>
      <w:r>
        <w:rPr>
          <w:w w:val="105"/>
        </w:rPr>
        <w:t>international</w:t>
      </w:r>
      <w:r>
        <w:rPr>
          <w:spacing w:val="-14"/>
          <w:w w:val="105"/>
        </w:rPr>
        <w:t xml:space="preserve"> </w:t>
      </w:r>
      <w:r>
        <w:rPr>
          <w:w w:val="105"/>
        </w:rPr>
        <w:t>firm</w:t>
      </w:r>
      <w:r>
        <w:rPr>
          <w:spacing w:val="-14"/>
          <w:w w:val="105"/>
        </w:rPr>
        <w:t xml:space="preserve"> </w:t>
      </w:r>
      <w:r>
        <w:rPr>
          <w:w w:val="105"/>
        </w:rPr>
        <w:t>may</w:t>
      </w:r>
      <w:r>
        <w:rPr>
          <w:spacing w:val="-14"/>
          <w:w w:val="105"/>
        </w:rPr>
        <w:t xml:space="preserve"> </w:t>
      </w:r>
      <w:r>
        <w:rPr>
          <w:w w:val="105"/>
        </w:rPr>
        <w:t>have</w:t>
      </w:r>
      <w:r>
        <w:rPr>
          <w:spacing w:val="-14"/>
          <w:w w:val="105"/>
        </w:rPr>
        <w:t xml:space="preserve"> </w:t>
      </w:r>
      <w:r>
        <w:rPr>
          <w:w w:val="105"/>
        </w:rPr>
        <w:t>been operating in Australia for more than 15 years, but predominantly</w:t>
      </w:r>
    </w:p>
    <w:p w:rsidR="000B242E" w:rsidRDefault="00D75914">
      <w:pPr>
        <w:pStyle w:val="BodyText"/>
        <w:spacing w:line="283" w:lineRule="auto"/>
        <w:ind w:left="463"/>
      </w:pPr>
      <w:proofErr w:type="gramStart"/>
      <w:r>
        <w:rPr>
          <w:w w:val="105"/>
        </w:rPr>
        <w:t>in</w:t>
      </w:r>
      <w:proofErr w:type="gramEnd"/>
      <w:r>
        <w:rPr>
          <w:w w:val="105"/>
        </w:rPr>
        <w:t xml:space="preserve"> related sectors. If a firm’s entry into the Australian transport infrastructure</w:t>
      </w:r>
      <w:r>
        <w:rPr>
          <w:spacing w:val="-14"/>
          <w:w w:val="105"/>
        </w:rPr>
        <w:t xml:space="preserve"> </w:t>
      </w:r>
      <w:r>
        <w:rPr>
          <w:w w:val="105"/>
        </w:rPr>
        <w:t>market</w:t>
      </w:r>
      <w:r>
        <w:rPr>
          <w:spacing w:val="-14"/>
          <w:w w:val="105"/>
        </w:rPr>
        <w:t xml:space="preserve"> </w:t>
      </w:r>
      <w:r>
        <w:rPr>
          <w:w w:val="105"/>
        </w:rPr>
        <w:t>was</w:t>
      </w:r>
      <w:r>
        <w:rPr>
          <w:spacing w:val="-14"/>
          <w:w w:val="105"/>
        </w:rPr>
        <w:t xml:space="preserve"> </w:t>
      </w:r>
      <w:r>
        <w:rPr>
          <w:w w:val="105"/>
        </w:rPr>
        <w:t>within</w:t>
      </w:r>
      <w:r>
        <w:rPr>
          <w:spacing w:val="-14"/>
          <w:w w:val="105"/>
        </w:rPr>
        <w:t xml:space="preserve"> </w:t>
      </w:r>
      <w:r>
        <w:rPr>
          <w:w w:val="105"/>
        </w:rPr>
        <w:t>the</w:t>
      </w:r>
      <w:r>
        <w:rPr>
          <w:spacing w:val="-14"/>
          <w:w w:val="105"/>
        </w:rPr>
        <w:t xml:space="preserve"> </w:t>
      </w:r>
      <w:r>
        <w:rPr>
          <w:w w:val="105"/>
        </w:rPr>
        <w:t>past</w:t>
      </w:r>
      <w:r>
        <w:rPr>
          <w:spacing w:val="-14"/>
          <w:w w:val="105"/>
        </w:rPr>
        <w:t xml:space="preserve"> </w:t>
      </w:r>
      <w:r>
        <w:rPr>
          <w:w w:val="105"/>
        </w:rPr>
        <w:t>15</w:t>
      </w:r>
      <w:r>
        <w:rPr>
          <w:spacing w:val="-14"/>
          <w:w w:val="105"/>
        </w:rPr>
        <w:t xml:space="preserve"> </w:t>
      </w:r>
      <w:r>
        <w:rPr>
          <w:w w:val="105"/>
        </w:rPr>
        <w:t>years,</w:t>
      </w:r>
      <w:r>
        <w:rPr>
          <w:spacing w:val="-14"/>
          <w:w w:val="105"/>
        </w:rPr>
        <w:t xml:space="preserve"> </w:t>
      </w:r>
      <w:r>
        <w:rPr>
          <w:w w:val="105"/>
        </w:rPr>
        <w:t>we</w:t>
      </w:r>
      <w:r>
        <w:rPr>
          <w:spacing w:val="-14"/>
          <w:w w:val="105"/>
        </w:rPr>
        <w:t xml:space="preserve"> </w:t>
      </w:r>
      <w:r>
        <w:rPr>
          <w:w w:val="105"/>
        </w:rPr>
        <w:t>still</w:t>
      </w:r>
      <w:r>
        <w:rPr>
          <w:spacing w:val="-14"/>
          <w:w w:val="105"/>
        </w:rPr>
        <w:t xml:space="preserve"> </w:t>
      </w:r>
      <w:r>
        <w:rPr>
          <w:w w:val="105"/>
        </w:rPr>
        <w:t>considered these firms international entrants.</w:t>
      </w:r>
    </w:p>
    <w:p w:rsidR="000B242E" w:rsidRDefault="00D75914">
      <w:pPr>
        <w:pStyle w:val="BodyText"/>
        <w:spacing w:before="154" w:line="283" w:lineRule="auto"/>
        <w:ind w:left="463"/>
      </w:pPr>
      <w:r>
        <w:rPr>
          <w:w w:val="105"/>
        </w:rPr>
        <w:t>For each contract in our dataset, we also collected data on the public availability of documents. This included whether the contract value, tender</w:t>
      </w:r>
      <w:r>
        <w:rPr>
          <w:spacing w:val="-15"/>
          <w:w w:val="105"/>
        </w:rPr>
        <w:t xml:space="preserve"> </w:t>
      </w:r>
      <w:r>
        <w:rPr>
          <w:w w:val="105"/>
        </w:rPr>
        <w:t>process,</w:t>
      </w:r>
      <w:r>
        <w:rPr>
          <w:spacing w:val="-15"/>
          <w:w w:val="105"/>
        </w:rPr>
        <w:t xml:space="preserve"> </w:t>
      </w:r>
      <w:r>
        <w:rPr>
          <w:w w:val="105"/>
        </w:rPr>
        <w:t>and</w:t>
      </w:r>
      <w:r>
        <w:rPr>
          <w:spacing w:val="-14"/>
          <w:w w:val="105"/>
        </w:rPr>
        <w:t xml:space="preserve"> </w:t>
      </w:r>
      <w:r>
        <w:rPr>
          <w:w w:val="105"/>
        </w:rPr>
        <w:t>bidders</w:t>
      </w:r>
      <w:r>
        <w:rPr>
          <w:spacing w:val="-15"/>
          <w:w w:val="105"/>
        </w:rPr>
        <w:t xml:space="preserve"> </w:t>
      </w:r>
      <w:r>
        <w:rPr>
          <w:w w:val="105"/>
        </w:rPr>
        <w:t>were</w:t>
      </w:r>
      <w:r>
        <w:rPr>
          <w:spacing w:val="-14"/>
          <w:w w:val="105"/>
        </w:rPr>
        <w:t xml:space="preserve"> </w:t>
      </w:r>
      <w:r>
        <w:rPr>
          <w:w w:val="105"/>
        </w:rPr>
        <w:t>available</w:t>
      </w:r>
      <w:r>
        <w:rPr>
          <w:spacing w:val="-15"/>
          <w:w w:val="105"/>
        </w:rPr>
        <w:t xml:space="preserve"> </w:t>
      </w:r>
      <w:r>
        <w:rPr>
          <w:w w:val="105"/>
        </w:rPr>
        <w:t>from</w:t>
      </w:r>
      <w:r>
        <w:rPr>
          <w:spacing w:val="-15"/>
          <w:w w:val="105"/>
        </w:rPr>
        <w:t xml:space="preserve"> </w:t>
      </w:r>
      <w:r>
        <w:rPr>
          <w:w w:val="105"/>
        </w:rPr>
        <w:t>a</w:t>
      </w:r>
      <w:r>
        <w:rPr>
          <w:spacing w:val="-14"/>
          <w:w w:val="105"/>
        </w:rPr>
        <w:t xml:space="preserve"> </w:t>
      </w:r>
      <w:r>
        <w:rPr>
          <w:w w:val="105"/>
        </w:rPr>
        <w:t>government</w:t>
      </w:r>
      <w:r>
        <w:rPr>
          <w:spacing w:val="-15"/>
          <w:w w:val="105"/>
        </w:rPr>
        <w:t xml:space="preserve"> </w:t>
      </w:r>
      <w:r>
        <w:rPr>
          <w:w w:val="105"/>
        </w:rPr>
        <w:t>source.</w:t>
      </w:r>
    </w:p>
    <w:p w:rsidR="000B242E" w:rsidRDefault="000B242E">
      <w:pPr>
        <w:pStyle w:val="BodyText"/>
        <w:spacing w:before="3"/>
        <w:rPr>
          <w:sz w:val="25"/>
        </w:rPr>
      </w:pPr>
    </w:p>
    <w:p w:rsidR="000B242E" w:rsidRDefault="00D75914">
      <w:pPr>
        <w:pStyle w:val="Heading5"/>
        <w:numPr>
          <w:ilvl w:val="2"/>
          <w:numId w:val="2"/>
        </w:numPr>
        <w:tabs>
          <w:tab w:val="left" w:pos="1218"/>
          <w:tab w:val="left" w:pos="1219"/>
        </w:tabs>
        <w:ind w:hanging="756"/>
      </w:pPr>
      <w:r>
        <w:rPr>
          <w:color w:val="F2901D"/>
          <w:spacing w:val="-2"/>
          <w:w w:val="105"/>
        </w:rPr>
        <w:t>Project</w:t>
      </w:r>
      <w:r>
        <w:rPr>
          <w:color w:val="F2901D"/>
          <w:spacing w:val="-5"/>
          <w:w w:val="105"/>
        </w:rPr>
        <w:t xml:space="preserve"> </w:t>
      </w:r>
      <w:r>
        <w:rPr>
          <w:color w:val="F2901D"/>
          <w:spacing w:val="-2"/>
          <w:w w:val="105"/>
        </w:rPr>
        <w:t>level</w:t>
      </w:r>
      <w:r>
        <w:rPr>
          <w:color w:val="F2901D"/>
          <w:spacing w:val="-5"/>
          <w:w w:val="105"/>
        </w:rPr>
        <w:t xml:space="preserve"> </w:t>
      </w:r>
      <w:r>
        <w:rPr>
          <w:color w:val="F2901D"/>
          <w:spacing w:val="-4"/>
          <w:w w:val="105"/>
        </w:rPr>
        <w:t>data</w:t>
      </w:r>
    </w:p>
    <w:p w:rsidR="000B242E" w:rsidRDefault="00D75914">
      <w:pPr>
        <w:pStyle w:val="BodyText"/>
        <w:spacing w:before="177" w:line="283" w:lineRule="auto"/>
        <w:ind w:left="463"/>
      </w:pPr>
      <w:r>
        <w:rPr>
          <w:w w:val="105"/>
        </w:rPr>
        <w:t>For each project in the dataset, we collected data on the jurisdiction, procurement type, tender type, and whether any disputes had arisen during</w:t>
      </w:r>
      <w:r>
        <w:rPr>
          <w:spacing w:val="-12"/>
          <w:w w:val="105"/>
        </w:rPr>
        <w:t xml:space="preserve"> </w:t>
      </w:r>
      <w:r>
        <w:rPr>
          <w:w w:val="105"/>
        </w:rPr>
        <w:t>the</w:t>
      </w:r>
      <w:r>
        <w:rPr>
          <w:spacing w:val="-12"/>
          <w:w w:val="105"/>
        </w:rPr>
        <w:t xml:space="preserve"> </w:t>
      </w:r>
      <w:r>
        <w:rPr>
          <w:w w:val="105"/>
        </w:rPr>
        <w:t>project.</w:t>
      </w:r>
      <w:r>
        <w:rPr>
          <w:spacing w:val="-1"/>
          <w:w w:val="105"/>
        </w:rPr>
        <w:t xml:space="preserve"> </w:t>
      </w:r>
      <w:r>
        <w:rPr>
          <w:w w:val="105"/>
        </w:rPr>
        <w:t>We</w:t>
      </w:r>
      <w:r>
        <w:rPr>
          <w:spacing w:val="-12"/>
          <w:w w:val="105"/>
        </w:rPr>
        <w:t xml:space="preserve"> </w:t>
      </w:r>
      <w:r>
        <w:rPr>
          <w:w w:val="105"/>
        </w:rPr>
        <w:t>obtained</w:t>
      </w:r>
      <w:r>
        <w:rPr>
          <w:spacing w:val="-12"/>
          <w:w w:val="105"/>
        </w:rPr>
        <w:t xml:space="preserve"> </w:t>
      </w:r>
      <w:r>
        <w:rPr>
          <w:w w:val="105"/>
        </w:rPr>
        <w:t>costs</w:t>
      </w:r>
      <w:r>
        <w:rPr>
          <w:spacing w:val="-12"/>
          <w:w w:val="105"/>
        </w:rPr>
        <w:t xml:space="preserve"> </w:t>
      </w:r>
      <w:r>
        <w:rPr>
          <w:w w:val="105"/>
        </w:rPr>
        <w:t>for</w:t>
      </w:r>
      <w:r>
        <w:rPr>
          <w:spacing w:val="-12"/>
          <w:w w:val="105"/>
        </w:rPr>
        <w:t xml:space="preserve"> </w:t>
      </w:r>
      <w:r>
        <w:rPr>
          <w:w w:val="105"/>
        </w:rPr>
        <w:t>each</w:t>
      </w:r>
      <w:r>
        <w:rPr>
          <w:spacing w:val="-12"/>
          <w:w w:val="105"/>
        </w:rPr>
        <w:t xml:space="preserve"> </w:t>
      </w:r>
      <w:r>
        <w:rPr>
          <w:w w:val="105"/>
        </w:rPr>
        <w:t>project</w:t>
      </w:r>
      <w:r>
        <w:rPr>
          <w:spacing w:val="-12"/>
          <w:w w:val="105"/>
        </w:rPr>
        <w:t xml:space="preserve"> </w:t>
      </w:r>
      <w:r>
        <w:rPr>
          <w:w w:val="105"/>
        </w:rPr>
        <w:t>from</w:t>
      </w:r>
      <w:r>
        <w:rPr>
          <w:spacing w:val="-12"/>
          <w:w w:val="105"/>
        </w:rPr>
        <w:t xml:space="preserve"> </w:t>
      </w:r>
      <w:r>
        <w:rPr>
          <w:w w:val="105"/>
        </w:rPr>
        <w:t>the</w:t>
      </w:r>
      <w:r>
        <w:rPr>
          <w:spacing w:val="-12"/>
          <w:w w:val="105"/>
        </w:rPr>
        <w:t xml:space="preserve"> </w:t>
      </w:r>
      <w:r>
        <w:rPr>
          <w:w w:val="105"/>
        </w:rPr>
        <w:t xml:space="preserve">Deloitte </w:t>
      </w:r>
      <w:r>
        <w:rPr>
          <w:i/>
          <w:w w:val="105"/>
        </w:rPr>
        <w:t>Investment</w:t>
      </w:r>
      <w:r>
        <w:rPr>
          <w:i/>
          <w:spacing w:val="-15"/>
          <w:w w:val="105"/>
        </w:rPr>
        <w:t xml:space="preserve"> </w:t>
      </w:r>
      <w:r>
        <w:rPr>
          <w:i/>
          <w:w w:val="105"/>
        </w:rPr>
        <w:t>Monitor</w:t>
      </w:r>
      <w:r>
        <w:rPr>
          <w:w w:val="105"/>
        </w:rPr>
        <w:t>.</w:t>
      </w:r>
      <w:r>
        <w:rPr>
          <w:spacing w:val="-13"/>
          <w:w w:val="105"/>
        </w:rPr>
        <w:t xml:space="preserve"> </w:t>
      </w:r>
      <w:r>
        <w:rPr>
          <w:w w:val="105"/>
        </w:rPr>
        <w:t>The</w:t>
      </w:r>
      <w:r>
        <w:rPr>
          <w:spacing w:val="-14"/>
          <w:w w:val="105"/>
        </w:rPr>
        <w:t xml:space="preserve"> </w:t>
      </w:r>
      <w:r>
        <w:rPr>
          <w:w w:val="105"/>
        </w:rPr>
        <w:t>cost</w:t>
      </w:r>
      <w:r>
        <w:rPr>
          <w:spacing w:val="-15"/>
          <w:w w:val="105"/>
        </w:rPr>
        <w:t xml:space="preserve"> </w:t>
      </w:r>
      <w:r>
        <w:rPr>
          <w:w w:val="105"/>
        </w:rPr>
        <w:t>information</w:t>
      </w:r>
      <w:r>
        <w:rPr>
          <w:spacing w:val="-14"/>
          <w:w w:val="105"/>
        </w:rPr>
        <w:t xml:space="preserve"> </w:t>
      </w:r>
      <w:r>
        <w:rPr>
          <w:w w:val="105"/>
        </w:rPr>
        <w:t>also</w:t>
      </w:r>
      <w:r>
        <w:rPr>
          <w:spacing w:val="-15"/>
          <w:w w:val="105"/>
        </w:rPr>
        <w:t xml:space="preserve"> </w:t>
      </w:r>
      <w:r>
        <w:rPr>
          <w:w w:val="105"/>
        </w:rPr>
        <w:t>included</w:t>
      </w:r>
      <w:r>
        <w:rPr>
          <w:spacing w:val="-14"/>
          <w:w w:val="105"/>
        </w:rPr>
        <w:t xml:space="preserve"> </w:t>
      </w:r>
      <w:r>
        <w:rPr>
          <w:w w:val="105"/>
        </w:rPr>
        <w:t>various</w:t>
      </w:r>
      <w:r>
        <w:rPr>
          <w:spacing w:val="-15"/>
          <w:w w:val="105"/>
        </w:rPr>
        <w:t xml:space="preserve"> </w:t>
      </w:r>
      <w:r>
        <w:rPr>
          <w:w w:val="105"/>
        </w:rPr>
        <w:t xml:space="preserve">manual adjustments detailed in Section A4 of </w:t>
      </w:r>
      <w:hyperlink w:anchor="_bookmark327" w:history="1">
        <w:r>
          <w:rPr>
            <w:w w:val="105"/>
          </w:rPr>
          <w:t>Terrill et al (2020).</w:t>
        </w:r>
      </w:hyperlink>
    </w:p>
    <w:p w:rsidR="000B242E" w:rsidRDefault="00D75914">
      <w:pPr>
        <w:pStyle w:val="BodyText"/>
        <w:spacing w:before="155" w:line="283" w:lineRule="auto"/>
        <w:ind w:left="463" w:right="222"/>
      </w:pPr>
      <w:r>
        <w:rPr>
          <w:w w:val="105"/>
        </w:rPr>
        <w:t>Large</w:t>
      </w:r>
      <w:r>
        <w:rPr>
          <w:spacing w:val="-4"/>
          <w:w w:val="105"/>
        </w:rPr>
        <w:t xml:space="preserve"> </w:t>
      </w:r>
      <w:r>
        <w:rPr>
          <w:w w:val="105"/>
        </w:rPr>
        <w:t>projects</w:t>
      </w:r>
      <w:r>
        <w:rPr>
          <w:spacing w:val="-4"/>
          <w:w w:val="105"/>
        </w:rPr>
        <w:t xml:space="preserve"> </w:t>
      </w:r>
      <w:r>
        <w:rPr>
          <w:w w:val="105"/>
        </w:rPr>
        <w:t>are</w:t>
      </w:r>
      <w:r>
        <w:rPr>
          <w:spacing w:val="-4"/>
          <w:w w:val="105"/>
        </w:rPr>
        <w:t xml:space="preserve"> </w:t>
      </w:r>
      <w:r>
        <w:rPr>
          <w:w w:val="105"/>
        </w:rPr>
        <w:t>often</w:t>
      </w:r>
      <w:r>
        <w:rPr>
          <w:spacing w:val="-4"/>
          <w:w w:val="105"/>
        </w:rPr>
        <w:t xml:space="preserve"> </w:t>
      </w:r>
      <w:r>
        <w:rPr>
          <w:w w:val="105"/>
        </w:rPr>
        <w:t>delivered</w:t>
      </w:r>
      <w:r>
        <w:rPr>
          <w:spacing w:val="-4"/>
          <w:w w:val="105"/>
        </w:rPr>
        <w:t xml:space="preserve"> </w:t>
      </w:r>
      <w:r>
        <w:rPr>
          <w:w w:val="105"/>
        </w:rPr>
        <w:t>under</w:t>
      </w:r>
      <w:r>
        <w:rPr>
          <w:spacing w:val="-4"/>
          <w:w w:val="105"/>
        </w:rPr>
        <w:t xml:space="preserve"> </w:t>
      </w:r>
      <w:r>
        <w:rPr>
          <w:w w:val="105"/>
        </w:rPr>
        <w:t>a</w:t>
      </w:r>
      <w:r>
        <w:rPr>
          <w:spacing w:val="-4"/>
          <w:w w:val="105"/>
        </w:rPr>
        <w:t xml:space="preserve"> </w:t>
      </w:r>
      <w:r>
        <w:rPr>
          <w:w w:val="105"/>
        </w:rPr>
        <w:t>range</w:t>
      </w:r>
      <w:r>
        <w:rPr>
          <w:spacing w:val="-4"/>
          <w:w w:val="105"/>
        </w:rPr>
        <w:t xml:space="preserve"> </w:t>
      </w:r>
      <w:r>
        <w:rPr>
          <w:w w:val="105"/>
        </w:rPr>
        <w:t>of</w:t>
      </w:r>
      <w:r>
        <w:rPr>
          <w:spacing w:val="-4"/>
          <w:w w:val="105"/>
        </w:rPr>
        <w:t xml:space="preserve"> </w:t>
      </w:r>
      <w:r>
        <w:rPr>
          <w:w w:val="105"/>
        </w:rPr>
        <w:t>contracts</w:t>
      </w:r>
      <w:r>
        <w:rPr>
          <w:spacing w:val="-4"/>
          <w:w w:val="105"/>
        </w:rPr>
        <w:t xml:space="preserve"> </w:t>
      </w:r>
      <w:r>
        <w:rPr>
          <w:w w:val="105"/>
        </w:rPr>
        <w:t>which may</w:t>
      </w:r>
      <w:r>
        <w:rPr>
          <w:spacing w:val="-13"/>
          <w:w w:val="105"/>
        </w:rPr>
        <w:t xml:space="preserve"> </w:t>
      </w:r>
      <w:r>
        <w:rPr>
          <w:w w:val="105"/>
        </w:rPr>
        <w:t>vary</w:t>
      </w:r>
      <w:r>
        <w:rPr>
          <w:spacing w:val="-13"/>
          <w:w w:val="105"/>
        </w:rPr>
        <w:t xml:space="preserve"> </w:t>
      </w:r>
      <w:r>
        <w:rPr>
          <w:w w:val="105"/>
        </w:rPr>
        <w:t>in</w:t>
      </w:r>
      <w:r>
        <w:rPr>
          <w:spacing w:val="-13"/>
          <w:w w:val="105"/>
        </w:rPr>
        <w:t xml:space="preserve"> </w:t>
      </w:r>
      <w:r>
        <w:rPr>
          <w:w w:val="105"/>
        </w:rPr>
        <w:t>type.</w:t>
      </w:r>
      <w:r>
        <w:rPr>
          <w:spacing w:val="-2"/>
          <w:w w:val="105"/>
        </w:rPr>
        <w:t xml:space="preserve"> </w:t>
      </w:r>
      <w:r>
        <w:rPr>
          <w:w w:val="105"/>
        </w:rPr>
        <w:t>For</w:t>
      </w:r>
      <w:r>
        <w:rPr>
          <w:spacing w:val="-13"/>
          <w:w w:val="105"/>
        </w:rPr>
        <w:t xml:space="preserve"> </w:t>
      </w:r>
      <w:r>
        <w:rPr>
          <w:w w:val="105"/>
        </w:rPr>
        <w:t>example,</w:t>
      </w:r>
      <w:r>
        <w:rPr>
          <w:spacing w:val="-13"/>
          <w:w w:val="105"/>
        </w:rPr>
        <w:t xml:space="preserve"> </w:t>
      </w:r>
      <w:r>
        <w:rPr>
          <w:w w:val="105"/>
        </w:rPr>
        <w:t>it</w:t>
      </w:r>
      <w:r>
        <w:rPr>
          <w:spacing w:val="-13"/>
          <w:w w:val="105"/>
        </w:rPr>
        <w:t xml:space="preserve"> </w:t>
      </w:r>
      <w:r>
        <w:rPr>
          <w:w w:val="105"/>
        </w:rPr>
        <w:t>is</w:t>
      </w:r>
      <w:r>
        <w:rPr>
          <w:spacing w:val="-13"/>
          <w:w w:val="105"/>
        </w:rPr>
        <w:t xml:space="preserve"> </w:t>
      </w:r>
      <w:r>
        <w:rPr>
          <w:w w:val="105"/>
        </w:rPr>
        <w:t>common</w:t>
      </w:r>
      <w:r>
        <w:rPr>
          <w:spacing w:val="-13"/>
          <w:w w:val="105"/>
        </w:rPr>
        <w:t xml:space="preserve"> </w:t>
      </w:r>
      <w:r>
        <w:rPr>
          <w:w w:val="105"/>
        </w:rPr>
        <w:t>for</w:t>
      </w:r>
      <w:r>
        <w:rPr>
          <w:spacing w:val="-13"/>
          <w:w w:val="105"/>
        </w:rPr>
        <w:t xml:space="preserve"> </w:t>
      </w:r>
      <w:r>
        <w:rPr>
          <w:w w:val="105"/>
        </w:rPr>
        <w:t>a</w:t>
      </w:r>
      <w:r>
        <w:rPr>
          <w:spacing w:val="-13"/>
          <w:w w:val="105"/>
        </w:rPr>
        <w:t xml:space="preserve"> </w:t>
      </w:r>
      <w:r>
        <w:rPr>
          <w:w w:val="105"/>
        </w:rPr>
        <w:t>complex,</w:t>
      </w:r>
      <w:r>
        <w:rPr>
          <w:spacing w:val="-13"/>
          <w:w w:val="105"/>
        </w:rPr>
        <w:t xml:space="preserve"> </w:t>
      </w:r>
      <w:r>
        <w:rPr>
          <w:w w:val="105"/>
        </w:rPr>
        <w:t>high-risk aspect</w:t>
      </w:r>
      <w:r>
        <w:rPr>
          <w:spacing w:val="-1"/>
          <w:w w:val="105"/>
        </w:rPr>
        <w:t xml:space="preserve"> </w:t>
      </w:r>
      <w:r>
        <w:rPr>
          <w:w w:val="105"/>
        </w:rPr>
        <w:t>of</w:t>
      </w:r>
      <w:r>
        <w:rPr>
          <w:spacing w:val="-1"/>
          <w:w w:val="105"/>
        </w:rPr>
        <w:t xml:space="preserve"> </w:t>
      </w:r>
      <w:r>
        <w:rPr>
          <w:w w:val="105"/>
        </w:rPr>
        <w:t>a</w:t>
      </w:r>
      <w:r>
        <w:rPr>
          <w:spacing w:val="-1"/>
          <w:w w:val="105"/>
        </w:rPr>
        <w:t xml:space="preserve"> </w:t>
      </w:r>
      <w:r>
        <w:rPr>
          <w:w w:val="105"/>
        </w:rPr>
        <w:t>project</w:t>
      </w:r>
      <w:r>
        <w:rPr>
          <w:spacing w:val="-1"/>
          <w:w w:val="105"/>
        </w:rPr>
        <w:t xml:space="preserve"> </w:t>
      </w:r>
      <w:r>
        <w:rPr>
          <w:w w:val="105"/>
        </w:rPr>
        <w:t>to</w:t>
      </w:r>
      <w:r>
        <w:rPr>
          <w:spacing w:val="-1"/>
          <w:w w:val="105"/>
        </w:rPr>
        <w:t xml:space="preserve"> </w:t>
      </w:r>
      <w:r>
        <w:rPr>
          <w:w w:val="105"/>
        </w:rPr>
        <w:t>be</w:t>
      </w:r>
      <w:r>
        <w:rPr>
          <w:spacing w:val="-1"/>
          <w:w w:val="105"/>
        </w:rPr>
        <w:t xml:space="preserve"> </w:t>
      </w:r>
      <w:r>
        <w:rPr>
          <w:w w:val="105"/>
        </w:rPr>
        <w:t>delivered</w:t>
      </w:r>
      <w:r>
        <w:rPr>
          <w:spacing w:val="-1"/>
          <w:w w:val="105"/>
        </w:rPr>
        <w:t xml:space="preserve"> </w:t>
      </w:r>
      <w:r>
        <w:rPr>
          <w:w w:val="105"/>
        </w:rPr>
        <w:t>under</w:t>
      </w:r>
      <w:r>
        <w:rPr>
          <w:spacing w:val="-1"/>
          <w:w w:val="105"/>
        </w:rPr>
        <w:t xml:space="preserve"> </w:t>
      </w:r>
      <w:r>
        <w:rPr>
          <w:w w:val="105"/>
        </w:rPr>
        <w:t>an</w:t>
      </w:r>
      <w:r>
        <w:rPr>
          <w:spacing w:val="-1"/>
          <w:w w:val="105"/>
        </w:rPr>
        <w:t xml:space="preserve"> </w:t>
      </w:r>
      <w:r>
        <w:rPr>
          <w:w w:val="105"/>
        </w:rPr>
        <w:t>alliance</w:t>
      </w:r>
      <w:r>
        <w:rPr>
          <w:spacing w:val="-1"/>
          <w:w w:val="105"/>
        </w:rPr>
        <w:t xml:space="preserve"> </w:t>
      </w:r>
      <w:r>
        <w:rPr>
          <w:w w:val="105"/>
        </w:rPr>
        <w:t>contract,</w:t>
      </w:r>
      <w:r>
        <w:rPr>
          <w:spacing w:val="-1"/>
          <w:w w:val="105"/>
        </w:rPr>
        <w:t xml:space="preserve"> </w:t>
      </w:r>
      <w:r>
        <w:rPr>
          <w:w w:val="105"/>
        </w:rPr>
        <w:t>while simpler works are delivered under a traditional contract.</w:t>
      </w:r>
    </w:p>
    <w:p w:rsidR="000B242E" w:rsidRDefault="00D75914">
      <w:pPr>
        <w:pStyle w:val="BodyText"/>
        <w:spacing w:before="155" w:line="283" w:lineRule="auto"/>
        <w:ind w:left="463" w:right="174"/>
      </w:pPr>
      <w:r>
        <w:rPr>
          <w:w w:val="105"/>
        </w:rPr>
        <w:t>We</w:t>
      </w:r>
      <w:r>
        <w:rPr>
          <w:spacing w:val="-12"/>
          <w:w w:val="105"/>
        </w:rPr>
        <w:t xml:space="preserve"> </w:t>
      </w:r>
      <w:r>
        <w:rPr>
          <w:w w:val="105"/>
        </w:rPr>
        <w:t>classified</w:t>
      </w:r>
      <w:r>
        <w:rPr>
          <w:spacing w:val="-12"/>
          <w:w w:val="105"/>
        </w:rPr>
        <w:t xml:space="preserve"> </w:t>
      </w:r>
      <w:r>
        <w:rPr>
          <w:w w:val="105"/>
        </w:rPr>
        <w:t>each</w:t>
      </w:r>
      <w:r>
        <w:rPr>
          <w:spacing w:val="-12"/>
          <w:w w:val="105"/>
        </w:rPr>
        <w:t xml:space="preserve"> </w:t>
      </w:r>
      <w:r>
        <w:rPr>
          <w:w w:val="105"/>
        </w:rPr>
        <w:t>project</w:t>
      </w:r>
      <w:r>
        <w:rPr>
          <w:spacing w:val="-12"/>
          <w:w w:val="105"/>
        </w:rPr>
        <w:t xml:space="preserve"> </w:t>
      </w:r>
      <w:r>
        <w:rPr>
          <w:w w:val="105"/>
        </w:rPr>
        <w:t>by</w:t>
      </w:r>
      <w:r>
        <w:rPr>
          <w:spacing w:val="-12"/>
          <w:w w:val="105"/>
        </w:rPr>
        <w:t xml:space="preserve"> </w:t>
      </w:r>
      <w:r>
        <w:rPr>
          <w:w w:val="105"/>
        </w:rPr>
        <w:t>the</w:t>
      </w:r>
      <w:r>
        <w:rPr>
          <w:spacing w:val="-12"/>
          <w:w w:val="105"/>
        </w:rPr>
        <w:t xml:space="preserve"> </w:t>
      </w:r>
      <w:r>
        <w:rPr>
          <w:w w:val="105"/>
        </w:rPr>
        <w:t>contract</w:t>
      </w:r>
      <w:r>
        <w:rPr>
          <w:spacing w:val="-12"/>
          <w:w w:val="105"/>
        </w:rPr>
        <w:t xml:space="preserve"> </w:t>
      </w:r>
      <w:r>
        <w:rPr>
          <w:w w:val="105"/>
        </w:rPr>
        <w:t>type</w:t>
      </w:r>
      <w:r>
        <w:rPr>
          <w:spacing w:val="-12"/>
          <w:w w:val="105"/>
        </w:rPr>
        <w:t xml:space="preserve"> </w:t>
      </w:r>
      <w:r>
        <w:rPr>
          <w:w w:val="105"/>
        </w:rPr>
        <w:t>that</w:t>
      </w:r>
      <w:r>
        <w:rPr>
          <w:spacing w:val="-12"/>
          <w:w w:val="105"/>
        </w:rPr>
        <w:t xml:space="preserve"> </w:t>
      </w:r>
      <w:r>
        <w:rPr>
          <w:w w:val="105"/>
        </w:rPr>
        <w:t>made</w:t>
      </w:r>
      <w:r>
        <w:rPr>
          <w:spacing w:val="-12"/>
          <w:w w:val="105"/>
        </w:rPr>
        <w:t xml:space="preserve"> </w:t>
      </w:r>
      <w:r>
        <w:rPr>
          <w:w w:val="105"/>
        </w:rPr>
        <w:t>up</w:t>
      </w:r>
      <w:r>
        <w:rPr>
          <w:spacing w:val="-12"/>
          <w:w w:val="105"/>
        </w:rPr>
        <w:t xml:space="preserve"> </w:t>
      </w:r>
      <w:r>
        <w:rPr>
          <w:w w:val="105"/>
        </w:rPr>
        <w:t>the</w:t>
      </w:r>
      <w:r>
        <w:rPr>
          <w:spacing w:val="-12"/>
          <w:w w:val="105"/>
        </w:rPr>
        <w:t xml:space="preserve"> </w:t>
      </w:r>
      <w:r>
        <w:rPr>
          <w:w w:val="105"/>
        </w:rPr>
        <w:t>largest share of the project by value.</w:t>
      </w:r>
    </w:p>
    <w:p w:rsidR="000B242E" w:rsidRDefault="000B242E">
      <w:pPr>
        <w:spacing w:line="283" w:lineRule="auto"/>
        <w:sectPr w:rsidR="000B242E">
          <w:type w:val="continuous"/>
          <w:pgSz w:w="16840" w:h="11910" w:orient="landscape"/>
          <w:pgMar w:top="1340" w:right="1140" w:bottom="280" w:left="840" w:header="689" w:footer="971" w:gutter="0"/>
          <w:cols w:num="2" w:space="720" w:equalWidth="0">
            <w:col w:w="7058" w:space="605"/>
            <w:col w:w="7197"/>
          </w:cols>
        </w:sectPr>
      </w:pPr>
    </w:p>
    <w:p w:rsidR="000B242E" w:rsidRDefault="000B242E">
      <w:pPr>
        <w:pStyle w:val="BodyText"/>
        <w:spacing w:before="7"/>
        <w:rPr>
          <w:sz w:val="17"/>
        </w:rPr>
      </w:pPr>
    </w:p>
    <w:p w:rsidR="000B242E" w:rsidRDefault="000B242E">
      <w:pPr>
        <w:rPr>
          <w:sz w:val="17"/>
        </w:rPr>
        <w:sectPr w:rsidR="000B242E">
          <w:pgSz w:w="16840" w:h="11910" w:orient="landscape"/>
          <w:pgMar w:top="1180" w:right="1140" w:bottom="1200" w:left="840" w:header="689" w:footer="971" w:gutter="0"/>
          <w:cols w:space="720"/>
        </w:sectPr>
      </w:pPr>
    </w:p>
    <w:p w:rsidR="000B242E" w:rsidRDefault="00D75914">
      <w:pPr>
        <w:pStyle w:val="BodyText"/>
        <w:spacing w:before="110" w:line="283" w:lineRule="auto"/>
        <w:ind w:left="463" w:right="216"/>
      </w:pPr>
      <w:r>
        <w:rPr>
          <w:w w:val="105"/>
        </w:rPr>
        <w:t>In</w:t>
      </w:r>
      <w:r>
        <w:rPr>
          <w:spacing w:val="-14"/>
          <w:w w:val="105"/>
        </w:rPr>
        <w:t xml:space="preserve"> </w:t>
      </w:r>
      <w:r>
        <w:rPr>
          <w:w w:val="105"/>
        </w:rPr>
        <w:t>some</w:t>
      </w:r>
      <w:r>
        <w:rPr>
          <w:spacing w:val="-14"/>
          <w:w w:val="105"/>
        </w:rPr>
        <w:t xml:space="preserve"> </w:t>
      </w:r>
      <w:r>
        <w:rPr>
          <w:w w:val="105"/>
        </w:rPr>
        <w:t>cases,</w:t>
      </w:r>
      <w:r>
        <w:rPr>
          <w:spacing w:val="-14"/>
          <w:w w:val="105"/>
        </w:rPr>
        <w:t xml:space="preserve"> </w:t>
      </w:r>
      <w:r>
        <w:rPr>
          <w:w w:val="105"/>
        </w:rPr>
        <w:t>the</w:t>
      </w:r>
      <w:r>
        <w:rPr>
          <w:spacing w:val="-14"/>
          <w:w w:val="105"/>
        </w:rPr>
        <w:t xml:space="preserve"> </w:t>
      </w:r>
      <w:r>
        <w:rPr>
          <w:w w:val="105"/>
        </w:rPr>
        <w:t>distinction</w:t>
      </w:r>
      <w:r>
        <w:rPr>
          <w:spacing w:val="-14"/>
          <w:w w:val="105"/>
        </w:rPr>
        <w:t xml:space="preserve"> </w:t>
      </w:r>
      <w:r>
        <w:rPr>
          <w:w w:val="105"/>
        </w:rPr>
        <w:t>between</w:t>
      </w:r>
      <w:r>
        <w:rPr>
          <w:spacing w:val="-14"/>
          <w:w w:val="105"/>
        </w:rPr>
        <w:t xml:space="preserve"> </w:t>
      </w:r>
      <w:r>
        <w:rPr>
          <w:w w:val="105"/>
        </w:rPr>
        <w:t>contract</w:t>
      </w:r>
      <w:r>
        <w:rPr>
          <w:spacing w:val="-14"/>
          <w:w w:val="105"/>
        </w:rPr>
        <w:t xml:space="preserve"> </w:t>
      </w:r>
      <w:r>
        <w:rPr>
          <w:w w:val="105"/>
        </w:rPr>
        <w:t>types</w:t>
      </w:r>
      <w:r>
        <w:rPr>
          <w:spacing w:val="-14"/>
          <w:w w:val="105"/>
        </w:rPr>
        <w:t xml:space="preserve"> </w:t>
      </w:r>
      <w:r>
        <w:rPr>
          <w:w w:val="105"/>
        </w:rPr>
        <w:t>is</w:t>
      </w:r>
      <w:r>
        <w:rPr>
          <w:spacing w:val="-14"/>
          <w:w w:val="105"/>
        </w:rPr>
        <w:t xml:space="preserve"> </w:t>
      </w:r>
      <w:r>
        <w:rPr>
          <w:w w:val="105"/>
        </w:rPr>
        <w:t>less</w:t>
      </w:r>
      <w:r>
        <w:rPr>
          <w:spacing w:val="-14"/>
          <w:w w:val="105"/>
        </w:rPr>
        <w:t xml:space="preserve"> </w:t>
      </w:r>
      <w:r>
        <w:rPr>
          <w:w w:val="105"/>
        </w:rPr>
        <w:t>clear, particularly</w:t>
      </w:r>
      <w:r>
        <w:rPr>
          <w:spacing w:val="-13"/>
          <w:w w:val="105"/>
        </w:rPr>
        <w:t xml:space="preserve"> </w:t>
      </w:r>
      <w:r>
        <w:rPr>
          <w:w w:val="105"/>
        </w:rPr>
        <w:t>if</w:t>
      </w:r>
      <w:r>
        <w:rPr>
          <w:spacing w:val="-13"/>
          <w:w w:val="105"/>
        </w:rPr>
        <w:t xml:space="preserve"> </w:t>
      </w:r>
      <w:r>
        <w:rPr>
          <w:w w:val="105"/>
        </w:rPr>
        <w:t>contracts</w:t>
      </w:r>
      <w:r>
        <w:rPr>
          <w:spacing w:val="-13"/>
          <w:w w:val="105"/>
        </w:rPr>
        <w:t xml:space="preserve"> </w:t>
      </w:r>
      <w:r>
        <w:rPr>
          <w:w w:val="105"/>
        </w:rPr>
        <w:t>are</w:t>
      </w:r>
      <w:r>
        <w:rPr>
          <w:spacing w:val="-13"/>
          <w:w w:val="105"/>
        </w:rPr>
        <w:t xml:space="preserve"> </w:t>
      </w:r>
      <w:r>
        <w:rPr>
          <w:w w:val="105"/>
        </w:rPr>
        <w:t>complex</w:t>
      </w:r>
      <w:r>
        <w:rPr>
          <w:spacing w:val="-13"/>
          <w:w w:val="105"/>
        </w:rPr>
        <w:t xml:space="preserve"> </w:t>
      </w:r>
      <w:r>
        <w:rPr>
          <w:w w:val="105"/>
        </w:rPr>
        <w:t>and</w:t>
      </w:r>
      <w:r>
        <w:rPr>
          <w:spacing w:val="-13"/>
          <w:w w:val="105"/>
        </w:rPr>
        <w:t xml:space="preserve"> </w:t>
      </w:r>
      <w:r>
        <w:rPr>
          <w:w w:val="105"/>
        </w:rPr>
        <w:t>change</w:t>
      </w:r>
      <w:r>
        <w:rPr>
          <w:spacing w:val="-13"/>
          <w:w w:val="105"/>
        </w:rPr>
        <w:t xml:space="preserve"> </w:t>
      </w:r>
      <w:r>
        <w:rPr>
          <w:w w:val="105"/>
        </w:rPr>
        <w:t>over</w:t>
      </w:r>
      <w:r>
        <w:rPr>
          <w:spacing w:val="-13"/>
          <w:w w:val="105"/>
        </w:rPr>
        <w:t xml:space="preserve"> </w:t>
      </w:r>
      <w:r>
        <w:rPr>
          <w:w w:val="105"/>
        </w:rPr>
        <w:t>time.</w:t>
      </w:r>
      <w:r>
        <w:rPr>
          <w:spacing w:val="-2"/>
          <w:w w:val="105"/>
        </w:rPr>
        <w:t xml:space="preserve"> </w:t>
      </w:r>
      <w:r>
        <w:rPr>
          <w:w w:val="105"/>
        </w:rPr>
        <w:t>In</w:t>
      </w:r>
      <w:r>
        <w:rPr>
          <w:spacing w:val="-13"/>
          <w:w w:val="105"/>
        </w:rPr>
        <w:t xml:space="preserve"> </w:t>
      </w:r>
      <w:r>
        <w:rPr>
          <w:w w:val="105"/>
        </w:rPr>
        <w:t xml:space="preserve">such cases, we classify contracts and projects in accordance with the most recent government source. This is of particular note for the </w:t>
      </w:r>
      <w:proofErr w:type="spellStart"/>
      <w:r>
        <w:rPr>
          <w:w w:val="105"/>
        </w:rPr>
        <w:t>WestConnex</w:t>
      </w:r>
      <w:proofErr w:type="spellEnd"/>
      <w:r>
        <w:rPr>
          <w:w w:val="105"/>
        </w:rPr>
        <w:t xml:space="preserve"> project, in which some contracts were procured as</w:t>
      </w:r>
    </w:p>
    <w:p w:rsidR="000B242E" w:rsidRDefault="00D75914">
      <w:pPr>
        <w:pStyle w:val="BodyText"/>
        <w:spacing w:line="280" w:lineRule="auto"/>
        <w:ind w:left="463"/>
        <w:rPr>
          <w:sz w:val="13"/>
        </w:rPr>
      </w:pPr>
      <w:proofErr w:type="gramStart"/>
      <w:r>
        <w:rPr>
          <w:w w:val="105"/>
        </w:rPr>
        <w:t>traditional</w:t>
      </w:r>
      <w:proofErr w:type="gramEnd"/>
      <w:r>
        <w:rPr>
          <w:spacing w:val="-6"/>
          <w:w w:val="105"/>
        </w:rPr>
        <w:t xml:space="preserve"> </w:t>
      </w:r>
      <w:r>
        <w:rPr>
          <w:w w:val="105"/>
        </w:rPr>
        <w:t>contracts,</w:t>
      </w:r>
      <w:r>
        <w:rPr>
          <w:spacing w:val="-6"/>
          <w:w w:val="105"/>
        </w:rPr>
        <w:t xml:space="preserve"> </w:t>
      </w:r>
      <w:r>
        <w:rPr>
          <w:w w:val="105"/>
        </w:rPr>
        <w:t>but</w:t>
      </w:r>
      <w:r>
        <w:rPr>
          <w:spacing w:val="-6"/>
          <w:w w:val="105"/>
        </w:rPr>
        <w:t xml:space="preserve"> </w:t>
      </w:r>
      <w:r>
        <w:rPr>
          <w:w w:val="105"/>
        </w:rPr>
        <w:t>have</w:t>
      </w:r>
      <w:r>
        <w:rPr>
          <w:spacing w:val="-6"/>
          <w:w w:val="105"/>
        </w:rPr>
        <w:t xml:space="preserve"> </w:t>
      </w:r>
      <w:r>
        <w:rPr>
          <w:w w:val="105"/>
        </w:rPr>
        <w:t>since</w:t>
      </w:r>
      <w:r>
        <w:rPr>
          <w:spacing w:val="-6"/>
          <w:w w:val="105"/>
        </w:rPr>
        <w:t xml:space="preserve"> </w:t>
      </w:r>
      <w:r>
        <w:rPr>
          <w:w w:val="105"/>
        </w:rPr>
        <w:t>been</w:t>
      </w:r>
      <w:r>
        <w:rPr>
          <w:spacing w:val="-6"/>
          <w:w w:val="105"/>
        </w:rPr>
        <w:t xml:space="preserve"> </w:t>
      </w:r>
      <w:r>
        <w:rPr>
          <w:w w:val="105"/>
        </w:rPr>
        <w:t>subject</w:t>
      </w:r>
      <w:r>
        <w:rPr>
          <w:spacing w:val="-6"/>
          <w:w w:val="105"/>
        </w:rPr>
        <w:t xml:space="preserve"> </w:t>
      </w:r>
      <w:r>
        <w:rPr>
          <w:w w:val="105"/>
        </w:rPr>
        <w:t>to</w:t>
      </w:r>
      <w:r>
        <w:rPr>
          <w:spacing w:val="-6"/>
          <w:w w:val="105"/>
        </w:rPr>
        <w:t xml:space="preserve"> </w:t>
      </w:r>
      <w:r>
        <w:rPr>
          <w:w w:val="105"/>
        </w:rPr>
        <w:t>different</w:t>
      </w:r>
      <w:r>
        <w:rPr>
          <w:spacing w:val="-6"/>
          <w:w w:val="105"/>
        </w:rPr>
        <w:t xml:space="preserve"> </w:t>
      </w:r>
      <w:r>
        <w:rPr>
          <w:w w:val="105"/>
        </w:rPr>
        <w:t>financing and</w:t>
      </w:r>
      <w:r>
        <w:rPr>
          <w:spacing w:val="-14"/>
          <w:w w:val="105"/>
        </w:rPr>
        <w:t xml:space="preserve"> </w:t>
      </w:r>
      <w:r>
        <w:rPr>
          <w:w w:val="105"/>
        </w:rPr>
        <w:t>other</w:t>
      </w:r>
      <w:r>
        <w:rPr>
          <w:spacing w:val="-14"/>
          <w:w w:val="105"/>
        </w:rPr>
        <w:t xml:space="preserve"> </w:t>
      </w:r>
      <w:r>
        <w:rPr>
          <w:w w:val="105"/>
        </w:rPr>
        <w:t>arrangements.</w:t>
      </w:r>
      <w:r>
        <w:rPr>
          <w:spacing w:val="-4"/>
          <w:w w:val="105"/>
        </w:rPr>
        <w:t xml:space="preserve"> </w:t>
      </w:r>
      <w:r>
        <w:rPr>
          <w:w w:val="105"/>
        </w:rPr>
        <w:t>We</w:t>
      </w:r>
      <w:r>
        <w:rPr>
          <w:spacing w:val="-14"/>
          <w:w w:val="105"/>
        </w:rPr>
        <w:t xml:space="preserve"> </w:t>
      </w:r>
      <w:r>
        <w:rPr>
          <w:w w:val="105"/>
        </w:rPr>
        <w:t>consider</w:t>
      </w:r>
      <w:r>
        <w:rPr>
          <w:spacing w:val="-14"/>
          <w:w w:val="105"/>
        </w:rPr>
        <w:t xml:space="preserve"> </w:t>
      </w:r>
      <w:r>
        <w:rPr>
          <w:w w:val="105"/>
        </w:rPr>
        <w:t>the</w:t>
      </w:r>
      <w:r>
        <w:rPr>
          <w:spacing w:val="-14"/>
          <w:w w:val="105"/>
        </w:rPr>
        <w:t xml:space="preserve"> </w:t>
      </w:r>
      <w:r>
        <w:rPr>
          <w:w w:val="105"/>
        </w:rPr>
        <w:t>project</w:t>
      </w:r>
      <w:r>
        <w:rPr>
          <w:spacing w:val="-14"/>
          <w:w w:val="105"/>
        </w:rPr>
        <w:t xml:space="preserve"> </w:t>
      </w:r>
      <w:r>
        <w:rPr>
          <w:w w:val="105"/>
        </w:rPr>
        <w:t>as</w:t>
      </w:r>
      <w:r>
        <w:rPr>
          <w:spacing w:val="-14"/>
          <w:w w:val="105"/>
        </w:rPr>
        <w:t xml:space="preserve"> </w:t>
      </w:r>
      <w:r>
        <w:rPr>
          <w:w w:val="105"/>
        </w:rPr>
        <w:t>a</w:t>
      </w:r>
      <w:r>
        <w:rPr>
          <w:spacing w:val="-14"/>
          <w:w w:val="105"/>
        </w:rPr>
        <w:t xml:space="preserve"> </w:t>
      </w:r>
      <w:r>
        <w:rPr>
          <w:w w:val="105"/>
        </w:rPr>
        <w:t>PPP,</w:t>
      </w:r>
      <w:r>
        <w:rPr>
          <w:spacing w:val="-14"/>
          <w:w w:val="105"/>
        </w:rPr>
        <w:t xml:space="preserve"> </w:t>
      </w:r>
      <w:r>
        <w:rPr>
          <w:w w:val="105"/>
        </w:rPr>
        <w:t>in</w:t>
      </w:r>
      <w:r>
        <w:rPr>
          <w:spacing w:val="-14"/>
          <w:w w:val="105"/>
        </w:rPr>
        <w:t xml:space="preserve"> </w:t>
      </w:r>
      <w:r>
        <w:rPr>
          <w:w w:val="105"/>
        </w:rPr>
        <w:t>line</w:t>
      </w:r>
      <w:r>
        <w:rPr>
          <w:spacing w:val="-14"/>
          <w:w w:val="105"/>
        </w:rPr>
        <w:t xml:space="preserve"> </w:t>
      </w:r>
      <w:r>
        <w:rPr>
          <w:w w:val="105"/>
        </w:rPr>
        <w:t>with the NSW project summary.</w:t>
      </w:r>
      <w:hyperlink w:anchor="_bookmark216" w:history="1">
        <w:r>
          <w:rPr>
            <w:w w:val="105"/>
            <w:position w:val="7"/>
            <w:sz w:val="13"/>
          </w:rPr>
          <w:t>149</w:t>
        </w:r>
      </w:hyperlink>
    </w:p>
    <w:p w:rsidR="000B242E" w:rsidRDefault="000B242E">
      <w:pPr>
        <w:pStyle w:val="BodyText"/>
        <w:spacing w:before="10"/>
        <w:rPr>
          <w:sz w:val="25"/>
        </w:rPr>
      </w:pPr>
    </w:p>
    <w:p w:rsidR="000B242E" w:rsidRDefault="00D75914">
      <w:pPr>
        <w:pStyle w:val="Heading5"/>
        <w:numPr>
          <w:ilvl w:val="1"/>
          <w:numId w:val="2"/>
        </w:numPr>
        <w:tabs>
          <w:tab w:val="left" w:pos="1045"/>
          <w:tab w:val="left" w:pos="1046"/>
        </w:tabs>
        <w:spacing w:line="283" w:lineRule="auto"/>
        <w:ind w:right="486"/>
      </w:pPr>
      <w:r>
        <w:rPr>
          <w:color w:val="F2901D"/>
          <w:w w:val="105"/>
        </w:rPr>
        <w:t>How</w:t>
      </w:r>
      <w:r>
        <w:rPr>
          <w:color w:val="F2901D"/>
          <w:spacing w:val="-13"/>
          <w:w w:val="105"/>
        </w:rPr>
        <w:t xml:space="preserve"> </w:t>
      </w:r>
      <w:r>
        <w:rPr>
          <w:color w:val="F2901D"/>
          <w:w w:val="105"/>
        </w:rPr>
        <w:t>we</w:t>
      </w:r>
      <w:r>
        <w:rPr>
          <w:color w:val="F2901D"/>
          <w:spacing w:val="-13"/>
          <w:w w:val="105"/>
        </w:rPr>
        <w:t xml:space="preserve"> </w:t>
      </w:r>
      <w:r>
        <w:rPr>
          <w:color w:val="F2901D"/>
          <w:w w:val="105"/>
        </w:rPr>
        <w:t>compared</w:t>
      </w:r>
      <w:r>
        <w:rPr>
          <w:color w:val="F2901D"/>
          <w:spacing w:val="-13"/>
          <w:w w:val="105"/>
        </w:rPr>
        <w:t xml:space="preserve"> </w:t>
      </w:r>
      <w:r>
        <w:rPr>
          <w:color w:val="F2901D"/>
          <w:w w:val="105"/>
        </w:rPr>
        <w:t>the</w:t>
      </w:r>
      <w:r>
        <w:rPr>
          <w:color w:val="F2901D"/>
          <w:spacing w:val="-13"/>
          <w:w w:val="105"/>
        </w:rPr>
        <w:t xml:space="preserve"> </w:t>
      </w:r>
      <w:r>
        <w:rPr>
          <w:color w:val="F2901D"/>
          <w:w w:val="105"/>
        </w:rPr>
        <w:t>costs</w:t>
      </w:r>
      <w:r>
        <w:rPr>
          <w:color w:val="F2901D"/>
          <w:spacing w:val="-13"/>
          <w:w w:val="105"/>
        </w:rPr>
        <w:t xml:space="preserve"> </w:t>
      </w:r>
      <w:r>
        <w:rPr>
          <w:color w:val="F2901D"/>
          <w:w w:val="105"/>
        </w:rPr>
        <w:t>of</w:t>
      </w:r>
      <w:r>
        <w:rPr>
          <w:color w:val="F2901D"/>
          <w:spacing w:val="-13"/>
          <w:w w:val="105"/>
        </w:rPr>
        <w:t xml:space="preserve"> </w:t>
      </w:r>
      <w:r>
        <w:rPr>
          <w:color w:val="F2901D"/>
          <w:w w:val="105"/>
        </w:rPr>
        <w:t>projects</w:t>
      </w:r>
      <w:r>
        <w:rPr>
          <w:color w:val="F2901D"/>
          <w:spacing w:val="-13"/>
          <w:w w:val="105"/>
        </w:rPr>
        <w:t xml:space="preserve"> </w:t>
      </w:r>
      <w:r>
        <w:rPr>
          <w:color w:val="F2901D"/>
          <w:w w:val="105"/>
        </w:rPr>
        <w:t>that</w:t>
      </w:r>
      <w:r>
        <w:rPr>
          <w:color w:val="F2901D"/>
          <w:spacing w:val="-13"/>
          <w:w w:val="105"/>
        </w:rPr>
        <w:t xml:space="preserve"> </w:t>
      </w:r>
      <w:r>
        <w:rPr>
          <w:color w:val="F2901D"/>
          <w:w w:val="105"/>
        </w:rPr>
        <w:t>occurred</w:t>
      </w:r>
      <w:r>
        <w:rPr>
          <w:color w:val="F2901D"/>
          <w:spacing w:val="-13"/>
          <w:w w:val="105"/>
        </w:rPr>
        <w:t xml:space="preserve"> </w:t>
      </w:r>
      <w:r>
        <w:rPr>
          <w:color w:val="F2901D"/>
          <w:w w:val="105"/>
        </w:rPr>
        <w:t>at different times</w:t>
      </w:r>
    </w:p>
    <w:p w:rsidR="000B242E" w:rsidRDefault="00D75914">
      <w:pPr>
        <w:pStyle w:val="BodyText"/>
        <w:spacing w:before="135" w:line="283" w:lineRule="auto"/>
        <w:ind w:left="463"/>
      </w:pPr>
      <w:r>
        <w:rPr>
          <w:w w:val="105"/>
        </w:rPr>
        <w:t>To compare the costs of projects that occurred at different times, we adjusted</w:t>
      </w:r>
      <w:r>
        <w:rPr>
          <w:spacing w:val="-10"/>
          <w:w w:val="105"/>
        </w:rPr>
        <w:t xml:space="preserve"> </w:t>
      </w:r>
      <w:r>
        <w:rPr>
          <w:w w:val="105"/>
        </w:rPr>
        <w:t>costs</w:t>
      </w:r>
      <w:r>
        <w:rPr>
          <w:spacing w:val="-10"/>
          <w:w w:val="105"/>
        </w:rPr>
        <w:t xml:space="preserve"> </w:t>
      </w:r>
      <w:r>
        <w:rPr>
          <w:w w:val="105"/>
        </w:rPr>
        <w:t>for</w:t>
      </w:r>
      <w:r>
        <w:rPr>
          <w:spacing w:val="-10"/>
          <w:w w:val="105"/>
        </w:rPr>
        <w:t xml:space="preserve"> </w:t>
      </w:r>
      <w:r>
        <w:rPr>
          <w:w w:val="105"/>
        </w:rPr>
        <w:t>inflation</w:t>
      </w:r>
      <w:r>
        <w:rPr>
          <w:spacing w:val="-10"/>
          <w:w w:val="105"/>
        </w:rPr>
        <w:t xml:space="preserve"> </w:t>
      </w:r>
      <w:r>
        <w:rPr>
          <w:w w:val="105"/>
        </w:rPr>
        <w:t>using</w:t>
      </w:r>
      <w:r>
        <w:rPr>
          <w:spacing w:val="-10"/>
          <w:w w:val="105"/>
        </w:rPr>
        <w:t xml:space="preserve"> </w:t>
      </w:r>
      <w:r>
        <w:rPr>
          <w:w w:val="105"/>
        </w:rPr>
        <w:t>the</w:t>
      </w:r>
      <w:r>
        <w:rPr>
          <w:spacing w:val="-10"/>
          <w:w w:val="105"/>
        </w:rPr>
        <w:t xml:space="preserve"> </w:t>
      </w:r>
      <w:r>
        <w:rPr>
          <w:w w:val="105"/>
        </w:rPr>
        <w:t>ABS</w:t>
      </w:r>
      <w:r>
        <w:rPr>
          <w:spacing w:val="-10"/>
          <w:w w:val="105"/>
        </w:rPr>
        <w:t xml:space="preserve"> </w:t>
      </w:r>
      <w:r>
        <w:rPr>
          <w:w w:val="105"/>
        </w:rPr>
        <w:t>Producer</w:t>
      </w:r>
      <w:r>
        <w:rPr>
          <w:spacing w:val="-10"/>
          <w:w w:val="105"/>
        </w:rPr>
        <w:t xml:space="preserve"> </w:t>
      </w:r>
      <w:r>
        <w:rPr>
          <w:w w:val="105"/>
        </w:rPr>
        <w:t>Price</w:t>
      </w:r>
      <w:r>
        <w:rPr>
          <w:spacing w:val="-10"/>
          <w:w w:val="105"/>
        </w:rPr>
        <w:t xml:space="preserve"> </w:t>
      </w:r>
      <w:r>
        <w:rPr>
          <w:w w:val="105"/>
        </w:rPr>
        <w:t>Index</w:t>
      </w:r>
      <w:r>
        <w:rPr>
          <w:spacing w:val="-10"/>
          <w:w w:val="105"/>
        </w:rPr>
        <w:t xml:space="preserve"> </w:t>
      </w:r>
      <w:r>
        <w:rPr>
          <w:w w:val="105"/>
        </w:rPr>
        <w:t>for</w:t>
      </w:r>
      <w:r>
        <w:rPr>
          <w:spacing w:val="-10"/>
          <w:w w:val="105"/>
        </w:rPr>
        <w:t xml:space="preserve"> </w:t>
      </w:r>
      <w:r>
        <w:rPr>
          <w:w w:val="105"/>
        </w:rPr>
        <w:t>road and</w:t>
      </w:r>
      <w:r>
        <w:rPr>
          <w:spacing w:val="-14"/>
          <w:w w:val="105"/>
        </w:rPr>
        <w:t xml:space="preserve"> </w:t>
      </w:r>
      <w:r>
        <w:rPr>
          <w:w w:val="105"/>
        </w:rPr>
        <w:t>bridge</w:t>
      </w:r>
      <w:r>
        <w:rPr>
          <w:spacing w:val="-14"/>
          <w:w w:val="105"/>
        </w:rPr>
        <w:t xml:space="preserve"> </w:t>
      </w:r>
      <w:r>
        <w:rPr>
          <w:w w:val="105"/>
        </w:rPr>
        <w:t>construction</w:t>
      </w:r>
      <w:r>
        <w:rPr>
          <w:spacing w:val="-14"/>
          <w:w w:val="105"/>
        </w:rPr>
        <w:t xml:space="preserve"> </w:t>
      </w:r>
      <w:r>
        <w:rPr>
          <w:w w:val="105"/>
        </w:rPr>
        <w:t>(Index</w:t>
      </w:r>
      <w:r>
        <w:rPr>
          <w:spacing w:val="-14"/>
          <w:w w:val="105"/>
        </w:rPr>
        <w:t xml:space="preserve"> </w:t>
      </w:r>
      <w:r>
        <w:rPr>
          <w:w w:val="105"/>
        </w:rPr>
        <w:t>Number</w:t>
      </w:r>
      <w:r>
        <w:rPr>
          <w:spacing w:val="-14"/>
          <w:w w:val="105"/>
        </w:rPr>
        <w:t xml:space="preserve"> </w:t>
      </w:r>
      <w:r>
        <w:rPr>
          <w:w w:val="105"/>
        </w:rPr>
        <w:t>3101).</w:t>
      </w:r>
      <w:r>
        <w:rPr>
          <w:spacing w:val="-4"/>
          <w:w w:val="105"/>
        </w:rPr>
        <w:t xml:space="preserve"> </w:t>
      </w:r>
      <w:r>
        <w:rPr>
          <w:w w:val="105"/>
        </w:rPr>
        <w:t>Although</w:t>
      </w:r>
      <w:r>
        <w:rPr>
          <w:spacing w:val="-14"/>
          <w:w w:val="105"/>
        </w:rPr>
        <w:t xml:space="preserve"> </w:t>
      </w:r>
      <w:r>
        <w:rPr>
          <w:w w:val="105"/>
        </w:rPr>
        <w:t>this</w:t>
      </w:r>
      <w:r>
        <w:rPr>
          <w:spacing w:val="-14"/>
          <w:w w:val="105"/>
        </w:rPr>
        <w:t xml:space="preserve"> </w:t>
      </w:r>
      <w:r>
        <w:rPr>
          <w:w w:val="105"/>
        </w:rPr>
        <w:t>index</w:t>
      </w:r>
      <w:r>
        <w:rPr>
          <w:spacing w:val="-14"/>
          <w:w w:val="105"/>
        </w:rPr>
        <w:t xml:space="preserve"> </w:t>
      </w:r>
      <w:r>
        <w:rPr>
          <w:w w:val="105"/>
        </w:rPr>
        <w:t>does not include railway construction, we considered it a more appropriate index of transport construction costs than its parent indices, which include many non-transport construction activities. We inflated project values for completed projects, and contract values for all projects,</w:t>
      </w:r>
    </w:p>
    <w:p w:rsidR="000B242E" w:rsidRDefault="00D75914">
      <w:pPr>
        <w:pStyle w:val="BodyText"/>
        <w:spacing w:line="283" w:lineRule="auto"/>
        <w:ind w:left="463" w:right="208"/>
      </w:pPr>
      <w:proofErr w:type="gramStart"/>
      <w:r>
        <w:rPr>
          <w:w w:val="105"/>
        </w:rPr>
        <w:t>from</w:t>
      </w:r>
      <w:proofErr w:type="gramEnd"/>
      <w:r>
        <w:rPr>
          <w:spacing w:val="-11"/>
          <w:w w:val="105"/>
        </w:rPr>
        <w:t xml:space="preserve"> </w:t>
      </w:r>
      <w:r>
        <w:rPr>
          <w:w w:val="105"/>
        </w:rPr>
        <w:t>the</w:t>
      </w:r>
      <w:r>
        <w:rPr>
          <w:spacing w:val="-11"/>
          <w:w w:val="105"/>
        </w:rPr>
        <w:t xml:space="preserve"> </w:t>
      </w:r>
      <w:r>
        <w:rPr>
          <w:w w:val="105"/>
        </w:rPr>
        <w:t>June</w:t>
      </w:r>
      <w:r>
        <w:rPr>
          <w:spacing w:val="-11"/>
          <w:w w:val="105"/>
        </w:rPr>
        <w:t xml:space="preserve"> </w:t>
      </w:r>
      <w:r>
        <w:rPr>
          <w:w w:val="105"/>
        </w:rPr>
        <w:t>quarter</w:t>
      </w:r>
      <w:r>
        <w:rPr>
          <w:spacing w:val="-11"/>
          <w:w w:val="105"/>
        </w:rPr>
        <w:t xml:space="preserve"> </w:t>
      </w:r>
      <w:r>
        <w:rPr>
          <w:w w:val="105"/>
        </w:rPr>
        <w:t>of</w:t>
      </w:r>
      <w:r>
        <w:rPr>
          <w:spacing w:val="-11"/>
          <w:w w:val="105"/>
        </w:rPr>
        <w:t xml:space="preserve"> </w:t>
      </w:r>
      <w:r>
        <w:rPr>
          <w:w w:val="105"/>
        </w:rPr>
        <w:t>the</w:t>
      </w:r>
      <w:r>
        <w:rPr>
          <w:spacing w:val="-11"/>
          <w:w w:val="105"/>
        </w:rPr>
        <w:t xml:space="preserve"> </w:t>
      </w:r>
      <w:r>
        <w:rPr>
          <w:w w:val="105"/>
        </w:rPr>
        <w:t>year</w:t>
      </w:r>
      <w:r>
        <w:rPr>
          <w:spacing w:val="-11"/>
          <w:w w:val="105"/>
        </w:rPr>
        <w:t xml:space="preserve"> </w:t>
      </w:r>
      <w:r>
        <w:rPr>
          <w:w w:val="105"/>
        </w:rPr>
        <w:t>the</w:t>
      </w:r>
      <w:r>
        <w:rPr>
          <w:spacing w:val="-11"/>
          <w:w w:val="105"/>
        </w:rPr>
        <w:t xml:space="preserve"> </w:t>
      </w:r>
      <w:r>
        <w:rPr>
          <w:w w:val="105"/>
        </w:rPr>
        <w:t>first</w:t>
      </w:r>
      <w:r>
        <w:rPr>
          <w:spacing w:val="-11"/>
          <w:w w:val="105"/>
        </w:rPr>
        <w:t xml:space="preserve"> </w:t>
      </w:r>
      <w:r>
        <w:rPr>
          <w:w w:val="105"/>
        </w:rPr>
        <w:t>major</w:t>
      </w:r>
      <w:r>
        <w:rPr>
          <w:spacing w:val="-11"/>
          <w:w w:val="105"/>
        </w:rPr>
        <w:t xml:space="preserve"> </w:t>
      </w:r>
      <w:r>
        <w:rPr>
          <w:w w:val="105"/>
        </w:rPr>
        <w:t>contract</w:t>
      </w:r>
      <w:r>
        <w:rPr>
          <w:spacing w:val="-11"/>
          <w:w w:val="105"/>
        </w:rPr>
        <w:t xml:space="preserve"> </w:t>
      </w:r>
      <w:r>
        <w:rPr>
          <w:w w:val="105"/>
        </w:rPr>
        <w:t>was</w:t>
      </w:r>
      <w:r>
        <w:rPr>
          <w:spacing w:val="-11"/>
          <w:w w:val="105"/>
        </w:rPr>
        <w:t xml:space="preserve"> </w:t>
      </w:r>
      <w:r>
        <w:rPr>
          <w:w w:val="105"/>
        </w:rPr>
        <w:t>signed, to</w:t>
      </w:r>
      <w:r>
        <w:rPr>
          <w:spacing w:val="-3"/>
          <w:w w:val="105"/>
        </w:rPr>
        <w:t xml:space="preserve"> </w:t>
      </w:r>
      <w:r>
        <w:rPr>
          <w:w w:val="105"/>
        </w:rPr>
        <w:t>December</w:t>
      </w:r>
      <w:r>
        <w:rPr>
          <w:spacing w:val="-3"/>
          <w:w w:val="105"/>
        </w:rPr>
        <w:t xml:space="preserve"> </w:t>
      </w:r>
      <w:r>
        <w:rPr>
          <w:w w:val="105"/>
        </w:rPr>
        <w:t>2020. For</w:t>
      </w:r>
      <w:r>
        <w:rPr>
          <w:spacing w:val="-3"/>
          <w:w w:val="105"/>
        </w:rPr>
        <w:t xml:space="preserve"> </w:t>
      </w:r>
      <w:r>
        <w:rPr>
          <w:w w:val="105"/>
        </w:rPr>
        <w:t>ongoing</w:t>
      </w:r>
      <w:r>
        <w:rPr>
          <w:spacing w:val="-3"/>
          <w:w w:val="105"/>
        </w:rPr>
        <w:t xml:space="preserve"> </w:t>
      </w:r>
      <w:r>
        <w:rPr>
          <w:w w:val="105"/>
        </w:rPr>
        <w:t>projects,</w:t>
      </w:r>
      <w:r>
        <w:rPr>
          <w:spacing w:val="-3"/>
          <w:w w:val="105"/>
        </w:rPr>
        <w:t xml:space="preserve"> </w:t>
      </w:r>
      <w:r>
        <w:rPr>
          <w:w w:val="105"/>
        </w:rPr>
        <w:t>we</w:t>
      </w:r>
      <w:r>
        <w:rPr>
          <w:spacing w:val="-3"/>
          <w:w w:val="105"/>
        </w:rPr>
        <w:t xml:space="preserve"> </w:t>
      </w:r>
      <w:r>
        <w:rPr>
          <w:w w:val="105"/>
        </w:rPr>
        <w:t>did</w:t>
      </w:r>
      <w:r>
        <w:rPr>
          <w:spacing w:val="-3"/>
          <w:w w:val="105"/>
        </w:rPr>
        <w:t xml:space="preserve"> </w:t>
      </w:r>
      <w:r>
        <w:rPr>
          <w:w w:val="105"/>
        </w:rPr>
        <w:t>not</w:t>
      </w:r>
      <w:r>
        <w:rPr>
          <w:spacing w:val="-3"/>
          <w:w w:val="105"/>
        </w:rPr>
        <w:t xml:space="preserve"> </w:t>
      </w:r>
      <w:r>
        <w:rPr>
          <w:w w:val="105"/>
        </w:rPr>
        <w:t>inflate</w:t>
      </w:r>
      <w:r>
        <w:rPr>
          <w:spacing w:val="-3"/>
          <w:w w:val="105"/>
        </w:rPr>
        <w:t xml:space="preserve"> </w:t>
      </w:r>
      <w:r>
        <w:rPr>
          <w:w w:val="105"/>
        </w:rPr>
        <w:t>the</w:t>
      </w:r>
      <w:r>
        <w:rPr>
          <w:spacing w:val="-3"/>
          <w:w w:val="105"/>
        </w:rPr>
        <w:t xml:space="preserve"> </w:t>
      </w:r>
      <w:r>
        <w:rPr>
          <w:w w:val="105"/>
        </w:rPr>
        <w:t>total project cost.</w:t>
      </w:r>
    </w:p>
    <w:p w:rsidR="000B242E" w:rsidRDefault="000B242E">
      <w:pPr>
        <w:pStyle w:val="BodyText"/>
        <w:spacing w:before="7"/>
        <w:rPr>
          <w:sz w:val="25"/>
        </w:rPr>
      </w:pPr>
    </w:p>
    <w:p w:rsidR="000B242E" w:rsidRDefault="00D75914">
      <w:pPr>
        <w:pStyle w:val="Heading5"/>
        <w:numPr>
          <w:ilvl w:val="1"/>
          <w:numId w:val="2"/>
        </w:numPr>
        <w:tabs>
          <w:tab w:val="left" w:pos="1045"/>
          <w:tab w:val="left" w:pos="1046"/>
        </w:tabs>
        <w:ind w:hanging="583"/>
      </w:pPr>
      <w:r>
        <w:rPr>
          <w:color w:val="F2901D"/>
          <w:w w:val="105"/>
        </w:rPr>
        <w:t>How</w:t>
      </w:r>
      <w:r>
        <w:rPr>
          <w:color w:val="F2901D"/>
          <w:spacing w:val="-13"/>
          <w:w w:val="105"/>
        </w:rPr>
        <w:t xml:space="preserve"> </w:t>
      </w:r>
      <w:r>
        <w:rPr>
          <w:color w:val="F2901D"/>
          <w:w w:val="105"/>
        </w:rPr>
        <w:t>we</w:t>
      </w:r>
      <w:r>
        <w:rPr>
          <w:color w:val="F2901D"/>
          <w:spacing w:val="-13"/>
          <w:w w:val="105"/>
        </w:rPr>
        <w:t xml:space="preserve"> </w:t>
      </w:r>
      <w:r>
        <w:rPr>
          <w:color w:val="F2901D"/>
          <w:w w:val="105"/>
        </w:rPr>
        <w:t>analysed</w:t>
      </w:r>
      <w:r>
        <w:rPr>
          <w:color w:val="F2901D"/>
          <w:spacing w:val="-12"/>
          <w:w w:val="105"/>
        </w:rPr>
        <w:t xml:space="preserve"> </w:t>
      </w:r>
      <w:r>
        <w:rPr>
          <w:color w:val="F2901D"/>
          <w:w w:val="105"/>
        </w:rPr>
        <w:t>joint</w:t>
      </w:r>
      <w:r>
        <w:rPr>
          <w:color w:val="F2901D"/>
          <w:spacing w:val="-13"/>
          <w:w w:val="105"/>
        </w:rPr>
        <w:t xml:space="preserve"> </w:t>
      </w:r>
      <w:r>
        <w:rPr>
          <w:color w:val="F2901D"/>
          <w:w w:val="105"/>
        </w:rPr>
        <w:t>ventures</w:t>
      </w:r>
      <w:r>
        <w:rPr>
          <w:color w:val="F2901D"/>
          <w:spacing w:val="-13"/>
          <w:w w:val="105"/>
        </w:rPr>
        <w:t xml:space="preserve"> </w:t>
      </w:r>
      <w:r>
        <w:rPr>
          <w:color w:val="F2901D"/>
          <w:w w:val="105"/>
        </w:rPr>
        <w:t>and</w:t>
      </w:r>
      <w:r>
        <w:rPr>
          <w:color w:val="F2901D"/>
          <w:spacing w:val="-12"/>
          <w:w w:val="105"/>
        </w:rPr>
        <w:t xml:space="preserve"> </w:t>
      </w:r>
      <w:r>
        <w:rPr>
          <w:color w:val="F2901D"/>
          <w:spacing w:val="-2"/>
          <w:w w:val="105"/>
        </w:rPr>
        <w:t>consortia</w:t>
      </w:r>
    </w:p>
    <w:p w:rsidR="000B242E" w:rsidRDefault="00D75914">
      <w:pPr>
        <w:pStyle w:val="BodyText"/>
        <w:spacing w:before="176" w:line="283" w:lineRule="auto"/>
        <w:ind w:left="463" w:right="128"/>
      </w:pPr>
      <w:r>
        <w:rPr>
          <w:w w:val="105"/>
        </w:rPr>
        <w:t>We conducted most analysis by considering the number of contracts won</w:t>
      </w:r>
      <w:r>
        <w:rPr>
          <w:spacing w:val="-12"/>
          <w:w w:val="105"/>
        </w:rPr>
        <w:t xml:space="preserve"> </w:t>
      </w:r>
      <w:r>
        <w:rPr>
          <w:w w:val="105"/>
        </w:rPr>
        <w:t>by</w:t>
      </w:r>
      <w:r>
        <w:rPr>
          <w:spacing w:val="-12"/>
          <w:w w:val="105"/>
        </w:rPr>
        <w:t xml:space="preserve"> </w:t>
      </w:r>
      <w:r>
        <w:rPr>
          <w:w w:val="105"/>
        </w:rPr>
        <w:t>different</w:t>
      </w:r>
      <w:r>
        <w:rPr>
          <w:spacing w:val="-12"/>
          <w:w w:val="105"/>
        </w:rPr>
        <w:t xml:space="preserve"> </w:t>
      </w:r>
      <w:r>
        <w:rPr>
          <w:w w:val="105"/>
        </w:rPr>
        <w:t>firms.</w:t>
      </w:r>
      <w:r>
        <w:rPr>
          <w:spacing w:val="-1"/>
          <w:w w:val="105"/>
        </w:rPr>
        <w:t xml:space="preserve"> </w:t>
      </w:r>
      <w:r>
        <w:rPr>
          <w:w w:val="105"/>
        </w:rPr>
        <w:t>We</w:t>
      </w:r>
      <w:r>
        <w:rPr>
          <w:spacing w:val="-12"/>
          <w:w w:val="105"/>
        </w:rPr>
        <w:t xml:space="preserve"> </w:t>
      </w:r>
      <w:r>
        <w:rPr>
          <w:w w:val="105"/>
        </w:rPr>
        <w:t>considered</w:t>
      </w:r>
      <w:r>
        <w:rPr>
          <w:spacing w:val="-12"/>
          <w:w w:val="105"/>
        </w:rPr>
        <w:t xml:space="preserve"> </w:t>
      </w:r>
      <w:r>
        <w:rPr>
          <w:w w:val="105"/>
        </w:rPr>
        <w:t>a</w:t>
      </w:r>
      <w:r>
        <w:rPr>
          <w:spacing w:val="-12"/>
          <w:w w:val="105"/>
        </w:rPr>
        <w:t xml:space="preserve"> </w:t>
      </w:r>
      <w:r>
        <w:rPr>
          <w:w w:val="105"/>
        </w:rPr>
        <w:t>firm</w:t>
      </w:r>
      <w:r>
        <w:rPr>
          <w:spacing w:val="-12"/>
          <w:w w:val="105"/>
        </w:rPr>
        <w:t xml:space="preserve"> </w:t>
      </w:r>
      <w:r>
        <w:rPr>
          <w:w w:val="105"/>
        </w:rPr>
        <w:t>to</w:t>
      </w:r>
      <w:r>
        <w:rPr>
          <w:spacing w:val="-12"/>
          <w:w w:val="105"/>
        </w:rPr>
        <w:t xml:space="preserve"> </w:t>
      </w:r>
      <w:r>
        <w:rPr>
          <w:w w:val="105"/>
        </w:rPr>
        <w:t>have</w:t>
      </w:r>
      <w:r>
        <w:rPr>
          <w:spacing w:val="-12"/>
          <w:w w:val="105"/>
        </w:rPr>
        <w:t xml:space="preserve"> </w:t>
      </w:r>
      <w:r>
        <w:rPr>
          <w:w w:val="105"/>
        </w:rPr>
        <w:t>‘won’</w:t>
      </w:r>
      <w:r>
        <w:rPr>
          <w:spacing w:val="-12"/>
          <w:w w:val="105"/>
        </w:rPr>
        <w:t xml:space="preserve"> </w:t>
      </w:r>
      <w:r>
        <w:rPr>
          <w:w w:val="105"/>
        </w:rPr>
        <w:t>a</w:t>
      </w:r>
      <w:r>
        <w:rPr>
          <w:spacing w:val="-12"/>
          <w:w w:val="105"/>
        </w:rPr>
        <w:t xml:space="preserve"> </w:t>
      </w:r>
      <w:r>
        <w:rPr>
          <w:w w:val="105"/>
        </w:rPr>
        <w:t>contract</w:t>
      </w:r>
      <w:r>
        <w:rPr>
          <w:spacing w:val="-12"/>
          <w:w w:val="105"/>
        </w:rPr>
        <w:t xml:space="preserve"> </w:t>
      </w:r>
      <w:r>
        <w:rPr>
          <w:w w:val="105"/>
        </w:rPr>
        <w:t>if it is listed on that contract for any work. This is regardless of whether the contract was awarded to a single firm or group of firms.</w:t>
      </w:r>
    </w:p>
    <w:p w:rsidR="000B242E" w:rsidRDefault="000B242E">
      <w:pPr>
        <w:pStyle w:val="BodyText"/>
      </w:pPr>
    </w:p>
    <w:p w:rsidR="000B242E" w:rsidRDefault="000B242E">
      <w:pPr>
        <w:pStyle w:val="BodyText"/>
      </w:pPr>
    </w:p>
    <w:p w:rsidR="000B242E" w:rsidRDefault="000B242E">
      <w:pPr>
        <w:pStyle w:val="BodyText"/>
      </w:pPr>
    </w:p>
    <w:p w:rsidR="000B242E" w:rsidRDefault="000B242E">
      <w:pPr>
        <w:pStyle w:val="BodyText"/>
      </w:pPr>
    </w:p>
    <w:p w:rsidR="000B242E" w:rsidRDefault="00C47A6E">
      <w:pPr>
        <w:pStyle w:val="BodyText"/>
        <w:spacing w:before="6"/>
        <w:rPr>
          <w:sz w:val="15"/>
        </w:rPr>
      </w:pPr>
      <w:r>
        <w:pict>
          <v:shape id="docshape575" o:spid="_x0000_s1041" style="position:absolute;margin-left:65.2pt;margin-top:10.15pt;width:131.35pt;height:.1pt;z-index:-15634944;mso-wrap-distance-left:0;mso-wrap-distance-right:0;mso-position-horizontal-relative:page" coordorigin="1304,203" coordsize="2627,0" path="m1304,203r2627,e" filled="f" strokeweight=".14042mm">
            <v:path arrowok="t"/>
            <w10:wrap type="topAndBottom" anchorx="page"/>
          </v:shape>
        </w:pict>
      </w:r>
    </w:p>
    <w:p w:rsidR="000B242E" w:rsidRDefault="00C47A6E">
      <w:pPr>
        <w:pStyle w:val="ListParagraph"/>
        <w:numPr>
          <w:ilvl w:val="0"/>
          <w:numId w:val="5"/>
        </w:numPr>
        <w:tabs>
          <w:tab w:val="left" w:pos="873"/>
        </w:tabs>
        <w:spacing w:before="45"/>
        <w:rPr>
          <w:sz w:val="17"/>
        </w:rPr>
      </w:pPr>
      <w:hyperlink w:anchor="_bookmark310" w:history="1">
        <w:bookmarkStart w:id="224" w:name="_bookmark216"/>
        <w:bookmarkEnd w:id="224"/>
        <w:r w:rsidR="00D75914">
          <w:rPr>
            <w:sz w:val="17"/>
          </w:rPr>
          <w:t>NSW</w:t>
        </w:r>
        <w:r w:rsidR="00D75914">
          <w:rPr>
            <w:spacing w:val="-2"/>
            <w:sz w:val="17"/>
          </w:rPr>
          <w:t xml:space="preserve"> </w:t>
        </w:r>
        <w:r w:rsidR="00D75914">
          <w:rPr>
            <w:sz w:val="17"/>
          </w:rPr>
          <w:t>Government</w:t>
        </w:r>
        <w:r w:rsidR="00D75914">
          <w:rPr>
            <w:spacing w:val="-2"/>
            <w:sz w:val="17"/>
          </w:rPr>
          <w:t xml:space="preserve"> (2019).</w:t>
        </w:r>
      </w:hyperlink>
    </w:p>
    <w:p w:rsidR="000B242E" w:rsidRDefault="00D75914">
      <w:pPr>
        <w:pStyle w:val="Heading5"/>
        <w:numPr>
          <w:ilvl w:val="1"/>
          <w:numId w:val="2"/>
        </w:numPr>
        <w:tabs>
          <w:tab w:val="left" w:pos="1028"/>
          <w:tab w:val="left" w:pos="1029"/>
        </w:tabs>
        <w:spacing w:before="110"/>
        <w:ind w:left="1028" w:hanging="583"/>
      </w:pPr>
      <w:r>
        <w:rPr>
          <w:b w:val="0"/>
        </w:rPr>
        <w:br w:type="column"/>
      </w:r>
      <w:r>
        <w:rPr>
          <w:color w:val="F2901D"/>
          <w:w w:val="105"/>
        </w:rPr>
        <w:t>How</w:t>
      </w:r>
      <w:r>
        <w:rPr>
          <w:color w:val="F2901D"/>
          <w:spacing w:val="-13"/>
          <w:w w:val="105"/>
        </w:rPr>
        <w:t xml:space="preserve"> </w:t>
      </w:r>
      <w:r>
        <w:rPr>
          <w:color w:val="F2901D"/>
          <w:w w:val="105"/>
        </w:rPr>
        <w:t>we</w:t>
      </w:r>
      <w:r>
        <w:rPr>
          <w:color w:val="F2901D"/>
          <w:spacing w:val="-12"/>
          <w:w w:val="105"/>
        </w:rPr>
        <w:t xml:space="preserve"> </w:t>
      </w:r>
      <w:r>
        <w:rPr>
          <w:color w:val="F2901D"/>
          <w:w w:val="105"/>
        </w:rPr>
        <w:t>considered</w:t>
      </w:r>
      <w:r>
        <w:rPr>
          <w:color w:val="F2901D"/>
          <w:spacing w:val="-12"/>
          <w:w w:val="105"/>
        </w:rPr>
        <w:t xml:space="preserve"> </w:t>
      </w:r>
      <w:r>
        <w:rPr>
          <w:color w:val="F2901D"/>
          <w:w w:val="105"/>
        </w:rPr>
        <w:t>PPPs</w:t>
      </w:r>
      <w:r>
        <w:rPr>
          <w:color w:val="F2901D"/>
          <w:spacing w:val="-12"/>
          <w:w w:val="105"/>
        </w:rPr>
        <w:t xml:space="preserve"> </w:t>
      </w:r>
      <w:r>
        <w:rPr>
          <w:color w:val="F2901D"/>
          <w:w w:val="105"/>
        </w:rPr>
        <w:t>and</w:t>
      </w:r>
      <w:r>
        <w:rPr>
          <w:color w:val="F2901D"/>
          <w:spacing w:val="-12"/>
          <w:w w:val="105"/>
        </w:rPr>
        <w:t xml:space="preserve"> </w:t>
      </w:r>
      <w:r>
        <w:rPr>
          <w:color w:val="F2901D"/>
          <w:spacing w:val="-2"/>
          <w:w w:val="105"/>
        </w:rPr>
        <w:t>subcontracts</w:t>
      </w:r>
    </w:p>
    <w:p w:rsidR="000B242E" w:rsidRDefault="00D75914">
      <w:pPr>
        <w:pStyle w:val="BodyText"/>
        <w:spacing w:before="177" w:line="283" w:lineRule="auto"/>
        <w:ind w:left="446" w:right="47"/>
      </w:pPr>
      <w:r>
        <w:rPr>
          <w:w w:val="105"/>
        </w:rPr>
        <w:t>PPPs</w:t>
      </w:r>
      <w:r>
        <w:rPr>
          <w:spacing w:val="-12"/>
          <w:w w:val="105"/>
        </w:rPr>
        <w:t xml:space="preserve"> </w:t>
      </w:r>
      <w:r>
        <w:rPr>
          <w:w w:val="105"/>
        </w:rPr>
        <w:t>can</w:t>
      </w:r>
      <w:r>
        <w:rPr>
          <w:spacing w:val="-12"/>
          <w:w w:val="105"/>
        </w:rPr>
        <w:t xml:space="preserve"> </w:t>
      </w:r>
      <w:r>
        <w:rPr>
          <w:w w:val="105"/>
        </w:rPr>
        <w:t>be</w:t>
      </w:r>
      <w:r>
        <w:rPr>
          <w:spacing w:val="-12"/>
          <w:w w:val="105"/>
        </w:rPr>
        <w:t xml:space="preserve"> </w:t>
      </w:r>
      <w:r>
        <w:rPr>
          <w:w w:val="105"/>
        </w:rPr>
        <w:t>delivered</w:t>
      </w:r>
      <w:r>
        <w:rPr>
          <w:spacing w:val="-12"/>
          <w:w w:val="105"/>
        </w:rPr>
        <w:t xml:space="preserve"> </w:t>
      </w:r>
      <w:r>
        <w:rPr>
          <w:w w:val="105"/>
        </w:rPr>
        <w:t>in</w:t>
      </w:r>
      <w:r>
        <w:rPr>
          <w:spacing w:val="-12"/>
          <w:w w:val="105"/>
        </w:rPr>
        <w:t xml:space="preserve"> </w:t>
      </w:r>
      <w:r>
        <w:rPr>
          <w:w w:val="105"/>
        </w:rPr>
        <w:t>a</w:t>
      </w:r>
      <w:r>
        <w:rPr>
          <w:spacing w:val="-12"/>
          <w:w w:val="105"/>
        </w:rPr>
        <w:t xml:space="preserve"> </w:t>
      </w:r>
      <w:r>
        <w:rPr>
          <w:w w:val="105"/>
        </w:rPr>
        <w:t>variety</w:t>
      </w:r>
      <w:r>
        <w:rPr>
          <w:spacing w:val="-12"/>
          <w:w w:val="105"/>
        </w:rPr>
        <w:t xml:space="preserve"> </w:t>
      </w:r>
      <w:r>
        <w:rPr>
          <w:w w:val="105"/>
        </w:rPr>
        <w:t>of</w:t>
      </w:r>
      <w:r>
        <w:rPr>
          <w:spacing w:val="-12"/>
          <w:w w:val="105"/>
        </w:rPr>
        <w:t xml:space="preserve"> </w:t>
      </w:r>
      <w:r>
        <w:rPr>
          <w:w w:val="105"/>
        </w:rPr>
        <w:t>ways.</w:t>
      </w:r>
      <w:r>
        <w:rPr>
          <w:spacing w:val="-2"/>
          <w:w w:val="105"/>
        </w:rPr>
        <w:t xml:space="preserve"> </w:t>
      </w:r>
      <w:r>
        <w:rPr>
          <w:w w:val="105"/>
        </w:rPr>
        <w:t>At</w:t>
      </w:r>
      <w:r>
        <w:rPr>
          <w:spacing w:val="-12"/>
          <w:w w:val="105"/>
        </w:rPr>
        <w:t xml:space="preserve"> </w:t>
      </w:r>
      <w:r>
        <w:rPr>
          <w:w w:val="105"/>
        </w:rPr>
        <w:t>times,</w:t>
      </w:r>
      <w:r>
        <w:rPr>
          <w:spacing w:val="-12"/>
          <w:w w:val="105"/>
        </w:rPr>
        <w:t xml:space="preserve"> </w:t>
      </w:r>
      <w:r>
        <w:rPr>
          <w:w w:val="105"/>
        </w:rPr>
        <w:t>they</w:t>
      </w:r>
      <w:r>
        <w:rPr>
          <w:spacing w:val="-12"/>
          <w:w w:val="105"/>
        </w:rPr>
        <w:t xml:space="preserve"> </w:t>
      </w:r>
      <w:r>
        <w:rPr>
          <w:w w:val="105"/>
        </w:rPr>
        <w:t>are</w:t>
      </w:r>
      <w:r>
        <w:rPr>
          <w:spacing w:val="-12"/>
          <w:w w:val="105"/>
        </w:rPr>
        <w:t xml:space="preserve"> </w:t>
      </w:r>
      <w:r>
        <w:rPr>
          <w:w w:val="105"/>
        </w:rPr>
        <w:t>delivered as one large contract to a consortium of firms, with each firm having</w:t>
      </w:r>
    </w:p>
    <w:p w:rsidR="000B242E" w:rsidRDefault="00D75914">
      <w:pPr>
        <w:pStyle w:val="BodyText"/>
        <w:spacing w:line="283" w:lineRule="auto"/>
        <w:ind w:left="446" w:right="345"/>
      </w:pPr>
      <w:proofErr w:type="gramStart"/>
      <w:r>
        <w:rPr>
          <w:w w:val="105"/>
        </w:rPr>
        <w:t>a</w:t>
      </w:r>
      <w:proofErr w:type="gramEnd"/>
      <w:r>
        <w:rPr>
          <w:w w:val="105"/>
        </w:rPr>
        <w:t xml:space="preserve"> distinct role in the broader project. For example, one firm may be responsible</w:t>
      </w:r>
      <w:r>
        <w:rPr>
          <w:spacing w:val="-6"/>
          <w:w w:val="105"/>
        </w:rPr>
        <w:t xml:space="preserve"> </w:t>
      </w:r>
      <w:r>
        <w:rPr>
          <w:w w:val="105"/>
        </w:rPr>
        <w:t>for</w:t>
      </w:r>
      <w:r>
        <w:rPr>
          <w:spacing w:val="-6"/>
          <w:w w:val="105"/>
        </w:rPr>
        <w:t xml:space="preserve"> </w:t>
      </w:r>
      <w:r>
        <w:rPr>
          <w:w w:val="105"/>
        </w:rPr>
        <w:t>the</w:t>
      </w:r>
      <w:r>
        <w:rPr>
          <w:spacing w:val="-6"/>
          <w:w w:val="105"/>
        </w:rPr>
        <w:t xml:space="preserve"> </w:t>
      </w:r>
      <w:r>
        <w:rPr>
          <w:w w:val="105"/>
        </w:rPr>
        <w:t>construction,</w:t>
      </w:r>
      <w:r>
        <w:rPr>
          <w:spacing w:val="-6"/>
          <w:w w:val="105"/>
        </w:rPr>
        <w:t xml:space="preserve"> </w:t>
      </w:r>
      <w:r>
        <w:rPr>
          <w:w w:val="105"/>
        </w:rPr>
        <w:t>while</w:t>
      </w:r>
      <w:r>
        <w:rPr>
          <w:spacing w:val="-6"/>
          <w:w w:val="105"/>
        </w:rPr>
        <w:t xml:space="preserve"> </w:t>
      </w:r>
      <w:r>
        <w:rPr>
          <w:w w:val="105"/>
        </w:rPr>
        <w:t>another</w:t>
      </w:r>
      <w:r>
        <w:rPr>
          <w:spacing w:val="-6"/>
          <w:w w:val="105"/>
        </w:rPr>
        <w:t xml:space="preserve"> </w:t>
      </w:r>
      <w:r>
        <w:rPr>
          <w:w w:val="105"/>
        </w:rPr>
        <w:t>is</w:t>
      </w:r>
      <w:r>
        <w:rPr>
          <w:spacing w:val="-6"/>
          <w:w w:val="105"/>
        </w:rPr>
        <w:t xml:space="preserve"> </w:t>
      </w:r>
      <w:r>
        <w:rPr>
          <w:w w:val="105"/>
        </w:rPr>
        <w:t>responsible</w:t>
      </w:r>
      <w:r>
        <w:rPr>
          <w:spacing w:val="-6"/>
          <w:w w:val="105"/>
        </w:rPr>
        <w:t xml:space="preserve"> </w:t>
      </w:r>
      <w:r>
        <w:rPr>
          <w:w w:val="105"/>
        </w:rPr>
        <w:t>for</w:t>
      </w:r>
      <w:r>
        <w:rPr>
          <w:spacing w:val="-6"/>
          <w:w w:val="105"/>
        </w:rPr>
        <w:t xml:space="preserve"> </w:t>
      </w:r>
      <w:r>
        <w:rPr>
          <w:w w:val="105"/>
        </w:rPr>
        <w:t>the operations</w:t>
      </w:r>
      <w:r>
        <w:rPr>
          <w:spacing w:val="-15"/>
          <w:w w:val="105"/>
        </w:rPr>
        <w:t xml:space="preserve"> </w:t>
      </w:r>
      <w:r>
        <w:rPr>
          <w:w w:val="105"/>
        </w:rPr>
        <w:t>and</w:t>
      </w:r>
      <w:r>
        <w:rPr>
          <w:spacing w:val="-15"/>
          <w:w w:val="105"/>
        </w:rPr>
        <w:t xml:space="preserve"> </w:t>
      </w:r>
      <w:r>
        <w:rPr>
          <w:w w:val="105"/>
        </w:rPr>
        <w:t>maintenance.</w:t>
      </w:r>
      <w:r>
        <w:rPr>
          <w:spacing w:val="-12"/>
          <w:w w:val="105"/>
        </w:rPr>
        <w:t xml:space="preserve"> </w:t>
      </w:r>
      <w:r>
        <w:rPr>
          <w:w w:val="105"/>
        </w:rPr>
        <w:t>Through</w:t>
      </w:r>
      <w:r>
        <w:rPr>
          <w:spacing w:val="-15"/>
          <w:w w:val="105"/>
        </w:rPr>
        <w:t xml:space="preserve"> </w:t>
      </w:r>
      <w:r>
        <w:rPr>
          <w:w w:val="105"/>
        </w:rPr>
        <w:t>this</w:t>
      </w:r>
      <w:r>
        <w:rPr>
          <w:spacing w:val="-14"/>
          <w:w w:val="105"/>
        </w:rPr>
        <w:t xml:space="preserve"> </w:t>
      </w:r>
      <w:r>
        <w:rPr>
          <w:w w:val="105"/>
        </w:rPr>
        <w:t>arrangement,</w:t>
      </w:r>
      <w:r>
        <w:rPr>
          <w:spacing w:val="-15"/>
          <w:w w:val="105"/>
        </w:rPr>
        <w:t xml:space="preserve"> </w:t>
      </w:r>
      <w:r>
        <w:rPr>
          <w:w w:val="105"/>
        </w:rPr>
        <w:t>the</w:t>
      </w:r>
      <w:r>
        <w:rPr>
          <w:spacing w:val="-14"/>
          <w:w w:val="105"/>
        </w:rPr>
        <w:t xml:space="preserve"> </w:t>
      </w:r>
      <w:r>
        <w:rPr>
          <w:w w:val="105"/>
        </w:rPr>
        <w:t>Special Purpose</w:t>
      </w:r>
      <w:r>
        <w:rPr>
          <w:spacing w:val="-15"/>
          <w:w w:val="105"/>
        </w:rPr>
        <w:t xml:space="preserve"> </w:t>
      </w:r>
      <w:r>
        <w:rPr>
          <w:w w:val="105"/>
        </w:rPr>
        <w:t>Vehicle</w:t>
      </w:r>
      <w:r>
        <w:rPr>
          <w:spacing w:val="-15"/>
          <w:w w:val="105"/>
        </w:rPr>
        <w:t xml:space="preserve"> </w:t>
      </w:r>
      <w:r>
        <w:rPr>
          <w:w w:val="105"/>
        </w:rPr>
        <w:t>(SPV)</w:t>
      </w:r>
      <w:r>
        <w:rPr>
          <w:spacing w:val="-14"/>
          <w:w w:val="105"/>
        </w:rPr>
        <w:t xml:space="preserve"> </w:t>
      </w:r>
      <w:r>
        <w:rPr>
          <w:w w:val="105"/>
        </w:rPr>
        <w:t>will</w:t>
      </w:r>
      <w:r>
        <w:rPr>
          <w:spacing w:val="-15"/>
          <w:w w:val="105"/>
        </w:rPr>
        <w:t xml:space="preserve"> </w:t>
      </w:r>
      <w:r>
        <w:rPr>
          <w:w w:val="105"/>
        </w:rPr>
        <w:t>typically</w:t>
      </w:r>
      <w:r>
        <w:rPr>
          <w:spacing w:val="-14"/>
          <w:w w:val="105"/>
        </w:rPr>
        <w:t xml:space="preserve"> </w:t>
      </w:r>
      <w:r>
        <w:rPr>
          <w:w w:val="105"/>
        </w:rPr>
        <w:t>award</w:t>
      </w:r>
      <w:r>
        <w:rPr>
          <w:spacing w:val="-15"/>
          <w:w w:val="105"/>
        </w:rPr>
        <w:t xml:space="preserve"> </w:t>
      </w:r>
      <w:r>
        <w:rPr>
          <w:w w:val="105"/>
        </w:rPr>
        <w:t>subcontracts</w:t>
      </w:r>
      <w:r>
        <w:rPr>
          <w:spacing w:val="-15"/>
          <w:w w:val="105"/>
        </w:rPr>
        <w:t xml:space="preserve"> </w:t>
      </w:r>
      <w:r>
        <w:rPr>
          <w:w w:val="105"/>
        </w:rPr>
        <w:t>to</w:t>
      </w:r>
      <w:r>
        <w:rPr>
          <w:spacing w:val="-14"/>
          <w:w w:val="105"/>
        </w:rPr>
        <w:t xml:space="preserve"> </w:t>
      </w:r>
      <w:r>
        <w:rPr>
          <w:w w:val="105"/>
        </w:rPr>
        <w:t>members of the consortium for these activities. However, these contracts are essentially a formality, and there is no competition for this work. In these cases, we have captured the main contract in our dataset.</w:t>
      </w:r>
    </w:p>
    <w:p w:rsidR="000B242E" w:rsidRDefault="00D75914">
      <w:pPr>
        <w:pStyle w:val="BodyText"/>
        <w:spacing w:before="223" w:line="283" w:lineRule="auto"/>
        <w:ind w:left="446" w:right="345"/>
      </w:pPr>
      <w:r>
        <w:rPr>
          <w:w w:val="105"/>
        </w:rPr>
        <w:t>Alternatively,</w:t>
      </w:r>
      <w:r>
        <w:rPr>
          <w:spacing w:val="-13"/>
          <w:w w:val="105"/>
        </w:rPr>
        <w:t xml:space="preserve"> </w:t>
      </w:r>
      <w:r>
        <w:rPr>
          <w:w w:val="105"/>
        </w:rPr>
        <w:t>a</w:t>
      </w:r>
      <w:r>
        <w:rPr>
          <w:spacing w:val="-13"/>
          <w:w w:val="105"/>
        </w:rPr>
        <w:t xml:space="preserve"> </w:t>
      </w:r>
      <w:r>
        <w:rPr>
          <w:w w:val="105"/>
        </w:rPr>
        <w:t>PPP</w:t>
      </w:r>
      <w:r>
        <w:rPr>
          <w:spacing w:val="-13"/>
          <w:w w:val="105"/>
        </w:rPr>
        <w:t xml:space="preserve"> </w:t>
      </w:r>
      <w:r>
        <w:rPr>
          <w:w w:val="105"/>
        </w:rPr>
        <w:t>contract</w:t>
      </w:r>
      <w:r>
        <w:rPr>
          <w:spacing w:val="-13"/>
          <w:w w:val="105"/>
        </w:rPr>
        <w:t xml:space="preserve"> </w:t>
      </w:r>
      <w:r>
        <w:rPr>
          <w:w w:val="105"/>
        </w:rPr>
        <w:t>may</w:t>
      </w:r>
      <w:r>
        <w:rPr>
          <w:spacing w:val="-13"/>
          <w:w w:val="105"/>
        </w:rPr>
        <w:t xml:space="preserve"> </w:t>
      </w:r>
      <w:r>
        <w:rPr>
          <w:w w:val="105"/>
        </w:rPr>
        <w:t>be</w:t>
      </w:r>
      <w:r>
        <w:rPr>
          <w:spacing w:val="-13"/>
          <w:w w:val="105"/>
        </w:rPr>
        <w:t xml:space="preserve"> </w:t>
      </w:r>
      <w:r>
        <w:rPr>
          <w:w w:val="105"/>
        </w:rPr>
        <w:t>awarded</w:t>
      </w:r>
      <w:r>
        <w:rPr>
          <w:spacing w:val="-13"/>
          <w:w w:val="105"/>
        </w:rPr>
        <w:t xml:space="preserve"> </w:t>
      </w:r>
      <w:r>
        <w:rPr>
          <w:w w:val="105"/>
        </w:rPr>
        <w:t>to</w:t>
      </w:r>
      <w:r>
        <w:rPr>
          <w:spacing w:val="-13"/>
          <w:w w:val="105"/>
        </w:rPr>
        <w:t xml:space="preserve"> </w:t>
      </w:r>
      <w:r>
        <w:rPr>
          <w:w w:val="105"/>
        </w:rPr>
        <w:t>a</w:t>
      </w:r>
      <w:r>
        <w:rPr>
          <w:spacing w:val="-13"/>
          <w:w w:val="105"/>
        </w:rPr>
        <w:t xml:space="preserve"> </w:t>
      </w:r>
      <w:r>
        <w:rPr>
          <w:w w:val="105"/>
        </w:rPr>
        <w:t>consortium</w:t>
      </w:r>
      <w:r>
        <w:rPr>
          <w:spacing w:val="-13"/>
          <w:w w:val="105"/>
        </w:rPr>
        <w:t xml:space="preserve"> </w:t>
      </w:r>
      <w:r>
        <w:rPr>
          <w:w w:val="105"/>
        </w:rPr>
        <w:t>or</w:t>
      </w:r>
      <w:r>
        <w:rPr>
          <w:spacing w:val="-13"/>
          <w:w w:val="105"/>
        </w:rPr>
        <w:t xml:space="preserve"> </w:t>
      </w:r>
      <w:r>
        <w:rPr>
          <w:w w:val="105"/>
        </w:rPr>
        <w:t>firm that acts more directly as an operator or manager of the works (for example,</w:t>
      </w:r>
      <w:r>
        <w:rPr>
          <w:spacing w:val="-5"/>
          <w:w w:val="105"/>
        </w:rPr>
        <w:t xml:space="preserve"> </w:t>
      </w:r>
      <w:r>
        <w:rPr>
          <w:w w:val="105"/>
        </w:rPr>
        <w:t>Transurban</w:t>
      </w:r>
      <w:r>
        <w:rPr>
          <w:spacing w:val="-5"/>
          <w:w w:val="105"/>
        </w:rPr>
        <w:t xml:space="preserve"> </w:t>
      </w:r>
      <w:r>
        <w:rPr>
          <w:w w:val="105"/>
        </w:rPr>
        <w:t>typically</w:t>
      </w:r>
      <w:r>
        <w:rPr>
          <w:spacing w:val="-5"/>
          <w:w w:val="105"/>
        </w:rPr>
        <w:t xml:space="preserve"> </w:t>
      </w:r>
      <w:r>
        <w:rPr>
          <w:w w:val="105"/>
        </w:rPr>
        <w:t>operates</w:t>
      </w:r>
      <w:r>
        <w:rPr>
          <w:spacing w:val="-5"/>
          <w:w w:val="105"/>
        </w:rPr>
        <w:t xml:space="preserve"> </w:t>
      </w:r>
      <w:r>
        <w:rPr>
          <w:w w:val="105"/>
        </w:rPr>
        <w:t>in</w:t>
      </w:r>
      <w:r>
        <w:rPr>
          <w:spacing w:val="-5"/>
          <w:w w:val="105"/>
        </w:rPr>
        <w:t xml:space="preserve"> </w:t>
      </w:r>
      <w:r>
        <w:rPr>
          <w:w w:val="105"/>
        </w:rPr>
        <w:t>this</w:t>
      </w:r>
      <w:r>
        <w:rPr>
          <w:spacing w:val="-5"/>
          <w:w w:val="105"/>
        </w:rPr>
        <w:t xml:space="preserve"> </w:t>
      </w:r>
      <w:r>
        <w:rPr>
          <w:w w:val="105"/>
        </w:rPr>
        <w:t>way). In</w:t>
      </w:r>
      <w:r>
        <w:rPr>
          <w:spacing w:val="-5"/>
          <w:w w:val="105"/>
        </w:rPr>
        <w:t xml:space="preserve"> </w:t>
      </w:r>
      <w:r>
        <w:rPr>
          <w:w w:val="105"/>
        </w:rPr>
        <w:t>these</w:t>
      </w:r>
      <w:r>
        <w:rPr>
          <w:spacing w:val="-5"/>
          <w:w w:val="105"/>
        </w:rPr>
        <w:t xml:space="preserve"> </w:t>
      </w:r>
      <w:r>
        <w:rPr>
          <w:w w:val="105"/>
        </w:rPr>
        <w:t>cases, subcontracts are often awarded to other firms (such as construction firms)</w:t>
      </w:r>
      <w:r>
        <w:rPr>
          <w:spacing w:val="-11"/>
          <w:w w:val="105"/>
        </w:rPr>
        <w:t xml:space="preserve"> </w:t>
      </w:r>
      <w:r>
        <w:rPr>
          <w:w w:val="105"/>
        </w:rPr>
        <w:t>not</w:t>
      </w:r>
      <w:r>
        <w:rPr>
          <w:spacing w:val="-11"/>
          <w:w w:val="105"/>
        </w:rPr>
        <w:t xml:space="preserve"> </w:t>
      </w:r>
      <w:r>
        <w:rPr>
          <w:w w:val="105"/>
        </w:rPr>
        <w:t>involved</w:t>
      </w:r>
      <w:r>
        <w:rPr>
          <w:spacing w:val="-11"/>
          <w:w w:val="105"/>
        </w:rPr>
        <w:t xml:space="preserve"> </w:t>
      </w:r>
      <w:r>
        <w:rPr>
          <w:w w:val="105"/>
        </w:rPr>
        <w:t>in</w:t>
      </w:r>
      <w:r>
        <w:rPr>
          <w:spacing w:val="-11"/>
          <w:w w:val="105"/>
        </w:rPr>
        <w:t xml:space="preserve"> </w:t>
      </w:r>
      <w:r>
        <w:rPr>
          <w:w w:val="105"/>
        </w:rPr>
        <w:t>the</w:t>
      </w:r>
      <w:r>
        <w:rPr>
          <w:spacing w:val="-11"/>
          <w:w w:val="105"/>
        </w:rPr>
        <w:t xml:space="preserve"> </w:t>
      </w:r>
      <w:r>
        <w:rPr>
          <w:w w:val="105"/>
        </w:rPr>
        <w:t>consortium. In</w:t>
      </w:r>
      <w:r>
        <w:rPr>
          <w:spacing w:val="-11"/>
          <w:w w:val="105"/>
        </w:rPr>
        <w:t xml:space="preserve"> </w:t>
      </w:r>
      <w:r>
        <w:rPr>
          <w:w w:val="105"/>
        </w:rPr>
        <w:t>many</w:t>
      </w:r>
      <w:r>
        <w:rPr>
          <w:spacing w:val="-11"/>
          <w:w w:val="105"/>
        </w:rPr>
        <w:t xml:space="preserve"> </w:t>
      </w:r>
      <w:r>
        <w:rPr>
          <w:w w:val="105"/>
        </w:rPr>
        <w:t>cases,</w:t>
      </w:r>
      <w:r>
        <w:rPr>
          <w:spacing w:val="-11"/>
          <w:w w:val="105"/>
        </w:rPr>
        <w:t xml:space="preserve"> </w:t>
      </w:r>
      <w:r>
        <w:rPr>
          <w:w w:val="105"/>
        </w:rPr>
        <w:t>these</w:t>
      </w:r>
      <w:r>
        <w:rPr>
          <w:spacing w:val="-11"/>
          <w:w w:val="105"/>
        </w:rPr>
        <w:t xml:space="preserve"> </w:t>
      </w:r>
      <w:r>
        <w:rPr>
          <w:w w:val="105"/>
        </w:rPr>
        <w:t>contracts are jointly tendered to subcontractors by the consortium and the responsible agency for the overall project works. In these cases,</w:t>
      </w:r>
    </w:p>
    <w:p w:rsidR="000B242E" w:rsidRDefault="00D75914">
      <w:pPr>
        <w:pStyle w:val="BodyText"/>
        <w:spacing w:line="283" w:lineRule="auto"/>
        <w:ind w:left="446" w:right="345"/>
      </w:pPr>
      <w:proofErr w:type="gramStart"/>
      <w:r>
        <w:rPr>
          <w:w w:val="105"/>
        </w:rPr>
        <w:t>we</w:t>
      </w:r>
      <w:proofErr w:type="gramEnd"/>
      <w:r>
        <w:rPr>
          <w:w w:val="105"/>
        </w:rPr>
        <w:t xml:space="preserve"> have captured the subcontracts in our dataset, rather than the main</w:t>
      </w:r>
      <w:r>
        <w:rPr>
          <w:spacing w:val="-11"/>
          <w:w w:val="105"/>
        </w:rPr>
        <w:t xml:space="preserve"> </w:t>
      </w:r>
      <w:r>
        <w:rPr>
          <w:w w:val="105"/>
        </w:rPr>
        <w:t>contract. This</w:t>
      </w:r>
      <w:r>
        <w:rPr>
          <w:spacing w:val="-11"/>
          <w:w w:val="105"/>
        </w:rPr>
        <w:t xml:space="preserve"> </w:t>
      </w:r>
      <w:r>
        <w:rPr>
          <w:w w:val="105"/>
        </w:rPr>
        <w:t>is</w:t>
      </w:r>
      <w:r>
        <w:rPr>
          <w:spacing w:val="-11"/>
          <w:w w:val="105"/>
        </w:rPr>
        <w:t xml:space="preserve"> </w:t>
      </w:r>
      <w:r>
        <w:rPr>
          <w:w w:val="105"/>
        </w:rPr>
        <w:t>because</w:t>
      </w:r>
      <w:r>
        <w:rPr>
          <w:spacing w:val="-11"/>
          <w:w w:val="105"/>
        </w:rPr>
        <w:t xml:space="preserve"> </w:t>
      </w:r>
      <w:r>
        <w:rPr>
          <w:w w:val="105"/>
        </w:rPr>
        <w:t>this</w:t>
      </w:r>
      <w:r>
        <w:rPr>
          <w:spacing w:val="-11"/>
          <w:w w:val="105"/>
        </w:rPr>
        <w:t xml:space="preserve"> </w:t>
      </w:r>
      <w:r>
        <w:rPr>
          <w:w w:val="105"/>
        </w:rPr>
        <w:t>report</w:t>
      </w:r>
      <w:r>
        <w:rPr>
          <w:spacing w:val="-11"/>
          <w:w w:val="105"/>
        </w:rPr>
        <w:t xml:space="preserve"> </w:t>
      </w:r>
      <w:r>
        <w:rPr>
          <w:w w:val="105"/>
        </w:rPr>
        <w:t>is</w:t>
      </w:r>
      <w:r>
        <w:rPr>
          <w:spacing w:val="-11"/>
          <w:w w:val="105"/>
        </w:rPr>
        <w:t xml:space="preserve"> </w:t>
      </w:r>
      <w:r>
        <w:rPr>
          <w:w w:val="105"/>
        </w:rPr>
        <w:t>largely</w:t>
      </w:r>
      <w:r>
        <w:rPr>
          <w:spacing w:val="-11"/>
          <w:w w:val="105"/>
        </w:rPr>
        <w:t xml:space="preserve"> </w:t>
      </w:r>
      <w:r>
        <w:rPr>
          <w:w w:val="105"/>
        </w:rPr>
        <w:t>concerned</w:t>
      </w:r>
      <w:r>
        <w:rPr>
          <w:spacing w:val="-11"/>
          <w:w w:val="105"/>
        </w:rPr>
        <w:t xml:space="preserve"> </w:t>
      </w:r>
      <w:r>
        <w:rPr>
          <w:w w:val="105"/>
        </w:rPr>
        <w:t xml:space="preserve">with competition among construction firms, rather than among project </w:t>
      </w:r>
      <w:r>
        <w:rPr>
          <w:spacing w:val="-2"/>
          <w:w w:val="105"/>
        </w:rPr>
        <w:t>managers.</w:t>
      </w:r>
    </w:p>
    <w:p w:rsidR="000B242E" w:rsidRDefault="000B242E">
      <w:pPr>
        <w:pStyle w:val="BodyText"/>
        <w:spacing w:before="9"/>
        <w:rPr>
          <w:sz w:val="37"/>
        </w:rPr>
      </w:pPr>
    </w:p>
    <w:p w:rsidR="000B242E" w:rsidRDefault="00D75914">
      <w:pPr>
        <w:pStyle w:val="Heading5"/>
        <w:numPr>
          <w:ilvl w:val="1"/>
          <w:numId w:val="2"/>
        </w:numPr>
        <w:tabs>
          <w:tab w:val="left" w:pos="1028"/>
          <w:tab w:val="left" w:pos="1029"/>
        </w:tabs>
        <w:spacing w:before="1"/>
        <w:ind w:left="1028" w:hanging="583"/>
      </w:pPr>
      <w:r>
        <w:rPr>
          <w:color w:val="F2901D"/>
        </w:rPr>
        <w:t>How</w:t>
      </w:r>
      <w:r>
        <w:rPr>
          <w:color w:val="F2901D"/>
          <w:spacing w:val="20"/>
        </w:rPr>
        <w:t xml:space="preserve"> </w:t>
      </w:r>
      <w:r>
        <w:rPr>
          <w:color w:val="F2901D"/>
        </w:rPr>
        <w:t>we</w:t>
      </w:r>
      <w:r>
        <w:rPr>
          <w:color w:val="F2901D"/>
          <w:spacing w:val="21"/>
        </w:rPr>
        <w:t xml:space="preserve"> </w:t>
      </w:r>
      <w:r>
        <w:rPr>
          <w:color w:val="F2901D"/>
        </w:rPr>
        <w:t>determined</w:t>
      </w:r>
      <w:r>
        <w:rPr>
          <w:color w:val="F2901D"/>
          <w:spacing w:val="21"/>
        </w:rPr>
        <w:t xml:space="preserve"> </w:t>
      </w:r>
      <w:r>
        <w:rPr>
          <w:color w:val="F2901D"/>
        </w:rPr>
        <w:t>transparency</w:t>
      </w:r>
      <w:r>
        <w:rPr>
          <w:color w:val="F2901D"/>
          <w:spacing w:val="21"/>
        </w:rPr>
        <w:t xml:space="preserve"> </w:t>
      </w:r>
      <w:r>
        <w:rPr>
          <w:color w:val="F2901D"/>
        </w:rPr>
        <w:t>and</w:t>
      </w:r>
      <w:r>
        <w:rPr>
          <w:color w:val="F2901D"/>
          <w:spacing w:val="21"/>
        </w:rPr>
        <w:t xml:space="preserve"> </w:t>
      </w:r>
      <w:r>
        <w:rPr>
          <w:color w:val="F2901D"/>
          <w:spacing w:val="-2"/>
        </w:rPr>
        <w:t>disputes</w:t>
      </w:r>
    </w:p>
    <w:p w:rsidR="000B242E" w:rsidRDefault="00D75914">
      <w:pPr>
        <w:pStyle w:val="BodyText"/>
        <w:spacing w:before="176" w:line="283" w:lineRule="auto"/>
        <w:ind w:left="446" w:right="527"/>
        <w:jc w:val="both"/>
      </w:pPr>
      <w:r>
        <w:rPr>
          <w:w w:val="105"/>
        </w:rPr>
        <w:t>In</w:t>
      </w:r>
      <w:r>
        <w:rPr>
          <w:spacing w:val="-14"/>
          <w:w w:val="105"/>
        </w:rPr>
        <w:t xml:space="preserve"> </w:t>
      </w:r>
      <w:r>
        <w:rPr>
          <w:w w:val="105"/>
        </w:rPr>
        <w:t>Section</w:t>
      </w:r>
      <w:r>
        <w:rPr>
          <w:spacing w:val="-14"/>
          <w:w w:val="105"/>
        </w:rPr>
        <w:t xml:space="preserve"> </w:t>
      </w:r>
      <w:hyperlink w:anchor="_bookmark134" w:history="1">
        <w:r>
          <w:rPr>
            <w:w w:val="105"/>
          </w:rPr>
          <w:t>3.4.2</w:t>
        </w:r>
      </w:hyperlink>
      <w:r>
        <w:rPr>
          <w:spacing w:val="-14"/>
          <w:w w:val="105"/>
        </w:rPr>
        <w:t xml:space="preserve"> </w:t>
      </w:r>
      <w:r>
        <w:rPr>
          <w:w w:val="105"/>
        </w:rPr>
        <w:t>on</w:t>
      </w:r>
      <w:r>
        <w:rPr>
          <w:spacing w:val="-14"/>
          <w:w w:val="105"/>
        </w:rPr>
        <w:t xml:space="preserve"> </w:t>
      </w:r>
      <w:r>
        <w:rPr>
          <w:w w:val="105"/>
        </w:rPr>
        <w:t>page</w:t>
      </w:r>
      <w:r>
        <w:rPr>
          <w:spacing w:val="-14"/>
          <w:w w:val="105"/>
        </w:rPr>
        <w:t xml:space="preserve"> </w:t>
      </w:r>
      <w:hyperlink w:anchor="_bookmark134" w:history="1">
        <w:r>
          <w:rPr>
            <w:w w:val="105"/>
          </w:rPr>
          <w:t>30</w:t>
        </w:r>
      </w:hyperlink>
      <w:r>
        <w:rPr>
          <w:spacing w:val="-14"/>
          <w:w w:val="105"/>
        </w:rPr>
        <w:t xml:space="preserve"> </w:t>
      </w:r>
      <w:r>
        <w:rPr>
          <w:w w:val="105"/>
        </w:rPr>
        <w:t>we</w:t>
      </w:r>
      <w:r>
        <w:rPr>
          <w:spacing w:val="-14"/>
          <w:w w:val="105"/>
        </w:rPr>
        <w:t xml:space="preserve"> </w:t>
      </w:r>
      <w:r>
        <w:rPr>
          <w:w w:val="105"/>
        </w:rPr>
        <w:t>evaluate</w:t>
      </w:r>
      <w:r>
        <w:rPr>
          <w:spacing w:val="-14"/>
          <w:w w:val="105"/>
        </w:rPr>
        <w:t xml:space="preserve"> </w:t>
      </w:r>
      <w:r>
        <w:rPr>
          <w:w w:val="105"/>
        </w:rPr>
        <w:t>how</w:t>
      </w:r>
      <w:r>
        <w:rPr>
          <w:spacing w:val="-14"/>
          <w:w w:val="105"/>
        </w:rPr>
        <w:t xml:space="preserve"> </w:t>
      </w:r>
      <w:r>
        <w:rPr>
          <w:w w:val="105"/>
        </w:rPr>
        <w:t>transparent</w:t>
      </w:r>
      <w:r>
        <w:rPr>
          <w:spacing w:val="-14"/>
          <w:w w:val="105"/>
        </w:rPr>
        <w:t xml:space="preserve"> </w:t>
      </w:r>
      <w:r>
        <w:rPr>
          <w:w w:val="105"/>
        </w:rPr>
        <w:t>Australian jurisdictions</w:t>
      </w:r>
      <w:r>
        <w:rPr>
          <w:spacing w:val="-15"/>
          <w:w w:val="105"/>
        </w:rPr>
        <w:t xml:space="preserve"> </w:t>
      </w:r>
      <w:r>
        <w:rPr>
          <w:w w:val="105"/>
        </w:rPr>
        <w:t>are</w:t>
      </w:r>
      <w:r>
        <w:rPr>
          <w:spacing w:val="-15"/>
          <w:w w:val="105"/>
        </w:rPr>
        <w:t xml:space="preserve"> </w:t>
      </w:r>
      <w:r>
        <w:rPr>
          <w:w w:val="105"/>
        </w:rPr>
        <w:t>in</w:t>
      </w:r>
      <w:r>
        <w:rPr>
          <w:spacing w:val="-14"/>
          <w:w w:val="105"/>
        </w:rPr>
        <w:t xml:space="preserve"> </w:t>
      </w:r>
      <w:r>
        <w:rPr>
          <w:w w:val="105"/>
        </w:rPr>
        <w:t>publicly</w:t>
      </w:r>
      <w:r>
        <w:rPr>
          <w:spacing w:val="-15"/>
          <w:w w:val="105"/>
        </w:rPr>
        <w:t xml:space="preserve"> </w:t>
      </w:r>
      <w:r>
        <w:rPr>
          <w:w w:val="105"/>
        </w:rPr>
        <w:t>releasing</w:t>
      </w:r>
      <w:r>
        <w:rPr>
          <w:spacing w:val="-14"/>
          <w:w w:val="105"/>
        </w:rPr>
        <w:t xml:space="preserve"> </w:t>
      </w:r>
      <w:r>
        <w:rPr>
          <w:w w:val="105"/>
        </w:rPr>
        <w:t>information</w:t>
      </w:r>
      <w:r>
        <w:rPr>
          <w:spacing w:val="-15"/>
          <w:w w:val="105"/>
        </w:rPr>
        <w:t xml:space="preserve"> </w:t>
      </w:r>
      <w:r>
        <w:rPr>
          <w:w w:val="105"/>
        </w:rPr>
        <w:t>regarding</w:t>
      </w:r>
      <w:r>
        <w:rPr>
          <w:spacing w:val="-15"/>
          <w:w w:val="105"/>
        </w:rPr>
        <w:t xml:space="preserve"> </w:t>
      </w:r>
      <w:r>
        <w:rPr>
          <w:w w:val="105"/>
        </w:rPr>
        <w:t xml:space="preserve">transport </w:t>
      </w:r>
      <w:r>
        <w:rPr>
          <w:spacing w:val="-2"/>
          <w:w w:val="105"/>
        </w:rPr>
        <w:t>megaprojects.</w:t>
      </w:r>
    </w:p>
    <w:p w:rsidR="000B242E" w:rsidRDefault="00D75914">
      <w:pPr>
        <w:pStyle w:val="BodyText"/>
        <w:spacing w:before="226" w:line="283" w:lineRule="auto"/>
        <w:ind w:left="446"/>
      </w:pPr>
      <w:r>
        <w:rPr>
          <w:w w:val="105"/>
        </w:rPr>
        <w:t>We</w:t>
      </w:r>
      <w:r>
        <w:rPr>
          <w:spacing w:val="-14"/>
          <w:w w:val="105"/>
        </w:rPr>
        <w:t xml:space="preserve"> </w:t>
      </w:r>
      <w:r>
        <w:rPr>
          <w:w w:val="105"/>
        </w:rPr>
        <w:t>considered</w:t>
      </w:r>
      <w:r>
        <w:rPr>
          <w:spacing w:val="-14"/>
          <w:w w:val="105"/>
        </w:rPr>
        <w:t xml:space="preserve"> </w:t>
      </w:r>
      <w:r>
        <w:rPr>
          <w:w w:val="105"/>
        </w:rPr>
        <w:t>transparency</w:t>
      </w:r>
      <w:r>
        <w:rPr>
          <w:spacing w:val="-14"/>
          <w:w w:val="105"/>
        </w:rPr>
        <w:t xml:space="preserve"> </w:t>
      </w:r>
      <w:r>
        <w:rPr>
          <w:w w:val="105"/>
        </w:rPr>
        <w:t>at</w:t>
      </w:r>
      <w:r>
        <w:rPr>
          <w:spacing w:val="-14"/>
          <w:w w:val="105"/>
        </w:rPr>
        <w:t xml:space="preserve"> </w:t>
      </w:r>
      <w:r>
        <w:rPr>
          <w:w w:val="105"/>
        </w:rPr>
        <w:t>the</w:t>
      </w:r>
      <w:r>
        <w:rPr>
          <w:spacing w:val="-14"/>
          <w:w w:val="105"/>
        </w:rPr>
        <w:t xml:space="preserve"> </w:t>
      </w:r>
      <w:r>
        <w:rPr>
          <w:w w:val="105"/>
        </w:rPr>
        <w:t>contract</w:t>
      </w:r>
      <w:r>
        <w:rPr>
          <w:spacing w:val="-14"/>
          <w:w w:val="105"/>
        </w:rPr>
        <w:t xml:space="preserve"> </w:t>
      </w:r>
      <w:r>
        <w:rPr>
          <w:w w:val="105"/>
        </w:rPr>
        <w:t>level</w:t>
      </w:r>
      <w:r>
        <w:rPr>
          <w:spacing w:val="-14"/>
          <w:w w:val="105"/>
        </w:rPr>
        <w:t xml:space="preserve"> </w:t>
      </w:r>
      <w:r>
        <w:rPr>
          <w:w w:val="105"/>
        </w:rPr>
        <w:t>for</w:t>
      </w:r>
      <w:r>
        <w:rPr>
          <w:spacing w:val="-14"/>
          <w:w w:val="105"/>
        </w:rPr>
        <w:t xml:space="preserve"> </w:t>
      </w:r>
      <w:r>
        <w:rPr>
          <w:w w:val="105"/>
        </w:rPr>
        <w:t>all</w:t>
      </w:r>
      <w:r>
        <w:rPr>
          <w:spacing w:val="-14"/>
          <w:w w:val="105"/>
        </w:rPr>
        <w:t xml:space="preserve"> </w:t>
      </w:r>
      <w:r>
        <w:rPr>
          <w:w w:val="105"/>
        </w:rPr>
        <w:t>contracts</w:t>
      </w:r>
      <w:r>
        <w:rPr>
          <w:spacing w:val="-14"/>
          <w:w w:val="105"/>
        </w:rPr>
        <w:t xml:space="preserve"> </w:t>
      </w:r>
      <w:r>
        <w:rPr>
          <w:w w:val="105"/>
        </w:rPr>
        <w:t>in</w:t>
      </w:r>
      <w:r>
        <w:rPr>
          <w:spacing w:val="-14"/>
          <w:w w:val="105"/>
        </w:rPr>
        <w:t xml:space="preserve"> </w:t>
      </w:r>
      <w:r>
        <w:rPr>
          <w:w w:val="105"/>
        </w:rPr>
        <w:t>our dataset using five criteria:</w:t>
      </w:r>
    </w:p>
    <w:p w:rsidR="000B242E" w:rsidRDefault="000B242E">
      <w:pPr>
        <w:pStyle w:val="BodyText"/>
        <w:spacing w:before="6"/>
        <w:rPr>
          <w:sz w:val="25"/>
        </w:rPr>
      </w:pPr>
    </w:p>
    <w:p w:rsidR="000B242E" w:rsidRDefault="00D75914">
      <w:pPr>
        <w:pStyle w:val="ListParagraph"/>
        <w:numPr>
          <w:ilvl w:val="0"/>
          <w:numId w:val="1"/>
        </w:numPr>
        <w:tabs>
          <w:tab w:val="left" w:pos="883"/>
        </w:tabs>
        <w:spacing w:before="1"/>
        <w:ind w:left="882"/>
        <w:rPr>
          <w:sz w:val="20"/>
        </w:rPr>
      </w:pPr>
      <w:r>
        <w:rPr>
          <w:w w:val="105"/>
          <w:sz w:val="20"/>
        </w:rPr>
        <w:t>Is</w:t>
      </w:r>
      <w:r>
        <w:rPr>
          <w:spacing w:val="-15"/>
          <w:w w:val="105"/>
          <w:sz w:val="20"/>
        </w:rPr>
        <w:t xml:space="preserve"> </w:t>
      </w:r>
      <w:r>
        <w:rPr>
          <w:w w:val="105"/>
          <w:sz w:val="20"/>
        </w:rPr>
        <w:t>the</w:t>
      </w:r>
      <w:r>
        <w:rPr>
          <w:spacing w:val="-14"/>
          <w:w w:val="105"/>
          <w:sz w:val="20"/>
        </w:rPr>
        <w:t xml:space="preserve"> </w:t>
      </w:r>
      <w:r>
        <w:rPr>
          <w:w w:val="105"/>
          <w:sz w:val="20"/>
        </w:rPr>
        <w:t>contract</w:t>
      </w:r>
      <w:r>
        <w:rPr>
          <w:spacing w:val="-14"/>
          <w:w w:val="105"/>
          <w:sz w:val="20"/>
        </w:rPr>
        <w:t xml:space="preserve"> </w:t>
      </w:r>
      <w:r>
        <w:rPr>
          <w:w w:val="105"/>
          <w:sz w:val="20"/>
        </w:rPr>
        <w:t>value</w:t>
      </w:r>
      <w:r>
        <w:rPr>
          <w:spacing w:val="-14"/>
          <w:w w:val="105"/>
          <w:sz w:val="20"/>
        </w:rPr>
        <w:t xml:space="preserve"> </w:t>
      </w:r>
      <w:r>
        <w:rPr>
          <w:w w:val="105"/>
          <w:sz w:val="20"/>
        </w:rPr>
        <w:t>available</w:t>
      </w:r>
      <w:r>
        <w:rPr>
          <w:spacing w:val="-14"/>
          <w:w w:val="105"/>
          <w:sz w:val="20"/>
        </w:rPr>
        <w:t xml:space="preserve"> </w:t>
      </w:r>
      <w:r>
        <w:rPr>
          <w:w w:val="105"/>
          <w:sz w:val="20"/>
        </w:rPr>
        <w:t>from</w:t>
      </w:r>
      <w:r>
        <w:rPr>
          <w:spacing w:val="-15"/>
          <w:w w:val="105"/>
          <w:sz w:val="20"/>
        </w:rPr>
        <w:t xml:space="preserve"> </w:t>
      </w:r>
      <w:r>
        <w:rPr>
          <w:w w:val="105"/>
          <w:sz w:val="20"/>
        </w:rPr>
        <w:t>a</w:t>
      </w:r>
      <w:r>
        <w:rPr>
          <w:spacing w:val="-14"/>
          <w:w w:val="105"/>
          <w:sz w:val="20"/>
        </w:rPr>
        <w:t xml:space="preserve"> </w:t>
      </w:r>
      <w:r>
        <w:rPr>
          <w:w w:val="105"/>
          <w:sz w:val="20"/>
        </w:rPr>
        <w:t>government</w:t>
      </w:r>
      <w:r>
        <w:rPr>
          <w:spacing w:val="-14"/>
          <w:w w:val="105"/>
          <w:sz w:val="20"/>
        </w:rPr>
        <w:t xml:space="preserve"> </w:t>
      </w:r>
      <w:r>
        <w:rPr>
          <w:w w:val="105"/>
          <w:sz w:val="20"/>
        </w:rPr>
        <w:t>source?</w:t>
      </w:r>
      <w:r>
        <w:rPr>
          <w:spacing w:val="-4"/>
          <w:w w:val="105"/>
          <w:sz w:val="20"/>
        </w:rPr>
        <w:t xml:space="preserve"> </w:t>
      </w:r>
      <w:r>
        <w:rPr>
          <w:spacing w:val="-2"/>
          <w:w w:val="105"/>
          <w:sz w:val="20"/>
        </w:rPr>
        <w:t>(yes/no)</w:t>
      </w:r>
    </w:p>
    <w:p w:rsidR="000B242E" w:rsidRDefault="000B242E">
      <w:pPr>
        <w:rPr>
          <w:sz w:val="20"/>
        </w:rPr>
        <w:sectPr w:rsidR="000B242E">
          <w:type w:val="continuous"/>
          <w:pgSz w:w="16840" w:h="11910" w:orient="landscape"/>
          <w:pgMar w:top="1340" w:right="1140" w:bottom="280" w:left="840" w:header="689" w:footer="971" w:gutter="0"/>
          <w:cols w:num="2" w:space="720" w:equalWidth="0">
            <w:col w:w="7056" w:space="625"/>
            <w:col w:w="7179"/>
          </w:cols>
        </w:sectPr>
      </w:pPr>
    </w:p>
    <w:p w:rsidR="000B242E" w:rsidRDefault="000B242E">
      <w:pPr>
        <w:pStyle w:val="BodyText"/>
        <w:spacing w:before="7"/>
        <w:rPr>
          <w:sz w:val="17"/>
        </w:rPr>
      </w:pPr>
    </w:p>
    <w:p w:rsidR="000B242E" w:rsidRDefault="00D75914">
      <w:pPr>
        <w:pStyle w:val="ListParagraph"/>
        <w:numPr>
          <w:ilvl w:val="0"/>
          <w:numId w:val="1"/>
        </w:numPr>
        <w:tabs>
          <w:tab w:val="left" w:pos="901"/>
        </w:tabs>
        <w:spacing w:before="100" w:line="283" w:lineRule="auto"/>
        <w:ind w:right="7994"/>
        <w:rPr>
          <w:sz w:val="20"/>
        </w:rPr>
      </w:pPr>
      <w:r>
        <w:rPr>
          <w:w w:val="105"/>
          <w:sz w:val="20"/>
        </w:rPr>
        <w:t>Is</w:t>
      </w:r>
      <w:r>
        <w:rPr>
          <w:spacing w:val="-15"/>
          <w:w w:val="105"/>
          <w:sz w:val="20"/>
        </w:rPr>
        <w:t xml:space="preserve"> </w:t>
      </w:r>
      <w:r>
        <w:rPr>
          <w:w w:val="105"/>
          <w:sz w:val="20"/>
        </w:rPr>
        <w:t>information</w:t>
      </w:r>
      <w:r>
        <w:rPr>
          <w:spacing w:val="-15"/>
          <w:w w:val="105"/>
          <w:sz w:val="20"/>
        </w:rPr>
        <w:t xml:space="preserve"> </w:t>
      </w:r>
      <w:r>
        <w:rPr>
          <w:w w:val="105"/>
          <w:sz w:val="20"/>
        </w:rPr>
        <w:t>on</w:t>
      </w:r>
      <w:r>
        <w:rPr>
          <w:spacing w:val="-14"/>
          <w:w w:val="105"/>
          <w:sz w:val="20"/>
        </w:rPr>
        <w:t xml:space="preserve"> </w:t>
      </w:r>
      <w:r>
        <w:rPr>
          <w:w w:val="105"/>
          <w:sz w:val="20"/>
        </w:rPr>
        <w:t>the</w:t>
      </w:r>
      <w:r>
        <w:rPr>
          <w:spacing w:val="-15"/>
          <w:w w:val="105"/>
          <w:sz w:val="20"/>
        </w:rPr>
        <w:t xml:space="preserve"> </w:t>
      </w:r>
      <w:r>
        <w:rPr>
          <w:w w:val="105"/>
          <w:sz w:val="20"/>
        </w:rPr>
        <w:t>tender</w:t>
      </w:r>
      <w:r>
        <w:rPr>
          <w:spacing w:val="-14"/>
          <w:w w:val="105"/>
          <w:sz w:val="20"/>
        </w:rPr>
        <w:t xml:space="preserve"> </w:t>
      </w:r>
      <w:r>
        <w:rPr>
          <w:w w:val="105"/>
          <w:sz w:val="20"/>
        </w:rPr>
        <w:t>process</w:t>
      </w:r>
      <w:r>
        <w:rPr>
          <w:spacing w:val="-15"/>
          <w:w w:val="105"/>
          <w:sz w:val="20"/>
        </w:rPr>
        <w:t xml:space="preserve"> </w:t>
      </w:r>
      <w:r>
        <w:rPr>
          <w:w w:val="105"/>
          <w:sz w:val="20"/>
        </w:rPr>
        <w:t>available</w:t>
      </w:r>
      <w:r>
        <w:rPr>
          <w:spacing w:val="-15"/>
          <w:w w:val="105"/>
          <w:sz w:val="20"/>
        </w:rPr>
        <w:t xml:space="preserve"> </w:t>
      </w:r>
      <w:r>
        <w:rPr>
          <w:w w:val="105"/>
          <w:sz w:val="20"/>
        </w:rPr>
        <w:t>from</w:t>
      </w:r>
      <w:r>
        <w:rPr>
          <w:spacing w:val="-14"/>
          <w:w w:val="105"/>
          <w:sz w:val="20"/>
        </w:rPr>
        <w:t xml:space="preserve"> </w:t>
      </w:r>
      <w:r>
        <w:rPr>
          <w:w w:val="105"/>
          <w:sz w:val="20"/>
        </w:rPr>
        <w:t>a</w:t>
      </w:r>
      <w:r>
        <w:rPr>
          <w:spacing w:val="-15"/>
          <w:w w:val="105"/>
          <w:sz w:val="20"/>
        </w:rPr>
        <w:t xml:space="preserve"> </w:t>
      </w:r>
      <w:r>
        <w:rPr>
          <w:w w:val="105"/>
          <w:sz w:val="20"/>
        </w:rPr>
        <w:t>government source? (yes/no)</w:t>
      </w:r>
    </w:p>
    <w:p w:rsidR="000B242E" w:rsidRDefault="00D75914">
      <w:pPr>
        <w:pStyle w:val="ListParagraph"/>
        <w:numPr>
          <w:ilvl w:val="0"/>
          <w:numId w:val="1"/>
        </w:numPr>
        <w:tabs>
          <w:tab w:val="left" w:pos="901"/>
        </w:tabs>
        <w:spacing w:before="152"/>
        <w:ind w:hanging="214"/>
        <w:rPr>
          <w:sz w:val="20"/>
        </w:rPr>
      </w:pPr>
      <w:r>
        <w:rPr>
          <w:w w:val="105"/>
          <w:sz w:val="20"/>
        </w:rPr>
        <w:t>Are</w:t>
      </w:r>
      <w:r>
        <w:rPr>
          <w:spacing w:val="-15"/>
          <w:w w:val="105"/>
          <w:sz w:val="20"/>
        </w:rPr>
        <w:t xml:space="preserve"> </w:t>
      </w:r>
      <w:r>
        <w:rPr>
          <w:w w:val="105"/>
          <w:sz w:val="20"/>
        </w:rPr>
        <w:t>the</w:t>
      </w:r>
      <w:r>
        <w:rPr>
          <w:spacing w:val="-15"/>
          <w:w w:val="105"/>
          <w:sz w:val="20"/>
        </w:rPr>
        <w:t xml:space="preserve"> </w:t>
      </w:r>
      <w:r>
        <w:rPr>
          <w:w w:val="105"/>
          <w:sz w:val="20"/>
        </w:rPr>
        <w:t>expressions</w:t>
      </w:r>
      <w:r>
        <w:rPr>
          <w:spacing w:val="-14"/>
          <w:w w:val="105"/>
          <w:sz w:val="20"/>
        </w:rPr>
        <w:t xml:space="preserve"> </w:t>
      </w:r>
      <w:r>
        <w:rPr>
          <w:w w:val="105"/>
          <w:sz w:val="20"/>
        </w:rPr>
        <w:t>of</w:t>
      </w:r>
      <w:r>
        <w:rPr>
          <w:spacing w:val="-15"/>
          <w:w w:val="105"/>
          <w:sz w:val="20"/>
        </w:rPr>
        <w:t xml:space="preserve"> </w:t>
      </w:r>
      <w:r>
        <w:rPr>
          <w:w w:val="105"/>
          <w:sz w:val="20"/>
        </w:rPr>
        <w:t>interest</w:t>
      </w:r>
      <w:r>
        <w:rPr>
          <w:spacing w:val="-14"/>
          <w:w w:val="105"/>
          <w:sz w:val="20"/>
        </w:rPr>
        <w:t xml:space="preserve"> </w:t>
      </w:r>
      <w:r>
        <w:rPr>
          <w:w w:val="105"/>
          <w:sz w:val="20"/>
        </w:rPr>
        <w:t>available?</w:t>
      </w:r>
      <w:r>
        <w:rPr>
          <w:spacing w:val="-10"/>
          <w:w w:val="105"/>
          <w:sz w:val="20"/>
        </w:rPr>
        <w:t xml:space="preserve"> </w:t>
      </w:r>
      <w:r>
        <w:rPr>
          <w:spacing w:val="-2"/>
          <w:w w:val="105"/>
          <w:sz w:val="20"/>
        </w:rPr>
        <w:t>(yes/no)</w:t>
      </w:r>
    </w:p>
    <w:p w:rsidR="000B242E" w:rsidRDefault="00D75914">
      <w:pPr>
        <w:pStyle w:val="ListParagraph"/>
        <w:numPr>
          <w:ilvl w:val="0"/>
          <w:numId w:val="1"/>
        </w:numPr>
        <w:tabs>
          <w:tab w:val="left" w:pos="901"/>
        </w:tabs>
        <w:spacing w:before="194"/>
        <w:ind w:hanging="214"/>
        <w:rPr>
          <w:sz w:val="20"/>
        </w:rPr>
      </w:pPr>
      <w:r>
        <w:rPr>
          <w:w w:val="105"/>
          <w:sz w:val="20"/>
        </w:rPr>
        <w:t>Are</w:t>
      </w:r>
      <w:r>
        <w:rPr>
          <w:spacing w:val="-15"/>
          <w:w w:val="105"/>
          <w:sz w:val="20"/>
        </w:rPr>
        <w:t xml:space="preserve"> </w:t>
      </w:r>
      <w:r>
        <w:rPr>
          <w:w w:val="105"/>
          <w:sz w:val="20"/>
        </w:rPr>
        <w:t>the</w:t>
      </w:r>
      <w:r>
        <w:rPr>
          <w:spacing w:val="-14"/>
          <w:w w:val="105"/>
          <w:sz w:val="20"/>
        </w:rPr>
        <w:t xml:space="preserve"> </w:t>
      </w:r>
      <w:r>
        <w:rPr>
          <w:w w:val="105"/>
          <w:sz w:val="20"/>
        </w:rPr>
        <w:t>shortlisted</w:t>
      </w:r>
      <w:r>
        <w:rPr>
          <w:spacing w:val="-14"/>
          <w:w w:val="105"/>
          <w:sz w:val="20"/>
        </w:rPr>
        <w:t xml:space="preserve"> </w:t>
      </w:r>
      <w:r>
        <w:rPr>
          <w:w w:val="105"/>
          <w:sz w:val="20"/>
        </w:rPr>
        <w:t>bidders</w:t>
      </w:r>
      <w:r>
        <w:rPr>
          <w:spacing w:val="-14"/>
          <w:w w:val="105"/>
          <w:sz w:val="20"/>
        </w:rPr>
        <w:t xml:space="preserve"> </w:t>
      </w:r>
      <w:r>
        <w:rPr>
          <w:w w:val="105"/>
          <w:sz w:val="20"/>
        </w:rPr>
        <w:t>available?</w:t>
      </w:r>
      <w:r>
        <w:rPr>
          <w:spacing w:val="-4"/>
          <w:w w:val="105"/>
          <w:sz w:val="20"/>
        </w:rPr>
        <w:t xml:space="preserve"> </w:t>
      </w:r>
      <w:r>
        <w:rPr>
          <w:spacing w:val="-2"/>
          <w:w w:val="105"/>
          <w:sz w:val="20"/>
        </w:rPr>
        <w:t>(yes/no)</w:t>
      </w:r>
    </w:p>
    <w:p w:rsidR="000B242E" w:rsidRDefault="00D75914">
      <w:pPr>
        <w:pStyle w:val="ListParagraph"/>
        <w:numPr>
          <w:ilvl w:val="0"/>
          <w:numId w:val="1"/>
        </w:numPr>
        <w:tabs>
          <w:tab w:val="left" w:pos="901"/>
        </w:tabs>
        <w:spacing w:before="193" w:line="283" w:lineRule="auto"/>
        <w:ind w:right="8271"/>
        <w:rPr>
          <w:sz w:val="20"/>
        </w:rPr>
      </w:pPr>
      <w:r>
        <w:rPr>
          <w:w w:val="105"/>
          <w:sz w:val="20"/>
        </w:rPr>
        <w:t>Is</w:t>
      </w:r>
      <w:r>
        <w:rPr>
          <w:spacing w:val="-15"/>
          <w:w w:val="105"/>
          <w:sz w:val="20"/>
        </w:rPr>
        <w:t xml:space="preserve"> </w:t>
      </w:r>
      <w:r>
        <w:rPr>
          <w:w w:val="105"/>
          <w:sz w:val="20"/>
        </w:rPr>
        <w:t>the</w:t>
      </w:r>
      <w:r>
        <w:rPr>
          <w:spacing w:val="-15"/>
          <w:w w:val="105"/>
          <w:sz w:val="20"/>
        </w:rPr>
        <w:t xml:space="preserve"> </w:t>
      </w:r>
      <w:r>
        <w:rPr>
          <w:w w:val="105"/>
          <w:sz w:val="20"/>
        </w:rPr>
        <w:t>available</w:t>
      </w:r>
      <w:r>
        <w:rPr>
          <w:spacing w:val="-14"/>
          <w:w w:val="105"/>
          <w:sz w:val="20"/>
        </w:rPr>
        <w:t xml:space="preserve"> </w:t>
      </w:r>
      <w:r>
        <w:rPr>
          <w:w w:val="105"/>
          <w:sz w:val="20"/>
        </w:rPr>
        <w:t>information</w:t>
      </w:r>
      <w:r>
        <w:rPr>
          <w:spacing w:val="-15"/>
          <w:w w:val="105"/>
          <w:sz w:val="20"/>
        </w:rPr>
        <w:t xml:space="preserve"> </w:t>
      </w:r>
      <w:r>
        <w:rPr>
          <w:w w:val="105"/>
          <w:sz w:val="20"/>
        </w:rPr>
        <w:t>readily</w:t>
      </w:r>
      <w:r>
        <w:rPr>
          <w:spacing w:val="-14"/>
          <w:w w:val="105"/>
          <w:sz w:val="20"/>
        </w:rPr>
        <w:t xml:space="preserve"> </w:t>
      </w:r>
      <w:r>
        <w:rPr>
          <w:w w:val="105"/>
          <w:sz w:val="20"/>
        </w:rPr>
        <w:t>available</w:t>
      </w:r>
      <w:r>
        <w:rPr>
          <w:spacing w:val="-15"/>
          <w:w w:val="105"/>
          <w:sz w:val="20"/>
        </w:rPr>
        <w:t xml:space="preserve"> </w:t>
      </w:r>
      <w:r>
        <w:rPr>
          <w:w w:val="105"/>
          <w:sz w:val="20"/>
        </w:rPr>
        <w:t>from</w:t>
      </w:r>
      <w:r>
        <w:rPr>
          <w:spacing w:val="-15"/>
          <w:w w:val="105"/>
          <w:sz w:val="20"/>
        </w:rPr>
        <w:t xml:space="preserve"> </w:t>
      </w:r>
      <w:r>
        <w:rPr>
          <w:w w:val="105"/>
          <w:sz w:val="20"/>
        </w:rPr>
        <w:t>a</w:t>
      </w:r>
      <w:r>
        <w:rPr>
          <w:spacing w:val="-14"/>
          <w:w w:val="105"/>
          <w:sz w:val="20"/>
        </w:rPr>
        <w:t xml:space="preserve"> </w:t>
      </w:r>
      <w:r>
        <w:rPr>
          <w:w w:val="105"/>
          <w:sz w:val="20"/>
        </w:rPr>
        <w:t>centralised register? (all available, some available, none available)</w:t>
      </w:r>
    </w:p>
    <w:p w:rsidR="000B242E" w:rsidRDefault="00D75914">
      <w:pPr>
        <w:pStyle w:val="BodyText"/>
        <w:spacing w:before="222" w:line="283" w:lineRule="auto"/>
        <w:ind w:left="463" w:right="7810"/>
      </w:pPr>
      <w:r>
        <w:rPr>
          <w:w w:val="105"/>
        </w:rPr>
        <w:t>We</w:t>
      </w:r>
      <w:r>
        <w:rPr>
          <w:spacing w:val="-11"/>
          <w:w w:val="105"/>
        </w:rPr>
        <w:t xml:space="preserve"> </w:t>
      </w:r>
      <w:r>
        <w:rPr>
          <w:w w:val="105"/>
        </w:rPr>
        <w:t>used</w:t>
      </w:r>
      <w:r>
        <w:rPr>
          <w:spacing w:val="-11"/>
          <w:w w:val="105"/>
        </w:rPr>
        <w:t xml:space="preserve"> </w:t>
      </w:r>
      <w:r>
        <w:rPr>
          <w:w w:val="105"/>
        </w:rPr>
        <w:t>these</w:t>
      </w:r>
      <w:r>
        <w:rPr>
          <w:spacing w:val="-11"/>
          <w:w w:val="105"/>
        </w:rPr>
        <w:t xml:space="preserve"> </w:t>
      </w:r>
      <w:r>
        <w:rPr>
          <w:w w:val="105"/>
        </w:rPr>
        <w:t>criteria</w:t>
      </w:r>
      <w:r>
        <w:rPr>
          <w:spacing w:val="-11"/>
          <w:w w:val="105"/>
        </w:rPr>
        <w:t xml:space="preserve"> </w:t>
      </w:r>
      <w:r>
        <w:rPr>
          <w:w w:val="105"/>
        </w:rPr>
        <w:t>to</w:t>
      </w:r>
      <w:r>
        <w:rPr>
          <w:spacing w:val="-11"/>
          <w:w w:val="105"/>
        </w:rPr>
        <w:t xml:space="preserve"> </w:t>
      </w:r>
      <w:r>
        <w:rPr>
          <w:w w:val="105"/>
        </w:rPr>
        <w:t>score</w:t>
      </w:r>
      <w:r>
        <w:rPr>
          <w:spacing w:val="-11"/>
          <w:w w:val="105"/>
        </w:rPr>
        <w:t xml:space="preserve"> </w:t>
      </w:r>
      <w:r>
        <w:rPr>
          <w:w w:val="105"/>
        </w:rPr>
        <w:t>each</w:t>
      </w:r>
      <w:r>
        <w:rPr>
          <w:spacing w:val="-11"/>
          <w:w w:val="105"/>
        </w:rPr>
        <w:t xml:space="preserve"> </w:t>
      </w:r>
      <w:r>
        <w:rPr>
          <w:w w:val="105"/>
        </w:rPr>
        <w:t>contract</w:t>
      </w:r>
      <w:r>
        <w:rPr>
          <w:spacing w:val="-11"/>
          <w:w w:val="105"/>
        </w:rPr>
        <w:t xml:space="preserve"> </w:t>
      </w:r>
      <w:r>
        <w:rPr>
          <w:w w:val="105"/>
        </w:rPr>
        <w:t>out</w:t>
      </w:r>
      <w:r>
        <w:rPr>
          <w:spacing w:val="-11"/>
          <w:w w:val="105"/>
        </w:rPr>
        <w:t xml:space="preserve"> </w:t>
      </w:r>
      <w:r>
        <w:rPr>
          <w:w w:val="105"/>
        </w:rPr>
        <w:t>of</w:t>
      </w:r>
      <w:r>
        <w:rPr>
          <w:spacing w:val="-11"/>
          <w:w w:val="105"/>
        </w:rPr>
        <w:t xml:space="preserve"> </w:t>
      </w:r>
      <w:r>
        <w:rPr>
          <w:w w:val="105"/>
        </w:rPr>
        <w:t>five. One</w:t>
      </w:r>
      <w:r>
        <w:rPr>
          <w:spacing w:val="-11"/>
          <w:w w:val="105"/>
        </w:rPr>
        <w:t xml:space="preserve"> </w:t>
      </w:r>
      <w:r>
        <w:rPr>
          <w:w w:val="105"/>
        </w:rPr>
        <w:t>point</w:t>
      </w:r>
      <w:r>
        <w:rPr>
          <w:spacing w:val="-11"/>
          <w:w w:val="105"/>
        </w:rPr>
        <w:t xml:space="preserve"> </w:t>
      </w:r>
      <w:r>
        <w:rPr>
          <w:w w:val="105"/>
        </w:rPr>
        <w:t>was awarded</w:t>
      </w:r>
      <w:r>
        <w:rPr>
          <w:spacing w:val="-11"/>
          <w:w w:val="105"/>
        </w:rPr>
        <w:t xml:space="preserve"> </w:t>
      </w:r>
      <w:r>
        <w:rPr>
          <w:w w:val="105"/>
        </w:rPr>
        <w:t>for</w:t>
      </w:r>
      <w:r>
        <w:rPr>
          <w:spacing w:val="-11"/>
          <w:w w:val="105"/>
        </w:rPr>
        <w:t xml:space="preserve"> </w:t>
      </w:r>
      <w:r>
        <w:rPr>
          <w:w w:val="105"/>
        </w:rPr>
        <w:t>each</w:t>
      </w:r>
      <w:r>
        <w:rPr>
          <w:spacing w:val="-11"/>
          <w:w w:val="105"/>
        </w:rPr>
        <w:t xml:space="preserve"> </w:t>
      </w:r>
      <w:r>
        <w:rPr>
          <w:w w:val="105"/>
        </w:rPr>
        <w:t>‘yes’</w:t>
      </w:r>
      <w:r>
        <w:rPr>
          <w:spacing w:val="-11"/>
          <w:w w:val="105"/>
        </w:rPr>
        <w:t xml:space="preserve"> </w:t>
      </w:r>
      <w:r>
        <w:rPr>
          <w:w w:val="105"/>
        </w:rPr>
        <w:t>answer.</w:t>
      </w:r>
      <w:r>
        <w:rPr>
          <w:spacing w:val="-1"/>
          <w:w w:val="105"/>
        </w:rPr>
        <w:t xml:space="preserve"> </w:t>
      </w:r>
      <w:r>
        <w:rPr>
          <w:w w:val="105"/>
        </w:rPr>
        <w:t>The</w:t>
      </w:r>
      <w:r>
        <w:rPr>
          <w:spacing w:val="-11"/>
          <w:w w:val="105"/>
        </w:rPr>
        <w:t xml:space="preserve"> </w:t>
      </w:r>
      <w:r>
        <w:rPr>
          <w:w w:val="105"/>
        </w:rPr>
        <w:t>‘information</w:t>
      </w:r>
      <w:r>
        <w:rPr>
          <w:spacing w:val="-11"/>
          <w:w w:val="105"/>
        </w:rPr>
        <w:t xml:space="preserve"> </w:t>
      </w:r>
      <w:r>
        <w:rPr>
          <w:w w:val="105"/>
        </w:rPr>
        <w:t>ease</w:t>
      </w:r>
      <w:r>
        <w:rPr>
          <w:spacing w:val="-11"/>
          <w:w w:val="105"/>
        </w:rPr>
        <w:t xml:space="preserve"> </w:t>
      </w:r>
      <w:r>
        <w:rPr>
          <w:w w:val="105"/>
        </w:rPr>
        <w:t>ranking’</w:t>
      </w:r>
      <w:r>
        <w:rPr>
          <w:spacing w:val="-11"/>
          <w:w w:val="105"/>
        </w:rPr>
        <w:t xml:space="preserve"> </w:t>
      </w:r>
      <w:r>
        <w:rPr>
          <w:w w:val="105"/>
        </w:rPr>
        <w:t>equals</w:t>
      </w:r>
      <w:r>
        <w:rPr>
          <w:spacing w:val="-11"/>
          <w:w w:val="105"/>
        </w:rPr>
        <w:t xml:space="preserve"> </w:t>
      </w:r>
      <w:r>
        <w:rPr>
          <w:w w:val="105"/>
        </w:rPr>
        <w:t>1 for</w:t>
      </w:r>
      <w:r>
        <w:rPr>
          <w:spacing w:val="-7"/>
          <w:w w:val="105"/>
        </w:rPr>
        <w:t xml:space="preserve"> </w:t>
      </w:r>
      <w:r>
        <w:rPr>
          <w:w w:val="105"/>
        </w:rPr>
        <w:t>projects</w:t>
      </w:r>
      <w:r>
        <w:rPr>
          <w:spacing w:val="-7"/>
          <w:w w:val="105"/>
        </w:rPr>
        <w:t xml:space="preserve"> </w:t>
      </w:r>
      <w:r>
        <w:rPr>
          <w:w w:val="105"/>
        </w:rPr>
        <w:t>where</w:t>
      </w:r>
      <w:r>
        <w:rPr>
          <w:spacing w:val="-7"/>
          <w:w w:val="105"/>
        </w:rPr>
        <w:t xml:space="preserve"> </w:t>
      </w:r>
      <w:r>
        <w:rPr>
          <w:w w:val="105"/>
        </w:rPr>
        <w:t>the</w:t>
      </w:r>
      <w:r>
        <w:rPr>
          <w:spacing w:val="-7"/>
          <w:w w:val="105"/>
        </w:rPr>
        <w:t xml:space="preserve"> </w:t>
      </w:r>
      <w:r>
        <w:rPr>
          <w:w w:val="105"/>
        </w:rPr>
        <w:t>information</w:t>
      </w:r>
      <w:r>
        <w:rPr>
          <w:spacing w:val="-7"/>
          <w:w w:val="105"/>
        </w:rPr>
        <w:t xml:space="preserve"> </w:t>
      </w:r>
      <w:r>
        <w:rPr>
          <w:w w:val="105"/>
        </w:rPr>
        <w:t>is</w:t>
      </w:r>
      <w:r>
        <w:rPr>
          <w:spacing w:val="-7"/>
          <w:w w:val="105"/>
        </w:rPr>
        <w:t xml:space="preserve"> </w:t>
      </w:r>
      <w:r>
        <w:rPr>
          <w:w w:val="105"/>
        </w:rPr>
        <w:t>clearly</w:t>
      </w:r>
      <w:r>
        <w:rPr>
          <w:spacing w:val="-7"/>
          <w:w w:val="105"/>
        </w:rPr>
        <w:t xml:space="preserve"> </w:t>
      </w:r>
      <w:r>
        <w:rPr>
          <w:w w:val="105"/>
        </w:rPr>
        <w:t>obtainable</w:t>
      </w:r>
      <w:r>
        <w:rPr>
          <w:spacing w:val="-7"/>
          <w:w w:val="105"/>
        </w:rPr>
        <w:t xml:space="preserve"> </w:t>
      </w:r>
      <w:r>
        <w:rPr>
          <w:w w:val="105"/>
        </w:rPr>
        <w:t>from</w:t>
      </w:r>
      <w:r>
        <w:rPr>
          <w:spacing w:val="-7"/>
          <w:w w:val="105"/>
        </w:rPr>
        <w:t xml:space="preserve"> </w:t>
      </w:r>
      <w:r>
        <w:rPr>
          <w:w w:val="105"/>
        </w:rPr>
        <w:t>documents stored</w:t>
      </w:r>
      <w:r>
        <w:rPr>
          <w:spacing w:val="-8"/>
          <w:w w:val="105"/>
        </w:rPr>
        <w:t xml:space="preserve"> </w:t>
      </w:r>
      <w:r>
        <w:rPr>
          <w:w w:val="105"/>
        </w:rPr>
        <w:t>in</w:t>
      </w:r>
      <w:r>
        <w:rPr>
          <w:spacing w:val="-8"/>
          <w:w w:val="105"/>
        </w:rPr>
        <w:t xml:space="preserve"> </w:t>
      </w:r>
      <w:r>
        <w:rPr>
          <w:w w:val="105"/>
        </w:rPr>
        <w:t>a</w:t>
      </w:r>
      <w:r>
        <w:rPr>
          <w:spacing w:val="-8"/>
          <w:w w:val="105"/>
        </w:rPr>
        <w:t xml:space="preserve"> </w:t>
      </w:r>
      <w:r>
        <w:rPr>
          <w:w w:val="105"/>
        </w:rPr>
        <w:t>centralised</w:t>
      </w:r>
      <w:r>
        <w:rPr>
          <w:spacing w:val="-8"/>
          <w:w w:val="105"/>
        </w:rPr>
        <w:t xml:space="preserve"> </w:t>
      </w:r>
      <w:r>
        <w:rPr>
          <w:w w:val="105"/>
        </w:rPr>
        <w:t>register,</w:t>
      </w:r>
      <w:r>
        <w:rPr>
          <w:spacing w:val="-8"/>
          <w:w w:val="105"/>
        </w:rPr>
        <w:t xml:space="preserve"> </w:t>
      </w:r>
      <w:r>
        <w:rPr>
          <w:w w:val="105"/>
        </w:rPr>
        <w:t>0.5</w:t>
      </w:r>
      <w:r>
        <w:rPr>
          <w:spacing w:val="-8"/>
          <w:w w:val="105"/>
        </w:rPr>
        <w:t xml:space="preserve"> </w:t>
      </w:r>
      <w:r>
        <w:rPr>
          <w:w w:val="105"/>
        </w:rPr>
        <w:t>for</w:t>
      </w:r>
      <w:r>
        <w:rPr>
          <w:spacing w:val="-8"/>
          <w:w w:val="105"/>
        </w:rPr>
        <w:t xml:space="preserve"> </w:t>
      </w:r>
      <w:r>
        <w:rPr>
          <w:w w:val="105"/>
        </w:rPr>
        <w:t>projects</w:t>
      </w:r>
      <w:r>
        <w:rPr>
          <w:spacing w:val="-8"/>
          <w:w w:val="105"/>
        </w:rPr>
        <w:t xml:space="preserve"> </w:t>
      </w:r>
      <w:r>
        <w:rPr>
          <w:w w:val="105"/>
        </w:rPr>
        <w:t>where</w:t>
      </w:r>
      <w:r>
        <w:rPr>
          <w:spacing w:val="-8"/>
          <w:w w:val="105"/>
        </w:rPr>
        <w:t xml:space="preserve"> </w:t>
      </w:r>
      <w:r>
        <w:rPr>
          <w:w w:val="105"/>
        </w:rPr>
        <w:t>the</w:t>
      </w:r>
      <w:r>
        <w:rPr>
          <w:spacing w:val="-8"/>
          <w:w w:val="105"/>
        </w:rPr>
        <w:t xml:space="preserve"> </w:t>
      </w:r>
      <w:r>
        <w:rPr>
          <w:w w:val="105"/>
        </w:rPr>
        <w:t>information</w:t>
      </w:r>
      <w:r>
        <w:rPr>
          <w:spacing w:val="-8"/>
          <w:w w:val="105"/>
        </w:rPr>
        <w:t xml:space="preserve"> </w:t>
      </w:r>
      <w:r>
        <w:rPr>
          <w:w w:val="105"/>
        </w:rPr>
        <w:t>is relatively</w:t>
      </w:r>
      <w:r>
        <w:rPr>
          <w:spacing w:val="-1"/>
          <w:w w:val="105"/>
        </w:rPr>
        <w:t xml:space="preserve"> </w:t>
      </w:r>
      <w:r>
        <w:rPr>
          <w:w w:val="105"/>
        </w:rPr>
        <w:t>straightforward</w:t>
      </w:r>
      <w:r>
        <w:rPr>
          <w:spacing w:val="-1"/>
          <w:w w:val="105"/>
        </w:rPr>
        <w:t xml:space="preserve"> </w:t>
      </w:r>
      <w:r>
        <w:rPr>
          <w:w w:val="105"/>
        </w:rPr>
        <w:t>to</w:t>
      </w:r>
      <w:r>
        <w:rPr>
          <w:spacing w:val="-1"/>
          <w:w w:val="105"/>
        </w:rPr>
        <w:t xml:space="preserve"> </w:t>
      </w:r>
      <w:r>
        <w:rPr>
          <w:w w:val="105"/>
        </w:rPr>
        <w:t>find</w:t>
      </w:r>
      <w:r>
        <w:rPr>
          <w:spacing w:val="-1"/>
          <w:w w:val="105"/>
        </w:rPr>
        <w:t xml:space="preserve"> </w:t>
      </w:r>
      <w:r>
        <w:rPr>
          <w:w w:val="105"/>
        </w:rPr>
        <w:t>but</w:t>
      </w:r>
      <w:r>
        <w:rPr>
          <w:spacing w:val="-1"/>
          <w:w w:val="105"/>
        </w:rPr>
        <w:t xml:space="preserve"> </w:t>
      </w:r>
      <w:r>
        <w:rPr>
          <w:w w:val="105"/>
        </w:rPr>
        <w:t>is</w:t>
      </w:r>
      <w:r>
        <w:rPr>
          <w:spacing w:val="-1"/>
          <w:w w:val="105"/>
        </w:rPr>
        <w:t xml:space="preserve"> </w:t>
      </w:r>
      <w:r>
        <w:rPr>
          <w:w w:val="105"/>
        </w:rPr>
        <w:t>not</w:t>
      </w:r>
      <w:r>
        <w:rPr>
          <w:spacing w:val="-1"/>
          <w:w w:val="105"/>
        </w:rPr>
        <w:t xml:space="preserve"> </w:t>
      </w:r>
      <w:r>
        <w:rPr>
          <w:w w:val="105"/>
        </w:rPr>
        <w:t>in</w:t>
      </w:r>
      <w:r>
        <w:rPr>
          <w:spacing w:val="-1"/>
          <w:w w:val="105"/>
        </w:rPr>
        <w:t xml:space="preserve"> </w:t>
      </w:r>
      <w:r>
        <w:rPr>
          <w:w w:val="105"/>
        </w:rPr>
        <w:t>a</w:t>
      </w:r>
      <w:r>
        <w:rPr>
          <w:spacing w:val="-1"/>
          <w:w w:val="105"/>
        </w:rPr>
        <w:t xml:space="preserve"> </w:t>
      </w:r>
      <w:r>
        <w:rPr>
          <w:w w:val="105"/>
        </w:rPr>
        <w:t>centralised</w:t>
      </w:r>
      <w:r>
        <w:rPr>
          <w:spacing w:val="-1"/>
          <w:w w:val="105"/>
        </w:rPr>
        <w:t xml:space="preserve"> </w:t>
      </w:r>
      <w:r>
        <w:rPr>
          <w:w w:val="105"/>
        </w:rPr>
        <w:t>register,</w:t>
      </w:r>
      <w:r>
        <w:rPr>
          <w:spacing w:val="-1"/>
          <w:w w:val="105"/>
        </w:rPr>
        <w:t xml:space="preserve"> </w:t>
      </w:r>
      <w:r>
        <w:rPr>
          <w:w w:val="105"/>
        </w:rPr>
        <w:t>or</w:t>
      </w:r>
      <w:r>
        <w:rPr>
          <w:spacing w:val="-1"/>
          <w:w w:val="105"/>
        </w:rPr>
        <w:t xml:space="preserve"> </w:t>
      </w:r>
      <w:r>
        <w:rPr>
          <w:w w:val="105"/>
        </w:rPr>
        <w:t>0 for</w:t>
      </w:r>
      <w:r>
        <w:rPr>
          <w:spacing w:val="-2"/>
          <w:w w:val="105"/>
        </w:rPr>
        <w:t xml:space="preserve"> </w:t>
      </w:r>
      <w:r>
        <w:rPr>
          <w:w w:val="105"/>
        </w:rPr>
        <w:t>projects</w:t>
      </w:r>
      <w:r>
        <w:rPr>
          <w:spacing w:val="-2"/>
          <w:w w:val="105"/>
        </w:rPr>
        <w:t xml:space="preserve"> </w:t>
      </w:r>
      <w:r>
        <w:rPr>
          <w:w w:val="105"/>
        </w:rPr>
        <w:t>where</w:t>
      </w:r>
      <w:r>
        <w:rPr>
          <w:spacing w:val="-2"/>
          <w:w w:val="105"/>
        </w:rPr>
        <w:t xml:space="preserve"> </w:t>
      </w:r>
      <w:r>
        <w:rPr>
          <w:w w:val="105"/>
        </w:rPr>
        <w:t>the</w:t>
      </w:r>
      <w:r>
        <w:rPr>
          <w:spacing w:val="-2"/>
          <w:w w:val="105"/>
        </w:rPr>
        <w:t xml:space="preserve"> </w:t>
      </w:r>
      <w:r>
        <w:rPr>
          <w:w w:val="105"/>
        </w:rPr>
        <w:t>information</w:t>
      </w:r>
      <w:r>
        <w:rPr>
          <w:spacing w:val="-2"/>
          <w:w w:val="105"/>
        </w:rPr>
        <w:t xml:space="preserve"> </w:t>
      </w:r>
      <w:r>
        <w:rPr>
          <w:w w:val="105"/>
        </w:rPr>
        <w:t>is</w:t>
      </w:r>
      <w:r>
        <w:rPr>
          <w:spacing w:val="-2"/>
          <w:w w:val="105"/>
        </w:rPr>
        <w:t xml:space="preserve"> </w:t>
      </w:r>
      <w:r>
        <w:rPr>
          <w:w w:val="105"/>
        </w:rPr>
        <w:t>no</w:t>
      </w:r>
      <w:r>
        <w:rPr>
          <w:spacing w:val="-2"/>
          <w:w w:val="105"/>
        </w:rPr>
        <w:t xml:space="preserve"> </w:t>
      </w:r>
      <w:r>
        <w:rPr>
          <w:w w:val="105"/>
        </w:rPr>
        <w:t>longer</w:t>
      </w:r>
      <w:r>
        <w:rPr>
          <w:spacing w:val="-2"/>
          <w:w w:val="105"/>
        </w:rPr>
        <w:t xml:space="preserve"> </w:t>
      </w:r>
      <w:r>
        <w:rPr>
          <w:w w:val="105"/>
        </w:rPr>
        <w:t>stored</w:t>
      </w:r>
      <w:r>
        <w:rPr>
          <w:spacing w:val="-2"/>
          <w:w w:val="105"/>
        </w:rPr>
        <w:t xml:space="preserve"> </w:t>
      </w:r>
      <w:r>
        <w:rPr>
          <w:w w:val="105"/>
        </w:rPr>
        <w:t>on</w:t>
      </w:r>
      <w:r>
        <w:rPr>
          <w:spacing w:val="-2"/>
          <w:w w:val="105"/>
        </w:rPr>
        <w:t xml:space="preserve"> </w:t>
      </w:r>
      <w:r>
        <w:rPr>
          <w:w w:val="105"/>
        </w:rPr>
        <w:t>a</w:t>
      </w:r>
      <w:r>
        <w:rPr>
          <w:spacing w:val="-2"/>
          <w:w w:val="105"/>
        </w:rPr>
        <w:t xml:space="preserve"> </w:t>
      </w:r>
      <w:r>
        <w:rPr>
          <w:w w:val="105"/>
        </w:rPr>
        <w:t>government website or can be gleaned only from irregular sources.</w:t>
      </w:r>
    </w:p>
    <w:p w:rsidR="000B242E" w:rsidRDefault="00D75914">
      <w:pPr>
        <w:pStyle w:val="BodyText"/>
        <w:spacing w:before="160" w:line="283" w:lineRule="auto"/>
        <w:ind w:left="463" w:right="7810"/>
      </w:pPr>
      <w:r>
        <w:rPr>
          <w:w w:val="105"/>
        </w:rPr>
        <w:t>For</w:t>
      </w:r>
      <w:r>
        <w:rPr>
          <w:spacing w:val="-7"/>
          <w:w w:val="105"/>
        </w:rPr>
        <w:t xml:space="preserve"> </w:t>
      </w:r>
      <w:r>
        <w:rPr>
          <w:w w:val="105"/>
        </w:rPr>
        <w:t>our</w:t>
      </w:r>
      <w:r>
        <w:rPr>
          <w:spacing w:val="-7"/>
          <w:w w:val="105"/>
        </w:rPr>
        <w:t xml:space="preserve"> </w:t>
      </w:r>
      <w:r>
        <w:rPr>
          <w:w w:val="105"/>
        </w:rPr>
        <w:t>analysis,</w:t>
      </w:r>
      <w:r>
        <w:rPr>
          <w:spacing w:val="-7"/>
          <w:w w:val="105"/>
        </w:rPr>
        <w:t xml:space="preserve"> </w:t>
      </w:r>
      <w:r>
        <w:rPr>
          <w:w w:val="105"/>
        </w:rPr>
        <w:t>a</w:t>
      </w:r>
      <w:r>
        <w:rPr>
          <w:spacing w:val="-7"/>
          <w:w w:val="105"/>
        </w:rPr>
        <w:t xml:space="preserve"> </w:t>
      </w:r>
      <w:r>
        <w:rPr>
          <w:w w:val="105"/>
        </w:rPr>
        <w:t>dispute</w:t>
      </w:r>
      <w:r>
        <w:rPr>
          <w:spacing w:val="-7"/>
          <w:w w:val="105"/>
        </w:rPr>
        <w:t xml:space="preserve"> </w:t>
      </w:r>
      <w:r>
        <w:rPr>
          <w:w w:val="105"/>
        </w:rPr>
        <w:t>is</w:t>
      </w:r>
      <w:r>
        <w:rPr>
          <w:spacing w:val="-7"/>
          <w:w w:val="105"/>
        </w:rPr>
        <w:t xml:space="preserve"> </w:t>
      </w:r>
      <w:r>
        <w:rPr>
          <w:w w:val="105"/>
        </w:rPr>
        <w:t>defined</w:t>
      </w:r>
      <w:r>
        <w:rPr>
          <w:spacing w:val="-7"/>
          <w:w w:val="105"/>
        </w:rPr>
        <w:t xml:space="preserve"> </w:t>
      </w:r>
      <w:r>
        <w:rPr>
          <w:w w:val="105"/>
        </w:rPr>
        <w:t>as</w:t>
      </w:r>
      <w:r>
        <w:rPr>
          <w:spacing w:val="-7"/>
          <w:w w:val="105"/>
        </w:rPr>
        <w:t xml:space="preserve"> </w:t>
      </w:r>
      <w:r>
        <w:rPr>
          <w:w w:val="105"/>
        </w:rPr>
        <w:t>an</w:t>
      </w:r>
      <w:r>
        <w:rPr>
          <w:spacing w:val="-7"/>
          <w:w w:val="105"/>
        </w:rPr>
        <w:t xml:space="preserve"> </w:t>
      </w:r>
      <w:r>
        <w:rPr>
          <w:w w:val="105"/>
        </w:rPr>
        <w:t>unforeseen</w:t>
      </w:r>
      <w:r>
        <w:rPr>
          <w:spacing w:val="-7"/>
          <w:w w:val="105"/>
        </w:rPr>
        <w:t xml:space="preserve"> </w:t>
      </w:r>
      <w:r>
        <w:rPr>
          <w:w w:val="105"/>
        </w:rPr>
        <w:t>circumstance which occurs between the government and contractor, risking or resulting</w:t>
      </w:r>
      <w:r>
        <w:rPr>
          <w:spacing w:val="-15"/>
          <w:w w:val="105"/>
        </w:rPr>
        <w:t xml:space="preserve"> </w:t>
      </w:r>
      <w:r>
        <w:rPr>
          <w:w w:val="105"/>
        </w:rPr>
        <w:t>in</w:t>
      </w:r>
      <w:r>
        <w:rPr>
          <w:spacing w:val="-15"/>
          <w:w w:val="105"/>
        </w:rPr>
        <w:t xml:space="preserve"> </w:t>
      </w:r>
      <w:r>
        <w:rPr>
          <w:w w:val="105"/>
        </w:rPr>
        <w:t>significant</w:t>
      </w:r>
      <w:r>
        <w:rPr>
          <w:spacing w:val="-14"/>
          <w:w w:val="105"/>
        </w:rPr>
        <w:t xml:space="preserve"> </w:t>
      </w:r>
      <w:r>
        <w:rPr>
          <w:w w:val="105"/>
        </w:rPr>
        <w:t>cost</w:t>
      </w:r>
      <w:r>
        <w:rPr>
          <w:spacing w:val="-15"/>
          <w:w w:val="105"/>
        </w:rPr>
        <w:t xml:space="preserve"> </w:t>
      </w:r>
      <w:r>
        <w:rPr>
          <w:w w:val="105"/>
        </w:rPr>
        <w:t>overruns</w:t>
      </w:r>
      <w:r>
        <w:rPr>
          <w:spacing w:val="-14"/>
          <w:w w:val="105"/>
        </w:rPr>
        <w:t xml:space="preserve"> </w:t>
      </w:r>
      <w:r>
        <w:rPr>
          <w:w w:val="105"/>
        </w:rPr>
        <w:t>and/or</w:t>
      </w:r>
      <w:r>
        <w:rPr>
          <w:spacing w:val="-15"/>
          <w:w w:val="105"/>
        </w:rPr>
        <w:t xml:space="preserve"> </w:t>
      </w:r>
      <w:r>
        <w:rPr>
          <w:w w:val="105"/>
        </w:rPr>
        <w:t>delays.</w:t>
      </w:r>
      <w:r>
        <w:rPr>
          <w:spacing w:val="-12"/>
          <w:w w:val="105"/>
        </w:rPr>
        <w:t xml:space="preserve"> </w:t>
      </w:r>
      <w:r>
        <w:rPr>
          <w:w w:val="105"/>
        </w:rPr>
        <w:t>We</w:t>
      </w:r>
      <w:r>
        <w:rPr>
          <w:spacing w:val="-15"/>
          <w:w w:val="105"/>
        </w:rPr>
        <w:t xml:space="preserve"> </w:t>
      </w:r>
      <w:r>
        <w:rPr>
          <w:w w:val="105"/>
        </w:rPr>
        <w:t>have</w:t>
      </w:r>
      <w:r>
        <w:rPr>
          <w:spacing w:val="-15"/>
          <w:w w:val="105"/>
        </w:rPr>
        <w:t xml:space="preserve"> </w:t>
      </w:r>
      <w:r>
        <w:rPr>
          <w:w w:val="105"/>
        </w:rPr>
        <w:t xml:space="preserve">captured only public </w:t>
      </w:r>
      <w:proofErr w:type="gramStart"/>
      <w:r>
        <w:rPr>
          <w:w w:val="105"/>
        </w:rPr>
        <w:t>disputes, that</w:t>
      </w:r>
      <w:proofErr w:type="gramEnd"/>
      <w:r>
        <w:rPr>
          <w:w w:val="105"/>
        </w:rPr>
        <w:t xml:space="preserve"> is disputes which have been reported on </w:t>
      </w:r>
      <w:r>
        <w:rPr>
          <w:spacing w:val="-2"/>
          <w:w w:val="105"/>
        </w:rPr>
        <w:t>publicly.</w:t>
      </w:r>
    </w:p>
    <w:p w:rsidR="000B242E" w:rsidRDefault="000B242E">
      <w:pPr>
        <w:spacing w:line="283" w:lineRule="auto"/>
        <w:sectPr w:rsidR="000B242E">
          <w:pgSz w:w="16840" w:h="11910" w:orient="landscape"/>
          <w:pgMar w:top="1180" w:right="1140" w:bottom="1200" w:left="840" w:header="689" w:footer="971" w:gutter="0"/>
          <w:cols w:space="720"/>
        </w:sectPr>
      </w:pPr>
    </w:p>
    <w:p w:rsidR="000B242E" w:rsidRDefault="000B242E">
      <w:pPr>
        <w:pStyle w:val="BodyText"/>
        <w:spacing w:before="7"/>
        <w:rPr>
          <w:sz w:val="24"/>
        </w:rPr>
      </w:pPr>
    </w:p>
    <w:p w:rsidR="000B242E" w:rsidRDefault="00D75914">
      <w:pPr>
        <w:spacing w:before="106"/>
        <w:ind w:left="463"/>
        <w:rPr>
          <w:b/>
          <w:sz w:val="27"/>
        </w:rPr>
      </w:pPr>
      <w:bookmarkStart w:id="225" w:name="Lists_of_projects_in_charts"/>
      <w:bookmarkStart w:id="226" w:name="_bookmark217"/>
      <w:bookmarkEnd w:id="225"/>
      <w:bookmarkEnd w:id="226"/>
      <w:r>
        <w:rPr>
          <w:b/>
          <w:color w:val="F2901D"/>
          <w:sz w:val="27"/>
        </w:rPr>
        <w:t>Appendix</w:t>
      </w:r>
      <w:r>
        <w:rPr>
          <w:b/>
          <w:color w:val="F2901D"/>
          <w:spacing w:val="-1"/>
          <w:sz w:val="27"/>
        </w:rPr>
        <w:t xml:space="preserve"> </w:t>
      </w:r>
      <w:r>
        <w:rPr>
          <w:b/>
          <w:color w:val="F2901D"/>
          <w:sz w:val="27"/>
        </w:rPr>
        <w:t>B:</w:t>
      </w:r>
      <w:r>
        <w:rPr>
          <w:b/>
          <w:color w:val="F2901D"/>
          <w:spacing w:val="59"/>
          <w:sz w:val="27"/>
        </w:rPr>
        <w:t xml:space="preserve"> </w:t>
      </w:r>
      <w:r>
        <w:rPr>
          <w:b/>
          <w:color w:val="F2901D"/>
          <w:sz w:val="27"/>
        </w:rPr>
        <w:t>Lists</w:t>
      </w:r>
      <w:r>
        <w:rPr>
          <w:b/>
          <w:color w:val="F2901D"/>
          <w:spacing w:val="-1"/>
          <w:sz w:val="27"/>
        </w:rPr>
        <w:t xml:space="preserve"> </w:t>
      </w:r>
      <w:r>
        <w:rPr>
          <w:b/>
          <w:color w:val="F2901D"/>
          <w:sz w:val="27"/>
        </w:rPr>
        <w:t>of</w:t>
      </w:r>
      <w:r>
        <w:rPr>
          <w:b/>
          <w:color w:val="F2901D"/>
          <w:spacing w:val="-1"/>
          <w:sz w:val="27"/>
        </w:rPr>
        <w:t xml:space="preserve"> </w:t>
      </w:r>
      <w:r>
        <w:rPr>
          <w:b/>
          <w:color w:val="F2901D"/>
          <w:sz w:val="27"/>
        </w:rPr>
        <w:t>projects</w:t>
      </w:r>
      <w:r>
        <w:rPr>
          <w:b/>
          <w:color w:val="F2901D"/>
          <w:spacing w:val="-1"/>
          <w:sz w:val="27"/>
        </w:rPr>
        <w:t xml:space="preserve"> </w:t>
      </w:r>
      <w:r>
        <w:rPr>
          <w:b/>
          <w:color w:val="F2901D"/>
          <w:sz w:val="27"/>
        </w:rPr>
        <w:t xml:space="preserve">in </w:t>
      </w:r>
      <w:r>
        <w:rPr>
          <w:b/>
          <w:color w:val="F2901D"/>
          <w:spacing w:val="-2"/>
          <w:sz w:val="27"/>
        </w:rPr>
        <w:t>charts</w:t>
      </w:r>
    </w:p>
    <w:p w:rsidR="000B242E" w:rsidRDefault="000B242E">
      <w:pPr>
        <w:pStyle w:val="BodyText"/>
        <w:spacing w:before="10"/>
        <w:rPr>
          <w:b/>
          <w:sz w:val="27"/>
        </w:rPr>
      </w:pPr>
    </w:p>
    <w:p w:rsidR="000B242E" w:rsidRDefault="00D75914">
      <w:pPr>
        <w:spacing w:after="52"/>
        <w:ind w:left="457"/>
        <w:rPr>
          <w:b/>
          <w:sz w:val="19"/>
        </w:rPr>
      </w:pPr>
      <w:bookmarkStart w:id="227" w:name="_bookmark218"/>
      <w:bookmarkEnd w:id="227"/>
      <w:r>
        <w:rPr>
          <w:b/>
          <w:color w:val="6A727A"/>
          <w:sz w:val="19"/>
        </w:rPr>
        <w:t>Table</w:t>
      </w:r>
      <w:r>
        <w:rPr>
          <w:b/>
          <w:color w:val="6A727A"/>
          <w:spacing w:val="-9"/>
          <w:sz w:val="19"/>
        </w:rPr>
        <w:t xml:space="preserve"> </w:t>
      </w:r>
      <w:r>
        <w:rPr>
          <w:b/>
          <w:color w:val="6A727A"/>
          <w:sz w:val="19"/>
        </w:rPr>
        <w:t>B.1:</w:t>
      </w:r>
      <w:r>
        <w:rPr>
          <w:b/>
          <w:color w:val="6A727A"/>
          <w:spacing w:val="-9"/>
          <w:sz w:val="19"/>
        </w:rPr>
        <w:t xml:space="preserve"> </w:t>
      </w:r>
      <w:r>
        <w:rPr>
          <w:b/>
          <w:color w:val="6A727A"/>
          <w:sz w:val="19"/>
        </w:rPr>
        <w:t>Contracts</w:t>
      </w:r>
      <w:r>
        <w:rPr>
          <w:b/>
          <w:color w:val="6A727A"/>
          <w:spacing w:val="-9"/>
          <w:sz w:val="19"/>
        </w:rPr>
        <w:t xml:space="preserve"> </w:t>
      </w:r>
      <w:r>
        <w:rPr>
          <w:b/>
          <w:color w:val="6A727A"/>
          <w:sz w:val="19"/>
        </w:rPr>
        <w:t>over</w:t>
      </w:r>
      <w:r>
        <w:rPr>
          <w:b/>
          <w:color w:val="6A727A"/>
          <w:spacing w:val="-9"/>
          <w:sz w:val="19"/>
        </w:rPr>
        <w:t xml:space="preserve"> </w:t>
      </w:r>
      <w:r>
        <w:rPr>
          <w:b/>
          <w:color w:val="6A727A"/>
          <w:sz w:val="19"/>
        </w:rPr>
        <w:t>$3</w:t>
      </w:r>
      <w:r>
        <w:rPr>
          <w:b/>
          <w:color w:val="6A727A"/>
          <w:spacing w:val="-9"/>
          <w:sz w:val="19"/>
        </w:rPr>
        <w:t xml:space="preserve"> </w:t>
      </w:r>
      <w:r>
        <w:rPr>
          <w:b/>
          <w:color w:val="6A727A"/>
          <w:sz w:val="19"/>
        </w:rPr>
        <w:t>billion</w:t>
      </w:r>
      <w:r>
        <w:rPr>
          <w:b/>
          <w:color w:val="6A727A"/>
          <w:spacing w:val="-8"/>
          <w:sz w:val="19"/>
        </w:rPr>
        <w:t xml:space="preserve"> </w:t>
      </w:r>
      <w:r>
        <w:rPr>
          <w:b/>
          <w:color w:val="6A727A"/>
          <w:sz w:val="19"/>
        </w:rPr>
        <w:t>included</w:t>
      </w:r>
      <w:r>
        <w:rPr>
          <w:b/>
          <w:color w:val="6A727A"/>
          <w:spacing w:val="-9"/>
          <w:sz w:val="19"/>
        </w:rPr>
        <w:t xml:space="preserve"> </w:t>
      </w:r>
      <w:r>
        <w:rPr>
          <w:b/>
          <w:color w:val="6A727A"/>
          <w:sz w:val="19"/>
        </w:rPr>
        <w:t>in</w:t>
      </w:r>
      <w:r>
        <w:rPr>
          <w:b/>
          <w:color w:val="6A727A"/>
          <w:spacing w:val="-9"/>
          <w:sz w:val="19"/>
        </w:rPr>
        <w:t xml:space="preserve"> </w:t>
      </w:r>
      <w:r>
        <w:rPr>
          <w:b/>
          <w:color w:val="6A727A"/>
          <w:sz w:val="19"/>
        </w:rPr>
        <w:t>Figure</w:t>
      </w:r>
      <w:r>
        <w:rPr>
          <w:b/>
          <w:color w:val="6A727A"/>
          <w:spacing w:val="-9"/>
          <w:sz w:val="19"/>
        </w:rPr>
        <w:t xml:space="preserve"> </w:t>
      </w:r>
      <w:hyperlink w:anchor="_bookmark96" w:history="1">
        <w:r>
          <w:rPr>
            <w:b/>
            <w:color w:val="6A727A"/>
            <w:spacing w:val="-5"/>
            <w:sz w:val="19"/>
          </w:rPr>
          <w:t>3.4</w:t>
        </w:r>
      </w:hyperlink>
    </w:p>
    <w:tbl>
      <w:tblPr>
        <w:tblW w:w="0" w:type="auto"/>
        <w:tblInd w:w="471" w:type="dxa"/>
        <w:tblLayout w:type="fixed"/>
        <w:tblCellMar>
          <w:left w:w="0" w:type="dxa"/>
          <w:right w:w="0" w:type="dxa"/>
        </w:tblCellMar>
        <w:tblLook w:val="01E0" w:firstRow="1" w:lastRow="1" w:firstColumn="1" w:lastColumn="1" w:noHBand="0" w:noVBand="0"/>
      </w:tblPr>
      <w:tblGrid>
        <w:gridCol w:w="2616"/>
        <w:gridCol w:w="3446"/>
        <w:gridCol w:w="1259"/>
        <w:gridCol w:w="1924"/>
        <w:gridCol w:w="1819"/>
        <w:gridCol w:w="3106"/>
        <w:gridCol w:w="111"/>
      </w:tblGrid>
      <w:tr w:rsidR="000B242E">
        <w:trPr>
          <w:trHeight w:val="908"/>
        </w:trPr>
        <w:tc>
          <w:tcPr>
            <w:tcW w:w="2616" w:type="dxa"/>
            <w:tcBorders>
              <w:top w:val="single" w:sz="8" w:space="0" w:color="000000"/>
              <w:bottom w:val="single" w:sz="6" w:space="0" w:color="000000"/>
            </w:tcBorders>
          </w:tcPr>
          <w:p w:rsidR="000B242E" w:rsidRDefault="00D75914">
            <w:pPr>
              <w:pStyle w:val="TableParagraph"/>
              <w:spacing w:before="62"/>
              <w:ind w:left="119"/>
              <w:rPr>
                <w:b/>
                <w:sz w:val="20"/>
              </w:rPr>
            </w:pPr>
            <w:r>
              <w:rPr>
                <w:b/>
                <w:sz w:val="20"/>
              </w:rPr>
              <w:t>Project</w:t>
            </w:r>
            <w:r>
              <w:rPr>
                <w:b/>
                <w:spacing w:val="18"/>
                <w:sz w:val="20"/>
              </w:rPr>
              <w:t xml:space="preserve"> </w:t>
            </w:r>
            <w:r>
              <w:rPr>
                <w:b/>
                <w:sz w:val="20"/>
              </w:rPr>
              <w:t>(project</w:t>
            </w:r>
            <w:r>
              <w:rPr>
                <w:b/>
                <w:spacing w:val="18"/>
                <w:sz w:val="20"/>
              </w:rPr>
              <w:t xml:space="preserve"> </w:t>
            </w:r>
            <w:r>
              <w:rPr>
                <w:b/>
                <w:spacing w:val="-4"/>
                <w:sz w:val="20"/>
              </w:rPr>
              <w:t>cost</w:t>
            </w:r>
          </w:p>
          <w:p w:rsidR="000B242E" w:rsidRDefault="00D75914">
            <w:pPr>
              <w:pStyle w:val="TableParagraph"/>
              <w:spacing w:before="41"/>
              <w:ind w:left="119"/>
              <w:rPr>
                <w:b/>
                <w:sz w:val="20"/>
              </w:rPr>
            </w:pPr>
            <w:r>
              <w:rPr>
                <w:b/>
                <w:w w:val="105"/>
                <w:sz w:val="20"/>
              </w:rPr>
              <w:t>$2020,</w:t>
            </w:r>
            <w:r>
              <w:rPr>
                <w:b/>
                <w:spacing w:val="-14"/>
                <w:w w:val="105"/>
                <w:sz w:val="20"/>
              </w:rPr>
              <w:t xml:space="preserve"> </w:t>
            </w:r>
            <w:r>
              <w:rPr>
                <w:b/>
                <w:spacing w:val="-2"/>
                <w:w w:val="105"/>
                <w:sz w:val="20"/>
              </w:rPr>
              <w:t>billions)</w:t>
            </w:r>
          </w:p>
        </w:tc>
        <w:tc>
          <w:tcPr>
            <w:tcW w:w="3446" w:type="dxa"/>
            <w:tcBorders>
              <w:top w:val="single" w:sz="8" w:space="0" w:color="000000"/>
              <w:bottom w:val="single" w:sz="6" w:space="0" w:color="000000"/>
            </w:tcBorders>
          </w:tcPr>
          <w:p w:rsidR="000B242E" w:rsidRDefault="00D75914">
            <w:pPr>
              <w:pStyle w:val="TableParagraph"/>
              <w:spacing w:before="62"/>
              <w:ind w:left="10"/>
              <w:rPr>
                <w:b/>
                <w:sz w:val="20"/>
              </w:rPr>
            </w:pPr>
            <w:r>
              <w:rPr>
                <w:b/>
                <w:spacing w:val="-2"/>
                <w:w w:val="105"/>
                <w:sz w:val="20"/>
              </w:rPr>
              <w:t>Contract</w:t>
            </w:r>
          </w:p>
        </w:tc>
        <w:tc>
          <w:tcPr>
            <w:tcW w:w="1259" w:type="dxa"/>
            <w:tcBorders>
              <w:top w:val="single" w:sz="8" w:space="0" w:color="000000"/>
              <w:bottom w:val="single" w:sz="6" w:space="0" w:color="000000"/>
            </w:tcBorders>
          </w:tcPr>
          <w:p w:rsidR="000B242E" w:rsidRDefault="00D75914">
            <w:pPr>
              <w:pStyle w:val="TableParagraph"/>
              <w:spacing w:before="62"/>
              <w:ind w:left="205"/>
              <w:rPr>
                <w:b/>
                <w:sz w:val="20"/>
              </w:rPr>
            </w:pPr>
            <w:r>
              <w:rPr>
                <w:b/>
                <w:spacing w:val="-2"/>
                <w:w w:val="105"/>
                <w:sz w:val="20"/>
              </w:rPr>
              <w:t>State</w:t>
            </w:r>
          </w:p>
        </w:tc>
        <w:tc>
          <w:tcPr>
            <w:tcW w:w="1924" w:type="dxa"/>
            <w:tcBorders>
              <w:top w:val="single" w:sz="8" w:space="0" w:color="000000"/>
              <w:bottom w:val="single" w:sz="6" w:space="0" w:color="000000"/>
            </w:tcBorders>
          </w:tcPr>
          <w:p w:rsidR="000B242E" w:rsidRDefault="00D75914">
            <w:pPr>
              <w:pStyle w:val="TableParagraph"/>
              <w:spacing w:before="62" w:line="283" w:lineRule="auto"/>
              <w:ind w:left="545" w:right="162"/>
              <w:rPr>
                <w:b/>
                <w:sz w:val="20"/>
              </w:rPr>
            </w:pPr>
            <w:r>
              <w:rPr>
                <w:b/>
                <w:spacing w:val="-2"/>
                <w:w w:val="105"/>
                <w:sz w:val="20"/>
              </w:rPr>
              <w:t>Contract size</w:t>
            </w:r>
            <w:r>
              <w:rPr>
                <w:b/>
                <w:spacing w:val="-13"/>
                <w:w w:val="105"/>
                <w:sz w:val="20"/>
              </w:rPr>
              <w:t xml:space="preserve"> </w:t>
            </w:r>
            <w:r>
              <w:rPr>
                <w:b/>
                <w:spacing w:val="-2"/>
                <w:w w:val="105"/>
                <w:sz w:val="20"/>
              </w:rPr>
              <w:t>($2020, billions)</w:t>
            </w:r>
          </w:p>
        </w:tc>
        <w:tc>
          <w:tcPr>
            <w:tcW w:w="1819" w:type="dxa"/>
            <w:tcBorders>
              <w:top w:val="single" w:sz="8" w:space="0" w:color="000000"/>
              <w:bottom w:val="single" w:sz="6" w:space="0" w:color="000000"/>
            </w:tcBorders>
          </w:tcPr>
          <w:p w:rsidR="000B242E" w:rsidRDefault="00D75914">
            <w:pPr>
              <w:pStyle w:val="TableParagraph"/>
              <w:spacing w:before="62"/>
              <w:ind w:left="221"/>
              <w:rPr>
                <w:b/>
                <w:sz w:val="20"/>
              </w:rPr>
            </w:pPr>
            <w:r>
              <w:rPr>
                <w:b/>
                <w:sz w:val="20"/>
              </w:rPr>
              <w:t>Contract</w:t>
            </w:r>
            <w:r>
              <w:rPr>
                <w:b/>
                <w:spacing w:val="23"/>
                <w:w w:val="105"/>
                <w:sz w:val="20"/>
              </w:rPr>
              <w:t xml:space="preserve"> </w:t>
            </w:r>
            <w:r>
              <w:rPr>
                <w:b/>
                <w:spacing w:val="-4"/>
                <w:w w:val="105"/>
                <w:sz w:val="20"/>
              </w:rPr>
              <w:t>type</w:t>
            </w:r>
          </w:p>
        </w:tc>
        <w:tc>
          <w:tcPr>
            <w:tcW w:w="3106" w:type="dxa"/>
            <w:tcBorders>
              <w:top w:val="single" w:sz="8" w:space="0" w:color="000000"/>
              <w:bottom w:val="single" w:sz="6" w:space="0" w:color="000000"/>
            </w:tcBorders>
          </w:tcPr>
          <w:p w:rsidR="000B242E" w:rsidRDefault="00D75914">
            <w:pPr>
              <w:pStyle w:val="TableParagraph"/>
              <w:spacing w:before="62"/>
              <w:ind w:left="257"/>
              <w:rPr>
                <w:b/>
                <w:sz w:val="20"/>
              </w:rPr>
            </w:pPr>
            <w:r>
              <w:rPr>
                <w:b/>
                <w:sz w:val="20"/>
              </w:rPr>
              <w:t>Construction</w:t>
            </w:r>
            <w:r>
              <w:rPr>
                <w:b/>
                <w:spacing w:val="36"/>
                <w:w w:val="105"/>
                <w:sz w:val="20"/>
              </w:rPr>
              <w:t xml:space="preserve"> </w:t>
            </w:r>
            <w:r>
              <w:rPr>
                <w:b/>
                <w:spacing w:val="-2"/>
                <w:w w:val="105"/>
                <w:sz w:val="20"/>
              </w:rPr>
              <w:t>firms</w:t>
            </w:r>
          </w:p>
        </w:tc>
        <w:tc>
          <w:tcPr>
            <w:tcW w:w="111" w:type="dxa"/>
            <w:tcBorders>
              <w:top w:val="single" w:sz="8" w:space="0" w:color="000000"/>
              <w:bottom w:val="single" w:sz="6" w:space="0" w:color="000000"/>
            </w:tcBorders>
          </w:tcPr>
          <w:p w:rsidR="000B242E" w:rsidRDefault="000B242E">
            <w:pPr>
              <w:pStyle w:val="TableParagraph"/>
              <w:spacing w:before="0"/>
              <w:rPr>
                <w:rFonts w:ascii="Times New Roman"/>
                <w:sz w:val="20"/>
              </w:rPr>
            </w:pPr>
          </w:p>
        </w:tc>
      </w:tr>
      <w:tr w:rsidR="000B242E">
        <w:trPr>
          <w:trHeight w:val="636"/>
        </w:trPr>
        <w:tc>
          <w:tcPr>
            <w:tcW w:w="2616" w:type="dxa"/>
            <w:tcBorders>
              <w:top w:val="single" w:sz="6" w:space="0" w:color="000000"/>
              <w:bottom w:val="single" w:sz="6" w:space="0" w:color="000000"/>
            </w:tcBorders>
          </w:tcPr>
          <w:p w:rsidR="000B242E" w:rsidRDefault="00D75914">
            <w:pPr>
              <w:pStyle w:val="TableParagraph"/>
              <w:ind w:left="119"/>
              <w:rPr>
                <w:sz w:val="20"/>
              </w:rPr>
            </w:pPr>
            <w:r>
              <w:rPr>
                <w:w w:val="105"/>
                <w:sz w:val="20"/>
              </w:rPr>
              <w:t>Airport</w:t>
            </w:r>
            <w:r>
              <w:rPr>
                <w:spacing w:val="-4"/>
                <w:w w:val="105"/>
                <w:sz w:val="20"/>
              </w:rPr>
              <w:t xml:space="preserve"> </w:t>
            </w:r>
            <w:r>
              <w:rPr>
                <w:w w:val="105"/>
                <w:sz w:val="20"/>
              </w:rPr>
              <w:t>Link</w:t>
            </w:r>
            <w:r>
              <w:rPr>
                <w:spacing w:val="-3"/>
                <w:w w:val="105"/>
                <w:sz w:val="20"/>
              </w:rPr>
              <w:t xml:space="preserve"> </w:t>
            </w:r>
            <w:r>
              <w:rPr>
                <w:spacing w:val="-2"/>
                <w:w w:val="105"/>
                <w:sz w:val="20"/>
              </w:rPr>
              <w:t>($6.4)</w:t>
            </w:r>
          </w:p>
        </w:tc>
        <w:tc>
          <w:tcPr>
            <w:tcW w:w="3446" w:type="dxa"/>
            <w:tcBorders>
              <w:top w:val="single" w:sz="6" w:space="0" w:color="000000"/>
              <w:bottom w:val="single" w:sz="6" w:space="0" w:color="000000"/>
            </w:tcBorders>
          </w:tcPr>
          <w:p w:rsidR="000B242E" w:rsidRDefault="00D75914">
            <w:pPr>
              <w:pStyle w:val="TableParagraph"/>
              <w:spacing w:line="283" w:lineRule="auto"/>
              <w:ind w:left="10" w:right="201" w:hanging="1"/>
              <w:rPr>
                <w:sz w:val="20"/>
              </w:rPr>
            </w:pPr>
            <w:r>
              <w:rPr>
                <w:w w:val="105"/>
                <w:sz w:val="20"/>
              </w:rPr>
              <w:t>Airport</w:t>
            </w:r>
            <w:r>
              <w:rPr>
                <w:spacing w:val="-15"/>
                <w:w w:val="105"/>
                <w:sz w:val="20"/>
              </w:rPr>
              <w:t xml:space="preserve"> </w:t>
            </w:r>
            <w:r>
              <w:rPr>
                <w:w w:val="105"/>
                <w:sz w:val="20"/>
              </w:rPr>
              <w:t>link</w:t>
            </w:r>
            <w:r>
              <w:rPr>
                <w:spacing w:val="-15"/>
                <w:w w:val="105"/>
                <w:sz w:val="20"/>
              </w:rPr>
              <w:t xml:space="preserve"> </w:t>
            </w:r>
            <w:r>
              <w:rPr>
                <w:w w:val="105"/>
                <w:sz w:val="20"/>
              </w:rPr>
              <w:t>and</w:t>
            </w:r>
            <w:r>
              <w:rPr>
                <w:spacing w:val="-14"/>
                <w:w w:val="105"/>
                <w:sz w:val="20"/>
              </w:rPr>
              <w:t xml:space="preserve"> </w:t>
            </w:r>
            <w:r>
              <w:rPr>
                <w:w w:val="105"/>
                <w:sz w:val="20"/>
              </w:rPr>
              <w:t>Northern</w:t>
            </w:r>
            <w:r>
              <w:rPr>
                <w:spacing w:val="-15"/>
                <w:w w:val="105"/>
                <w:sz w:val="20"/>
              </w:rPr>
              <w:t xml:space="preserve"> </w:t>
            </w:r>
            <w:r>
              <w:rPr>
                <w:w w:val="105"/>
                <w:sz w:val="20"/>
              </w:rPr>
              <w:t xml:space="preserve">Busway </w:t>
            </w:r>
            <w:r>
              <w:rPr>
                <w:spacing w:val="-4"/>
                <w:w w:val="105"/>
                <w:sz w:val="20"/>
              </w:rPr>
              <w:t>PPP</w:t>
            </w:r>
          </w:p>
        </w:tc>
        <w:tc>
          <w:tcPr>
            <w:tcW w:w="1259" w:type="dxa"/>
            <w:tcBorders>
              <w:top w:val="single" w:sz="6" w:space="0" w:color="000000"/>
              <w:bottom w:val="single" w:sz="6" w:space="0" w:color="000000"/>
            </w:tcBorders>
          </w:tcPr>
          <w:p w:rsidR="000B242E" w:rsidRDefault="00D75914">
            <w:pPr>
              <w:pStyle w:val="TableParagraph"/>
              <w:ind w:left="205"/>
              <w:rPr>
                <w:sz w:val="20"/>
              </w:rPr>
            </w:pPr>
            <w:r>
              <w:rPr>
                <w:spacing w:val="-5"/>
                <w:w w:val="105"/>
                <w:sz w:val="20"/>
              </w:rPr>
              <w:t>Qld</w:t>
            </w:r>
          </w:p>
        </w:tc>
        <w:tc>
          <w:tcPr>
            <w:tcW w:w="1924" w:type="dxa"/>
            <w:tcBorders>
              <w:top w:val="single" w:sz="6" w:space="0" w:color="000000"/>
              <w:bottom w:val="single" w:sz="6" w:space="0" w:color="000000"/>
            </w:tcBorders>
          </w:tcPr>
          <w:p w:rsidR="000B242E" w:rsidRDefault="00D75914">
            <w:pPr>
              <w:pStyle w:val="TableParagraph"/>
              <w:ind w:left="545"/>
              <w:rPr>
                <w:sz w:val="20"/>
              </w:rPr>
            </w:pPr>
            <w:r>
              <w:rPr>
                <w:spacing w:val="-4"/>
                <w:w w:val="105"/>
                <w:sz w:val="20"/>
              </w:rPr>
              <w:t>$6.4</w:t>
            </w:r>
          </w:p>
        </w:tc>
        <w:tc>
          <w:tcPr>
            <w:tcW w:w="1819" w:type="dxa"/>
            <w:tcBorders>
              <w:top w:val="single" w:sz="6" w:space="0" w:color="000000"/>
              <w:bottom w:val="single" w:sz="6" w:space="0" w:color="000000"/>
            </w:tcBorders>
          </w:tcPr>
          <w:p w:rsidR="000B242E" w:rsidRDefault="00D75914">
            <w:pPr>
              <w:pStyle w:val="TableParagraph"/>
              <w:ind w:left="221"/>
              <w:rPr>
                <w:sz w:val="20"/>
              </w:rPr>
            </w:pPr>
            <w:r>
              <w:rPr>
                <w:spacing w:val="-5"/>
                <w:w w:val="105"/>
                <w:sz w:val="20"/>
              </w:rPr>
              <w:t>PPP</w:t>
            </w:r>
          </w:p>
        </w:tc>
        <w:tc>
          <w:tcPr>
            <w:tcW w:w="3106" w:type="dxa"/>
            <w:tcBorders>
              <w:top w:val="single" w:sz="6" w:space="0" w:color="000000"/>
              <w:bottom w:val="single" w:sz="6" w:space="0" w:color="000000"/>
            </w:tcBorders>
          </w:tcPr>
          <w:p w:rsidR="000B242E" w:rsidRDefault="00D75914">
            <w:pPr>
              <w:pStyle w:val="TableParagraph"/>
              <w:ind w:left="257"/>
              <w:rPr>
                <w:sz w:val="20"/>
              </w:rPr>
            </w:pPr>
            <w:r>
              <w:rPr>
                <w:w w:val="105"/>
                <w:sz w:val="20"/>
              </w:rPr>
              <w:t>Thiess,</w:t>
            </w:r>
            <w:r>
              <w:rPr>
                <w:spacing w:val="-14"/>
                <w:w w:val="105"/>
                <w:sz w:val="20"/>
              </w:rPr>
              <w:t xml:space="preserve"> </w:t>
            </w:r>
            <w:r>
              <w:rPr>
                <w:w w:val="105"/>
                <w:sz w:val="20"/>
              </w:rPr>
              <w:t>John</w:t>
            </w:r>
            <w:r>
              <w:rPr>
                <w:spacing w:val="-14"/>
                <w:w w:val="105"/>
                <w:sz w:val="20"/>
              </w:rPr>
              <w:t xml:space="preserve"> </w:t>
            </w:r>
            <w:r>
              <w:rPr>
                <w:spacing w:val="-2"/>
                <w:w w:val="105"/>
                <w:sz w:val="20"/>
              </w:rPr>
              <w:t>Holland</w:t>
            </w:r>
          </w:p>
        </w:tc>
        <w:tc>
          <w:tcPr>
            <w:tcW w:w="111" w:type="dxa"/>
            <w:tcBorders>
              <w:top w:val="single" w:sz="6" w:space="0" w:color="000000"/>
              <w:bottom w:val="single" w:sz="6" w:space="0" w:color="000000"/>
            </w:tcBorders>
          </w:tcPr>
          <w:p w:rsidR="000B242E" w:rsidRDefault="000B242E">
            <w:pPr>
              <w:pStyle w:val="TableParagraph"/>
              <w:spacing w:before="0"/>
              <w:rPr>
                <w:rFonts w:ascii="Times New Roman"/>
                <w:sz w:val="20"/>
              </w:rPr>
            </w:pPr>
          </w:p>
        </w:tc>
      </w:tr>
      <w:tr w:rsidR="000B242E">
        <w:trPr>
          <w:trHeight w:val="636"/>
        </w:trPr>
        <w:tc>
          <w:tcPr>
            <w:tcW w:w="2616" w:type="dxa"/>
            <w:tcBorders>
              <w:top w:val="single" w:sz="6" w:space="0" w:color="000000"/>
              <w:bottom w:val="single" w:sz="6" w:space="0" w:color="000000"/>
            </w:tcBorders>
          </w:tcPr>
          <w:p w:rsidR="000B242E" w:rsidRDefault="00D75914">
            <w:pPr>
              <w:pStyle w:val="TableParagraph"/>
              <w:spacing w:line="283" w:lineRule="auto"/>
              <w:ind w:left="119" w:right="499"/>
              <w:rPr>
                <w:sz w:val="20"/>
              </w:rPr>
            </w:pPr>
            <w:r>
              <w:rPr>
                <w:w w:val="105"/>
                <w:sz w:val="20"/>
              </w:rPr>
              <w:t>Melbourne</w:t>
            </w:r>
            <w:r>
              <w:rPr>
                <w:spacing w:val="-15"/>
                <w:w w:val="105"/>
                <w:sz w:val="20"/>
              </w:rPr>
              <w:t xml:space="preserve"> </w:t>
            </w:r>
            <w:r>
              <w:rPr>
                <w:w w:val="105"/>
                <w:sz w:val="20"/>
              </w:rPr>
              <w:t>Metro</w:t>
            </w:r>
            <w:r>
              <w:rPr>
                <w:spacing w:val="-15"/>
                <w:w w:val="105"/>
                <w:sz w:val="20"/>
              </w:rPr>
              <w:t xml:space="preserve"> </w:t>
            </w:r>
            <w:r>
              <w:rPr>
                <w:w w:val="105"/>
                <w:sz w:val="20"/>
              </w:rPr>
              <w:t xml:space="preserve">Rail </w:t>
            </w:r>
            <w:r>
              <w:rPr>
                <w:spacing w:val="-2"/>
                <w:w w:val="105"/>
                <w:sz w:val="20"/>
              </w:rPr>
              <w:t>($13.7)</w:t>
            </w:r>
          </w:p>
        </w:tc>
        <w:tc>
          <w:tcPr>
            <w:tcW w:w="3446" w:type="dxa"/>
            <w:tcBorders>
              <w:top w:val="single" w:sz="6" w:space="0" w:color="000000"/>
              <w:bottom w:val="single" w:sz="6" w:space="0" w:color="000000"/>
            </w:tcBorders>
          </w:tcPr>
          <w:p w:rsidR="000B242E" w:rsidRDefault="00D75914">
            <w:pPr>
              <w:pStyle w:val="TableParagraph"/>
              <w:ind w:left="10"/>
              <w:rPr>
                <w:sz w:val="20"/>
              </w:rPr>
            </w:pPr>
            <w:r>
              <w:rPr>
                <w:spacing w:val="-2"/>
                <w:w w:val="105"/>
                <w:sz w:val="20"/>
              </w:rPr>
              <w:t>Tunnel</w:t>
            </w:r>
            <w:r>
              <w:rPr>
                <w:spacing w:val="-9"/>
                <w:w w:val="105"/>
                <w:sz w:val="20"/>
              </w:rPr>
              <w:t xml:space="preserve"> </w:t>
            </w:r>
            <w:r>
              <w:rPr>
                <w:spacing w:val="-2"/>
                <w:w w:val="105"/>
                <w:sz w:val="20"/>
              </w:rPr>
              <w:t>and</w:t>
            </w:r>
            <w:r>
              <w:rPr>
                <w:spacing w:val="-9"/>
                <w:w w:val="105"/>
                <w:sz w:val="20"/>
              </w:rPr>
              <w:t xml:space="preserve"> </w:t>
            </w:r>
            <w:r>
              <w:rPr>
                <w:spacing w:val="-2"/>
                <w:w w:val="105"/>
                <w:sz w:val="20"/>
              </w:rPr>
              <w:t>Station</w:t>
            </w:r>
            <w:r>
              <w:rPr>
                <w:spacing w:val="-9"/>
                <w:w w:val="105"/>
                <w:sz w:val="20"/>
              </w:rPr>
              <w:t xml:space="preserve"> </w:t>
            </w:r>
            <w:r>
              <w:rPr>
                <w:spacing w:val="-5"/>
                <w:w w:val="105"/>
                <w:sz w:val="20"/>
              </w:rPr>
              <w:t>PPP</w:t>
            </w:r>
          </w:p>
        </w:tc>
        <w:tc>
          <w:tcPr>
            <w:tcW w:w="1259" w:type="dxa"/>
            <w:tcBorders>
              <w:top w:val="single" w:sz="6" w:space="0" w:color="000000"/>
              <w:bottom w:val="single" w:sz="6" w:space="0" w:color="000000"/>
            </w:tcBorders>
          </w:tcPr>
          <w:p w:rsidR="000B242E" w:rsidRDefault="00D75914">
            <w:pPr>
              <w:pStyle w:val="TableParagraph"/>
              <w:ind w:left="205"/>
              <w:rPr>
                <w:sz w:val="20"/>
              </w:rPr>
            </w:pPr>
            <w:r>
              <w:rPr>
                <w:spacing w:val="-5"/>
                <w:w w:val="105"/>
                <w:sz w:val="20"/>
              </w:rPr>
              <w:t>Vic</w:t>
            </w:r>
          </w:p>
        </w:tc>
        <w:tc>
          <w:tcPr>
            <w:tcW w:w="1924" w:type="dxa"/>
            <w:tcBorders>
              <w:top w:val="single" w:sz="6" w:space="0" w:color="000000"/>
              <w:bottom w:val="single" w:sz="6" w:space="0" w:color="000000"/>
            </w:tcBorders>
          </w:tcPr>
          <w:p w:rsidR="000B242E" w:rsidRDefault="00D75914">
            <w:pPr>
              <w:pStyle w:val="TableParagraph"/>
              <w:ind w:left="545"/>
              <w:rPr>
                <w:sz w:val="20"/>
              </w:rPr>
            </w:pPr>
            <w:r>
              <w:rPr>
                <w:spacing w:val="-4"/>
                <w:w w:val="105"/>
                <w:sz w:val="20"/>
              </w:rPr>
              <w:t>$6.4</w:t>
            </w:r>
          </w:p>
        </w:tc>
        <w:tc>
          <w:tcPr>
            <w:tcW w:w="1819" w:type="dxa"/>
            <w:tcBorders>
              <w:top w:val="single" w:sz="6" w:space="0" w:color="000000"/>
              <w:bottom w:val="single" w:sz="6" w:space="0" w:color="000000"/>
            </w:tcBorders>
          </w:tcPr>
          <w:p w:rsidR="000B242E" w:rsidRDefault="00D75914">
            <w:pPr>
              <w:pStyle w:val="TableParagraph"/>
              <w:ind w:left="221"/>
              <w:rPr>
                <w:sz w:val="20"/>
              </w:rPr>
            </w:pPr>
            <w:r>
              <w:rPr>
                <w:spacing w:val="-5"/>
                <w:w w:val="105"/>
                <w:sz w:val="20"/>
              </w:rPr>
              <w:t>PPP</w:t>
            </w:r>
          </w:p>
        </w:tc>
        <w:tc>
          <w:tcPr>
            <w:tcW w:w="3106" w:type="dxa"/>
            <w:tcBorders>
              <w:top w:val="single" w:sz="6" w:space="0" w:color="000000"/>
              <w:bottom w:val="single" w:sz="6" w:space="0" w:color="000000"/>
            </w:tcBorders>
          </w:tcPr>
          <w:p w:rsidR="000B242E" w:rsidRDefault="00D75914">
            <w:pPr>
              <w:pStyle w:val="TableParagraph"/>
              <w:spacing w:line="283" w:lineRule="auto"/>
              <w:ind w:left="257"/>
              <w:rPr>
                <w:sz w:val="20"/>
              </w:rPr>
            </w:pPr>
            <w:proofErr w:type="spellStart"/>
            <w:r>
              <w:rPr>
                <w:spacing w:val="-2"/>
                <w:w w:val="105"/>
                <w:sz w:val="20"/>
              </w:rPr>
              <w:t>Lendlease</w:t>
            </w:r>
            <w:proofErr w:type="spellEnd"/>
            <w:r>
              <w:rPr>
                <w:spacing w:val="-2"/>
                <w:w w:val="105"/>
                <w:sz w:val="20"/>
              </w:rPr>
              <w:t>,</w:t>
            </w:r>
            <w:r>
              <w:rPr>
                <w:spacing w:val="-13"/>
                <w:w w:val="105"/>
                <w:sz w:val="20"/>
              </w:rPr>
              <w:t xml:space="preserve"> </w:t>
            </w:r>
            <w:r>
              <w:rPr>
                <w:spacing w:val="-2"/>
                <w:w w:val="105"/>
                <w:sz w:val="20"/>
              </w:rPr>
              <w:t>John</w:t>
            </w:r>
            <w:r>
              <w:rPr>
                <w:spacing w:val="-13"/>
                <w:w w:val="105"/>
                <w:sz w:val="20"/>
              </w:rPr>
              <w:t xml:space="preserve"> </w:t>
            </w:r>
            <w:r>
              <w:rPr>
                <w:spacing w:val="-2"/>
                <w:w w:val="105"/>
                <w:sz w:val="20"/>
              </w:rPr>
              <w:t>Holland, Bouygues</w:t>
            </w:r>
          </w:p>
        </w:tc>
        <w:tc>
          <w:tcPr>
            <w:tcW w:w="111" w:type="dxa"/>
            <w:tcBorders>
              <w:top w:val="single" w:sz="6" w:space="0" w:color="000000"/>
              <w:bottom w:val="single" w:sz="6" w:space="0" w:color="000000"/>
            </w:tcBorders>
          </w:tcPr>
          <w:p w:rsidR="000B242E" w:rsidRDefault="000B242E">
            <w:pPr>
              <w:pStyle w:val="TableParagraph"/>
              <w:spacing w:before="0"/>
              <w:rPr>
                <w:rFonts w:ascii="Times New Roman"/>
                <w:sz w:val="20"/>
              </w:rPr>
            </w:pPr>
          </w:p>
        </w:tc>
      </w:tr>
      <w:tr w:rsidR="000B242E">
        <w:trPr>
          <w:trHeight w:val="636"/>
        </w:trPr>
        <w:tc>
          <w:tcPr>
            <w:tcW w:w="2616" w:type="dxa"/>
            <w:tcBorders>
              <w:top w:val="single" w:sz="6" w:space="0" w:color="000000"/>
              <w:bottom w:val="single" w:sz="6" w:space="0" w:color="000000"/>
            </w:tcBorders>
          </w:tcPr>
          <w:p w:rsidR="000B242E" w:rsidRDefault="00D75914">
            <w:pPr>
              <w:pStyle w:val="TableParagraph"/>
              <w:ind w:left="119"/>
              <w:rPr>
                <w:sz w:val="20"/>
              </w:rPr>
            </w:pPr>
            <w:r>
              <w:rPr>
                <w:spacing w:val="-2"/>
                <w:w w:val="105"/>
                <w:sz w:val="20"/>
              </w:rPr>
              <w:t>West</w:t>
            </w:r>
            <w:r>
              <w:rPr>
                <w:spacing w:val="-13"/>
                <w:w w:val="105"/>
                <w:sz w:val="20"/>
              </w:rPr>
              <w:t xml:space="preserve"> </w:t>
            </w:r>
            <w:r>
              <w:rPr>
                <w:spacing w:val="-2"/>
                <w:w w:val="105"/>
                <w:sz w:val="20"/>
              </w:rPr>
              <w:t>Gate</w:t>
            </w:r>
            <w:r>
              <w:rPr>
                <w:spacing w:val="-12"/>
                <w:w w:val="105"/>
                <w:sz w:val="20"/>
              </w:rPr>
              <w:t xml:space="preserve"> </w:t>
            </w:r>
            <w:r>
              <w:rPr>
                <w:spacing w:val="-2"/>
                <w:w w:val="105"/>
                <w:sz w:val="20"/>
              </w:rPr>
              <w:t>Tunnel</w:t>
            </w:r>
            <w:r>
              <w:rPr>
                <w:spacing w:val="-12"/>
                <w:w w:val="105"/>
                <w:sz w:val="20"/>
              </w:rPr>
              <w:t xml:space="preserve"> </w:t>
            </w:r>
            <w:r>
              <w:rPr>
                <w:spacing w:val="-2"/>
                <w:w w:val="105"/>
                <w:sz w:val="20"/>
              </w:rPr>
              <w:t>($6.7)</w:t>
            </w:r>
          </w:p>
        </w:tc>
        <w:tc>
          <w:tcPr>
            <w:tcW w:w="3446" w:type="dxa"/>
            <w:tcBorders>
              <w:top w:val="single" w:sz="6" w:space="0" w:color="000000"/>
              <w:bottom w:val="single" w:sz="6" w:space="0" w:color="000000"/>
            </w:tcBorders>
          </w:tcPr>
          <w:p w:rsidR="000B242E" w:rsidRDefault="00D75914">
            <w:pPr>
              <w:pStyle w:val="TableParagraph"/>
              <w:ind w:left="10"/>
              <w:rPr>
                <w:sz w:val="20"/>
              </w:rPr>
            </w:pPr>
            <w:r>
              <w:rPr>
                <w:spacing w:val="-2"/>
                <w:w w:val="105"/>
                <w:sz w:val="20"/>
              </w:rPr>
              <w:t>Tunnel,</w:t>
            </w:r>
            <w:r>
              <w:rPr>
                <w:spacing w:val="-6"/>
                <w:w w:val="105"/>
                <w:sz w:val="20"/>
              </w:rPr>
              <w:t xml:space="preserve"> </w:t>
            </w:r>
            <w:r>
              <w:rPr>
                <w:spacing w:val="-2"/>
                <w:w w:val="105"/>
                <w:sz w:val="20"/>
              </w:rPr>
              <w:t>road,</w:t>
            </w:r>
            <w:r>
              <w:rPr>
                <w:spacing w:val="-6"/>
                <w:w w:val="105"/>
                <w:sz w:val="20"/>
              </w:rPr>
              <w:t xml:space="preserve"> </w:t>
            </w:r>
            <w:r>
              <w:rPr>
                <w:spacing w:val="-2"/>
                <w:w w:val="105"/>
                <w:sz w:val="20"/>
              </w:rPr>
              <w:t>and</w:t>
            </w:r>
            <w:r>
              <w:rPr>
                <w:spacing w:val="-6"/>
                <w:w w:val="105"/>
                <w:sz w:val="20"/>
              </w:rPr>
              <w:t xml:space="preserve"> </w:t>
            </w:r>
            <w:r>
              <w:rPr>
                <w:spacing w:val="-2"/>
                <w:w w:val="105"/>
                <w:sz w:val="20"/>
              </w:rPr>
              <w:t>bridge</w:t>
            </w:r>
            <w:r>
              <w:rPr>
                <w:spacing w:val="-6"/>
                <w:w w:val="105"/>
                <w:sz w:val="20"/>
              </w:rPr>
              <w:t xml:space="preserve"> </w:t>
            </w:r>
            <w:r>
              <w:rPr>
                <w:spacing w:val="-4"/>
                <w:w w:val="105"/>
                <w:sz w:val="20"/>
              </w:rPr>
              <w:t>works</w:t>
            </w:r>
          </w:p>
        </w:tc>
        <w:tc>
          <w:tcPr>
            <w:tcW w:w="1259" w:type="dxa"/>
            <w:tcBorders>
              <w:top w:val="single" w:sz="6" w:space="0" w:color="000000"/>
              <w:bottom w:val="single" w:sz="6" w:space="0" w:color="000000"/>
            </w:tcBorders>
          </w:tcPr>
          <w:p w:rsidR="000B242E" w:rsidRDefault="00D75914">
            <w:pPr>
              <w:pStyle w:val="TableParagraph"/>
              <w:ind w:left="205"/>
              <w:rPr>
                <w:sz w:val="20"/>
              </w:rPr>
            </w:pPr>
            <w:r>
              <w:rPr>
                <w:spacing w:val="-5"/>
                <w:w w:val="105"/>
                <w:sz w:val="20"/>
              </w:rPr>
              <w:t>Vic</w:t>
            </w:r>
          </w:p>
        </w:tc>
        <w:tc>
          <w:tcPr>
            <w:tcW w:w="1924" w:type="dxa"/>
            <w:tcBorders>
              <w:top w:val="single" w:sz="6" w:space="0" w:color="000000"/>
              <w:bottom w:val="single" w:sz="6" w:space="0" w:color="000000"/>
            </w:tcBorders>
          </w:tcPr>
          <w:p w:rsidR="000B242E" w:rsidRDefault="00D75914">
            <w:pPr>
              <w:pStyle w:val="TableParagraph"/>
              <w:ind w:left="545"/>
              <w:rPr>
                <w:sz w:val="20"/>
              </w:rPr>
            </w:pPr>
            <w:r>
              <w:rPr>
                <w:spacing w:val="-4"/>
                <w:w w:val="105"/>
                <w:sz w:val="20"/>
              </w:rPr>
              <w:t>$5.3</w:t>
            </w:r>
          </w:p>
        </w:tc>
        <w:tc>
          <w:tcPr>
            <w:tcW w:w="1819" w:type="dxa"/>
            <w:tcBorders>
              <w:top w:val="single" w:sz="6" w:space="0" w:color="000000"/>
              <w:bottom w:val="single" w:sz="6" w:space="0" w:color="000000"/>
            </w:tcBorders>
          </w:tcPr>
          <w:p w:rsidR="000B242E" w:rsidRDefault="00D75914">
            <w:pPr>
              <w:pStyle w:val="TableParagraph"/>
              <w:ind w:left="221"/>
              <w:rPr>
                <w:sz w:val="20"/>
              </w:rPr>
            </w:pPr>
            <w:r>
              <w:rPr>
                <w:spacing w:val="-5"/>
                <w:w w:val="105"/>
                <w:sz w:val="20"/>
              </w:rPr>
              <w:t>PPP</w:t>
            </w:r>
          </w:p>
          <w:p w:rsidR="000B242E" w:rsidRDefault="00D75914">
            <w:pPr>
              <w:pStyle w:val="TableParagraph"/>
              <w:spacing w:before="41"/>
              <w:ind w:left="221"/>
              <w:rPr>
                <w:sz w:val="20"/>
              </w:rPr>
            </w:pPr>
            <w:r>
              <w:rPr>
                <w:sz w:val="20"/>
              </w:rPr>
              <w:t>(sub-</w:t>
            </w:r>
            <w:r>
              <w:rPr>
                <w:spacing w:val="-2"/>
                <w:sz w:val="20"/>
              </w:rPr>
              <w:t>contract)</w:t>
            </w:r>
          </w:p>
        </w:tc>
        <w:tc>
          <w:tcPr>
            <w:tcW w:w="3106" w:type="dxa"/>
            <w:tcBorders>
              <w:top w:val="single" w:sz="6" w:space="0" w:color="000000"/>
              <w:bottom w:val="single" w:sz="6" w:space="0" w:color="000000"/>
            </w:tcBorders>
          </w:tcPr>
          <w:p w:rsidR="000B242E" w:rsidRDefault="00D75914">
            <w:pPr>
              <w:pStyle w:val="TableParagraph"/>
              <w:ind w:left="257"/>
              <w:rPr>
                <w:sz w:val="20"/>
              </w:rPr>
            </w:pPr>
            <w:proofErr w:type="spellStart"/>
            <w:r>
              <w:rPr>
                <w:w w:val="105"/>
                <w:sz w:val="20"/>
              </w:rPr>
              <w:t>CPB</w:t>
            </w:r>
            <w:proofErr w:type="spellEnd"/>
            <w:r>
              <w:rPr>
                <w:w w:val="105"/>
                <w:sz w:val="20"/>
              </w:rPr>
              <w:t>,</w:t>
            </w:r>
            <w:r>
              <w:rPr>
                <w:spacing w:val="-13"/>
                <w:w w:val="105"/>
                <w:sz w:val="20"/>
              </w:rPr>
              <w:t xml:space="preserve"> </w:t>
            </w:r>
            <w:r>
              <w:rPr>
                <w:w w:val="105"/>
                <w:sz w:val="20"/>
              </w:rPr>
              <w:t>John</w:t>
            </w:r>
            <w:r>
              <w:rPr>
                <w:spacing w:val="-12"/>
                <w:w w:val="105"/>
                <w:sz w:val="20"/>
              </w:rPr>
              <w:t xml:space="preserve"> </w:t>
            </w:r>
            <w:r>
              <w:rPr>
                <w:spacing w:val="-2"/>
                <w:w w:val="105"/>
                <w:sz w:val="20"/>
              </w:rPr>
              <w:t>Holland</w:t>
            </w:r>
          </w:p>
        </w:tc>
        <w:tc>
          <w:tcPr>
            <w:tcW w:w="111" w:type="dxa"/>
            <w:tcBorders>
              <w:top w:val="single" w:sz="6" w:space="0" w:color="000000"/>
              <w:bottom w:val="single" w:sz="6" w:space="0" w:color="000000"/>
            </w:tcBorders>
          </w:tcPr>
          <w:p w:rsidR="000B242E" w:rsidRDefault="000B242E">
            <w:pPr>
              <w:pStyle w:val="TableParagraph"/>
              <w:spacing w:before="0"/>
              <w:rPr>
                <w:rFonts w:ascii="Times New Roman"/>
                <w:sz w:val="20"/>
              </w:rPr>
            </w:pPr>
          </w:p>
        </w:tc>
      </w:tr>
      <w:tr w:rsidR="000B242E">
        <w:trPr>
          <w:trHeight w:val="636"/>
        </w:trPr>
        <w:tc>
          <w:tcPr>
            <w:tcW w:w="2616" w:type="dxa"/>
            <w:tcBorders>
              <w:top w:val="single" w:sz="6" w:space="0" w:color="000000"/>
            </w:tcBorders>
          </w:tcPr>
          <w:p w:rsidR="000B242E" w:rsidRDefault="00D75914">
            <w:pPr>
              <w:pStyle w:val="TableParagraph"/>
              <w:ind w:left="119"/>
              <w:rPr>
                <w:sz w:val="20"/>
              </w:rPr>
            </w:pPr>
            <w:proofErr w:type="spellStart"/>
            <w:r>
              <w:rPr>
                <w:sz w:val="20"/>
              </w:rPr>
              <w:t>WestConnex</w:t>
            </w:r>
            <w:proofErr w:type="spellEnd"/>
            <w:r>
              <w:rPr>
                <w:sz w:val="20"/>
              </w:rPr>
              <w:t>*</w:t>
            </w:r>
            <w:r>
              <w:rPr>
                <w:spacing w:val="21"/>
                <w:w w:val="105"/>
                <w:sz w:val="20"/>
              </w:rPr>
              <w:t xml:space="preserve"> </w:t>
            </w:r>
            <w:r>
              <w:rPr>
                <w:spacing w:val="-2"/>
                <w:w w:val="105"/>
                <w:sz w:val="20"/>
              </w:rPr>
              <w:t>($16.8)</w:t>
            </w:r>
          </w:p>
        </w:tc>
        <w:tc>
          <w:tcPr>
            <w:tcW w:w="3446" w:type="dxa"/>
            <w:tcBorders>
              <w:top w:val="single" w:sz="6" w:space="0" w:color="000000"/>
              <w:bottom w:val="single" w:sz="4" w:space="0" w:color="000000"/>
            </w:tcBorders>
          </w:tcPr>
          <w:p w:rsidR="000B242E" w:rsidRDefault="00D75914">
            <w:pPr>
              <w:pStyle w:val="TableParagraph"/>
              <w:ind w:left="10"/>
              <w:rPr>
                <w:sz w:val="20"/>
              </w:rPr>
            </w:pPr>
            <w:r>
              <w:rPr>
                <w:spacing w:val="-4"/>
                <w:w w:val="105"/>
                <w:sz w:val="20"/>
              </w:rPr>
              <w:t>M5</w:t>
            </w:r>
            <w:r>
              <w:rPr>
                <w:spacing w:val="-7"/>
                <w:w w:val="105"/>
                <w:sz w:val="20"/>
              </w:rPr>
              <w:t xml:space="preserve"> </w:t>
            </w:r>
            <w:r>
              <w:rPr>
                <w:spacing w:val="-4"/>
                <w:w w:val="105"/>
                <w:sz w:val="20"/>
              </w:rPr>
              <w:t>Tunnel</w:t>
            </w:r>
            <w:r>
              <w:rPr>
                <w:spacing w:val="-6"/>
                <w:w w:val="105"/>
                <w:sz w:val="20"/>
              </w:rPr>
              <w:t xml:space="preserve"> </w:t>
            </w:r>
            <w:r>
              <w:rPr>
                <w:spacing w:val="-4"/>
                <w:w w:val="105"/>
                <w:sz w:val="20"/>
              </w:rPr>
              <w:t>Motorway</w:t>
            </w:r>
          </w:p>
        </w:tc>
        <w:tc>
          <w:tcPr>
            <w:tcW w:w="1259" w:type="dxa"/>
            <w:tcBorders>
              <w:top w:val="single" w:sz="6" w:space="0" w:color="000000"/>
              <w:bottom w:val="single" w:sz="4" w:space="0" w:color="000000"/>
            </w:tcBorders>
          </w:tcPr>
          <w:p w:rsidR="000B242E" w:rsidRDefault="00D75914">
            <w:pPr>
              <w:pStyle w:val="TableParagraph"/>
              <w:ind w:left="205"/>
              <w:rPr>
                <w:sz w:val="20"/>
              </w:rPr>
            </w:pPr>
            <w:r>
              <w:rPr>
                <w:spacing w:val="-5"/>
                <w:w w:val="105"/>
                <w:sz w:val="20"/>
              </w:rPr>
              <w:t>NSW</w:t>
            </w:r>
          </w:p>
        </w:tc>
        <w:tc>
          <w:tcPr>
            <w:tcW w:w="1924" w:type="dxa"/>
            <w:tcBorders>
              <w:top w:val="single" w:sz="6" w:space="0" w:color="000000"/>
              <w:bottom w:val="single" w:sz="4" w:space="0" w:color="000000"/>
            </w:tcBorders>
          </w:tcPr>
          <w:p w:rsidR="000B242E" w:rsidRDefault="00D75914">
            <w:pPr>
              <w:pStyle w:val="TableParagraph"/>
              <w:ind w:left="545"/>
              <w:rPr>
                <w:sz w:val="20"/>
              </w:rPr>
            </w:pPr>
            <w:r>
              <w:rPr>
                <w:spacing w:val="-4"/>
                <w:w w:val="105"/>
                <w:sz w:val="20"/>
              </w:rPr>
              <w:t>$4.8</w:t>
            </w:r>
          </w:p>
        </w:tc>
        <w:tc>
          <w:tcPr>
            <w:tcW w:w="1819" w:type="dxa"/>
            <w:tcBorders>
              <w:top w:val="single" w:sz="6" w:space="0" w:color="000000"/>
              <w:bottom w:val="single" w:sz="4" w:space="0" w:color="000000"/>
            </w:tcBorders>
          </w:tcPr>
          <w:p w:rsidR="000B242E" w:rsidRDefault="00D75914">
            <w:pPr>
              <w:pStyle w:val="TableParagraph"/>
              <w:ind w:left="221"/>
              <w:rPr>
                <w:sz w:val="20"/>
              </w:rPr>
            </w:pPr>
            <w:r>
              <w:rPr>
                <w:spacing w:val="-5"/>
                <w:w w:val="105"/>
                <w:sz w:val="20"/>
              </w:rPr>
              <w:t>PPP</w:t>
            </w:r>
          </w:p>
          <w:p w:rsidR="000B242E" w:rsidRDefault="00D75914">
            <w:pPr>
              <w:pStyle w:val="TableParagraph"/>
              <w:spacing w:before="41"/>
              <w:ind w:left="221"/>
              <w:rPr>
                <w:sz w:val="20"/>
              </w:rPr>
            </w:pPr>
            <w:r>
              <w:rPr>
                <w:sz w:val="20"/>
              </w:rPr>
              <w:t>(sub-</w:t>
            </w:r>
            <w:r>
              <w:rPr>
                <w:spacing w:val="-2"/>
                <w:sz w:val="20"/>
              </w:rPr>
              <w:t>contract)</w:t>
            </w:r>
          </w:p>
        </w:tc>
        <w:tc>
          <w:tcPr>
            <w:tcW w:w="3106" w:type="dxa"/>
            <w:tcBorders>
              <w:top w:val="single" w:sz="6" w:space="0" w:color="000000"/>
              <w:bottom w:val="single" w:sz="4" w:space="0" w:color="000000"/>
            </w:tcBorders>
          </w:tcPr>
          <w:p w:rsidR="000B242E" w:rsidRDefault="00D75914">
            <w:pPr>
              <w:pStyle w:val="TableParagraph"/>
              <w:spacing w:line="283" w:lineRule="auto"/>
              <w:ind w:left="257" w:right="64"/>
              <w:rPr>
                <w:sz w:val="20"/>
              </w:rPr>
            </w:pPr>
            <w:proofErr w:type="spellStart"/>
            <w:r>
              <w:rPr>
                <w:spacing w:val="-2"/>
                <w:w w:val="105"/>
                <w:sz w:val="20"/>
              </w:rPr>
              <w:t>CPB</w:t>
            </w:r>
            <w:proofErr w:type="spellEnd"/>
            <w:r>
              <w:rPr>
                <w:spacing w:val="-2"/>
                <w:w w:val="105"/>
                <w:sz w:val="20"/>
              </w:rPr>
              <w:t>,</w:t>
            </w:r>
            <w:r>
              <w:rPr>
                <w:spacing w:val="-13"/>
                <w:w w:val="105"/>
                <w:sz w:val="20"/>
              </w:rPr>
              <w:t xml:space="preserve"> </w:t>
            </w:r>
            <w:proofErr w:type="spellStart"/>
            <w:r>
              <w:rPr>
                <w:spacing w:val="-2"/>
                <w:w w:val="105"/>
                <w:sz w:val="20"/>
              </w:rPr>
              <w:t>Dragados</w:t>
            </w:r>
            <w:proofErr w:type="spellEnd"/>
            <w:r>
              <w:rPr>
                <w:spacing w:val="-2"/>
                <w:w w:val="105"/>
                <w:sz w:val="20"/>
              </w:rPr>
              <w:t>,</w:t>
            </w:r>
            <w:r>
              <w:rPr>
                <w:spacing w:val="-13"/>
                <w:w w:val="105"/>
                <w:sz w:val="20"/>
              </w:rPr>
              <w:t xml:space="preserve"> </w:t>
            </w:r>
            <w:r>
              <w:rPr>
                <w:spacing w:val="-2"/>
                <w:w w:val="105"/>
                <w:sz w:val="20"/>
              </w:rPr>
              <w:t xml:space="preserve">Samsung </w:t>
            </w:r>
            <w:proofErr w:type="spellStart"/>
            <w:r>
              <w:rPr>
                <w:spacing w:val="-4"/>
                <w:w w:val="105"/>
                <w:sz w:val="20"/>
              </w:rPr>
              <w:t>C&amp;T</w:t>
            </w:r>
            <w:proofErr w:type="spellEnd"/>
          </w:p>
        </w:tc>
        <w:tc>
          <w:tcPr>
            <w:tcW w:w="111" w:type="dxa"/>
            <w:tcBorders>
              <w:top w:val="single" w:sz="6" w:space="0" w:color="000000"/>
            </w:tcBorders>
          </w:tcPr>
          <w:p w:rsidR="000B242E" w:rsidRDefault="000B242E">
            <w:pPr>
              <w:pStyle w:val="TableParagraph"/>
              <w:spacing w:before="0"/>
              <w:rPr>
                <w:rFonts w:ascii="Times New Roman"/>
                <w:sz w:val="20"/>
              </w:rPr>
            </w:pPr>
          </w:p>
        </w:tc>
      </w:tr>
      <w:tr w:rsidR="000B242E">
        <w:trPr>
          <w:trHeight w:val="366"/>
        </w:trPr>
        <w:tc>
          <w:tcPr>
            <w:tcW w:w="2616" w:type="dxa"/>
          </w:tcPr>
          <w:p w:rsidR="000B242E" w:rsidRDefault="000B242E">
            <w:pPr>
              <w:pStyle w:val="TableParagraph"/>
              <w:spacing w:before="0"/>
              <w:rPr>
                <w:rFonts w:ascii="Times New Roman"/>
                <w:sz w:val="20"/>
              </w:rPr>
            </w:pPr>
          </w:p>
        </w:tc>
        <w:tc>
          <w:tcPr>
            <w:tcW w:w="3446" w:type="dxa"/>
            <w:tcBorders>
              <w:top w:val="single" w:sz="4" w:space="0" w:color="000000"/>
              <w:bottom w:val="single" w:sz="4" w:space="0" w:color="000000"/>
            </w:tcBorders>
          </w:tcPr>
          <w:p w:rsidR="000B242E" w:rsidRDefault="00D75914">
            <w:pPr>
              <w:pStyle w:val="TableParagraph"/>
              <w:ind w:left="10"/>
              <w:rPr>
                <w:sz w:val="20"/>
              </w:rPr>
            </w:pPr>
            <w:r>
              <w:rPr>
                <w:sz w:val="20"/>
              </w:rPr>
              <w:t>Rozelle</w:t>
            </w:r>
            <w:r>
              <w:rPr>
                <w:spacing w:val="15"/>
                <w:w w:val="105"/>
                <w:sz w:val="20"/>
              </w:rPr>
              <w:t xml:space="preserve"> </w:t>
            </w:r>
            <w:r>
              <w:rPr>
                <w:spacing w:val="-2"/>
                <w:w w:val="105"/>
                <w:sz w:val="20"/>
              </w:rPr>
              <w:t>Interchange</w:t>
            </w:r>
          </w:p>
        </w:tc>
        <w:tc>
          <w:tcPr>
            <w:tcW w:w="1259" w:type="dxa"/>
            <w:tcBorders>
              <w:top w:val="single" w:sz="4" w:space="0" w:color="000000"/>
              <w:bottom w:val="single" w:sz="4" w:space="0" w:color="000000"/>
            </w:tcBorders>
          </w:tcPr>
          <w:p w:rsidR="000B242E" w:rsidRDefault="00D75914">
            <w:pPr>
              <w:pStyle w:val="TableParagraph"/>
              <w:ind w:left="205"/>
              <w:rPr>
                <w:sz w:val="20"/>
              </w:rPr>
            </w:pPr>
            <w:r>
              <w:rPr>
                <w:spacing w:val="-5"/>
                <w:w w:val="105"/>
                <w:sz w:val="20"/>
              </w:rPr>
              <w:t>NSW</w:t>
            </w:r>
          </w:p>
        </w:tc>
        <w:tc>
          <w:tcPr>
            <w:tcW w:w="1924" w:type="dxa"/>
            <w:tcBorders>
              <w:top w:val="single" w:sz="4" w:space="0" w:color="000000"/>
              <w:bottom w:val="single" w:sz="4" w:space="0" w:color="000000"/>
            </w:tcBorders>
          </w:tcPr>
          <w:p w:rsidR="000B242E" w:rsidRDefault="00D75914">
            <w:pPr>
              <w:pStyle w:val="TableParagraph"/>
              <w:ind w:left="545"/>
              <w:rPr>
                <w:sz w:val="20"/>
              </w:rPr>
            </w:pPr>
            <w:r>
              <w:rPr>
                <w:spacing w:val="-4"/>
                <w:w w:val="105"/>
                <w:sz w:val="20"/>
              </w:rPr>
              <w:t>$4.7</w:t>
            </w:r>
          </w:p>
        </w:tc>
        <w:tc>
          <w:tcPr>
            <w:tcW w:w="1819" w:type="dxa"/>
            <w:tcBorders>
              <w:top w:val="single" w:sz="4" w:space="0" w:color="000000"/>
              <w:bottom w:val="single" w:sz="4" w:space="0" w:color="000000"/>
            </w:tcBorders>
          </w:tcPr>
          <w:p w:rsidR="000B242E" w:rsidRDefault="00D75914">
            <w:pPr>
              <w:pStyle w:val="TableParagraph"/>
              <w:ind w:left="221"/>
              <w:rPr>
                <w:sz w:val="20"/>
              </w:rPr>
            </w:pPr>
            <w:r>
              <w:rPr>
                <w:spacing w:val="-2"/>
                <w:w w:val="105"/>
                <w:sz w:val="20"/>
              </w:rPr>
              <w:t>Traditional</w:t>
            </w:r>
          </w:p>
        </w:tc>
        <w:tc>
          <w:tcPr>
            <w:tcW w:w="3106" w:type="dxa"/>
            <w:tcBorders>
              <w:top w:val="single" w:sz="4" w:space="0" w:color="000000"/>
              <w:bottom w:val="single" w:sz="4" w:space="0" w:color="000000"/>
            </w:tcBorders>
          </w:tcPr>
          <w:p w:rsidR="000B242E" w:rsidRDefault="00D75914">
            <w:pPr>
              <w:pStyle w:val="TableParagraph"/>
              <w:ind w:left="257"/>
              <w:rPr>
                <w:sz w:val="20"/>
              </w:rPr>
            </w:pPr>
            <w:proofErr w:type="spellStart"/>
            <w:r>
              <w:rPr>
                <w:w w:val="105"/>
                <w:sz w:val="20"/>
              </w:rPr>
              <w:t>CPB</w:t>
            </w:r>
            <w:proofErr w:type="spellEnd"/>
            <w:r>
              <w:rPr>
                <w:w w:val="105"/>
                <w:sz w:val="20"/>
              </w:rPr>
              <w:t>,</w:t>
            </w:r>
            <w:r>
              <w:rPr>
                <w:spacing w:val="-13"/>
                <w:w w:val="105"/>
                <w:sz w:val="20"/>
              </w:rPr>
              <w:t xml:space="preserve"> </w:t>
            </w:r>
            <w:r>
              <w:rPr>
                <w:w w:val="105"/>
                <w:sz w:val="20"/>
              </w:rPr>
              <w:t>John</w:t>
            </w:r>
            <w:r>
              <w:rPr>
                <w:spacing w:val="-12"/>
                <w:w w:val="105"/>
                <w:sz w:val="20"/>
              </w:rPr>
              <w:t xml:space="preserve"> </w:t>
            </w:r>
            <w:r>
              <w:rPr>
                <w:spacing w:val="-2"/>
                <w:w w:val="105"/>
                <w:sz w:val="20"/>
              </w:rPr>
              <w:t>Holland</w:t>
            </w:r>
          </w:p>
        </w:tc>
        <w:tc>
          <w:tcPr>
            <w:tcW w:w="111" w:type="dxa"/>
          </w:tcPr>
          <w:p w:rsidR="000B242E" w:rsidRDefault="000B242E">
            <w:pPr>
              <w:pStyle w:val="TableParagraph"/>
              <w:spacing w:before="0"/>
              <w:rPr>
                <w:rFonts w:ascii="Times New Roman"/>
                <w:sz w:val="20"/>
              </w:rPr>
            </w:pPr>
          </w:p>
        </w:tc>
      </w:tr>
      <w:tr w:rsidR="000B242E">
        <w:trPr>
          <w:trHeight w:val="636"/>
        </w:trPr>
        <w:tc>
          <w:tcPr>
            <w:tcW w:w="2616" w:type="dxa"/>
            <w:tcBorders>
              <w:bottom w:val="single" w:sz="6" w:space="0" w:color="000000"/>
            </w:tcBorders>
          </w:tcPr>
          <w:p w:rsidR="000B242E" w:rsidRDefault="000B242E">
            <w:pPr>
              <w:pStyle w:val="TableParagraph"/>
              <w:spacing w:before="0"/>
              <w:rPr>
                <w:rFonts w:ascii="Times New Roman"/>
                <w:sz w:val="20"/>
              </w:rPr>
            </w:pPr>
          </w:p>
        </w:tc>
        <w:tc>
          <w:tcPr>
            <w:tcW w:w="3446" w:type="dxa"/>
            <w:tcBorders>
              <w:top w:val="single" w:sz="4" w:space="0" w:color="000000"/>
              <w:bottom w:val="single" w:sz="6" w:space="0" w:color="000000"/>
            </w:tcBorders>
          </w:tcPr>
          <w:p w:rsidR="000B242E" w:rsidRDefault="00D75914">
            <w:pPr>
              <w:pStyle w:val="TableParagraph"/>
              <w:ind w:left="10"/>
              <w:rPr>
                <w:sz w:val="20"/>
              </w:rPr>
            </w:pPr>
            <w:r>
              <w:rPr>
                <w:spacing w:val="-4"/>
                <w:w w:val="105"/>
                <w:sz w:val="20"/>
              </w:rPr>
              <w:t>M4</w:t>
            </w:r>
            <w:r>
              <w:rPr>
                <w:spacing w:val="-7"/>
                <w:w w:val="105"/>
                <w:sz w:val="20"/>
              </w:rPr>
              <w:t xml:space="preserve"> </w:t>
            </w:r>
            <w:r>
              <w:rPr>
                <w:spacing w:val="-4"/>
                <w:w w:val="105"/>
                <w:sz w:val="20"/>
              </w:rPr>
              <w:t>Tunnel</w:t>
            </w:r>
            <w:r>
              <w:rPr>
                <w:spacing w:val="-6"/>
                <w:w w:val="105"/>
                <w:sz w:val="20"/>
              </w:rPr>
              <w:t xml:space="preserve"> </w:t>
            </w:r>
            <w:r>
              <w:rPr>
                <w:spacing w:val="-4"/>
                <w:w w:val="105"/>
                <w:sz w:val="20"/>
              </w:rPr>
              <w:t>Motorway</w:t>
            </w:r>
          </w:p>
        </w:tc>
        <w:tc>
          <w:tcPr>
            <w:tcW w:w="1259" w:type="dxa"/>
            <w:tcBorders>
              <w:top w:val="single" w:sz="4" w:space="0" w:color="000000"/>
              <w:bottom w:val="single" w:sz="6" w:space="0" w:color="000000"/>
            </w:tcBorders>
          </w:tcPr>
          <w:p w:rsidR="000B242E" w:rsidRDefault="00D75914">
            <w:pPr>
              <w:pStyle w:val="TableParagraph"/>
              <w:ind w:left="205"/>
              <w:rPr>
                <w:sz w:val="20"/>
              </w:rPr>
            </w:pPr>
            <w:r>
              <w:rPr>
                <w:spacing w:val="-5"/>
                <w:w w:val="105"/>
                <w:sz w:val="20"/>
              </w:rPr>
              <w:t>NSW</w:t>
            </w:r>
          </w:p>
        </w:tc>
        <w:tc>
          <w:tcPr>
            <w:tcW w:w="1924" w:type="dxa"/>
            <w:tcBorders>
              <w:top w:val="single" w:sz="4" w:space="0" w:color="000000"/>
              <w:bottom w:val="single" w:sz="6" w:space="0" w:color="000000"/>
            </w:tcBorders>
          </w:tcPr>
          <w:p w:rsidR="000B242E" w:rsidRDefault="00D75914">
            <w:pPr>
              <w:pStyle w:val="TableParagraph"/>
              <w:ind w:left="545"/>
              <w:rPr>
                <w:sz w:val="20"/>
              </w:rPr>
            </w:pPr>
            <w:r>
              <w:rPr>
                <w:spacing w:val="-4"/>
                <w:w w:val="105"/>
                <w:sz w:val="20"/>
              </w:rPr>
              <w:t>$4.1</w:t>
            </w:r>
          </w:p>
        </w:tc>
        <w:tc>
          <w:tcPr>
            <w:tcW w:w="1819" w:type="dxa"/>
            <w:tcBorders>
              <w:top w:val="single" w:sz="4" w:space="0" w:color="000000"/>
              <w:bottom w:val="single" w:sz="6" w:space="0" w:color="000000"/>
            </w:tcBorders>
          </w:tcPr>
          <w:p w:rsidR="000B242E" w:rsidRDefault="00D75914">
            <w:pPr>
              <w:pStyle w:val="TableParagraph"/>
              <w:ind w:left="221"/>
              <w:rPr>
                <w:sz w:val="20"/>
              </w:rPr>
            </w:pPr>
            <w:r>
              <w:rPr>
                <w:spacing w:val="-5"/>
                <w:w w:val="105"/>
                <w:sz w:val="20"/>
              </w:rPr>
              <w:t>PPP</w:t>
            </w:r>
          </w:p>
          <w:p w:rsidR="000B242E" w:rsidRDefault="00D75914">
            <w:pPr>
              <w:pStyle w:val="TableParagraph"/>
              <w:spacing w:before="41"/>
              <w:ind w:left="221"/>
              <w:rPr>
                <w:sz w:val="20"/>
              </w:rPr>
            </w:pPr>
            <w:r>
              <w:rPr>
                <w:sz w:val="20"/>
              </w:rPr>
              <w:t>(sub-</w:t>
            </w:r>
            <w:r>
              <w:rPr>
                <w:spacing w:val="-2"/>
                <w:sz w:val="20"/>
              </w:rPr>
              <w:t>contract)</w:t>
            </w:r>
          </w:p>
        </w:tc>
        <w:tc>
          <w:tcPr>
            <w:tcW w:w="3106" w:type="dxa"/>
            <w:tcBorders>
              <w:top w:val="single" w:sz="4" w:space="0" w:color="000000"/>
              <w:bottom w:val="single" w:sz="6" w:space="0" w:color="000000"/>
            </w:tcBorders>
          </w:tcPr>
          <w:p w:rsidR="000B242E" w:rsidRDefault="00D75914">
            <w:pPr>
              <w:pStyle w:val="TableParagraph"/>
              <w:spacing w:line="283" w:lineRule="auto"/>
              <w:ind w:left="257"/>
              <w:rPr>
                <w:sz w:val="20"/>
              </w:rPr>
            </w:pPr>
            <w:proofErr w:type="spellStart"/>
            <w:r>
              <w:rPr>
                <w:spacing w:val="-2"/>
                <w:w w:val="105"/>
                <w:sz w:val="20"/>
              </w:rPr>
              <w:t>CPB</w:t>
            </w:r>
            <w:proofErr w:type="spellEnd"/>
            <w:r>
              <w:rPr>
                <w:spacing w:val="-2"/>
                <w:w w:val="105"/>
                <w:sz w:val="20"/>
              </w:rPr>
              <w:t>,</w:t>
            </w:r>
            <w:r>
              <w:rPr>
                <w:spacing w:val="-10"/>
                <w:w w:val="105"/>
                <w:sz w:val="20"/>
              </w:rPr>
              <w:t xml:space="preserve"> </w:t>
            </w:r>
            <w:r>
              <w:rPr>
                <w:spacing w:val="-2"/>
                <w:w w:val="105"/>
                <w:sz w:val="20"/>
              </w:rPr>
              <w:t>John</w:t>
            </w:r>
            <w:r>
              <w:rPr>
                <w:spacing w:val="-10"/>
                <w:w w:val="105"/>
                <w:sz w:val="20"/>
              </w:rPr>
              <w:t xml:space="preserve"> </w:t>
            </w:r>
            <w:r>
              <w:rPr>
                <w:spacing w:val="-2"/>
                <w:w w:val="105"/>
                <w:sz w:val="20"/>
              </w:rPr>
              <w:t>Holland,</w:t>
            </w:r>
            <w:r>
              <w:rPr>
                <w:spacing w:val="-10"/>
                <w:w w:val="105"/>
                <w:sz w:val="20"/>
              </w:rPr>
              <w:t xml:space="preserve"> </w:t>
            </w:r>
            <w:r>
              <w:rPr>
                <w:spacing w:val="-2"/>
                <w:w w:val="105"/>
                <w:sz w:val="20"/>
              </w:rPr>
              <w:t xml:space="preserve">Leighton </w:t>
            </w:r>
            <w:r>
              <w:rPr>
                <w:w w:val="105"/>
                <w:sz w:val="20"/>
              </w:rPr>
              <w:t xml:space="preserve">Contractors, </w:t>
            </w:r>
            <w:proofErr w:type="spellStart"/>
            <w:r>
              <w:rPr>
                <w:w w:val="105"/>
                <w:sz w:val="20"/>
              </w:rPr>
              <w:t>UGL</w:t>
            </w:r>
            <w:proofErr w:type="spellEnd"/>
          </w:p>
        </w:tc>
        <w:tc>
          <w:tcPr>
            <w:tcW w:w="111" w:type="dxa"/>
            <w:tcBorders>
              <w:bottom w:val="single" w:sz="6" w:space="0" w:color="000000"/>
            </w:tcBorders>
          </w:tcPr>
          <w:p w:rsidR="000B242E" w:rsidRDefault="000B242E">
            <w:pPr>
              <w:pStyle w:val="TableParagraph"/>
              <w:spacing w:before="0"/>
              <w:rPr>
                <w:rFonts w:ascii="Times New Roman"/>
                <w:sz w:val="20"/>
              </w:rPr>
            </w:pPr>
          </w:p>
        </w:tc>
      </w:tr>
      <w:tr w:rsidR="000B242E">
        <w:trPr>
          <w:trHeight w:val="636"/>
        </w:trPr>
        <w:tc>
          <w:tcPr>
            <w:tcW w:w="2616" w:type="dxa"/>
            <w:tcBorders>
              <w:top w:val="single" w:sz="6" w:space="0" w:color="000000"/>
              <w:bottom w:val="single" w:sz="6" w:space="0" w:color="000000"/>
            </w:tcBorders>
          </w:tcPr>
          <w:p w:rsidR="000B242E" w:rsidRDefault="00D75914">
            <w:pPr>
              <w:pStyle w:val="TableParagraph"/>
              <w:ind w:left="119"/>
              <w:rPr>
                <w:sz w:val="20"/>
              </w:rPr>
            </w:pPr>
            <w:r>
              <w:rPr>
                <w:w w:val="105"/>
                <w:sz w:val="20"/>
              </w:rPr>
              <w:t>Cross</w:t>
            </w:r>
            <w:r>
              <w:rPr>
                <w:spacing w:val="-14"/>
                <w:w w:val="105"/>
                <w:sz w:val="20"/>
              </w:rPr>
              <w:t xml:space="preserve"> </w:t>
            </w:r>
            <w:r>
              <w:rPr>
                <w:w w:val="105"/>
                <w:sz w:val="20"/>
              </w:rPr>
              <w:t>River</w:t>
            </w:r>
            <w:r>
              <w:rPr>
                <w:spacing w:val="-12"/>
                <w:w w:val="105"/>
                <w:sz w:val="20"/>
              </w:rPr>
              <w:t xml:space="preserve"> </w:t>
            </w:r>
            <w:r>
              <w:rPr>
                <w:w w:val="105"/>
                <w:sz w:val="20"/>
              </w:rPr>
              <w:t>Rail</w:t>
            </w:r>
            <w:r>
              <w:rPr>
                <w:spacing w:val="-11"/>
                <w:w w:val="105"/>
                <w:sz w:val="20"/>
              </w:rPr>
              <w:t xml:space="preserve"> </w:t>
            </w:r>
            <w:r>
              <w:rPr>
                <w:spacing w:val="-2"/>
                <w:w w:val="105"/>
                <w:sz w:val="20"/>
              </w:rPr>
              <w:t>($6.9)</w:t>
            </w:r>
          </w:p>
        </w:tc>
        <w:tc>
          <w:tcPr>
            <w:tcW w:w="3446" w:type="dxa"/>
            <w:tcBorders>
              <w:top w:val="single" w:sz="6" w:space="0" w:color="000000"/>
              <w:bottom w:val="single" w:sz="6" w:space="0" w:color="000000"/>
            </w:tcBorders>
          </w:tcPr>
          <w:p w:rsidR="000B242E" w:rsidRDefault="00D75914">
            <w:pPr>
              <w:pStyle w:val="TableParagraph"/>
              <w:spacing w:line="283" w:lineRule="auto"/>
              <w:ind w:left="10" w:right="201" w:hanging="1"/>
              <w:rPr>
                <w:sz w:val="20"/>
              </w:rPr>
            </w:pPr>
            <w:r>
              <w:rPr>
                <w:spacing w:val="-2"/>
                <w:w w:val="105"/>
                <w:sz w:val="20"/>
              </w:rPr>
              <w:t>Tunnels,</w:t>
            </w:r>
            <w:r>
              <w:rPr>
                <w:spacing w:val="-13"/>
                <w:w w:val="105"/>
                <w:sz w:val="20"/>
              </w:rPr>
              <w:t xml:space="preserve"> </w:t>
            </w:r>
            <w:r>
              <w:rPr>
                <w:spacing w:val="-2"/>
                <w:w w:val="105"/>
                <w:sz w:val="20"/>
              </w:rPr>
              <w:t>stations,</w:t>
            </w:r>
            <w:r>
              <w:rPr>
                <w:spacing w:val="-13"/>
                <w:w w:val="105"/>
                <w:sz w:val="20"/>
              </w:rPr>
              <w:t xml:space="preserve"> </w:t>
            </w:r>
            <w:r>
              <w:rPr>
                <w:spacing w:val="-2"/>
                <w:w w:val="105"/>
                <w:sz w:val="20"/>
              </w:rPr>
              <w:t>and</w:t>
            </w:r>
            <w:r>
              <w:rPr>
                <w:spacing w:val="-12"/>
                <w:w w:val="105"/>
                <w:sz w:val="20"/>
              </w:rPr>
              <w:t xml:space="preserve"> </w:t>
            </w:r>
            <w:r>
              <w:rPr>
                <w:spacing w:val="-2"/>
                <w:w w:val="105"/>
                <w:sz w:val="20"/>
              </w:rPr>
              <w:t xml:space="preserve">development </w:t>
            </w:r>
            <w:r>
              <w:rPr>
                <w:spacing w:val="-4"/>
                <w:w w:val="105"/>
                <w:sz w:val="20"/>
              </w:rPr>
              <w:t>PPP</w:t>
            </w:r>
          </w:p>
        </w:tc>
        <w:tc>
          <w:tcPr>
            <w:tcW w:w="1259" w:type="dxa"/>
            <w:tcBorders>
              <w:top w:val="single" w:sz="6" w:space="0" w:color="000000"/>
              <w:bottom w:val="single" w:sz="6" w:space="0" w:color="000000"/>
            </w:tcBorders>
          </w:tcPr>
          <w:p w:rsidR="000B242E" w:rsidRDefault="00D75914">
            <w:pPr>
              <w:pStyle w:val="TableParagraph"/>
              <w:ind w:left="205"/>
              <w:rPr>
                <w:sz w:val="20"/>
              </w:rPr>
            </w:pPr>
            <w:r>
              <w:rPr>
                <w:spacing w:val="-5"/>
                <w:w w:val="105"/>
                <w:sz w:val="20"/>
              </w:rPr>
              <w:t>Qld</w:t>
            </w:r>
          </w:p>
        </w:tc>
        <w:tc>
          <w:tcPr>
            <w:tcW w:w="1924" w:type="dxa"/>
            <w:tcBorders>
              <w:top w:val="single" w:sz="6" w:space="0" w:color="000000"/>
              <w:bottom w:val="single" w:sz="6" w:space="0" w:color="000000"/>
            </w:tcBorders>
          </w:tcPr>
          <w:p w:rsidR="000B242E" w:rsidRDefault="00D75914">
            <w:pPr>
              <w:pStyle w:val="TableParagraph"/>
              <w:ind w:left="545"/>
              <w:rPr>
                <w:sz w:val="20"/>
              </w:rPr>
            </w:pPr>
            <w:r>
              <w:rPr>
                <w:spacing w:val="-4"/>
                <w:w w:val="105"/>
                <w:sz w:val="20"/>
              </w:rPr>
              <w:t>$4.5</w:t>
            </w:r>
          </w:p>
        </w:tc>
        <w:tc>
          <w:tcPr>
            <w:tcW w:w="1819" w:type="dxa"/>
            <w:tcBorders>
              <w:top w:val="single" w:sz="6" w:space="0" w:color="000000"/>
              <w:bottom w:val="single" w:sz="6" w:space="0" w:color="000000"/>
            </w:tcBorders>
          </w:tcPr>
          <w:p w:rsidR="000B242E" w:rsidRDefault="00D75914">
            <w:pPr>
              <w:pStyle w:val="TableParagraph"/>
              <w:ind w:left="221"/>
              <w:rPr>
                <w:sz w:val="20"/>
              </w:rPr>
            </w:pPr>
            <w:r>
              <w:rPr>
                <w:spacing w:val="-5"/>
                <w:w w:val="105"/>
                <w:sz w:val="20"/>
              </w:rPr>
              <w:t>PPP</w:t>
            </w:r>
          </w:p>
        </w:tc>
        <w:tc>
          <w:tcPr>
            <w:tcW w:w="3106" w:type="dxa"/>
            <w:tcBorders>
              <w:top w:val="single" w:sz="6" w:space="0" w:color="000000"/>
              <w:bottom w:val="single" w:sz="6" w:space="0" w:color="000000"/>
            </w:tcBorders>
          </w:tcPr>
          <w:p w:rsidR="000B242E" w:rsidRDefault="00D75914">
            <w:pPr>
              <w:pStyle w:val="TableParagraph"/>
              <w:ind w:left="257"/>
              <w:rPr>
                <w:sz w:val="20"/>
              </w:rPr>
            </w:pPr>
            <w:proofErr w:type="spellStart"/>
            <w:r>
              <w:rPr>
                <w:w w:val="105"/>
                <w:sz w:val="20"/>
              </w:rPr>
              <w:t>CPB</w:t>
            </w:r>
            <w:proofErr w:type="spellEnd"/>
            <w:r>
              <w:rPr>
                <w:w w:val="105"/>
                <w:sz w:val="20"/>
              </w:rPr>
              <w:t>,</w:t>
            </w:r>
            <w:r>
              <w:rPr>
                <w:spacing w:val="-13"/>
                <w:w w:val="105"/>
                <w:sz w:val="20"/>
              </w:rPr>
              <w:t xml:space="preserve"> </w:t>
            </w:r>
            <w:proofErr w:type="spellStart"/>
            <w:r>
              <w:rPr>
                <w:w w:val="105"/>
                <w:sz w:val="20"/>
              </w:rPr>
              <w:t>UGL</w:t>
            </w:r>
            <w:proofErr w:type="spellEnd"/>
            <w:r>
              <w:rPr>
                <w:w w:val="105"/>
                <w:sz w:val="20"/>
              </w:rPr>
              <w:t>,</w:t>
            </w:r>
            <w:r>
              <w:rPr>
                <w:spacing w:val="-13"/>
                <w:w w:val="105"/>
                <w:sz w:val="20"/>
              </w:rPr>
              <w:t xml:space="preserve"> </w:t>
            </w:r>
            <w:proofErr w:type="spellStart"/>
            <w:r>
              <w:rPr>
                <w:spacing w:val="-2"/>
                <w:w w:val="105"/>
                <w:sz w:val="20"/>
              </w:rPr>
              <w:t>Ghella</w:t>
            </w:r>
            <w:proofErr w:type="spellEnd"/>
          </w:p>
        </w:tc>
        <w:tc>
          <w:tcPr>
            <w:tcW w:w="111" w:type="dxa"/>
            <w:tcBorders>
              <w:top w:val="single" w:sz="6" w:space="0" w:color="000000"/>
              <w:bottom w:val="single" w:sz="6" w:space="0" w:color="000000"/>
            </w:tcBorders>
          </w:tcPr>
          <w:p w:rsidR="000B242E" w:rsidRDefault="000B242E">
            <w:pPr>
              <w:pStyle w:val="TableParagraph"/>
              <w:spacing w:before="0"/>
              <w:rPr>
                <w:rFonts w:ascii="Times New Roman"/>
                <w:sz w:val="20"/>
              </w:rPr>
            </w:pPr>
          </w:p>
        </w:tc>
      </w:tr>
      <w:tr w:rsidR="000B242E">
        <w:trPr>
          <w:trHeight w:val="636"/>
        </w:trPr>
        <w:tc>
          <w:tcPr>
            <w:tcW w:w="2616" w:type="dxa"/>
            <w:tcBorders>
              <w:top w:val="single" w:sz="6" w:space="0" w:color="000000"/>
              <w:bottom w:val="single" w:sz="6" w:space="0" w:color="000000"/>
            </w:tcBorders>
          </w:tcPr>
          <w:p w:rsidR="000B242E" w:rsidRDefault="00D75914">
            <w:pPr>
              <w:pStyle w:val="TableParagraph"/>
              <w:spacing w:line="283" w:lineRule="auto"/>
              <w:ind w:left="119" w:right="499"/>
              <w:rPr>
                <w:sz w:val="20"/>
              </w:rPr>
            </w:pPr>
            <w:r>
              <w:rPr>
                <w:w w:val="105"/>
                <w:sz w:val="20"/>
              </w:rPr>
              <w:t xml:space="preserve">Sydney Metro </w:t>
            </w:r>
            <w:r>
              <w:rPr>
                <w:spacing w:val="-2"/>
                <w:w w:val="105"/>
                <w:sz w:val="20"/>
              </w:rPr>
              <w:t>Northwest</w:t>
            </w:r>
            <w:r>
              <w:rPr>
                <w:spacing w:val="-13"/>
                <w:w w:val="105"/>
                <w:sz w:val="20"/>
              </w:rPr>
              <w:t xml:space="preserve"> </w:t>
            </w:r>
            <w:r>
              <w:rPr>
                <w:spacing w:val="-2"/>
                <w:w w:val="105"/>
                <w:sz w:val="20"/>
              </w:rPr>
              <w:t>($8.2)</w:t>
            </w:r>
          </w:p>
        </w:tc>
        <w:tc>
          <w:tcPr>
            <w:tcW w:w="3446" w:type="dxa"/>
            <w:tcBorders>
              <w:top w:val="single" w:sz="6" w:space="0" w:color="000000"/>
              <w:bottom w:val="single" w:sz="6" w:space="0" w:color="000000"/>
            </w:tcBorders>
          </w:tcPr>
          <w:p w:rsidR="000B242E" w:rsidRDefault="00D75914">
            <w:pPr>
              <w:pStyle w:val="TableParagraph"/>
              <w:ind w:left="10"/>
              <w:rPr>
                <w:sz w:val="20"/>
              </w:rPr>
            </w:pPr>
            <w:r>
              <w:rPr>
                <w:sz w:val="20"/>
              </w:rPr>
              <w:t>Operations,</w:t>
            </w:r>
            <w:r>
              <w:rPr>
                <w:spacing w:val="18"/>
                <w:sz w:val="20"/>
              </w:rPr>
              <w:t xml:space="preserve"> </w:t>
            </w:r>
            <w:r>
              <w:rPr>
                <w:sz w:val="20"/>
              </w:rPr>
              <w:t>trains,</w:t>
            </w:r>
            <w:r>
              <w:rPr>
                <w:spacing w:val="19"/>
                <w:sz w:val="20"/>
              </w:rPr>
              <w:t xml:space="preserve"> </w:t>
            </w:r>
            <w:r>
              <w:rPr>
                <w:spacing w:val="-2"/>
                <w:sz w:val="20"/>
              </w:rPr>
              <w:t>systems</w:t>
            </w:r>
          </w:p>
        </w:tc>
        <w:tc>
          <w:tcPr>
            <w:tcW w:w="1259" w:type="dxa"/>
            <w:tcBorders>
              <w:top w:val="single" w:sz="6" w:space="0" w:color="000000"/>
              <w:bottom w:val="single" w:sz="6" w:space="0" w:color="000000"/>
            </w:tcBorders>
          </w:tcPr>
          <w:p w:rsidR="000B242E" w:rsidRDefault="00D75914">
            <w:pPr>
              <w:pStyle w:val="TableParagraph"/>
              <w:ind w:left="205"/>
              <w:rPr>
                <w:sz w:val="20"/>
              </w:rPr>
            </w:pPr>
            <w:r>
              <w:rPr>
                <w:spacing w:val="-5"/>
                <w:w w:val="105"/>
                <w:sz w:val="20"/>
              </w:rPr>
              <w:t>NSW</w:t>
            </w:r>
          </w:p>
        </w:tc>
        <w:tc>
          <w:tcPr>
            <w:tcW w:w="1924" w:type="dxa"/>
            <w:tcBorders>
              <w:top w:val="single" w:sz="6" w:space="0" w:color="000000"/>
              <w:bottom w:val="single" w:sz="6" w:space="0" w:color="000000"/>
            </w:tcBorders>
          </w:tcPr>
          <w:p w:rsidR="000B242E" w:rsidRDefault="00D75914">
            <w:pPr>
              <w:pStyle w:val="TableParagraph"/>
              <w:ind w:left="545"/>
              <w:rPr>
                <w:sz w:val="20"/>
              </w:rPr>
            </w:pPr>
            <w:r>
              <w:rPr>
                <w:spacing w:val="-4"/>
                <w:w w:val="105"/>
                <w:sz w:val="20"/>
              </w:rPr>
              <w:t>$4.0</w:t>
            </w:r>
          </w:p>
        </w:tc>
        <w:tc>
          <w:tcPr>
            <w:tcW w:w="1819" w:type="dxa"/>
            <w:tcBorders>
              <w:top w:val="single" w:sz="6" w:space="0" w:color="000000"/>
              <w:bottom w:val="single" w:sz="6" w:space="0" w:color="000000"/>
            </w:tcBorders>
          </w:tcPr>
          <w:p w:rsidR="000B242E" w:rsidRDefault="00D75914">
            <w:pPr>
              <w:pStyle w:val="TableParagraph"/>
              <w:ind w:left="221"/>
              <w:rPr>
                <w:sz w:val="20"/>
              </w:rPr>
            </w:pPr>
            <w:r>
              <w:rPr>
                <w:spacing w:val="-5"/>
                <w:w w:val="105"/>
                <w:sz w:val="20"/>
              </w:rPr>
              <w:t>PPP</w:t>
            </w:r>
          </w:p>
        </w:tc>
        <w:tc>
          <w:tcPr>
            <w:tcW w:w="3106" w:type="dxa"/>
            <w:tcBorders>
              <w:top w:val="single" w:sz="6" w:space="0" w:color="000000"/>
              <w:bottom w:val="single" w:sz="6" w:space="0" w:color="000000"/>
            </w:tcBorders>
          </w:tcPr>
          <w:p w:rsidR="000B242E" w:rsidRDefault="00D75914">
            <w:pPr>
              <w:pStyle w:val="TableParagraph"/>
              <w:spacing w:line="283" w:lineRule="auto"/>
              <w:ind w:left="257"/>
              <w:rPr>
                <w:sz w:val="20"/>
              </w:rPr>
            </w:pPr>
            <w:r>
              <w:rPr>
                <w:spacing w:val="-2"/>
                <w:w w:val="105"/>
                <w:sz w:val="20"/>
              </w:rPr>
              <w:t>John</w:t>
            </w:r>
            <w:r>
              <w:rPr>
                <w:spacing w:val="-13"/>
                <w:w w:val="105"/>
                <w:sz w:val="20"/>
              </w:rPr>
              <w:t xml:space="preserve"> </w:t>
            </w:r>
            <w:r>
              <w:rPr>
                <w:spacing w:val="-2"/>
                <w:w w:val="105"/>
                <w:sz w:val="20"/>
              </w:rPr>
              <w:t>Holland,</w:t>
            </w:r>
            <w:r>
              <w:rPr>
                <w:spacing w:val="-13"/>
                <w:w w:val="105"/>
                <w:sz w:val="20"/>
              </w:rPr>
              <w:t xml:space="preserve"> </w:t>
            </w:r>
            <w:r>
              <w:rPr>
                <w:spacing w:val="-2"/>
                <w:w w:val="105"/>
                <w:sz w:val="20"/>
              </w:rPr>
              <w:t xml:space="preserve">Leighton </w:t>
            </w:r>
            <w:r>
              <w:rPr>
                <w:w w:val="105"/>
                <w:sz w:val="20"/>
              </w:rPr>
              <w:t xml:space="preserve">Contractors, </w:t>
            </w:r>
            <w:proofErr w:type="spellStart"/>
            <w:r>
              <w:rPr>
                <w:w w:val="105"/>
                <w:sz w:val="20"/>
              </w:rPr>
              <w:t>UGL</w:t>
            </w:r>
            <w:proofErr w:type="spellEnd"/>
          </w:p>
        </w:tc>
        <w:tc>
          <w:tcPr>
            <w:tcW w:w="111" w:type="dxa"/>
            <w:tcBorders>
              <w:top w:val="single" w:sz="6" w:space="0" w:color="000000"/>
              <w:bottom w:val="single" w:sz="6" w:space="0" w:color="000000"/>
            </w:tcBorders>
          </w:tcPr>
          <w:p w:rsidR="000B242E" w:rsidRDefault="000B242E">
            <w:pPr>
              <w:pStyle w:val="TableParagraph"/>
              <w:spacing w:before="0"/>
              <w:rPr>
                <w:rFonts w:ascii="Times New Roman"/>
                <w:sz w:val="20"/>
              </w:rPr>
            </w:pPr>
          </w:p>
        </w:tc>
      </w:tr>
      <w:tr w:rsidR="000B242E">
        <w:trPr>
          <w:trHeight w:val="636"/>
        </w:trPr>
        <w:tc>
          <w:tcPr>
            <w:tcW w:w="2616" w:type="dxa"/>
            <w:tcBorders>
              <w:top w:val="single" w:sz="6" w:space="0" w:color="000000"/>
            </w:tcBorders>
          </w:tcPr>
          <w:p w:rsidR="000B242E" w:rsidRDefault="00D75914">
            <w:pPr>
              <w:pStyle w:val="TableParagraph"/>
              <w:spacing w:line="283" w:lineRule="auto"/>
              <w:ind w:left="119" w:right="396"/>
              <w:rPr>
                <w:sz w:val="20"/>
              </w:rPr>
            </w:pPr>
            <w:r>
              <w:rPr>
                <w:w w:val="105"/>
                <w:sz w:val="20"/>
              </w:rPr>
              <w:t>Sydney</w:t>
            </w:r>
            <w:r>
              <w:rPr>
                <w:spacing w:val="-15"/>
                <w:w w:val="105"/>
                <w:sz w:val="20"/>
              </w:rPr>
              <w:t xml:space="preserve"> </w:t>
            </w:r>
            <w:r>
              <w:rPr>
                <w:w w:val="105"/>
                <w:sz w:val="20"/>
              </w:rPr>
              <w:t>Metro</w:t>
            </w:r>
            <w:r>
              <w:rPr>
                <w:spacing w:val="-15"/>
                <w:w w:val="105"/>
                <w:sz w:val="20"/>
              </w:rPr>
              <w:t xml:space="preserve"> </w:t>
            </w:r>
            <w:r>
              <w:rPr>
                <w:w w:val="105"/>
                <w:sz w:val="20"/>
              </w:rPr>
              <w:t>City</w:t>
            </w:r>
            <w:r>
              <w:rPr>
                <w:spacing w:val="-14"/>
                <w:w w:val="105"/>
                <w:sz w:val="20"/>
              </w:rPr>
              <w:t xml:space="preserve"> </w:t>
            </w:r>
            <w:r>
              <w:rPr>
                <w:w w:val="105"/>
                <w:sz w:val="20"/>
              </w:rPr>
              <w:t>and Southwest ($15.5)</w:t>
            </w:r>
          </w:p>
        </w:tc>
        <w:tc>
          <w:tcPr>
            <w:tcW w:w="3446" w:type="dxa"/>
            <w:tcBorders>
              <w:top w:val="single" w:sz="6" w:space="0" w:color="000000"/>
              <w:bottom w:val="single" w:sz="4" w:space="0" w:color="000000"/>
            </w:tcBorders>
          </w:tcPr>
          <w:p w:rsidR="000B242E" w:rsidRDefault="00D75914">
            <w:pPr>
              <w:pStyle w:val="TableParagraph"/>
              <w:spacing w:line="283" w:lineRule="auto"/>
              <w:ind w:left="10"/>
              <w:rPr>
                <w:sz w:val="20"/>
              </w:rPr>
            </w:pPr>
            <w:r>
              <w:rPr>
                <w:spacing w:val="-2"/>
                <w:w w:val="105"/>
                <w:sz w:val="20"/>
              </w:rPr>
              <w:t>Trains,</w:t>
            </w:r>
            <w:r>
              <w:rPr>
                <w:spacing w:val="-13"/>
                <w:w w:val="105"/>
                <w:sz w:val="20"/>
              </w:rPr>
              <w:t xml:space="preserve"> </w:t>
            </w:r>
            <w:r>
              <w:rPr>
                <w:spacing w:val="-2"/>
                <w:w w:val="105"/>
                <w:sz w:val="20"/>
              </w:rPr>
              <w:t>systems,</w:t>
            </w:r>
            <w:r>
              <w:rPr>
                <w:spacing w:val="-13"/>
                <w:w w:val="105"/>
                <w:sz w:val="20"/>
              </w:rPr>
              <w:t xml:space="preserve"> </w:t>
            </w:r>
            <w:r>
              <w:rPr>
                <w:spacing w:val="-2"/>
                <w:w w:val="105"/>
                <w:sz w:val="20"/>
              </w:rPr>
              <w:t>operations,</w:t>
            </w:r>
            <w:r>
              <w:rPr>
                <w:spacing w:val="-12"/>
                <w:w w:val="105"/>
                <w:sz w:val="20"/>
              </w:rPr>
              <w:t xml:space="preserve"> </w:t>
            </w:r>
            <w:r>
              <w:rPr>
                <w:spacing w:val="-2"/>
                <w:w w:val="105"/>
                <w:sz w:val="20"/>
              </w:rPr>
              <w:t>and maintenance</w:t>
            </w:r>
          </w:p>
        </w:tc>
        <w:tc>
          <w:tcPr>
            <w:tcW w:w="1259" w:type="dxa"/>
            <w:tcBorders>
              <w:top w:val="single" w:sz="6" w:space="0" w:color="000000"/>
              <w:bottom w:val="single" w:sz="4" w:space="0" w:color="000000"/>
            </w:tcBorders>
          </w:tcPr>
          <w:p w:rsidR="000B242E" w:rsidRDefault="00D75914">
            <w:pPr>
              <w:pStyle w:val="TableParagraph"/>
              <w:ind w:left="205"/>
              <w:rPr>
                <w:sz w:val="20"/>
              </w:rPr>
            </w:pPr>
            <w:r>
              <w:rPr>
                <w:spacing w:val="-5"/>
                <w:w w:val="105"/>
                <w:sz w:val="20"/>
              </w:rPr>
              <w:t>NSW</w:t>
            </w:r>
          </w:p>
        </w:tc>
        <w:tc>
          <w:tcPr>
            <w:tcW w:w="1924" w:type="dxa"/>
            <w:tcBorders>
              <w:top w:val="single" w:sz="6" w:space="0" w:color="000000"/>
              <w:bottom w:val="single" w:sz="4" w:space="0" w:color="000000"/>
            </w:tcBorders>
          </w:tcPr>
          <w:p w:rsidR="000B242E" w:rsidRDefault="00D75914">
            <w:pPr>
              <w:pStyle w:val="TableParagraph"/>
              <w:ind w:left="545"/>
              <w:rPr>
                <w:sz w:val="20"/>
              </w:rPr>
            </w:pPr>
            <w:r>
              <w:rPr>
                <w:spacing w:val="-4"/>
                <w:w w:val="105"/>
                <w:sz w:val="20"/>
              </w:rPr>
              <w:t>$3.9</w:t>
            </w:r>
          </w:p>
        </w:tc>
        <w:tc>
          <w:tcPr>
            <w:tcW w:w="1819" w:type="dxa"/>
            <w:tcBorders>
              <w:top w:val="single" w:sz="6" w:space="0" w:color="000000"/>
              <w:bottom w:val="single" w:sz="4" w:space="0" w:color="000000"/>
            </w:tcBorders>
          </w:tcPr>
          <w:p w:rsidR="000B242E" w:rsidRDefault="00D75914">
            <w:pPr>
              <w:pStyle w:val="TableParagraph"/>
              <w:ind w:left="221"/>
              <w:rPr>
                <w:sz w:val="20"/>
              </w:rPr>
            </w:pPr>
            <w:r>
              <w:rPr>
                <w:spacing w:val="-5"/>
                <w:w w:val="105"/>
                <w:sz w:val="20"/>
              </w:rPr>
              <w:t>PPP</w:t>
            </w:r>
          </w:p>
        </w:tc>
        <w:tc>
          <w:tcPr>
            <w:tcW w:w="3106" w:type="dxa"/>
            <w:tcBorders>
              <w:top w:val="single" w:sz="6" w:space="0" w:color="000000"/>
              <w:bottom w:val="single" w:sz="4" w:space="0" w:color="000000"/>
            </w:tcBorders>
          </w:tcPr>
          <w:p w:rsidR="000B242E" w:rsidRDefault="00D75914">
            <w:pPr>
              <w:pStyle w:val="TableParagraph"/>
              <w:spacing w:line="283" w:lineRule="auto"/>
              <w:ind w:left="257"/>
              <w:rPr>
                <w:sz w:val="20"/>
              </w:rPr>
            </w:pPr>
            <w:r>
              <w:rPr>
                <w:spacing w:val="-2"/>
                <w:w w:val="105"/>
                <w:sz w:val="20"/>
              </w:rPr>
              <w:t>John</w:t>
            </w:r>
            <w:r>
              <w:rPr>
                <w:spacing w:val="-13"/>
                <w:w w:val="105"/>
                <w:sz w:val="20"/>
              </w:rPr>
              <w:t xml:space="preserve"> </w:t>
            </w:r>
            <w:r>
              <w:rPr>
                <w:spacing w:val="-2"/>
                <w:w w:val="105"/>
                <w:sz w:val="20"/>
              </w:rPr>
              <w:t>Holland,</w:t>
            </w:r>
            <w:r>
              <w:rPr>
                <w:spacing w:val="-13"/>
                <w:w w:val="105"/>
                <w:sz w:val="20"/>
              </w:rPr>
              <w:t xml:space="preserve"> </w:t>
            </w:r>
            <w:r>
              <w:rPr>
                <w:spacing w:val="-2"/>
                <w:w w:val="105"/>
                <w:sz w:val="20"/>
              </w:rPr>
              <w:t xml:space="preserve">Leighton </w:t>
            </w:r>
            <w:r>
              <w:rPr>
                <w:w w:val="105"/>
                <w:sz w:val="20"/>
              </w:rPr>
              <w:t xml:space="preserve">Contractors, </w:t>
            </w:r>
            <w:proofErr w:type="spellStart"/>
            <w:r>
              <w:rPr>
                <w:w w:val="105"/>
                <w:sz w:val="20"/>
              </w:rPr>
              <w:t>UGL</w:t>
            </w:r>
            <w:proofErr w:type="spellEnd"/>
          </w:p>
        </w:tc>
        <w:tc>
          <w:tcPr>
            <w:tcW w:w="111" w:type="dxa"/>
            <w:tcBorders>
              <w:top w:val="single" w:sz="6" w:space="0" w:color="000000"/>
            </w:tcBorders>
          </w:tcPr>
          <w:p w:rsidR="000B242E" w:rsidRDefault="000B242E">
            <w:pPr>
              <w:pStyle w:val="TableParagraph"/>
              <w:spacing w:before="0"/>
              <w:rPr>
                <w:rFonts w:ascii="Times New Roman"/>
                <w:sz w:val="20"/>
              </w:rPr>
            </w:pPr>
          </w:p>
        </w:tc>
      </w:tr>
      <w:tr w:rsidR="000B242E">
        <w:trPr>
          <w:trHeight w:val="365"/>
        </w:trPr>
        <w:tc>
          <w:tcPr>
            <w:tcW w:w="2616" w:type="dxa"/>
            <w:tcBorders>
              <w:bottom w:val="single" w:sz="6" w:space="0" w:color="000000"/>
            </w:tcBorders>
          </w:tcPr>
          <w:p w:rsidR="000B242E" w:rsidRDefault="000B242E">
            <w:pPr>
              <w:pStyle w:val="TableParagraph"/>
              <w:spacing w:before="0"/>
              <w:rPr>
                <w:rFonts w:ascii="Times New Roman"/>
                <w:sz w:val="20"/>
              </w:rPr>
            </w:pPr>
          </w:p>
        </w:tc>
        <w:tc>
          <w:tcPr>
            <w:tcW w:w="3446" w:type="dxa"/>
            <w:tcBorders>
              <w:top w:val="single" w:sz="4" w:space="0" w:color="000000"/>
              <w:bottom w:val="single" w:sz="6" w:space="0" w:color="000000"/>
            </w:tcBorders>
          </w:tcPr>
          <w:p w:rsidR="000B242E" w:rsidRDefault="00D75914">
            <w:pPr>
              <w:pStyle w:val="TableParagraph"/>
              <w:ind w:left="10"/>
              <w:rPr>
                <w:sz w:val="20"/>
              </w:rPr>
            </w:pPr>
            <w:r>
              <w:rPr>
                <w:w w:val="105"/>
                <w:sz w:val="20"/>
              </w:rPr>
              <w:t>Metro</w:t>
            </w:r>
            <w:r>
              <w:rPr>
                <w:spacing w:val="-15"/>
                <w:w w:val="105"/>
                <w:sz w:val="20"/>
              </w:rPr>
              <w:t xml:space="preserve"> </w:t>
            </w:r>
            <w:proofErr w:type="spellStart"/>
            <w:r>
              <w:rPr>
                <w:w w:val="105"/>
                <w:sz w:val="20"/>
              </w:rPr>
              <w:t>tunnelling</w:t>
            </w:r>
            <w:proofErr w:type="spellEnd"/>
            <w:r>
              <w:rPr>
                <w:spacing w:val="-14"/>
                <w:w w:val="105"/>
                <w:sz w:val="20"/>
              </w:rPr>
              <w:t xml:space="preserve"> </w:t>
            </w:r>
            <w:r>
              <w:rPr>
                <w:spacing w:val="-2"/>
                <w:w w:val="105"/>
                <w:sz w:val="20"/>
              </w:rPr>
              <w:t>contract</w:t>
            </w:r>
          </w:p>
        </w:tc>
        <w:tc>
          <w:tcPr>
            <w:tcW w:w="1259" w:type="dxa"/>
            <w:tcBorders>
              <w:top w:val="single" w:sz="4" w:space="0" w:color="000000"/>
              <w:bottom w:val="single" w:sz="6" w:space="0" w:color="000000"/>
            </w:tcBorders>
          </w:tcPr>
          <w:p w:rsidR="000B242E" w:rsidRDefault="00D75914">
            <w:pPr>
              <w:pStyle w:val="TableParagraph"/>
              <w:ind w:left="205"/>
              <w:rPr>
                <w:sz w:val="20"/>
              </w:rPr>
            </w:pPr>
            <w:r>
              <w:rPr>
                <w:spacing w:val="-5"/>
                <w:w w:val="105"/>
                <w:sz w:val="20"/>
              </w:rPr>
              <w:t>NSW</w:t>
            </w:r>
          </w:p>
        </w:tc>
        <w:tc>
          <w:tcPr>
            <w:tcW w:w="1924" w:type="dxa"/>
            <w:tcBorders>
              <w:top w:val="single" w:sz="4" w:space="0" w:color="000000"/>
              <w:bottom w:val="single" w:sz="6" w:space="0" w:color="000000"/>
            </w:tcBorders>
          </w:tcPr>
          <w:p w:rsidR="000B242E" w:rsidRDefault="00D75914">
            <w:pPr>
              <w:pStyle w:val="TableParagraph"/>
              <w:ind w:left="545"/>
              <w:rPr>
                <w:sz w:val="20"/>
              </w:rPr>
            </w:pPr>
            <w:r>
              <w:rPr>
                <w:spacing w:val="-4"/>
                <w:w w:val="105"/>
                <w:sz w:val="20"/>
              </w:rPr>
              <w:t>$3.6</w:t>
            </w:r>
          </w:p>
        </w:tc>
        <w:tc>
          <w:tcPr>
            <w:tcW w:w="1819" w:type="dxa"/>
            <w:tcBorders>
              <w:top w:val="single" w:sz="4" w:space="0" w:color="000000"/>
              <w:bottom w:val="single" w:sz="6" w:space="0" w:color="000000"/>
            </w:tcBorders>
          </w:tcPr>
          <w:p w:rsidR="000B242E" w:rsidRDefault="00D75914">
            <w:pPr>
              <w:pStyle w:val="TableParagraph"/>
              <w:ind w:left="221"/>
              <w:rPr>
                <w:sz w:val="20"/>
              </w:rPr>
            </w:pPr>
            <w:r>
              <w:rPr>
                <w:spacing w:val="-2"/>
                <w:w w:val="105"/>
                <w:sz w:val="20"/>
              </w:rPr>
              <w:t>Traditional</w:t>
            </w:r>
          </w:p>
        </w:tc>
        <w:tc>
          <w:tcPr>
            <w:tcW w:w="3106" w:type="dxa"/>
            <w:tcBorders>
              <w:top w:val="single" w:sz="4" w:space="0" w:color="000000"/>
              <w:bottom w:val="single" w:sz="6" w:space="0" w:color="000000"/>
            </w:tcBorders>
          </w:tcPr>
          <w:p w:rsidR="000B242E" w:rsidRDefault="00D75914">
            <w:pPr>
              <w:pStyle w:val="TableParagraph"/>
              <w:ind w:left="257"/>
              <w:rPr>
                <w:sz w:val="20"/>
              </w:rPr>
            </w:pPr>
            <w:r>
              <w:rPr>
                <w:w w:val="105"/>
                <w:sz w:val="20"/>
              </w:rPr>
              <w:t>John</w:t>
            </w:r>
            <w:r>
              <w:rPr>
                <w:spacing w:val="-14"/>
                <w:w w:val="105"/>
                <w:sz w:val="20"/>
              </w:rPr>
              <w:t xml:space="preserve"> </w:t>
            </w:r>
            <w:r>
              <w:rPr>
                <w:w w:val="105"/>
                <w:sz w:val="20"/>
              </w:rPr>
              <w:t>Holland,</w:t>
            </w:r>
            <w:r>
              <w:rPr>
                <w:spacing w:val="-13"/>
                <w:w w:val="105"/>
                <w:sz w:val="20"/>
              </w:rPr>
              <w:t xml:space="preserve"> </w:t>
            </w:r>
            <w:proofErr w:type="spellStart"/>
            <w:r>
              <w:rPr>
                <w:w w:val="105"/>
                <w:sz w:val="20"/>
              </w:rPr>
              <w:t>CPB</w:t>
            </w:r>
            <w:proofErr w:type="spellEnd"/>
            <w:r>
              <w:rPr>
                <w:w w:val="105"/>
                <w:sz w:val="20"/>
              </w:rPr>
              <w:t>,</w:t>
            </w:r>
            <w:r>
              <w:rPr>
                <w:spacing w:val="-14"/>
                <w:w w:val="105"/>
                <w:sz w:val="20"/>
              </w:rPr>
              <w:t xml:space="preserve"> </w:t>
            </w:r>
            <w:proofErr w:type="spellStart"/>
            <w:r>
              <w:rPr>
                <w:spacing w:val="-2"/>
                <w:w w:val="105"/>
                <w:sz w:val="20"/>
              </w:rPr>
              <w:t>Ghella</w:t>
            </w:r>
            <w:proofErr w:type="spellEnd"/>
          </w:p>
        </w:tc>
        <w:tc>
          <w:tcPr>
            <w:tcW w:w="111" w:type="dxa"/>
            <w:tcBorders>
              <w:bottom w:val="single" w:sz="6" w:space="0" w:color="000000"/>
            </w:tcBorders>
          </w:tcPr>
          <w:p w:rsidR="000B242E" w:rsidRDefault="000B242E">
            <w:pPr>
              <w:pStyle w:val="TableParagraph"/>
              <w:spacing w:before="0"/>
              <w:rPr>
                <w:rFonts w:ascii="Times New Roman"/>
                <w:sz w:val="20"/>
              </w:rPr>
            </w:pPr>
          </w:p>
        </w:tc>
      </w:tr>
      <w:tr w:rsidR="000B242E">
        <w:trPr>
          <w:trHeight w:val="637"/>
        </w:trPr>
        <w:tc>
          <w:tcPr>
            <w:tcW w:w="2616" w:type="dxa"/>
            <w:tcBorders>
              <w:top w:val="single" w:sz="6" w:space="0" w:color="000000"/>
              <w:bottom w:val="single" w:sz="8" w:space="0" w:color="000000"/>
            </w:tcBorders>
          </w:tcPr>
          <w:p w:rsidR="000B242E" w:rsidRDefault="00D75914">
            <w:pPr>
              <w:pStyle w:val="TableParagraph"/>
              <w:spacing w:line="283" w:lineRule="auto"/>
              <w:ind w:left="119" w:right="361"/>
              <w:rPr>
                <w:sz w:val="20"/>
              </w:rPr>
            </w:pPr>
            <w:r>
              <w:rPr>
                <w:w w:val="105"/>
                <w:sz w:val="20"/>
              </w:rPr>
              <w:t>CBD</w:t>
            </w:r>
            <w:r>
              <w:rPr>
                <w:spacing w:val="-15"/>
                <w:w w:val="105"/>
                <w:sz w:val="20"/>
              </w:rPr>
              <w:t xml:space="preserve"> </w:t>
            </w:r>
            <w:r>
              <w:rPr>
                <w:w w:val="105"/>
                <w:sz w:val="20"/>
              </w:rPr>
              <w:t>&amp;</w:t>
            </w:r>
            <w:r>
              <w:rPr>
                <w:spacing w:val="-15"/>
                <w:w w:val="105"/>
                <w:sz w:val="20"/>
              </w:rPr>
              <w:t xml:space="preserve"> </w:t>
            </w:r>
            <w:r>
              <w:rPr>
                <w:w w:val="105"/>
                <w:sz w:val="20"/>
              </w:rPr>
              <w:t>Southeast</w:t>
            </w:r>
            <w:r>
              <w:rPr>
                <w:spacing w:val="-14"/>
                <w:w w:val="105"/>
                <w:sz w:val="20"/>
              </w:rPr>
              <w:t xml:space="preserve"> </w:t>
            </w:r>
            <w:r>
              <w:rPr>
                <w:w w:val="105"/>
                <w:sz w:val="20"/>
              </w:rPr>
              <w:t>Light Rail ($3.6)</w:t>
            </w:r>
          </w:p>
        </w:tc>
        <w:tc>
          <w:tcPr>
            <w:tcW w:w="3446" w:type="dxa"/>
            <w:tcBorders>
              <w:top w:val="single" w:sz="6" w:space="0" w:color="000000"/>
              <w:bottom w:val="single" w:sz="8" w:space="0" w:color="000000"/>
            </w:tcBorders>
          </w:tcPr>
          <w:p w:rsidR="000B242E" w:rsidRDefault="00D75914">
            <w:pPr>
              <w:pStyle w:val="TableParagraph"/>
              <w:ind w:left="10"/>
              <w:rPr>
                <w:sz w:val="20"/>
              </w:rPr>
            </w:pPr>
            <w:proofErr w:type="spellStart"/>
            <w:r>
              <w:rPr>
                <w:sz w:val="20"/>
              </w:rPr>
              <w:t>DBFOM</w:t>
            </w:r>
            <w:proofErr w:type="spellEnd"/>
            <w:r>
              <w:rPr>
                <w:sz w:val="20"/>
              </w:rPr>
              <w:t>*</w:t>
            </w:r>
            <w:r>
              <w:rPr>
                <w:spacing w:val="23"/>
                <w:w w:val="105"/>
                <w:sz w:val="20"/>
              </w:rPr>
              <w:t xml:space="preserve"> </w:t>
            </w:r>
            <w:r>
              <w:rPr>
                <w:spacing w:val="-2"/>
                <w:w w:val="105"/>
                <w:sz w:val="20"/>
              </w:rPr>
              <w:t>contract</w:t>
            </w:r>
          </w:p>
        </w:tc>
        <w:tc>
          <w:tcPr>
            <w:tcW w:w="1259" w:type="dxa"/>
            <w:tcBorders>
              <w:top w:val="single" w:sz="6" w:space="0" w:color="000000"/>
              <w:bottom w:val="single" w:sz="8" w:space="0" w:color="000000"/>
            </w:tcBorders>
          </w:tcPr>
          <w:p w:rsidR="000B242E" w:rsidRDefault="00D75914">
            <w:pPr>
              <w:pStyle w:val="TableParagraph"/>
              <w:ind w:left="205"/>
              <w:rPr>
                <w:sz w:val="20"/>
              </w:rPr>
            </w:pPr>
            <w:r>
              <w:rPr>
                <w:spacing w:val="-5"/>
                <w:w w:val="105"/>
                <w:sz w:val="20"/>
              </w:rPr>
              <w:t>NSW</w:t>
            </w:r>
          </w:p>
        </w:tc>
        <w:tc>
          <w:tcPr>
            <w:tcW w:w="1924" w:type="dxa"/>
            <w:tcBorders>
              <w:top w:val="single" w:sz="6" w:space="0" w:color="000000"/>
              <w:bottom w:val="single" w:sz="8" w:space="0" w:color="000000"/>
            </w:tcBorders>
          </w:tcPr>
          <w:p w:rsidR="000B242E" w:rsidRDefault="00D75914">
            <w:pPr>
              <w:pStyle w:val="TableParagraph"/>
              <w:ind w:left="545"/>
              <w:rPr>
                <w:sz w:val="20"/>
              </w:rPr>
            </w:pPr>
            <w:r>
              <w:rPr>
                <w:spacing w:val="-4"/>
                <w:w w:val="105"/>
                <w:sz w:val="20"/>
              </w:rPr>
              <w:t>$3.6</w:t>
            </w:r>
          </w:p>
        </w:tc>
        <w:tc>
          <w:tcPr>
            <w:tcW w:w="1819" w:type="dxa"/>
            <w:tcBorders>
              <w:top w:val="single" w:sz="6" w:space="0" w:color="000000"/>
              <w:bottom w:val="single" w:sz="8" w:space="0" w:color="000000"/>
            </w:tcBorders>
          </w:tcPr>
          <w:p w:rsidR="000B242E" w:rsidRDefault="00D75914">
            <w:pPr>
              <w:pStyle w:val="TableParagraph"/>
              <w:ind w:left="221"/>
              <w:rPr>
                <w:sz w:val="20"/>
              </w:rPr>
            </w:pPr>
            <w:r>
              <w:rPr>
                <w:spacing w:val="-5"/>
                <w:w w:val="105"/>
                <w:sz w:val="20"/>
              </w:rPr>
              <w:t>PPP</w:t>
            </w:r>
          </w:p>
        </w:tc>
        <w:tc>
          <w:tcPr>
            <w:tcW w:w="3106" w:type="dxa"/>
            <w:tcBorders>
              <w:top w:val="single" w:sz="6" w:space="0" w:color="000000"/>
              <w:bottom w:val="single" w:sz="8" w:space="0" w:color="000000"/>
            </w:tcBorders>
          </w:tcPr>
          <w:p w:rsidR="000B242E" w:rsidRDefault="00D75914">
            <w:pPr>
              <w:pStyle w:val="TableParagraph"/>
              <w:ind w:left="257"/>
              <w:rPr>
                <w:sz w:val="20"/>
              </w:rPr>
            </w:pPr>
            <w:r>
              <w:rPr>
                <w:spacing w:val="-2"/>
                <w:w w:val="105"/>
                <w:sz w:val="20"/>
              </w:rPr>
              <w:t>Acciona</w:t>
            </w:r>
          </w:p>
        </w:tc>
        <w:tc>
          <w:tcPr>
            <w:tcW w:w="111" w:type="dxa"/>
            <w:tcBorders>
              <w:top w:val="single" w:sz="6" w:space="0" w:color="000000"/>
              <w:bottom w:val="single" w:sz="8" w:space="0" w:color="000000"/>
            </w:tcBorders>
          </w:tcPr>
          <w:p w:rsidR="000B242E" w:rsidRDefault="000B242E">
            <w:pPr>
              <w:pStyle w:val="TableParagraph"/>
              <w:spacing w:before="0"/>
              <w:rPr>
                <w:rFonts w:ascii="Times New Roman"/>
                <w:sz w:val="20"/>
              </w:rPr>
            </w:pPr>
          </w:p>
        </w:tc>
      </w:tr>
    </w:tbl>
    <w:p w:rsidR="000B242E" w:rsidRDefault="00D75914">
      <w:pPr>
        <w:spacing w:before="49"/>
        <w:ind w:left="429"/>
        <w:rPr>
          <w:i/>
          <w:sz w:val="17"/>
        </w:rPr>
      </w:pPr>
      <w:r>
        <w:rPr>
          <w:i/>
          <w:sz w:val="17"/>
        </w:rPr>
        <w:t>Note:</w:t>
      </w:r>
      <w:r>
        <w:rPr>
          <w:i/>
          <w:spacing w:val="-4"/>
          <w:sz w:val="17"/>
        </w:rPr>
        <w:t xml:space="preserve"> </w:t>
      </w:r>
      <w:r>
        <w:rPr>
          <w:i/>
          <w:sz w:val="17"/>
        </w:rPr>
        <w:t>*Design,</w:t>
      </w:r>
      <w:r>
        <w:rPr>
          <w:i/>
          <w:spacing w:val="-2"/>
          <w:sz w:val="17"/>
        </w:rPr>
        <w:t xml:space="preserve"> </w:t>
      </w:r>
      <w:r>
        <w:rPr>
          <w:i/>
          <w:sz w:val="17"/>
        </w:rPr>
        <w:t>build,</w:t>
      </w:r>
      <w:r>
        <w:rPr>
          <w:i/>
          <w:spacing w:val="-2"/>
          <w:sz w:val="17"/>
        </w:rPr>
        <w:t xml:space="preserve"> </w:t>
      </w:r>
      <w:r>
        <w:rPr>
          <w:i/>
          <w:sz w:val="17"/>
        </w:rPr>
        <w:t>finance,</w:t>
      </w:r>
      <w:r>
        <w:rPr>
          <w:i/>
          <w:spacing w:val="-2"/>
          <w:sz w:val="17"/>
        </w:rPr>
        <w:t xml:space="preserve"> </w:t>
      </w:r>
      <w:r>
        <w:rPr>
          <w:i/>
          <w:sz w:val="17"/>
        </w:rPr>
        <w:t>operate,</w:t>
      </w:r>
      <w:r>
        <w:rPr>
          <w:i/>
          <w:spacing w:val="-2"/>
          <w:sz w:val="17"/>
        </w:rPr>
        <w:t xml:space="preserve"> </w:t>
      </w:r>
      <w:r>
        <w:rPr>
          <w:i/>
          <w:sz w:val="17"/>
        </w:rPr>
        <w:t>and</w:t>
      </w:r>
      <w:r>
        <w:rPr>
          <w:i/>
          <w:spacing w:val="-2"/>
          <w:sz w:val="17"/>
        </w:rPr>
        <w:t xml:space="preserve"> maintain.</w:t>
      </w:r>
    </w:p>
    <w:p w:rsidR="000B242E" w:rsidRDefault="000B242E">
      <w:pPr>
        <w:rPr>
          <w:sz w:val="17"/>
        </w:rPr>
        <w:sectPr w:rsidR="000B242E">
          <w:pgSz w:w="16840" w:h="11910" w:orient="landscape"/>
          <w:pgMar w:top="1180" w:right="1140" w:bottom="1200" w:left="840" w:header="689" w:footer="971" w:gutter="0"/>
          <w:cols w:space="720"/>
        </w:sectPr>
      </w:pPr>
    </w:p>
    <w:p w:rsidR="000B242E" w:rsidRDefault="000B242E">
      <w:pPr>
        <w:pStyle w:val="BodyText"/>
        <w:rPr>
          <w:i/>
          <w:sz w:val="19"/>
        </w:rPr>
      </w:pPr>
    </w:p>
    <w:p w:rsidR="000B242E" w:rsidRDefault="00C47A6E">
      <w:pPr>
        <w:spacing w:before="101"/>
        <w:ind w:left="451"/>
        <w:rPr>
          <w:b/>
          <w:sz w:val="19"/>
        </w:rPr>
      </w:pPr>
      <w:r>
        <w:pict>
          <v:line id="_x0000_s1040" style="position:absolute;left:0;text-align:left;z-index:15825920;mso-position-horizontal-relative:page" from="65.2pt,18.6pt" to="778.35pt,18.6pt" strokeweight=".30797mm">
            <w10:wrap anchorx="page"/>
          </v:line>
        </w:pict>
      </w:r>
      <w:bookmarkStart w:id="228" w:name="_bookmark219"/>
      <w:bookmarkEnd w:id="228"/>
      <w:r w:rsidR="00D75914">
        <w:rPr>
          <w:b/>
          <w:color w:val="6A727A"/>
          <w:spacing w:val="-2"/>
          <w:sz w:val="19"/>
        </w:rPr>
        <w:t>Table</w:t>
      </w:r>
      <w:r w:rsidR="00D75914">
        <w:rPr>
          <w:b/>
          <w:color w:val="6A727A"/>
          <w:spacing w:val="2"/>
          <w:sz w:val="19"/>
        </w:rPr>
        <w:t xml:space="preserve"> </w:t>
      </w:r>
      <w:r w:rsidR="00D75914">
        <w:rPr>
          <w:b/>
          <w:color w:val="6A727A"/>
          <w:spacing w:val="-2"/>
          <w:sz w:val="19"/>
        </w:rPr>
        <w:t>B.2:</w:t>
      </w:r>
      <w:r w:rsidR="00D75914">
        <w:rPr>
          <w:b/>
          <w:color w:val="6A727A"/>
          <w:spacing w:val="2"/>
          <w:sz w:val="19"/>
        </w:rPr>
        <w:t xml:space="preserve"> </w:t>
      </w:r>
      <w:r w:rsidR="00D75914">
        <w:rPr>
          <w:b/>
          <w:color w:val="6A727A"/>
          <w:spacing w:val="-2"/>
          <w:sz w:val="19"/>
        </w:rPr>
        <w:t>Projects</w:t>
      </w:r>
      <w:r w:rsidR="00D75914">
        <w:rPr>
          <w:b/>
          <w:color w:val="6A727A"/>
          <w:spacing w:val="3"/>
          <w:sz w:val="19"/>
        </w:rPr>
        <w:t xml:space="preserve"> </w:t>
      </w:r>
      <w:r w:rsidR="00D75914">
        <w:rPr>
          <w:b/>
          <w:color w:val="6A727A"/>
          <w:spacing w:val="-2"/>
          <w:sz w:val="19"/>
        </w:rPr>
        <w:t>involving</w:t>
      </w:r>
      <w:r w:rsidR="00D75914">
        <w:rPr>
          <w:b/>
          <w:color w:val="6A727A"/>
          <w:spacing w:val="2"/>
          <w:sz w:val="19"/>
        </w:rPr>
        <w:t xml:space="preserve"> </w:t>
      </w:r>
      <w:r w:rsidR="00D75914">
        <w:rPr>
          <w:b/>
          <w:color w:val="6A727A"/>
          <w:spacing w:val="-2"/>
          <w:sz w:val="19"/>
        </w:rPr>
        <w:t>government-contractor</w:t>
      </w:r>
      <w:r w:rsidR="00D75914">
        <w:rPr>
          <w:b/>
          <w:color w:val="6A727A"/>
          <w:spacing w:val="3"/>
          <w:sz w:val="19"/>
        </w:rPr>
        <w:t xml:space="preserve"> </w:t>
      </w:r>
      <w:r w:rsidR="00D75914">
        <w:rPr>
          <w:b/>
          <w:color w:val="6A727A"/>
          <w:spacing w:val="-2"/>
          <w:sz w:val="19"/>
        </w:rPr>
        <w:t>disputes,</w:t>
      </w:r>
      <w:r w:rsidR="00D75914">
        <w:rPr>
          <w:b/>
          <w:color w:val="6A727A"/>
          <w:spacing w:val="2"/>
          <w:sz w:val="19"/>
        </w:rPr>
        <w:t xml:space="preserve"> </w:t>
      </w:r>
      <w:r w:rsidR="00D75914">
        <w:rPr>
          <w:b/>
          <w:color w:val="6A727A"/>
          <w:spacing w:val="-2"/>
          <w:sz w:val="19"/>
        </w:rPr>
        <w:t>included</w:t>
      </w:r>
      <w:r w:rsidR="00D75914">
        <w:rPr>
          <w:b/>
          <w:color w:val="6A727A"/>
          <w:spacing w:val="3"/>
          <w:sz w:val="19"/>
        </w:rPr>
        <w:t xml:space="preserve"> </w:t>
      </w:r>
      <w:r w:rsidR="00D75914">
        <w:rPr>
          <w:b/>
          <w:color w:val="6A727A"/>
          <w:spacing w:val="-2"/>
          <w:sz w:val="19"/>
        </w:rPr>
        <w:t>in</w:t>
      </w:r>
      <w:r w:rsidR="00D75914">
        <w:rPr>
          <w:b/>
          <w:color w:val="6A727A"/>
          <w:spacing w:val="2"/>
          <w:sz w:val="19"/>
        </w:rPr>
        <w:t xml:space="preserve"> </w:t>
      </w:r>
      <w:r w:rsidR="00D75914">
        <w:rPr>
          <w:b/>
          <w:color w:val="6A727A"/>
          <w:spacing w:val="-2"/>
          <w:sz w:val="19"/>
        </w:rPr>
        <w:t>Figure</w:t>
      </w:r>
      <w:r w:rsidR="00D75914">
        <w:rPr>
          <w:b/>
          <w:color w:val="6A727A"/>
          <w:spacing w:val="3"/>
          <w:sz w:val="19"/>
        </w:rPr>
        <w:t xml:space="preserve"> </w:t>
      </w:r>
      <w:hyperlink w:anchor="_bookmark186" w:history="1">
        <w:r w:rsidR="00D75914">
          <w:rPr>
            <w:b/>
            <w:color w:val="6A727A"/>
            <w:spacing w:val="-5"/>
            <w:sz w:val="19"/>
          </w:rPr>
          <w:t>4.2</w:t>
        </w:r>
      </w:hyperlink>
    </w:p>
    <w:p w:rsidR="000B242E" w:rsidRDefault="000B242E">
      <w:pPr>
        <w:rPr>
          <w:sz w:val="19"/>
        </w:rPr>
        <w:sectPr w:rsidR="000B242E">
          <w:pgSz w:w="16840" w:h="11910" w:orient="landscape"/>
          <w:pgMar w:top="1180" w:right="1140" w:bottom="1200" w:left="840" w:header="689" w:footer="971" w:gutter="0"/>
          <w:cols w:space="720"/>
        </w:sectPr>
      </w:pPr>
    </w:p>
    <w:p w:rsidR="000B242E" w:rsidRDefault="00D75914">
      <w:pPr>
        <w:pStyle w:val="Heading5"/>
        <w:tabs>
          <w:tab w:val="left" w:pos="2466"/>
          <w:tab w:val="left" w:pos="3215"/>
        </w:tabs>
        <w:spacing w:before="124" w:line="283" w:lineRule="auto"/>
        <w:ind w:left="3216" w:right="89" w:hanging="2633"/>
      </w:pPr>
      <w:r>
        <w:rPr>
          <w:spacing w:val="-2"/>
          <w:w w:val="105"/>
        </w:rPr>
        <w:t>Project</w:t>
      </w:r>
      <w:r>
        <w:tab/>
      </w:r>
      <w:r>
        <w:rPr>
          <w:spacing w:val="-2"/>
          <w:w w:val="105"/>
        </w:rPr>
        <w:t>State</w:t>
      </w:r>
      <w:r>
        <w:tab/>
      </w:r>
      <w:r>
        <w:rPr>
          <w:spacing w:val="-4"/>
          <w:w w:val="105"/>
        </w:rPr>
        <w:t xml:space="preserve">Project cost </w:t>
      </w:r>
      <w:r>
        <w:rPr>
          <w:spacing w:val="-2"/>
        </w:rPr>
        <w:t>($2020,</w:t>
      </w:r>
    </w:p>
    <w:p w:rsidR="000B242E" w:rsidRDefault="00D75914">
      <w:pPr>
        <w:pStyle w:val="Heading5"/>
        <w:spacing w:line="229" w:lineRule="exact"/>
        <w:ind w:left="3216"/>
      </w:pPr>
      <w:proofErr w:type="gramStart"/>
      <w:r>
        <w:rPr>
          <w:spacing w:val="-2"/>
        </w:rPr>
        <w:t>billions</w:t>
      </w:r>
      <w:proofErr w:type="gramEnd"/>
      <w:r>
        <w:rPr>
          <w:spacing w:val="-2"/>
        </w:rPr>
        <w:t>)</w:t>
      </w:r>
    </w:p>
    <w:p w:rsidR="000B242E" w:rsidRDefault="00D75914">
      <w:pPr>
        <w:pStyle w:val="Heading5"/>
        <w:spacing w:before="124" w:line="283" w:lineRule="auto"/>
        <w:ind w:left="538"/>
      </w:pPr>
      <w:r>
        <w:rPr>
          <w:b w:val="0"/>
        </w:rPr>
        <w:br w:type="column"/>
      </w:r>
      <w:r>
        <w:rPr>
          <w:spacing w:val="-2"/>
        </w:rPr>
        <w:t xml:space="preserve">Contract </w:t>
      </w:r>
      <w:r>
        <w:rPr>
          <w:spacing w:val="-4"/>
          <w:w w:val="105"/>
        </w:rPr>
        <w:t>type</w:t>
      </w:r>
    </w:p>
    <w:p w:rsidR="000B242E" w:rsidRDefault="00D75914">
      <w:pPr>
        <w:pStyle w:val="Heading5"/>
        <w:spacing w:before="124"/>
        <w:ind w:left="140"/>
      </w:pPr>
      <w:r>
        <w:rPr>
          <w:b w:val="0"/>
        </w:rPr>
        <w:br w:type="column"/>
      </w:r>
      <w:r>
        <w:rPr>
          <w:w w:val="105"/>
        </w:rPr>
        <w:t>Nature</w:t>
      </w:r>
      <w:r>
        <w:rPr>
          <w:spacing w:val="-11"/>
          <w:w w:val="105"/>
        </w:rPr>
        <w:t xml:space="preserve"> </w:t>
      </w:r>
      <w:r>
        <w:rPr>
          <w:w w:val="105"/>
        </w:rPr>
        <w:t>of</w:t>
      </w:r>
      <w:r>
        <w:rPr>
          <w:spacing w:val="-9"/>
          <w:w w:val="105"/>
        </w:rPr>
        <w:t xml:space="preserve"> </w:t>
      </w:r>
      <w:r>
        <w:rPr>
          <w:spacing w:val="-2"/>
          <w:w w:val="105"/>
        </w:rPr>
        <w:t>dispute</w:t>
      </w:r>
    </w:p>
    <w:p w:rsidR="000B242E" w:rsidRDefault="000B242E">
      <w:pPr>
        <w:sectPr w:rsidR="000B242E">
          <w:type w:val="continuous"/>
          <w:pgSz w:w="16840" w:h="11910" w:orient="landscape"/>
          <w:pgMar w:top="1340" w:right="1140" w:bottom="280" w:left="840" w:header="689" w:footer="971" w:gutter="0"/>
          <w:cols w:num="3" w:space="720" w:equalWidth="0">
            <w:col w:w="4011" w:space="40"/>
            <w:col w:w="1391" w:space="39"/>
            <w:col w:w="9379"/>
          </w:cols>
        </w:sectPr>
      </w:pPr>
    </w:p>
    <w:p w:rsidR="000B242E" w:rsidRDefault="000B242E">
      <w:pPr>
        <w:pStyle w:val="BodyText"/>
        <w:spacing w:before="2"/>
        <w:rPr>
          <w:b/>
          <w:sz w:val="7"/>
        </w:rPr>
      </w:pPr>
    </w:p>
    <w:p w:rsidR="000B242E" w:rsidRDefault="00C47A6E">
      <w:pPr>
        <w:pStyle w:val="BodyText"/>
        <w:spacing w:line="20" w:lineRule="exact"/>
        <w:ind w:left="463"/>
        <w:rPr>
          <w:sz w:val="2"/>
        </w:rPr>
      </w:pPr>
      <w:r>
        <w:rPr>
          <w:sz w:val="2"/>
        </w:rPr>
      </w:r>
      <w:r>
        <w:rPr>
          <w:sz w:val="2"/>
        </w:rPr>
        <w:pict>
          <v:group id="docshapegroup576" o:spid="_x0000_s1038" style="width:713.2pt;height:.55pt;mso-position-horizontal-relative:char;mso-position-vertical-relative:line" coordsize="14264,11">
            <v:line id="_x0000_s1039" style="position:absolute" from="0,5" to="14263,5" strokeweight=".19228mm"/>
            <w10:anchorlock/>
          </v:group>
        </w:pict>
      </w:r>
    </w:p>
    <w:p w:rsidR="000B242E" w:rsidRDefault="00D75914">
      <w:pPr>
        <w:pStyle w:val="BodyText"/>
        <w:tabs>
          <w:tab w:val="left" w:pos="2466"/>
          <w:tab w:val="left" w:pos="3215"/>
          <w:tab w:val="left" w:pos="4588"/>
          <w:tab w:val="left" w:pos="5621"/>
        </w:tabs>
        <w:spacing w:before="48"/>
        <w:ind w:left="583"/>
      </w:pPr>
      <w:r>
        <w:t>Melbourne</w:t>
      </w:r>
      <w:r>
        <w:rPr>
          <w:spacing w:val="32"/>
          <w:w w:val="105"/>
        </w:rPr>
        <w:t xml:space="preserve"> </w:t>
      </w:r>
      <w:r>
        <w:rPr>
          <w:spacing w:val="-2"/>
          <w:w w:val="105"/>
        </w:rPr>
        <w:t>Metro</w:t>
      </w:r>
      <w:r>
        <w:tab/>
      </w:r>
      <w:r>
        <w:rPr>
          <w:spacing w:val="-5"/>
          <w:w w:val="105"/>
        </w:rPr>
        <w:t>Vic</w:t>
      </w:r>
      <w:r>
        <w:tab/>
      </w:r>
      <w:r>
        <w:rPr>
          <w:spacing w:val="-2"/>
          <w:w w:val="105"/>
        </w:rPr>
        <w:t>$13.7</w:t>
      </w:r>
      <w:r>
        <w:tab/>
      </w:r>
      <w:r>
        <w:rPr>
          <w:spacing w:val="-5"/>
          <w:w w:val="105"/>
        </w:rPr>
        <w:t>PPP</w:t>
      </w:r>
      <w:r>
        <w:tab/>
      </w:r>
      <w:r>
        <w:rPr>
          <w:w w:val="105"/>
        </w:rPr>
        <w:t>Cost</w:t>
      </w:r>
      <w:r>
        <w:rPr>
          <w:spacing w:val="-15"/>
          <w:w w:val="105"/>
        </w:rPr>
        <w:t xml:space="preserve"> </w:t>
      </w:r>
      <w:r>
        <w:rPr>
          <w:w w:val="105"/>
        </w:rPr>
        <w:t>overruns</w:t>
      </w:r>
      <w:r>
        <w:rPr>
          <w:spacing w:val="-14"/>
          <w:w w:val="105"/>
        </w:rPr>
        <w:t xml:space="preserve"> </w:t>
      </w:r>
      <w:r>
        <w:rPr>
          <w:w w:val="105"/>
        </w:rPr>
        <w:t>and</w:t>
      </w:r>
      <w:r>
        <w:rPr>
          <w:spacing w:val="-14"/>
          <w:w w:val="105"/>
        </w:rPr>
        <w:t xml:space="preserve"> </w:t>
      </w:r>
      <w:r>
        <w:rPr>
          <w:w w:val="105"/>
        </w:rPr>
        <w:t>delays</w:t>
      </w:r>
      <w:r>
        <w:rPr>
          <w:spacing w:val="-14"/>
          <w:w w:val="105"/>
        </w:rPr>
        <w:t xml:space="preserve"> </w:t>
      </w:r>
      <w:r>
        <w:rPr>
          <w:w w:val="105"/>
        </w:rPr>
        <w:t>due</w:t>
      </w:r>
      <w:r>
        <w:rPr>
          <w:spacing w:val="-15"/>
          <w:w w:val="105"/>
        </w:rPr>
        <w:t xml:space="preserve"> </w:t>
      </w:r>
      <w:r>
        <w:rPr>
          <w:w w:val="105"/>
        </w:rPr>
        <w:t>to</w:t>
      </w:r>
      <w:r>
        <w:rPr>
          <w:spacing w:val="-14"/>
          <w:w w:val="105"/>
        </w:rPr>
        <w:t xml:space="preserve"> </w:t>
      </w:r>
      <w:r>
        <w:rPr>
          <w:w w:val="105"/>
        </w:rPr>
        <w:t>geological</w:t>
      </w:r>
      <w:r>
        <w:rPr>
          <w:spacing w:val="-14"/>
          <w:w w:val="105"/>
        </w:rPr>
        <w:t xml:space="preserve"> </w:t>
      </w:r>
      <w:r>
        <w:rPr>
          <w:w w:val="105"/>
        </w:rPr>
        <w:t>challenges.</w:t>
      </w:r>
      <w:r>
        <w:rPr>
          <w:spacing w:val="-4"/>
          <w:w w:val="105"/>
        </w:rPr>
        <w:t xml:space="preserve"> </w:t>
      </w:r>
      <w:r>
        <w:rPr>
          <w:w w:val="105"/>
        </w:rPr>
        <w:t>Government</w:t>
      </w:r>
      <w:r>
        <w:rPr>
          <w:spacing w:val="-14"/>
          <w:w w:val="105"/>
        </w:rPr>
        <w:t xml:space="preserve"> </w:t>
      </w:r>
      <w:r>
        <w:rPr>
          <w:w w:val="105"/>
        </w:rPr>
        <w:t>was</w:t>
      </w:r>
      <w:r>
        <w:rPr>
          <w:spacing w:val="-14"/>
          <w:w w:val="105"/>
        </w:rPr>
        <w:t xml:space="preserve"> </w:t>
      </w:r>
      <w:r>
        <w:rPr>
          <w:w w:val="105"/>
        </w:rPr>
        <w:t>in</w:t>
      </w:r>
      <w:r>
        <w:rPr>
          <w:spacing w:val="-14"/>
          <w:w w:val="105"/>
        </w:rPr>
        <w:t xml:space="preserve"> </w:t>
      </w:r>
      <w:r>
        <w:rPr>
          <w:w w:val="105"/>
        </w:rPr>
        <w:t>dispute</w:t>
      </w:r>
      <w:r>
        <w:rPr>
          <w:spacing w:val="-14"/>
          <w:w w:val="105"/>
        </w:rPr>
        <w:t xml:space="preserve"> </w:t>
      </w:r>
      <w:r>
        <w:rPr>
          <w:spacing w:val="-4"/>
          <w:w w:val="105"/>
        </w:rPr>
        <w:t>with</w:t>
      </w:r>
    </w:p>
    <w:p w:rsidR="000B242E" w:rsidRDefault="00D75914">
      <w:pPr>
        <w:pStyle w:val="BodyText"/>
        <w:spacing w:before="41"/>
        <w:ind w:left="5621"/>
      </w:pPr>
      <w:proofErr w:type="gramStart"/>
      <w:r>
        <w:rPr>
          <w:w w:val="105"/>
        </w:rPr>
        <w:t>contractor</w:t>
      </w:r>
      <w:proofErr w:type="gramEnd"/>
      <w:r>
        <w:rPr>
          <w:spacing w:val="-15"/>
          <w:w w:val="105"/>
        </w:rPr>
        <w:t xml:space="preserve"> </w:t>
      </w:r>
      <w:r>
        <w:rPr>
          <w:w w:val="105"/>
        </w:rPr>
        <w:t>over</w:t>
      </w:r>
      <w:r>
        <w:rPr>
          <w:spacing w:val="-15"/>
          <w:w w:val="105"/>
        </w:rPr>
        <w:t xml:space="preserve"> </w:t>
      </w:r>
      <w:r>
        <w:rPr>
          <w:w w:val="105"/>
        </w:rPr>
        <w:t>extra</w:t>
      </w:r>
      <w:r>
        <w:rPr>
          <w:spacing w:val="-14"/>
          <w:w w:val="105"/>
        </w:rPr>
        <w:t xml:space="preserve"> </w:t>
      </w:r>
      <w:r>
        <w:rPr>
          <w:w w:val="105"/>
        </w:rPr>
        <w:t>payment.</w:t>
      </w:r>
      <w:r>
        <w:rPr>
          <w:spacing w:val="-12"/>
          <w:w w:val="105"/>
        </w:rPr>
        <w:t xml:space="preserve"> </w:t>
      </w:r>
      <w:r>
        <w:rPr>
          <w:w w:val="105"/>
        </w:rPr>
        <w:t>Deal</w:t>
      </w:r>
      <w:r>
        <w:rPr>
          <w:spacing w:val="-14"/>
          <w:w w:val="105"/>
        </w:rPr>
        <w:t xml:space="preserve"> </w:t>
      </w:r>
      <w:r>
        <w:rPr>
          <w:w w:val="105"/>
        </w:rPr>
        <w:t>struck</w:t>
      </w:r>
      <w:r>
        <w:rPr>
          <w:spacing w:val="-15"/>
          <w:w w:val="105"/>
        </w:rPr>
        <w:t xml:space="preserve"> </w:t>
      </w:r>
      <w:r>
        <w:rPr>
          <w:w w:val="105"/>
        </w:rPr>
        <w:t>to</w:t>
      </w:r>
      <w:r>
        <w:rPr>
          <w:spacing w:val="-14"/>
          <w:w w:val="105"/>
        </w:rPr>
        <w:t xml:space="preserve"> </w:t>
      </w:r>
      <w:r>
        <w:rPr>
          <w:w w:val="105"/>
        </w:rPr>
        <w:t>share</w:t>
      </w:r>
      <w:r>
        <w:rPr>
          <w:spacing w:val="-15"/>
          <w:w w:val="105"/>
        </w:rPr>
        <w:t xml:space="preserve"> </w:t>
      </w:r>
      <w:r>
        <w:rPr>
          <w:w w:val="105"/>
        </w:rPr>
        <w:t>extra</w:t>
      </w:r>
      <w:r>
        <w:rPr>
          <w:spacing w:val="-15"/>
          <w:w w:val="105"/>
        </w:rPr>
        <w:t xml:space="preserve"> </w:t>
      </w:r>
      <w:r>
        <w:rPr>
          <w:spacing w:val="-2"/>
          <w:w w:val="105"/>
        </w:rPr>
        <w:t>costs.</w:t>
      </w:r>
    </w:p>
    <w:p w:rsidR="000B242E" w:rsidRDefault="00C47A6E">
      <w:pPr>
        <w:pStyle w:val="BodyText"/>
        <w:spacing w:before="1"/>
        <w:rPr>
          <w:sz w:val="5"/>
        </w:rPr>
      </w:pPr>
      <w:r>
        <w:pict>
          <v:shape id="docshape577" o:spid="_x0000_s1037" style="position:absolute;margin-left:65.2pt;margin-top:4.15pt;width:713.2pt;height:.1pt;z-index:-15633920;mso-wrap-distance-left:0;mso-wrap-distance-right:0;mso-position-horizontal-relative:page" coordorigin="1304,83" coordsize="14264,0" path="m1304,83r14263,e" filled="f" strokeweight=".19228mm">
            <v:path arrowok="t"/>
            <w10:wrap type="topAndBottom" anchorx="page"/>
          </v:shape>
        </w:pict>
      </w:r>
    </w:p>
    <w:p w:rsidR="000B242E" w:rsidRDefault="00D75914">
      <w:pPr>
        <w:pStyle w:val="BodyText"/>
        <w:tabs>
          <w:tab w:val="left" w:pos="2466"/>
          <w:tab w:val="left" w:pos="3215"/>
          <w:tab w:val="left" w:pos="4588"/>
          <w:tab w:val="left" w:pos="5621"/>
        </w:tabs>
        <w:spacing w:before="63"/>
        <w:ind w:left="583"/>
      </w:pPr>
      <w:r>
        <w:rPr>
          <w:w w:val="105"/>
        </w:rPr>
        <w:t>Cross</w:t>
      </w:r>
      <w:r>
        <w:rPr>
          <w:spacing w:val="-14"/>
          <w:w w:val="105"/>
        </w:rPr>
        <w:t xml:space="preserve"> </w:t>
      </w:r>
      <w:r>
        <w:rPr>
          <w:w w:val="105"/>
        </w:rPr>
        <w:t>River</w:t>
      </w:r>
      <w:r>
        <w:rPr>
          <w:spacing w:val="-14"/>
          <w:w w:val="105"/>
        </w:rPr>
        <w:t xml:space="preserve"> </w:t>
      </w:r>
      <w:r>
        <w:rPr>
          <w:spacing w:val="-4"/>
          <w:w w:val="105"/>
        </w:rPr>
        <w:t>Rail</w:t>
      </w:r>
      <w:r>
        <w:tab/>
      </w:r>
      <w:r>
        <w:rPr>
          <w:spacing w:val="-5"/>
          <w:w w:val="105"/>
        </w:rPr>
        <w:t>Qld</w:t>
      </w:r>
      <w:r>
        <w:tab/>
      </w:r>
      <w:r>
        <w:rPr>
          <w:spacing w:val="-4"/>
          <w:w w:val="105"/>
        </w:rPr>
        <w:t>$6.9</w:t>
      </w:r>
      <w:r>
        <w:tab/>
      </w:r>
      <w:r>
        <w:rPr>
          <w:spacing w:val="-5"/>
          <w:w w:val="105"/>
        </w:rPr>
        <w:t>PPP</w:t>
      </w:r>
      <w:r>
        <w:tab/>
      </w:r>
      <w:r>
        <w:rPr>
          <w:w w:val="105"/>
        </w:rPr>
        <w:t>Technical</w:t>
      </w:r>
      <w:r>
        <w:rPr>
          <w:spacing w:val="-15"/>
          <w:w w:val="105"/>
        </w:rPr>
        <w:t xml:space="preserve"> </w:t>
      </w:r>
      <w:r>
        <w:rPr>
          <w:w w:val="105"/>
        </w:rPr>
        <w:t>difficulties</w:t>
      </w:r>
      <w:r>
        <w:rPr>
          <w:spacing w:val="-15"/>
          <w:w w:val="105"/>
        </w:rPr>
        <w:t xml:space="preserve"> </w:t>
      </w:r>
      <w:r>
        <w:rPr>
          <w:w w:val="105"/>
        </w:rPr>
        <w:t>relating</w:t>
      </w:r>
      <w:r>
        <w:rPr>
          <w:spacing w:val="-14"/>
          <w:w w:val="105"/>
        </w:rPr>
        <w:t xml:space="preserve"> </w:t>
      </w:r>
      <w:r>
        <w:rPr>
          <w:w w:val="105"/>
        </w:rPr>
        <w:t>to</w:t>
      </w:r>
      <w:r>
        <w:rPr>
          <w:spacing w:val="-15"/>
          <w:w w:val="105"/>
        </w:rPr>
        <w:t xml:space="preserve"> </w:t>
      </w:r>
      <w:proofErr w:type="spellStart"/>
      <w:r>
        <w:rPr>
          <w:w w:val="105"/>
        </w:rPr>
        <w:t>Boggo</w:t>
      </w:r>
      <w:proofErr w:type="spellEnd"/>
      <w:r>
        <w:rPr>
          <w:spacing w:val="-14"/>
          <w:w w:val="105"/>
        </w:rPr>
        <w:t xml:space="preserve"> </w:t>
      </w:r>
      <w:r>
        <w:rPr>
          <w:w w:val="105"/>
        </w:rPr>
        <w:t>Road</w:t>
      </w:r>
      <w:r>
        <w:rPr>
          <w:spacing w:val="-15"/>
          <w:w w:val="105"/>
        </w:rPr>
        <w:t xml:space="preserve"> </w:t>
      </w:r>
      <w:r>
        <w:rPr>
          <w:w w:val="105"/>
        </w:rPr>
        <w:t>station</w:t>
      </w:r>
      <w:r>
        <w:rPr>
          <w:spacing w:val="-15"/>
          <w:w w:val="105"/>
        </w:rPr>
        <w:t xml:space="preserve"> </w:t>
      </w:r>
      <w:r>
        <w:rPr>
          <w:w w:val="105"/>
        </w:rPr>
        <w:t>caused</w:t>
      </w:r>
      <w:r>
        <w:rPr>
          <w:spacing w:val="-14"/>
          <w:w w:val="105"/>
        </w:rPr>
        <w:t xml:space="preserve"> </w:t>
      </w:r>
      <w:r>
        <w:rPr>
          <w:w w:val="105"/>
        </w:rPr>
        <w:t>suspension</w:t>
      </w:r>
      <w:r>
        <w:rPr>
          <w:spacing w:val="-15"/>
          <w:w w:val="105"/>
        </w:rPr>
        <w:t xml:space="preserve"> </w:t>
      </w:r>
      <w:r>
        <w:rPr>
          <w:w w:val="105"/>
        </w:rPr>
        <w:t>of</w:t>
      </w:r>
      <w:r>
        <w:rPr>
          <w:spacing w:val="-14"/>
          <w:w w:val="105"/>
        </w:rPr>
        <w:t xml:space="preserve"> </w:t>
      </w:r>
      <w:r>
        <w:rPr>
          <w:w w:val="105"/>
        </w:rPr>
        <w:t>work.</w:t>
      </w:r>
      <w:r>
        <w:rPr>
          <w:spacing w:val="-6"/>
          <w:w w:val="105"/>
        </w:rPr>
        <w:t xml:space="preserve"> </w:t>
      </w:r>
      <w:r>
        <w:rPr>
          <w:spacing w:val="-2"/>
          <w:w w:val="105"/>
        </w:rPr>
        <w:t>Governance</w:t>
      </w:r>
    </w:p>
    <w:p w:rsidR="000B242E" w:rsidRDefault="00D75914">
      <w:pPr>
        <w:pStyle w:val="BodyText"/>
        <w:spacing w:before="41"/>
        <w:ind w:left="5621"/>
      </w:pPr>
      <w:proofErr w:type="gramStart"/>
      <w:r>
        <w:rPr>
          <w:w w:val="105"/>
        </w:rPr>
        <w:t>board</w:t>
      </w:r>
      <w:proofErr w:type="gramEnd"/>
      <w:r>
        <w:rPr>
          <w:spacing w:val="-14"/>
          <w:w w:val="105"/>
        </w:rPr>
        <w:t xml:space="preserve"> </w:t>
      </w:r>
      <w:r>
        <w:rPr>
          <w:w w:val="105"/>
        </w:rPr>
        <w:t>was</w:t>
      </w:r>
      <w:r>
        <w:rPr>
          <w:spacing w:val="-14"/>
          <w:w w:val="105"/>
        </w:rPr>
        <w:t xml:space="preserve"> </w:t>
      </w:r>
      <w:r>
        <w:rPr>
          <w:w w:val="105"/>
        </w:rPr>
        <w:t>sacked,</w:t>
      </w:r>
      <w:r>
        <w:rPr>
          <w:spacing w:val="-14"/>
          <w:w w:val="105"/>
        </w:rPr>
        <w:t xml:space="preserve"> </w:t>
      </w:r>
      <w:r>
        <w:rPr>
          <w:w w:val="105"/>
        </w:rPr>
        <w:t>new</w:t>
      </w:r>
      <w:r>
        <w:rPr>
          <w:spacing w:val="-13"/>
          <w:w w:val="105"/>
        </w:rPr>
        <w:t xml:space="preserve"> </w:t>
      </w:r>
      <w:r>
        <w:rPr>
          <w:w w:val="105"/>
        </w:rPr>
        <w:t>compliance</w:t>
      </w:r>
      <w:r>
        <w:rPr>
          <w:spacing w:val="-14"/>
          <w:w w:val="105"/>
        </w:rPr>
        <w:t xml:space="preserve"> </w:t>
      </w:r>
      <w:r>
        <w:rPr>
          <w:w w:val="105"/>
        </w:rPr>
        <w:t>unit</w:t>
      </w:r>
      <w:r>
        <w:rPr>
          <w:spacing w:val="-14"/>
          <w:w w:val="105"/>
        </w:rPr>
        <w:t xml:space="preserve"> </w:t>
      </w:r>
      <w:r>
        <w:rPr>
          <w:w w:val="105"/>
        </w:rPr>
        <w:t>was</w:t>
      </w:r>
      <w:r>
        <w:rPr>
          <w:spacing w:val="-13"/>
          <w:w w:val="105"/>
        </w:rPr>
        <w:t xml:space="preserve"> </w:t>
      </w:r>
      <w:r>
        <w:rPr>
          <w:w w:val="105"/>
        </w:rPr>
        <w:t>established,</w:t>
      </w:r>
      <w:r>
        <w:rPr>
          <w:spacing w:val="-14"/>
          <w:w w:val="105"/>
        </w:rPr>
        <w:t xml:space="preserve"> </w:t>
      </w:r>
      <w:r>
        <w:rPr>
          <w:w w:val="105"/>
        </w:rPr>
        <w:t>reports</w:t>
      </w:r>
      <w:r>
        <w:rPr>
          <w:spacing w:val="-14"/>
          <w:w w:val="105"/>
        </w:rPr>
        <w:t xml:space="preserve"> </w:t>
      </w:r>
      <w:r>
        <w:rPr>
          <w:w w:val="105"/>
        </w:rPr>
        <w:t>directly</w:t>
      </w:r>
      <w:r>
        <w:rPr>
          <w:spacing w:val="-13"/>
          <w:w w:val="105"/>
        </w:rPr>
        <w:t xml:space="preserve"> </w:t>
      </w:r>
      <w:r>
        <w:rPr>
          <w:w w:val="105"/>
        </w:rPr>
        <w:t>to</w:t>
      </w:r>
      <w:r>
        <w:rPr>
          <w:spacing w:val="-14"/>
          <w:w w:val="105"/>
        </w:rPr>
        <w:t xml:space="preserve"> </w:t>
      </w:r>
      <w:r>
        <w:rPr>
          <w:spacing w:val="-2"/>
          <w:w w:val="105"/>
        </w:rPr>
        <w:t>minister.</w:t>
      </w:r>
    </w:p>
    <w:p w:rsidR="000B242E" w:rsidRDefault="00C47A6E">
      <w:pPr>
        <w:pStyle w:val="BodyText"/>
        <w:rPr>
          <w:sz w:val="5"/>
        </w:rPr>
      </w:pPr>
      <w:r>
        <w:pict>
          <v:shape id="docshape578" o:spid="_x0000_s1036" style="position:absolute;margin-left:65.2pt;margin-top:4.1pt;width:713.2pt;height:.1pt;z-index:-15633408;mso-wrap-distance-left:0;mso-wrap-distance-right:0;mso-position-horizontal-relative:page" coordorigin="1304,82" coordsize="14264,0" path="m1304,82r14263,e" filled="f" strokeweight=".19228mm">
            <v:path arrowok="t"/>
            <w10:wrap type="topAndBottom" anchorx="page"/>
          </v:shape>
        </w:pict>
      </w:r>
    </w:p>
    <w:p w:rsidR="000B242E" w:rsidRDefault="00D75914">
      <w:pPr>
        <w:pStyle w:val="BodyText"/>
        <w:tabs>
          <w:tab w:val="left" w:pos="4588"/>
          <w:tab w:val="left" w:pos="5621"/>
        </w:tabs>
        <w:spacing w:before="63"/>
        <w:ind w:left="583"/>
        <w:jc w:val="both"/>
      </w:pPr>
      <w:r>
        <w:rPr>
          <w:w w:val="105"/>
        </w:rPr>
        <w:t>West</w:t>
      </w:r>
      <w:r>
        <w:rPr>
          <w:spacing w:val="-6"/>
          <w:w w:val="105"/>
        </w:rPr>
        <w:t xml:space="preserve"> </w:t>
      </w:r>
      <w:r>
        <w:rPr>
          <w:w w:val="105"/>
        </w:rPr>
        <w:t>Gate</w:t>
      </w:r>
      <w:r>
        <w:rPr>
          <w:spacing w:val="-6"/>
          <w:w w:val="105"/>
        </w:rPr>
        <w:t xml:space="preserve"> </w:t>
      </w:r>
      <w:proofErr w:type="gramStart"/>
      <w:r>
        <w:rPr>
          <w:w w:val="105"/>
        </w:rPr>
        <w:t>Tunnel</w:t>
      </w:r>
      <w:r>
        <w:rPr>
          <w:spacing w:val="53"/>
          <w:w w:val="105"/>
        </w:rPr>
        <w:t xml:space="preserve">  </w:t>
      </w:r>
      <w:r>
        <w:rPr>
          <w:w w:val="105"/>
        </w:rPr>
        <w:t>Vic</w:t>
      </w:r>
      <w:proofErr w:type="gramEnd"/>
      <w:r>
        <w:rPr>
          <w:spacing w:val="57"/>
          <w:w w:val="150"/>
        </w:rPr>
        <w:t xml:space="preserve">   </w:t>
      </w:r>
      <w:r>
        <w:rPr>
          <w:spacing w:val="-4"/>
          <w:w w:val="105"/>
        </w:rPr>
        <w:t>$6.7</w:t>
      </w:r>
      <w:r>
        <w:tab/>
      </w:r>
      <w:r>
        <w:rPr>
          <w:spacing w:val="-5"/>
          <w:w w:val="105"/>
        </w:rPr>
        <w:t>PPP</w:t>
      </w:r>
      <w:r>
        <w:tab/>
      </w:r>
      <w:r>
        <w:rPr>
          <w:spacing w:val="-2"/>
          <w:w w:val="105"/>
        </w:rPr>
        <w:t>Dispute</w:t>
      </w:r>
      <w:r>
        <w:rPr>
          <w:spacing w:val="-4"/>
          <w:w w:val="105"/>
        </w:rPr>
        <w:t xml:space="preserve"> </w:t>
      </w:r>
      <w:r>
        <w:rPr>
          <w:spacing w:val="-2"/>
          <w:w w:val="105"/>
        </w:rPr>
        <w:t>between</w:t>
      </w:r>
      <w:r>
        <w:rPr>
          <w:spacing w:val="-3"/>
          <w:w w:val="105"/>
        </w:rPr>
        <w:t xml:space="preserve"> </w:t>
      </w:r>
      <w:r>
        <w:rPr>
          <w:spacing w:val="-2"/>
          <w:w w:val="105"/>
        </w:rPr>
        <w:t>multiple</w:t>
      </w:r>
      <w:r>
        <w:rPr>
          <w:spacing w:val="-4"/>
          <w:w w:val="105"/>
        </w:rPr>
        <w:t xml:space="preserve"> </w:t>
      </w:r>
      <w:r>
        <w:rPr>
          <w:spacing w:val="-2"/>
          <w:w w:val="105"/>
        </w:rPr>
        <w:t>contractors</w:t>
      </w:r>
      <w:r>
        <w:rPr>
          <w:spacing w:val="-3"/>
          <w:w w:val="105"/>
        </w:rPr>
        <w:t xml:space="preserve"> </w:t>
      </w:r>
      <w:r>
        <w:rPr>
          <w:spacing w:val="-2"/>
          <w:w w:val="105"/>
        </w:rPr>
        <w:t>and</w:t>
      </w:r>
      <w:r>
        <w:rPr>
          <w:spacing w:val="-3"/>
          <w:w w:val="105"/>
        </w:rPr>
        <w:t xml:space="preserve"> </w:t>
      </w:r>
      <w:r>
        <w:rPr>
          <w:spacing w:val="-2"/>
          <w:w w:val="105"/>
        </w:rPr>
        <w:t>Government</w:t>
      </w:r>
      <w:r>
        <w:rPr>
          <w:spacing w:val="-3"/>
          <w:w w:val="105"/>
        </w:rPr>
        <w:t xml:space="preserve"> </w:t>
      </w:r>
      <w:r>
        <w:rPr>
          <w:spacing w:val="-2"/>
          <w:w w:val="105"/>
        </w:rPr>
        <w:t>over</w:t>
      </w:r>
      <w:r>
        <w:rPr>
          <w:spacing w:val="-3"/>
          <w:w w:val="105"/>
        </w:rPr>
        <w:t xml:space="preserve"> </w:t>
      </w:r>
      <w:r>
        <w:rPr>
          <w:spacing w:val="-2"/>
          <w:w w:val="105"/>
        </w:rPr>
        <w:t>liability</w:t>
      </w:r>
      <w:r>
        <w:rPr>
          <w:spacing w:val="-3"/>
          <w:w w:val="105"/>
        </w:rPr>
        <w:t xml:space="preserve"> </w:t>
      </w:r>
      <w:r>
        <w:rPr>
          <w:spacing w:val="-2"/>
          <w:w w:val="105"/>
        </w:rPr>
        <w:t>to</w:t>
      </w:r>
      <w:r>
        <w:rPr>
          <w:spacing w:val="-3"/>
          <w:w w:val="105"/>
        </w:rPr>
        <w:t xml:space="preserve"> </w:t>
      </w:r>
      <w:r>
        <w:rPr>
          <w:spacing w:val="-2"/>
          <w:w w:val="105"/>
        </w:rPr>
        <w:t>pay</w:t>
      </w:r>
      <w:r>
        <w:rPr>
          <w:spacing w:val="-3"/>
          <w:w w:val="105"/>
        </w:rPr>
        <w:t xml:space="preserve"> </w:t>
      </w:r>
      <w:r>
        <w:rPr>
          <w:spacing w:val="-2"/>
          <w:w w:val="105"/>
        </w:rPr>
        <w:t>for</w:t>
      </w:r>
      <w:r>
        <w:rPr>
          <w:spacing w:val="-3"/>
          <w:w w:val="105"/>
        </w:rPr>
        <w:t xml:space="preserve"> </w:t>
      </w:r>
      <w:r>
        <w:rPr>
          <w:spacing w:val="-2"/>
          <w:w w:val="105"/>
        </w:rPr>
        <w:t>soil</w:t>
      </w:r>
      <w:r>
        <w:rPr>
          <w:spacing w:val="-3"/>
          <w:w w:val="105"/>
        </w:rPr>
        <w:t xml:space="preserve"> </w:t>
      </w:r>
      <w:r>
        <w:rPr>
          <w:spacing w:val="-2"/>
          <w:w w:val="105"/>
        </w:rPr>
        <w:t>contamination.</w:t>
      </w:r>
    </w:p>
    <w:p w:rsidR="000B242E" w:rsidRDefault="00C47A6E">
      <w:pPr>
        <w:pStyle w:val="BodyText"/>
        <w:spacing w:before="41" w:line="283" w:lineRule="auto"/>
        <w:ind w:left="5621" w:right="333"/>
        <w:jc w:val="both"/>
      </w:pPr>
      <w:r>
        <w:pict>
          <v:line id="_x0000_s1035" style="position:absolute;left:0;text-align:left;z-index:15826432;mso-position-horizontal-relative:page" from="65.2pt,44.75pt" to="778.35pt,44.75pt" strokeweight=".19228mm">
            <w10:wrap anchorx="page"/>
          </v:line>
        </w:pict>
      </w:r>
      <w:r w:rsidR="00D75914">
        <w:rPr>
          <w:w w:val="105"/>
        </w:rPr>
        <w:t>Lead</w:t>
      </w:r>
      <w:r w:rsidR="00D75914">
        <w:rPr>
          <w:spacing w:val="-12"/>
          <w:w w:val="105"/>
        </w:rPr>
        <w:t xml:space="preserve"> </w:t>
      </w:r>
      <w:r w:rsidR="00D75914">
        <w:rPr>
          <w:w w:val="105"/>
        </w:rPr>
        <w:t>contractor</w:t>
      </w:r>
      <w:r w:rsidR="00D75914">
        <w:rPr>
          <w:spacing w:val="-12"/>
          <w:w w:val="105"/>
        </w:rPr>
        <w:t xml:space="preserve"> </w:t>
      </w:r>
      <w:r w:rsidR="00D75914">
        <w:rPr>
          <w:w w:val="105"/>
        </w:rPr>
        <w:t>has</w:t>
      </w:r>
      <w:r w:rsidR="00D75914">
        <w:rPr>
          <w:spacing w:val="-12"/>
          <w:w w:val="105"/>
        </w:rPr>
        <w:t xml:space="preserve"> </w:t>
      </w:r>
      <w:r w:rsidR="00D75914">
        <w:rPr>
          <w:w w:val="105"/>
        </w:rPr>
        <w:t>threatened</w:t>
      </w:r>
      <w:r w:rsidR="00D75914">
        <w:rPr>
          <w:spacing w:val="-12"/>
          <w:w w:val="105"/>
        </w:rPr>
        <w:t xml:space="preserve"> </w:t>
      </w:r>
      <w:r w:rsidR="00D75914">
        <w:rPr>
          <w:w w:val="105"/>
        </w:rPr>
        <w:t>to</w:t>
      </w:r>
      <w:r w:rsidR="00D75914">
        <w:rPr>
          <w:spacing w:val="-12"/>
          <w:w w:val="105"/>
        </w:rPr>
        <w:t xml:space="preserve"> </w:t>
      </w:r>
      <w:r w:rsidR="00D75914">
        <w:rPr>
          <w:w w:val="105"/>
        </w:rPr>
        <w:t>attempt</w:t>
      </w:r>
      <w:r w:rsidR="00D75914">
        <w:rPr>
          <w:spacing w:val="-12"/>
          <w:w w:val="105"/>
        </w:rPr>
        <w:t xml:space="preserve"> </w:t>
      </w:r>
      <w:r w:rsidR="00D75914">
        <w:rPr>
          <w:w w:val="105"/>
        </w:rPr>
        <w:t>to</w:t>
      </w:r>
      <w:r w:rsidR="00D75914">
        <w:rPr>
          <w:spacing w:val="-12"/>
          <w:w w:val="105"/>
        </w:rPr>
        <w:t xml:space="preserve"> </w:t>
      </w:r>
      <w:r w:rsidR="00D75914">
        <w:rPr>
          <w:w w:val="105"/>
        </w:rPr>
        <w:t>have</w:t>
      </w:r>
      <w:r w:rsidR="00D75914">
        <w:rPr>
          <w:spacing w:val="-12"/>
          <w:w w:val="105"/>
        </w:rPr>
        <w:t xml:space="preserve"> </w:t>
      </w:r>
      <w:r w:rsidR="00D75914">
        <w:rPr>
          <w:w w:val="105"/>
        </w:rPr>
        <w:t>the</w:t>
      </w:r>
      <w:r w:rsidR="00D75914">
        <w:rPr>
          <w:spacing w:val="-12"/>
          <w:w w:val="105"/>
        </w:rPr>
        <w:t xml:space="preserve"> </w:t>
      </w:r>
      <w:r w:rsidR="00D75914">
        <w:rPr>
          <w:w w:val="105"/>
        </w:rPr>
        <w:t>contract</w:t>
      </w:r>
      <w:r w:rsidR="00D75914">
        <w:rPr>
          <w:spacing w:val="-12"/>
          <w:w w:val="105"/>
        </w:rPr>
        <w:t xml:space="preserve"> </w:t>
      </w:r>
      <w:r w:rsidR="00D75914">
        <w:rPr>
          <w:w w:val="105"/>
        </w:rPr>
        <w:t>annulled.</w:t>
      </w:r>
      <w:r w:rsidR="00D75914">
        <w:rPr>
          <w:spacing w:val="-1"/>
          <w:w w:val="105"/>
        </w:rPr>
        <w:t xml:space="preserve"> </w:t>
      </w:r>
      <w:r w:rsidR="00D75914">
        <w:rPr>
          <w:w w:val="105"/>
        </w:rPr>
        <w:t>A</w:t>
      </w:r>
      <w:r w:rsidR="00D75914">
        <w:rPr>
          <w:spacing w:val="-12"/>
          <w:w w:val="105"/>
        </w:rPr>
        <w:t xml:space="preserve"> </w:t>
      </w:r>
      <w:r w:rsidR="00D75914">
        <w:rPr>
          <w:w w:val="105"/>
        </w:rPr>
        <w:t>further</w:t>
      </w:r>
      <w:r w:rsidR="00D75914">
        <w:rPr>
          <w:spacing w:val="-12"/>
          <w:w w:val="105"/>
        </w:rPr>
        <w:t xml:space="preserve"> </w:t>
      </w:r>
      <w:r w:rsidR="00D75914">
        <w:rPr>
          <w:w w:val="105"/>
        </w:rPr>
        <w:t>dispute</w:t>
      </w:r>
      <w:r w:rsidR="00D75914">
        <w:rPr>
          <w:spacing w:val="-12"/>
          <w:w w:val="105"/>
        </w:rPr>
        <w:t xml:space="preserve"> </w:t>
      </w:r>
      <w:r w:rsidR="00D75914">
        <w:rPr>
          <w:w w:val="105"/>
        </w:rPr>
        <w:t>relates to</w:t>
      </w:r>
      <w:r w:rsidR="00D75914">
        <w:rPr>
          <w:spacing w:val="-10"/>
          <w:w w:val="105"/>
        </w:rPr>
        <w:t xml:space="preserve"> </w:t>
      </w:r>
      <w:r w:rsidR="00D75914">
        <w:rPr>
          <w:w w:val="105"/>
        </w:rPr>
        <w:t>the</w:t>
      </w:r>
      <w:r w:rsidR="00D75914">
        <w:rPr>
          <w:spacing w:val="-10"/>
          <w:w w:val="105"/>
        </w:rPr>
        <w:t xml:space="preserve"> </w:t>
      </w:r>
      <w:r w:rsidR="00D75914">
        <w:rPr>
          <w:w w:val="105"/>
        </w:rPr>
        <w:t>Government’s</w:t>
      </w:r>
      <w:r w:rsidR="00D75914">
        <w:rPr>
          <w:spacing w:val="-10"/>
          <w:w w:val="105"/>
        </w:rPr>
        <w:t xml:space="preserve"> </w:t>
      </w:r>
      <w:r w:rsidR="00D75914">
        <w:rPr>
          <w:w w:val="105"/>
        </w:rPr>
        <w:t>failure</w:t>
      </w:r>
      <w:r w:rsidR="00D75914">
        <w:rPr>
          <w:spacing w:val="-10"/>
          <w:w w:val="105"/>
        </w:rPr>
        <w:t xml:space="preserve"> </w:t>
      </w:r>
      <w:r w:rsidR="00D75914">
        <w:rPr>
          <w:w w:val="105"/>
        </w:rPr>
        <w:t>to</w:t>
      </w:r>
      <w:r w:rsidR="00D75914">
        <w:rPr>
          <w:spacing w:val="-10"/>
          <w:w w:val="105"/>
        </w:rPr>
        <w:t xml:space="preserve"> </w:t>
      </w:r>
      <w:r w:rsidR="00D75914">
        <w:rPr>
          <w:w w:val="105"/>
        </w:rPr>
        <w:t>notify</w:t>
      </w:r>
      <w:r w:rsidR="00D75914">
        <w:rPr>
          <w:spacing w:val="-10"/>
          <w:w w:val="105"/>
        </w:rPr>
        <w:t xml:space="preserve"> </w:t>
      </w:r>
      <w:r w:rsidR="00D75914">
        <w:rPr>
          <w:w w:val="105"/>
        </w:rPr>
        <w:t>utilities</w:t>
      </w:r>
      <w:r w:rsidR="00D75914">
        <w:rPr>
          <w:spacing w:val="-10"/>
          <w:w w:val="105"/>
        </w:rPr>
        <w:t xml:space="preserve"> </w:t>
      </w:r>
      <w:r w:rsidR="00D75914">
        <w:rPr>
          <w:w w:val="105"/>
        </w:rPr>
        <w:t>providers</w:t>
      </w:r>
      <w:r w:rsidR="00D75914">
        <w:rPr>
          <w:spacing w:val="-10"/>
          <w:w w:val="105"/>
        </w:rPr>
        <w:t xml:space="preserve"> </w:t>
      </w:r>
      <w:r w:rsidR="00D75914">
        <w:rPr>
          <w:w w:val="105"/>
        </w:rPr>
        <w:t>of</w:t>
      </w:r>
      <w:r w:rsidR="00D75914">
        <w:rPr>
          <w:spacing w:val="-10"/>
          <w:w w:val="105"/>
        </w:rPr>
        <w:t xml:space="preserve"> </w:t>
      </w:r>
      <w:r w:rsidR="00D75914">
        <w:rPr>
          <w:w w:val="105"/>
        </w:rPr>
        <w:t>the</w:t>
      </w:r>
      <w:r w:rsidR="00D75914">
        <w:rPr>
          <w:spacing w:val="-10"/>
          <w:w w:val="105"/>
        </w:rPr>
        <w:t xml:space="preserve"> </w:t>
      </w:r>
      <w:r w:rsidR="00D75914">
        <w:rPr>
          <w:w w:val="105"/>
        </w:rPr>
        <w:t>requirement</w:t>
      </w:r>
      <w:r w:rsidR="00D75914">
        <w:rPr>
          <w:spacing w:val="-10"/>
          <w:w w:val="105"/>
        </w:rPr>
        <w:t xml:space="preserve"> </w:t>
      </w:r>
      <w:r w:rsidR="00D75914">
        <w:rPr>
          <w:w w:val="105"/>
        </w:rPr>
        <w:t>to</w:t>
      </w:r>
      <w:r w:rsidR="00D75914">
        <w:rPr>
          <w:spacing w:val="-10"/>
          <w:w w:val="105"/>
        </w:rPr>
        <w:t xml:space="preserve"> </w:t>
      </w:r>
      <w:r w:rsidR="00D75914">
        <w:rPr>
          <w:w w:val="105"/>
        </w:rPr>
        <w:t>move</w:t>
      </w:r>
      <w:r w:rsidR="00D75914">
        <w:rPr>
          <w:spacing w:val="-10"/>
          <w:w w:val="105"/>
        </w:rPr>
        <w:t xml:space="preserve"> </w:t>
      </w:r>
      <w:r w:rsidR="00D75914">
        <w:rPr>
          <w:w w:val="105"/>
        </w:rPr>
        <w:t>utility</w:t>
      </w:r>
      <w:r w:rsidR="00D75914">
        <w:rPr>
          <w:spacing w:val="-10"/>
          <w:w w:val="105"/>
        </w:rPr>
        <w:t xml:space="preserve"> </w:t>
      </w:r>
      <w:r w:rsidR="00D75914">
        <w:rPr>
          <w:w w:val="105"/>
        </w:rPr>
        <w:t>pipes</w:t>
      </w:r>
      <w:r w:rsidR="00D75914">
        <w:rPr>
          <w:spacing w:val="-10"/>
          <w:w w:val="105"/>
        </w:rPr>
        <w:t xml:space="preserve"> </w:t>
      </w:r>
      <w:r w:rsidR="00D75914">
        <w:rPr>
          <w:w w:val="105"/>
        </w:rPr>
        <w:t>and cables to make way for the project.</w:t>
      </w:r>
    </w:p>
    <w:p w:rsidR="000B242E" w:rsidRDefault="000B242E">
      <w:pPr>
        <w:spacing w:line="283" w:lineRule="auto"/>
        <w:jc w:val="both"/>
        <w:sectPr w:rsidR="000B242E">
          <w:type w:val="continuous"/>
          <w:pgSz w:w="16840" w:h="11910" w:orient="landscape"/>
          <w:pgMar w:top="1340" w:right="1140" w:bottom="280" w:left="840" w:header="689" w:footer="971" w:gutter="0"/>
          <w:cols w:space="720"/>
        </w:sectPr>
      </w:pPr>
    </w:p>
    <w:p w:rsidR="000B242E" w:rsidRDefault="00D75914">
      <w:pPr>
        <w:pStyle w:val="BodyText"/>
        <w:spacing w:before="108" w:line="283" w:lineRule="auto"/>
        <w:ind w:left="583"/>
        <w:jc w:val="both"/>
      </w:pPr>
      <w:r>
        <w:rPr>
          <w:w w:val="105"/>
        </w:rPr>
        <w:t>Pacific</w:t>
      </w:r>
      <w:r>
        <w:rPr>
          <w:spacing w:val="-15"/>
          <w:w w:val="105"/>
        </w:rPr>
        <w:t xml:space="preserve"> </w:t>
      </w:r>
      <w:r>
        <w:rPr>
          <w:w w:val="105"/>
        </w:rPr>
        <w:t xml:space="preserve">Highway </w:t>
      </w:r>
      <w:r>
        <w:rPr>
          <w:spacing w:val="-2"/>
          <w:w w:val="105"/>
        </w:rPr>
        <w:t>–</w:t>
      </w:r>
      <w:r>
        <w:rPr>
          <w:spacing w:val="-13"/>
          <w:w w:val="105"/>
        </w:rPr>
        <w:t xml:space="preserve"> </w:t>
      </w:r>
      <w:r>
        <w:rPr>
          <w:spacing w:val="-2"/>
          <w:w w:val="105"/>
        </w:rPr>
        <w:t>Woolgoolga</w:t>
      </w:r>
      <w:r>
        <w:rPr>
          <w:spacing w:val="-13"/>
          <w:w w:val="105"/>
        </w:rPr>
        <w:t xml:space="preserve"> </w:t>
      </w:r>
      <w:r>
        <w:rPr>
          <w:spacing w:val="-2"/>
          <w:w w:val="105"/>
        </w:rPr>
        <w:t>to Ballina</w:t>
      </w:r>
    </w:p>
    <w:p w:rsidR="000B242E" w:rsidRDefault="00D75914">
      <w:pPr>
        <w:pStyle w:val="BodyText"/>
        <w:tabs>
          <w:tab w:val="left" w:pos="1100"/>
          <w:tab w:val="left" w:pos="2473"/>
          <w:tab w:val="left" w:pos="3506"/>
        </w:tabs>
        <w:spacing w:before="108" w:line="283" w:lineRule="auto"/>
        <w:ind w:left="3506" w:right="1041" w:hanging="3156"/>
      </w:pPr>
      <w:r>
        <w:br w:type="column"/>
      </w:r>
      <w:r>
        <w:rPr>
          <w:spacing w:val="-4"/>
          <w:w w:val="105"/>
        </w:rPr>
        <w:t>NSW</w:t>
      </w:r>
      <w:r>
        <w:tab/>
      </w:r>
      <w:r>
        <w:rPr>
          <w:spacing w:val="-4"/>
          <w:w w:val="105"/>
        </w:rPr>
        <w:t>$5.8</w:t>
      </w:r>
      <w:r>
        <w:tab/>
      </w:r>
      <w:proofErr w:type="spellStart"/>
      <w:r>
        <w:rPr>
          <w:spacing w:val="-4"/>
          <w:w w:val="105"/>
        </w:rPr>
        <w:t>Trad</w:t>
      </w:r>
      <w:proofErr w:type="spellEnd"/>
      <w:r>
        <w:tab/>
      </w:r>
      <w:r>
        <w:rPr>
          <w:w w:val="105"/>
        </w:rPr>
        <w:t>One</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lead</w:t>
      </w:r>
      <w:r>
        <w:rPr>
          <w:spacing w:val="-13"/>
          <w:w w:val="105"/>
        </w:rPr>
        <w:t xml:space="preserve"> </w:t>
      </w:r>
      <w:r>
        <w:rPr>
          <w:w w:val="105"/>
        </w:rPr>
        <w:t>contractors</w:t>
      </w:r>
      <w:r>
        <w:rPr>
          <w:spacing w:val="-13"/>
          <w:w w:val="105"/>
        </w:rPr>
        <w:t xml:space="preserve"> </w:t>
      </w:r>
      <w:r>
        <w:rPr>
          <w:w w:val="105"/>
        </w:rPr>
        <w:t>went</w:t>
      </w:r>
      <w:r>
        <w:rPr>
          <w:spacing w:val="-13"/>
          <w:w w:val="105"/>
        </w:rPr>
        <w:t xml:space="preserve"> </w:t>
      </w:r>
      <w:r>
        <w:rPr>
          <w:w w:val="105"/>
        </w:rPr>
        <w:t>into</w:t>
      </w:r>
      <w:r>
        <w:rPr>
          <w:spacing w:val="-13"/>
          <w:w w:val="105"/>
        </w:rPr>
        <w:t xml:space="preserve"> </w:t>
      </w:r>
      <w:r>
        <w:rPr>
          <w:w w:val="105"/>
        </w:rPr>
        <w:t>administration</w:t>
      </w:r>
      <w:r>
        <w:rPr>
          <w:spacing w:val="-13"/>
          <w:w w:val="105"/>
        </w:rPr>
        <w:t xml:space="preserve"> </w:t>
      </w:r>
      <w:r>
        <w:rPr>
          <w:w w:val="105"/>
        </w:rPr>
        <w:t>and</w:t>
      </w:r>
      <w:r>
        <w:rPr>
          <w:spacing w:val="-13"/>
          <w:w w:val="105"/>
        </w:rPr>
        <w:t xml:space="preserve"> </w:t>
      </w:r>
      <w:r>
        <w:rPr>
          <w:w w:val="105"/>
        </w:rPr>
        <w:t>failed</w:t>
      </w:r>
      <w:r>
        <w:rPr>
          <w:spacing w:val="-13"/>
          <w:w w:val="105"/>
        </w:rPr>
        <w:t xml:space="preserve"> </w:t>
      </w:r>
      <w:r>
        <w:rPr>
          <w:w w:val="105"/>
        </w:rPr>
        <w:t>to</w:t>
      </w:r>
      <w:r>
        <w:rPr>
          <w:spacing w:val="-13"/>
          <w:w w:val="105"/>
        </w:rPr>
        <w:t xml:space="preserve"> </w:t>
      </w:r>
      <w:r>
        <w:rPr>
          <w:w w:val="105"/>
        </w:rPr>
        <w:t>pay</w:t>
      </w:r>
      <w:r>
        <w:rPr>
          <w:spacing w:val="-13"/>
          <w:w w:val="105"/>
        </w:rPr>
        <w:t xml:space="preserve"> </w:t>
      </w:r>
      <w:r>
        <w:rPr>
          <w:w w:val="105"/>
        </w:rPr>
        <w:t>subcontractors.</w:t>
      </w:r>
      <w:r>
        <w:rPr>
          <w:spacing w:val="-3"/>
          <w:w w:val="105"/>
        </w:rPr>
        <w:t xml:space="preserve"> </w:t>
      </w:r>
      <w:r>
        <w:rPr>
          <w:w w:val="105"/>
        </w:rPr>
        <w:t>The Government intervened to provide financial assistance to the subcontractors.</w:t>
      </w:r>
    </w:p>
    <w:p w:rsidR="000B242E" w:rsidRDefault="000B242E">
      <w:pPr>
        <w:spacing w:line="283" w:lineRule="auto"/>
        <w:sectPr w:rsidR="000B242E">
          <w:type w:val="continuous"/>
          <w:pgSz w:w="16840" w:h="11910" w:orient="landscape"/>
          <w:pgMar w:top="1340" w:right="1140" w:bottom="280" w:left="840" w:header="689" w:footer="971" w:gutter="0"/>
          <w:cols w:num="2" w:space="720" w:equalWidth="0">
            <w:col w:w="2076" w:space="40"/>
            <w:col w:w="12744"/>
          </w:cols>
        </w:sectPr>
      </w:pPr>
    </w:p>
    <w:p w:rsidR="000B242E" w:rsidRDefault="000B242E">
      <w:pPr>
        <w:pStyle w:val="BodyText"/>
        <w:spacing w:before="5"/>
        <w:rPr>
          <w:sz w:val="3"/>
        </w:rPr>
      </w:pPr>
    </w:p>
    <w:p w:rsidR="000B242E" w:rsidRDefault="00C47A6E">
      <w:pPr>
        <w:pStyle w:val="BodyText"/>
        <w:spacing w:line="20" w:lineRule="exact"/>
        <w:ind w:left="463"/>
        <w:rPr>
          <w:sz w:val="2"/>
        </w:rPr>
      </w:pPr>
      <w:r>
        <w:rPr>
          <w:sz w:val="2"/>
        </w:rPr>
      </w:r>
      <w:r>
        <w:rPr>
          <w:sz w:val="2"/>
        </w:rPr>
        <w:pict>
          <v:group id="docshapegroup579" o:spid="_x0000_s1033" style="width:713.2pt;height:.55pt;mso-position-horizontal-relative:char;mso-position-vertical-relative:line" coordsize="14264,11">
            <v:line id="_x0000_s1034" style="position:absolute" from="0,5" to="14263,5" strokeweight=".19228mm"/>
            <w10:anchorlock/>
          </v:group>
        </w:pict>
      </w:r>
    </w:p>
    <w:p w:rsidR="000B242E" w:rsidRDefault="00D75914">
      <w:pPr>
        <w:pStyle w:val="BodyText"/>
        <w:tabs>
          <w:tab w:val="left" w:pos="2202"/>
          <w:tab w:val="left" w:pos="2952"/>
          <w:tab w:val="left" w:pos="4325"/>
          <w:tab w:val="left" w:pos="5358"/>
        </w:tabs>
        <w:spacing w:before="49"/>
        <w:ind w:left="319"/>
        <w:jc w:val="center"/>
      </w:pPr>
      <w:r>
        <w:t>Reliance</w:t>
      </w:r>
      <w:r>
        <w:rPr>
          <w:spacing w:val="22"/>
          <w:w w:val="105"/>
        </w:rPr>
        <w:t xml:space="preserve"> </w:t>
      </w:r>
      <w:r>
        <w:rPr>
          <w:spacing w:val="-4"/>
          <w:w w:val="105"/>
        </w:rPr>
        <w:t>Rail</w:t>
      </w:r>
      <w:r>
        <w:tab/>
      </w:r>
      <w:r>
        <w:rPr>
          <w:spacing w:val="-5"/>
          <w:w w:val="105"/>
        </w:rPr>
        <w:t>NSW</w:t>
      </w:r>
      <w:r>
        <w:tab/>
      </w:r>
      <w:r>
        <w:rPr>
          <w:spacing w:val="-4"/>
        </w:rPr>
        <w:t>$5.3</w:t>
      </w:r>
      <w:r>
        <w:tab/>
      </w:r>
      <w:r>
        <w:rPr>
          <w:spacing w:val="-5"/>
          <w:w w:val="105"/>
        </w:rPr>
        <w:t>PPP</w:t>
      </w:r>
      <w:r>
        <w:tab/>
      </w:r>
      <w:r>
        <w:rPr>
          <w:spacing w:val="-2"/>
          <w:w w:val="105"/>
        </w:rPr>
        <w:t>Contractor</w:t>
      </w:r>
      <w:r>
        <w:rPr>
          <w:spacing w:val="-1"/>
          <w:w w:val="105"/>
        </w:rPr>
        <w:t xml:space="preserve"> </w:t>
      </w:r>
      <w:r>
        <w:rPr>
          <w:spacing w:val="-2"/>
          <w:w w:val="105"/>
        </w:rPr>
        <w:t>accused</w:t>
      </w:r>
      <w:r>
        <w:rPr>
          <w:spacing w:val="-1"/>
          <w:w w:val="105"/>
        </w:rPr>
        <w:t xml:space="preserve"> </w:t>
      </w:r>
      <w:r>
        <w:rPr>
          <w:spacing w:val="-2"/>
          <w:w w:val="105"/>
        </w:rPr>
        <w:t>the</w:t>
      </w:r>
      <w:r>
        <w:rPr>
          <w:spacing w:val="-1"/>
          <w:w w:val="105"/>
        </w:rPr>
        <w:t xml:space="preserve"> </w:t>
      </w:r>
      <w:r>
        <w:rPr>
          <w:spacing w:val="-2"/>
          <w:w w:val="105"/>
        </w:rPr>
        <w:t>government</w:t>
      </w:r>
      <w:r>
        <w:rPr>
          <w:w w:val="105"/>
        </w:rPr>
        <w:t xml:space="preserve"> </w:t>
      </w:r>
      <w:r>
        <w:rPr>
          <w:spacing w:val="-2"/>
          <w:w w:val="105"/>
        </w:rPr>
        <w:t>authority</w:t>
      </w:r>
      <w:r>
        <w:rPr>
          <w:spacing w:val="-1"/>
          <w:w w:val="105"/>
        </w:rPr>
        <w:t xml:space="preserve"> </w:t>
      </w:r>
      <w:r>
        <w:rPr>
          <w:spacing w:val="-2"/>
          <w:w w:val="105"/>
        </w:rPr>
        <w:t>of</w:t>
      </w:r>
      <w:r>
        <w:rPr>
          <w:spacing w:val="-1"/>
          <w:w w:val="105"/>
        </w:rPr>
        <w:t xml:space="preserve"> </w:t>
      </w:r>
      <w:r>
        <w:rPr>
          <w:spacing w:val="-2"/>
          <w:w w:val="105"/>
        </w:rPr>
        <w:t>changing</w:t>
      </w:r>
      <w:r>
        <w:rPr>
          <w:spacing w:val="-1"/>
          <w:w w:val="105"/>
        </w:rPr>
        <w:t xml:space="preserve"> </w:t>
      </w:r>
      <w:r>
        <w:rPr>
          <w:spacing w:val="-2"/>
          <w:w w:val="105"/>
        </w:rPr>
        <w:t>design</w:t>
      </w:r>
      <w:r>
        <w:rPr>
          <w:w w:val="105"/>
        </w:rPr>
        <w:t xml:space="preserve"> </w:t>
      </w:r>
      <w:r>
        <w:rPr>
          <w:spacing w:val="-2"/>
          <w:w w:val="105"/>
        </w:rPr>
        <w:t>specifications</w:t>
      </w:r>
      <w:r>
        <w:rPr>
          <w:spacing w:val="-1"/>
          <w:w w:val="105"/>
        </w:rPr>
        <w:t xml:space="preserve"> </w:t>
      </w:r>
      <w:r>
        <w:rPr>
          <w:spacing w:val="-2"/>
          <w:w w:val="105"/>
        </w:rPr>
        <w:t>and</w:t>
      </w:r>
      <w:r>
        <w:rPr>
          <w:spacing w:val="-1"/>
          <w:w w:val="105"/>
        </w:rPr>
        <w:t xml:space="preserve"> </w:t>
      </w:r>
      <w:r>
        <w:rPr>
          <w:spacing w:val="-2"/>
          <w:w w:val="105"/>
        </w:rPr>
        <w:t>lodged</w:t>
      </w:r>
      <w:r>
        <w:rPr>
          <w:spacing w:val="-1"/>
          <w:w w:val="105"/>
        </w:rPr>
        <w:t xml:space="preserve"> </w:t>
      </w:r>
      <w:r>
        <w:rPr>
          <w:spacing w:val="-2"/>
          <w:w w:val="105"/>
        </w:rPr>
        <w:t>claims</w:t>
      </w:r>
    </w:p>
    <w:p w:rsidR="000B242E" w:rsidRDefault="00C47A6E">
      <w:pPr>
        <w:pStyle w:val="BodyText"/>
        <w:spacing w:before="41"/>
        <w:ind w:left="319" w:right="2474"/>
        <w:jc w:val="center"/>
      </w:pPr>
      <w:r>
        <w:pict>
          <v:line id="_x0000_s1032" style="position:absolute;left:0;text-align:left;z-index:15826944;mso-position-horizontal-relative:page" from="65.2pt,17.65pt" to="778.35pt,17.65pt" strokeweight=".19228mm">
            <w10:wrap anchorx="page"/>
          </v:line>
        </w:pict>
      </w:r>
      <w:proofErr w:type="gramStart"/>
      <w:r w:rsidR="00D75914">
        <w:rPr>
          <w:w w:val="105"/>
        </w:rPr>
        <w:t>for</w:t>
      </w:r>
      <w:proofErr w:type="gramEnd"/>
      <w:r w:rsidR="00D75914">
        <w:rPr>
          <w:spacing w:val="-12"/>
          <w:w w:val="105"/>
        </w:rPr>
        <w:t xml:space="preserve"> </w:t>
      </w:r>
      <w:r w:rsidR="00D75914">
        <w:rPr>
          <w:w w:val="105"/>
        </w:rPr>
        <w:t>$160</w:t>
      </w:r>
      <w:r w:rsidR="00D75914">
        <w:rPr>
          <w:spacing w:val="-11"/>
          <w:w w:val="105"/>
        </w:rPr>
        <w:t xml:space="preserve"> </w:t>
      </w:r>
      <w:r w:rsidR="00D75914">
        <w:rPr>
          <w:spacing w:val="-2"/>
          <w:w w:val="105"/>
        </w:rPr>
        <w:t>million.</w:t>
      </w:r>
    </w:p>
    <w:p w:rsidR="000B242E" w:rsidRDefault="000B242E">
      <w:pPr>
        <w:jc w:val="center"/>
        <w:sectPr w:rsidR="000B242E">
          <w:type w:val="continuous"/>
          <w:pgSz w:w="16840" w:h="11910" w:orient="landscape"/>
          <w:pgMar w:top="1340" w:right="1140" w:bottom="280" w:left="840" w:header="689" w:footer="971" w:gutter="0"/>
          <w:cols w:space="720"/>
        </w:sectPr>
      </w:pPr>
    </w:p>
    <w:p w:rsidR="000B242E" w:rsidRDefault="00C47A6E">
      <w:pPr>
        <w:pStyle w:val="BodyText"/>
        <w:spacing w:before="151" w:line="283" w:lineRule="auto"/>
        <w:ind w:left="583" w:right="-7"/>
      </w:pPr>
      <w:r>
        <w:pict>
          <v:line id="_x0000_s1031" style="position:absolute;left:0;text-align:left;z-index:15827456;mso-position-horizontal-relative:page" from="65.2pt,36.7pt" to="778.35pt,36.7pt" strokeweight=".19228mm">
            <w10:wrap anchorx="page"/>
          </v:line>
        </w:pict>
      </w:r>
      <w:r w:rsidR="00D75914">
        <w:rPr>
          <w:spacing w:val="-2"/>
          <w:w w:val="105"/>
        </w:rPr>
        <w:t>New</w:t>
      </w:r>
      <w:r w:rsidR="00D75914">
        <w:rPr>
          <w:spacing w:val="-13"/>
          <w:w w:val="105"/>
        </w:rPr>
        <w:t xml:space="preserve"> </w:t>
      </w:r>
      <w:r w:rsidR="00D75914">
        <w:rPr>
          <w:spacing w:val="-2"/>
          <w:w w:val="105"/>
        </w:rPr>
        <w:t xml:space="preserve">Generation </w:t>
      </w:r>
      <w:proofErr w:type="spellStart"/>
      <w:r w:rsidR="00D75914">
        <w:rPr>
          <w:spacing w:val="-2"/>
          <w:w w:val="105"/>
        </w:rPr>
        <w:t>Rollingstock</w:t>
      </w:r>
      <w:proofErr w:type="spellEnd"/>
    </w:p>
    <w:p w:rsidR="000B242E" w:rsidRDefault="00D75914">
      <w:pPr>
        <w:pStyle w:val="BodyText"/>
        <w:spacing w:before="108" w:line="283" w:lineRule="auto"/>
        <w:ind w:left="583" w:right="42"/>
      </w:pPr>
      <w:r>
        <w:rPr>
          <w:w w:val="105"/>
        </w:rPr>
        <w:t>CBD</w:t>
      </w:r>
      <w:r>
        <w:rPr>
          <w:spacing w:val="-15"/>
          <w:w w:val="105"/>
        </w:rPr>
        <w:t xml:space="preserve"> </w:t>
      </w:r>
      <w:r>
        <w:rPr>
          <w:w w:val="105"/>
        </w:rPr>
        <w:t>and</w:t>
      </w:r>
      <w:r>
        <w:rPr>
          <w:spacing w:val="-15"/>
          <w:w w:val="105"/>
        </w:rPr>
        <w:t xml:space="preserve"> </w:t>
      </w:r>
      <w:r>
        <w:rPr>
          <w:w w:val="105"/>
        </w:rPr>
        <w:t>South East light rail</w:t>
      </w:r>
    </w:p>
    <w:p w:rsidR="000B242E" w:rsidRDefault="00D75914">
      <w:pPr>
        <w:pStyle w:val="BodyText"/>
        <w:tabs>
          <w:tab w:val="left" w:pos="1101"/>
          <w:tab w:val="left" w:pos="2474"/>
          <w:tab w:val="left" w:pos="3506"/>
        </w:tabs>
        <w:spacing w:before="151" w:line="283" w:lineRule="auto"/>
        <w:ind w:left="3506" w:right="426" w:hanging="3156"/>
      </w:pPr>
      <w:r>
        <w:br w:type="column"/>
      </w:r>
      <w:r>
        <w:rPr>
          <w:spacing w:val="-4"/>
          <w:w w:val="105"/>
        </w:rPr>
        <w:t>Qld</w:t>
      </w:r>
      <w:r>
        <w:tab/>
      </w:r>
      <w:r>
        <w:rPr>
          <w:spacing w:val="-4"/>
          <w:w w:val="105"/>
        </w:rPr>
        <w:t>$4.4</w:t>
      </w:r>
      <w:r>
        <w:tab/>
      </w:r>
      <w:r>
        <w:rPr>
          <w:spacing w:val="-4"/>
          <w:w w:val="105"/>
        </w:rPr>
        <w:t>PPP</w:t>
      </w:r>
      <w:r>
        <w:tab/>
      </w:r>
      <w:r>
        <w:rPr>
          <w:w w:val="105"/>
        </w:rPr>
        <w:t>Trains</w:t>
      </w:r>
      <w:r>
        <w:rPr>
          <w:spacing w:val="-15"/>
          <w:w w:val="105"/>
        </w:rPr>
        <w:t xml:space="preserve"> </w:t>
      </w:r>
      <w:r>
        <w:rPr>
          <w:w w:val="105"/>
        </w:rPr>
        <w:t>breached</w:t>
      </w:r>
      <w:r>
        <w:rPr>
          <w:spacing w:val="-15"/>
          <w:w w:val="105"/>
        </w:rPr>
        <w:t xml:space="preserve"> </w:t>
      </w:r>
      <w:r>
        <w:rPr>
          <w:w w:val="105"/>
        </w:rPr>
        <w:t>disability</w:t>
      </w:r>
      <w:r>
        <w:rPr>
          <w:spacing w:val="-14"/>
          <w:w w:val="105"/>
        </w:rPr>
        <w:t xml:space="preserve"> </w:t>
      </w:r>
      <w:r>
        <w:rPr>
          <w:w w:val="105"/>
        </w:rPr>
        <w:t>requirements.</w:t>
      </w:r>
      <w:r>
        <w:rPr>
          <w:spacing w:val="-8"/>
          <w:w w:val="105"/>
        </w:rPr>
        <w:t xml:space="preserve"> </w:t>
      </w:r>
      <w:r>
        <w:rPr>
          <w:w w:val="105"/>
        </w:rPr>
        <w:t>A</w:t>
      </w:r>
      <w:r>
        <w:rPr>
          <w:spacing w:val="-15"/>
          <w:w w:val="105"/>
        </w:rPr>
        <w:t xml:space="preserve"> </w:t>
      </w:r>
      <w:r>
        <w:rPr>
          <w:w w:val="105"/>
        </w:rPr>
        <w:t>Commission</w:t>
      </w:r>
      <w:r>
        <w:rPr>
          <w:spacing w:val="-14"/>
          <w:w w:val="105"/>
        </w:rPr>
        <w:t xml:space="preserve"> </w:t>
      </w:r>
      <w:r>
        <w:rPr>
          <w:w w:val="105"/>
        </w:rPr>
        <w:t>of</w:t>
      </w:r>
      <w:r>
        <w:rPr>
          <w:spacing w:val="-15"/>
          <w:w w:val="105"/>
        </w:rPr>
        <w:t xml:space="preserve"> </w:t>
      </w:r>
      <w:r>
        <w:rPr>
          <w:w w:val="105"/>
        </w:rPr>
        <w:t>Inquiry</w:t>
      </w:r>
      <w:r>
        <w:rPr>
          <w:spacing w:val="-14"/>
          <w:w w:val="105"/>
        </w:rPr>
        <w:t xml:space="preserve"> </w:t>
      </w:r>
      <w:r>
        <w:rPr>
          <w:w w:val="105"/>
        </w:rPr>
        <w:t>found</w:t>
      </w:r>
      <w:r>
        <w:rPr>
          <w:spacing w:val="-15"/>
          <w:w w:val="105"/>
        </w:rPr>
        <w:t xml:space="preserve"> </w:t>
      </w:r>
      <w:r>
        <w:rPr>
          <w:w w:val="105"/>
        </w:rPr>
        <w:t>that</w:t>
      </w:r>
      <w:r>
        <w:rPr>
          <w:spacing w:val="-15"/>
          <w:w w:val="105"/>
        </w:rPr>
        <w:t xml:space="preserve"> </w:t>
      </w:r>
      <w:r>
        <w:rPr>
          <w:w w:val="105"/>
        </w:rPr>
        <w:t>specifications</w:t>
      </w:r>
      <w:r>
        <w:rPr>
          <w:spacing w:val="-14"/>
          <w:w w:val="105"/>
        </w:rPr>
        <w:t xml:space="preserve"> </w:t>
      </w:r>
      <w:r>
        <w:rPr>
          <w:w w:val="105"/>
        </w:rPr>
        <w:t>in</w:t>
      </w:r>
      <w:r>
        <w:rPr>
          <w:spacing w:val="-15"/>
          <w:w w:val="105"/>
        </w:rPr>
        <w:t xml:space="preserve"> </w:t>
      </w:r>
      <w:r>
        <w:rPr>
          <w:w w:val="105"/>
        </w:rPr>
        <w:t>the project deed were inadequate. The trains required re-fitting, at a cost of $361 million.</w:t>
      </w:r>
    </w:p>
    <w:p w:rsidR="000B242E" w:rsidRDefault="00D75914">
      <w:pPr>
        <w:pStyle w:val="BodyText"/>
        <w:tabs>
          <w:tab w:val="left" w:pos="1101"/>
          <w:tab w:val="left" w:pos="2474"/>
          <w:tab w:val="left" w:pos="3506"/>
        </w:tabs>
        <w:spacing w:before="108" w:line="283" w:lineRule="auto"/>
        <w:ind w:left="3506" w:right="503" w:hanging="3156"/>
      </w:pPr>
      <w:r>
        <w:rPr>
          <w:spacing w:val="-4"/>
          <w:w w:val="105"/>
        </w:rPr>
        <w:t>NSW</w:t>
      </w:r>
      <w:r>
        <w:tab/>
      </w:r>
      <w:r>
        <w:rPr>
          <w:spacing w:val="-4"/>
          <w:w w:val="105"/>
        </w:rPr>
        <w:t>$3.6</w:t>
      </w:r>
      <w:r>
        <w:tab/>
      </w:r>
      <w:r>
        <w:rPr>
          <w:spacing w:val="-4"/>
          <w:w w:val="105"/>
        </w:rPr>
        <w:t>PPP</w:t>
      </w:r>
      <w:r>
        <w:tab/>
      </w:r>
      <w:r>
        <w:rPr>
          <w:w w:val="105"/>
        </w:rPr>
        <w:t>Overruns due to the unexpectedly high cost of digging up and replacing power lines. The contractor</w:t>
      </w:r>
      <w:r>
        <w:rPr>
          <w:spacing w:val="-7"/>
          <w:w w:val="105"/>
        </w:rPr>
        <w:t xml:space="preserve"> </w:t>
      </w:r>
      <w:r>
        <w:rPr>
          <w:w w:val="105"/>
        </w:rPr>
        <w:t>filed</w:t>
      </w:r>
      <w:r>
        <w:rPr>
          <w:spacing w:val="-7"/>
          <w:w w:val="105"/>
        </w:rPr>
        <w:t xml:space="preserve"> </w:t>
      </w:r>
      <w:r>
        <w:rPr>
          <w:w w:val="105"/>
        </w:rPr>
        <w:t>a</w:t>
      </w:r>
      <w:r>
        <w:rPr>
          <w:spacing w:val="-7"/>
          <w:w w:val="105"/>
        </w:rPr>
        <w:t xml:space="preserve"> </w:t>
      </w:r>
      <w:r>
        <w:rPr>
          <w:w w:val="105"/>
        </w:rPr>
        <w:t>lawsuit</w:t>
      </w:r>
      <w:r>
        <w:rPr>
          <w:spacing w:val="-7"/>
          <w:w w:val="105"/>
        </w:rPr>
        <w:t xml:space="preserve"> </w:t>
      </w:r>
      <w:r>
        <w:rPr>
          <w:w w:val="105"/>
        </w:rPr>
        <w:t>alleging</w:t>
      </w:r>
      <w:r>
        <w:rPr>
          <w:spacing w:val="-7"/>
          <w:w w:val="105"/>
        </w:rPr>
        <w:t xml:space="preserve"> </w:t>
      </w:r>
      <w:r>
        <w:rPr>
          <w:w w:val="105"/>
        </w:rPr>
        <w:t>that</w:t>
      </w:r>
      <w:r>
        <w:rPr>
          <w:spacing w:val="-7"/>
          <w:w w:val="105"/>
        </w:rPr>
        <w:t xml:space="preserve"> </w:t>
      </w:r>
      <w:r>
        <w:rPr>
          <w:w w:val="105"/>
        </w:rPr>
        <w:t>the</w:t>
      </w:r>
      <w:r>
        <w:rPr>
          <w:spacing w:val="-7"/>
          <w:w w:val="105"/>
        </w:rPr>
        <w:t xml:space="preserve"> </w:t>
      </w:r>
      <w:r>
        <w:rPr>
          <w:w w:val="105"/>
        </w:rPr>
        <w:t>Government</w:t>
      </w:r>
      <w:r>
        <w:rPr>
          <w:spacing w:val="-7"/>
          <w:w w:val="105"/>
        </w:rPr>
        <w:t xml:space="preserve"> </w:t>
      </w:r>
      <w:r>
        <w:rPr>
          <w:w w:val="105"/>
        </w:rPr>
        <w:t>had</w:t>
      </w:r>
      <w:r>
        <w:rPr>
          <w:spacing w:val="-7"/>
          <w:w w:val="105"/>
        </w:rPr>
        <w:t xml:space="preserve"> </w:t>
      </w:r>
      <w:r>
        <w:rPr>
          <w:w w:val="105"/>
        </w:rPr>
        <w:t>engaged</w:t>
      </w:r>
      <w:r>
        <w:rPr>
          <w:spacing w:val="-7"/>
          <w:w w:val="105"/>
        </w:rPr>
        <w:t xml:space="preserve"> </w:t>
      </w:r>
      <w:r>
        <w:rPr>
          <w:w w:val="105"/>
        </w:rPr>
        <w:t>in</w:t>
      </w:r>
      <w:r>
        <w:rPr>
          <w:spacing w:val="-7"/>
          <w:w w:val="105"/>
        </w:rPr>
        <w:t xml:space="preserve"> </w:t>
      </w:r>
      <w:r>
        <w:rPr>
          <w:w w:val="105"/>
        </w:rPr>
        <w:t>misleading</w:t>
      </w:r>
      <w:r>
        <w:rPr>
          <w:spacing w:val="-7"/>
          <w:w w:val="105"/>
        </w:rPr>
        <w:t xml:space="preserve"> </w:t>
      </w:r>
      <w:r>
        <w:rPr>
          <w:w w:val="105"/>
        </w:rPr>
        <w:t>or</w:t>
      </w:r>
      <w:r>
        <w:rPr>
          <w:spacing w:val="-7"/>
          <w:w w:val="105"/>
        </w:rPr>
        <w:t xml:space="preserve"> </w:t>
      </w:r>
      <w:r>
        <w:rPr>
          <w:w w:val="105"/>
        </w:rPr>
        <w:t>deceptive conduct</w:t>
      </w:r>
      <w:r>
        <w:rPr>
          <w:spacing w:val="-13"/>
          <w:w w:val="105"/>
        </w:rPr>
        <w:t xml:space="preserve"> </w:t>
      </w:r>
      <w:r>
        <w:rPr>
          <w:w w:val="105"/>
        </w:rPr>
        <w:t>when</w:t>
      </w:r>
      <w:r>
        <w:rPr>
          <w:spacing w:val="-13"/>
          <w:w w:val="105"/>
        </w:rPr>
        <w:t xml:space="preserve"> </w:t>
      </w:r>
      <w:r>
        <w:rPr>
          <w:w w:val="105"/>
        </w:rPr>
        <w:t>providing</w:t>
      </w:r>
      <w:r>
        <w:rPr>
          <w:spacing w:val="-13"/>
          <w:w w:val="105"/>
        </w:rPr>
        <w:t xml:space="preserve"> </w:t>
      </w:r>
      <w:r>
        <w:rPr>
          <w:w w:val="105"/>
        </w:rPr>
        <w:t>information</w:t>
      </w:r>
      <w:r>
        <w:rPr>
          <w:spacing w:val="-13"/>
          <w:w w:val="105"/>
        </w:rPr>
        <w:t xml:space="preserve"> </w:t>
      </w:r>
      <w:r>
        <w:rPr>
          <w:w w:val="105"/>
        </w:rPr>
        <w:t>regarding</w:t>
      </w:r>
      <w:r>
        <w:rPr>
          <w:spacing w:val="-13"/>
          <w:w w:val="105"/>
        </w:rPr>
        <w:t xml:space="preserve"> </w:t>
      </w:r>
      <w:r>
        <w:rPr>
          <w:w w:val="105"/>
        </w:rPr>
        <w:t>power</w:t>
      </w:r>
      <w:r>
        <w:rPr>
          <w:spacing w:val="-13"/>
          <w:w w:val="105"/>
        </w:rPr>
        <w:t xml:space="preserve"> </w:t>
      </w:r>
      <w:r>
        <w:rPr>
          <w:w w:val="105"/>
        </w:rPr>
        <w:t>lines.</w:t>
      </w:r>
      <w:r>
        <w:rPr>
          <w:spacing w:val="-3"/>
          <w:w w:val="105"/>
        </w:rPr>
        <w:t xml:space="preserve"> </w:t>
      </w:r>
      <w:r>
        <w:rPr>
          <w:w w:val="105"/>
        </w:rPr>
        <w:t>Settled</w:t>
      </w:r>
      <w:r>
        <w:rPr>
          <w:spacing w:val="-13"/>
          <w:w w:val="105"/>
        </w:rPr>
        <w:t xml:space="preserve"> </w:t>
      </w:r>
      <w:r>
        <w:rPr>
          <w:w w:val="105"/>
        </w:rPr>
        <w:t>at</w:t>
      </w:r>
      <w:r>
        <w:rPr>
          <w:spacing w:val="-13"/>
          <w:w w:val="105"/>
        </w:rPr>
        <w:t xml:space="preserve"> </w:t>
      </w:r>
      <w:r>
        <w:rPr>
          <w:w w:val="105"/>
        </w:rPr>
        <w:t>cost</w:t>
      </w:r>
      <w:r>
        <w:rPr>
          <w:spacing w:val="-13"/>
          <w:w w:val="105"/>
        </w:rPr>
        <w:t xml:space="preserve"> </w:t>
      </w:r>
      <w:r>
        <w:rPr>
          <w:w w:val="105"/>
        </w:rPr>
        <w:t>to</w:t>
      </w:r>
      <w:r>
        <w:rPr>
          <w:spacing w:val="-13"/>
          <w:w w:val="105"/>
        </w:rPr>
        <w:t xml:space="preserve"> </w:t>
      </w:r>
      <w:r>
        <w:rPr>
          <w:w w:val="105"/>
        </w:rPr>
        <w:t>the</w:t>
      </w:r>
      <w:r>
        <w:rPr>
          <w:spacing w:val="-13"/>
          <w:w w:val="105"/>
        </w:rPr>
        <w:t xml:space="preserve"> </w:t>
      </w:r>
      <w:r>
        <w:rPr>
          <w:w w:val="105"/>
        </w:rPr>
        <w:t>Government</w:t>
      </w:r>
      <w:r>
        <w:rPr>
          <w:spacing w:val="-14"/>
          <w:w w:val="105"/>
        </w:rPr>
        <w:t xml:space="preserve"> </w:t>
      </w:r>
      <w:r>
        <w:rPr>
          <w:w w:val="105"/>
        </w:rPr>
        <w:t>of</w:t>
      </w:r>
    </w:p>
    <w:p w:rsidR="000B242E" w:rsidRDefault="00D75914">
      <w:pPr>
        <w:pStyle w:val="BodyText"/>
        <w:spacing w:line="229" w:lineRule="exact"/>
        <w:ind w:left="3506"/>
      </w:pPr>
      <w:r>
        <w:rPr>
          <w:w w:val="105"/>
        </w:rPr>
        <w:t>$576</w:t>
      </w:r>
      <w:r>
        <w:rPr>
          <w:spacing w:val="-10"/>
          <w:w w:val="105"/>
        </w:rPr>
        <w:t xml:space="preserve"> </w:t>
      </w:r>
      <w:r>
        <w:rPr>
          <w:spacing w:val="-2"/>
          <w:w w:val="105"/>
        </w:rPr>
        <w:t>million.</w:t>
      </w:r>
    </w:p>
    <w:p w:rsidR="000B242E" w:rsidRDefault="000B242E">
      <w:pPr>
        <w:spacing w:line="229" w:lineRule="exact"/>
        <w:sectPr w:rsidR="000B242E">
          <w:type w:val="continuous"/>
          <w:pgSz w:w="16840" w:h="11910" w:orient="landscape"/>
          <w:pgMar w:top="1340" w:right="1140" w:bottom="280" w:left="840" w:header="689" w:footer="971" w:gutter="0"/>
          <w:cols w:num="2" w:space="720" w:equalWidth="0">
            <w:col w:w="2075" w:space="40"/>
            <w:col w:w="12745"/>
          </w:cols>
        </w:sectPr>
      </w:pPr>
    </w:p>
    <w:p w:rsidR="000B242E" w:rsidRDefault="000B242E">
      <w:pPr>
        <w:pStyle w:val="BodyText"/>
        <w:spacing w:before="2"/>
        <w:rPr>
          <w:sz w:val="7"/>
        </w:rPr>
      </w:pPr>
    </w:p>
    <w:p w:rsidR="000B242E" w:rsidRDefault="00C47A6E">
      <w:pPr>
        <w:pStyle w:val="BodyText"/>
        <w:spacing w:line="20" w:lineRule="exact"/>
        <w:ind w:left="463"/>
        <w:rPr>
          <w:sz w:val="2"/>
        </w:rPr>
      </w:pPr>
      <w:r>
        <w:rPr>
          <w:sz w:val="2"/>
        </w:rPr>
      </w:r>
      <w:r>
        <w:rPr>
          <w:sz w:val="2"/>
        </w:rPr>
        <w:pict>
          <v:group id="docshapegroup580" o:spid="_x0000_s1029" style="width:713.2pt;height:.55pt;mso-position-horizontal-relative:char;mso-position-vertical-relative:line" coordsize="14264,11">
            <v:line id="_x0000_s1030" style="position:absolute" from="0,5" to="14263,5" strokeweight=".19228mm"/>
            <w10:anchorlock/>
          </v:group>
        </w:pict>
      </w:r>
    </w:p>
    <w:p w:rsidR="000B242E" w:rsidRDefault="00C47A6E">
      <w:pPr>
        <w:pStyle w:val="BodyText"/>
        <w:tabs>
          <w:tab w:val="left" w:pos="2466"/>
          <w:tab w:val="left" w:pos="3215"/>
          <w:tab w:val="left" w:pos="4588"/>
          <w:tab w:val="left" w:pos="5621"/>
        </w:tabs>
        <w:spacing w:before="48"/>
        <w:ind w:left="583"/>
      </w:pPr>
      <w:r>
        <w:pict>
          <v:line id="_x0000_s1028" style="position:absolute;left:0;text-align:left;z-index:15827968;mso-position-horizontal-relative:page" from="65.2pt,18pt" to="778.35pt,18pt" strokeweight=".19228mm">
            <w10:wrap anchorx="page"/>
          </v:line>
        </w:pict>
      </w:r>
      <w:r w:rsidR="00D75914">
        <w:rPr>
          <w:w w:val="105"/>
        </w:rPr>
        <w:t>Legacy</w:t>
      </w:r>
      <w:r w:rsidR="00D75914">
        <w:rPr>
          <w:spacing w:val="-14"/>
          <w:w w:val="105"/>
        </w:rPr>
        <w:t xml:space="preserve"> </w:t>
      </w:r>
      <w:r w:rsidR="00D75914">
        <w:rPr>
          <w:spacing w:val="-5"/>
          <w:w w:val="105"/>
        </w:rPr>
        <w:t>Way</w:t>
      </w:r>
      <w:r w:rsidR="00D75914">
        <w:tab/>
      </w:r>
      <w:r w:rsidR="00D75914">
        <w:rPr>
          <w:spacing w:val="-5"/>
          <w:w w:val="105"/>
        </w:rPr>
        <w:t>Qld</w:t>
      </w:r>
      <w:r w:rsidR="00D75914">
        <w:tab/>
      </w:r>
      <w:r w:rsidR="00D75914">
        <w:rPr>
          <w:spacing w:val="-4"/>
          <w:w w:val="105"/>
        </w:rPr>
        <w:t>$1.9</w:t>
      </w:r>
      <w:r w:rsidR="00D75914">
        <w:tab/>
      </w:r>
      <w:r w:rsidR="00D75914">
        <w:rPr>
          <w:spacing w:val="-5"/>
          <w:w w:val="105"/>
        </w:rPr>
        <w:t>PPP</w:t>
      </w:r>
      <w:r w:rsidR="00D75914">
        <w:tab/>
      </w:r>
      <w:r w:rsidR="00D75914">
        <w:rPr>
          <w:w w:val="105"/>
        </w:rPr>
        <w:t>15-day</w:t>
      </w:r>
      <w:r w:rsidR="00D75914">
        <w:rPr>
          <w:spacing w:val="-14"/>
          <w:w w:val="105"/>
        </w:rPr>
        <w:t xml:space="preserve"> </w:t>
      </w:r>
      <w:r w:rsidR="00D75914">
        <w:rPr>
          <w:w w:val="105"/>
        </w:rPr>
        <w:t>delay</w:t>
      </w:r>
      <w:r w:rsidR="00D75914">
        <w:rPr>
          <w:spacing w:val="-13"/>
          <w:w w:val="105"/>
        </w:rPr>
        <w:t xml:space="preserve"> </w:t>
      </w:r>
      <w:r w:rsidR="00D75914">
        <w:rPr>
          <w:w w:val="105"/>
        </w:rPr>
        <w:t>in</w:t>
      </w:r>
      <w:r w:rsidR="00D75914">
        <w:rPr>
          <w:spacing w:val="-13"/>
          <w:w w:val="105"/>
        </w:rPr>
        <w:t xml:space="preserve"> </w:t>
      </w:r>
      <w:r w:rsidR="00D75914">
        <w:rPr>
          <w:w w:val="105"/>
        </w:rPr>
        <w:t>tunnel</w:t>
      </w:r>
      <w:r w:rsidR="00D75914">
        <w:rPr>
          <w:spacing w:val="-14"/>
          <w:w w:val="105"/>
        </w:rPr>
        <w:t xml:space="preserve"> </w:t>
      </w:r>
      <w:r w:rsidR="00D75914">
        <w:rPr>
          <w:w w:val="105"/>
        </w:rPr>
        <w:t>opening.</w:t>
      </w:r>
      <w:r w:rsidR="00D75914">
        <w:rPr>
          <w:spacing w:val="-3"/>
          <w:w w:val="105"/>
        </w:rPr>
        <w:t xml:space="preserve"> </w:t>
      </w:r>
      <w:r w:rsidR="00D75914">
        <w:rPr>
          <w:w w:val="105"/>
        </w:rPr>
        <w:t>Brisbane</w:t>
      </w:r>
      <w:r w:rsidR="00D75914">
        <w:rPr>
          <w:spacing w:val="-13"/>
          <w:w w:val="105"/>
        </w:rPr>
        <w:t xml:space="preserve"> </w:t>
      </w:r>
      <w:r w:rsidR="00D75914">
        <w:rPr>
          <w:w w:val="105"/>
        </w:rPr>
        <w:t>City</w:t>
      </w:r>
      <w:r w:rsidR="00D75914">
        <w:rPr>
          <w:spacing w:val="-14"/>
          <w:w w:val="105"/>
        </w:rPr>
        <w:t xml:space="preserve"> </w:t>
      </w:r>
      <w:r w:rsidR="00D75914">
        <w:rPr>
          <w:w w:val="105"/>
        </w:rPr>
        <w:t>Council</w:t>
      </w:r>
      <w:r w:rsidR="00D75914">
        <w:rPr>
          <w:spacing w:val="-13"/>
          <w:w w:val="105"/>
        </w:rPr>
        <w:t xml:space="preserve"> </w:t>
      </w:r>
      <w:r w:rsidR="00D75914">
        <w:rPr>
          <w:w w:val="105"/>
        </w:rPr>
        <w:t>charged</w:t>
      </w:r>
      <w:r w:rsidR="00D75914">
        <w:rPr>
          <w:spacing w:val="-13"/>
          <w:w w:val="105"/>
        </w:rPr>
        <w:t xml:space="preserve"> </w:t>
      </w:r>
      <w:r w:rsidR="00D75914">
        <w:rPr>
          <w:w w:val="105"/>
        </w:rPr>
        <w:t>contractor</w:t>
      </w:r>
      <w:r w:rsidR="00D75914">
        <w:rPr>
          <w:spacing w:val="-14"/>
          <w:w w:val="105"/>
        </w:rPr>
        <w:t xml:space="preserve"> </w:t>
      </w:r>
      <w:r w:rsidR="00D75914">
        <w:rPr>
          <w:w w:val="105"/>
        </w:rPr>
        <w:t>$2.05m</w:t>
      </w:r>
      <w:r w:rsidR="00D75914">
        <w:rPr>
          <w:spacing w:val="-13"/>
          <w:w w:val="105"/>
        </w:rPr>
        <w:t xml:space="preserve"> </w:t>
      </w:r>
      <w:r w:rsidR="00D75914">
        <w:rPr>
          <w:w w:val="105"/>
        </w:rPr>
        <w:t>for</w:t>
      </w:r>
      <w:r w:rsidR="00D75914">
        <w:rPr>
          <w:spacing w:val="-13"/>
          <w:w w:val="105"/>
        </w:rPr>
        <w:t xml:space="preserve"> </w:t>
      </w:r>
      <w:r w:rsidR="00D75914">
        <w:rPr>
          <w:w w:val="105"/>
        </w:rPr>
        <w:t>late</w:t>
      </w:r>
      <w:r w:rsidR="00D75914">
        <w:rPr>
          <w:spacing w:val="-13"/>
          <w:w w:val="105"/>
        </w:rPr>
        <w:t xml:space="preserve"> </w:t>
      </w:r>
      <w:r w:rsidR="00D75914">
        <w:rPr>
          <w:spacing w:val="-2"/>
          <w:w w:val="105"/>
        </w:rPr>
        <w:t>delivery.</w:t>
      </w:r>
    </w:p>
    <w:p w:rsidR="000B242E" w:rsidRDefault="000B242E">
      <w:pPr>
        <w:sectPr w:rsidR="000B242E">
          <w:type w:val="continuous"/>
          <w:pgSz w:w="16840" w:h="11910" w:orient="landscape"/>
          <w:pgMar w:top="1340" w:right="1140" w:bottom="280" w:left="840" w:header="689" w:footer="971" w:gutter="0"/>
          <w:cols w:space="720"/>
        </w:sectPr>
      </w:pPr>
    </w:p>
    <w:p w:rsidR="000B242E" w:rsidRDefault="00D75914">
      <w:pPr>
        <w:pStyle w:val="BodyText"/>
        <w:spacing w:before="151" w:line="283" w:lineRule="auto"/>
        <w:ind w:left="583" w:right="-3"/>
      </w:pPr>
      <w:r>
        <w:rPr>
          <w:spacing w:val="-2"/>
          <w:w w:val="105"/>
        </w:rPr>
        <w:t>Western</w:t>
      </w:r>
      <w:r>
        <w:rPr>
          <w:spacing w:val="-13"/>
          <w:w w:val="105"/>
        </w:rPr>
        <w:t xml:space="preserve"> </w:t>
      </w:r>
      <w:r>
        <w:rPr>
          <w:spacing w:val="-2"/>
          <w:w w:val="105"/>
        </w:rPr>
        <w:t>Roads Upgrade</w:t>
      </w:r>
    </w:p>
    <w:p w:rsidR="000B242E" w:rsidRDefault="00D75914">
      <w:pPr>
        <w:pStyle w:val="BodyText"/>
        <w:tabs>
          <w:tab w:val="left" w:pos="1165"/>
          <w:tab w:val="left" w:pos="2538"/>
          <w:tab w:val="left" w:pos="3570"/>
        </w:tabs>
        <w:spacing w:before="151"/>
        <w:ind w:left="415"/>
      </w:pPr>
      <w:r>
        <w:br w:type="column"/>
      </w:r>
      <w:r>
        <w:rPr>
          <w:spacing w:val="-5"/>
          <w:w w:val="105"/>
        </w:rPr>
        <w:t>Vic</w:t>
      </w:r>
      <w:r>
        <w:tab/>
      </w:r>
      <w:r>
        <w:rPr>
          <w:spacing w:val="-4"/>
          <w:w w:val="105"/>
        </w:rPr>
        <w:t>$1.8</w:t>
      </w:r>
      <w:r>
        <w:tab/>
      </w:r>
      <w:r>
        <w:rPr>
          <w:spacing w:val="-5"/>
          <w:w w:val="105"/>
        </w:rPr>
        <w:t>PPP</w:t>
      </w:r>
      <w:r>
        <w:tab/>
      </w:r>
      <w:r>
        <w:rPr>
          <w:w w:val="105"/>
        </w:rPr>
        <w:t>Main</w:t>
      </w:r>
      <w:r>
        <w:rPr>
          <w:spacing w:val="-13"/>
          <w:w w:val="105"/>
        </w:rPr>
        <w:t xml:space="preserve"> </w:t>
      </w:r>
      <w:r>
        <w:rPr>
          <w:w w:val="105"/>
        </w:rPr>
        <w:t>subcontractor</w:t>
      </w:r>
      <w:r>
        <w:rPr>
          <w:spacing w:val="-13"/>
          <w:w w:val="105"/>
        </w:rPr>
        <w:t xml:space="preserve"> </w:t>
      </w:r>
      <w:r>
        <w:rPr>
          <w:w w:val="105"/>
        </w:rPr>
        <w:t>went</w:t>
      </w:r>
      <w:r>
        <w:rPr>
          <w:spacing w:val="-13"/>
          <w:w w:val="105"/>
        </w:rPr>
        <w:t xml:space="preserve"> </w:t>
      </w:r>
      <w:r>
        <w:rPr>
          <w:w w:val="105"/>
        </w:rPr>
        <w:t>into</w:t>
      </w:r>
      <w:r>
        <w:rPr>
          <w:spacing w:val="-13"/>
          <w:w w:val="105"/>
        </w:rPr>
        <w:t xml:space="preserve"> </w:t>
      </w:r>
      <w:r>
        <w:rPr>
          <w:w w:val="105"/>
        </w:rPr>
        <w:t>liquidation.</w:t>
      </w:r>
      <w:r>
        <w:rPr>
          <w:spacing w:val="-3"/>
          <w:w w:val="105"/>
        </w:rPr>
        <w:t xml:space="preserve"> </w:t>
      </w:r>
      <w:r>
        <w:rPr>
          <w:w w:val="105"/>
        </w:rPr>
        <w:t>Head</w:t>
      </w:r>
      <w:r>
        <w:rPr>
          <w:spacing w:val="-12"/>
          <w:w w:val="105"/>
        </w:rPr>
        <w:t xml:space="preserve"> </w:t>
      </w:r>
      <w:r>
        <w:rPr>
          <w:w w:val="105"/>
        </w:rPr>
        <w:t>contractor</w:t>
      </w:r>
      <w:r>
        <w:rPr>
          <w:spacing w:val="-13"/>
          <w:w w:val="105"/>
        </w:rPr>
        <w:t xml:space="preserve"> </w:t>
      </w:r>
      <w:r>
        <w:rPr>
          <w:w w:val="105"/>
        </w:rPr>
        <w:t>admitted</w:t>
      </w:r>
      <w:r>
        <w:rPr>
          <w:spacing w:val="-13"/>
          <w:w w:val="105"/>
        </w:rPr>
        <w:t xml:space="preserve"> </w:t>
      </w:r>
      <w:r>
        <w:rPr>
          <w:w w:val="105"/>
        </w:rPr>
        <w:t>to</w:t>
      </w:r>
      <w:r>
        <w:rPr>
          <w:spacing w:val="-13"/>
          <w:w w:val="105"/>
        </w:rPr>
        <w:t xml:space="preserve"> </w:t>
      </w:r>
      <w:r>
        <w:rPr>
          <w:w w:val="105"/>
        </w:rPr>
        <w:t>underbidding</w:t>
      </w:r>
      <w:r>
        <w:rPr>
          <w:spacing w:val="-13"/>
          <w:w w:val="105"/>
        </w:rPr>
        <w:t xml:space="preserve"> </w:t>
      </w:r>
      <w:r>
        <w:rPr>
          <w:w w:val="105"/>
        </w:rPr>
        <w:t>to</w:t>
      </w:r>
      <w:r>
        <w:rPr>
          <w:spacing w:val="-13"/>
          <w:w w:val="105"/>
        </w:rPr>
        <w:t xml:space="preserve"> </w:t>
      </w:r>
      <w:r>
        <w:rPr>
          <w:w w:val="105"/>
        </w:rPr>
        <w:t>get</w:t>
      </w:r>
      <w:r>
        <w:rPr>
          <w:spacing w:val="-13"/>
          <w:w w:val="105"/>
        </w:rPr>
        <w:t xml:space="preserve"> </w:t>
      </w:r>
      <w:r>
        <w:rPr>
          <w:w w:val="105"/>
        </w:rPr>
        <w:t>the</w:t>
      </w:r>
      <w:r>
        <w:rPr>
          <w:spacing w:val="-13"/>
          <w:w w:val="105"/>
        </w:rPr>
        <w:t xml:space="preserve"> </w:t>
      </w:r>
      <w:r>
        <w:rPr>
          <w:spacing w:val="-4"/>
          <w:w w:val="105"/>
        </w:rPr>
        <w:t>job.</w:t>
      </w:r>
    </w:p>
    <w:p w:rsidR="000B242E" w:rsidRDefault="00D75914">
      <w:pPr>
        <w:pStyle w:val="BodyText"/>
        <w:spacing w:before="41"/>
        <w:ind w:left="3571"/>
      </w:pPr>
      <w:r>
        <w:rPr>
          <w:w w:val="105"/>
        </w:rPr>
        <w:t>Government</w:t>
      </w:r>
      <w:r>
        <w:rPr>
          <w:spacing w:val="-14"/>
          <w:w w:val="105"/>
        </w:rPr>
        <w:t xml:space="preserve"> </w:t>
      </w:r>
      <w:r>
        <w:rPr>
          <w:w w:val="105"/>
        </w:rPr>
        <w:t>called</w:t>
      </w:r>
      <w:r>
        <w:rPr>
          <w:spacing w:val="-13"/>
          <w:w w:val="105"/>
        </w:rPr>
        <w:t xml:space="preserve"> </w:t>
      </w:r>
      <w:r>
        <w:rPr>
          <w:w w:val="105"/>
        </w:rPr>
        <w:t>upon</w:t>
      </w:r>
      <w:r>
        <w:rPr>
          <w:spacing w:val="-13"/>
          <w:w w:val="105"/>
        </w:rPr>
        <w:t xml:space="preserve"> </w:t>
      </w:r>
      <w:r>
        <w:rPr>
          <w:w w:val="105"/>
        </w:rPr>
        <w:t>to</w:t>
      </w:r>
      <w:r>
        <w:rPr>
          <w:spacing w:val="-13"/>
          <w:w w:val="105"/>
        </w:rPr>
        <w:t xml:space="preserve"> </w:t>
      </w:r>
      <w:r>
        <w:rPr>
          <w:w w:val="105"/>
        </w:rPr>
        <w:t>rescue</w:t>
      </w:r>
      <w:r>
        <w:rPr>
          <w:spacing w:val="-13"/>
          <w:w w:val="105"/>
        </w:rPr>
        <w:t xml:space="preserve"> </w:t>
      </w:r>
      <w:r>
        <w:rPr>
          <w:w w:val="105"/>
        </w:rPr>
        <w:t>unpaid</w:t>
      </w:r>
      <w:r>
        <w:rPr>
          <w:spacing w:val="-13"/>
          <w:w w:val="105"/>
        </w:rPr>
        <w:t xml:space="preserve"> </w:t>
      </w:r>
      <w:r>
        <w:rPr>
          <w:spacing w:val="-2"/>
          <w:w w:val="105"/>
        </w:rPr>
        <w:t>suppliers.</w:t>
      </w:r>
    </w:p>
    <w:p w:rsidR="000B242E" w:rsidRDefault="000B242E">
      <w:pPr>
        <w:sectPr w:rsidR="000B242E">
          <w:type w:val="continuous"/>
          <w:pgSz w:w="16840" w:h="11910" w:orient="landscape"/>
          <w:pgMar w:top="1340" w:right="1140" w:bottom="280" w:left="840" w:header="689" w:footer="971" w:gutter="0"/>
          <w:cols w:num="2" w:space="720" w:equalWidth="0">
            <w:col w:w="2011" w:space="40"/>
            <w:col w:w="12809"/>
          </w:cols>
        </w:sectPr>
      </w:pPr>
    </w:p>
    <w:p w:rsidR="000B242E" w:rsidRDefault="000B242E">
      <w:pPr>
        <w:pStyle w:val="BodyText"/>
        <w:spacing w:before="9"/>
        <w:rPr>
          <w:sz w:val="3"/>
        </w:rPr>
      </w:pPr>
    </w:p>
    <w:p w:rsidR="000B242E" w:rsidRDefault="00C47A6E">
      <w:pPr>
        <w:pStyle w:val="BodyText"/>
        <w:spacing w:line="20" w:lineRule="exact"/>
        <w:ind w:left="463"/>
        <w:rPr>
          <w:sz w:val="2"/>
        </w:rPr>
      </w:pPr>
      <w:r>
        <w:rPr>
          <w:sz w:val="2"/>
        </w:rPr>
      </w:r>
      <w:r>
        <w:rPr>
          <w:sz w:val="2"/>
        </w:rPr>
        <w:pict>
          <v:group id="docshapegroup581" o:spid="_x0000_s1026" style="width:713.2pt;height:.9pt;mso-position-horizontal-relative:char;mso-position-vertical-relative:line" coordsize="14264,18">
            <v:line id="_x0000_s1027" style="position:absolute" from="0,9" to="14263,9" strokeweight=".30797mm"/>
            <w10:anchorlock/>
          </v:group>
        </w:pict>
      </w:r>
    </w:p>
    <w:p w:rsidR="000B242E" w:rsidRDefault="00D75914">
      <w:pPr>
        <w:spacing w:before="42" w:line="268" w:lineRule="auto"/>
        <w:ind w:left="422" w:right="177"/>
        <w:rPr>
          <w:i/>
          <w:sz w:val="17"/>
        </w:rPr>
      </w:pPr>
      <w:r>
        <w:rPr>
          <w:i/>
          <w:sz w:val="17"/>
        </w:rPr>
        <w:t>Sources:</w:t>
      </w:r>
      <w:r>
        <w:rPr>
          <w:i/>
          <w:spacing w:val="-3"/>
          <w:sz w:val="17"/>
        </w:rPr>
        <w:t xml:space="preserve"> </w:t>
      </w:r>
      <w:hyperlink w:anchor="_bookmark281" w:history="1">
        <w:r>
          <w:rPr>
            <w:i/>
            <w:sz w:val="17"/>
          </w:rPr>
          <w:t>Jacks</w:t>
        </w:r>
        <w:r>
          <w:rPr>
            <w:i/>
            <w:spacing w:val="-3"/>
            <w:sz w:val="17"/>
          </w:rPr>
          <w:t xml:space="preserve"> </w:t>
        </w:r>
        <w:r>
          <w:rPr>
            <w:i/>
            <w:sz w:val="17"/>
          </w:rPr>
          <w:t>and</w:t>
        </w:r>
        <w:r>
          <w:rPr>
            <w:i/>
            <w:spacing w:val="-3"/>
            <w:sz w:val="17"/>
          </w:rPr>
          <w:t xml:space="preserve"> </w:t>
        </w:r>
        <w:proofErr w:type="spellStart"/>
        <w:r>
          <w:rPr>
            <w:i/>
            <w:sz w:val="17"/>
          </w:rPr>
          <w:t>Danckert</w:t>
        </w:r>
        <w:proofErr w:type="spellEnd"/>
        <w:r>
          <w:rPr>
            <w:i/>
            <w:spacing w:val="-3"/>
            <w:sz w:val="17"/>
          </w:rPr>
          <w:t xml:space="preserve"> </w:t>
        </w:r>
        <w:r>
          <w:rPr>
            <w:i/>
            <w:sz w:val="17"/>
          </w:rPr>
          <w:t>(2019),</w:t>
        </w:r>
      </w:hyperlink>
      <w:r>
        <w:rPr>
          <w:i/>
          <w:spacing w:val="-3"/>
          <w:sz w:val="17"/>
        </w:rPr>
        <w:t xml:space="preserve"> </w:t>
      </w:r>
      <w:hyperlink w:anchor="_bookmark277" w:history="1">
        <w:r>
          <w:rPr>
            <w:i/>
            <w:sz w:val="17"/>
          </w:rPr>
          <w:t>Jacks</w:t>
        </w:r>
        <w:r>
          <w:rPr>
            <w:i/>
            <w:spacing w:val="-3"/>
            <w:sz w:val="17"/>
          </w:rPr>
          <w:t xml:space="preserve"> </w:t>
        </w:r>
        <w:r>
          <w:rPr>
            <w:i/>
            <w:sz w:val="17"/>
          </w:rPr>
          <w:t>(2020b),</w:t>
        </w:r>
      </w:hyperlink>
      <w:r>
        <w:rPr>
          <w:i/>
          <w:spacing w:val="-3"/>
          <w:sz w:val="17"/>
        </w:rPr>
        <w:t xml:space="preserve"> </w:t>
      </w:r>
      <w:hyperlink w:anchor="_bookmark296" w:history="1">
        <w:r>
          <w:rPr>
            <w:i/>
            <w:sz w:val="17"/>
          </w:rPr>
          <w:t>McCutcheon</w:t>
        </w:r>
        <w:r>
          <w:rPr>
            <w:i/>
            <w:spacing w:val="-3"/>
            <w:sz w:val="17"/>
          </w:rPr>
          <w:t xml:space="preserve"> </w:t>
        </w:r>
        <w:r>
          <w:rPr>
            <w:i/>
            <w:sz w:val="17"/>
          </w:rPr>
          <w:t>(2020),</w:t>
        </w:r>
      </w:hyperlink>
      <w:r>
        <w:rPr>
          <w:i/>
          <w:spacing w:val="-3"/>
          <w:sz w:val="17"/>
        </w:rPr>
        <w:t xml:space="preserve"> </w:t>
      </w:r>
      <w:hyperlink w:anchor="_bookmark250" w:history="1">
        <w:proofErr w:type="spellStart"/>
        <w:r>
          <w:rPr>
            <w:i/>
            <w:sz w:val="17"/>
          </w:rPr>
          <w:t>Crockford</w:t>
        </w:r>
        <w:proofErr w:type="spellEnd"/>
        <w:r>
          <w:rPr>
            <w:i/>
            <w:spacing w:val="-3"/>
            <w:sz w:val="17"/>
          </w:rPr>
          <w:t xml:space="preserve"> </w:t>
        </w:r>
        <w:r>
          <w:rPr>
            <w:i/>
            <w:sz w:val="17"/>
          </w:rPr>
          <w:t>and</w:t>
        </w:r>
        <w:r>
          <w:rPr>
            <w:i/>
            <w:spacing w:val="-3"/>
            <w:sz w:val="17"/>
          </w:rPr>
          <w:t xml:space="preserve"> </w:t>
        </w:r>
        <w:r>
          <w:rPr>
            <w:i/>
            <w:sz w:val="17"/>
          </w:rPr>
          <w:t>Lynch</w:t>
        </w:r>
        <w:r>
          <w:rPr>
            <w:i/>
            <w:spacing w:val="-3"/>
            <w:sz w:val="17"/>
          </w:rPr>
          <w:t xml:space="preserve"> </w:t>
        </w:r>
        <w:r>
          <w:rPr>
            <w:i/>
            <w:sz w:val="17"/>
          </w:rPr>
          <w:t>(2020),</w:t>
        </w:r>
      </w:hyperlink>
      <w:r>
        <w:rPr>
          <w:i/>
          <w:spacing w:val="-3"/>
          <w:sz w:val="17"/>
        </w:rPr>
        <w:t xml:space="preserve"> </w:t>
      </w:r>
      <w:hyperlink w:anchor="_bookmark283" w:history="1">
        <w:r>
          <w:rPr>
            <w:i/>
            <w:sz w:val="17"/>
          </w:rPr>
          <w:t>Jacks</w:t>
        </w:r>
        <w:r>
          <w:rPr>
            <w:i/>
            <w:spacing w:val="-3"/>
            <w:sz w:val="17"/>
          </w:rPr>
          <w:t xml:space="preserve"> </w:t>
        </w:r>
        <w:r>
          <w:rPr>
            <w:i/>
            <w:sz w:val="17"/>
          </w:rPr>
          <w:t>and</w:t>
        </w:r>
        <w:r>
          <w:rPr>
            <w:i/>
            <w:spacing w:val="-3"/>
            <w:sz w:val="17"/>
          </w:rPr>
          <w:t xml:space="preserve"> </w:t>
        </w:r>
        <w:r>
          <w:rPr>
            <w:i/>
            <w:sz w:val="17"/>
          </w:rPr>
          <w:t>Lucas</w:t>
        </w:r>
        <w:r>
          <w:rPr>
            <w:i/>
            <w:spacing w:val="-4"/>
            <w:sz w:val="17"/>
          </w:rPr>
          <w:t xml:space="preserve"> </w:t>
        </w:r>
        <w:r>
          <w:rPr>
            <w:i/>
            <w:sz w:val="17"/>
          </w:rPr>
          <w:t>(2020),</w:t>
        </w:r>
      </w:hyperlink>
      <w:r>
        <w:rPr>
          <w:i/>
          <w:spacing w:val="-3"/>
          <w:sz w:val="17"/>
        </w:rPr>
        <w:t xml:space="preserve"> </w:t>
      </w:r>
      <w:hyperlink w:anchor="_bookmark276" w:history="1">
        <w:r>
          <w:rPr>
            <w:i/>
            <w:sz w:val="17"/>
          </w:rPr>
          <w:t>Jacks</w:t>
        </w:r>
        <w:r>
          <w:rPr>
            <w:i/>
            <w:spacing w:val="-3"/>
            <w:sz w:val="17"/>
          </w:rPr>
          <w:t xml:space="preserve"> </w:t>
        </w:r>
        <w:r>
          <w:rPr>
            <w:i/>
            <w:sz w:val="17"/>
          </w:rPr>
          <w:t>(2020a),</w:t>
        </w:r>
      </w:hyperlink>
      <w:r>
        <w:rPr>
          <w:i/>
          <w:spacing w:val="-3"/>
          <w:sz w:val="17"/>
        </w:rPr>
        <w:t xml:space="preserve"> </w:t>
      </w:r>
      <w:hyperlink w:anchor="_bookmark292" w:history="1">
        <w:r>
          <w:rPr>
            <w:i/>
            <w:sz w:val="17"/>
          </w:rPr>
          <w:t>Lu</w:t>
        </w:r>
        <w:r>
          <w:rPr>
            <w:i/>
            <w:spacing w:val="-3"/>
            <w:sz w:val="17"/>
          </w:rPr>
          <w:t xml:space="preserve"> </w:t>
        </w:r>
        <w:r>
          <w:rPr>
            <w:i/>
            <w:sz w:val="17"/>
          </w:rPr>
          <w:t>and</w:t>
        </w:r>
        <w:r>
          <w:rPr>
            <w:i/>
            <w:spacing w:val="-3"/>
            <w:sz w:val="17"/>
          </w:rPr>
          <w:t xml:space="preserve"> </w:t>
        </w:r>
        <w:r>
          <w:rPr>
            <w:i/>
            <w:sz w:val="17"/>
          </w:rPr>
          <w:t>Ford</w:t>
        </w:r>
        <w:r>
          <w:rPr>
            <w:i/>
            <w:spacing w:val="-3"/>
            <w:sz w:val="17"/>
          </w:rPr>
          <w:t xml:space="preserve"> </w:t>
        </w:r>
        <w:r>
          <w:rPr>
            <w:i/>
            <w:sz w:val="17"/>
          </w:rPr>
          <w:t>(2018),</w:t>
        </w:r>
      </w:hyperlink>
      <w:r>
        <w:rPr>
          <w:i/>
          <w:spacing w:val="-3"/>
          <w:sz w:val="17"/>
        </w:rPr>
        <w:t xml:space="preserve"> </w:t>
      </w:r>
      <w:hyperlink w:anchor="_bookmark272" w:history="1">
        <w:r>
          <w:rPr>
            <w:i/>
            <w:sz w:val="17"/>
          </w:rPr>
          <w:t>Hourigan</w:t>
        </w:r>
        <w:r>
          <w:rPr>
            <w:i/>
            <w:spacing w:val="-3"/>
            <w:sz w:val="17"/>
          </w:rPr>
          <w:t xml:space="preserve"> </w:t>
        </w:r>
        <w:r>
          <w:rPr>
            <w:i/>
            <w:sz w:val="17"/>
          </w:rPr>
          <w:t>(2018),</w:t>
        </w:r>
      </w:hyperlink>
      <w:r>
        <w:rPr>
          <w:i/>
          <w:sz w:val="17"/>
        </w:rPr>
        <w:t xml:space="preserve"> </w:t>
      </w:r>
      <w:hyperlink w:anchor="_bookmark322" w:history="1">
        <w:proofErr w:type="spellStart"/>
        <w:r>
          <w:rPr>
            <w:i/>
            <w:sz w:val="17"/>
          </w:rPr>
          <w:t>Saulwick</w:t>
        </w:r>
        <w:proofErr w:type="spellEnd"/>
        <w:r>
          <w:rPr>
            <w:i/>
            <w:sz w:val="17"/>
          </w:rPr>
          <w:t xml:space="preserve"> (2011),</w:t>
        </w:r>
      </w:hyperlink>
      <w:r>
        <w:rPr>
          <w:i/>
          <w:sz w:val="17"/>
        </w:rPr>
        <w:t xml:space="preserve"> </w:t>
      </w:r>
      <w:hyperlink w:anchor="_bookmark297" w:history="1">
        <w:r>
          <w:rPr>
            <w:i/>
            <w:sz w:val="17"/>
          </w:rPr>
          <w:t xml:space="preserve">New Generation </w:t>
        </w:r>
        <w:proofErr w:type="spellStart"/>
        <w:r>
          <w:rPr>
            <w:i/>
            <w:sz w:val="17"/>
          </w:rPr>
          <w:t>Rollingstock</w:t>
        </w:r>
        <w:proofErr w:type="spellEnd"/>
        <w:r>
          <w:rPr>
            <w:i/>
            <w:sz w:val="17"/>
          </w:rPr>
          <w:t xml:space="preserve"> Train commission of inquiry (2018),</w:t>
        </w:r>
      </w:hyperlink>
      <w:r>
        <w:rPr>
          <w:i/>
          <w:sz w:val="17"/>
        </w:rPr>
        <w:t xml:space="preserve"> </w:t>
      </w:r>
      <w:hyperlink w:anchor="_bookmark316" w:history="1">
        <w:r>
          <w:rPr>
            <w:i/>
            <w:sz w:val="17"/>
          </w:rPr>
          <w:t>Probert (2019),</w:t>
        </w:r>
      </w:hyperlink>
      <w:r>
        <w:rPr>
          <w:i/>
          <w:sz w:val="17"/>
        </w:rPr>
        <w:t xml:space="preserve"> </w:t>
      </w:r>
      <w:hyperlink w:anchor="_bookmark227" w:history="1">
        <w:r>
          <w:rPr>
            <w:i/>
            <w:sz w:val="17"/>
          </w:rPr>
          <w:t>Audit Office of New South Wales (2020),</w:t>
        </w:r>
      </w:hyperlink>
      <w:r>
        <w:rPr>
          <w:i/>
          <w:sz w:val="17"/>
        </w:rPr>
        <w:t xml:space="preserve"> </w:t>
      </w:r>
      <w:hyperlink w:anchor="_bookmark225" w:history="1">
        <w:proofErr w:type="spellStart"/>
        <w:r>
          <w:rPr>
            <w:i/>
            <w:sz w:val="17"/>
          </w:rPr>
          <w:t>Atfield</w:t>
        </w:r>
        <w:proofErr w:type="spellEnd"/>
        <w:r>
          <w:rPr>
            <w:i/>
            <w:sz w:val="17"/>
          </w:rPr>
          <w:t xml:space="preserve"> (2015)</w:t>
        </w:r>
      </w:hyperlink>
      <w:r>
        <w:rPr>
          <w:i/>
          <w:sz w:val="17"/>
        </w:rPr>
        <w:t xml:space="preserve"> and </w:t>
      </w:r>
      <w:hyperlink w:anchor="_bookmark278" w:history="1">
        <w:r>
          <w:rPr>
            <w:i/>
            <w:sz w:val="17"/>
          </w:rPr>
          <w:t>Jacks (2020c).</w:t>
        </w:r>
      </w:hyperlink>
    </w:p>
    <w:p w:rsidR="000B242E" w:rsidRDefault="000B242E">
      <w:pPr>
        <w:spacing w:line="268" w:lineRule="auto"/>
        <w:rPr>
          <w:sz w:val="17"/>
        </w:rPr>
        <w:sectPr w:rsidR="000B242E">
          <w:type w:val="continuous"/>
          <w:pgSz w:w="16840" w:h="11910" w:orient="landscape"/>
          <w:pgMar w:top="1340" w:right="1140" w:bottom="280" w:left="840" w:header="689" w:footer="971" w:gutter="0"/>
          <w:cols w:space="720"/>
        </w:sectPr>
      </w:pPr>
    </w:p>
    <w:p w:rsidR="000B242E" w:rsidRDefault="000B242E">
      <w:pPr>
        <w:pStyle w:val="BodyText"/>
        <w:spacing w:before="5"/>
        <w:rPr>
          <w:i/>
          <w:sz w:val="24"/>
        </w:rPr>
      </w:pPr>
    </w:p>
    <w:p w:rsidR="000B242E" w:rsidRDefault="00D75914">
      <w:pPr>
        <w:spacing w:before="106"/>
        <w:ind w:left="463"/>
        <w:rPr>
          <w:b/>
          <w:sz w:val="27"/>
        </w:rPr>
      </w:pPr>
      <w:r>
        <w:rPr>
          <w:b/>
          <w:color w:val="F2901D"/>
          <w:spacing w:val="-2"/>
          <w:sz w:val="27"/>
        </w:rPr>
        <w:t>Bibliography</w:t>
      </w:r>
    </w:p>
    <w:p w:rsidR="000B242E" w:rsidRDefault="000B242E">
      <w:pPr>
        <w:pStyle w:val="BodyText"/>
        <w:spacing w:before="1"/>
        <w:rPr>
          <w:b/>
        </w:rPr>
      </w:pPr>
    </w:p>
    <w:p w:rsidR="000B242E" w:rsidRDefault="000B242E">
      <w:pPr>
        <w:sectPr w:rsidR="000B242E">
          <w:pgSz w:w="16840" w:h="11910" w:orient="landscape"/>
          <w:pgMar w:top="1180" w:right="1140" w:bottom="1200" w:left="840" w:header="689" w:footer="971" w:gutter="0"/>
          <w:cols w:space="720"/>
        </w:sectPr>
      </w:pPr>
    </w:p>
    <w:p w:rsidR="000B242E" w:rsidRDefault="00D75914">
      <w:pPr>
        <w:spacing w:before="103" w:line="268" w:lineRule="auto"/>
        <w:ind w:left="1183" w:right="38" w:hanging="720"/>
        <w:rPr>
          <w:sz w:val="17"/>
        </w:rPr>
      </w:pPr>
      <w:bookmarkStart w:id="229" w:name="_bookmark220"/>
      <w:bookmarkEnd w:id="229"/>
      <w:r>
        <w:rPr>
          <w:sz w:val="17"/>
        </w:rPr>
        <w:t>ACCC (</w:t>
      </w:r>
      <w:proofErr w:type="spellStart"/>
      <w:r>
        <w:rPr>
          <w:sz w:val="17"/>
        </w:rPr>
        <w:t>n.d.</w:t>
      </w:r>
      <w:proofErr w:type="spellEnd"/>
      <w:r>
        <w:rPr>
          <w:sz w:val="17"/>
        </w:rPr>
        <w:t xml:space="preserve">). </w:t>
      </w:r>
      <w:r>
        <w:rPr>
          <w:i/>
          <w:sz w:val="17"/>
        </w:rPr>
        <w:t>ACCC mergers register</w:t>
      </w:r>
      <w:r>
        <w:rPr>
          <w:sz w:val="17"/>
        </w:rPr>
        <w:t>. Australian Competition and Consumer Commission.</w:t>
      </w:r>
      <w:r>
        <w:rPr>
          <w:spacing w:val="-12"/>
          <w:sz w:val="17"/>
        </w:rPr>
        <w:t xml:space="preserve"> </w:t>
      </w:r>
      <w:hyperlink r:id="rId59">
        <w:r>
          <w:rPr>
            <w:color w:val="0000FF"/>
            <w:sz w:val="17"/>
          </w:rPr>
          <w:t>https://www.accc.gov.au/public-registers/mergers-registers</w:t>
        </w:r>
      </w:hyperlink>
      <w:r>
        <w:rPr>
          <w:sz w:val="17"/>
        </w:rPr>
        <w:t>.</w:t>
      </w:r>
    </w:p>
    <w:p w:rsidR="000B242E" w:rsidRDefault="00D75914">
      <w:pPr>
        <w:spacing w:before="135" w:line="268" w:lineRule="auto"/>
        <w:ind w:left="1183" w:right="38" w:hanging="720"/>
        <w:rPr>
          <w:sz w:val="17"/>
        </w:rPr>
      </w:pPr>
      <w:bookmarkStart w:id="230" w:name="_bookmark221"/>
      <w:bookmarkEnd w:id="230"/>
      <w:r>
        <w:rPr>
          <w:sz w:val="17"/>
        </w:rPr>
        <w:t>Acciona</w:t>
      </w:r>
      <w:r>
        <w:rPr>
          <w:spacing w:val="-4"/>
          <w:sz w:val="17"/>
        </w:rPr>
        <w:t xml:space="preserve"> </w:t>
      </w:r>
      <w:r>
        <w:rPr>
          <w:sz w:val="17"/>
        </w:rPr>
        <w:t>(2017).</w:t>
      </w:r>
      <w:r>
        <w:rPr>
          <w:spacing w:val="-4"/>
          <w:sz w:val="17"/>
        </w:rPr>
        <w:t xml:space="preserve"> </w:t>
      </w:r>
      <w:r>
        <w:rPr>
          <w:i/>
          <w:sz w:val="17"/>
        </w:rPr>
        <w:t>ACCIONA</w:t>
      </w:r>
      <w:r>
        <w:rPr>
          <w:i/>
          <w:spacing w:val="-4"/>
          <w:sz w:val="17"/>
        </w:rPr>
        <w:t xml:space="preserve"> </w:t>
      </w:r>
      <w:r>
        <w:rPr>
          <w:i/>
          <w:sz w:val="17"/>
        </w:rPr>
        <w:t>strengthens</w:t>
      </w:r>
      <w:r>
        <w:rPr>
          <w:i/>
          <w:spacing w:val="-4"/>
          <w:sz w:val="17"/>
        </w:rPr>
        <w:t xml:space="preserve"> </w:t>
      </w:r>
      <w:r>
        <w:rPr>
          <w:i/>
          <w:sz w:val="17"/>
        </w:rPr>
        <w:t>presence</w:t>
      </w:r>
      <w:r>
        <w:rPr>
          <w:i/>
          <w:spacing w:val="-4"/>
          <w:sz w:val="17"/>
        </w:rPr>
        <w:t xml:space="preserve"> </w:t>
      </w:r>
      <w:r>
        <w:rPr>
          <w:i/>
          <w:sz w:val="17"/>
        </w:rPr>
        <w:t>in</w:t>
      </w:r>
      <w:r>
        <w:rPr>
          <w:i/>
          <w:spacing w:val="-4"/>
          <w:sz w:val="17"/>
        </w:rPr>
        <w:t xml:space="preserve"> </w:t>
      </w:r>
      <w:r>
        <w:rPr>
          <w:i/>
          <w:sz w:val="17"/>
        </w:rPr>
        <w:t>Australia</w:t>
      </w:r>
      <w:r>
        <w:rPr>
          <w:i/>
          <w:spacing w:val="-4"/>
          <w:sz w:val="17"/>
        </w:rPr>
        <w:t xml:space="preserve"> </w:t>
      </w:r>
      <w:r>
        <w:rPr>
          <w:i/>
          <w:sz w:val="17"/>
        </w:rPr>
        <w:t>with</w:t>
      </w:r>
      <w:r>
        <w:rPr>
          <w:i/>
          <w:spacing w:val="-4"/>
          <w:sz w:val="17"/>
        </w:rPr>
        <w:t xml:space="preserve"> </w:t>
      </w:r>
      <w:proofErr w:type="spellStart"/>
      <w:r>
        <w:rPr>
          <w:i/>
          <w:sz w:val="17"/>
        </w:rPr>
        <w:t>Geotech</w:t>
      </w:r>
      <w:proofErr w:type="spellEnd"/>
      <w:r>
        <w:rPr>
          <w:i/>
          <w:spacing w:val="-4"/>
          <w:sz w:val="17"/>
        </w:rPr>
        <w:t xml:space="preserve"> </w:t>
      </w:r>
      <w:r>
        <w:rPr>
          <w:i/>
          <w:sz w:val="17"/>
        </w:rPr>
        <w:t>acquisition</w:t>
      </w:r>
      <w:r>
        <w:rPr>
          <w:sz w:val="17"/>
        </w:rPr>
        <w:t xml:space="preserve">. </w:t>
      </w:r>
      <w:hyperlink r:id="rId60" w:anchor="%3A~%3Atext%3DACCIONA%5C%20has%5C%20reached%5C%20an%5C%20agreement%2Cgreat%5C%20potential%5C%20for%5C%20infrastructure%5C%20development">
        <w:r>
          <w:rPr>
            <w:color w:val="0000FF"/>
            <w:spacing w:val="-2"/>
            <w:sz w:val="17"/>
          </w:rPr>
          <w:t>https://www.acciona.com/updates/news/acciona-strengthens-presence-</w:t>
        </w:r>
      </w:hyperlink>
      <w:r>
        <w:rPr>
          <w:color w:val="0000FF"/>
          <w:spacing w:val="-2"/>
          <w:sz w:val="17"/>
        </w:rPr>
        <w:t xml:space="preserve"> </w:t>
      </w:r>
      <w:hyperlink r:id="rId61" w:anchor="%3A~%3Atext%3DACCIONA%5C%20has%5C%20reached%5C%20an%5C%20agreement%2Cgreat%5C%20potential%5C%20for%5C%20infrastructure%5C%20development">
        <w:r>
          <w:rPr>
            <w:color w:val="0000FF"/>
            <w:spacing w:val="-2"/>
            <w:sz w:val="17"/>
          </w:rPr>
          <w:t>australia-geotech-acquisition/%5C#:~:text=ACCIONA%5C%20has%5C%20r</w:t>
        </w:r>
      </w:hyperlink>
      <w:r>
        <w:rPr>
          <w:color w:val="0000FF"/>
          <w:spacing w:val="-2"/>
          <w:sz w:val="17"/>
        </w:rPr>
        <w:t xml:space="preserve"> </w:t>
      </w:r>
      <w:hyperlink r:id="rId62" w:anchor="%3A~%3Atext%3DACCIONA%5C%20has%5C%20reached%5C%20an%5C%20agreement%2Cgreat%5C%20potential%5C%20for%5C%20infrastructure%5C%20development">
        <w:r>
          <w:rPr>
            <w:color w:val="0000FF"/>
            <w:spacing w:val="-2"/>
            <w:sz w:val="17"/>
          </w:rPr>
          <w:t>eached%5C%20an%5C%20agreement,great%5C%20potential%5C%20for</w:t>
        </w:r>
      </w:hyperlink>
    </w:p>
    <w:p w:rsidR="000B242E" w:rsidRDefault="00C47A6E">
      <w:pPr>
        <w:spacing w:before="1"/>
        <w:ind w:left="1183"/>
        <w:rPr>
          <w:sz w:val="17"/>
        </w:rPr>
      </w:pPr>
      <w:hyperlink r:id="rId63" w:anchor="%3A~%3Atext%3DACCIONA%5C%20has%5C%20reached%5C%20an%5C%20agreement%2Cgreat%5C%20potential%5C%20for%5C%20infrastructure%5C%20development">
        <w:r w:rsidR="00D75914">
          <w:rPr>
            <w:color w:val="0000FF"/>
            <w:spacing w:val="-2"/>
            <w:sz w:val="17"/>
          </w:rPr>
          <w:t>%5C%20infrastructure%5C%20development</w:t>
        </w:r>
        <w:proofErr w:type="gramStart"/>
        <w:r w:rsidR="00D75914">
          <w:rPr>
            <w:color w:val="0000FF"/>
            <w:spacing w:val="-2"/>
            <w:sz w:val="17"/>
          </w:rPr>
          <w:t>.</w:t>
        </w:r>
        <w:proofErr w:type="gramEnd"/>
      </w:hyperlink>
      <w:r w:rsidR="00D75914">
        <w:rPr>
          <w:spacing w:val="-2"/>
          <w:sz w:val="17"/>
        </w:rPr>
        <w:t>.</w:t>
      </w:r>
    </w:p>
    <w:p w:rsidR="000B242E" w:rsidRDefault="00D75914">
      <w:pPr>
        <w:spacing w:before="158" w:line="268" w:lineRule="auto"/>
        <w:ind w:left="1183" w:right="549" w:hanging="720"/>
        <w:rPr>
          <w:sz w:val="17"/>
        </w:rPr>
      </w:pPr>
      <w:bookmarkStart w:id="231" w:name="_bookmark222"/>
      <w:bookmarkEnd w:id="231"/>
      <w:r>
        <w:rPr>
          <w:sz w:val="17"/>
        </w:rPr>
        <w:t xml:space="preserve">Allen, J. (2020). </w:t>
      </w:r>
      <w:r>
        <w:rPr>
          <w:i/>
          <w:sz w:val="17"/>
        </w:rPr>
        <w:t>$3 Billion to build better roads and create local jobs</w:t>
      </w:r>
      <w:r>
        <w:rPr>
          <w:sz w:val="17"/>
        </w:rPr>
        <w:t xml:space="preserve">. </w:t>
      </w:r>
      <w:hyperlink r:id="rId64">
        <w:r>
          <w:rPr>
            <w:color w:val="0000FF"/>
            <w:spacing w:val="-2"/>
            <w:sz w:val="17"/>
          </w:rPr>
          <w:t>https://www.premier.vic.gov.au/sites/default/files/2020-12/201217%20-</w:t>
        </w:r>
      </w:hyperlink>
    </w:p>
    <w:p w:rsidR="000B242E" w:rsidRDefault="00C47A6E">
      <w:pPr>
        <w:spacing w:line="268" w:lineRule="auto"/>
        <w:ind w:left="1183" w:right="38"/>
        <w:rPr>
          <w:sz w:val="17"/>
        </w:rPr>
      </w:pPr>
      <w:hyperlink r:id="rId65">
        <w:r w:rsidR="00D75914">
          <w:rPr>
            <w:color w:val="0000FF"/>
            <w:spacing w:val="-2"/>
            <w:sz w:val="17"/>
          </w:rPr>
          <w:t>%20%243%20Billion%20To%20Build%20Better%20Roads%20And%20Cre</w:t>
        </w:r>
      </w:hyperlink>
      <w:r w:rsidR="00D75914">
        <w:rPr>
          <w:color w:val="0000FF"/>
          <w:spacing w:val="-2"/>
          <w:sz w:val="17"/>
        </w:rPr>
        <w:t xml:space="preserve"> </w:t>
      </w:r>
      <w:hyperlink r:id="rId66">
        <w:r w:rsidR="00D75914">
          <w:rPr>
            <w:color w:val="0000FF"/>
            <w:spacing w:val="-2"/>
            <w:sz w:val="17"/>
          </w:rPr>
          <w:t>ate%20Local%20Jobs_1.pdf</w:t>
        </w:r>
      </w:hyperlink>
      <w:r w:rsidR="00D75914">
        <w:rPr>
          <w:spacing w:val="-2"/>
          <w:sz w:val="17"/>
        </w:rPr>
        <w:t>.</w:t>
      </w:r>
    </w:p>
    <w:p w:rsidR="000B242E" w:rsidRDefault="00D75914">
      <w:pPr>
        <w:spacing w:before="135" w:line="268" w:lineRule="auto"/>
        <w:ind w:left="1183" w:right="38" w:hanging="720"/>
        <w:rPr>
          <w:sz w:val="17"/>
        </w:rPr>
      </w:pPr>
      <w:bookmarkStart w:id="232" w:name="_bookmark223"/>
      <w:bookmarkEnd w:id="232"/>
      <w:proofErr w:type="spellStart"/>
      <w:r>
        <w:rPr>
          <w:sz w:val="17"/>
        </w:rPr>
        <w:t>Amaral</w:t>
      </w:r>
      <w:proofErr w:type="spellEnd"/>
      <w:r>
        <w:rPr>
          <w:sz w:val="17"/>
        </w:rPr>
        <w:t xml:space="preserve"> et al (2009). </w:t>
      </w:r>
      <w:proofErr w:type="spellStart"/>
      <w:r>
        <w:rPr>
          <w:sz w:val="17"/>
        </w:rPr>
        <w:t>Amaral</w:t>
      </w:r>
      <w:proofErr w:type="spellEnd"/>
      <w:r>
        <w:rPr>
          <w:sz w:val="17"/>
        </w:rPr>
        <w:t xml:space="preserve">, M., </w:t>
      </w:r>
      <w:proofErr w:type="spellStart"/>
      <w:r>
        <w:rPr>
          <w:sz w:val="17"/>
        </w:rPr>
        <w:t>Saussier</w:t>
      </w:r>
      <w:proofErr w:type="spellEnd"/>
      <w:r>
        <w:rPr>
          <w:sz w:val="17"/>
        </w:rPr>
        <w:t xml:space="preserve">, S. and </w:t>
      </w:r>
      <w:proofErr w:type="spellStart"/>
      <w:r>
        <w:rPr>
          <w:sz w:val="17"/>
        </w:rPr>
        <w:t>Yvrande</w:t>
      </w:r>
      <w:proofErr w:type="spellEnd"/>
      <w:r>
        <w:rPr>
          <w:sz w:val="17"/>
        </w:rPr>
        <w:t xml:space="preserve">-Billon, A. “Auction procedures and competition in public services: The case of urban public transport in France and London”. </w:t>
      </w:r>
      <w:r>
        <w:rPr>
          <w:i/>
          <w:sz w:val="17"/>
        </w:rPr>
        <w:t>Utilities Policy</w:t>
      </w:r>
      <w:r>
        <w:rPr>
          <w:i/>
          <w:spacing w:val="38"/>
          <w:sz w:val="17"/>
        </w:rPr>
        <w:t xml:space="preserve"> </w:t>
      </w:r>
      <w:r>
        <w:rPr>
          <w:sz w:val="17"/>
        </w:rPr>
        <w:t xml:space="preserve">17, pp. 166–175. </w:t>
      </w:r>
      <w:hyperlink r:id="rId67">
        <w:r>
          <w:rPr>
            <w:color w:val="0000FF"/>
            <w:spacing w:val="-2"/>
            <w:sz w:val="17"/>
          </w:rPr>
          <w:t>https://www.sciencedirect.com/science/article/abs/pii/S0957178708000829</w:t>
        </w:r>
      </w:hyperlink>
      <w:r>
        <w:rPr>
          <w:spacing w:val="-2"/>
          <w:sz w:val="17"/>
        </w:rPr>
        <w:t>.</w:t>
      </w:r>
    </w:p>
    <w:p w:rsidR="000B242E" w:rsidRDefault="00D75914">
      <w:pPr>
        <w:spacing w:before="136" w:line="268" w:lineRule="auto"/>
        <w:ind w:left="1183" w:right="38" w:hanging="720"/>
        <w:rPr>
          <w:sz w:val="17"/>
        </w:rPr>
      </w:pPr>
      <w:bookmarkStart w:id="233" w:name="_bookmark224"/>
      <w:bookmarkEnd w:id="233"/>
      <w:r>
        <w:rPr>
          <w:sz w:val="17"/>
        </w:rPr>
        <w:t>Arrow, K. J. and Lind, R. C. (1978). “24 - Uncertainty and the evaluation of public investment</w:t>
      </w:r>
      <w:r>
        <w:rPr>
          <w:spacing w:val="-7"/>
          <w:sz w:val="17"/>
        </w:rPr>
        <w:t xml:space="preserve"> </w:t>
      </w:r>
      <w:r>
        <w:rPr>
          <w:sz w:val="17"/>
        </w:rPr>
        <w:t>decisions”.</w:t>
      </w:r>
      <w:r>
        <w:rPr>
          <w:spacing w:val="-4"/>
          <w:sz w:val="17"/>
        </w:rPr>
        <w:t xml:space="preserve"> </w:t>
      </w:r>
      <w:r>
        <w:rPr>
          <w:i/>
          <w:sz w:val="17"/>
        </w:rPr>
        <w:t>Uncertainty</w:t>
      </w:r>
      <w:r>
        <w:rPr>
          <w:i/>
          <w:spacing w:val="-4"/>
          <w:sz w:val="17"/>
        </w:rPr>
        <w:t xml:space="preserve"> </w:t>
      </w:r>
      <w:r>
        <w:rPr>
          <w:i/>
          <w:sz w:val="17"/>
        </w:rPr>
        <w:t>in</w:t>
      </w:r>
      <w:r>
        <w:rPr>
          <w:i/>
          <w:spacing w:val="-5"/>
          <w:sz w:val="17"/>
        </w:rPr>
        <w:t xml:space="preserve"> </w:t>
      </w:r>
      <w:r>
        <w:rPr>
          <w:i/>
          <w:sz w:val="17"/>
        </w:rPr>
        <w:t>Economics</w:t>
      </w:r>
      <w:r>
        <w:rPr>
          <w:sz w:val="17"/>
        </w:rPr>
        <w:t>.</w:t>
      </w:r>
      <w:r>
        <w:rPr>
          <w:spacing w:val="-4"/>
          <w:sz w:val="17"/>
        </w:rPr>
        <w:t xml:space="preserve"> </w:t>
      </w:r>
      <w:r>
        <w:rPr>
          <w:sz w:val="17"/>
        </w:rPr>
        <w:t>Ed.</w:t>
      </w:r>
      <w:r>
        <w:rPr>
          <w:spacing w:val="-4"/>
          <w:sz w:val="17"/>
        </w:rPr>
        <w:t xml:space="preserve"> </w:t>
      </w:r>
      <w:r>
        <w:rPr>
          <w:sz w:val="17"/>
        </w:rPr>
        <w:t>by</w:t>
      </w:r>
      <w:r>
        <w:rPr>
          <w:spacing w:val="-5"/>
          <w:sz w:val="17"/>
        </w:rPr>
        <w:t xml:space="preserve"> </w:t>
      </w:r>
      <w:r>
        <w:rPr>
          <w:sz w:val="17"/>
        </w:rPr>
        <w:t>P.</w:t>
      </w:r>
      <w:r>
        <w:rPr>
          <w:spacing w:val="-4"/>
          <w:sz w:val="17"/>
        </w:rPr>
        <w:t xml:space="preserve"> </w:t>
      </w:r>
      <w:r>
        <w:rPr>
          <w:sz w:val="17"/>
        </w:rPr>
        <w:t>Diamond</w:t>
      </w:r>
      <w:r>
        <w:rPr>
          <w:spacing w:val="-4"/>
          <w:sz w:val="17"/>
        </w:rPr>
        <w:t xml:space="preserve"> </w:t>
      </w:r>
      <w:r>
        <w:rPr>
          <w:spacing w:val="-5"/>
          <w:sz w:val="17"/>
        </w:rPr>
        <w:t>and</w:t>
      </w:r>
    </w:p>
    <w:p w:rsidR="000B242E" w:rsidRDefault="00D75914">
      <w:pPr>
        <w:spacing w:line="268" w:lineRule="auto"/>
        <w:ind w:left="1183"/>
        <w:rPr>
          <w:sz w:val="17"/>
        </w:rPr>
      </w:pPr>
      <w:r>
        <w:rPr>
          <w:sz w:val="17"/>
        </w:rPr>
        <w:t xml:space="preserve">M. Rothschild. Academic Press, pp. 403–421. </w:t>
      </w:r>
      <w:r>
        <w:rPr>
          <w:sz w:val="13"/>
        </w:rPr>
        <w:t>ISBN</w:t>
      </w:r>
      <w:r>
        <w:rPr>
          <w:sz w:val="17"/>
        </w:rPr>
        <w:t xml:space="preserve">: 978-0-12-214850-7. </w:t>
      </w:r>
      <w:hyperlink r:id="rId68">
        <w:r>
          <w:rPr>
            <w:color w:val="0000FF"/>
            <w:spacing w:val="-2"/>
            <w:sz w:val="17"/>
          </w:rPr>
          <w:t>https://www.sciencedirect.com/science/article/pii/B9780122148507500310</w:t>
        </w:r>
      </w:hyperlink>
      <w:r>
        <w:rPr>
          <w:spacing w:val="-2"/>
          <w:sz w:val="17"/>
        </w:rPr>
        <w:t>.</w:t>
      </w:r>
    </w:p>
    <w:p w:rsidR="000B242E" w:rsidRDefault="00D75914">
      <w:pPr>
        <w:spacing w:before="135"/>
        <w:ind w:left="463"/>
        <w:rPr>
          <w:sz w:val="17"/>
        </w:rPr>
      </w:pPr>
      <w:bookmarkStart w:id="234" w:name="_bookmark225"/>
      <w:bookmarkEnd w:id="234"/>
      <w:proofErr w:type="spellStart"/>
      <w:r>
        <w:rPr>
          <w:sz w:val="17"/>
        </w:rPr>
        <w:t>Atfield</w:t>
      </w:r>
      <w:proofErr w:type="spellEnd"/>
      <w:r>
        <w:rPr>
          <w:sz w:val="17"/>
        </w:rPr>
        <w:t>,</w:t>
      </w:r>
      <w:r>
        <w:rPr>
          <w:spacing w:val="-3"/>
          <w:sz w:val="17"/>
        </w:rPr>
        <w:t xml:space="preserve"> </w:t>
      </w:r>
      <w:r>
        <w:rPr>
          <w:sz w:val="17"/>
        </w:rPr>
        <w:t>C.</w:t>
      </w:r>
      <w:r>
        <w:rPr>
          <w:spacing w:val="-3"/>
          <w:sz w:val="17"/>
        </w:rPr>
        <w:t xml:space="preserve"> </w:t>
      </w:r>
      <w:r>
        <w:rPr>
          <w:sz w:val="17"/>
        </w:rPr>
        <w:t>(2015).</w:t>
      </w:r>
      <w:r>
        <w:rPr>
          <w:spacing w:val="-2"/>
          <w:sz w:val="17"/>
        </w:rPr>
        <w:t xml:space="preserve"> </w:t>
      </w:r>
      <w:r>
        <w:rPr>
          <w:sz w:val="17"/>
        </w:rPr>
        <w:t>“Legacy</w:t>
      </w:r>
      <w:r>
        <w:rPr>
          <w:spacing w:val="-3"/>
          <w:sz w:val="17"/>
        </w:rPr>
        <w:t xml:space="preserve"> </w:t>
      </w:r>
      <w:r>
        <w:rPr>
          <w:sz w:val="17"/>
        </w:rPr>
        <w:t>Way</w:t>
      </w:r>
      <w:r>
        <w:rPr>
          <w:spacing w:val="-3"/>
          <w:sz w:val="17"/>
        </w:rPr>
        <w:t xml:space="preserve"> </w:t>
      </w:r>
      <w:r>
        <w:rPr>
          <w:sz w:val="17"/>
        </w:rPr>
        <w:t>builders</w:t>
      </w:r>
      <w:r>
        <w:rPr>
          <w:spacing w:val="-2"/>
          <w:sz w:val="17"/>
        </w:rPr>
        <w:t xml:space="preserve"> </w:t>
      </w:r>
      <w:r>
        <w:rPr>
          <w:sz w:val="17"/>
        </w:rPr>
        <w:t>charged</w:t>
      </w:r>
      <w:r>
        <w:rPr>
          <w:spacing w:val="-3"/>
          <w:sz w:val="17"/>
        </w:rPr>
        <w:t xml:space="preserve"> </w:t>
      </w:r>
      <w:r>
        <w:rPr>
          <w:sz w:val="17"/>
        </w:rPr>
        <w:t>$2.05</w:t>
      </w:r>
      <w:r>
        <w:rPr>
          <w:spacing w:val="-3"/>
          <w:sz w:val="17"/>
        </w:rPr>
        <w:t xml:space="preserve"> </w:t>
      </w:r>
      <w:r>
        <w:rPr>
          <w:sz w:val="17"/>
        </w:rPr>
        <w:t>million</w:t>
      </w:r>
      <w:r>
        <w:rPr>
          <w:spacing w:val="-2"/>
          <w:sz w:val="17"/>
        </w:rPr>
        <w:t xml:space="preserve"> </w:t>
      </w:r>
      <w:r>
        <w:rPr>
          <w:sz w:val="17"/>
        </w:rPr>
        <w:t>for</w:t>
      </w:r>
      <w:r>
        <w:rPr>
          <w:spacing w:val="-3"/>
          <w:sz w:val="17"/>
        </w:rPr>
        <w:t xml:space="preserve"> </w:t>
      </w:r>
      <w:r>
        <w:rPr>
          <w:sz w:val="17"/>
        </w:rPr>
        <w:t>late</w:t>
      </w:r>
      <w:r>
        <w:rPr>
          <w:spacing w:val="-2"/>
          <w:sz w:val="17"/>
        </w:rPr>
        <w:t xml:space="preserve"> delivery”.</w:t>
      </w:r>
    </w:p>
    <w:p w:rsidR="000B242E" w:rsidRDefault="00D75914">
      <w:pPr>
        <w:spacing w:before="24" w:line="268" w:lineRule="auto"/>
        <w:ind w:left="1183" w:right="62"/>
        <w:rPr>
          <w:sz w:val="17"/>
        </w:rPr>
      </w:pPr>
      <w:r>
        <w:rPr>
          <w:i/>
          <w:sz w:val="17"/>
        </w:rPr>
        <w:t>Brisbane Times</w:t>
      </w:r>
      <w:r>
        <w:rPr>
          <w:sz w:val="17"/>
        </w:rPr>
        <w:t xml:space="preserve">. </w:t>
      </w:r>
      <w:hyperlink r:id="rId69">
        <w:r>
          <w:rPr>
            <w:color w:val="0000FF"/>
            <w:spacing w:val="-2"/>
            <w:sz w:val="17"/>
          </w:rPr>
          <w:t>https://www.brisbanetimes.com.au/national/queensland/legacy-way-builders-</w:t>
        </w:r>
      </w:hyperlink>
      <w:r>
        <w:rPr>
          <w:color w:val="0000FF"/>
          <w:spacing w:val="-2"/>
          <w:sz w:val="17"/>
        </w:rPr>
        <w:t xml:space="preserve"> </w:t>
      </w:r>
      <w:hyperlink r:id="rId70">
        <w:r>
          <w:rPr>
            <w:color w:val="0000FF"/>
            <w:spacing w:val="-2"/>
            <w:sz w:val="17"/>
          </w:rPr>
          <w:t>charged-205-million-for-late-delivery-20150625-ghxa1a.html</w:t>
        </w:r>
      </w:hyperlink>
      <w:r>
        <w:rPr>
          <w:spacing w:val="-2"/>
          <w:sz w:val="17"/>
        </w:rPr>
        <w:t>.</w:t>
      </w:r>
    </w:p>
    <w:p w:rsidR="000B242E" w:rsidRDefault="00D75914">
      <w:pPr>
        <w:spacing w:before="135" w:line="268" w:lineRule="auto"/>
        <w:ind w:left="1183" w:right="60" w:hanging="720"/>
        <w:rPr>
          <w:sz w:val="17"/>
        </w:rPr>
      </w:pPr>
      <w:bookmarkStart w:id="235" w:name="_bookmark226"/>
      <w:bookmarkEnd w:id="235"/>
      <w:r>
        <w:rPr>
          <w:sz w:val="17"/>
        </w:rPr>
        <w:t xml:space="preserve">Audit Office of New South Wales (2016). </w:t>
      </w:r>
      <w:r>
        <w:rPr>
          <w:i/>
          <w:sz w:val="17"/>
        </w:rPr>
        <w:t>New South Wales Auditor-General’s report, performance audit: CBD and South East Light Rail Project</w:t>
      </w:r>
      <w:r>
        <w:rPr>
          <w:sz w:val="17"/>
        </w:rPr>
        <w:t xml:space="preserve">. </w:t>
      </w:r>
      <w:hyperlink r:id="rId71">
        <w:r>
          <w:rPr>
            <w:color w:val="0000FF"/>
            <w:spacing w:val="-2"/>
            <w:sz w:val="17"/>
          </w:rPr>
          <w:t>https://www.audit.nsw.gov.au/sites/default/files/pdf-downloads/2016_Nov_Re</w:t>
        </w:r>
      </w:hyperlink>
      <w:r>
        <w:rPr>
          <w:color w:val="0000FF"/>
          <w:spacing w:val="-2"/>
          <w:sz w:val="17"/>
        </w:rPr>
        <w:t xml:space="preserve"> </w:t>
      </w:r>
      <w:hyperlink r:id="rId72">
        <w:r>
          <w:rPr>
            <w:color w:val="0000FF"/>
            <w:sz w:val="17"/>
          </w:rPr>
          <w:t>port</w:t>
        </w:r>
        <w:r>
          <w:rPr>
            <w:rFonts w:ascii="Times New Roman" w:hAnsi="Times New Roman"/>
            <w:color w:val="0000FF"/>
            <w:spacing w:val="80"/>
            <w:w w:val="150"/>
            <w:sz w:val="17"/>
            <w:u w:val="single" w:color="0000FE"/>
          </w:rPr>
          <w:t xml:space="preserve"> </w:t>
        </w:r>
        <w:r>
          <w:rPr>
            <w:color w:val="0000FF"/>
            <w:sz w:val="17"/>
          </w:rPr>
          <w:t>CBD_and_South_East_Light_Rail_Project_0.pdf</w:t>
        </w:r>
      </w:hyperlink>
      <w:r>
        <w:rPr>
          <w:sz w:val="17"/>
        </w:rPr>
        <w:t>.</w:t>
      </w:r>
    </w:p>
    <w:p w:rsidR="000B242E" w:rsidRDefault="00D75914">
      <w:pPr>
        <w:tabs>
          <w:tab w:val="left" w:pos="1077"/>
        </w:tabs>
        <w:spacing w:before="136" w:line="268" w:lineRule="auto"/>
        <w:ind w:left="1183" w:right="95" w:hanging="720"/>
        <w:rPr>
          <w:sz w:val="17"/>
        </w:rPr>
      </w:pPr>
      <w:bookmarkStart w:id="236" w:name="_bookmark227"/>
      <w:bookmarkEnd w:id="236"/>
      <w:r>
        <w:rPr>
          <w:rFonts w:ascii="Times New Roman"/>
          <w:sz w:val="17"/>
          <w:u w:val="single"/>
        </w:rPr>
        <w:tab/>
      </w:r>
      <w:r>
        <w:rPr>
          <w:rFonts w:ascii="Times New Roman"/>
          <w:spacing w:val="40"/>
          <w:sz w:val="17"/>
        </w:rPr>
        <w:t xml:space="preserve"> </w:t>
      </w:r>
      <w:r>
        <w:rPr>
          <w:sz w:val="17"/>
        </w:rPr>
        <w:t xml:space="preserve">(2020). </w:t>
      </w:r>
      <w:r>
        <w:rPr>
          <w:i/>
          <w:sz w:val="17"/>
        </w:rPr>
        <w:t>CBD and South East Light Rail: follow-up performance audit</w:t>
      </w:r>
      <w:r>
        <w:rPr>
          <w:sz w:val="17"/>
        </w:rPr>
        <w:t xml:space="preserve">. </w:t>
      </w:r>
      <w:hyperlink r:id="rId73">
        <w:r>
          <w:rPr>
            <w:color w:val="0000FF"/>
            <w:spacing w:val="-2"/>
            <w:sz w:val="17"/>
          </w:rPr>
          <w:t>https://www.audit.nsw.gov.au/our-work/reports/cbd-and-south-east-light-rail-</w:t>
        </w:r>
      </w:hyperlink>
      <w:r>
        <w:rPr>
          <w:color w:val="0000FF"/>
          <w:spacing w:val="-2"/>
          <w:sz w:val="17"/>
        </w:rPr>
        <w:t xml:space="preserve"> </w:t>
      </w:r>
      <w:hyperlink r:id="rId74">
        <w:r>
          <w:rPr>
            <w:color w:val="0000FF"/>
            <w:spacing w:val="-2"/>
            <w:sz w:val="17"/>
          </w:rPr>
          <w:t>follow-up-performance-audit</w:t>
        </w:r>
      </w:hyperlink>
      <w:r>
        <w:rPr>
          <w:spacing w:val="-2"/>
          <w:sz w:val="17"/>
        </w:rPr>
        <w:t>.</w:t>
      </w:r>
    </w:p>
    <w:p w:rsidR="000B242E" w:rsidRDefault="00D75914">
      <w:pPr>
        <w:spacing w:before="135" w:line="268" w:lineRule="auto"/>
        <w:ind w:left="1183" w:right="217" w:hanging="720"/>
        <w:rPr>
          <w:sz w:val="17"/>
        </w:rPr>
      </w:pPr>
      <w:bookmarkStart w:id="237" w:name="_bookmark228"/>
      <w:bookmarkEnd w:id="237"/>
      <w:r>
        <w:rPr>
          <w:sz w:val="17"/>
        </w:rPr>
        <w:t xml:space="preserve">Australian Bureau of Statistics (2021). </w:t>
      </w:r>
      <w:r>
        <w:rPr>
          <w:i/>
          <w:sz w:val="17"/>
        </w:rPr>
        <w:t>Producer price indexes, Australia, Dec 2020. Cat.</w:t>
      </w:r>
      <w:r>
        <w:rPr>
          <w:i/>
          <w:spacing w:val="-12"/>
          <w:sz w:val="17"/>
        </w:rPr>
        <w:t xml:space="preserve"> </w:t>
      </w:r>
      <w:r>
        <w:rPr>
          <w:i/>
          <w:sz w:val="17"/>
        </w:rPr>
        <w:t>6427.0</w:t>
      </w:r>
      <w:r>
        <w:rPr>
          <w:sz w:val="17"/>
        </w:rPr>
        <w:t>.</w:t>
      </w:r>
      <w:r>
        <w:rPr>
          <w:spacing w:val="-12"/>
          <w:sz w:val="17"/>
        </w:rPr>
        <w:t xml:space="preserve"> </w:t>
      </w:r>
      <w:hyperlink r:id="rId75">
        <w:r>
          <w:rPr>
            <w:color w:val="0000FF"/>
            <w:sz w:val="17"/>
          </w:rPr>
          <w:t>https://www.abs.gov.au/statistics/economy/price-indexes-and-</w:t>
        </w:r>
      </w:hyperlink>
      <w:r>
        <w:rPr>
          <w:color w:val="0000FF"/>
          <w:sz w:val="17"/>
        </w:rPr>
        <w:t xml:space="preserve"> </w:t>
      </w:r>
      <w:hyperlink r:id="rId76">
        <w:r>
          <w:rPr>
            <w:color w:val="0000FF"/>
            <w:spacing w:val="-2"/>
            <w:sz w:val="17"/>
          </w:rPr>
          <w:t>inflation/producer-price-indexes-</w:t>
        </w:r>
        <w:proofErr w:type="spellStart"/>
        <w:r>
          <w:rPr>
            <w:color w:val="0000FF"/>
            <w:spacing w:val="-2"/>
            <w:sz w:val="17"/>
          </w:rPr>
          <w:t>australia</w:t>
        </w:r>
        <w:proofErr w:type="spellEnd"/>
        <w:r>
          <w:rPr>
            <w:color w:val="0000FF"/>
            <w:spacing w:val="-2"/>
            <w:sz w:val="17"/>
          </w:rPr>
          <w:t>/latest-release</w:t>
        </w:r>
      </w:hyperlink>
      <w:r>
        <w:rPr>
          <w:spacing w:val="-2"/>
          <w:sz w:val="17"/>
        </w:rPr>
        <w:t>.</w:t>
      </w:r>
    </w:p>
    <w:p w:rsidR="000B242E" w:rsidRDefault="00D75914">
      <w:pPr>
        <w:spacing w:before="103" w:line="268" w:lineRule="auto"/>
        <w:ind w:left="1183" w:right="198" w:hanging="720"/>
        <w:rPr>
          <w:sz w:val="17"/>
        </w:rPr>
      </w:pPr>
      <w:r>
        <w:br w:type="column"/>
      </w:r>
      <w:bookmarkStart w:id="238" w:name="_bookmark229"/>
      <w:bookmarkEnd w:id="238"/>
      <w:r>
        <w:rPr>
          <w:sz w:val="17"/>
        </w:rPr>
        <w:t xml:space="preserve">Australian Constructors Association (2020). </w:t>
      </w:r>
      <w:r>
        <w:rPr>
          <w:i/>
          <w:sz w:val="17"/>
        </w:rPr>
        <w:t>Sustaining the infrastructure industry: Challenges,</w:t>
      </w:r>
      <w:r>
        <w:rPr>
          <w:i/>
          <w:spacing w:val="-8"/>
          <w:sz w:val="17"/>
        </w:rPr>
        <w:t xml:space="preserve"> </w:t>
      </w:r>
      <w:r>
        <w:rPr>
          <w:i/>
          <w:sz w:val="17"/>
        </w:rPr>
        <w:t>solutions</w:t>
      </w:r>
      <w:r>
        <w:rPr>
          <w:i/>
          <w:spacing w:val="-8"/>
          <w:sz w:val="17"/>
        </w:rPr>
        <w:t xml:space="preserve"> </w:t>
      </w:r>
      <w:r>
        <w:rPr>
          <w:i/>
          <w:sz w:val="17"/>
        </w:rPr>
        <w:t>and</w:t>
      </w:r>
      <w:r>
        <w:rPr>
          <w:i/>
          <w:spacing w:val="-8"/>
          <w:sz w:val="17"/>
        </w:rPr>
        <w:t xml:space="preserve"> </w:t>
      </w:r>
      <w:r>
        <w:rPr>
          <w:i/>
          <w:sz w:val="17"/>
        </w:rPr>
        <w:t>case</w:t>
      </w:r>
      <w:r>
        <w:rPr>
          <w:i/>
          <w:spacing w:val="-8"/>
          <w:sz w:val="17"/>
        </w:rPr>
        <w:t xml:space="preserve"> </w:t>
      </w:r>
      <w:r>
        <w:rPr>
          <w:i/>
          <w:sz w:val="17"/>
        </w:rPr>
        <w:t>studies</w:t>
      </w:r>
      <w:r>
        <w:rPr>
          <w:sz w:val="17"/>
        </w:rPr>
        <w:t>.</w:t>
      </w:r>
      <w:r>
        <w:rPr>
          <w:spacing w:val="-8"/>
          <w:sz w:val="17"/>
        </w:rPr>
        <w:t xml:space="preserve"> </w:t>
      </w:r>
      <w:hyperlink r:id="rId77">
        <w:r>
          <w:rPr>
            <w:color w:val="0000FF"/>
            <w:sz w:val="17"/>
          </w:rPr>
          <w:t>https://www.constructors.com.au/wp-</w:t>
        </w:r>
      </w:hyperlink>
      <w:r>
        <w:rPr>
          <w:color w:val="0000FF"/>
          <w:sz w:val="17"/>
        </w:rPr>
        <w:t xml:space="preserve"> </w:t>
      </w:r>
      <w:hyperlink r:id="rId78">
        <w:r>
          <w:rPr>
            <w:color w:val="0000FF"/>
            <w:spacing w:val="-2"/>
            <w:sz w:val="17"/>
          </w:rPr>
          <w:t>content/uploads/2020/09/ACA-IA-Response-Final-Version.pdf</w:t>
        </w:r>
      </w:hyperlink>
      <w:r>
        <w:rPr>
          <w:spacing w:val="-2"/>
          <w:sz w:val="17"/>
        </w:rPr>
        <w:t>.</w:t>
      </w:r>
    </w:p>
    <w:p w:rsidR="000B242E" w:rsidRDefault="00D75914">
      <w:pPr>
        <w:spacing w:before="135" w:line="268" w:lineRule="auto"/>
        <w:ind w:left="1183" w:right="271" w:hanging="720"/>
        <w:rPr>
          <w:sz w:val="17"/>
        </w:rPr>
      </w:pPr>
      <w:bookmarkStart w:id="239" w:name="_bookmark230"/>
      <w:bookmarkEnd w:id="239"/>
      <w:proofErr w:type="spellStart"/>
      <w:r>
        <w:rPr>
          <w:sz w:val="17"/>
        </w:rPr>
        <w:t>Austroads</w:t>
      </w:r>
      <w:proofErr w:type="spellEnd"/>
      <w:r>
        <w:rPr>
          <w:spacing w:val="-5"/>
          <w:sz w:val="17"/>
        </w:rPr>
        <w:t xml:space="preserve"> </w:t>
      </w:r>
      <w:r>
        <w:rPr>
          <w:sz w:val="17"/>
        </w:rPr>
        <w:t>(2020a).</w:t>
      </w:r>
      <w:r>
        <w:rPr>
          <w:spacing w:val="-5"/>
          <w:sz w:val="17"/>
        </w:rPr>
        <w:t xml:space="preserve"> </w:t>
      </w:r>
      <w:proofErr w:type="spellStart"/>
      <w:r>
        <w:rPr>
          <w:i/>
          <w:sz w:val="17"/>
        </w:rPr>
        <w:t>Optimising</w:t>
      </w:r>
      <w:proofErr w:type="spellEnd"/>
      <w:r>
        <w:rPr>
          <w:i/>
          <w:spacing w:val="-5"/>
          <w:sz w:val="17"/>
        </w:rPr>
        <w:t xml:space="preserve"> </w:t>
      </w:r>
      <w:r>
        <w:rPr>
          <w:i/>
          <w:sz w:val="17"/>
        </w:rPr>
        <w:t>project</w:t>
      </w:r>
      <w:r>
        <w:rPr>
          <w:i/>
          <w:spacing w:val="-5"/>
          <w:sz w:val="17"/>
        </w:rPr>
        <w:t xml:space="preserve"> </w:t>
      </w:r>
      <w:r>
        <w:rPr>
          <w:i/>
          <w:sz w:val="17"/>
        </w:rPr>
        <w:t>delivery</w:t>
      </w:r>
      <w:r>
        <w:rPr>
          <w:i/>
          <w:spacing w:val="-5"/>
          <w:sz w:val="17"/>
        </w:rPr>
        <w:t xml:space="preserve"> </w:t>
      </w:r>
      <w:r>
        <w:rPr>
          <w:i/>
          <w:sz w:val="17"/>
        </w:rPr>
        <w:t>performance</w:t>
      </w:r>
      <w:r>
        <w:rPr>
          <w:sz w:val="17"/>
        </w:rPr>
        <w:t>.</w:t>
      </w:r>
      <w:r>
        <w:rPr>
          <w:spacing w:val="-5"/>
          <w:sz w:val="17"/>
        </w:rPr>
        <w:t xml:space="preserve"> </w:t>
      </w:r>
      <w:r>
        <w:rPr>
          <w:sz w:val="17"/>
        </w:rPr>
        <w:t>Chowdhury,</w:t>
      </w:r>
      <w:r>
        <w:rPr>
          <w:spacing w:val="-5"/>
          <w:sz w:val="17"/>
        </w:rPr>
        <w:t xml:space="preserve"> </w:t>
      </w:r>
      <w:r>
        <w:rPr>
          <w:sz w:val="17"/>
        </w:rPr>
        <w:t>F.</w:t>
      </w:r>
      <w:r>
        <w:rPr>
          <w:spacing w:val="-5"/>
          <w:sz w:val="17"/>
        </w:rPr>
        <w:t xml:space="preserve"> </w:t>
      </w:r>
      <w:proofErr w:type="spellStart"/>
      <w:r>
        <w:rPr>
          <w:sz w:val="17"/>
        </w:rPr>
        <w:t>Naulls</w:t>
      </w:r>
      <w:proofErr w:type="spellEnd"/>
      <w:r>
        <w:rPr>
          <w:sz w:val="17"/>
        </w:rPr>
        <w:t>,</w:t>
      </w:r>
      <w:r>
        <w:rPr>
          <w:spacing w:val="-5"/>
          <w:sz w:val="17"/>
        </w:rPr>
        <w:t xml:space="preserve"> </w:t>
      </w:r>
      <w:r>
        <w:rPr>
          <w:sz w:val="17"/>
        </w:rPr>
        <w:t xml:space="preserve">A. and Smithers, J. </w:t>
      </w:r>
      <w:hyperlink r:id="rId79">
        <w:r>
          <w:rPr>
            <w:color w:val="0000FF"/>
            <w:sz w:val="17"/>
          </w:rPr>
          <w:t>https://austroads.com.au/publications/project-delivery/ap-</w:t>
        </w:r>
      </w:hyperlink>
      <w:r>
        <w:rPr>
          <w:color w:val="0000FF"/>
          <w:sz w:val="17"/>
        </w:rPr>
        <w:t xml:space="preserve"> </w:t>
      </w:r>
      <w:hyperlink r:id="rId80">
        <w:r>
          <w:rPr>
            <w:color w:val="0000FF"/>
            <w:sz w:val="17"/>
          </w:rPr>
          <w:t>r630-20/media/AP-R630-</w:t>
        </w:r>
        <w:r>
          <w:rPr>
            <w:color w:val="0000FF"/>
            <w:spacing w:val="-2"/>
            <w:sz w:val="17"/>
          </w:rPr>
          <w:t>20_Optimising_Project_Delivery_Performance.pdf</w:t>
        </w:r>
      </w:hyperlink>
      <w:r>
        <w:rPr>
          <w:spacing w:val="-2"/>
          <w:sz w:val="17"/>
        </w:rPr>
        <w:t>.</w:t>
      </w:r>
    </w:p>
    <w:p w:rsidR="000B242E" w:rsidRDefault="00D75914">
      <w:pPr>
        <w:tabs>
          <w:tab w:val="left" w:pos="1077"/>
        </w:tabs>
        <w:spacing w:before="135" w:line="268" w:lineRule="auto"/>
        <w:ind w:left="1183" w:right="229" w:hanging="720"/>
        <w:rPr>
          <w:sz w:val="17"/>
        </w:rPr>
      </w:pPr>
      <w:bookmarkStart w:id="240" w:name="_bookmark231"/>
      <w:bookmarkEnd w:id="240"/>
      <w:r>
        <w:rPr>
          <w:rFonts w:ascii="Times New Roman"/>
          <w:sz w:val="17"/>
          <w:u w:val="single"/>
        </w:rPr>
        <w:tab/>
      </w:r>
      <w:r>
        <w:rPr>
          <w:rFonts w:ascii="Times New Roman"/>
          <w:spacing w:val="40"/>
          <w:sz w:val="17"/>
        </w:rPr>
        <w:t xml:space="preserve"> </w:t>
      </w:r>
      <w:r>
        <w:rPr>
          <w:sz w:val="17"/>
        </w:rPr>
        <w:t>(2020b).</w:t>
      </w:r>
      <w:r>
        <w:rPr>
          <w:spacing w:val="-4"/>
          <w:sz w:val="17"/>
        </w:rPr>
        <w:t xml:space="preserve"> </w:t>
      </w:r>
      <w:r>
        <w:rPr>
          <w:i/>
          <w:sz w:val="17"/>
        </w:rPr>
        <w:t>Procurement</w:t>
      </w:r>
      <w:r>
        <w:rPr>
          <w:i/>
          <w:spacing w:val="-4"/>
          <w:sz w:val="17"/>
        </w:rPr>
        <w:t xml:space="preserve"> </w:t>
      </w:r>
      <w:r>
        <w:rPr>
          <w:i/>
          <w:sz w:val="17"/>
        </w:rPr>
        <w:t>decision</w:t>
      </w:r>
      <w:r>
        <w:rPr>
          <w:i/>
          <w:spacing w:val="-4"/>
          <w:sz w:val="17"/>
        </w:rPr>
        <w:t xml:space="preserve"> </w:t>
      </w:r>
      <w:r>
        <w:rPr>
          <w:i/>
          <w:sz w:val="17"/>
        </w:rPr>
        <w:t>tool:</w:t>
      </w:r>
      <w:r>
        <w:rPr>
          <w:i/>
          <w:spacing w:val="-4"/>
          <w:sz w:val="17"/>
        </w:rPr>
        <w:t xml:space="preserve"> </w:t>
      </w:r>
      <w:r>
        <w:rPr>
          <w:i/>
          <w:sz w:val="17"/>
        </w:rPr>
        <w:t>A</w:t>
      </w:r>
      <w:r>
        <w:rPr>
          <w:i/>
          <w:spacing w:val="-4"/>
          <w:sz w:val="17"/>
        </w:rPr>
        <w:t xml:space="preserve"> </w:t>
      </w:r>
      <w:r>
        <w:rPr>
          <w:i/>
          <w:sz w:val="17"/>
        </w:rPr>
        <w:t>case</w:t>
      </w:r>
      <w:r>
        <w:rPr>
          <w:i/>
          <w:spacing w:val="-4"/>
          <w:sz w:val="17"/>
        </w:rPr>
        <w:t xml:space="preserve"> </w:t>
      </w:r>
      <w:r>
        <w:rPr>
          <w:i/>
          <w:sz w:val="17"/>
        </w:rPr>
        <w:t>study</w:t>
      </w:r>
      <w:r>
        <w:rPr>
          <w:i/>
          <w:spacing w:val="-4"/>
          <w:sz w:val="17"/>
        </w:rPr>
        <w:t xml:space="preserve"> </w:t>
      </w:r>
      <w:r>
        <w:rPr>
          <w:i/>
          <w:sz w:val="17"/>
        </w:rPr>
        <w:t>of</w:t>
      </w:r>
      <w:r>
        <w:rPr>
          <w:i/>
          <w:spacing w:val="-4"/>
          <w:sz w:val="17"/>
        </w:rPr>
        <w:t xml:space="preserve"> </w:t>
      </w:r>
      <w:r>
        <w:rPr>
          <w:i/>
          <w:sz w:val="17"/>
        </w:rPr>
        <w:t>the</w:t>
      </w:r>
      <w:r>
        <w:rPr>
          <w:i/>
          <w:spacing w:val="-4"/>
          <w:sz w:val="17"/>
        </w:rPr>
        <w:t xml:space="preserve"> </w:t>
      </w:r>
      <w:r>
        <w:rPr>
          <w:i/>
          <w:sz w:val="17"/>
        </w:rPr>
        <w:t>Toowoomba</w:t>
      </w:r>
      <w:r>
        <w:rPr>
          <w:i/>
          <w:spacing w:val="-4"/>
          <w:sz w:val="17"/>
        </w:rPr>
        <w:t xml:space="preserve"> </w:t>
      </w:r>
      <w:r>
        <w:rPr>
          <w:i/>
          <w:sz w:val="17"/>
        </w:rPr>
        <w:t>Second Range Crossing</w:t>
      </w:r>
      <w:r>
        <w:rPr>
          <w:sz w:val="17"/>
        </w:rPr>
        <w:t>. (</w:t>
      </w:r>
      <w:proofErr w:type="spellStart"/>
      <w:r>
        <w:rPr>
          <w:sz w:val="17"/>
        </w:rPr>
        <w:t>Austroads</w:t>
      </w:r>
      <w:proofErr w:type="spellEnd"/>
      <w:r>
        <w:rPr>
          <w:sz w:val="17"/>
        </w:rPr>
        <w:t xml:space="preserve"> Publication No. AP-R624-20). </w:t>
      </w:r>
      <w:hyperlink r:id="rId81">
        <w:r>
          <w:rPr>
            <w:color w:val="0000FF"/>
            <w:spacing w:val="-2"/>
            <w:sz w:val="17"/>
          </w:rPr>
          <w:t>https://hvia.asn.au/wp-content/uploads/Austroads-AP-R624-</w:t>
        </w:r>
      </w:hyperlink>
      <w:r>
        <w:rPr>
          <w:color w:val="0000FF"/>
          <w:spacing w:val="-2"/>
          <w:sz w:val="17"/>
        </w:rPr>
        <w:t xml:space="preserve"> </w:t>
      </w:r>
      <w:hyperlink r:id="rId82">
        <w:r>
          <w:rPr>
            <w:color w:val="0000FF"/>
            <w:spacing w:val="-2"/>
            <w:sz w:val="17"/>
          </w:rPr>
          <w:t>20_Procurement_Decision_Tool.pdf</w:t>
        </w:r>
      </w:hyperlink>
      <w:r>
        <w:rPr>
          <w:spacing w:val="-2"/>
          <w:sz w:val="17"/>
        </w:rPr>
        <w:t>.</w:t>
      </w:r>
    </w:p>
    <w:p w:rsidR="000B242E" w:rsidRDefault="00D75914">
      <w:pPr>
        <w:spacing w:before="136" w:line="268" w:lineRule="auto"/>
        <w:ind w:left="1183" w:right="416" w:hanging="720"/>
        <w:rPr>
          <w:sz w:val="17"/>
        </w:rPr>
      </w:pPr>
      <w:bookmarkStart w:id="241" w:name="_bookmark232"/>
      <w:bookmarkEnd w:id="241"/>
      <w:proofErr w:type="spellStart"/>
      <w:r>
        <w:rPr>
          <w:sz w:val="17"/>
        </w:rPr>
        <w:t>Austroads</w:t>
      </w:r>
      <w:proofErr w:type="spellEnd"/>
      <w:r>
        <w:rPr>
          <w:spacing w:val="-1"/>
          <w:sz w:val="17"/>
        </w:rPr>
        <w:t xml:space="preserve"> </w:t>
      </w:r>
      <w:r>
        <w:rPr>
          <w:sz w:val="17"/>
        </w:rPr>
        <w:t>and</w:t>
      </w:r>
      <w:r>
        <w:rPr>
          <w:spacing w:val="-1"/>
          <w:sz w:val="17"/>
        </w:rPr>
        <w:t xml:space="preserve"> </w:t>
      </w:r>
      <w:r>
        <w:rPr>
          <w:sz w:val="17"/>
        </w:rPr>
        <w:t>Australasian</w:t>
      </w:r>
      <w:r>
        <w:rPr>
          <w:spacing w:val="-1"/>
          <w:sz w:val="17"/>
        </w:rPr>
        <w:t xml:space="preserve"> </w:t>
      </w:r>
      <w:r>
        <w:rPr>
          <w:sz w:val="17"/>
        </w:rPr>
        <w:t>Procurement</w:t>
      </w:r>
      <w:r>
        <w:rPr>
          <w:spacing w:val="-1"/>
          <w:sz w:val="17"/>
        </w:rPr>
        <w:t xml:space="preserve"> </w:t>
      </w:r>
      <w:r>
        <w:rPr>
          <w:sz w:val="17"/>
        </w:rPr>
        <w:t>and</w:t>
      </w:r>
      <w:r>
        <w:rPr>
          <w:spacing w:val="-1"/>
          <w:sz w:val="17"/>
        </w:rPr>
        <w:t xml:space="preserve"> </w:t>
      </w:r>
      <w:r>
        <w:rPr>
          <w:sz w:val="17"/>
        </w:rPr>
        <w:t>Construction</w:t>
      </w:r>
      <w:r>
        <w:rPr>
          <w:spacing w:val="-1"/>
          <w:sz w:val="17"/>
        </w:rPr>
        <w:t xml:space="preserve"> </w:t>
      </w:r>
      <w:r>
        <w:rPr>
          <w:sz w:val="17"/>
        </w:rPr>
        <w:t>Council</w:t>
      </w:r>
      <w:r>
        <w:rPr>
          <w:spacing w:val="-1"/>
          <w:sz w:val="17"/>
        </w:rPr>
        <w:t xml:space="preserve"> </w:t>
      </w:r>
      <w:r>
        <w:rPr>
          <w:sz w:val="17"/>
        </w:rPr>
        <w:t>(2014).</w:t>
      </w:r>
      <w:r>
        <w:rPr>
          <w:spacing w:val="-1"/>
          <w:sz w:val="17"/>
        </w:rPr>
        <w:t xml:space="preserve"> </w:t>
      </w:r>
      <w:r>
        <w:rPr>
          <w:i/>
          <w:sz w:val="17"/>
        </w:rPr>
        <w:t>Building and construction procurement guide: Principles and options</w:t>
      </w:r>
      <w:r>
        <w:rPr>
          <w:sz w:val="17"/>
        </w:rPr>
        <w:t xml:space="preserve">. </w:t>
      </w:r>
      <w:hyperlink r:id="rId83">
        <w:r>
          <w:rPr>
            <w:color w:val="0000FF"/>
            <w:sz w:val="17"/>
          </w:rPr>
          <w:t>https://www.act.gov.au/</w:t>
        </w:r>
        <w:r>
          <w:rPr>
            <w:rFonts w:ascii="Times New Roman"/>
            <w:color w:val="0000FF"/>
            <w:spacing w:val="80"/>
            <w:w w:val="150"/>
            <w:sz w:val="17"/>
            <w:u w:val="single" w:color="0000FE"/>
          </w:rPr>
          <w:t xml:space="preserve"> </w:t>
        </w:r>
        <w:r>
          <w:rPr>
            <w:color w:val="0000FF"/>
            <w:sz w:val="17"/>
          </w:rPr>
          <w:t>data/assets/</w:t>
        </w:r>
        <w:proofErr w:type="spellStart"/>
        <w:r>
          <w:rPr>
            <w:color w:val="0000FF"/>
            <w:sz w:val="17"/>
          </w:rPr>
          <w:t>pdf_file</w:t>
        </w:r>
        <w:proofErr w:type="spellEnd"/>
        <w:r>
          <w:rPr>
            <w:color w:val="0000FF"/>
            <w:sz w:val="17"/>
          </w:rPr>
          <w:t>/0005/1397615/Building-and-</w:t>
        </w:r>
      </w:hyperlink>
      <w:r>
        <w:rPr>
          <w:color w:val="0000FF"/>
          <w:sz w:val="17"/>
        </w:rPr>
        <w:t xml:space="preserve"> </w:t>
      </w:r>
      <w:hyperlink r:id="rId84">
        <w:r>
          <w:rPr>
            <w:color w:val="0000FF"/>
            <w:spacing w:val="-2"/>
            <w:sz w:val="17"/>
          </w:rPr>
          <w:t>construction-procurement-guide-principles-and-options.pdf</w:t>
        </w:r>
      </w:hyperlink>
      <w:r>
        <w:rPr>
          <w:spacing w:val="-2"/>
          <w:sz w:val="17"/>
        </w:rPr>
        <w:t>.</w:t>
      </w:r>
    </w:p>
    <w:p w:rsidR="000B242E" w:rsidRDefault="00D75914">
      <w:pPr>
        <w:spacing w:before="135" w:line="268" w:lineRule="auto"/>
        <w:ind w:left="1183" w:hanging="720"/>
        <w:rPr>
          <w:sz w:val="17"/>
        </w:rPr>
      </w:pPr>
      <w:bookmarkStart w:id="242" w:name="_bookmark233"/>
      <w:bookmarkEnd w:id="242"/>
      <w:r>
        <w:rPr>
          <w:sz w:val="17"/>
        </w:rPr>
        <w:t xml:space="preserve">Bailey, M. (2020). </w:t>
      </w:r>
      <w:r>
        <w:rPr>
          <w:i/>
          <w:sz w:val="17"/>
        </w:rPr>
        <w:t>Record Qld transport, roads spend supports jobs, COVID recovery</w:t>
      </w:r>
      <w:r>
        <w:rPr>
          <w:sz w:val="17"/>
        </w:rPr>
        <w:t xml:space="preserve">. </w:t>
      </w:r>
      <w:hyperlink r:id="rId85" w:anchor="%3A~%3Atext%3DThe%5C%20Palaszczuk%5C%20Government%5C%20will%5C%20deliver%2Cthe%5C%20state%27s%5C%20economic%5C%20recovery%5C%20plan">
        <w:r>
          <w:rPr>
            <w:color w:val="0000FF"/>
            <w:spacing w:val="-2"/>
            <w:sz w:val="17"/>
          </w:rPr>
          <w:t>https://statements.qld.gov.au/statements/91068#:~:</w:t>
        </w:r>
      </w:hyperlink>
      <w:r>
        <w:rPr>
          <w:color w:val="0000FF"/>
          <w:spacing w:val="-2"/>
          <w:sz w:val="17"/>
        </w:rPr>
        <w:t xml:space="preserve"> </w:t>
      </w:r>
      <w:hyperlink r:id="rId86" w:anchor="%3A~%3Atext%3DThe%5C%20Palaszczuk%5C%20Government%5C%20will%5C%20deliver%2Cthe%5C%20state%27s%5C%20economic%5C%20recovery%5C%20plan">
        <w:r>
          <w:rPr>
            <w:color w:val="0000FF"/>
            <w:spacing w:val="-2"/>
            <w:sz w:val="17"/>
          </w:rPr>
          <w:t>text=The%5C%20Palaszczuk%5C%20Government%5C%20will%5C%20del</w:t>
        </w:r>
      </w:hyperlink>
      <w:r>
        <w:rPr>
          <w:color w:val="0000FF"/>
          <w:spacing w:val="-2"/>
          <w:sz w:val="17"/>
        </w:rPr>
        <w:t xml:space="preserve"> </w:t>
      </w:r>
      <w:hyperlink r:id="rId87" w:anchor="%3A~%3Atext%3DThe%5C%20Palaszczuk%5C%20Government%5C%20will%5C%20deliver%2Cthe%5C%20state%27s%5C%20economic%5C%20recovery%5C%20plan">
        <w:r>
          <w:rPr>
            <w:color w:val="0000FF"/>
            <w:spacing w:val="-2"/>
            <w:sz w:val="17"/>
          </w:rPr>
          <w:t>iver,the%5C%20state’s%5C%20economic%5C%20recovery%5C%20plan.</w:t>
        </w:r>
      </w:hyperlink>
      <w:r>
        <w:rPr>
          <w:spacing w:val="-2"/>
          <w:sz w:val="17"/>
        </w:rPr>
        <w:t>.</w:t>
      </w:r>
    </w:p>
    <w:p w:rsidR="000B242E" w:rsidRDefault="00D75914">
      <w:pPr>
        <w:spacing w:before="136" w:line="268" w:lineRule="auto"/>
        <w:ind w:left="1183" w:right="203" w:hanging="720"/>
        <w:rPr>
          <w:sz w:val="17"/>
        </w:rPr>
      </w:pPr>
      <w:bookmarkStart w:id="243" w:name="_bookmark234"/>
      <w:bookmarkEnd w:id="243"/>
      <w:proofErr w:type="spellStart"/>
      <w:r>
        <w:rPr>
          <w:sz w:val="17"/>
        </w:rPr>
        <w:t>Battley</w:t>
      </w:r>
      <w:proofErr w:type="spellEnd"/>
      <w:r>
        <w:rPr>
          <w:sz w:val="17"/>
        </w:rPr>
        <w:t xml:space="preserve">, T. (2020). “Infrastructure: an increasingly risky business”. </w:t>
      </w:r>
      <w:r>
        <w:rPr>
          <w:i/>
          <w:sz w:val="17"/>
        </w:rPr>
        <w:t>AECOM</w:t>
      </w:r>
      <w:r>
        <w:rPr>
          <w:sz w:val="17"/>
        </w:rPr>
        <w:t xml:space="preserve">. </w:t>
      </w:r>
      <w:hyperlink r:id="rId88">
        <w:r>
          <w:rPr>
            <w:color w:val="0000FF"/>
            <w:spacing w:val="-2"/>
            <w:sz w:val="17"/>
          </w:rPr>
          <w:t>https://infrastructure.aecom.com/2020/funding-infrastructure-an-increasingly-</w:t>
        </w:r>
      </w:hyperlink>
      <w:r>
        <w:rPr>
          <w:color w:val="0000FF"/>
          <w:spacing w:val="-2"/>
          <w:sz w:val="17"/>
        </w:rPr>
        <w:t xml:space="preserve"> </w:t>
      </w:r>
      <w:hyperlink r:id="rId89">
        <w:r>
          <w:rPr>
            <w:color w:val="0000FF"/>
            <w:spacing w:val="-2"/>
            <w:sz w:val="17"/>
          </w:rPr>
          <w:t>risky-business</w:t>
        </w:r>
      </w:hyperlink>
      <w:r>
        <w:rPr>
          <w:spacing w:val="-2"/>
          <w:sz w:val="17"/>
        </w:rPr>
        <w:t>.</w:t>
      </w:r>
    </w:p>
    <w:p w:rsidR="000B242E" w:rsidRDefault="00D75914">
      <w:pPr>
        <w:spacing w:before="135" w:line="268" w:lineRule="auto"/>
        <w:ind w:left="1183" w:right="176" w:hanging="720"/>
        <w:rPr>
          <w:sz w:val="17"/>
        </w:rPr>
      </w:pPr>
      <w:bookmarkStart w:id="244" w:name="_bookmark235"/>
      <w:bookmarkEnd w:id="244"/>
      <w:proofErr w:type="spellStart"/>
      <w:r>
        <w:rPr>
          <w:sz w:val="17"/>
        </w:rPr>
        <w:t>Baumol</w:t>
      </w:r>
      <w:proofErr w:type="spellEnd"/>
      <w:r>
        <w:rPr>
          <w:spacing w:val="-5"/>
          <w:sz w:val="17"/>
        </w:rPr>
        <w:t xml:space="preserve"> </w:t>
      </w:r>
      <w:r>
        <w:rPr>
          <w:sz w:val="17"/>
        </w:rPr>
        <w:t>et</w:t>
      </w:r>
      <w:r>
        <w:rPr>
          <w:spacing w:val="-5"/>
          <w:sz w:val="17"/>
        </w:rPr>
        <w:t xml:space="preserve"> </w:t>
      </w:r>
      <w:r>
        <w:rPr>
          <w:sz w:val="17"/>
        </w:rPr>
        <w:t>al</w:t>
      </w:r>
      <w:r>
        <w:rPr>
          <w:spacing w:val="-5"/>
          <w:sz w:val="17"/>
        </w:rPr>
        <w:t xml:space="preserve"> </w:t>
      </w:r>
      <w:r>
        <w:rPr>
          <w:sz w:val="17"/>
        </w:rPr>
        <w:t>(1982).</w:t>
      </w:r>
      <w:r>
        <w:rPr>
          <w:spacing w:val="-5"/>
          <w:sz w:val="17"/>
        </w:rPr>
        <w:t xml:space="preserve"> </w:t>
      </w:r>
      <w:proofErr w:type="spellStart"/>
      <w:r>
        <w:rPr>
          <w:sz w:val="17"/>
        </w:rPr>
        <w:t>Baumol</w:t>
      </w:r>
      <w:proofErr w:type="spellEnd"/>
      <w:r>
        <w:rPr>
          <w:sz w:val="17"/>
        </w:rPr>
        <w:t>,</w:t>
      </w:r>
      <w:r>
        <w:rPr>
          <w:spacing w:val="-5"/>
          <w:sz w:val="17"/>
        </w:rPr>
        <w:t xml:space="preserve"> </w:t>
      </w:r>
      <w:r>
        <w:rPr>
          <w:sz w:val="17"/>
        </w:rPr>
        <w:t>W.</w:t>
      </w:r>
      <w:r>
        <w:rPr>
          <w:spacing w:val="-5"/>
          <w:sz w:val="17"/>
        </w:rPr>
        <w:t xml:space="preserve"> </w:t>
      </w:r>
      <w:r>
        <w:rPr>
          <w:sz w:val="17"/>
        </w:rPr>
        <w:t>J.,</w:t>
      </w:r>
      <w:r>
        <w:rPr>
          <w:spacing w:val="-5"/>
          <w:sz w:val="17"/>
        </w:rPr>
        <w:t xml:space="preserve"> </w:t>
      </w:r>
      <w:proofErr w:type="spellStart"/>
      <w:r>
        <w:rPr>
          <w:sz w:val="17"/>
        </w:rPr>
        <w:t>Panzar</w:t>
      </w:r>
      <w:proofErr w:type="spellEnd"/>
      <w:r>
        <w:rPr>
          <w:sz w:val="17"/>
        </w:rPr>
        <w:t>,</w:t>
      </w:r>
      <w:r>
        <w:rPr>
          <w:spacing w:val="-5"/>
          <w:sz w:val="17"/>
        </w:rPr>
        <w:t xml:space="preserve"> </w:t>
      </w:r>
      <w:r>
        <w:rPr>
          <w:sz w:val="17"/>
        </w:rPr>
        <w:t>J.</w:t>
      </w:r>
      <w:r>
        <w:rPr>
          <w:spacing w:val="-5"/>
          <w:sz w:val="17"/>
        </w:rPr>
        <w:t xml:space="preserve"> </w:t>
      </w:r>
      <w:r>
        <w:rPr>
          <w:sz w:val="17"/>
        </w:rPr>
        <w:t>and</w:t>
      </w:r>
      <w:r>
        <w:rPr>
          <w:spacing w:val="-5"/>
          <w:sz w:val="17"/>
        </w:rPr>
        <w:t xml:space="preserve"> </w:t>
      </w:r>
      <w:proofErr w:type="spellStart"/>
      <w:r>
        <w:rPr>
          <w:sz w:val="17"/>
        </w:rPr>
        <w:t>Willig</w:t>
      </w:r>
      <w:proofErr w:type="spellEnd"/>
      <w:r>
        <w:rPr>
          <w:sz w:val="17"/>
        </w:rPr>
        <w:t>,</w:t>
      </w:r>
      <w:r>
        <w:rPr>
          <w:spacing w:val="-5"/>
          <w:sz w:val="17"/>
        </w:rPr>
        <w:t xml:space="preserve"> </w:t>
      </w:r>
      <w:r>
        <w:rPr>
          <w:sz w:val="17"/>
        </w:rPr>
        <w:t>R.</w:t>
      </w:r>
      <w:r>
        <w:rPr>
          <w:spacing w:val="-5"/>
          <w:sz w:val="17"/>
        </w:rPr>
        <w:t xml:space="preserve"> </w:t>
      </w:r>
      <w:r>
        <w:rPr>
          <w:i/>
          <w:sz w:val="17"/>
        </w:rPr>
        <w:t>Contestable</w:t>
      </w:r>
      <w:r>
        <w:rPr>
          <w:i/>
          <w:spacing w:val="-5"/>
          <w:sz w:val="17"/>
        </w:rPr>
        <w:t xml:space="preserve"> </w:t>
      </w:r>
      <w:r>
        <w:rPr>
          <w:i/>
          <w:sz w:val="17"/>
        </w:rPr>
        <w:t>markets</w:t>
      </w:r>
      <w:r>
        <w:rPr>
          <w:i/>
          <w:spacing w:val="-5"/>
          <w:sz w:val="17"/>
        </w:rPr>
        <w:t xml:space="preserve"> </w:t>
      </w:r>
      <w:r>
        <w:rPr>
          <w:i/>
          <w:sz w:val="17"/>
        </w:rPr>
        <w:t>and the theory of industry structure</w:t>
      </w:r>
      <w:r>
        <w:rPr>
          <w:sz w:val="17"/>
        </w:rPr>
        <w:t>. Harcourt Brace Jovanovich.</w:t>
      </w:r>
    </w:p>
    <w:p w:rsidR="000B242E" w:rsidRDefault="00D75914">
      <w:pPr>
        <w:spacing w:before="135" w:line="268" w:lineRule="auto"/>
        <w:ind w:left="1183" w:right="456" w:hanging="720"/>
        <w:rPr>
          <w:sz w:val="17"/>
        </w:rPr>
      </w:pPr>
      <w:bookmarkStart w:id="245" w:name="_bookmark236"/>
      <w:bookmarkEnd w:id="245"/>
      <w:r>
        <w:rPr>
          <w:sz w:val="17"/>
        </w:rPr>
        <w:t xml:space="preserve">Berejiklian, G. (2018). </w:t>
      </w:r>
      <w:r>
        <w:rPr>
          <w:i/>
          <w:sz w:val="17"/>
        </w:rPr>
        <w:t>Future infrastructure projects to train thousands more apprentices</w:t>
      </w:r>
      <w:r>
        <w:rPr>
          <w:sz w:val="17"/>
        </w:rPr>
        <w:t>.</w:t>
      </w:r>
      <w:r>
        <w:rPr>
          <w:spacing w:val="-12"/>
          <w:sz w:val="17"/>
        </w:rPr>
        <w:t xml:space="preserve"> </w:t>
      </w:r>
      <w:hyperlink r:id="rId90">
        <w:r>
          <w:rPr>
            <w:color w:val="0000FF"/>
            <w:sz w:val="17"/>
          </w:rPr>
          <w:t>https://www.nsw.gov.au/media-releases/future-infrastructure-</w:t>
        </w:r>
      </w:hyperlink>
      <w:r>
        <w:rPr>
          <w:color w:val="0000FF"/>
          <w:sz w:val="17"/>
        </w:rPr>
        <w:t xml:space="preserve"> </w:t>
      </w:r>
      <w:hyperlink r:id="rId91">
        <w:r>
          <w:rPr>
            <w:color w:val="0000FF"/>
            <w:spacing w:val="-2"/>
            <w:sz w:val="17"/>
          </w:rPr>
          <w:t>projects-to-train-thousands-more-apprentices</w:t>
        </w:r>
      </w:hyperlink>
      <w:r>
        <w:rPr>
          <w:spacing w:val="-2"/>
          <w:sz w:val="17"/>
        </w:rPr>
        <w:t>.</w:t>
      </w:r>
    </w:p>
    <w:p w:rsidR="000B242E" w:rsidRDefault="00D75914">
      <w:pPr>
        <w:spacing w:before="135" w:line="268" w:lineRule="auto"/>
        <w:ind w:left="1183" w:hanging="720"/>
        <w:rPr>
          <w:sz w:val="17"/>
        </w:rPr>
      </w:pPr>
      <w:bookmarkStart w:id="246" w:name="_bookmark237"/>
      <w:bookmarkEnd w:id="246"/>
      <w:r>
        <w:rPr>
          <w:sz w:val="17"/>
        </w:rPr>
        <w:t>Bianchi</w:t>
      </w:r>
      <w:r>
        <w:rPr>
          <w:spacing w:val="-6"/>
          <w:sz w:val="17"/>
        </w:rPr>
        <w:t xml:space="preserve"> </w:t>
      </w:r>
      <w:r>
        <w:rPr>
          <w:sz w:val="17"/>
        </w:rPr>
        <w:t>et</w:t>
      </w:r>
      <w:r>
        <w:rPr>
          <w:spacing w:val="-6"/>
          <w:sz w:val="17"/>
        </w:rPr>
        <w:t xml:space="preserve"> </w:t>
      </w:r>
      <w:r>
        <w:rPr>
          <w:sz w:val="17"/>
        </w:rPr>
        <w:t>al</w:t>
      </w:r>
      <w:r>
        <w:rPr>
          <w:spacing w:val="-6"/>
          <w:sz w:val="17"/>
        </w:rPr>
        <w:t xml:space="preserve"> </w:t>
      </w:r>
      <w:r>
        <w:rPr>
          <w:sz w:val="17"/>
        </w:rPr>
        <w:t>(2017).</w:t>
      </w:r>
      <w:r>
        <w:rPr>
          <w:spacing w:val="-6"/>
          <w:sz w:val="17"/>
        </w:rPr>
        <w:t xml:space="preserve"> </w:t>
      </w:r>
      <w:r>
        <w:rPr>
          <w:sz w:val="17"/>
        </w:rPr>
        <w:t>Bianchi,</w:t>
      </w:r>
      <w:r>
        <w:rPr>
          <w:spacing w:val="-6"/>
          <w:sz w:val="17"/>
        </w:rPr>
        <w:t xml:space="preserve"> </w:t>
      </w:r>
      <w:r>
        <w:rPr>
          <w:sz w:val="17"/>
        </w:rPr>
        <w:t>R.</w:t>
      </w:r>
      <w:r>
        <w:rPr>
          <w:spacing w:val="-6"/>
          <w:sz w:val="17"/>
        </w:rPr>
        <w:t xml:space="preserve"> </w:t>
      </w:r>
      <w:r>
        <w:rPr>
          <w:sz w:val="17"/>
        </w:rPr>
        <w:t>J.,</w:t>
      </w:r>
      <w:r>
        <w:rPr>
          <w:spacing w:val="-6"/>
          <w:sz w:val="17"/>
        </w:rPr>
        <w:t xml:space="preserve"> </w:t>
      </w:r>
      <w:r>
        <w:rPr>
          <w:sz w:val="17"/>
        </w:rPr>
        <w:t>Drew,</w:t>
      </w:r>
      <w:r>
        <w:rPr>
          <w:spacing w:val="-6"/>
          <w:sz w:val="17"/>
        </w:rPr>
        <w:t xml:space="preserve"> </w:t>
      </w:r>
      <w:r>
        <w:rPr>
          <w:sz w:val="17"/>
        </w:rPr>
        <w:t>M.</w:t>
      </w:r>
      <w:r>
        <w:rPr>
          <w:spacing w:val="-6"/>
          <w:sz w:val="17"/>
        </w:rPr>
        <w:t xml:space="preserve"> </w:t>
      </w:r>
      <w:r>
        <w:rPr>
          <w:sz w:val="17"/>
        </w:rPr>
        <w:t>E.</w:t>
      </w:r>
      <w:r>
        <w:rPr>
          <w:spacing w:val="-6"/>
          <w:sz w:val="17"/>
        </w:rPr>
        <w:t xml:space="preserve"> </w:t>
      </w:r>
      <w:r>
        <w:rPr>
          <w:sz w:val="17"/>
        </w:rPr>
        <w:t>and</w:t>
      </w:r>
      <w:r>
        <w:rPr>
          <w:spacing w:val="-6"/>
          <w:sz w:val="17"/>
        </w:rPr>
        <w:t xml:space="preserve"> </w:t>
      </w:r>
      <w:r>
        <w:rPr>
          <w:sz w:val="17"/>
        </w:rPr>
        <w:t>Whittaker,</w:t>
      </w:r>
      <w:r>
        <w:rPr>
          <w:spacing w:val="-6"/>
          <w:sz w:val="17"/>
        </w:rPr>
        <w:t xml:space="preserve"> </w:t>
      </w:r>
      <w:r>
        <w:rPr>
          <w:sz w:val="17"/>
        </w:rPr>
        <w:t>T.</w:t>
      </w:r>
      <w:r>
        <w:rPr>
          <w:spacing w:val="-6"/>
          <w:sz w:val="17"/>
        </w:rPr>
        <w:t xml:space="preserve"> </w:t>
      </w:r>
      <w:r>
        <w:rPr>
          <w:sz w:val="17"/>
        </w:rPr>
        <w:t>J.</w:t>
      </w:r>
      <w:r>
        <w:rPr>
          <w:spacing w:val="-6"/>
          <w:sz w:val="17"/>
        </w:rPr>
        <w:t xml:space="preserve"> </w:t>
      </w:r>
      <w:r>
        <w:rPr>
          <w:i/>
          <w:sz w:val="17"/>
        </w:rPr>
        <w:t>When</w:t>
      </w:r>
      <w:r>
        <w:rPr>
          <w:i/>
          <w:spacing w:val="-6"/>
          <w:sz w:val="17"/>
        </w:rPr>
        <w:t xml:space="preserve"> </w:t>
      </w:r>
      <w:r>
        <w:rPr>
          <w:i/>
          <w:sz w:val="17"/>
        </w:rPr>
        <w:t>public</w:t>
      </w:r>
      <w:r>
        <w:rPr>
          <w:i/>
          <w:spacing w:val="-6"/>
          <w:sz w:val="17"/>
        </w:rPr>
        <w:t xml:space="preserve"> </w:t>
      </w:r>
      <w:r>
        <w:rPr>
          <w:i/>
          <w:sz w:val="17"/>
        </w:rPr>
        <w:t>private partnerships (PPPs) turn sour: Australian evidence</w:t>
      </w:r>
      <w:r>
        <w:rPr>
          <w:sz w:val="17"/>
        </w:rPr>
        <w:t>. Working Paper No</w:t>
      </w:r>
    </w:p>
    <w:p w:rsidR="000B242E" w:rsidRDefault="00D75914">
      <w:pPr>
        <w:ind w:left="1183"/>
        <w:rPr>
          <w:sz w:val="17"/>
        </w:rPr>
      </w:pPr>
      <w:r>
        <w:rPr>
          <w:sz w:val="17"/>
        </w:rPr>
        <w:t>2017-03.</w:t>
      </w:r>
      <w:r>
        <w:rPr>
          <w:spacing w:val="-2"/>
          <w:sz w:val="17"/>
        </w:rPr>
        <w:t xml:space="preserve"> </w:t>
      </w:r>
      <w:r>
        <w:rPr>
          <w:sz w:val="17"/>
        </w:rPr>
        <w:t>CSIRO-Monash</w:t>
      </w:r>
      <w:r>
        <w:rPr>
          <w:spacing w:val="-2"/>
          <w:sz w:val="17"/>
        </w:rPr>
        <w:t xml:space="preserve"> </w:t>
      </w:r>
      <w:r>
        <w:rPr>
          <w:sz w:val="17"/>
        </w:rPr>
        <w:t>Superannuation</w:t>
      </w:r>
      <w:r>
        <w:rPr>
          <w:spacing w:val="-1"/>
          <w:sz w:val="17"/>
        </w:rPr>
        <w:t xml:space="preserve"> </w:t>
      </w:r>
      <w:r>
        <w:rPr>
          <w:sz w:val="17"/>
        </w:rPr>
        <w:t>Research</w:t>
      </w:r>
      <w:r>
        <w:rPr>
          <w:spacing w:val="-2"/>
          <w:sz w:val="17"/>
        </w:rPr>
        <w:t xml:space="preserve"> </w:t>
      </w:r>
      <w:r>
        <w:rPr>
          <w:sz w:val="17"/>
        </w:rPr>
        <w:t>Cluster.</w:t>
      </w:r>
      <w:r>
        <w:rPr>
          <w:spacing w:val="-1"/>
          <w:sz w:val="17"/>
        </w:rPr>
        <w:t xml:space="preserve"> </w:t>
      </w:r>
      <w:hyperlink r:id="rId92">
        <w:proofErr w:type="gramStart"/>
        <w:r>
          <w:rPr>
            <w:color w:val="0000FF"/>
            <w:spacing w:val="-2"/>
            <w:sz w:val="17"/>
          </w:rPr>
          <w:t>https</w:t>
        </w:r>
        <w:proofErr w:type="gramEnd"/>
        <w:r>
          <w:rPr>
            <w:color w:val="0000FF"/>
            <w:spacing w:val="-2"/>
            <w:sz w:val="17"/>
          </w:rPr>
          <w:t>:</w:t>
        </w:r>
      </w:hyperlink>
    </w:p>
    <w:p w:rsidR="000B242E" w:rsidRDefault="00C47A6E">
      <w:pPr>
        <w:spacing w:before="24"/>
        <w:ind w:left="1183"/>
        <w:rPr>
          <w:sz w:val="17"/>
        </w:rPr>
      </w:pPr>
      <w:hyperlink r:id="rId93">
        <w:r w:rsidR="00D75914">
          <w:rPr>
            <w:color w:val="0000FF"/>
            <w:sz w:val="17"/>
          </w:rPr>
          <w:t>//www.monash.edu</w:t>
        </w:r>
        <w:proofErr w:type="gramStart"/>
        <w:r w:rsidR="00D75914">
          <w:rPr>
            <w:color w:val="0000FF"/>
            <w:sz w:val="17"/>
          </w:rPr>
          <w:t>/</w:t>
        </w:r>
        <w:r w:rsidR="00D75914">
          <w:rPr>
            <w:rFonts w:ascii="Times New Roman"/>
            <w:color w:val="0000FF"/>
            <w:spacing w:val="50"/>
            <w:sz w:val="17"/>
            <w:u w:val="single" w:color="0000FE"/>
          </w:rPr>
          <w:t xml:space="preserve">  </w:t>
        </w:r>
        <w:r w:rsidR="00D75914">
          <w:rPr>
            <w:color w:val="0000FF"/>
            <w:sz w:val="17"/>
          </w:rPr>
          <w:t>data</w:t>
        </w:r>
        <w:proofErr w:type="gramEnd"/>
        <w:r w:rsidR="00D75914">
          <w:rPr>
            <w:color w:val="0000FF"/>
            <w:sz w:val="17"/>
          </w:rPr>
          <w:t>/assets/</w:t>
        </w:r>
        <w:proofErr w:type="spellStart"/>
        <w:r w:rsidR="00D75914">
          <w:rPr>
            <w:color w:val="0000FF"/>
            <w:sz w:val="17"/>
          </w:rPr>
          <w:t>pdf_file</w:t>
        </w:r>
        <w:proofErr w:type="spellEnd"/>
        <w:r w:rsidR="00D75914">
          <w:rPr>
            <w:color w:val="0000FF"/>
            <w:sz w:val="17"/>
          </w:rPr>
          <w:t>/0020/2052092/WP2017-</w:t>
        </w:r>
        <w:r w:rsidR="00D75914">
          <w:rPr>
            <w:color w:val="0000FF"/>
            <w:spacing w:val="-2"/>
            <w:sz w:val="17"/>
          </w:rPr>
          <w:t>03.pdf</w:t>
        </w:r>
      </w:hyperlink>
      <w:r w:rsidR="00D75914">
        <w:rPr>
          <w:spacing w:val="-2"/>
          <w:sz w:val="17"/>
        </w:rPr>
        <w:t>.</w:t>
      </w:r>
    </w:p>
    <w:p w:rsidR="000B242E" w:rsidRDefault="000B242E">
      <w:pPr>
        <w:rPr>
          <w:sz w:val="17"/>
        </w:rPr>
        <w:sectPr w:rsidR="000B242E">
          <w:type w:val="continuous"/>
          <w:pgSz w:w="16840" w:h="11910" w:orient="landscape"/>
          <w:pgMar w:top="1340" w:right="1140" w:bottom="280" w:left="840" w:header="689" w:footer="971" w:gutter="0"/>
          <w:cols w:num="2" w:space="720" w:equalWidth="0">
            <w:col w:w="7026" w:space="637"/>
            <w:col w:w="7197"/>
          </w:cols>
        </w:sectPr>
      </w:pPr>
    </w:p>
    <w:p w:rsidR="000B242E" w:rsidRDefault="000B242E">
      <w:pPr>
        <w:pStyle w:val="BodyText"/>
        <w:spacing w:before="8"/>
      </w:pPr>
    </w:p>
    <w:p w:rsidR="000B242E" w:rsidRDefault="000B242E">
      <w:pPr>
        <w:sectPr w:rsidR="000B242E">
          <w:pgSz w:w="16840" w:h="11910" w:orient="landscape"/>
          <w:pgMar w:top="1180" w:right="1140" w:bottom="1200" w:left="840" w:header="689" w:footer="971" w:gutter="0"/>
          <w:cols w:space="720"/>
        </w:sectPr>
      </w:pPr>
    </w:p>
    <w:p w:rsidR="000B242E" w:rsidRDefault="00D75914">
      <w:pPr>
        <w:spacing w:before="103" w:line="268" w:lineRule="auto"/>
        <w:ind w:left="1183" w:hanging="720"/>
        <w:rPr>
          <w:sz w:val="17"/>
        </w:rPr>
      </w:pPr>
      <w:bookmarkStart w:id="247" w:name="_bookmark238"/>
      <w:bookmarkEnd w:id="247"/>
      <w:proofErr w:type="spellStart"/>
      <w:r>
        <w:rPr>
          <w:sz w:val="17"/>
        </w:rPr>
        <w:t>BITRE</w:t>
      </w:r>
      <w:proofErr w:type="spellEnd"/>
      <w:r>
        <w:rPr>
          <w:spacing w:val="-3"/>
          <w:sz w:val="17"/>
        </w:rPr>
        <w:t xml:space="preserve"> </w:t>
      </w:r>
      <w:r>
        <w:rPr>
          <w:sz w:val="17"/>
        </w:rPr>
        <w:t>(2013).</w:t>
      </w:r>
      <w:r>
        <w:rPr>
          <w:spacing w:val="-3"/>
          <w:sz w:val="17"/>
        </w:rPr>
        <w:t xml:space="preserve"> </w:t>
      </w:r>
      <w:r>
        <w:rPr>
          <w:i/>
          <w:sz w:val="17"/>
        </w:rPr>
        <w:t>Road</w:t>
      </w:r>
      <w:r>
        <w:rPr>
          <w:i/>
          <w:spacing w:val="-3"/>
          <w:sz w:val="17"/>
        </w:rPr>
        <w:t xml:space="preserve"> </w:t>
      </w:r>
      <w:r>
        <w:rPr>
          <w:i/>
          <w:sz w:val="17"/>
        </w:rPr>
        <w:t>construction</w:t>
      </w:r>
      <w:r>
        <w:rPr>
          <w:i/>
          <w:spacing w:val="-3"/>
          <w:sz w:val="17"/>
        </w:rPr>
        <w:t xml:space="preserve"> </w:t>
      </w:r>
      <w:r>
        <w:rPr>
          <w:i/>
          <w:sz w:val="17"/>
        </w:rPr>
        <w:t>and</w:t>
      </w:r>
      <w:r>
        <w:rPr>
          <w:i/>
          <w:spacing w:val="-3"/>
          <w:sz w:val="17"/>
        </w:rPr>
        <w:t xml:space="preserve"> </w:t>
      </w:r>
      <w:r>
        <w:rPr>
          <w:i/>
          <w:sz w:val="17"/>
        </w:rPr>
        <w:t>maintenance</w:t>
      </w:r>
      <w:r>
        <w:rPr>
          <w:i/>
          <w:spacing w:val="-3"/>
          <w:sz w:val="17"/>
        </w:rPr>
        <w:t xml:space="preserve"> </w:t>
      </w:r>
      <w:r>
        <w:rPr>
          <w:i/>
          <w:sz w:val="17"/>
        </w:rPr>
        <w:t>price</w:t>
      </w:r>
      <w:r>
        <w:rPr>
          <w:i/>
          <w:spacing w:val="-3"/>
          <w:sz w:val="17"/>
        </w:rPr>
        <w:t xml:space="preserve"> </w:t>
      </w:r>
      <w:r>
        <w:rPr>
          <w:i/>
          <w:sz w:val="17"/>
        </w:rPr>
        <w:t>index</w:t>
      </w:r>
      <w:r>
        <w:rPr>
          <w:i/>
          <w:spacing w:val="-3"/>
          <w:sz w:val="17"/>
        </w:rPr>
        <w:t xml:space="preserve"> </w:t>
      </w:r>
      <w:r>
        <w:rPr>
          <w:i/>
          <w:sz w:val="17"/>
        </w:rPr>
        <w:t>and</w:t>
      </w:r>
      <w:r>
        <w:rPr>
          <w:i/>
          <w:spacing w:val="-3"/>
          <w:sz w:val="17"/>
        </w:rPr>
        <w:t xml:space="preserve"> </w:t>
      </w:r>
      <w:r>
        <w:rPr>
          <w:i/>
          <w:sz w:val="17"/>
        </w:rPr>
        <w:t>sub-index</w:t>
      </w:r>
      <w:r>
        <w:rPr>
          <w:i/>
          <w:spacing w:val="-3"/>
          <w:sz w:val="17"/>
        </w:rPr>
        <w:t xml:space="preserve"> </w:t>
      </w:r>
      <w:r>
        <w:rPr>
          <w:i/>
          <w:sz w:val="17"/>
        </w:rPr>
        <w:t>-</w:t>
      </w:r>
      <w:r>
        <w:rPr>
          <w:i/>
          <w:spacing w:val="-3"/>
          <w:sz w:val="17"/>
        </w:rPr>
        <w:t xml:space="preserve"> </w:t>
      </w:r>
      <w:r>
        <w:rPr>
          <w:i/>
          <w:sz w:val="17"/>
        </w:rPr>
        <w:t>2013 update</w:t>
      </w:r>
      <w:r>
        <w:rPr>
          <w:sz w:val="17"/>
        </w:rPr>
        <w:t xml:space="preserve">. Bureau of Infrastructure, Transport and Regional Economics. </w:t>
      </w:r>
      <w:hyperlink r:id="rId94">
        <w:r>
          <w:rPr>
            <w:color w:val="0000FF"/>
            <w:spacing w:val="-2"/>
            <w:sz w:val="17"/>
          </w:rPr>
          <w:t>https://www.bitre.gov.au/sites/default/files/is_049.pdf</w:t>
        </w:r>
      </w:hyperlink>
      <w:r>
        <w:rPr>
          <w:spacing w:val="-2"/>
          <w:sz w:val="17"/>
        </w:rPr>
        <w:t>.</w:t>
      </w:r>
    </w:p>
    <w:p w:rsidR="000B242E" w:rsidRDefault="00D75914">
      <w:pPr>
        <w:tabs>
          <w:tab w:val="left" w:pos="1077"/>
        </w:tabs>
        <w:spacing w:before="135" w:line="268" w:lineRule="auto"/>
        <w:ind w:left="1183" w:right="574" w:hanging="720"/>
        <w:rPr>
          <w:sz w:val="17"/>
        </w:rPr>
      </w:pPr>
      <w:bookmarkStart w:id="248" w:name="_bookmark239"/>
      <w:bookmarkEnd w:id="248"/>
      <w:r>
        <w:rPr>
          <w:rFonts w:ascii="Times New Roman"/>
          <w:sz w:val="17"/>
          <w:u w:val="single"/>
        </w:rPr>
        <w:tab/>
      </w:r>
      <w:r>
        <w:rPr>
          <w:rFonts w:ascii="Times New Roman"/>
          <w:spacing w:val="40"/>
          <w:sz w:val="17"/>
        </w:rPr>
        <w:t xml:space="preserve"> </w:t>
      </w:r>
      <w:r>
        <w:rPr>
          <w:sz w:val="17"/>
        </w:rPr>
        <w:t>(2016).</w:t>
      </w:r>
      <w:r>
        <w:rPr>
          <w:spacing w:val="-3"/>
          <w:sz w:val="17"/>
        </w:rPr>
        <w:t xml:space="preserve"> </w:t>
      </w:r>
      <w:proofErr w:type="gramStart"/>
      <w:r>
        <w:rPr>
          <w:i/>
          <w:sz w:val="17"/>
        </w:rPr>
        <w:t>The</w:t>
      </w:r>
      <w:proofErr w:type="gramEnd"/>
      <w:r>
        <w:rPr>
          <w:i/>
          <w:spacing w:val="-3"/>
          <w:sz w:val="17"/>
        </w:rPr>
        <w:t xml:space="preserve"> </w:t>
      </w:r>
      <w:r>
        <w:rPr>
          <w:i/>
          <w:sz w:val="17"/>
        </w:rPr>
        <w:t>road</w:t>
      </w:r>
      <w:r>
        <w:rPr>
          <w:i/>
          <w:spacing w:val="-3"/>
          <w:sz w:val="17"/>
        </w:rPr>
        <w:t xml:space="preserve"> </w:t>
      </w:r>
      <w:r>
        <w:rPr>
          <w:i/>
          <w:sz w:val="17"/>
        </w:rPr>
        <w:t>construction</w:t>
      </w:r>
      <w:r>
        <w:rPr>
          <w:i/>
          <w:spacing w:val="-3"/>
          <w:sz w:val="17"/>
        </w:rPr>
        <w:t xml:space="preserve"> </w:t>
      </w:r>
      <w:r>
        <w:rPr>
          <w:i/>
          <w:sz w:val="17"/>
        </w:rPr>
        <w:t>and</w:t>
      </w:r>
      <w:r>
        <w:rPr>
          <w:i/>
          <w:spacing w:val="-3"/>
          <w:sz w:val="17"/>
        </w:rPr>
        <w:t xml:space="preserve"> </w:t>
      </w:r>
      <w:r>
        <w:rPr>
          <w:i/>
          <w:sz w:val="17"/>
        </w:rPr>
        <w:t>maintenance</w:t>
      </w:r>
      <w:r>
        <w:rPr>
          <w:i/>
          <w:spacing w:val="-3"/>
          <w:sz w:val="17"/>
        </w:rPr>
        <w:t xml:space="preserve"> </w:t>
      </w:r>
      <w:r>
        <w:rPr>
          <w:i/>
          <w:sz w:val="17"/>
        </w:rPr>
        <w:t>price</w:t>
      </w:r>
      <w:r>
        <w:rPr>
          <w:i/>
          <w:spacing w:val="-3"/>
          <w:sz w:val="17"/>
        </w:rPr>
        <w:t xml:space="preserve"> </w:t>
      </w:r>
      <w:r>
        <w:rPr>
          <w:i/>
          <w:sz w:val="17"/>
        </w:rPr>
        <w:t>index</w:t>
      </w:r>
      <w:r>
        <w:rPr>
          <w:sz w:val="17"/>
        </w:rPr>
        <w:t>.</w:t>
      </w:r>
      <w:r>
        <w:rPr>
          <w:spacing w:val="-3"/>
          <w:sz w:val="17"/>
        </w:rPr>
        <w:t xml:space="preserve"> </w:t>
      </w:r>
      <w:r>
        <w:rPr>
          <w:sz w:val="17"/>
        </w:rPr>
        <w:t>Bureau</w:t>
      </w:r>
      <w:r>
        <w:rPr>
          <w:spacing w:val="-3"/>
          <w:sz w:val="17"/>
        </w:rPr>
        <w:t xml:space="preserve"> </w:t>
      </w:r>
      <w:r>
        <w:rPr>
          <w:sz w:val="17"/>
        </w:rPr>
        <w:t xml:space="preserve">of Infrastructure, Transport and Regional Economics. </w:t>
      </w:r>
      <w:hyperlink r:id="rId95">
        <w:r>
          <w:rPr>
            <w:color w:val="0000FF"/>
            <w:spacing w:val="-2"/>
            <w:sz w:val="17"/>
          </w:rPr>
          <w:t>https://www.bitre.gov.au/sites/default/files/is_083.pdf</w:t>
        </w:r>
      </w:hyperlink>
      <w:r>
        <w:rPr>
          <w:spacing w:val="-2"/>
          <w:sz w:val="17"/>
        </w:rPr>
        <w:t>.</w:t>
      </w:r>
    </w:p>
    <w:p w:rsidR="000B242E" w:rsidRDefault="00D75914">
      <w:pPr>
        <w:tabs>
          <w:tab w:val="left" w:pos="1077"/>
        </w:tabs>
        <w:spacing w:before="135" w:line="268" w:lineRule="auto"/>
        <w:ind w:left="1183" w:right="346" w:hanging="720"/>
        <w:rPr>
          <w:sz w:val="17"/>
        </w:rPr>
      </w:pPr>
      <w:bookmarkStart w:id="249" w:name="_bookmark240"/>
      <w:bookmarkEnd w:id="249"/>
      <w:r>
        <w:rPr>
          <w:rFonts w:ascii="Times New Roman"/>
          <w:sz w:val="17"/>
          <w:u w:val="single"/>
        </w:rPr>
        <w:tab/>
      </w:r>
      <w:r>
        <w:rPr>
          <w:rFonts w:ascii="Times New Roman"/>
          <w:spacing w:val="40"/>
          <w:sz w:val="17"/>
        </w:rPr>
        <w:t xml:space="preserve"> </w:t>
      </w:r>
      <w:r>
        <w:rPr>
          <w:sz w:val="17"/>
        </w:rPr>
        <w:t xml:space="preserve">(2018). </w:t>
      </w:r>
      <w:r>
        <w:rPr>
          <w:i/>
          <w:sz w:val="17"/>
        </w:rPr>
        <w:t>Road construction cost and infrastructure procurement benchmarking: 2017 update</w:t>
      </w:r>
      <w:r>
        <w:rPr>
          <w:sz w:val="17"/>
        </w:rPr>
        <w:t>. Bureau of Infrastructure, Transport and Regional</w:t>
      </w:r>
      <w:r>
        <w:rPr>
          <w:spacing w:val="-12"/>
          <w:sz w:val="17"/>
        </w:rPr>
        <w:t xml:space="preserve"> </w:t>
      </w:r>
      <w:r>
        <w:rPr>
          <w:sz w:val="17"/>
        </w:rPr>
        <w:t>Economics.</w:t>
      </w:r>
      <w:r>
        <w:rPr>
          <w:spacing w:val="-12"/>
          <w:sz w:val="17"/>
        </w:rPr>
        <w:t xml:space="preserve"> </w:t>
      </w:r>
      <w:hyperlink r:id="rId96">
        <w:r>
          <w:rPr>
            <w:color w:val="0000FF"/>
            <w:sz w:val="17"/>
          </w:rPr>
          <w:t>https://www.bitre.gov.au/sites/default/files/rr148.pdf</w:t>
        </w:r>
      </w:hyperlink>
      <w:r>
        <w:rPr>
          <w:sz w:val="17"/>
        </w:rPr>
        <w:t>.</w:t>
      </w:r>
    </w:p>
    <w:p w:rsidR="000B242E" w:rsidRDefault="00D75914">
      <w:pPr>
        <w:spacing w:before="136"/>
        <w:ind w:left="463"/>
        <w:rPr>
          <w:sz w:val="17"/>
        </w:rPr>
      </w:pPr>
      <w:bookmarkStart w:id="250" w:name="_bookmark241"/>
      <w:bookmarkEnd w:id="250"/>
      <w:r>
        <w:rPr>
          <w:sz w:val="17"/>
        </w:rPr>
        <w:t>Brooks,</w:t>
      </w:r>
      <w:r>
        <w:rPr>
          <w:spacing w:val="-3"/>
          <w:sz w:val="17"/>
        </w:rPr>
        <w:t xml:space="preserve"> </w:t>
      </w:r>
      <w:r>
        <w:rPr>
          <w:sz w:val="17"/>
        </w:rPr>
        <w:t>L.</w:t>
      </w:r>
      <w:r>
        <w:rPr>
          <w:spacing w:val="-3"/>
          <w:sz w:val="17"/>
        </w:rPr>
        <w:t xml:space="preserve"> </w:t>
      </w:r>
      <w:r>
        <w:rPr>
          <w:sz w:val="17"/>
        </w:rPr>
        <w:t>and</w:t>
      </w:r>
      <w:r>
        <w:rPr>
          <w:spacing w:val="-2"/>
          <w:sz w:val="17"/>
        </w:rPr>
        <w:t xml:space="preserve"> </w:t>
      </w:r>
      <w:proofErr w:type="spellStart"/>
      <w:r>
        <w:rPr>
          <w:sz w:val="17"/>
        </w:rPr>
        <w:t>Liscow</w:t>
      </w:r>
      <w:proofErr w:type="spellEnd"/>
      <w:r>
        <w:rPr>
          <w:sz w:val="17"/>
        </w:rPr>
        <w:t>,</w:t>
      </w:r>
      <w:r>
        <w:rPr>
          <w:spacing w:val="-3"/>
          <w:sz w:val="17"/>
        </w:rPr>
        <w:t xml:space="preserve"> </w:t>
      </w:r>
      <w:r>
        <w:rPr>
          <w:sz w:val="17"/>
        </w:rPr>
        <w:t>Z.</w:t>
      </w:r>
      <w:r>
        <w:rPr>
          <w:spacing w:val="-3"/>
          <w:sz w:val="17"/>
        </w:rPr>
        <w:t xml:space="preserve"> </w:t>
      </w:r>
      <w:r>
        <w:rPr>
          <w:sz w:val="17"/>
        </w:rPr>
        <w:t>(2019).</w:t>
      </w:r>
      <w:r>
        <w:rPr>
          <w:spacing w:val="-2"/>
          <w:sz w:val="17"/>
        </w:rPr>
        <w:t xml:space="preserve"> </w:t>
      </w:r>
      <w:r>
        <w:rPr>
          <w:i/>
          <w:sz w:val="17"/>
        </w:rPr>
        <w:t>Infrastructure</w:t>
      </w:r>
      <w:r>
        <w:rPr>
          <w:i/>
          <w:spacing w:val="-3"/>
          <w:sz w:val="17"/>
        </w:rPr>
        <w:t xml:space="preserve"> </w:t>
      </w:r>
      <w:r>
        <w:rPr>
          <w:i/>
          <w:sz w:val="17"/>
        </w:rPr>
        <w:t>costs</w:t>
      </w:r>
      <w:r>
        <w:rPr>
          <w:sz w:val="17"/>
        </w:rPr>
        <w:t>.</w:t>
      </w:r>
      <w:r>
        <w:rPr>
          <w:spacing w:val="-3"/>
          <w:sz w:val="17"/>
        </w:rPr>
        <w:t xml:space="preserve"> </w:t>
      </w:r>
      <w:r>
        <w:rPr>
          <w:sz w:val="17"/>
        </w:rPr>
        <w:t>Working</w:t>
      </w:r>
      <w:r>
        <w:rPr>
          <w:spacing w:val="-2"/>
          <w:sz w:val="17"/>
        </w:rPr>
        <w:t xml:space="preserve"> </w:t>
      </w:r>
      <w:r>
        <w:rPr>
          <w:sz w:val="17"/>
        </w:rPr>
        <w:t>Paper</w:t>
      </w:r>
      <w:r>
        <w:rPr>
          <w:spacing w:val="-3"/>
          <w:sz w:val="17"/>
        </w:rPr>
        <w:t xml:space="preserve"> </w:t>
      </w:r>
      <w:r>
        <w:rPr>
          <w:sz w:val="17"/>
        </w:rPr>
        <w:t>Number</w:t>
      </w:r>
      <w:r>
        <w:rPr>
          <w:spacing w:val="-2"/>
          <w:sz w:val="17"/>
        </w:rPr>
        <w:t xml:space="preserve"> </w:t>
      </w:r>
      <w:r>
        <w:rPr>
          <w:spacing w:val="-5"/>
          <w:sz w:val="17"/>
        </w:rPr>
        <w:t>54.</w:t>
      </w:r>
    </w:p>
    <w:p w:rsidR="000B242E" w:rsidRDefault="00D75914">
      <w:pPr>
        <w:spacing w:before="23" w:line="268" w:lineRule="auto"/>
        <w:ind w:left="1183" w:right="1239"/>
        <w:rPr>
          <w:sz w:val="17"/>
        </w:rPr>
      </w:pPr>
      <w:r>
        <w:rPr>
          <w:sz w:val="17"/>
        </w:rPr>
        <w:t xml:space="preserve">Hutchins Center. </w:t>
      </w:r>
      <w:hyperlink r:id="rId97">
        <w:r>
          <w:rPr>
            <w:color w:val="0000FF"/>
            <w:sz w:val="17"/>
          </w:rPr>
          <w:t>https://www.brookings.edu/wp-</w:t>
        </w:r>
      </w:hyperlink>
      <w:r>
        <w:rPr>
          <w:color w:val="0000FF"/>
          <w:sz w:val="17"/>
        </w:rPr>
        <w:t xml:space="preserve"> </w:t>
      </w:r>
      <w:hyperlink r:id="rId98">
        <w:r>
          <w:rPr>
            <w:color w:val="0000FF"/>
            <w:spacing w:val="-2"/>
            <w:sz w:val="17"/>
          </w:rPr>
          <w:t>content/uploads/2019/08/WP54_Brooks-Liscow_updated.pdf</w:t>
        </w:r>
      </w:hyperlink>
      <w:r>
        <w:rPr>
          <w:spacing w:val="-2"/>
          <w:sz w:val="17"/>
        </w:rPr>
        <w:t>.</w:t>
      </w:r>
    </w:p>
    <w:p w:rsidR="000B242E" w:rsidRDefault="00D75914">
      <w:pPr>
        <w:spacing w:before="135"/>
        <w:ind w:left="463"/>
        <w:rPr>
          <w:sz w:val="17"/>
        </w:rPr>
      </w:pPr>
      <w:bookmarkStart w:id="251" w:name="_bookmark242"/>
      <w:bookmarkEnd w:id="251"/>
      <w:r>
        <w:rPr>
          <w:sz w:val="17"/>
        </w:rPr>
        <w:t>Bullock,</w:t>
      </w:r>
      <w:r>
        <w:rPr>
          <w:spacing w:val="-1"/>
          <w:sz w:val="17"/>
        </w:rPr>
        <w:t xml:space="preserve"> </w:t>
      </w:r>
      <w:r>
        <w:rPr>
          <w:sz w:val="17"/>
        </w:rPr>
        <w:t>K.</w:t>
      </w:r>
      <w:r>
        <w:rPr>
          <w:spacing w:val="-1"/>
          <w:sz w:val="17"/>
        </w:rPr>
        <w:t xml:space="preserve"> </w:t>
      </w:r>
      <w:r>
        <w:rPr>
          <w:sz w:val="17"/>
        </w:rPr>
        <w:t>(2018). “</w:t>
      </w:r>
      <w:proofErr w:type="spellStart"/>
      <w:r>
        <w:rPr>
          <w:sz w:val="17"/>
        </w:rPr>
        <w:t>Lendlease</w:t>
      </w:r>
      <w:proofErr w:type="spellEnd"/>
      <w:r>
        <w:rPr>
          <w:spacing w:val="-1"/>
          <w:sz w:val="17"/>
        </w:rPr>
        <w:t xml:space="preserve"> </w:t>
      </w:r>
      <w:r>
        <w:rPr>
          <w:sz w:val="17"/>
        </w:rPr>
        <w:t>Group $350</w:t>
      </w:r>
      <w:r>
        <w:rPr>
          <w:spacing w:val="-1"/>
          <w:sz w:val="17"/>
        </w:rPr>
        <w:t xml:space="preserve"> </w:t>
      </w:r>
      <w:r>
        <w:rPr>
          <w:sz w:val="17"/>
        </w:rPr>
        <w:t>million write</w:t>
      </w:r>
      <w:r>
        <w:rPr>
          <w:spacing w:val="-1"/>
          <w:sz w:val="17"/>
        </w:rPr>
        <w:t xml:space="preserve"> </w:t>
      </w:r>
      <w:r>
        <w:rPr>
          <w:sz w:val="17"/>
        </w:rPr>
        <w:t xml:space="preserve">down”. </w:t>
      </w:r>
      <w:hyperlink r:id="rId99">
        <w:proofErr w:type="gramStart"/>
        <w:r>
          <w:rPr>
            <w:color w:val="0000FF"/>
            <w:spacing w:val="-2"/>
            <w:sz w:val="17"/>
          </w:rPr>
          <w:t>https</w:t>
        </w:r>
        <w:proofErr w:type="gramEnd"/>
        <w:r>
          <w:rPr>
            <w:color w:val="0000FF"/>
            <w:spacing w:val="-2"/>
            <w:sz w:val="17"/>
          </w:rPr>
          <w:t>:</w:t>
        </w:r>
      </w:hyperlink>
    </w:p>
    <w:p w:rsidR="000B242E" w:rsidRDefault="00C47A6E">
      <w:pPr>
        <w:spacing w:before="24"/>
        <w:ind w:left="1183"/>
        <w:rPr>
          <w:sz w:val="17"/>
        </w:rPr>
      </w:pPr>
      <w:hyperlink r:id="rId100">
        <w:r w:rsidR="00D75914">
          <w:rPr>
            <w:color w:val="0000FF"/>
            <w:spacing w:val="-2"/>
            <w:sz w:val="17"/>
          </w:rPr>
          <w:t>//www.finnewsnetwork.com.au/archives/finance_news_network201183.html</w:t>
        </w:r>
      </w:hyperlink>
      <w:r w:rsidR="00D75914">
        <w:rPr>
          <w:spacing w:val="-2"/>
          <w:sz w:val="17"/>
        </w:rPr>
        <w:t>.</w:t>
      </w:r>
    </w:p>
    <w:p w:rsidR="000B242E" w:rsidRDefault="00D75914">
      <w:pPr>
        <w:spacing w:before="158" w:line="268" w:lineRule="auto"/>
        <w:ind w:left="1183" w:hanging="720"/>
        <w:rPr>
          <w:sz w:val="17"/>
        </w:rPr>
      </w:pPr>
      <w:bookmarkStart w:id="252" w:name="_bookmark243"/>
      <w:bookmarkEnd w:id="252"/>
      <w:r>
        <w:rPr>
          <w:sz w:val="17"/>
        </w:rPr>
        <w:t>Buying</w:t>
      </w:r>
      <w:r>
        <w:rPr>
          <w:spacing w:val="-3"/>
          <w:sz w:val="17"/>
        </w:rPr>
        <w:t xml:space="preserve"> </w:t>
      </w:r>
      <w:r>
        <w:rPr>
          <w:sz w:val="17"/>
        </w:rPr>
        <w:t>for</w:t>
      </w:r>
      <w:r>
        <w:rPr>
          <w:spacing w:val="-3"/>
          <w:sz w:val="17"/>
        </w:rPr>
        <w:t xml:space="preserve"> </w:t>
      </w:r>
      <w:r>
        <w:rPr>
          <w:sz w:val="17"/>
        </w:rPr>
        <w:t>Victoria</w:t>
      </w:r>
      <w:r>
        <w:rPr>
          <w:spacing w:val="-3"/>
          <w:sz w:val="17"/>
        </w:rPr>
        <w:t xml:space="preserve"> </w:t>
      </w:r>
      <w:r>
        <w:rPr>
          <w:sz w:val="17"/>
        </w:rPr>
        <w:t>(2017).</w:t>
      </w:r>
      <w:r>
        <w:rPr>
          <w:spacing w:val="-3"/>
          <w:sz w:val="17"/>
        </w:rPr>
        <w:t xml:space="preserve"> </w:t>
      </w:r>
      <w:r>
        <w:rPr>
          <w:i/>
          <w:sz w:val="17"/>
        </w:rPr>
        <w:t>North</w:t>
      </w:r>
      <w:r>
        <w:rPr>
          <w:i/>
          <w:spacing w:val="-3"/>
          <w:sz w:val="17"/>
        </w:rPr>
        <w:t xml:space="preserve"> </w:t>
      </w:r>
      <w:r>
        <w:rPr>
          <w:i/>
          <w:sz w:val="17"/>
        </w:rPr>
        <w:t>eastern</w:t>
      </w:r>
      <w:r>
        <w:rPr>
          <w:i/>
          <w:spacing w:val="-3"/>
          <w:sz w:val="17"/>
        </w:rPr>
        <w:t xml:space="preserve"> </w:t>
      </w:r>
      <w:r>
        <w:rPr>
          <w:i/>
          <w:sz w:val="17"/>
        </w:rPr>
        <w:t>program</w:t>
      </w:r>
      <w:r>
        <w:rPr>
          <w:i/>
          <w:spacing w:val="-3"/>
          <w:sz w:val="17"/>
        </w:rPr>
        <w:t xml:space="preserve"> </w:t>
      </w:r>
      <w:r>
        <w:rPr>
          <w:i/>
          <w:sz w:val="17"/>
        </w:rPr>
        <w:t>alliance</w:t>
      </w:r>
      <w:r>
        <w:rPr>
          <w:i/>
          <w:spacing w:val="-3"/>
          <w:sz w:val="17"/>
        </w:rPr>
        <w:t xml:space="preserve"> </w:t>
      </w:r>
      <w:r>
        <w:rPr>
          <w:i/>
          <w:sz w:val="17"/>
        </w:rPr>
        <w:t>agreement:</w:t>
      </w:r>
      <w:r>
        <w:rPr>
          <w:i/>
          <w:spacing w:val="-3"/>
          <w:sz w:val="17"/>
        </w:rPr>
        <w:t xml:space="preserve"> </w:t>
      </w:r>
      <w:r>
        <w:rPr>
          <w:i/>
          <w:sz w:val="17"/>
        </w:rPr>
        <w:t>Contract</w:t>
      </w:r>
      <w:r>
        <w:rPr>
          <w:i/>
          <w:spacing w:val="-3"/>
          <w:sz w:val="17"/>
        </w:rPr>
        <w:t xml:space="preserve"> </w:t>
      </w:r>
      <w:r>
        <w:rPr>
          <w:i/>
          <w:sz w:val="17"/>
        </w:rPr>
        <w:t>- 387304</w:t>
      </w:r>
      <w:r>
        <w:rPr>
          <w:sz w:val="17"/>
        </w:rPr>
        <w:t xml:space="preserve">. </w:t>
      </w:r>
      <w:hyperlink r:id="rId101">
        <w:r>
          <w:rPr>
            <w:color w:val="0000FF"/>
            <w:sz w:val="17"/>
          </w:rPr>
          <w:t>https://www.tenders.vic.gov.au/contract/view?id=62246</w:t>
        </w:r>
      </w:hyperlink>
      <w:r>
        <w:rPr>
          <w:sz w:val="17"/>
        </w:rPr>
        <w:t>.</w:t>
      </w:r>
    </w:p>
    <w:p w:rsidR="000B242E" w:rsidRDefault="00D75914">
      <w:pPr>
        <w:spacing w:before="135" w:line="268" w:lineRule="auto"/>
        <w:ind w:left="1183" w:right="38" w:hanging="720"/>
        <w:rPr>
          <w:sz w:val="17"/>
        </w:rPr>
      </w:pPr>
      <w:bookmarkStart w:id="253" w:name="_bookmark244"/>
      <w:bookmarkEnd w:id="253"/>
      <w:r>
        <w:rPr>
          <w:sz w:val="17"/>
        </w:rPr>
        <w:t xml:space="preserve">Caldwell, F. (2017). “The first of the government’s new trains is ready to roll”. </w:t>
      </w:r>
      <w:r>
        <w:rPr>
          <w:i/>
          <w:sz w:val="17"/>
        </w:rPr>
        <w:t>Brisbane Times</w:t>
      </w:r>
      <w:r>
        <w:rPr>
          <w:sz w:val="17"/>
        </w:rPr>
        <w:t>.</w:t>
      </w:r>
      <w:r>
        <w:rPr>
          <w:spacing w:val="-8"/>
          <w:sz w:val="17"/>
        </w:rPr>
        <w:t xml:space="preserve"> </w:t>
      </w:r>
      <w:hyperlink r:id="rId102">
        <w:r>
          <w:rPr>
            <w:color w:val="0000FF"/>
            <w:sz w:val="17"/>
          </w:rPr>
          <w:t>https://www.brisbanetimes.com.au/politics/queensland/the-first-of-the-</w:t>
        </w:r>
      </w:hyperlink>
      <w:r>
        <w:rPr>
          <w:color w:val="0000FF"/>
          <w:sz w:val="17"/>
        </w:rPr>
        <w:t xml:space="preserve"> </w:t>
      </w:r>
      <w:hyperlink r:id="rId103">
        <w:r>
          <w:rPr>
            <w:color w:val="0000FF"/>
            <w:spacing w:val="-2"/>
            <w:sz w:val="17"/>
          </w:rPr>
          <w:t>government-s-new-trains-is-ready-to-roll-20171206-p4yxgn.html</w:t>
        </w:r>
      </w:hyperlink>
      <w:r>
        <w:rPr>
          <w:spacing w:val="-2"/>
          <w:sz w:val="17"/>
        </w:rPr>
        <w:t>.</w:t>
      </w:r>
    </w:p>
    <w:p w:rsidR="000B242E" w:rsidRDefault="00D75914">
      <w:pPr>
        <w:spacing w:before="135" w:line="268" w:lineRule="auto"/>
        <w:ind w:left="1183" w:hanging="720"/>
        <w:rPr>
          <w:sz w:val="17"/>
        </w:rPr>
      </w:pPr>
      <w:bookmarkStart w:id="254" w:name="_bookmark245"/>
      <w:bookmarkEnd w:id="254"/>
      <w:r>
        <w:rPr>
          <w:sz w:val="17"/>
        </w:rPr>
        <w:t xml:space="preserve">CEDA News (2021). </w:t>
      </w:r>
      <w:r>
        <w:rPr>
          <w:i/>
          <w:sz w:val="17"/>
        </w:rPr>
        <w:t>One Question With: Rod Sims, Chairman, ACCC</w:t>
      </w:r>
      <w:r>
        <w:rPr>
          <w:sz w:val="17"/>
        </w:rPr>
        <w:t xml:space="preserve">. </w:t>
      </w:r>
      <w:hyperlink r:id="rId104">
        <w:r>
          <w:rPr>
            <w:color w:val="0000FF"/>
            <w:sz w:val="17"/>
          </w:rPr>
          <w:t>https://www.yo</w:t>
        </w:r>
      </w:hyperlink>
      <w:r>
        <w:rPr>
          <w:color w:val="0000FF"/>
          <w:sz w:val="17"/>
        </w:rPr>
        <w:t xml:space="preserve"> </w:t>
      </w:r>
      <w:hyperlink r:id="rId105">
        <w:r>
          <w:rPr>
            <w:color w:val="0000FF"/>
            <w:spacing w:val="-2"/>
            <w:sz w:val="17"/>
          </w:rPr>
          <w:t>utube.com/</w:t>
        </w:r>
        <w:proofErr w:type="spellStart"/>
        <w:r>
          <w:rPr>
            <w:color w:val="0000FF"/>
            <w:spacing w:val="-2"/>
            <w:sz w:val="17"/>
          </w:rPr>
          <w:t>watch?autoplay</w:t>
        </w:r>
        <w:proofErr w:type="spellEnd"/>
        <w:r>
          <w:rPr>
            <w:color w:val="0000FF"/>
            <w:spacing w:val="-2"/>
            <w:sz w:val="17"/>
          </w:rPr>
          <w:t>=1%5C&amp;v=CiBRCBicGQg%5C&amp;feature=youtu.be</w:t>
        </w:r>
      </w:hyperlink>
      <w:r>
        <w:rPr>
          <w:spacing w:val="-2"/>
          <w:sz w:val="17"/>
        </w:rPr>
        <w:t>.</w:t>
      </w:r>
    </w:p>
    <w:p w:rsidR="000B242E" w:rsidRDefault="00D75914">
      <w:pPr>
        <w:spacing w:before="135" w:line="268" w:lineRule="auto"/>
        <w:ind w:left="1183" w:right="362" w:hanging="720"/>
        <w:rPr>
          <w:sz w:val="17"/>
        </w:rPr>
      </w:pPr>
      <w:bookmarkStart w:id="255" w:name="_bookmark246"/>
      <w:bookmarkEnd w:id="255"/>
      <w:r>
        <w:rPr>
          <w:sz w:val="17"/>
        </w:rPr>
        <w:t>Cockburn,</w:t>
      </w:r>
      <w:r>
        <w:rPr>
          <w:spacing w:val="-7"/>
          <w:sz w:val="17"/>
        </w:rPr>
        <w:t xml:space="preserve"> </w:t>
      </w:r>
      <w:r>
        <w:rPr>
          <w:sz w:val="17"/>
        </w:rPr>
        <w:t>P.</w:t>
      </w:r>
      <w:r>
        <w:rPr>
          <w:spacing w:val="-7"/>
          <w:sz w:val="17"/>
        </w:rPr>
        <w:t xml:space="preserve"> </w:t>
      </w:r>
      <w:r>
        <w:rPr>
          <w:sz w:val="17"/>
        </w:rPr>
        <w:t>(2018).</w:t>
      </w:r>
      <w:r>
        <w:rPr>
          <w:spacing w:val="-7"/>
          <w:sz w:val="17"/>
        </w:rPr>
        <w:t xml:space="preserve"> </w:t>
      </w:r>
      <w:r>
        <w:rPr>
          <w:sz w:val="17"/>
        </w:rPr>
        <w:t>“Sydney</w:t>
      </w:r>
      <w:r>
        <w:rPr>
          <w:spacing w:val="-7"/>
          <w:sz w:val="17"/>
        </w:rPr>
        <w:t xml:space="preserve"> </w:t>
      </w:r>
      <w:r>
        <w:rPr>
          <w:sz w:val="17"/>
        </w:rPr>
        <w:t>light</w:t>
      </w:r>
      <w:r>
        <w:rPr>
          <w:spacing w:val="-7"/>
          <w:sz w:val="17"/>
        </w:rPr>
        <w:t xml:space="preserve"> </w:t>
      </w:r>
      <w:r>
        <w:rPr>
          <w:sz w:val="17"/>
        </w:rPr>
        <w:t>rail</w:t>
      </w:r>
      <w:r>
        <w:rPr>
          <w:spacing w:val="-7"/>
          <w:sz w:val="17"/>
        </w:rPr>
        <w:t xml:space="preserve"> </w:t>
      </w:r>
      <w:r>
        <w:rPr>
          <w:sz w:val="17"/>
        </w:rPr>
        <w:t>contractor</w:t>
      </w:r>
      <w:r>
        <w:rPr>
          <w:spacing w:val="-7"/>
          <w:sz w:val="17"/>
        </w:rPr>
        <w:t xml:space="preserve"> </w:t>
      </w:r>
      <w:r>
        <w:rPr>
          <w:sz w:val="17"/>
        </w:rPr>
        <w:t>Acciona</w:t>
      </w:r>
      <w:r>
        <w:rPr>
          <w:spacing w:val="-7"/>
          <w:sz w:val="17"/>
        </w:rPr>
        <w:t xml:space="preserve"> </w:t>
      </w:r>
      <w:r>
        <w:rPr>
          <w:sz w:val="17"/>
        </w:rPr>
        <w:t>suing</w:t>
      </w:r>
      <w:r>
        <w:rPr>
          <w:spacing w:val="-7"/>
          <w:sz w:val="17"/>
        </w:rPr>
        <w:t xml:space="preserve"> </w:t>
      </w:r>
      <w:r>
        <w:rPr>
          <w:sz w:val="17"/>
        </w:rPr>
        <w:t>NSW</w:t>
      </w:r>
      <w:r>
        <w:rPr>
          <w:spacing w:val="-7"/>
          <w:sz w:val="17"/>
        </w:rPr>
        <w:t xml:space="preserve"> </w:t>
      </w:r>
      <w:r>
        <w:rPr>
          <w:sz w:val="17"/>
        </w:rPr>
        <w:t xml:space="preserve">Government; further delays to construction likely”. </w:t>
      </w:r>
      <w:r>
        <w:rPr>
          <w:i/>
          <w:sz w:val="17"/>
        </w:rPr>
        <w:t>ABC News</w:t>
      </w:r>
      <w:r>
        <w:rPr>
          <w:sz w:val="17"/>
        </w:rPr>
        <w:t xml:space="preserve">. </w:t>
      </w:r>
      <w:hyperlink r:id="rId106">
        <w:r>
          <w:rPr>
            <w:color w:val="0000FF"/>
            <w:spacing w:val="-2"/>
            <w:sz w:val="17"/>
          </w:rPr>
          <w:t>https://www.abc.net.au/news/2018-04-07/light-rail-contractor-sues-nsw-</w:t>
        </w:r>
      </w:hyperlink>
      <w:r>
        <w:rPr>
          <w:color w:val="0000FF"/>
          <w:spacing w:val="-2"/>
          <w:sz w:val="17"/>
        </w:rPr>
        <w:t xml:space="preserve"> </w:t>
      </w:r>
      <w:hyperlink r:id="rId107">
        <w:r>
          <w:rPr>
            <w:color w:val="0000FF"/>
            <w:spacing w:val="-2"/>
            <w:sz w:val="17"/>
          </w:rPr>
          <w:t>government/9629948</w:t>
        </w:r>
      </w:hyperlink>
      <w:r>
        <w:rPr>
          <w:spacing w:val="-2"/>
          <w:sz w:val="17"/>
        </w:rPr>
        <w:t>.</w:t>
      </w:r>
    </w:p>
    <w:p w:rsidR="000B242E" w:rsidRDefault="00D75914">
      <w:pPr>
        <w:spacing w:before="136" w:line="268" w:lineRule="auto"/>
        <w:ind w:left="1183" w:right="595" w:hanging="720"/>
        <w:rPr>
          <w:sz w:val="17"/>
        </w:rPr>
      </w:pPr>
      <w:bookmarkStart w:id="256" w:name="_bookmark247"/>
      <w:bookmarkEnd w:id="256"/>
      <w:r>
        <w:rPr>
          <w:sz w:val="17"/>
        </w:rPr>
        <w:t xml:space="preserve">Commonwealth Government (2021). </w:t>
      </w:r>
      <w:r>
        <w:rPr>
          <w:i/>
          <w:sz w:val="17"/>
        </w:rPr>
        <w:t>Budget 2021-2022: Overview</w:t>
      </w:r>
      <w:r>
        <w:rPr>
          <w:sz w:val="17"/>
        </w:rPr>
        <w:t xml:space="preserve">. </w:t>
      </w:r>
      <w:hyperlink r:id="rId108">
        <w:r>
          <w:rPr>
            <w:color w:val="0000FF"/>
            <w:spacing w:val="-2"/>
            <w:sz w:val="17"/>
          </w:rPr>
          <w:t>https://budget.gov.au/2021-22/content/download/glossy_overview.pdf</w:t>
        </w:r>
      </w:hyperlink>
      <w:r>
        <w:rPr>
          <w:spacing w:val="-2"/>
          <w:sz w:val="17"/>
        </w:rPr>
        <w:t>.</w:t>
      </w:r>
    </w:p>
    <w:p w:rsidR="000B242E" w:rsidRDefault="00D75914">
      <w:pPr>
        <w:spacing w:before="135" w:line="268" w:lineRule="auto"/>
        <w:ind w:left="1183" w:right="175" w:hanging="720"/>
        <w:rPr>
          <w:sz w:val="17"/>
        </w:rPr>
      </w:pPr>
      <w:bookmarkStart w:id="257" w:name="_bookmark248"/>
      <w:bookmarkEnd w:id="257"/>
      <w:r>
        <w:rPr>
          <w:sz w:val="17"/>
        </w:rPr>
        <w:t>Cooper,</w:t>
      </w:r>
      <w:r>
        <w:rPr>
          <w:spacing w:val="-5"/>
          <w:sz w:val="17"/>
        </w:rPr>
        <w:t xml:space="preserve"> </w:t>
      </w:r>
      <w:r>
        <w:rPr>
          <w:sz w:val="17"/>
        </w:rPr>
        <w:t>H.</w:t>
      </w:r>
      <w:r>
        <w:rPr>
          <w:spacing w:val="-5"/>
          <w:sz w:val="17"/>
        </w:rPr>
        <w:t xml:space="preserve"> </w:t>
      </w:r>
      <w:r>
        <w:rPr>
          <w:sz w:val="17"/>
        </w:rPr>
        <w:t>(2015).</w:t>
      </w:r>
      <w:r>
        <w:rPr>
          <w:spacing w:val="-5"/>
          <w:sz w:val="17"/>
        </w:rPr>
        <w:t xml:space="preserve"> </w:t>
      </w:r>
      <w:r>
        <w:rPr>
          <w:sz w:val="17"/>
        </w:rPr>
        <w:t>“Safety</w:t>
      </w:r>
      <w:r>
        <w:rPr>
          <w:spacing w:val="-5"/>
          <w:sz w:val="17"/>
        </w:rPr>
        <w:t xml:space="preserve"> </w:t>
      </w:r>
      <w:r>
        <w:rPr>
          <w:sz w:val="17"/>
        </w:rPr>
        <w:t>concerns</w:t>
      </w:r>
      <w:r>
        <w:rPr>
          <w:spacing w:val="-5"/>
          <w:sz w:val="17"/>
        </w:rPr>
        <w:t xml:space="preserve"> </w:t>
      </w:r>
      <w:r>
        <w:rPr>
          <w:sz w:val="17"/>
        </w:rPr>
        <w:t>over</w:t>
      </w:r>
      <w:r>
        <w:rPr>
          <w:spacing w:val="-5"/>
          <w:sz w:val="17"/>
        </w:rPr>
        <w:t xml:space="preserve"> </w:t>
      </w:r>
      <w:r>
        <w:rPr>
          <w:sz w:val="17"/>
        </w:rPr>
        <w:t>fabricated</w:t>
      </w:r>
      <w:r>
        <w:rPr>
          <w:spacing w:val="-5"/>
          <w:sz w:val="17"/>
        </w:rPr>
        <w:t xml:space="preserve"> </w:t>
      </w:r>
      <w:r>
        <w:rPr>
          <w:sz w:val="17"/>
        </w:rPr>
        <w:t>Chinese</w:t>
      </w:r>
      <w:r>
        <w:rPr>
          <w:spacing w:val="-5"/>
          <w:sz w:val="17"/>
        </w:rPr>
        <w:t xml:space="preserve"> </w:t>
      </w:r>
      <w:r>
        <w:rPr>
          <w:sz w:val="17"/>
        </w:rPr>
        <w:t>steel</w:t>
      </w:r>
      <w:r>
        <w:rPr>
          <w:spacing w:val="-5"/>
          <w:sz w:val="17"/>
        </w:rPr>
        <w:t xml:space="preserve"> </w:t>
      </w:r>
      <w:r>
        <w:rPr>
          <w:sz w:val="17"/>
        </w:rPr>
        <w:t>flooding</w:t>
      </w:r>
      <w:r>
        <w:rPr>
          <w:spacing w:val="-5"/>
          <w:sz w:val="17"/>
        </w:rPr>
        <w:t xml:space="preserve"> </w:t>
      </w:r>
      <w:r>
        <w:rPr>
          <w:sz w:val="17"/>
        </w:rPr>
        <w:t xml:space="preserve">Australian market”. </w:t>
      </w:r>
      <w:r>
        <w:rPr>
          <w:i/>
          <w:sz w:val="17"/>
        </w:rPr>
        <w:t>ABC News</w:t>
      </w:r>
      <w:r>
        <w:rPr>
          <w:sz w:val="17"/>
        </w:rPr>
        <w:t xml:space="preserve">. </w:t>
      </w:r>
      <w:hyperlink r:id="rId109">
        <w:r>
          <w:rPr>
            <w:color w:val="0000FF"/>
            <w:sz w:val="17"/>
          </w:rPr>
          <w:t>https://www.abc.net.au/news/2015-11-17/safety-</w:t>
        </w:r>
      </w:hyperlink>
      <w:r>
        <w:rPr>
          <w:color w:val="0000FF"/>
          <w:sz w:val="17"/>
        </w:rPr>
        <w:t xml:space="preserve"> </w:t>
      </w:r>
      <w:hyperlink r:id="rId110">
        <w:r>
          <w:rPr>
            <w:color w:val="0000FF"/>
            <w:spacing w:val="-2"/>
            <w:sz w:val="17"/>
          </w:rPr>
          <w:t>warning-over-fabricated-</w:t>
        </w:r>
        <w:proofErr w:type="spellStart"/>
        <w:r>
          <w:rPr>
            <w:color w:val="0000FF"/>
            <w:spacing w:val="-2"/>
            <w:sz w:val="17"/>
          </w:rPr>
          <w:t>chinese</w:t>
        </w:r>
        <w:proofErr w:type="spellEnd"/>
        <w:r>
          <w:rPr>
            <w:color w:val="0000FF"/>
            <w:spacing w:val="-2"/>
            <w:sz w:val="17"/>
          </w:rPr>
          <w:t>-steel/6949506</w:t>
        </w:r>
      </w:hyperlink>
      <w:r>
        <w:rPr>
          <w:spacing w:val="-2"/>
          <w:sz w:val="17"/>
        </w:rPr>
        <w:t>.</w:t>
      </w:r>
    </w:p>
    <w:p w:rsidR="000B242E" w:rsidRDefault="00D75914">
      <w:pPr>
        <w:spacing w:before="135"/>
        <w:ind w:left="463"/>
        <w:rPr>
          <w:sz w:val="17"/>
        </w:rPr>
      </w:pPr>
      <w:bookmarkStart w:id="258" w:name="_bookmark249"/>
      <w:bookmarkEnd w:id="258"/>
      <w:proofErr w:type="spellStart"/>
      <w:r>
        <w:rPr>
          <w:sz w:val="17"/>
        </w:rPr>
        <w:t>Croagh</w:t>
      </w:r>
      <w:proofErr w:type="spellEnd"/>
      <w:r>
        <w:rPr>
          <w:sz w:val="17"/>
        </w:rPr>
        <w:t>,</w:t>
      </w:r>
      <w:r>
        <w:rPr>
          <w:spacing w:val="-2"/>
          <w:sz w:val="17"/>
        </w:rPr>
        <w:t xml:space="preserve"> </w:t>
      </w:r>
      <w:r>
        <w:rPr>
          <w:sz w:val="17"/>
        </w:rPr>
        <w:t>M.</w:t>
      </w:r>
      <w:r>
        <w:rPr>
          <w:spacing w:val="-2"/>
          <w:sz w:val="17"/>
        </w:rPr>
        <w:t xml:space="preserve"> </w:t>
      </w:r>
      <w:r>
        <w:rPr>
          <w:sz w:val="17"/>
        </w:rPr>
        <w:t>(2020).</w:t>
      </w:r>
      <w:r>
        <w:rPr>
          <w:spacing w:val="-2"/>
          <w:sz w:val="17"/>
        </w:rPr>
        <w:t xml:space="preserve"> </w:t>
      </w:r>
      <w:r>
        <w:rPr>
          <w:sz w:val="17"/>
        </w:rPr>
        <w:t>“A</w:t>
      </w:r>
      <w:r>
        <w:rPr>
          <w:spacing w:val="-2"/>
          <w:sz w:val="17"/>
        </w:rPr>
        <w:t xml:space="preserve"> </w:t>
      </w:r>
      <w:r>
        <w:rPr>
          <w:sz w:val="17"/>
        </w:rPr>
        <w:t>New</w:t>
      </w:r>
      <w:r>
        <w:rPr>
          <w:spacing w:val="-1"/>
          <w:sz w:val="17"/>
        </w:rPr>
        <w:t xml:space="preserve"> </w:t>
      </w:r>
      <w:r>
        <w:rPr>
          <w:sz w:val="17"/>
        </w:rPr>
        <w:t>Deal</w:t>
      </w:r>
      <w:r>
        <w:rPr>
          <w:spacing w:val="-2"/>
          <w:sz w:val="17"/>
        </w:rPr>
        <w:t xml:space="preserve"> </w:t>
      </w:r>
      <w:r>
        <w:rPr>
          <w:sz w:val="17"/>
        </w:rPr>
        <w:t>for</w:t>
      </w:r>
      <w:r>
        <w:rPr>
          <w:spacing w:val="-2"/>
          <w:sz w:val="17"/>
        </w:rPr>
        <w:t xml:space="preserve"> </w:t>
      </w:r>
      <w:r>
        <w:rPr>
          <w:sz w:val="17"/>
        </w:rPr>
        <w:t>infrastructure</w:t>
      </w:r>
      <w:r>
        <w:rPr>
          <w:spacing w:val="-2"/>
          <w:sz w:val="17"/>
        </w:rPr>
        <w:t xml:space="preserve"> </w:t>
      </w:r>
      <w:r>
        <w:rPr>
          <w:sz w:val="17"/>
        </w:rPr>
        <w:t>in</w:t>
      </w:r>
      <w:r>
        <w:rPr>
          <w:spacing w:val="-2"/>
          <w:sz w:val="17"/>
        </w:rPr>
        <w:t xml:space="preserve"> </w:t>
      </w:r>
      <w:r>
        <w:rPr>
          <w:sz w:val="17"/>
        </w:rPr>
        <w:t>Australia?”</w:t>
      </w:r>
      <w:r>
        <w:rPr>
          <w:spacing w:val="-1"/>
          <w:sz w:val="17"/>
        </w:rPr>
        <w:t xml:space="preserve"> </w:t>
      </w:r>
      <w:hyperlink r:id="rId111">
        <w:r>
          <w:rPr>
            <w:color w:val="0000FF"/>
            <w:spacing w:val="-2"/>
            <w:sz w:val="17"/>
          </w:rPr>
          <w:t>https:</w:t>
        </w:r>
      </w:hyperlink>
    </w:p>
    <w:p w:rsidR="000B242E" w:rsidRDefault="00C47A6E">
      <w:pPr>
        <w:spacing w:before="24"/>
        <w:ind w:left="1183"/>
        <w:rPr>
          <w:sz w:val="17"/>
        </w:rPr>
      </w:pPr>
      <w:hyperlink r:id="rId112">
        <w:r w:rsidR="00D75914">
          <w:rPr>
            <w:color w:val="0000FF"/>
            <w:sz w:val="17"/>
          </w:rPr>
          <w:t>//www.linkedin.com/pulse/new-deal-infrastructure-australia-matthew-</w:t>
        </w:r>
        <w:r w:rsidR="00D75914">
          <w:rPr>
            <w:color w:val="0000FF"/>
            <w:spacing w:val="-2"/>
            <w:sz w:val="17"/>
          </w:rPr>
          <w:t>croagh/</w:t>
        </w:r>
      </w:hyperlink>
      <w:r w:rsidR="00D75914">
        <w:rPr>
          <w:spacing w:val="-2"/>
          <w:sz w:val="17"/>
        </w:rPr>
        <w:t>.</w:t>
      </w:r>
    </w:p>
    <w:p w:rsidR="000B242E" w:rsidRDefault="00D75914">
      <w:pPr>
        <w:spacing w:before="103" w:line="268" w:lineRule="auto"/>
        <w:ind w:left="1183" w:right="430" w:hanging="720"/>
        <w:rPr>
          <w:sz w:val="17"/>
        </w:rPr>
      </w:pPr>
      <w:r>
        <w:br w:type="column"/>
      </w:r>
      <w:bookmarkStart w:id="259" w:name="_bookmark250"/>
      <w:bookmarkEnd w:id="259"/>
      <w:proofErr w:type="spellStart"/>
      <w:r>
        <w:rPr>
          <w:sz w:val="17"/>
        </w:rPr>
        <w:t>Crockford</w:t>
      </w:r>
      <w:proofErr w:type="spellEnd"/>
      <w:r>
        <w:rPr>
          <w:sz w:val="17"/>
        </w:rPr>
        <w:t>,</w:t>
      </w:r>
      <w:r>
        <w:rPr>
          <w:spacing w:val="-5"/>
          <w:sz w:val="17"/>
        </w:rPr>
        <w:t xml:space="preserve"> </w:t>
      </w:r>
      <w:r>
        <w:rPr>
          <w:sz w:val="17"/>
        </w:rPr>
        <w:t>T.</w:t>
      </w:r>
      <w:r>
        <w:rPr>
          <w:spacing w:val="-5"/>
          <w:sz w:val="17"/>
        </w:rPr>
        <w:t xml:space="preserve"> </w:t>
      </w:r>
      <w:r>
        <w:rPr>
          <w:sz w:val="17"/>
        </w:rPr>
        <w:t>and</w:t>
      </w:r>
      <w:r>
        <w:rPr>
          <w:spacing w:val="-5"/>
          <w:sz w:val="17"/>
        </w:rPr>
        <w:t xml:space="preserve"> </w:t>
      </w:r>
      <w:r>
        <w:rPr>
          <w:sz w:val="17"/>
        </w:rPr>
        <w:t>Lynch,</w:t>
      </w:r>
      <w:r>
        <w:rPr>
          <w:spacing w:val="-5"/>
          <w:sz w:val="17"/>
        </w:rPr>
        <w:t xml:space="preserve"> </w:t>
      </w:r>
      <w:r>
        <w:rPr>
          <w:sz w:val="17"/>
        </w:rPr>
        <w:t>L.</w:t>
      </w:r>
      <w:r>
        <w:rPr>
          <w:spacing w:val="-5"/>
          <w:sz w:val="17"/>
        </w:rPr>
        <w:t xml:space="preserve"> </w:t>
      </w:r>
      <w:r>
        <w:rPr>
          <w:sz w:val="17"/>
        </w:rPr>
        <w:t>(2020).</w:t>
      </w:r>
      <w:r>
        <w:rPr>
          <w:spacing w:val="-5"/>
          <w:sz w:val="17"/>
        </w:rPr>
        <w:t xml:space="preserve"> </w:t>
      </w:r>
      <w:r>
        <w:rPr>
          <w:sz w:val="17"/>
        </w:rPr>
        <w:t>“Cross</w:t>
      </w:r>
      <w:r>
        <w:rPr>
          <w:spacing w:val="-5"/>
          <w:sz w:val="17"/>
        </w:rPr>
        <w:t xml:space="preserve"> </w:t>
      </w:r>
      <w:r>
        <w:rPr>
          <w:sz w:val="17"/>
        </w:rPr>
        <w:t>River</w:t>
      </w:r>
      <w:r>
        <w:rPr>
          <w:spacing w:val="-5"/>
          <w:sz w:val="17"/>
        </w:rPr>
        <w:t xml:space="preserve"> </w:t>
      </w:r>
      <w:r>
        <w:rPr>
          <w:sz w:val="17"/>
        </w:rPr>
        <w:t>Rail</w:t>
      </w:r>
      <w:r>
        <w:rPr>
          <w:spacing w:val="-5"/>
          <w:sz w:val="17"/>
        </w:rPr>
        <w:t xml:space="preserve"> </w:t>
      </w:r>
      <w:r>
        <w:rPr>
          <w:sz w:val="17"/>
        </w:rPr>
        <w:t>board</w:t>
      </w:r>
      <w:r>
        <w:rPr>
          <w:spacing w:val="-5"/>
          <w:sz w:val="17"/>
        </w:rPr>
        <w:t xml:space="preserve"> </w:t>
      </w:r>
      <w:r>
        <w:rPr>
          <w:sz w:val="17"/>
        </w:rPr>
        <w:t>to</w:t>
      </w:r>
      <w:r>
        <w:rPr>
          <w:spacing w:val="-5"/>
          <w:sz w:val="17"/>
        </w:rPr>
        <w:t xml:space="preserve"> </w:t>
      </w:r>
      <w:r>
        <w:rPr>
          <w:sz w:val="17"/>
        </w:rPr>
        <w:t>be</w:t>
      </w:r>
      <w:r>
        <w:rPr>
          <w:spacing w:val="-5"/>
          <w:sz w:val="17"/>
        </w:rPr>
        <w:t xml:space="preserve"> </w:t>
      </w:r>
      <w:r>
        <w:rPr>
          <w:sz w:val="17"/>
        </w:rPr>
        <w:t>sacked</w:t>
      </w:r>
      <w:r>
        <w:rPr>
          <w:spacing w:val="-5"/>
          <w:sz w:val="17"/>
        </w:rPr>
        <w:t xml:space="preserve"> </w:t>
      </w:r>
      <w:r>
        <w:rPr>
          <w:sz w:val="17"/>
        </w:rPr>
        <w:t>as</w:t>
      </w:r>
      <w:r>
        <w:rPr>
          <w:spacing w:val="-5"/>
          <w:sz w:val="17"/>
        </w:rPr>
        <w:t xml:space="preserve"> </w:t>
      </w:r>
      <w:r>
        <w:rPr>
          <w:sz w:val="17"/>
        </w:rPr>
        <w:t xml:space="preserve">Minister takes the reins”. </w:t>
      </w:r>
      <w:r>
        <w:rPr>
          <w:i/>
          <w:sz w:val="17"/>
        </w:rPr>
        <w:t>Brisbane Times</w:t>
      </w:r>
      <w:r>
        <w:rPr>
          <w:sz w:val="17"/>
        </w:rPr>
        <w:t xml:space="preserve">. </w:t>
      </w:r>
      <w:hyperlink r:id="rId113">
        <w:r>
          <w:rPr>
            <w:color w:val="0000FF"/>
            <w:spacing w:val="-2"/>
            <w:sz w:val="17"/>
          </w:rPr>
          <w:t>https://www.brisbanetimes.com.au/national/queensland/cross-river-rail-</w:t>
        </w:r>
      </w:hyperlink>
      <w:r>
        <w:rPr>
          <w:color w:val="0000FF"/>
          <w:spacing w:val="-2"/>
          <w:sz w:val="17"/>
        </w:rPr>
        <w:t xml:space="preserve"> </w:t>
      </w:r>
      <w:hyperlink r:id="rId114">
        <w:r>
          <w:rPr>
            <w:color w:val="0000FF"/>
            <w:spacing w:val="-2"/>
            <w:sz w:val="17"/>
          </w:rPr>
          <w:t>board-to-be-sacked-as-minister-takes-the-reins-20200226-p544eu.html</w:t>
        </w:r>
      </w:hyperlink>
      <w:r>
        <w:rPr>
          <w:spacing w:val="-2"/>
          <w:sz w:val="17"/>
        </w:rPr>
        <w:t>.</w:t>
      </w:r>
    </w:p>
    <w:p w:rsidR="000B242E" w:rsidRDefault="00D75914">
      <w:pPr>
        <w:spacing w:before="135" w:line="268" w:lineRule="auto"/>
        <w:ind w:left="1183" w:right="653" w:hanging="720"/>
        <w:rPr>
          <w:sz w:val="17"/>
        </w:rPr>
      </w:pPr>
      <w:bookmarkStart w:id="260" w:name="_bookmark251"/>
      <w:bookmarkEnd w:id="260"/>
      <w:proofErr w:type="spellStart"/>
      <w:r>
        <w:rPr>
          <w:sz w:val="17"/>
        </w:rPr>
        <w:t>Danckert</w:t>
      </w:r>
      <w:proofErr w:type="spellEnd"/>
      <w:r>
        <w:rPr>
          <w:sz w:val="17"/>
        </w:rPr>
        <w:t>, S. (2019). “</w:t>
      </w:r>
      <w:proofErr w:type="spellStart"/>
      <w:r>
        <w:rPr>
          <w:sz w:val="17"/>
        </w:rPr>
        <w:t>Lendlease</w:t>
      </w:r>
      <w:proofErr w:type="spellEnd"/>
      <w:r>
        <w:rPr>
          <w:sz w:val="17"/>
        </w:rPr>
        <w:t xml:space="preserve"> sells troubled engineering business to Spain’s Acciona”. </w:t>
      </w:r>
      <w:r>
        <w:rPr>
          <w:i/>
          <w:sz w:val="17"/>
        </w:rPr>
        <w:t>Sydney Morning Herald</w:t>
      </w:r>
      <w:r>
        <w:rPr>
          <w:sz w:val="17"/>
        </w:rPr>
        <w:t xml:space="preserve">. </w:t>
      </w:r>
      <w:hyperlink r:id="rId115">
        <w:r>
          <w:rPr>
            <w:color w:val="0000FF"/>
            <w:spacing w:val="-2"/>
            <w:sz w:val="17"/>
          </w:rPr>
          <w:t>https://www.smh.com.au/business/companies/lendlease-sells-troubled-</w:t>
        </w:r>
      </w:hyperlink>
      <w:r>
        <w:rPr>
          <w:color w:val="0000FF"/>
          <w:spacing w:val="-2"/>
          <w:sz w:val="17"/>
        </w:rPr>
        <w:t xml:space="preserve"> </w:t>
      </w:r>
      <w:hyperlink r:id="rId116">
        <w:r>
          <w:rPr>
            <w:color w:val="0000FF"/>
            <w:spacing w:val="-2"/>
            <w:sz w:val="17"/>
          </w:rPr>
          <w:t>engineering-business-to-spain-s-acciona-20191219-p53ln6.html</w:t>
        </w:r>
      </w:hyperlink>
      <w:r>
        <w:rPr>
          <w:spacing w:val="-2"/>
          <w:sz w:val="17"/>
        </w:rPr>
        <w:t>.</w:t>
      </w:r>
    </w:p>
    <w:p w:rsidR="000B242E" w:rsidRDefault="00D75914">
      <w:pPr>
        <w:spacing w:before="136" w:line="268" w:lineRule="auto"/>
        <w:ind w:left="1183" w:right="162" w:hanging="720"/>
        <w:rPr>
          <w:sz w:val="17"/>
        </w:rPr>
      </w:pPr>
      <w:bookmarkStart w:id="261" w:name="_bookmark252"/>
      <w:bookmarkEnd w:id="261"/>
      <w:r>
        <w:rPr>
          <w:sz w:val="17"/>
        </w:rPr>
        <w:t>Department</w:t>
      </w:r>
      <w:r>
        <w:rPr>
          <w:spacing w:val="-2"/>
          <w:sz w:val="17"/>
        </w:rPr>
        <w:t xml:space="preserve"> </w:t>
      </w:r>
      <w:r>
        <w:rPr>
          <w:sz w:val="17"/>
        </w:rPr>
        <w:t>of</w:t>
      </w:r>
      <w:r>
        <w:rPr>
          <w:spacing w:val="-2"/>
          <w:sz w:val="17"/>
        </w:rPr>
        <w:t xml:space="preserve"> </w:t>
      </w:r>
      <w:r>
        <w:rPr>
          <w:sz w:val="17"/>
        </w:rPr>
        <w:t>Finance</w:t>
      </w:r>
      <w:r>
        <w:rPr>
          <w:spacing w:val="-2"/>
          <w:sz w:val="17"/>
        </w:rPr>
        <w:t xml:space="preserve"> </w:t>
      </w:r>
      <w:r>
        <w:rPr>
          <w:sz w:val="17"/>
        </w:rPr>
        <w:t>(2020).</w:t>
      </w:r>
      <w:r>
        <w:rPr>
          <w:spacing w:val="-2"/>
          <w:sz w:val="17"/>
        </w:rPr>
        <w:t xml:space="preserve"> </w:t>
      </w:r>
      <w:r>
        <w:rPr>
          <w:i/>
          <w:sz w:val="17"/>
        </w:rPr>
        <w:t>Commonwealth</w:t>
      </w:r>
      <w:r>
        <w:rPr>
          <w:i/>
          <w:spacing w:val="-2"/>
          <w:sz w:val="17"/>
        </w:rPr>
        <w:t xml:space="preserve"> </w:t>
      </w:r>
      <w:r>
        <w:rPr>
          <w:i/>
          <w:sz w:val="17"/>
        </w:rPr>
        <w:t>procurement</w:t>
      </w:r>
      <w:r>
        <w:rPr>
          <w:i/>
          <w:spacing w:val="-2"/>
          <w:sz w:val="17"/>
        </w:rPr>
        <w:t xml:space="preserve"> </w:t>
      </w:r>
      <w:r>
        <w:rPr>
          <w:i/>
          <w:sz w:val="17"/>
        </w:rPr>
        <w:t>rules,</w:t>
      </w:r>
      <w:r>
        <w:rPr>
          <w:i/>
          <w:spacing w:val="-2"/>
          <w:sz w:val="17"/>
        </w:rPr>
        <w:t xml:space="preserve"> </w:t>
      </w:r>
      <w:r>
        <w:rPr>
          <w:i/>
          <w:sz w:val="17"/>
        </w:rPr>
        <w:t>14</w:t>
      </w:r>
      <w:r>
        <w:rPr>
          <w:i/>
          <w:spacing w:val="-2"/>
          <w:sz w:val="17"/>
        </w:rPr>
        <w:t xml:space="preserve"> </w:t>
      </w:r>
      <w:r>
        <w:rPr>
          <w:i/>
          <w:sz w:val="17"/>
        </w:rPr>
        <w:t>December</w:t>
      </w:r>
      <w:r>
        <w:rPr>
          <w:i/>
          <w:spacing w:val="-2"/>
          <w:sz w:val="17"/>
        </w:rPr>
        <w:t xml:space="preserve"> </w:t>
      </w:r>
      <w:r>
        <w:rPr>
          <w:i/>
          <w:sz w:val="17"/>
        </w:rPr>
        <w:t>2020</w:t>
      </w:r>
      <w:r>
        <w:rPr>
          <w:sz w:val="17"/>
        </w:rPr>
        <w:t xml:space="preserve">. </w:t>
      </w:r>
      <w:hyperlink r:id="rId117">
        <w:r>
          <w:rPr>
            <w:color w:val="0000FF"/>
            <w:spacing w:val="-2"/>
            <w:sz w:val="17"/>
          </w:rPr>
          <w:t>https://www.finance.gov.au/sites/default/files/2020-</w:t>
        </w:r>
      </w:hyperlink>
      <w:r>
        <w:rPr>
          <w:color w:val="0000FF"/>
          <w:spacing w:val="-2"/>
          <w:sz w:val="17"/>
        </w:rPr>
        <w:t xml:space="preserve"> </w:t>
      </w:r>
      <w:hyperlink r:id="rId118">
        <w:r>
          <w:rPr>
            <w:color w:val="0000FF"/>
            <w:spacing w:val="-2"/>
            <w:sz w:val="17"/>
          </w:rPr>
          <w:t>12/Commonwealth%20Procurement%20Rules%20-</w:t>
        </w:r>
      </w:hyperlink>
    </w:p>
    <w:p w:rsidR="000B242E" w:rsidRDefault="00C47A6E">
      <w:pPr>
        <w:spacing w:before="1"/>
        <w:ind w:left="1183"/>
        <w:rPr>
          <w:sz w:val="17"/>
        </w:rPr>
      </w:pPr>
      <w:hyperlink r:id="rId119">
        <w:r w:rsidR="00D75914">
          <w:rPr>
            <w:color w:val="0000FF"/>
            <w:spacing w:val="-2"/>
            <w:sz w:val="17"/>
          </w:rPr>
          <w:t>%2014%20December%202020.pdf</w:t>
        </w:r>
      </w:hyperlink>
      <w:r w:rsidR="00D75914">
        <w:rPr>
          <w:spacing w:val="-2"/>
          <w:sz w:val="17"/>
        </w:rPr>
        <w:t>.</w:t>
      </w:r>
    </w:p>
    <w:p w:rsidR="000B242E" w:rsidRDefault="00D75914">
      <w:pPr>
        <w:spacing w:before="158" w:line="268" w:lineRule="auto"/>
        <w:ind w:left="1183" w:right="242" w:hanging="720"/>
        <w:rPr>
          <w:sz w:val="17"/>
        </w:rPr>
      </w:pPr>
      <w:bookmarkStart w:id="262" w:name="_bookmark253"/>
      <w:bookmarkEnd w:id="262"/>
      <w:r>
        <w:rPr>
          <w:sz w:val="17"/>
        </w:rPr>
        <w:t>Department</w:t>
      </w:r>
      <w:r>
        <w:rPr>
          <w:spacing w:val="-4"/>
          <w:sz w:val="17"/>
        </w:rPr>
        <w:t xml:space="preserve"> </w:t>
      </w:r>
      <w:r>
        <w:rPr>
          <w:sz w:val="17"/>
        </w:rPr>
        <w:t>of</w:t>
      </w:r>
      <w:r>
        <w:rPr>
          <w:spacing w:val="-4"/>
          <w:sz w:val="17"/>
        </w:rPr>
        <w:t xml:space="preserve"> </w:t>
      </w:r>
      <w:r>
        <w:rPr>
          <w:sz w:val="17"/>
        </w:rPr>
        <w:t>Treasury</w:t>
      </w:r>
      <w:r>
        <w:rPr>
          <w:spacing w:val="-4"/>
          <w:sz w:val="17"/>
        </w:rPr>
        <w:t xml:space="preserve"> </w:t>
      </w:r>
      <w:r>
        <w:rPr>
          <w:sz w:val="17"/>
        </w:rPr>
        <w:t>and</w:t>
      </w:r>
      <w:r>
        <w:rPr>
          <w:spacing w:val="-4"/>
          <w:sz w:val="17"/>
        </w:rPr>
        <w:t xml:space="preserve"> </w:t>
      </w:r>
      <w:r>
        <w:rPr>
          <w:sz w:val="17"/>
        </w:rPr>
        <w:t>Finance</w:t>
      </w:r>
      <w:r>
        <w:rPr>
          <w:spacing w:val="-4"/>
          <w:sz w:val="17"/>
        </w:rPr>
        <w:t xml:space="preserve"> </w:t>
      </w:r>
      <w:r>
        <w:rPr>
          <w:sz w:val="17"/>
        </w:rPr>
        <w:t>(2020).</w:t>
      </w:r>
      <w:r>
        <w:rPr>
          <w:spacing w:val="-4"/>
          <w:sz w:val="17"/>
        </w:rPr>
        <w:t xml:space="preserve"> </w:t>
      </w:r>
      <w:r>
        <w:rPr>
          <w:i/>
          <w:sz w:val="17"/>
        </w:rPr>
        <w:t>Victorian</w:t>
      </w:r>
      <w:r>
        <w:rPr>
          <w:i/>
          <w:spacing w:val="-4"/>
          <w:sz w:val="17"/>
        </w:rPr>
        <w:t xml:space="preserve"> </w:t>
      </w:r>
      <w:r>
        <w:rPr>
          <w:i/>
          <w:sz w:val="17"/>
        </w:rPr>
        <w:t>budget</w:t>
      </w:r>
      <w:r>
        <w:rPr>
          <w:i/>
          <w:spacing w:val="-4"/>
          <w:sz w:val="17"/>
        </w:rPr>
        <w:t xml:space="preserve"> </w:t>
      </w:r>
      <w:r>
        <w:rPr>
          <w:i/>
          <w:sz w:val="17"/>
        </w:rPr>
        <w:t>2020/21:</w:t>
      </w:r>
      <w:r>
        <w:rPr>
          <w:i/>
          <w:spacing w:val="-4"/>
          <w:sz w:val="17"/>
        </w:rPr>
        <w:t xml:space="preserve"> </w:t>
      </w:r>
      <w:r>
        <w:rPr>
          <w:i/>
          <w:sz w:val="17"/>
        </w:rPr>
        <w:t>Putting</w:t>
      </w:r>
      <w:r>
        <w:rPr>
          <w:i/>
          <w:spacing w:val="-4"/>
          <w:sz w:val="17"/>
        </w:rPr>
        <w:t xml:space="preserve"> </w:t>
      </w:r>
      <w:r>
        <w:rPr>
          <w:i/>
          <w:sz w:val="17"/>
        </w:rPr>
        <w:t>people first</w:t>
      </w:r>
      <w:r>
        <w:rPr>
          <w:sz w:val="17"/>
        </w:rPr>
        <w:t xml:space="preserve">. </w:t>
      </w:r>
      <w:hyperlink r:id="rId120">
        <w:r>
          <w:rPr>
            <w:color w:val="0000FF"/>
            <w:sz w:val="17"/>
          </w:rPr>
          <w:t>https://s3-ap-southeast-</w:t>
        </w:r>
      </w:hyperlink>
      <w:r>
        <w:rPr>
          <w:color w:val="0000FF"/>
          <w:sz w:val="17"/>
        </w:rPr>
        <w:t xml:space="preserve"> </w:t>
      </w:r>
      <w:hyperlink r:id="rId121">
        <w:r>
          <w:rPr>
            <w:color w:val="0000FF"/>
            <w:spacing w:val="-2"/>
            <w:sz w:val="17"/>
          </w:rPr>
          <w:t>2.amazonaws.com/budgetfiles202021.budget.vic.gov.au/2020-</w:t>
        </w:r>
      </w:hyperlink>
      <w:r>
        <w:rPr>
          <w:color w:val="0000FF"/>
          <w:spacing w:val="-2"/>
          <w:sz w:val="17"/>
        </w:rPr>
        <w:t xml:space="preserve"> </w:t>
      </w:r>
      <w:hyperlink r:id="rId122">
        <w:r>
          <w:rPr>
            <w:color w:val="0000FF"/>
            <w:spacing w:val="-2"/>
            <w:sz w:val="17"/>
          </w:rPr>
          <w:t>21+State+Budget+-+Treasurers+Speech.pdf</w:t>
        </w:r>
      </w:hyperlink>
      <w:r>
        <w:rPr>
          <w:spacing w:val="-2"/>
          <w:sz w:val="17"/>
        </w:rPr>
        <w:t>.</w:t>
      </w:r>
    </w:p>
    <w:p w:rsidR="000B242E" w:rsidRDefault="00D75914">
      <w:pPr>
        <w:spacing w:before="135" w:line="268" w:lineRule="auto"/>
        <w:ind w:left="1183" w:right="1074" w:hanging="720"/>
        <w:rPr>
          <w:sz w:val="17"/>
        </w:rPr>
      </w:pPr>
      <w:bookmarkStart w:id="263" w:name="_bookmark254"/>
      <w:bookmarkEnd w:id="263"/>
      <w:proofErr w:type="spellStart"/>
      <w:r>
        <w:rPr>
          <w:sz w:val="17"/>
        </w:rPr>
        <w:t>Dexus</w:t>
      </w:r>
      <w:proofErr w:type="spellEnd"/>
      <w:r>
        <w:rPr>
          <w:sz w:val="17"/>
        </w:rPr>
        <w:t xml:space="preserve"> (2016). </w:t>
      </w:r>
      <w:r>
        <w:rPr>
          <w:i/>
          <w:sz w:val="17"/>
        </w:rPr>
        <w:t>Sale of 39 Martin Place Sydney</w:t>
      </w:r>
      <w:r>
        <w:rPr>
          <w:sz w:val="17"/>
        </w:rPr>
        <w:t xml:space="preserve">. </w:t>
      </w:r>
      <w:hyperlink r:id="rId123">
        <w:r>
          <w:rPr>
            <w:color w:val="0000FF"/>
            <w:spacing w:val="-2"/>
            <w:sz w:val="17"/>
          </w:rPr>
          <w:t>https://www.dexus.com/investor-centre/results-and-reporting/asx-</w:t>
        </w:r>
      </w:hyperlink>
      <w:r>
        <w:rPr>
          <w:color w:val="0000FF"/>
          <w:spacing w:val="-2"/>
          <w:sz w:val="17"/>
        </w:rPr>
        <w:t xml:space="preserve"> </w:t>
      </w:r>
      <w:hyperlink r:id="rId124">
        <w:r>
          <w:rPr>
            <w:color w:val="0000FF"/>
            <w:sz w:val="17"/>
          </w:rPr>
          <w:t>announcements/2016/</w:t>
        </w:r>
        <w:proofErr w:type="spellStart"/>
        <w:r>
          <w:rPr>
            <w:color w:val="0000FF"/>
            <w:sz w:val="17"/>
          </w:rPr>
          <w:t>november</w:t>
        </w:r>
        <w:proofErr w:type="spellEnd"/>
        <w:r>
          <w:rPr>
            <w:color w:val="0000FF"/>
            <w:sz w:val="17"/>
          </w:rPr>
          <w:t>/sale-of-39-martin-place-</w:t>
        </w:r>
        <w:r>
          <w:rPr>
            <w:color w:val="0000FF"/>
            <w:spacing w:val="-2"/>
            <w:sz w:val="17"/>
          </w:rPr>
          <w:t>sydney</w:t>
        </w:r>
      </w:hyperlink>
      <w:r>
        <w:rPr>
          <w:spacing w:val="-2"/>
          <w:sz w:val="17"/>
        </w:rPr>
        <w:t>.</w:t>
      </w:r>
    </w:p>
    <w:p w:rsidR="000B242E" w:rsidRDefault="00D75914">
      <w:pPr>
        <w:spacing w:before="135" w:line="268" w:lineRule="auto"/>
        <w:ind w:left="1183" w:right="416" w:hanging="720"/>
        <w:rPr>
          <w:sz w:val="17"/>
        </w:rPr>
      </w:pPr>
      <w:bookmarkStart w:id="264" w:name="_bookmark255"/>
      <w:bookmarkEnd w:id="264"/>
      <w:proofErr w:type="spellStart"/>
      <w:r>
        <w:rPr>
          <w:sz w:val="17"/>
        </w:rPr>
        <w:t>DIRD</w:t>
      </w:r>
      <w:proofErr w:type="spellEnd"/>
      <w:r>
        <w:rPr>
          <w:spacing w:val="-4"/>
          <w:sz w:val="17"/>
        </w:rPr>
        <w:t xml:space="preserve"> </w:t>
      </w:r>
      <w:r>
        <w:rPr>
          <w:sz w:val="17"/>
        </w:rPr>
        <w:t>(2008).</w:t>
      </w:r>
      <w:r>
        <w:rPr>
          <w:spacing w:val="-4"/>
          <w:sz w:val="17"/>
        </w:rPr>
        <w:t xml:space="preserve"> </w:t>
      </w:r>
      <w:r>
        <w:rPr>
          <w:i/>
          <w:sz w:val="17"/>
        </w:rPr>
        <w:t>National</w:t>
      </w:r>
      <w:r>
        <w:rPr>
          <w:i/>
          <w:spacing w:val="-4"/>
          <w:sz w:val="17"/>
        </w:rPr>
        <w:t xml:space="preserve"> </w:t>
      </w:r>
      <w:r>
        <w:rPr>
          <w:i/>
          <w:sz w:val="17"/>
        </w:rPr>
        <w:t>public</w:t>
      </w:r>
      <w:r>
        <w:rPr>
          <w:i/>
          <w:spacing w:val="-4"/>
          <w:sz w:val="17"/>
        </w:rPr>
        <w:t xml:space="preserve"> </w:t>
      </w:r>
      <w:r>
        <w:rPr>
          <w:i/>
          <w:sz w:val="17"/>
        </w:rPr>
        <w:t>private</w:t>
      </w:r>
      <w:r>
        <w:rPr>
          <w:i/>
          <w:spacing w:val="-4"/>
          <w:sz w:val="17"/>
        </w:rPr>
        <w:t xml:space="preserve"> </w:t>
      </w:r>
      <w:r>
        <w:rPr>
          <w:i/>
          <w:sz w:val="17"/>
        </w:rPr>
        <w:t>partnership</w:t>
      </w:r>
      <w:r>
        <w:rPr>
          <w:i/>
          <w:spacing w:val="-4"/>
          <w:sz w:val="17"/>
        </w:rPr>
        <w:t xml:space="preserve"> </w:t>
      </w:r>
      <w:r>
        <w:rPr>
          <w:i/>
          <w:sz w:val="17"/>
        </w:rPr>
        <w:t>guidelines:</w:t>
      </w:r>
      <w:r>
        <w:rPr>
          <w:i/>
          <w:spacing w:val="-4"/>
          <w:sz w:val="17"/>
        </w:rPr>
        <w:t xml:space="preserve"> </w:t>
      </w:r>
      <w:r>
        <w:rPr>
          <w:i/>
          <w:sz w:val="17"/>
        </w:rPr>
        <w:t>Volume</w:t>
      </w:r>
      <w:r>
        <w:rPr>
          <w:i/>
          <w:spacing w:val="-4"/>
          <w:sz w:val="17"/>
        </w:rPr>
        <w:t xml:space="preserve"> </w:t>
      </w:r>
      <w:r>
        <w:rPr>
          <w:i/>
          <w:sz w:val="17"/>
        </w:rPr>
        <w:t>1:</w:t>
      </w:r>
      <w:r>
        <w:rPr>
          <w:i/>
          <w:spacing w:val="-4"/>
          <w:sz w:val="17"/>
        </w:rPr>
        <w:t xml:space="preserve"> </w:t>
      </w:r>
      <w:r>
        <w:rPr>
          <w:i/>
          <w:sz w:val="17"/>
        </w:rPr>
        <w:t>Procurement options</w:t>
      </w:r>
      <w:r>
        <w:rPr>
          <w:i/>
          <w:spacing w:val="-3"/>
          <w:sz w:val="17"/>
        </w:rPr>
        <w:t xml:space="preserve"> </w:t>
      </w:r>
      <w:r>
        <w:rPr>
          <w:i/>
          <w:sz w:val="17"/>
        </w:rPr>
        <w:t>analysis</w:t>
      </w:r>
      <w:r>
        <w:rPr>
          <w:sz w:val="17"/>
        </w:rPr>
        <w:t>.</w:t>
      </w:r>
      <w:r>
        <w:rPr>
          <w:spacing w:val="-3"/>
          <w:sz w:val="17"/>
        </w:rPr>
        <w:t xml:space="preserve"> </w:t>
      </w:r>
      <w:r>
        <w:rPr>
          <w:sz w:val="17"/>
        </w:rPr>
        <w:t>Department</w:t>
      </w:r>
      <w:r>
        <w:rPr>
          <w:spacing w:val="-3"/>
          <w:sz w:val="17"/>
        </w:rPr>
        <w:t xml:space="preserve"> </w:t>
      </w:r>
      <w:r>
        <w:rPr>
          <w:sz w:val="17"/>
        </w:rPr>
        <w:t>of</w:t>
      </w:r>
      <w:r>
        <w:rPr>
          <w:spacing w:val="-3"/>
          <w:sz w:val="17"/>
        </w:rPr>
        <w:t xml:space="preserve"> </w:t>
      </w:r>
      <w:r>
        <w:rPr>
          <w:sz w:val="17"/>
        </w:rPr>
        <w:t>Infrastructure</w:t>
      </w:r>
      <w:r>
        <w:rPr>
          <w:spacing w:val="-3"/>
          <w:sz w:val="17"/>
        </w:rPr>
        <w:t xml:space="preserve"> </w:t>
      </w:r>
      <w:r>
        <w:rPr>
          <w:sz w:val="17"/>
        </w:rPr>
        <w:t>and</w:t>
      </w:r>
      <w:r>
        <w:rPr>
          <w:spacing w:val="-3"/>
          <w:sz w:val="17"/>
        </w:rPr>
        <w:t xml:space="preserve"> </w:t>
      </w:r>
      <w:r>
        <w:rPr>
          <w:sz w:val="17"/>
        </w:rPr>
        <w:t>Regional</w:t>
      </w:r>
      <w:r>
        <w:rPr>
          <w:spacing w:val="-3"/>
          <w:sz w:val="17"/>
        </w:rPr>
        <w:t xml:space="preserve"> </w:t>
      </w:r>
      <w:r>
        <w:rPr>
          <w:sz w:val="17"/>
        </w:rPr>
        <w:t xml:space="preserve">Development. </w:t>
      </w:r>
      <w:hyperlink r:id="rId125">
        <w:r>
          <w:rPr>
            <w:color w:val="0000FF"/>
            <w:spacing w:val="-2"/>
            <w:sz w:val="17"/>
          </w:rPr>
          <w:t>https://www.infrastructure.gov.au/infrastructure/ngpd/files/Volume-1-</w:t>
        </w:r>
      </w:hyperlink>
      <w:r>
        <w:rPr>
          <w:color w:val="0000FF"/>
          <w:spacing w:val="-2"/>
          <w:sz w:val="17"/>
        </w:rPr>
        <w:t xml:space="preserve"> </w:t>
      </w:r>
      <w:hyperlink r:id="rId126">
        <w:r>
          <w:rPr>
            <w:color w:val="0000FF"/>
            <w:spacing w:val="-2"/>
            <w:sz w:val="17"/>
          </w:rPr>
          <w:t>Procurement-Options-Analysis-Dec-2008-FA.pdf</w:t>
        </w:r>
      </w:hyperlink>
      <w:r>
        <w:rPr>
          <w:spacing w:val="-2"/>
          <w:sz w:val="17"/>
        </w:rPr>
        <w:t>.</w:t>
      </w:r>
    </w:p>
    <w:p w:rsidR="000B242E" w:rsidRDefault="00D75914">
      <w:pPr>
        <w:tabs>
          <w:tab w:val="left" w:pos="1077"/>
        </w:tabs>
        <w:spacing w:before="136" w:line="268" w:lineRule="auto"/>
        <w:ind w:left="1183" w:right="169" w:hanging="720"/>
        <w:rPr>
          <w:sz w:val="17"/>
        </w:rPr>
      </w:pPr>
      <w:bookmarkStart w:id="265" w:name="_bookmark256"/>
      <w:bookmarkEnd w:id="265"/>
      <w:r>
        <w:rPr>
          <w:rFonts w:ascii="Times New Roman"/>
          <w:sz w:val="17"/>
          <w:u w:val="single"/>
        </w:rPr>
        <w:tab/>
      </w:r>
      <w:r>
        <w:rPr>
          <w:rFonts w:ascii="Times New Roman"/>
          <w:spacing w:val="40"/>
          <w:sz w:val="17"/>
        </w:rPr>
        <w:t xml:space="preserve"> </w:t>
      </w:r>
      <w:r>
        <w:rPr>
          <w:sz w:val="17"/>
        </w:rPr>
        <w:t xml:space="preserve">(2015). </w:t>
      </w:r>
      <w:r>
        <w:rPr>
          <w:i/>
          <w:sz w:val="17"/>
        </w:rPr>
        <w:t>National framework for traditional contracting</w:t>
      </w:r>
      <w:r>
        <w:rPr>
          <w:sz w:val="17"/>
        </w:rPr>
        <w:t>. Department of Infrastructure</w:t>
      </w:r>
      <w:r>
        <w:rPr>
          <w:spacing w:val="-12"/>
          <w:sz w:val="17"/>
        </w:rPr>
        <w:t xml:space="preserve"> </w:t>
      </w:r>
      <w:r>
        <w:rPr>
          <w:sz w:val="17"/>
        </w:rPr>
        <w:t>and</w:t>
      </w:r>
      <w:r>
        <w:rPr>
          <w:spacing w:val="-11"/>
          <w:sz w:val="17"/>
        </w:rPr>
        <w:t xml:space="preserve"> </w:t>
      </w:r>
      <w:r>
        <w:rPr>
          <w:sz w:val="17"/>
        </w:rPr>
        <w:t>Regional</w:t>
      </w:r>
      <w:r>
        <w:rPr>
          <w:spacing w:val="-12"/>
          <w:sz w:val="17"/>
        </w:rPr>
        <w:t xml:space="preserve"> </w:t>
      </w:r>
      <w:r>
        <w:rPr>
          <w:sz w:val="17"/>
        </w:rPr>
        <w:t>Development.</w:t>
      </w:r>
      <w:r>
        <w:rPr>
          <w:spacing w:val="-11"/>
          <w:sz w:val="17"/>
        </w:rPr>
        <w:t xml:space="preserve"> </w:t>
      </w:r>
      <w:hyperlink r:id="rId127">
        <w:r>
          <w:rPr>
            <w:color w:val="0000FF"/>
            <w:sz w:val="17"/>
          </w:rPr>
          <w:t>https://www.infrastructure.gov.au/in</w:t>
        </w:r>
      </w:hyperlink>
      <w:r>
        <w:rPr>
          <w:color w:val="0000FF"/>
          <w:sz w:val="17"/>
        </w:rPr>
        <w:t xml:space="preserve"> </w:t>
      </w:r>
      <w:hyperlink r:id="rId128">
        <w:proofErr w:type="spellStart"/>
        <w:r>
          <w:rPr>
            <w:color w:val="0000FF"/>
            <w:spacing w:val="-2"/>
            <w:sz w:val="17"/>
          </w:rPr>
          <w:t>frastructure</w:t>
        </w:r>
        <w:proofErr w:type="spellEnd"/>
        <w:r>
          <w:rPr>
            <w:color w:val="0000FF"/>
            <w:spacing w:val="-2"/>
            <w:sz w:val="17"/>
          </w:rPr>
          <w:t>/</w:t>
        </w:r>
        <w:proofErr w:type="spellStart"/>
        <w:r>
          <w:rPr>
            <w:color w:val="0000FF"/>
            <w:spacing w:val="-2"/>
            <w:sz w:val="17"/>
          </w:rPr>
          <w:t>ngpd</w:t>
        </w:r>
        <w:proofErr w:type="spellEnd"/>
        <w:r>
          <w:rPr>
            <w:color w:val="0000FF"/>
            <w:spacing w:val="-2"/>
            <w:sz w:val="17"/>
          </w:rPr>
          <w:t>/files/NFTC_The%5C%20Guide.pdf</w:t>
        </w:r>
      </w:hyperlink>
      <w:r>
        <w:rPr>
          <w:spacing w:val="-2"/>
          <w:sz w:val="17"/>
        </w:rPr>
        <w:t>.</w:t>
      </w:r>
    </w:p>
    <w:p w:rsidR="000B242E" w:rsidRDefault="00D75914">
      <w:pPr>
        <w:spacing w:before="135" w:line="268" w:lineRule="auto"/>
        <w:ind w:left="1183" w:right="566" w:hanging="720"/>
        <w:rPr>
          <w:sz w:val="17"/>
        </w:rPr>
      </w:pPr>
      <w:bookmarkStart w:id="266" w:name="_bookmark257"/>
      <w:bookmarkEnd w:id="266"/>
      <w:proofErr w:type="spellStart"/>
      <w:r>
        <w:rPr>
          <w:sz w:val="17"/>
        </w:rPr>
        <w:t>DJPR</w:t>
      </w:r>
      <w:proofErr w:type="spellEnd"/>
      <w:r>
        <w:rPr>
          <w:sz w:val="17"/>
        </w:rPr>
        <w:t xml:space="preserve"> (</w:t>
      </w:r>
      <w:proofErr w:type="spellStart"/>
      <w:r>
        <w:rPr>
          <w:sz w:val="17"/>
        </w:rPr>
        <w:t>n.d.</w:t>
      </w:r>
      <w:proofErr w:type="spellEnd"/>
      <w:r>
        <w:rPr>
          <w:sz w:val="17"/>
        </w:rPr>
        <w:t xml:space="preserve">). </w:t>
      </w:r>
      <w:r>
        <w:rPr>
          <w:i/>
          <w:sz w:val="17"/>
        </w:rPr>
        <w:t>Major projects skills guarantee</w:t>
      </w:r>
      <w:r>
        <w:rPr>
          <w:sz w:val="17"/>
        </w:rPr>
        <w:t>. Department of Jobs, Precincts and Regions.</w:t>
      </w:r>
      <w:r>
        <w:rPr>
          <w:spacing w:val="-7"/>
          <w:sz w:val="17"/>
        </w:rPr>
        <w:t xml:space="preserve"> </w:t>
      </w:r>
      <w:hyperlink r:id="rId129">
        <w:r>
          <w:rPr>
            <w:color w:val="0000FF"/>
            <w:sz w:val="17"/>
          </w:rPr>
          <w:t>https://localjobsfirst.vic.gov.au/agency-guidance/major-project-</w:t>
        </w:r>
      </w:hyperlink>
      <w:r>
        <w:rPr>
          <w:color w:val="0000FF"/>
          <w:sz w:val="17"/>
        </w:rPr>
        <w:t xml:space="preserve"> </w:t>
      </w:r>
      <w:hyperlink r:id="rId130">
        <w:r>
          <w:rPr>
            <w:color w:val="0000FF"/>
            <w:spacing w:val="-2"/>
            <w:sz w:val="17"/>
          </w:rPr>
          <w:t>skills-guarantee</w:t>
        </w:r>
      </w:hyperlink>
      <w:r>
        <w:rPr>
          <w:spacing w:val="-2"/>
          <w:sz w:val="17"/>
        </w:rPr>
        <w:t>.</w:t>
      </w:r>
    </w:p>
    <w:p w:rsidR="000B242E" w:rsidRDefault="00D75914">
      <w:pPr>
        <w:spacing w:before="135" w:line="268" w:lineRule="auto"/>
        <w:ind w:left="1183" w:right="261" w:hanging="720"/>
        <w:rPr>
          <w:sz w:val="17"/>
        </w:rPr>
      </w:pPr>
      <w:bookmarkStart w:id="267" w:name="_bookmark258"/>
      <w:bookmarkEnd w:id="267"/>
      <w:proofErr w:type="spellStart"/>
      <w:r>
        <w:rPr>
          <w:sz w:val="17"/>
        </w:rPr>
        <w:t>Efron</w:t>
      </w:r>
      <w:proofErr w:type="spellEnd"/>
      <w:r>
        <w:rPr>
          <w:sz w:val="17"/>
        </w:rPr>
        <w:t>,</w:t>
      </w:r>
      <w:r>
        <w:rPr>
          <w:spacing w:val="-3"/>
          <w:sz w:val="17"/>
        </w:rPr>
        <w:t xml:space="preserve"> </w:t>
      </w:r>
      <w:r>
        <w:rPr>
          <w:sz w:val="17"/>
        </w:rPr>
        <w:t>N.</w:t>
      </w:r>
      <w:r>
        <w:rPr>
          <w:spacing w:val="-3"/>
          <w:sz w:val="17"/>
        </w:rPr>
        <w:t xml:space="preserve"> </w:t>
      </w:r>
      <w:r>
        <w:rPr>
          <w:sz w:val="17"/>
        </w:rPr>
        <w:t>and</w:t>
      </w:r>
      <w:r>
        <w:rPr>
          <w:spacing w:val="-3"/>
          <w:sz w:val="17"/>
        </w:rPr>
        <w:t xml:space="preserve"> </w:t>
      </w:r>
      <w:r>
        <w:rPr>
          <w:sz w:val="17"/>
        </w:rPr>
        <w:t>Read,</w:t>
      </w:r>
      <w:r>
        <w:rPr>
          <w:spacing w:val="-3"/>
          <w:sz w:val="17"/>
        </w:rPr>
        <w:t xml:space="preserve"> </w:t>
      </w:r>
      <w:r>
        <w:rPr>
          <w:sz w:val="17"/>
        </w:rPr>
        <w:t>M.</w:t>
      </w:r>
      <w:r>
        <w:rPr>
          <w:spacing w:val="-3"/>
          <w:sz w:val="17"/>
        </w:rPr>
        <w:t xml:space="preserve"> </w:t>
      </w:r>
      <w:r>
        <w:rPr>
          <w:sz w:val="17"/>
        </w:rPr>
        <w:t>(2012).</w:t>
      </w:r>
      <w:r>
        <w:rPr>
          <w:spacing w:val="-3"/>
          <w:sz w:val="17"/>
        </w:rPr>
        <w:t xml:space="preserve"> </w:t>
      </w:r>
      <w:r>
        <w:rPr>
          <w:i/>
          <w:sz w:val="17"/>
        </w:rPr>
        <w:t>Analysing</w:t>
      </w:r>
      <w:r>
        <w:rPr>
          <w:i/>
          <w:spacing w:val="-3"/>
          <w:sz w:val="17"/>
        </w:rPr>
        <w:t xml:space="preserve"> </w:t>
      </w:r>
      <w:r>
        <w:rPr>
          <w:i/>
          <w:sz w:val="17"/>
        </w:rPr>
        <w:t>international</w:t>
      </w:r>
      <w:r>
        <w:rPr>
          <w:i/>
          <w:spacing w:val="-3"/>
          <w:sz w:val="17"/>
        </w:rPr>
        <w:t xml:space="preserve"> </w:t>
      </w:r>
      <w:r>
        <w:rPr>
          <w:i/>
          <w:sz w:val="17"/>
        </w:rPr>
        <w:t>tunnel</w:t>
      </w:r>
      <w:r>
        <w:rPr>
          <w:i/>
          <w:spacing w:val="-3"/>
          <w:sz w:val="17"/>
        </w:rPr>
        <w:t xml:space="preserve"> </w:t>
      </w:r>
      <w:r>
        <w:rPr>
          <w:i/>
          <w:sz w:val="17"/>
        </w:rPr>
        <w:t>costs:</w:t>
      </w:r>
      <w:r>
        <w:rPr>
          <w:i/>
          <w:spacing w:val="-3"/>
          <w:sz w:val="17"/>
        </w:rPr>
        <w:t xml:space="preserve"> </w:t>
      </w:r>
      <w:r>
        <w:rPr>
          <w:i/>
          <w:sz w:val="17"/>
        </w:rPr>
        <w:t>an</w:t>
      </w:r>
      <w:r>
        <w:rPr>
          <w:i/>
          <w:spacing w:val="-3"/>
          <w:sz w:val="17"/>
        </w:rPr>
        <w:t xml:space="preserve"> </w:t>
      </w:r>
      <w:r>
        <w:rPr>
          <w:i/>
          <w:sz w:val="17"/>
        </w:rPr>
        <w:t>interactive qualifying project</w:t>
      </w:r>
      <w:r>
        <w:rPr>
          <w:sz w:val="17"/>
        </w:rPr>
        <w:t xml:space="preserve">. Worcester Polytechnic. </w:t>
      </w:r>
      <w:hyperlink r:id="rId131">
        <w:r>
          <w:rPr>
            <w:color w:val="0000FF"/>
            <w:spacing w:val="-2"/>
            <w:sz w:val="17"/>
          </w:rPr>
          <w:t>https://core.ac.uk/reader/212976060</w:t>
        </w:r>
      </w:hyperlink>
      <w:r>
        <w:rPr>
          <w:spacing w:val="-2"/>
          <w:sz w:val="17"/>
        </w:rPr>
        <w:t>.</w:t>
      </w:r>
    </w:p>
    <w:p w:rsidR="000B242E" w:rsidRDefault="00D75914">
      <w:pPr>
        <w:spacing w:before="136" w:line="268" w:lineRule="auto"/>
        <w:ind w:left="1183" w:right="176" w:hanging="720"/>
        <w:rPr>
          <w:sz w:val="17"/>
        </w:rPr>
      </w:pPr>
      <w:bookmarkStart w:id="268" w:name="_bookmark259"/>
      <w:bookmarkEnd w:id="268"/>
      <w:proofErr w:type="spellStart"/>
      <w:r>
        <w:rPr>
          <w:sz w:val="17"/>
        </w:rPr>
        <w:t>Eliasson</w:t>
      </w:r>
      <w:proofErr w:type="spellEnd"/>
      <w:r>
        <w:rPr>
          <w:sz w:val="17"/>
        </w:rPr>
        <w:t xml:space="preserve">, J. and </w:t>
      </w:r>
      <w:proofErr w:type="spellStart"/>
      <w:r>
        <w:rPr>
          <w:sz w:val="17"/>
        </w:rPr>
        <w:t>Fosgerau</w:t>
      </w:r>
      <w:proofErr w:type="spellEnd"/>
      <w:r>
        <w:rPr>
          <w:sz w:val="17"/>
        </w:rPr>
        <w:t xml:space="preserve">, M. (2013). “Cost overruns and demand shortfalls – Deception or selection?” </w:t>
      </w:r>
      <w:r>
        <w:rPr>
          <w:i/>
          <w:sz w:val="17"/>
        </w:rPr>
        <w:t>Transportation Research Part B</w:t>
      </w:r>
      <w:r>
        <w:rPr>
          <w:sz w:val="17"/>
        </w:rPr>
        <w:t xml:space="preserve">. </w:t>
      </w:r>
      <w:hyperlink r:id="rId132">
        <w:r>
          <w:rPr>
            <w:color w:val="0000FF"/>
            <w:spacing w:val="-2"/>
            <w:sz w:val="17"/>
          </w:rPr>
          <w:t>https://www.sciencedirect.com/science/article/abs/pii/S0191261513001598</w:t>
        </w:r>
      </w:hyperlink>
      <w:r>
        <w:rPr>
          <w:spacing w:val="-2"/>
          <w:sz w:val="17"/>
        </w:rPr>
        <w:t>.</w:t>
      </w:r>
    </w:p>
    <w:p w:rsidR="000B242E" w:rsidRDefault="000B242E">
      <w:pPr>
        <w:spacing w:line="268" w:lineRule="auto"/>
        <w:rPr>
          <w:sz w:val="17"/>
        </w:rPr>
        <w:sectPr w:rsidR="000B242E">
          <w:type w:val="continuous"/>
          <w:pgSz w:w="16840" w:h="11910" w:orient="landscape"/>
          <w:pgMar w:top="1340" w:right="1140" w:bottom="280" w:left="840" w:header="689" w:footer="971" w:gutter="0"/>
          <w:cols w:num="2" w:space="720" w:equalWidth="0">
            <w:col w:w="7055" w:space="608"/>
            <w:col w:w="7197"/>
          </w:cols>
        </w:sectPr>
      </w:pPr>
    </w:p>
    <w:p w:rsidR="000B242E" w:rsidRDefault="000B242E">
      <w:pPr>
        <w:pStyle w:val="BodyText"/>
        <w:spacing w:before="8"/>
      </w:pPr>
    </w:p>
    <w:p w:rsidR="000B242E" w:rsidRDefault="000B242E">
      <w:pPr>
        <w:sectPr w:rsidR="000B242E">
          <w:pgSz w:w="16840" w:h="11910" w:orient="landscape"/>
          <w:pgMar w:top="1180" w:right="1140" w:bottom="1200" w:left="840" w:header="689" w:footer="971" w:gutter="0"/>
          <w:cols w:space="720"/>
        </w:sectPr>
      </w:pPr>
    </w:p>
    <w:p w:rsidR="000B242E" w:rsidRDefault="00D75914">
      <w:pPr>
        <w:tabs>
          <w:tab w:val="left" w:pos="8126"/>
          <w:tab w:val="left" w:pos="8740"/>
        </w:tabs>
        <w:spacing w:before="103"/>
        <w:ind w:left="463"/>
        <w:rPr>
          <w:rFonts w:ascii="Times New Roman"/>
          <w:sz w:val="17"/>
        </w:rPr>
      </w:pPr>
      <w:bookmarkStart w:id="269" w:name="_bookmark260"/>
      <w:bookmarkEnd w:id="269"/>
      <w:r>
        <w:rPr>
          <w:sz w:val="17"/>
        </w:rPr>
        <w:t>Engel</w:t>
      </w:r>
      <w:r>
        <w:rPr>
          <w:spacing w:val="-2"/>
          <w:sz w:val="17"/>
        </w:rPr>
        <w:t xml:space="preserve"> </w:t>
      </w:r>
      <w:r>
        <w:rPr>
          <w:sz w:val="17"/>
        </w:rPr>
        <w:t>et</w:t>
      </w:r>
      <w:r>
        <w:rPr>
          <w:spacing w:val="-2"/>
          <w:sz w:val="17"/>
        </w:rPr>
        <w:t xml:space="preserve"> </w:t>
      </w:r>
      <w:r>
        <w:rPr>
          <w:sz w:val="17"/>
        </w:rPr>
        <w:t>al</w:t>
      </w:r>
      <w:r>
        <w:rPr>
          <w:spacing w:val="-2"/>
          <w:sz w:val="17"/>
        </w:rPr>
        <w:t xml:space="preserve"> </w:t>
      </w:r>
      <w:r>
        <w:rPr>
          <w:sz w:val="17"/>
        </w:rPr>
        <w:t>(2020).</w:t>
      </w:r>
      <w:r>
        <w:rPr>
          <w:spacing w:val="-2"/>
          <w:sz w:val="17"/>
        </w:rPr>
        <w:t xml:space="preserve"> </w:t>
      </w:r>
      <w:r>
        <w:rPr>
          <w:sz w:val="17"/>
        </w:rPr>
        <w:t>Engel,</w:t>
      </w:r>
      <w:r>
        <w:rPr>
          <w:spacing w:val="-2"/>
          <w:sz w:val="17"/>
        </w:rPr>
        <w:t xml:space="preserve"> </w:t>
      </w:r>
      <w:r>
        <w:rPr>
          <w:sz w:val="17"/>
        </w:rPr>
        <w:t>E.,</w:t>
      </w:r>
      <w:r>
        <w:rPr>
          <w:spacing w:val="-2"/>
          <w:sz w:val="17"/>
        </w:rPr>
        <w:t xml:space="preserve"> </w:t>
      </w:r>
      <w:r>
        <w:rPr>
          <w:sz w:val="17"/>
        </w:rPr>
        <w:t>Fischer,</w:t>
      </w:r>
      <w:r>
        <w:rPr>
          <w:spacing w:val="-2"/>
          <w:sz w:val="17"/>
        </w:rPr>
        <w:t xml:space="preserve"> </w:t>
      </w:r>
      <w:r>
        <w:rPr>
          <w:sz w:val="17"/>
        </w:rPr>
        <w:t>R.</w:t>
      </w:r>
      <w:r>
        <w:rPr>
          <w:spacing w:val="-1"/>
          <w:sz w:val="17"/>
        </w:rPr>
        <w:t xml:space="preserve"> </w:t>
      </w:r>
      <w:r>
        <w:rPr>
          <w:sz w:val="17"/>
        </w:rPr>
        <w:t>D.</w:t>
      </w:r>
      <w:r>
        <w:rPr>
          <w:spacing w:val="-2"/>
          <w:sz w:val="17"/>
        </w:rPr>
        <w:t xml:space="preserve"> </w:t>
      </w:r>
      <w:r>
        <w:rPr>
          <w:sz w:val="17"/>
        </w:rPr>
        <w:t>and</w:t>
      </w:r>
      <w:r>
        <w:rPr>
          <w:spacing w:val="-2"/>
          <w:sz w:val="17"/>
        </w:rPr>
        <w:t xml:space="preserve"> </w:t>
      </w:r>
      <w:proofErr w:type="spellStart"/>
      <w:r>
        <w:rPr>
          <w:sz w:val="17"/>
        </w:rPr>
        <w:t>Galetovic</w:t>
      </w:r>
      <w:proofErr w:type="spellEnd"/>
      <w:r>
        <w:rPr>
          <w:sz w:val="17"/>
        </w:rPr>
        <w:t>,</w:t>
      </w:r>
      <w:r>
        <w:rPr>
          <w:spacing w:val="-2"/>
          <w:sz w:val="17"/>
        </w:rPr>
        <w:t xml:space="preserve"> </w:t>
      </w:r>
      <w:r>
        <w:rPr>
          <w:sz w:val="17"/>
        </w:rPr>
        <w:t>A.</w:t>
      </w:r>
      <w:r>
        <w:rPr>
          <w:spacing w:val="-2"/>
          <w:sz w:val="17"/>
        </w:rPr>
        <w:t xml:space="preserve"> </w:t>
      </w:r>
      <w:r>
        <w:rPr>
          <w:i/>
          <w:sz w:val="17"/>
        </w:rPr>
        <w:t>When</w:t>
      </w:r>
      <w:r>
        <w:rPr>
          <w:i/>
          <w:spacing w:val="-2"/>
          <w:sz w:val="17"/>
        </w:rPr>
        <w:t xml:space="preserve"> </w:t>
      </w:r>
      <w:r>
        <w:rPr>
          <w:i/>
          <w:sz w:val="17"/>
        </w:rPr>
        <w:t>and</w:t>
      </w:r>
      <w:r>
        <w:rPr>
          <w:i/>
          <w:spacing w:val="-2"/>
          <w:sz w:val="17"/>
        </w:rPr>
        <w:t xml:space="preserve"> </w:t>
      </w:r>
      <w:r>
        <w:rPr>
          <w:i/>
          <w:sz w:val="17"/>
        </w:rPr>
        <w:t>how</w:t>
      </w:r>
      <w:r>
        <w:rPr>
          <w:i/>
          <w:spacing w:val="-2"/>
          <w:sz w:val="17"/>
        </w:rPr>
        <w:t xml:space="preserve"> </w:t>
      </w:r>
      <w:r>
        <w:rPr>
          <w:i/>
          <w:sz w:val="17"/>
        </w:rPr>
        <w:t>to</w:t>
      </w:r>
      <w:r>
        <w:rPr>
          <w:i/>
          <w:spacing w:val="-1"/>
          <w:sz w:val="17"/>
        </w:rPr>
        <w:t xml:space="preserve"> </w:t>
      </w:r>
      <w:r>
        <w:rPr>
          <w:i/>
          <w:spacing w:val="-5"/>
          <w:sz w:val="17"/>
        </w:rPr>
        <w:t>use</w:t>
      </w:r>
      <w:r>
        <w:rPr>
          <w:i/>
          <w:sz w:val="17"/>
        </w:rPr>
        <w:tab/>
      </w:r>
      <w:bookmarkStart w:id="270" w:name="_bookmark261"/>
      <w:bookmarkEnd w:id="270"/>
      <w:r>
        <w:rPr>
          <w:rFonts w:ascii="Times New Roman"/>
          <w:sz w:val="17"/>
          <w:u w:val="single"/>
        </w:rPr>
        <w:tab/>
      </w:r>
    </w:p>
    <w:p w:rsidR="000B242E" w:rsidRDefault="00D75914">
      <w:pPr>
        <w:spacing w:before="21" w:line="268" w:lineRule="auto"/>
        <w:ind w:left="1183" w:right="1086"/>
        <w:rPr>
          <w:sz w:val="17"/>
        </w:rPr>
      </w:pPr>
      <w:proofErr w:type="gramStart"/>
      <w:r>
        <w:rPr>
          <w:i/>
          <w:sz w:val="17"/>
        </w:rPr>
        <w:t>public-private</w:t>
      </w:r>
      <w:proofErr w:type="gramEnd"/>
      <w:r>
        <w:rPr>
          <w:i/>
          <w:spacing w:val="-4"/>
          <w:sz w:val="17"/>
        </w:rPr>
        <w:t xml:space="preserve"> </w:t>
      </w:r>
      <w:r>
        <w:rPr>
          <w:i/>
          <w:sz w:val="17"/>
        </w:rPr>
        <w:t>partnerships</w:t>
      </w:r>
      <w:r>
        <w:rPr>
          <w:i/>
          <w:spacing w:val="-4"/>
          <w:sz w:val="17"/>
        </w:rPr>
        <w:t xml:space="preserve"> </w:t>
      </w:r>
      <w:r>
        <w:rPr>
          <w:i/>
          <w:sz w:val="17"/>
        </w:rPr>
        <w:t>in</w:t>
      </w:r>
      <w:r>
        <w:rPr>
          <w:i/>
          <w:spacing w:val="-4"/>
          <w:sz w:val="17"/>
        </w:rPr>
        <w:t xml:space="preserve"> </w:t>
      </w:r>
      <w:r>
        <w:rPr>
          <w:i/>
          <w:sz w:val="17"/>
        </w:rPr>
        <w:t>infrastructure:</w:t>
      </w:r>
      <w:r>
        <w:rPr>
          <w:i/>
          <w:spacing w:val="-4"/>
          <w:sz w:val="17"/>
        </w:rPr>
        <w:t xml:space="preserve"> </w:t>
      </w:r>
      <w:r>
        <w:rPr>
          <w:i/>
          <w:sz w:val="17"/>
        </w:rPr>
        <w:t>Lessons</w:t>
      </w:r>
      <w:r>
        <w:rPr>
          <w:i/>
          <w:spacing w:val="-4"/>
          <w:sz w:val="17"/>
        </w:rPr>
        <w:t xml:space="preserve"> </w:t>
      </w:r>
      <w:r>
        <w:rPr>
          <w:i/>
          <w:sz w:val="17"/>
        </w:rPr>
        <w:t>From</w:t>
      </w:r>
      <w:r>
        <w:rPr>
          <w:i/>
          <w:spacing w:val="-4"/>
          <w:sz w:val="17"/>
        </w:rPr>
        <w:t xml:space="preserve"> </w:t>
      </w:r>
      <w:r>
        <w:rPr>
          <w:i/>
          <w:sz w:val="17"/>
        </w:rPr>
        <w:t>the</w:t>
      </w:r>
      <w:r>
        <w:rPr>
          <w:i/>
          <w:spacing w:val="-4"/>
          <w:sz w:val="17"/>
        </w:rPr>
        <w:t xml:space="preserve"> </w:t>
      </w:r>
      <w:r>
        <w:rPr>
          <w:i/>
          <w:sz w:val="17"/>
        </w:rPr>
        <w:t>international experience</w:t>
      </w:r>
      <w:r>
        <w:rPr>
          <w:sz w:val="17"/>
        </w:rPr>
        <w:t>. National Bureau of Economic Research.</w:t>
      </w:r>
    </w:p>
    <w:p w:rsidR="000B242E" w:rsidRDefault="00D75914">
      <w:pPr>
        <w:spacing w:before="101" w:line="268" w:lineRule="auto"/>
        <w:ind w:left="66" w:right="379"/>
        <w:rPr>
          <w:sz w:val="17"/>
        </w:rPr>
      </w:pPr>
      <w:r>
        <w:br w:type="column"/>
      </w:r>
      <w:r>
        <w:rPr>
          <w:sz w:val="17"/>
        </w:rPr>
        <w:t xml:space="preserve">(2020e). </w:t>
      </w:r>
      <w:r>
        <w:rPr>
          <w:i/>
          <w:sz w:val="17"/>
        </w:rPr>
        <w:t>Improving public private partnerships - lessons from Australia</w:t>
      </w:r>
      <w:r>
        <w:rPr>
          <w:sz w:val="17"/>
        </w:rPr>
        <w:t xml:space="preserve">. </w:t>
      </w:r>
      <w:proofErr w:type="spellStart"/>
      <w:r>
        <w:rPr>
          <w:sz w:val="17"/>
        </w:rPr>
        <w:t>Infralegal</w:t>
      </w:r>
      <w:proofErr w:type="spellEnd"/>
      <w:r>
        <w:rPr>
          <w:sz w:val="17"/>
        </w:rPr>
        <w:t>.</w:t>
      </w:r>
      <w:r>
        <w:rPr>
          <w:spacing w:val="-12"/>
          <w:sz w:val="17"/>
        </w:rPr>
        <w:t xml:space="preserve"> </w:t>
      </w:r>
      <w:hyperlink r:id="rId133">
        <w:r>
          <w:rPr>
            <w:color w:val="0000FF"/>
            <w:sz w:val="17"/>
          </w:rPr>
          <w:t>https://documentcloud.adobe.com/link/review?uri=urn:aaid:scds:</w:t>
        </w:r>
      </w:hyperlink>
      <w:r>
        <w:rPr>
          <w:color w:val="0000FF"/>
          <w:sz w:val="17"/>
        </w:rPr>
        <w:t xml:space="preserve"> </w:t>
      </w:r>
      <w:hyperlink r:id="rId134">
        <w:r>
          <w:rPr>
            <w:color w:val="0000FF"/>
            <w:spacing w:val="-2"/>
            <w:sz w:val="17"/>
          </w:rPr>
          <w:t>US</w:t>
        </w:r>
        <w:proofErr w:type="gramStart"/>
        <w:r>
          <w:rPr>
            <w:color w:val="0000FF"/>
            <w:spacing w:val="-2"/>
            <w:sz w:val="17"/>
          </w:rPr>
          <w:t>:a136d8ac</w:t>
        </w:r>
        <w:proofErr w:type="gramEnd"/>
        <w:r>
          <w:rPr>
            <w:color w:val="0000FF"/>
            <w:spacing w:val="-2"/>
            <w:sz w:val="17"/>
          </w:rPr>
          <w:t>-6760-4228-80f5-7fe872383319#pageNum=1</w:t>
        </w:r>
      </w:hyperlink>
      <w:r>
        <w:rPr>
          <w:spacing w:val="-2"/>
          <w:sz w:val="17"/>
        </w:rPr>
        <w:t>.</w:t>
      </w:r>
    </w:p>
    <w:p w:rsidR="000B242E" w:rsidRDefault="000B242E">
      <w:pPr>
        <w:spacing w:line="268" w:lineRule="auto"/>
        <w:rPr>
          <w:sz w:val="17"/>
        </w:rPr>
        <w:sectPr w:rsidR="000B242E">
          <w:type w:val="continuous"/>
          <w:pgSz w:w="16840" w:h="11910" w:orient="landscape"/>
          <w:pgMar w:top="1340" w:right="1140" w:bottom="280" w:left="840" w:header="689" w:footer="971" w:gutter="0"/>
          <w:cols w:num="2" w:space="720" w:equalWidth="0">
            <w:col w:w="8741" w:space="40"/>
            <w:col w:w="6079"/>
          </w:cols>
        </w:sectPr>
      </w:pPr>
    </w:p>
    <w:p w:rsidR="000B242E" w:rsidRDefault="00C47A6E">
      <w:pPr>
        <w:spacing w:before="3"/>
        <w:ind w:left="1183"/>
        <w:rPr>
          <w:sz w:val="17"/>
        </w:rPr>
      </w:pPr>
      <w:hyperlink r:id="rId135">
        <w:r w:rsidR="00D75914">
          <w:rPr>
            <w:color w:val="0000FF"/>
            <w:spacing w:val="-2"/>
            <w:sz w:val="17"/>
          </w:rPr>
          <w:t>https://www.nber.org/papers/w26766</w:t>
        </w:r>
      </w:hyperlink>
      <w:r w:rsidR="00D75914">
        <w:rPr>
          <w:spacing w:val="-2"/>
          <w:sz w:val="17"/>
        </w:rPr>
        <w:t>.</w:t>
      </w:r>
    </w:p>
    <w:p w:rsidR="000B242E" w:rsidRDefault="00D75914">
      <w:pPr>
        <w:spacing w:before="158" w:line="268" w:lineRule="auto"/>
        <w:ind w:left="1183" w:hanging="720"/>
        <w:rPr>
          <w:sz w:val="17"/>
        </w:rPr>
      </w:pPr>
      <w:bookmarkStart w:id="271" w:name="_bookmark262"/>
      <w:bookmarkEnd w:id="271"/>
      <w:proofErr w:type="spellStart"/>
      <w:r>
        <w:rPr>
          <w:sz w:val="17"/>
        </w:rPr>
        <w:t>Flyvbjerg</w:t>
      </w:r>
      <w:proofErr w:type="spellEnd"/>
      <w:r>
        <w:rPr>
          <w:spacing w:val="-3"/>
          <w:sz w:val="17"/>
        </w:rPr>
        <w:t xml:space="preserve"> </w:t>
      </w:r>
      <w:r>
        <w:rPr>
          <w:sz w:val="17"/>
        </w:rPr>
        <w:t>et</w:t>
      </w:r>
      <w:r>
        <w:rPr>
          <w:spacing w:val="-3"/>
          <w:sz w:val="17"/>
        </w:rPr>
        <w:t xml:space="preserve"> </w:t>
      </w:r>
      <w:r>
        <w:rPr>
          <w:sz w:val="17"/>
        </w:rPr>
        <w:t>al</w:t>
      </w:r>
      <w:r>
        <w:rPr>
          <w:spacing w:val="-3"/>
          <w:sz w:val="17"/>
        </w:rPr>
        <w:t xml:space="preserve"> </w:t>
      </w:r>
      <w:r>
        <w:rPr>
          <w:sz w:val="17"/>
        </w:rPr>
        <w:t>(2002).</w:t>
      </w:r>
      <w:r>
        <w:rPr>
          <w:spacing w:val="-3"/>
          <w:sz w:val="17"/>
        </w:rPr>
        <w:t xml:space="preserve"> </w:t>
      </w:r>
      <w:proofErr w:type="spellStart"/>
      <w:r>
        <w:rPr>
          <w:sz w:val="17"/>
        </w:rPr>
        <w:t>Flyvbjerg</w:t>
      </w:r>
      <w:proofErr w:type="spellEnd"/>
      <w:r>
        <w:rPr>
          <w:sz w:val="17"/>
        </w:rPr>
        <w:t>,</w:t>
      </w:r>
      <w:r>
        <w:rPr>
          <w:spacing w:val="-3"/>
          <w:sz w:val="17"/>
        </w:rPr>
        <w:t xml:space="preserve"> </w:t>
      </w:r>
      <w:r>
        <w:rPr>
          <w:sz w:val="17"/>
        </w:rPr>
        <w:t>B.,</w:t>
      </w:r>
      <w:r>
        <w:rPr>
          <w:spacing w:val="-3"/>
          <w:sz w:val="17"/>
        </w:rPr>
        <w:t xml:space="preserve"> </w:t>
      </w:r>
      <w:r>
        <w:rPr>
          <w:sz w:val="17"/>
        </w:rPr>
        <w:t>Holm,</w:t>
      </w:r>
      <w:r>
        <w:rPr>
          <w:spacing w:val="-3"/>
          <w:sz w:val="17"/>
        </w:rPr>
        <w:t xml:space="preserve"> </w:t>
      </w:r>
      <w:r>
        <w:rPr>
          <w:sz w:val="17"/>
        </w:rPr>
        <w:t>M.</w:t>
      </w:r>
      <w:r>
        <w:rPr>
          <w:spacing w:val="-3"/>
          <w:sz w:val="17"/>
        </w:rPr>
        <w:t xml:space="preserve"> </w:t>
      </w:r>
      <w:r>
        <w:rPr>
          <w:sz w:val="17"/>
        </w:rPr>
        <w:t>and</w:t>
      </w:r>
      <w:r>
        <w:rPr>
          <w:spacing w:val="-3"/>
          <w:sz w:val="17"/>
        </w:rPr>
        <w:t xml:space="preserve"> </w:t>
      </w:r>
      <w:r>
        <w:rPr>
          <w:sz w:val="17"/>
        </w:rPr>
        <w:t>Buhl,</w:t>
      </w:r>
      <w:r>
        <w:rPr>
          <w:spacing w:val="-3"/>
          <w:sz w:val="17"/>
        </w:rPr>
        <w:t xml:space="preserve"> </w:t>
      </w:r>
      <w:r>
        <w:rPr>
          <w:sz w:val="17"/>
        </w:rPr>
        <w:t>S.</w:t>
      </w:r>
      <w:r>
        <w:rPr>
          <w:spacing w:val="-3"/>
          <w:sz w:val="17"/>
        </w:rPr>
        <w:t xml:space="preserve"> </w:t>
      </w:r>
      <w:r>
        <w:rPr>
          <w:sz w:val="17"/>
        </w:rPr>
        <w:t>“Underestimating</w:t>
      </w:r>
      <w:r>
        <w:rPr>
          <w:spacing w:val="-3"/>
          <w:sz w:val="17"/>
        </w:rPr>
        <w:t xml:space="preserve"> </w:t>
      </w:r>
      <w:r>
        <w:rPr>
          <w:sz w:val="17"/>
        </w:rPr>
        <w:t>costs</w:t>
      </w:r>
      <w:r>
        <w:rPr>
          <w:spacing w:val="-3"/>
          <w:sz w:val="17"/>
        </w:rPr>
        <w:t xml:space="preserve"> </w:t>
      </w:r>
      <w:r>
        <w:rPr>
          <w:sz w:val="17"/>
        </w:rPr>
        <w:t xml:space="preserve">in public works projects”. </w:t>
      </w:r>
      <w:r>
        <w:rPr>
          <w:i/>
          <w:sz w:val="17"/>
        </w:rPr>
        <w:t>Journal of</w:t>
      </w:r>
      <w:r>
        <w:rPr>
          <w:i/>
          <w:spacing w:val="1"/>
          <w:sz w:val="17"/>
        </w:rPr>
        <w:t xml:space="preserve"> </w:t>
      </w:r>
      <w:r>
        <w:rPr>
          <w:i/>
          <w:sz w:val="17"/>
        </w:rPr>
        <w:t>the American Planning Association</w:t>
      </w:r>
      <w:r>
        <w:rPr>
          <w:i/>
          <w:spacing w:val="3"/>
          <w:sz w:val="17"/>
        </w:rPr>
        <w:t xml:space="preserve"> </w:t>
      </w:r>
      <w:r>
        <w:rPr>
          <w:spacing w:val="-2"/>
          <w:sz w:val="17"/>
        </w:rPr>
        <w:t>68.3,</w:t>
      </w:r>
    </w:p>
    <w:p w:rsidR="000B242E" w:rsidRDefault="00D75914">
      <w:pPr>
        <w:ind w:left="1183"/>
        <w:rPr>
          <w:sz w:val="17"/>
        </w:rPr>
      </w:pPr>
      <w:r>
        <w:rPr>
          <w:sz w:val="17"/>
        </w:rPr>
        <w:t>pp.</w:t>
      </w:r>
      <w:r>
        <w:rPr>
          <w:spacing w:val="-6"/>
          <w:sz w:val="17"/>
        </w:rPr>
        <w:t xml:space="preserve"> </w:t>
      </w:r>
      <w:r>
        <w:rPr>
          <w:spacing w:val="-2"/>
          <w:sz w:val="17"/>
        </w:rPr>
        <w:t>279–295.</w:t>
      </w:r>
    </w:p>
    <w:p w:rsidR="000B242E" w:rsidRDefault="00D75914">
      <w:pPr>
        <w:spacing w:before="159" w:line="268" w:lineRule="auto"/>
        <w:ind w:left="1183" w:right="38" w:hanging="720"/>
        <w:rPr>
          <w:sz w:val="17"/>
        </w:rPr>
      </w:pPr>
      <w:bookmarkStart w:id="272" w:name="_bookmark263"/>
      <w:bookmarkEnd w:id="272"/>
      <w:r>
        <w:rPr>
          <w:sz w:val="17"/>
        </w:rPr>
        <w:t xml:space="preserve">Freed, J. (2014). “Truss sees infrastructure tenders at half the price”. </w:t>
      </w:r>
      <w:r>
        <w:rPr>
          <w:i/>
          <w:sz w:val="17"/>
        </w:rPr>
        <w:t>Sydney Morning Herald</w:t>
      </w:r>
      <w:r>
        <w:rPr>
          <w:sz w:val="17"/>
        </w:rPr>
        <w:t>.</w:t>
      </w:r>
      <w:r>
        <w:rPr>
          <w:spacing w:val="-8"/>
          <w:sz w:val="17"/>
        </w:rPr>
        <w:t xml:space="preserve"> </w:t>
      </w:r>
      <w:hyperlink r:id="rId136">
        <w:r>
          <w:rPr>
            <w:color w:val="0000FF"/>
            <w:sz w:val="17"/>
          </w:rPr>
          <w:t>https://www.smh.com.au/business/truss-sees-infrastructure-tenders-</w:t>
        </w:r>
      </w:hyperlink>
      <w:r>
        <w:rPr>
          <w:color w:val="0000FF"/>
          <w:sz w:val="17"/>
        </w:rPr>
        <w:t xml:space="preserve"> </w:t>
      </w:r>
      <w:hyperlink r:id="rId137">
        <w:r>
          <w:rPr>
            <w:color w:val="0000FF"/>
            <w:spacing w:val="-2"/>
            <w:sz w:val="17"/>
          </w:rPr>
          <w:t>at-half-the-price-20141015-1169pk.html</w:t>
        </w:r>
      </w:hyperlink>
      <w:r>
        <w:rPr>
          <w:spacing w:val="-2"/>
          <w:sz w:val="17"/>
        </w:rPr>
        <w:t>.</w:t>
      </w:r>
    </w:p>
    <w:p w:rsidR="000B242E" w:rsidRDefault="00D75914">
      <w:pPr>
        <w:spacing w:before="135" w:line="268" w:lineRule="auto"/>
        <w:ind w:left="1183" w:right="101" w:hanging="720"/>
        <w:rPr>
          <w:sz w:val="17"/>
        </w:rPr>
      </w:pPr>
      <w:bookmarkStart w:id="273" w:name="_bookmark264"/>
      <w:bookmarkEnd w:id="273"/>
      <w:r>
        <w:rPr>
          <w:sz w:val="17"/>
        </w:rPr>
        <w:t>Freitas,</w:t>
      </w:r>
      <w:r>
        <w:rPr>
          <w:spacing w:val="-5"/>
          <w:sz w:val="17"/>
        </w:rPr>
        <w:t xml:space="preserve"> </w:t>
      </w:r>
      <w:r>
        <w:rPr>
          <w:sz w:val="17"/>
        </w:rPr>
        <w:t>J.</w:t>
      </w:r>
      <w:r>
        <w:rPr>
          <w:spacing w:val="-5"/>
          <w:sz w:val="17"/>
        </w:rPr>
        <w:t xml:space="preserve"> </w:t>
      </w:r>
      <w:r>
        <w:rPr>
          <w:sz w:val="17"/>
        </w:rPr>
        <w:t>D.</w:t>
      </w:r>
      <w:r>
        <w:rPr>
          <w:spacing w:val="-5"/>
          <w:sz w:val="17"/>
        </w:rPr>
        <w:t xml:space="preserve"> </w:t>
      </w:r>
      <w:r>
        <w:rPr>
          <w:sz w:val="17"/>
        </w:rPr>
        <w:t>(2020).</w:t>
      </w:r>
      <w:r>
        <w:rPr>
          <w:spacing w:val="-5"/>
          <w:sz w:val="17"/>
        </w:rPr>
        <w:t xml:space="preserve"> </w:t>
      </w:r>
      <w:r>
        <w:rPr>
          <w:sz w:val="17"/>
        </w:rPr>
        <w:t>“</w:t>
      </w:r>
      <w:proofErr w:type="spellStart"/>
      <w:r>
        <w:rPr>
          <w:sz w:val="17"/>
        </w:rPr>
        <w:t>WestStar</w:t>
      </w:r>
      <w:proofErr w:type="spellEnd"/>
      <w:r>
        <w:rPr>
          <w:spacing w:val="-5"/>
          <w:sz w:val="17"/>
        </w:rPr>
        <w:t xml:space="preserve"> </w:t>
      </w:r>
      <w:r>
        <w:rPr>
          <w:sz w:val="17"/>
        </w:rPr>
        <w:t>Industrial</w:t>
      </w:r>
      <w:r>
        <w:rPr>
          <w:spacing w:val="-5"/>
          <w:sz w:val="17"/>
        </w:rPr>
        <w:t xml:space="preserve"> </w:t>
      </w:r>
      <w:r>
        <w:rPr>
          <w:sz w:val="17"/>
        </w:rPr>
        <w:t>(</w:t>
      </w:r>
      <w:proofErr w:type="spellStart"/>
      <w:r>
        <w:rPr>
          <w:sz w:val="17"/>
        </w:rPr>
        <w:t>ASX</w:t>
      </w:r>
      <w:proofErr w:type="gramStart"/>
      <w:r>
        <w:rPr>
          <w:sz w:val="17"/>
        </w:rPr>
        <w:t>:WSI</w:t>
      </w:r>
      <w:proofErr w:type="spellEnd"/>
      <w:proofErr w:type="gramEnd"/>
      <w:r>
        <w:rPr>
          <w:sz w:val="17"/>
        </w:rPr>
        <w:t>)</w:t>
      </w:r>
      <w:r>
        <w:rPr>
          <w:spacing w:val="-5"/>
          <w:sz w:val="17"/>
        </w:rPr>
        <w:t xml:space="preserve"> </w:t>
      </w:r>
      <w:r>
        <w:rPr>
          <w:sz w:val="17"/>
        </w:rPr>
        <w:t>subsidiary</w:t>
      </w:r>
      <w:r>
        <w:rPr>
          <w:spacing w:val="-5"/>
          <w:sz w:val="17"/>
        </w:rPr>
        <w:t xml:space="preserve"> </w:t>
      </w:r>
      <w:r>
        <w:rPr>
          <w:sz w:val="17"/>
        </w:rPr>
        <w:t>wins</w:t>
      </w:r>
      <w:r>
        <w:rPr>
          <w:spacing w:val="-5"/>
          <w:sz w:val="17"/>
        </w:rPr>
        <w:t xml:space="preserve"> </w:t>
      </w:r>
      <w:r>
        <w:rPr>
          <w:sz w:val="17"/>
        </w:rPr>
        <w:t>$2M</w:t>
      </w:r>
      <w:r>
        <w:rPr>
          <w:spacing w:val="-5"/>
          <w:sz w:val="17"/>
        </w:rPr>
        <w:t xml:space="preserve"> </w:t>
      </w:r>
      <w:r>
        <w:rPr>
          <w:sz w:val="17"/>
        </w:rPr>
        <w:t>contract</w:t>
      </w:r>
      <w:r>
        <w:rPr>
          <w:spacing w:val="-5"/>
          <w:sz w:val="17"/>
        </w:rPr>
        <w:t xml:space="preserve"> </w:t>
      </w:r>
      <w:r>
        <w:rPr>
          <w:sz w:val="17"/>
        </w:rPr>
        <w:t xml:space="preserve">on </w:t>
      </w:r>
      <w:proofErr w:type="spellStart"/>
      <w:r>
        <w:rPr>
          <w:sz w:val="17"/>
        </w:rPr>
        <w:t>WestConnex</w:t>
      </w:r>
      <w:proofErr w:type="spellEnd"/>
      <w:r>
        <w:rPr>
          <w:sz w:val="17"/>
        </w:rPr>
        <w:t xml:space="preserve"> Project”. </w:t>
      </w:r>
      <w:r>
        <w:rPr>
          <w:i/>
          <w:sz w:val="17"/>
        </w:rPr>
        <w:t>The Market Herald</w:t>
      </w:r>
      <w:r>
        <w:rPr>
          <w:sz w:val="17"/>
        </w:rPr>
        <w:t xml:space="preserve">. </w:t>
      </w:r>
      <w:hyperlink r:id="rId138">
        <w:r>
          <w:rPr>
            <w:color w:val="0000FF"/>
            <w:spacing w:val="-2"/>
            <w:sz w:val="17"/>
          </w:rPr>
          <w:t>https://themarketherald.com.au/weststar-industrial-asxwsi-subsidiary-wins-</w:t>
        </w:r>
      </w:hyperlink>
      <w:r>
        <w:rPr>
          <w:color w:val="0000FF"/>
          <w:spacing w:val="-2"/>
          <w:sz w:val="17"/>
        </w:rPr>
        <w:t xml:space="preserve"> </w:t>
      </w:r>
      <w:hyperlink r:id="rId139">
        <w:r>
          <w:rPr>
            <w:color w:val="0000FF"/>
            <w:spacing w:val="-2"/>
            <w:sz w:val="17"/>
          </w:rPr>
          <w:t>2m-contract-on-westconnex-project-2020-06-09/</w:t>
        </w:r>
      </w:hyperlink>
      <w:r>
        <w:rPr>
          <w:spacing w:val="-2"/>
          <w:sz w:val="17"/>
        </w:rPr>
        <w:t>.</w:t>
      </w:r>
    </w:p>
    <w:p w:rsidR="000B242E" w:rsidRDefault="00D75914">
      <w:pPr>
        <w:spacing w:before="135" w:line="268" w:lineRule="auto"/>
        <w:ind w:left="1183" w:right="50" w:hanging="720"/>
        <w:rPr>
          <w:sz w:val="17"/>
        </w:rPr>
      </w:pPr>
      <w:bookmarkStart w:id="274" w:name="_bookmark265"/>
      <w:bookmarkEnd w:id="274"/>
      <w:r>
        <w:rPr>
          <w:sz w:val="17"/>
        </w:rPr>
        <w:t xml:space="preserve">Harper et al (2015). Harper, I., Anderson, P., </w:t>
      </w:r>
      <w:proofErr w:type="spellStart"/>
      <w:r>
        <w:rPr>
          <w:sz w:val="17"/>
        </w:rPr>
        <w:t>McCluskey</w:t>
      </w:r>
      <w:proofErr w:type="spellEnd"/>
      <w:r>
        <w:rPr>
          <w:sz w:val="17"/>
        </w:rPr>
        <w:t xml:space="preserve">, S. and O’Bryan, M. </w:t>
      </w:r>
      <w:r>
        <w:rPr>
          <w:i/>
          <w:sz w:val="17"/>
        </w:rPr>
        <w:t>Competition Policy Review: Final Report</w:t>
      </w:r>
      <w:r>
        <w:rPr>
          <w:sz w:val="17"/>
        </w:rPr>
        <w:t xml:space="preserve">. </w:t>
      </w:r>
      <w:hyperlink r:id="rId140">
        <w:r>
          <w:rPr>
            <w:color w:val="0000FF"/>
            <w:spacing w:val="-2"/>
            <w:sz w:val="17"/>
          </w:rPr>
          <w:t>https://treasury.gov.au/sites/default/files/2019-03/Competition-policy-review-</w:t>
        </w:r>
      </w:hyperlink>
      <w:r>
        <w:rPr>
          <w:color w:val="0000FF"/>
          <w:spacing w:val="-2"/>
          <w:sz w:val="17"/>
        </w:rPr>
        <w:t xml:space="preserve"> </w:t>
      </w:r>
      <w:hyperlink r:id="rId141">
        <w:r>
          <w:rPr>
            <w:color w:val="0000FF"/>
            <w:spacing w:val="-2"/>
            <w:sz w:val="17"/>
          </w:rPr>
          <w:t>report_online.pdf</w:t>
        </w:r>
      </w:hyperlink>
      <w:r>
        <w:rPr>
          <w:spacing w:val="-2"/>
          <w:sz w:val="17"/>
        </w:rPr>
        <w:t>.</w:t>
      </w:r>
    </w:p>
    <w:p w:rsidR="000B242E" w:rsidRDefault="00D75914">
      <w:pPr>
        <w:spacing w:before="136" w:line="268" w:lineRule="auto"/>
        <w:ind w:left="1183" w:right="60" w:hanging="720"/>
        <w:rPr>
          <w:sz w:val="17"/>
        </w:rPr>
      </w:pPr>
      <w:bookmarkStart w:id="275" w:name="_bookmark266"/>
      <w:bookmarkEnd w:id="275"/>
      <w:r>
        <w:rPr>
          <w:sz w:val="17"/>
        </w:rPr>
        <w:t>Hawke,</w:t>
      </w:r>
      <w:r>
        <w:rPr>
          <w:spacing w:val="-7"/>
          <w:sz w:val="17"/>
        </w:rPr>
        <w:t xml:space="preserve"> </w:t>
      </w:r>
      <w:r>
        <w:rPr>
          <w:sz w:val="17"/>
        </w:rPr>
        <w:t>S.</w:t>
      </w:r>
      <w:r>
        <w:rPr>
          <w:spacing w:val="-7"/>
          <w:sz w:val="17"/>
        </w:rPr>
        <w:t xml:space="preserve"> </w:t>
      </w:r>
      <w:r>
        <w:rPr>
          <w:sz w:val="17"/>
        </w:rPr>
        <w:t>(2017).</w:t>
      </w:r>
      <w:r>
        <w:rPr>
          <w:spacing w:val="-7"/>
          <w:sz w:val="17"/>
        </w:rPr>
        <w:t xml:space="preserve"> </w:t>
      </w:r>
      <w:r>
        <w:rPr>
          <w:sz w:val="17"/>
        </w:rPr>
        <w:t>“</w:t>
      </w:r>
      <w:proofErr w:type="spellStart"/>
      <w:r>
        <w:rPr>
          <w:sz w:val="17"/>
        </w:rPr>
        <w:t>WestConnex</w:t>
      </w:r>
      <w:proofErr w:type="spellEnd"/>
      <w:r>
        <w:rPr>
          <w:sz w:val="17"/>
        </w:rPr>
        <w:t>:</w:t>
      </w:r>
      <w:r>
        <w:rPr>
          <w:spacing w:val="-7"/>
          <w:sz w:val="17"/>
        </w:rPr>
        <w:t xml:space="preserve"> </w:t>
      </w:r>
      <w:r>
        <w:rPr>
          <w:sz w:val="17"/>
        </w:rPr>
        <w:t>NSW</w:t>
      </w:r>
      <w:r>
        <w:rPr>
          <w:spacing w:val="-7"/>
          <w:sz w:val="17"/>
        </w:rPr>
        <w:t xml:space="preserve"> </w:t>
      </w:r>
      <w:r>
        <w:rPr>
          <w:sz w:val="17"/>
        </w:rPr>
        <w:t>Government</w:t>
      </w:r>
      <w:r>
        <w:rPr>
          <w:spacing w:val="-7"/>
          <w:sz w:val="17"/>
        </w:rPr>
        <w:t xml:space="preserve"> </w:t>
      </w:r>
      <w:r>
        <w:rPr>
          <w:sz w:val="17"/>
        </w:rPr>
        <w:t>rejects</w:t>
      </w:r>
      <w:r>
        <w:rPr>
          <w:spacing w:val="-7"/>
          <w:sz w:val="17"/>
        </w:rPr>
        <w:t xml:space="preserve"> </w:t>
      </w:r>
      <w:r>
        <w:rPr>
          <w:sz w:val="17"/>
        </w:rPr>
        <w:t>only</w:t>
      </w:r>
      <w:r>
        <w:rPr>
          <w:spacing w:val="-7"/>
          <w:sz w:val="17"/>
        </w:rPr>
        <w:t xml:space="preserve"> </w:t>
      </w:r>
      <w:r>
        <w:rPr>
          <w:sz w:val="17"/>
        </w:rPr>
        <w:t>tenderer</w:t>
      </w:r>
      <w:r>
        <w:rPr>
          <w:spacing w:val="-7"/>
          <w:sz w:val="17"/>
        </w:rPr>
        <w:t xml:space="preserve"> </w:t>
      </w:r>
      <w:r>
        <w:rPr>
          <w:sz w:val="17"/>
        </w:rPr>
        <w:t>for</w:t>
      </w:r>
      <w:r>
        <w:rPr>
          <w:spacing w:val="-7"/>
          <w:sz w:val="17"/>
        </w:rPr>
        <w:t xml:space="preserve"> </w:t>
      </w:r>
      <w:r>
        <w:rPr>
          <w:sz w:val="17"/>
        </w:rPr>
        <w:t xml:space="preserve">Sydney’s M4-M5 link at Rozelle”. </w:t>
      </w:r>
      <w:r>
        <w:rPr>
          <w:i/>
          <w:sz w:val="17"/>
        </w:rPr>
        <w:t>ABC News</w:t>
      </w:r>
      <w:r>
        <w:rPr>
          <w:sz w:val="17"/>
        </w:rPr>
        <w:t>.</w:t>
      </w:r>
    </w:p>
    <w:p w:rsidR="000B242E" w:rsidRDefault="00C47A6E">
      <w:pPr>
        <w:spacing w:line="268" w:lineRule="auto"/>
        <w:ind w:left="1183" w:right="367"/>
        <w:rPr>
          <w:sz w:val="17"/>
        </w:rPr>
      </w:pPr>
      <w:hyperlink r:id="rId142">
        <w:r w:rsidR="00D75914">
          <w:rPr>
            <w:color w:val="0000FF"/>
            <w:spacing w:val="-2"/>
            <w:sz w:val="17"/>
          </w:rPr>
          <w:t>https://www.abc.net.au/news/2017-10-12/westconnex-nsw-government-</w:t>
        </w:r>
      </w:hyperlink>
      <w:r w:rsidR="00D75914">
        <w:rPr>
          <w:color w:val="0000FF"/>
          <w:spacing w:val="-2"/>
          <w:sz w:val="17"/>
        </w:rPr>
        <w:t xml:space="preserve"> </w:t>
      </w:r>
      <w:hyperlink r:id="rId143">
        <w:r w:rsidR="00D75914">
          <w:rPr>
            <w:color w:val="0000FF"/>
            <w:spacing w:val="-2"/>
            <w:sz w:val="17"/>
          </w:rPr>
          <w:t>rejects-only-bid-for-m4-m5-interchange/9042082</w:t>
        </w:r>
      </w:hyperlink>
      <w:r w:rsidR="00D75914">
        <w:rPr>
          <w:spacing w:val="-2"/>
          <w:sz w:val="17"/>
        </w:rPr>
        <w:t>.</w:t>
      </w:r>
    </w:p>
    <w:p w:rsidR="000B242E" w:rsidRDefault="00D75914">
      <w:pPr>
        <w:spacing w:before="135" w:line="268" w:lineRule="auto"/>
        <w:ind w:left="1183" w:hanging="720"/>
        <w:rPr>
          <w:sz w:val="17"/>
        </w:rPr>
      </w:pPr>
      <w:bookmarkStart w:id="276" w:name="_bookmark267"/>
      <w:bookmarkEnd w:id="276"/>
      <w:proofErr w:type="spellStart"/>
      <w:r>
        <w:rPr>
          <w:sz w:val="17"/>
        </w:rPr>
        <w:t>Hayford</w:t>
      </w:r>
      <w:proofErr w:type="spellEnd"/>
      <w:r>
        <w:rPr>
          <w:sz w:val="17"/>
        </w:rPr>
        <w:t>,</w:t>
      </w:r>
      <w:r>
        <w:rPr>
          <w:spacing w:val="-5"/>
          <w:sz w:val="17"/>
        </w:rPr>
        <w:t xml:space="preserve"> </w:t>
      </w:r>
      <w:r>
        <w:rPr>
          <w:sz w:val="17"/>
        </w:rPr>
        <w:t>O.</w:t>
      </w:r>
      <w:r>
        <w:rPr>
          <w:spacing w:val="-5"/>
          <w:sz w:val="17"/>
        </w:rPr>
        <w:t xml:space="preserve"> </w:t>
      </w:r>
      <w:r>
        <w:rPr>
          <w:sz w:val="17"/>
        </w:rPr>
        <w:t>(2020a).</w:t>
      </w:r>
      <w:r>
        <w:rPr>
          <w:spacing w:val="-5"/>
          <w:sz w:val="17"/>
        </w:rPr>
        <w:t xml:space="preserve"> </w:t>
      </w:r>
      <w:r>
        <w:rPr>
          <w:i/>
          <w:sz w:val="17"/>
        </w:rPr>
        <w:t>New</w:t>
      </w:r>
      <w:r>
        <w:rPr>
          <w:i/>
          <w:spacing w:val="-5"/>
          <w:sz w:val="17"/>
        </w:rPr>
        <w:t xml:space="preserve"> </w:t>
      </w:r>
      <w:r>
        <w:rPr>
          <w:i/>
          <w:sz w:val="17"/>
        </w:rPr>
        <w:t>procurement</w:t>
      </w:r>
      <w:r>
        <w:rPr>
          <w:i/>
          <w:spacing w:val="-5"/>
          <w:sz w:val="17"/>
        </w:rPr>
        <w:t xml:space="preserve"> </w:t>
      </w:r>
      <w:r>
        <w:rPr>
          <w:i/>
          <w:sz w:val="17"/>
        </w:rPr>
        <w:t>rules</w:t>
      </w:r>
      <w:r>
        <w:rPr>
          <w:i/>
          <w:spacing w:val="-5"/>
          <w:sz w:val="17"/>
        </w:rPr>
        <w:t xml:space="preserve"> </w:t>
      </w:r>
      <w:r>
        <w:rPr>
          <w:i/>
          <w:sz w:val="17"/>
        </w:rPr>
        <w:t>in</w:t>
      </w:r>
      <w:r>
        <w:rPr>
          <w:i/>
          <w:spacing w:val="-5"/>
          <w:sz w:val="17"/>
        </w:rPr>
        <w:t xml:space="preserve"> </w:t>
      </w:r>
      <w:r>
        <w:rPr>
          <w:i/>
          <w:sz w:val="17"/>
        </w:rPr>
        <w:t>Australia</w:t>
      </w:r>
      <w:r>
        <w:rPr>
          <w:i/>
          <w:spacing w:val="-5"/>
          <w:sz w:val="17"/>
        </w:rPr>
        <w:t xml:space="preserve"> </w:t>
      </w:r>
      <w:r>
        <w:rPr>
          <w:i/>
          <w:sz w:val="17"/>
        </w:rPr>
        <w:t>to</w:t>
      </w:r>
      <w:r>
        <w:rPr>
          <w:i/>
          <w:spacing w:val="-5"/>
          <w:sz w:val="17"/>
        </w:rPr>
        <w:t xml:space="preserve"> </w:t>
      </w:r>
      <w:r>
        <w:rPr>
          <w:i/>
          <w:sz w:val="17"/>
        </w:rPr>
        <w:t>give</w:t>
      </w:r>
      <w:r>
        <w:rPr>
          <w:i/>
          <w:spacing w:val="-5"/>
          <w:sz w:val="17"/>
        </w:rPr>
        <w:t xml:space="preserve"> </w:t>
      </w:r>
      <w:r>
        <w:rPr>
          <w:i/>
          <w:sz w:val="17"/>
        </w:rPr>
        <w:t>better</w:t>
      </w:r>
      <w:r>
        <w:rPr>
          <w:i/>
          <w:spacing w:val="-5"/>
          <w:sz w:val="17"/>
        </w:rPr>
        <w:t xml:space="preserve"> </w:t>
      </w:r>
      <w:r>
        <w:rPr>
          <w:i/>
          <w:sz w:val="17"/>
        </w:rPr>
        <w:t>protections</w:t>
      </w:r>
      <w:r>
        <w:rPr>
          <w:i/>
          <w:spacing w:val="-5"/>
          <w:sz w:val="17"/>
        </w:rPr>
        <w:t xml:space="preserve"> </w:t>
      </w:r>
      <w:r>
        <w:rPr>
          <w:i/>
          <w:sz w:val="17"/>
        </w:rPr>
        <w:t>to contractors</w:t>
      </w:r>
      <w:r>
        <w:rPr>
          <w:sz w:val="17"/>
        </w:rPr>
        <w:t xml:space="preserve">. DLA Piper. </w:t>
      </w:r>
      <w:hyperlink r:id="rId144">
        <w:proofErr w:type="gramStart"/>
        <w:r>
          <w:rPr>
            <w:color w:val="0000FF"/>
            <w:sz w:val="17"/>
          </w:rPr>
          <w:t>https</w:t>
        </w:r>
        <w:proofErr w:type="gramEnd"/>
        <w:r>
          <w:rPr>
            <w:color w:val="0000FF"/>
            <w:sz w:val="17"/>
          </w:rPr>
          <w:t>:</w:t>
        </w:r>
      </w:hyperlink>
    </w:p>
    <w:p w:rsidR="000B242E" w:rsidRDefault="00C47A6E">
      <w:pPr>
        <w:spacing w:before="1" w:line="268" w:lineRule="auto"/>
        <w:ind w:left="1183" w:right="316"/>
        <w:rPr>
          <w:sz w:val="17"/>
        </w:rPr>
      </w:pPr>
      <w:hyperlink r:id="rId145">
        <w:r w:rsidR="00D75914">
          <w:rPr>
            <w:color w:val="0000FF"/>
            <w:spacing w:val="-2"/>
            <w:sz w:val="17"/>
          </w:rPr>
          <w:t>//www.dlapiper.com/en/australia/insights/publications/2020/08/australian-</w:t>
        </w:r>
      </w:hyperlink>
      <w:r w:rsidR="00D75914">
        <w:rPr>
          <w:color w:val="0000FF"/>
          <w:spacing w:val="-2"/>
          <w:sz w:val="17"/>
        </w:rPr>
        <w:t xml:space="preserve"> </w:t>
      </w:r>
      <w:hyperlink r:id="rId146">
        <w:r w:rsidR="00D75914">
          <w:rPr>
            <w:color w:val="0000FF"/>
            <w:spacing w:val="-2"/>
            <w:sz w:val="17"/>
          </w:rPr>
          <w:t>government-new-procurement-rules/</w:t>
        </w:r>
      </w:hyperlink>
      <w:r w:rsidR="00D75914">
        <w:rPr>
          <w:spacing w:val="-2"/>
          <w:sz w:val="17"/>
        </w:rPr>
        <w:t>.</w:t>
      </w:r>
    </w:p>
    <w:p w:rsidR="000B242E" w:rsidRDefault="00D75914">
      <w:pPr>
        <w:tabs>
          <w:tab w:val="left" w:pos="1077"/>
        </w:tabs>
        <w:spacing w:before="135" w:line="268" w:lineRule="auto"/>
        <w:ind w:left="1183" w:right="318" w:hanging="720"/>
        <w:rPr>
          <w:sz w:val="17"/>
        </w:rPr>
      </w:pPr>
      <w:bookmarkStart w:id="277" w:name="_bookmark268"/>
      <w:bookmarkEnd w:id="277"/>
      <w:r>
        <w:rPr>
          <w:rFonts w:ascii="Times New Roman"/>
          <w:sz w:val="17"/>
          <w:u w:val="single"/>
        </w:rPr>
        <w:tab/>
      </w:r>
      <w:r>
        <w:rPr>
          <w:rFonts w:ascii="Times New Roman"/>
          <w:spacing w:val="40"/>
          <w:sz w:val="17"/>
        </w:rPr>
        <w:t xml:space="preserve"> </w:t>
      </w:r>
      <w:r>
        <w:rPr>
          <w:sz w:val="17"/>
        </w:rPr>
        <w:t>(2020b).</w:t>
      </w:r>
      <w:r>
        <w:rPr>
          <w:spacing w:val="-3"/>
          <w:sz w:val="17"/>
        </w:rPr>
        <w:t xml:space="preserve"> </w:t>
      </w:r>
      <w:r>
        <w:rPr>
          <w:i/>
          <w:sz w:val="17"/>
        </w:rPr>
        <w:t>Rebalancing</w:t>
      </w:r>
      <w:r>
        <w:rPr>
          <w:i/>
          <w:spacing w:val="-3"/>
          <w:sz w:val="17"/>
        </w:rPr>
        <w:t xml:space="preserve"> </w:t>
      </w:r>
      <w:r>
        <w:rPr>
          <w:i/>
          <w:sz w:val="17"/>
        </w:rPr>
        <w:t>risk</w:t>
      </w:r>
      <w:r>
        <w:rPr>
          <w:i/>
          <w:spacing w:val="-3"/>
          <w:sz w:val="17"/>
        </w:rPr>
        <w:t xml:space="preserve"> </w:t>
      </w:r>
      <w:r>
        <w:rPr>
          <w:i/>
          <w:sz w:val="17"/>
        </w:rPr>
        <w:t>allocation</w:t>
      </w:r>
      <w:r>
        <w:rPr>
          <w:i/>
          <w:spacing w:val="-3"/>
          <w:sz w:val="17"/>
        </w:rPr>
        <w:t xml:space="preserve"> </w:t>
      </w:r>
      <w:r>
        <w:rPr>
          <w:i/>
          <w:sz w:val="17"/>
        </w:rPr>
        <w:t>on</w:t>
      </w:r>
      <w:r>
        <w:rPr>
          <w:i/>
          <w:spacing w:val="-3"/>
          <w:sz w:val="17"/>
        </w:rPr>
        <w:t xml:space="preserve"> </w:t>
      </w:r>
      <w:r>
        <w:rPr>
          <w:i/>
          <w:sz w:val="17"/>
        </w:rPr>
        <w:t>infrastructure</w:t>
      </w:r>
      <w:r>
        <w:rPr>
          <w:i/>
          <w:spacing w:val="-3"/>
          <w:sz w:val="17"/>
        </w:rPr>
        <w:t xml:space="preserve"> </w:t>
      </w:r>
      <w:r>
        <w:rPr>
          <w:i/>
          <w:sz w:val="17"/>
        </w:rPr>
        <w:t>projects</w:t>
      </w:r>
      <w:r>
        <w:rPr>
          <w:sz w:val="17"/>
        </w:rPr>
        <w:t>.</w:t>
      </w:r>
      <w:r>
        <w:rPr>
          <w:spacing w:val="-3"/>
          <w:sz w:val="17"/>
        </w:rPr>
        <w:t xml:space="preserve"> </w:t>
      </w:r>
      <w:proofErr w:type="spellStart"/>
      <w:r>
        <w:rPr>
          <w:sz w:val="17"/>
        </w:rPr>
        <w:t>Infralegal</w:t>
      </w:r>
      <w:proofErr w:type="spellEnd"/>
      <w:r>
        <w:rPr>
          <w:sz w:val="17"/>
        </w:rPr>
        <w:t xml:space="preserve">. </w:t>
      </w:r>
      <w:hyperlink r:id="rId147">
        <w:r>
          <w:rPr>
            <w:color w:val="0000FF"/>
            <w:spacing w:val="-2"/>
            <w:sz w:val="17"/>
          </w:rPr>
          <w:t>https://infralegal.com.au/rebalancing-risk-allocation-on-infrastructure-</w:t>
        </w:r>
      </w:hyperlink>
      <w:r>
        <w:rPr>
          <w:color w:val="0000FF"/>
          <w:spacing w:val="-2"/>
          <w:sz w:val="17"/>
        </w:rPr>
        <w:t xml:space="preserve"> </w:t>
      </w:r>
      <w:hyperlink r:id="rId148">
        <w:r>
          <w:rPr>
            <w:color w:val="0000FF"/>
            <w:spacing w:val="-2"/>
            <w:sz w:val="17"/>
          </w:rPr>
          <w:t>projects/</w:t>
        </w:r>
      </w:hyperlink>
      <w:r>
        <w:rPr>
          <w:spacing w:val="-2"/>
          <w:sz w:val="17"/>
        </w:rPr>
        <w:t>.</w:t>
      </w:r>
    </w:p>
    <w:p w:rsidR="000B242E" w:rsidRDefault="00D75914">
      <w:pPr>
        <w:tabs>
          <w:tab w:val="left" w:pos="1077"/>
        </w:tabs>
        <w:spacing w:before="135" w:line="268" w:lineRule="auto"/>
        <w:ind w:left="1183" w:right="680" w:hanging="720"/>
        <w:rPr>
          <w:sz w:val="17"/>
        </w:rPr>
      </w:pPr>
      <w:bookmarkStart w:id="278" w:name="_bookmark269"/>
      <w:bookmarkEnd w:id="278"/>
      <w:r>
        <w:rPr>
          <w:rFonts w:ascii="Times New Roman"/>
          <w:sz w:val="17"/>
          <w:u w:val="single"/>
        </w:rPr>
        <w:tab/>
      </w:r>
      <w:r>
        <w:rPr>
          <w:rFonts w:ascii="Times New Roman"/>
          <w:spacing w:val="40"/>
          <w:sz w:val="17"/>
        </w:rPr>
        <w:t xml:space="preserve"> </w:t>
      </w:r>
      <w:r>
        <w:rPr>
          <w:sz w:val="17"/>
        </w:rPr>
        <w:t xml:space="preserve">(2020c). </w:t>
      </w:r>
      <w:r>
        <w:rPr>
          <w:i/>
          <w:sz w:val="17"/>
        </w:rPr>
        <w:t>Risk allocation reset for transport projects</w:t>
      </w:r>
      <w:r>
        <w:rPr>
          <w:sz w:val="17"/>
        </w:rPr>
        <w:t xml:space="preserve">. </w:t>
      </w:r>
      <w:proofErr w:type="spellStart"/>
      <w:r>
        <w:rPr>
          <w:sz w:val="17"/>
        </w:rPr>
        <w:t>Infralegal</w:t>
      </w:r>
      <w:proofErr w:type="spellEnd"/>
      <w:r>
        <w:rPr>
          <w:sz w:val="17"/>
        </w:rPr>
        <w:t xml:space="preserve">. </w:t>
      </w:r>
      <w:hyperlink r:id="rId149">
        <w:r>
          <w:rPr>
            <w:color w:val="0000FF"/>
            <w:spacing w:val="-2"/>
            <w:sz w:val="17"/>
          </w:rPr>
          <w:t>https://infralegal.com.au/risk-allocation-reset-for-transport-projects/</w:t>
        </w:r>
      </w:hyperlink>
      <w:r>
        <w:rPr>
          <w:spacing w:val="-2"/>
          <w:sz w:val="17"/>
        </w:rPr>
        <w:t>.</w:t>
      </w:r>
    </w:p>
    <w:p w:rsidR="000B242E" w:rsidRDefault="00D75914">
      <w:pPr>
        <w:tabs>
          <w:tab w:val="left" w:pos="1077"/>
        </w:tabs>
        <w:spacing w:before="135" w:line="268" w:lineRule="auto"/>
        <w:ind w:left="1183" w:right="107" w:hanging="720"/>
        <w:jc w:val="both"/>
        <w:rPr>
          <w:sz w:val="17"/>
        </w:rPr>
      </w:pPr>
      <w:bookmarkStart w:id="279" w:name="_bookmark270"/>
      <w:bookmarkEnd w:id="279"/>
      <w:r>
        <w:rPr>
          <w:rFonts w:ascii="Times New Roman"/>
          <w:sz w:val="17"/>
          <w:u w:val="single"/>
        </w:rPr>
        <w:tab/>
      </w:r>
      <w:r>
        <w:rPr>
          <w:rFonts w:ascii="Times New Roman"/>
          <w:spacing w:val="40"/>
          <w:sz w:val="17"/>
        </w:rPr>
        <w:t xml:space="preserve"> </w:t>
      </w:r>
      <w:r>
        <w:rPr>
          <w:sz w:val="17"/>
        </w:rPr>
        <w:t>(2020d).</w:t>
      </w:r>
      <w:r>
        <w:rPr>
          <w:spacing w:val="-3"/>
          <w:sz w:val="17"/>
        </w:rPr>
        <w:t xml:space="preserve"> </w:t>
      </w:r>
      <w:r>
        <w:rPr>
          <w:i/>
          <w:sz w:val="17"/>
        </w:rPr>
        <w:t>Breaking</w:t>
      </w:r>
      <w:r>
        <w:rPr>
          <w:i/>
          <w:spacing w:val="-3"/>
          <w:sz w:val="17"/>
        </w:rPr>
        <w:t xml:space="preserve"> </w:t>
      </w:r>
      <w:r>
        <w:rPr>
          <w:i/>
          <w:sz w:val="17"/>
        </w:rPr>
        <w:t>megaprojects</w:t>
      </w:r>
      <w:r>
        <w:rPr>
          <w:i/>
          <w:spacing w:val="-3"/>
          <w:sz w:val="17"/>
        </w:rPr>
        <w:t xml:space="preserve"> </w:t>
      </w:r>
      <w:r>
        <w:rPr>
          <w:i/>
          <w:sz w:val="17"/>
        </w:rPr>
        <w:t>into</w:t>
      </w:r>
      <w:r>
        <w:rPr>
          <w:i/>
          <w:spacing w:val="-3"/>
          <w:sz w:val="17"/>
        </w:rPr>
        <w:t xml:space="preserve"> </w:t>
      </w:r>
      <w:r>
        <w:rPr>
          <w:i/>
          <w:sz w:val="17"/>
        </w:rPr>
        <w:t>smaller</w:t>
      </w:r>
      <w:r>
        <w:rPr>
          <w:i/>
          <w:spacing w:val="-3"/>
          <w:sz w:val="17"/>
        </w:rPr>
        <w:t xml:space="preserve"> </w:t>
      </w:r>
      <w:r>
        <w:rPr>
          <w:i/>
          <w:sz w:val="17"/>
        </w:rPr>
        <w:t>packages</w:t>
      </w:r>
      <w:r>
        <w:rPr>
          <w:i/>
          <w:spacing w:val="-3"/>
          <w:sz w:val="17"/>
        </w:rPr>
        <w:t xml:space="preserve"> </w:t>
      </w:r>
      <w:r>
        <w:rPr>
          <w:i/>
          <w:sz w:val="17"/>
        </w:rPr>
        <w:t>-</w:t>
      </w:r>
      <w:r>
        <w:rPr>
          <w:i/>
          <w:spacing w:val="-3"/>
          <w:sz w:val="17"/>
        </w:rPr>
        <w:t xml:space="preserve"> </w:t>
      </w:r>
      <w:r>
        <w:rPr>
          <w:i/>
          <w:sz w:val="17"/>
        </w:rPr>
        <w:t>a</w:t>
      </w:r>
      <w:r>
        <w:rPr>
          <w:i/>
          <w:spacing w:val="-3"/>
          <w:sz w:val="17"/>
        </w:rPr>
        <w:t xml:space="preserve"> </w:t>
      </w:r>
      <w:r>
        <w:rPr>
          <w:i/>
          <w:sz w:val="17"/>
        </w:rPr>
        <w:t>fraught</w:t>
      </w:r>
      <w:r>
        <w:rPr>
          <w:i/>
          <w:spacing w:val="-3"/>
          <w:sz w:val="17"/>
        </w:rPr>
        <w:t xml:space="preserve"> </w:t>
      </w:r>
      <w:r>
        <w:rPr>
          <w:i/>
          <w:sz w:val="17"/>
        </w:rPr>
        <w:t xml:space="preserve">response to a fraught market? </w:t>
      </w:r>
      <w:hyperlink r:id="rId150">
        <w:r>
          <w:rPr>
            <w:color w:val="0000FF"/>
            <w:sz w:val="17"/>
          </w:rPr>
          <w:t>https://infralegal.com.au/breaking-mega-projects-into-</w:t>
        </w:r>
      </w:hyperlink>
      <w:r>
        <w:rPr>
          <w:color w:val="0000FF"/>
          <w:sz w:val="17"/>
        </w:rPr>
        <w:t xml:space="preserve"> </w:t>
      </w:r>
      <w:hyperlink r:id="rId151">
        <w:r>
          <w:rPr>
            <w:color w:val="0000FF"/>
            <w:spacing w:val="-2"/>
            <w:sz w:val="17"/>
          </w:rPr>
          <w:t>smaller-contract-packages-a-fraught-response-to-a-fraught-market/</w:t>
        </w:r>
      </w:hyperlink>
      <w:r>
        <w:rPr>
          <w:spacing w:val="-2"/>
          <w:sz w:val="17"/>
        </w:rPr>
        <w:t>.</w:t>
      </w:r>
    </w:p>
    <w:p w:rsidR="000B242E" w:rsidRDefault="00D75914">
      <w:pPr>
        <w:spacing w:before="137"/>
        <w:ind w:left="463"/>
        <w:rPr>
          <w:sz w:val="17"/>
        </w:rPr>
      </w:pPr>
      <w:r>
        <w:br w:type="column"/>
      </w:r>
      <w:bookmarkStart w:id="280" w:name="_bookmark271"/>
      <w:bookmarkEnd w:id="280"/>
      <w:proofErr w:type="spellStart"/>
      <w:r>
        <w:rPr>
          <w:sz w:val="17"/>
        </w:rPr>
        <w:t>Hore</w:t>
      </w:r>
      <w:proofErr w:type="spellEnd"/>
      <w:r>
        <w:rPr>
          <w:sz w:val="17"/>
        </w:rPr>
        <w:t>,</w:t>
      </w:r>
      <w:r>
        <w:rPr>
          <w:spacing w:val="-6"/>
          <w:sz w:val="17"/>
        </w:rPr>
        <w:t xml:space="preserve"> </w:t>
      </w:r>
      <w:r>
        <w:rPr>
          <w:sz w:val="17"/>
        </w:rPr>
        <w:t>M.</w:t>
      </w:r>
      <w:r>
        <w:rPr>
          <w:spacing w:val="-4"/>
          <w:sz w:val="17"/>
        </w:rPr>
        <w:t xml:space="preserve"> </w:t>
      </w:r>
      <w:r>
        <w:rPr>
          <w:sz w:val="17"/>
        </w:rPr>
        <w:t>(2019).</w:t>
      </w:r>
      <w:r>
        <w:rPr>
          <w:spacing w:val="-4"/>
          <w:sz w:val="17"/>
        </w:rPr>
        <w:t xml:space="preserve"> </w:t>
      </w:r>
      <w:r>
        <w:rPr>
          <w:sz w:val="17"/>
        </w:rPr>
        <w:t>“West</w:t>
      </w:r>
      <w:r>
        <w:rPr>
          <w:spacing w:val="-4"/>
          <w:sz w:val="17"/>
        </w:rPr>
        <w:t xml:space="preserve"> </w:t>
      </w:r>
      <w:r>
        <w:rPr>
          <w:sz w:val="17"/>
        </w:rPr>
        <w:t>Gate</w:t>
      </w:r>
      <w:r>
        <w:rPr>
          <w:spacing w:val="-4"/>
          <w:sz w:val="17"/>
        </w:rPr>
        <w:t xml:space="preserve"> </w:t>
      </w:r>
      <w:r>
        <w:rPr>
          <w:sz w:val="17"/>
        </w:rPr>
        <w:t>Tunnel</w:t>
      </w:r>
      <w:r>
        <w:rPr>
          <w:spacing w:val="-4"/>
          <w:sz w:val="17"/>
        </w:rPr>
        <w:t xml:space="preserve"> </w:t>
      </w:r>
      <w:r>
        <w:rPr>
          <w:sz w:val="17"/>
        </w:rPr>
        <w:t>builder</w:t>
      </w:r>
      <w:r>
        <w:rPr>
          <w:spacing w:val="-4"/>
          <w:sz w:val="17"/>
        </w:rPr>
        <w:t xml:space="preserve"> </w:t>
      </w:r>
      <w:r>
        <w:rPr>
          <w:sz w:val="17"/>
        </w:rPr>
        <w:t>may</w:t>
      </w:r>
      <w:r>
        <w:rPr>
          <w:spacing w:val="-4"/>
          <w:sz w:val="17"/>
        </w:rPr>
        <w:t xml:space="preserve"> </w:t>
      </w:r>
      <w:r>
        <w:rPr>
          <w:sz w:val="17"/>
        </w:rPr>
        <w:t>be</w:t>
      </w:r>
      <w:r>
        <w:rPr>
          <w:spacing w:val="-4"/>
          <w:sz w:val="17"/>
        </w:rPr>
        <w:t xml:space="preserve"> </w:t>
      </w:r>
      <w:r>
        <w:rPr>
          <w:sz w:val="17"/>
        </w:rPr>
        <w:t>fined</w:t>
      </w:r>
      <w:r>
        <w:rPr>
          <w:spacing w:val="-4"/>
          <w:sz w:val="17"/>
        </w:rPr>
        <w:t xml:space="preserve"> </w:t>
      </w:r>
      <w:r>
        <w:rPr>
          <w:sz w:val="17"/>
        </w:rPr>
        <w:t>for</w:t>
      </w:r>
      <w:r>
        <w:rPr>
          <w:spacing w:val="-4"/>
          <w:sz w:val="17"/>
        </w:rPr>
        <w:t xml:space="preserve"> </w:t>
      </w:r>
      <w:r>
        <w:rPr>
          <w:sz w:val="17"/>
        </w:rPr>
        <w:t>using</w:t>
      </w:r>
      <w:r>
        <w:rPr>
          <w:spacing w:val="-4"/>
          <w:sz w:val="17"/>
        </w:rPr>
        <w:t xml:space="preserve"> </w:t>
      </w:r>
      <w:r>
        <w:rPr>
          <w:sz w:val="17"/>
        </w:rPr>
        <w:t>foreign</w:t>
      </w:r>
      <w:r>
        <w:rPr>
          <w:spacing w:val="-4"/>
          <w:sz w:val="17"/>
        </w:rPr>
        <w:t xml:space="preserve"> </w:t>
      </w:r>
      <w:r>
        <w:rPr>
          <w:spacing w:val="-2"/>
          <w:sz w:val="17"/>
        </w:rPr>
        <w:t>steel”.</w:t>
      </w:r>
    </w:p>
    <w:p w:rsidR="000B242E" w:rsidRDefault="00D75914">
      <w:pPr>
        <w:spacing w:before="24" w:line="268" w:lineRule="auto"/>
        <w:ind w:left="1183" w:right="382"/>
        <w:rPr>
          <w:sz w:val="17"/>
        </w:rPr>
      </w:pPr>
      <w:r>
        <w:rPr>
          <w:i/>
          <w:sz w:val="17"/>
        </w:rPr>
        <w:t>Herald</w:t>
      </w:r>
      <w:r>
        <w:rPr>
          <w:i/>
          <w:spacing w:val="-11"/>
          <w:sz w:val="17"/>
        </w:rPr>
        <w:t xml:space="preserve"> </w:t>
      </w:r>
      <w:r>
        <w:rPr>
          <w:i/>
          <w:sz w:val="17"/>
        </w:rPr>
        <w:t>Sun</w:t>
      </w:r>
      <w:r>
        <w:rPr>
          <w:sz w:val="17"/>
        </w:rPr>
        <w:t>.</w:t>
      </w:r>
      <w:r>
        <w:rPr>
          <w:spacing w:val="-11"/>
          <w:sz w:val="17"/>
        </w:rPr>
        <w:t xml:space="preserve"> </w:t>
      </w:r>
      <w:hyperlink r:id="rId152">
        <w:r>
          <w:rPr>
            <w:color w:val="0000FF"/>
            <w:sz w:val="17"/>
          </w:rPr>
          <w:t>https://www.heraldsun.com.au/news/victoria/west-gate-tunnel-</w:t>
        </w:r>
      </w:hyperlink>
      <w:r>
        <w:rPr>
          <w:color w:val="0000FF"/>
          <w:sz w:val="17"/>
        </w:rPr>
        <w:t xml:space="preserve"> </w:t>
      </w:r>
      <w:hyperlink r:id="rId153">
        <w:r>
          <w:rPr>
            <w:color w:val="0000FF"/>
            <w:spacing w:val="-2"/>
            <w:sz w:val="17"/>
          </w:rPr>
          <w:t>builder-may-be-fined-for-using-foreign-steel/news-</w:t>
        </w:r>
      </w:hyperlink>
      <w:r>
        <w:rPr>
          <w:color w:val="0000FF"/>
          <w:spacing w:val="-2"/>
          <w:sz w:val="17"/>
        </w:rPr>
        <w:t xml:space="preserve"> </w:t>
      </w:r>
      <w:hyperlink r:id="rId154">
        <w:r>
          <w:rPr>
            <w:color w:val="0000FF"/>
            <w:spacing w:val="-2"/>
            <w:sz w:val="17"/>
          </w:rPr>
          <w:t>story/a082ed600953a2c1a49b5908a76a11d8</w:t>
        </w:r>
      </w:hyperlink>
      <w:r>
        <w:rPr>
          <w:spacing w:val="-2"/>
          <w:sz w:val="17"/>
        </w:rPr>
        <w:t>.</w:t>
      </w:r>
    </w:p>
    <w:p w:rsidR="000B242E" w:rsidRDefault="00D75914">
      <w:pPr>
        <w:spacing w:before="135" w:line="268" w:lineRule="auto"/>
        <w:ind w:left="1183" w:right="176" w:hanging="720"/>
        <w:rPr>
          <w:sz w:val="17"/>
        </w:rPr>
      </w:pPr>
      <w:bookmarkStart w:id="281" w:name="_bookmark272"/>
      <w:bookmarkEnd w:id="281"/>
      <w:r>
        <w:rPr>
          <w:sz w:val="17"/>
        </w:rPr>
        <w:t>Hourigan,</w:t>
      </w:r>
      <w:r>
        <w:rPr>
          <w:spacing w:val="-4"/>
          <w:sz w:val="17"/>
        </w:rPr>
        <w:t xml:space="preserve"> </w:t>
      </w:r>
      <w:r>
        <w:rPr>
          <w:sz w:val="17"/>
        </w:rPr>
        <w:t>A.</w:t>
      </w:r>
      <w:r>
        <w:rPr>
          <w:spacing w:val="-4"/>
          <w:sz w:val="17"/>
        </w:rPr>
        <w:t xml:space="preserve"> </w:t>
      </w:r>
      <w:r>
        <w:rPr>
          <w:sz w:val="17"/>
        </w:rPr>
        <w:t>(2018).</w:t>
      </w:r>
      <w:r>
        <w:rPr>
          <w:spacing w:val="-4"/>
          <w:sz w:val="17"/>
        </w:rPr>
        <w:t xml:space="preserve"> </w:t>
      </w:r>
      <w:r>
        <w:rPr>
          <w:sz w:val="17"/>
        </w:rPr>
        <w:t>“Finally:</w:t>
      </w:r>
      <w:r>
        <w:rPr>
          <w:spacing w:val="-4"/>
          <w:sz w:val="17"/>
        </w:rPr>
        <w:t xml:space="preserve"> </w:t>
      </w:r>
      <w:r>
        <w:rPr>
          <w:sz w:val="17"/>
        </w:rPr>
        <w:t>Relief</w:t>
      </w:r>
      <w:r>
        <w:rPr>
          <w:spacing w:val="-4"/>
          <w:sz w:val="17"/>
        </w:rPr>
        <w:t xml:space="preserve"> </w:t>
      </w:r>
      <w:r>
        <w:rPr>
          <w:sz w:val="17"/>
        </w:rPr>
        <w:t>for</w:t>
      </w:r>
      <w:r>
        <w:rPr>
          <w:spacing w:val="-4"/>
          <w:sz w:val="17"/>
        </w:rPr>
        <w:t xml:space="preserve"> </w:t>
      </w:r>
      <w:r>
        <w:rPr>
          <w:sz w:val="17"/>
        </w:rPr>
        <w:t>unpaid</w:t>
      </w:r>
      <w:r>
        <w:rPr>
          <w:spacing w:val="-4"/>
          <w:sz w:val="17"/>
        </w:rPr>
        <w:t xml:space="preserve"> </w:t>
      </w:r>
      <w:r>
        <w:rPr>
          <w:sz w:val="17"/>
        </w:rPr>
        <w:t>highway</w:t>
      </w:r>
      <w:r>
        <w:rPr>
          <w:spacing w:val="-4"/>
          <w:sz w:val="17"/>
        </w:rPr>
        <w:t xml:space="preserve"> </w:t>
      </w:r>
      <w:r>
        <w:rPr>
          <w:sz w:val="17"/>
        </w:rPr>
        <w:t>subcontractors”.</w:t>
      </w:r>
      <w:r>
        <w:rPr>
          <w:spacing w:val="-4"/>
          <w:sz w:val="17"/>
        </w:rPr>
        <w:t xml:space="preserve"> </w:t>
      </w:r>
      <w:r>
        <w:rPr>
          <w:i/>
          <w:sz w:val="17"/>
        </w:rPr>
        <w:t xml:space="preserve">Daily </w:t>
      </w:r>
      <w:r>
        <w:rPr>
          <w:i/>
          <w:spacing w:val="-2"/>
          <w:sz w:val="17"/>
        </w:rPr>
        <w:t>Telegraph</w:t>
      </w:r>
      <w:r>
        <w:rPr>
          <w:spacing w:val="-2"/>
          <w:sz w:val="17"/>
        </w:rPr>
        <w:t>.</w:t>
      </w:r>
    </w:p>
    <w:p w:rsidR="000B242E" w:rsidRDefault="00C47A6E">
      <w:pPr>
        <w:spacing w:before="1" w:line="268" w:lineRule="auto"/>
        <w:ind w:left="1183" w:right="246"/>
        <w:rPr>
          <w:sz w:val="17"/>
        </w:rPr>
      </w:pPr>
      <w:hyperlink r:id="rId155">
        <w:r w:rsidR="00D75914">
          <w:rPr>
            <w:color w:val="0000FF"/>
            <w:spacing w:val="-2"/>
            <w:sz w:val="17"/>
          </w:rPr>
          <w:t>https://www.dailytelegraph.com.au/news/nsw/grafton/finally-relief-for-unpaid-</w:t>
        </w:r>
      </w:hyperlink>
      <w:r w:rsidR="00D75914">
        <w:rPr>
          <w:color w:val="0000FF"/>
          <w:spacing w:val="-2"/>
          <w:sz w:val="17"/>
        </w:rPr>
        <w:t xml:space="preserve"> </w:t>
      </w:r>
      <w:hyperlink r:id="rId156">
        <w:r w:rsidR="00D75914">
          <w:rPr>
            <w:color w:val="0000FF"/>
            <w:sz w:val="17"/>
          </w:rPr>
          <w:t>highway-subcontractors/news-</w:t>
        </w:r>
        <w:r w:rsidR="00D75914">
          <w:rPr>
            <w:color w:val="0000FF"/>
            <w:spacing w:val="-2"/>
            <w:sz w:val="17"/>
          </w:rPr>
          <w:t>story/e6b768051607a2d680efe49cd561beb0</w:t>
        </w:r>
      </w:hyperlink>
      <w:r w:rsidR="00D75914">
        <w:rPr>
          <w:spacing w:val="-2"/>
          <w:sz w:val="17"/>
        </w:rPr>
        <w:t>.</w:t>
      </w:r>
    </w:p>
    <w:p w:rsidR="000B242E" w:rsidRDefault="00D75914">
      <w:pPr>
        <w:spacing w:before="135" w:line="268" w:lineRule="auto"/>
        <w:ind w:left="1183" w:right="1120" w:hanging="720"/>
        <w:rPr>
          <w:sz w:val="17"/>
        </w:rPr>
      </w:pPr>
      <w:bookmarkStart w:id="282" w:name="_bookmark273"/>
      <w:bookmarkEnd w:id="282"/>
      <w:r>
        <w:rPr>
          <w:sz w:val="17"/>
        </w:rPr>
        <w:t xml:space="preserve">Infrastructure Australia (2019). </w:t>
      </w:r>
      <w:r>
        <w:rPr>
          <w:i/>
          <w:sz w:val="17"/>
        </w:rPr>
        <w:t>Australian Infrastructure Audit 2019</w:t>
      </w:r>
      <w:r>
        <w:rPr>
          <w:sz w:val="17"/>
        </w:rPr>
        <w:t xml:space="preserve">. </w:t>
      </w:r>
      <w:hyperlink r:id="rId157">
        <w:r>
          <w:rPr>
            <w:color w:val="0000FF"/>
            <w:spacing w:val="-2"/>
            <w:sz w:val="17"/>
          </w:rPr>
          <w:t>https://www.infrastructureaustralia.gov.au/sites/default/files/2019-</w:t>
        </w:r>
      </w:hyperlink>
      <w:r>
        <w:rPr>
          <w:color w:val="0000FF"/>
          <w:spacing w:val="-2"/>
          <w:sz w:val="17"/>
        </w:rPr>
        <w:t xml:space="preserve"> </w:t>
      </w:r>
      <w:hyperlink r:id="rId158">
        <w:r>
          <w:rPr>
            <w:color w:val="0000FF"/>
            <w:spacing w:val="-2"/>
            <w:sz w:val="17"/>
          </w:rPr>
          <w:t>08/</w:t>
        </w:r>
        <w:proofErr w:type="spellStart"/>
        <w:r>
          <w:rPr>
            <w:color w:val="0000FF"/>
            <w:spacing w:val="-2"/>
            <w:sz w:val="17"/>
          </w:rPr>
          <w:t>industry_efficiency_capacity_and_capability</w:t>
        </w:r>
        <w:proofErr w:type="spellEnd"/>
        <w:r>
          <w:rPr>
            <w:color w:val="0000FF"/>
            <w:spacing w:val="-2"/>
            <w:sz w:val="17"/>
          </w:rPr>
          <w:t>_-</w:t>
        </w:r>
      </w:hyperlink>
    </w:p>
    <w:p w:rsidR="000B242E" w:rsidRDefault="00C47A6E">
      <w:pPr>
        <w:ind w:left="1183"/>
        <w:rPr>
          <w:sz w:val="17"/>
        </w:rPr>
      </w:pPr>
      <w:hyperlink r:id="rId159">
        <w:r w:rsidR="00D75914">
          <w:rPr>
            <w:color w:val="0000FF"/>
            <w:spacing w:val="-2"/>
            <w:sz w:val="17"/>
          </w:rPr>
          <w:t>_2019_australian_infrastructure_audit.pdf</w:t>
        </w:r>
      </w:hyperlink>
      <w:r w:rsidR="00D75914">
        <w:rPr>
          <w:spacing w:val="-2"/>
          <w:sz w:val="17"/>
        </w:rPr>
        <w:t>.</w:t>
      </w:r>
    </w:p>
    <w:p w:rsidR="000B242E" w:rsidRDefault="00D75914">
      <w:pPr>
        <w:spacing w:before="158" w:line="268" w:lineRule="auto"/>
        <w:ind w:left="1183" w:right="593" w:hanging="720"/>
        <w:rPr>
          <w:sz w:val="17"/>
        </w:rPr>
      </w:pPr>
      <w:bookmarkStart w:id="283" w:name="_bookmark274"/>
      <w:bookmarkEnd w:id="283"/>
      <w:r>
        <w:rPr>
          <w:sz w:val="17"/>
        </w:rPr>
        <w:t xml:space="preserve">Infrastructure NSW (2018). </w:t>
      </w:r>
      <w:r>
        <w:rPr>
          <w:i/>
          <w:sz w:val="17"/>
        </w:rPr>
        <w:t>NSW Action Plan</w:t>
      </w:r>
      <w:r>
        <w:rPr>
          <w:sz w:val="17"/>
        </w:rPr>
        <w:t xml:space="preserve">. </w:t>
      </w:r>
      <w:hyperlink r:id="rId160">
        <w:r>
          <w:rPr>
            <w:color w:val="0000FF"/>
            <w:spacing w:val="-2"/>
            <w:sz w:val="17"/>
          </w:rPr>
          <w:t>http://www.infrastructure.nsw.gov.au/industry/construction-industry/nsw-</w:t>
        </w:r>
      </w:hyperlink>
      <w:r>
        <w:rPr>
          <w:color w:val="0000FF"/>
          <w:spacing w:val="-2"/>
          <w:sz w:val="17"/>
        </w:rPr>
        <w:t xml:space="preserve"> </w:t>
      </w:r>
      <w:hyperlink r:id="rId161">
        <w:r>
          <w:rPr>
            <w:color w:val="0000FF"/>
            <w:spacing w:val="-2"/>
            <w:sz w:val="17"/>
          </w:rPr>
          <w:t>action-plan/</w:t>
        </w:r>
      </w:hyperlink>
      <w:r>
        <w:rPr>
          <w:spacing w:val="-2"/>
          <w:sz w:val="17"/>
        </w:rPr>
        <w:t>.</w:t>
      </w:r>
    </w:p>
    <w:p w:rsidR="000B242E" w:rsidRDefault="00D75914">
      <w:pPr>
        <w:spacing w:before="136" w:line="268" w:lineRule="auto"/>
        <w:ind w:left="1183" w:right="1029" w:hanging="720"/>
        <w:rPr>
          <w:sz w:val="17"/>
        </w:rPr>
      </w:pPr>
      <w:bookmarkStart w:id="284" w:name="_bookmark275"/>
      <w:bookmarkEnd w:id="284"/>
      <w:r>
        <w:rPr>
          <w:sz w:val="17"/>
        </w:rPr>
        <w:t xml:space="preserve">Infrastructure Partnerships Australia (2021). </w:t>
      </w:r>
      <w:r>
        <w:rPr>
          <w:i/>
          <w:sz w:val="17"/>
        </w:rPr>
        <w:t>Suburban Roads Project</w:t>
      </w:r>
      <w:r>
        <w:rPr>
          <w:sz w:val="17"/>
        </w:rPr>
        <w:t xml:space="preserve">. </w:t>
      </w:r>
      <w:hyperlink r:id="rId162">
        <w:r>
          <w:rPr>
            <w:color w:val="0000FF"/>
            <w:spacing w:val="-2"/>
            <w:sz w:val="17"/>
          </w:rPr>
          <w:t>https://infrastructurepipeline.org/project/suburban-roads-upgrade/</w:t>
        </w:r>
      </w:hyperlink>
      <w:r>
        <w:rPr>
          <w:spacing w:val="-2"/>
          <w:sz w:val="17"/>
        </w:rPr>
        <w:t>.</w:t>
      </w:r>
    </w:p>
    <w:p w:rsidR="000B242E" w:rsidRDefault="00D75914">
      <w:pPr>
        <w:spacing w:before="135" w:line="268" w:lineRule="auto"/>
        <w:ind w:left="1183" w:right="231" w:hanging="720"/>
        <w:rPr>
          <w:sz w:val="17"/>
        </w:rPr>
      </w:pPr>
      <w:bookmarkStart w:id="285" w:name="_bookmark276"/>
      <w:bookmarkEnd w:id="285"/>
      <w:r>
        <w:rPr>
          <w:sz w:val="17"/>
        </w:rPr>
        <w:t xml:space="preserve">Jacks, T. (2020a). “$3 billion overruns on West Gate Tunnel”. </w:t>
      </w:r>
      <w:r>
        <w:rPr>
          <w:i/>
          <w:sz w:val="17"/>
        </w:rPr>
        <w:t>The Age</w:t>
      </w:r>
      <w:r>
        <w:rPr>
          <w:sz w:val="17"/>
        </w:rPr>
        <w:t xml:space="preserve">. </w:t>
      </w:r>
      <w:hyperlink r:id="rId163">
        <w:r>
          <w:rPr>
            <w:color w:val="0000FF"/>
            <w:spacing w:val="-2"/>
            <w:sz w:val="17"/>
          </w:rPr>
          <w:t>https://www.theage.com.au/national/victoria/3-billion-overruns-on-west-gate-</w:t>
        </w:r>
      </w:hyperlink>
      <w:r>
        <w:rPr>
          <w:color w:val="0000FF"/>
          <w:spacing w:val="-2"/>
          <w:sz w:val="17"/>
        </w:rPr>
        <w:t xml:space="preserve"> </w:t>
      </w:r>
      <w:hyperlink r:id="rId164">
        <w:r>
          <w:rPr>
            <w:color w:val="0000FF"/>
            <w:spacing w:val="-2"/>
            <w:sz w:val="17"/>
          </w:rPr>
          <w:t>tunnel-20200921-p55xkf.html</w:t>
        </w:r>
      </w:hyperlink>
      <w:r>
        <w:rPr>
          <w:spacing w:val="-2"/>
          <w:sz w:val="17"/>
        </w:rPr>
        <w:t>.</w:t>
      </w:r>
    </w:p>
    <w:p w:rsidR="000B242E" w:rsidRDefault="00D75914">
      <w:pPr>
        <w:tabs>
          <w:tab w:val="left" w:pos="1077"/>
        </w:tabs>
        <w:spacing w:before="135" w:line="268" w:lineRule="auto"/>
        <w:ind w:left="1183" w:right="585" w:hanging="720"/>
        <w:rPr>
          <w:sz w:val="17"/>
        </w:rPr>
      </w:pPr>
      <w:bookmarkStart w:id="286" w:name="_bookmark277"/>
      <w:bookmarkEnd w:id="286"/>
      <w:r>
        <w:rPr>
          <w:rFonts w:ascii="Times New Roman" w:hAnsi="Times New Roman"/>
          <w:sz w:val="17"/>
          <w:u w:val="single"/>
        </w:rPr>
        <w:tab/>
      </w:r>
      <w:r>
        <w:rPr>
          <w:rFonts w:ascii="Times New Roman" w:hAnsi="Times New Roman"/>
          <w:spacing w:val="40"/>
          <w:sz w:val="17"/>
        </w:rPr>
        <w:t xml:space="preserve"> </w:t>
      </w:r>
      <w:r>
        <w:rPr>
          <w:sz w:val="17"/>
        </w:rPr>
        <w:t>(2020b).</w:t>
      </w:r>
      <w:r>
        <w:rPr>
          <w:spacing w:val="-7"/>
          <w:sz w:val="17"/>
        </w:rPr>
        <w:t xml:space="preserve"> </w:t>
      </w:r>
      <w:r>
        <w:rPr>
          <w:sz w:val="17"/>
        </w:rPr>
        <w:t>“Metro</w:t>
      </w:r>
      <w:r>
        <w:rPr>
          <w:spacing w:val="-7"/>
          <w:sz w:val="17"/>
        </w:rPr>
        <w:t xml:space="preserve"> </w:t>
      </w:r>
      <w:r>
        <w:rPr>
          <w:sz w:val="17"/>
        </w:rPr>
        <w:t>Tunnel’s</w:t>
      </w:r>
      <w:r>
        <w:rPr>
          <w:spacing w:val="-7"/>
          <w:sz w:val="17"/>
        </w:rPr>
        <w:t xml:space="preserve"> </w:t>
      </w:r>
      <w:r>
        <w:rPr>
          <w:sz w:val="17"/>
        </w:rPr>
        <w:t>$2.7</w:t>
      </w:r>
      <w:r>
        <w:rPr>
          <w:spacing w:val="-7"/>
          <w:sz w:val="17"/>
        </w:rPr>
        <w:t xml:space="preserve"> </w:t>
      </w:r>
      <w:r>
        <w:rPr>
          <w:sz w:val="17"/>
        </w:rPr>
        <w:t>billion</w:t>
      </w:r>
      <w:r>
        <w:rPr>
          <w:spacing w:val="-7"/>
          <w:sz w:val="17"/>
        </w:rPr>
        <w:t xml:space="preserve"> </w:t>
      </w:r>
      <w:r>
        <w:rPr>
          <w:sz w:val="17"/>
        </w:rPr>
        <w:t>budget</w:t>
      </w:r>
      <w:r>
        <w:rPr>
          <w:spacing w:val="-7"/>
          <w:sz w:val="17"/>
        </w:rPr>
        <w:t xml:space="preserve"> </w:t>
      </w:r>
      <w:r>
        <w:rPr>
          <w:sz w:val="17"/>
        </w:rPr>
        <w:t>blowout</w:t>
      </w:r>
      <w:r>
        <w:rPr>
          <w:spacing w:val="-7"/>
          <w:sz w:val="17"/>
        </w:rPr>
        <w:t xml:space="preserve"> </w:t>
      </w:r>
      <w:r>
        <w:rPr>
          <w:sz w:val="17"/>
        </w:rPr>
        <w:t>revealed”.</w:t>
      </w:r>
      <w:r>
        <w:rPr>
          <w:spacing w:val="-7"/>
          <w:sz w:val="17"/>
        </w:rPr>
        <w:t xml:space="preserve"> </w:t>
      </w:r>
      <w:r>
        <w:rPr>
          <w:i/>
          <w:sz w:val="17"/>
        </w:rPr>
        <w:t>The</w:t>
      </w:r>
      <w:r>
        <w:rPr>
          <w:i/>
          <w:spacing w:val="-7"/>
          <w:sz w:val="17"/>
        </w:rPr>
        <w:t xml:space="preserve"> </w:t>
      </w:r>
      <w:r>
        <w:rPr>
          <w:i/>
          <w:sz w:val="17"/>
        </w:rPr>
        <w:t>Age</w:t>
      </w:r>
      <w:r>
        <w:rPr>
          <w:sz w:val="17"/>
        </w:rPr>
        <w:t xml:space="preserve">. </w:t>
      </w:r>
      <w:hyperlink r:id="rId165">
        <w:r>
          <w:rPr>
            <w:color w:val="0000FF"/>
            <w:spacing w:val="-2"/>
            <w:sz w:val="17"/>
          </w:rPr>
          <w:t>https://www.theage.com.au/national/victoria/metro-tunnel-s-2-7-billion-</w:t>
        </w:r>
      </w:hyperlink>
      <w:r>
        <w:rPr>
          <w:color w:val="0000FF"/>
          <w:spacing w:val="-2"/>
          <w:sz w:val="17"/>
        </w:rPr>
        <w:t xml:space="preserve"> </w:t>
      </w:r>
      <w:hyperlink r:id="rId166">
        <w:r>
          <w:rPr>
            <w:color w:val="0000FF"/>
            <w:spacing w:val="-2"/>
            <w:sz w:val="17"/>
          </w:rPr>
          <w:t>budget-blowout-revealed-20201211-p56mph.html</w:t>
        </w:r>
      </w:hyperlink>
      <w:r>
        <w:rPr>
          <w:spacing w:val="-2"/>
          <w:sz w:val="17"/>
        </w:rPr>
        <w:t>.</w:t>
      </w:r>
    </w:p>
    <w:p w:rsidR="000B242E" w:rsidRDefault="00D75914">
      <w:pPr>
        <w:tabs>
          <w:tab w:val="left" w:pos="1077"/>
        </w:tabs>
        <w:spacing w:before="135" w:line="268" w:lineRule="auto"/>
        <w:ind w:left="1183" w:right="339" w:hanging="720"/>
        <w:rPr>
          <w:sz w:val="17"/>
        </w:rPr>
      </w:pPr>
      <w:bookmarkStart w:id="287" w:name="_bookmark278"/>
      <w:bookmarkEnd w:id="287"/>
      <w:r>
        <w:rPr>
          <w:rFonts w:ascii="Times New Roman" w:hAnsi="Times New Roman"/>
          <w:sz w:val="17"/>
          <w:u w:val="single"/>
        </w:rPr>
        <w:tab/>
      </w:r>
      <w:r>
        <w:rPr>
          <w:rFonts w:ascii="Times New Roman" w:hAnsi="Times New Roman"/>
          <w:spacing w:val="40"/>
          <w:sz w:val="17"/>
        </w:rPr>
        <w:t xml:space="preserve"> </w:t>
      </w:r>
      <w:r>
        <w:rPr>
          <w:sz w:val="17"/>
        </w:rPr>
        <w:t>(2020c).</w:t>
      </w:r>
      <w:r>
        <w:rPr>
          <w:spacing w:val="-4"/>
          <w:sz w:val="17"/>
        </w:rPr>
        <w:t xml:space="preserve"> </w:t>
      </w:r>
      <w:r>
        <w:rPr>
          <w:sz w:val="17"/>
        </w:rPr>
        <w:t>“State</w:t>
      </w:r>
      <w:r>
        <w:rPr>
          <w:spacing w:val="-4"/>
          <w:sz w:val="17"/>
        </w:rPr>
        <w:t xml:space="preserve"> </w:t>
      </w:r>
      <w:r>
        <w:rPr>
          <w:sz w:val="17"/>
        </w:rPr>
        <w:t>government</w:t>
      </w:r>
      <w:r>
        <w:rPr>
          <w:spacing w:val="-4"/>
          <w:sz w:val="17"/>
        </w:rPr>
        <w:t xml:space="preserve"> </w:t>
      </w:r>
      <w:r>
        <w:rPr>
          <w:sz w:val="17"/>
        </w:rPr>
        <w:t>road</w:t>
      </w:r>
      <w:r>
        <w:rPr>
          <w:spacing w:val="-4"/>
          <w:sz w:val="17"/>
        </w:rPr>
        <w:t xml:space="preserve"> </w:t>
      </w:r>
      <w:r>
        <w:rPr>
          <w:sz w:val="17"/>
        </w:rPr>
        <w:t>debacle</w:t>
      </w:r>
      <w:r>
        <w:rPr>
          <w:spacing w:val="-4"/>
          <w:sz w:val="17"/>
        </w:rPr>
        <w:t xml:space="preserve"> </w:t>
      </w:r>
      <w:r>
        <w:rPr>
          <w:sz w:val="17"/>
        </w:rPr>
        <w:t>leaves</w:t>
      </w:r>
      <w:r>
        <w:rPr>
          <w:spacing w:val="-4"/>
          <w:sz w:val="17"/>
        </w:rPr>
        <w:t xml:space="preserve"> </w:t>
      </w:r>
      <w:r>
        <w:rPr>
          <w:sz w:val="17"/>
        </w:rPr>
        <w:t>project</w:t>
      </w:r>
      <w:r>
        <w:rPr>
          <w:spacing w:val="-4"/>
          <w:sz w:val="17"/>
        </w:rPr>
        <w:t xml:space="preserve"> </w:t>
      </w:r>
      <w:r>
        <w:rPr>
          <w:sz w:val="17"/>
        </w:rPr>
        <w:t>stalled,</w:t>
      </w:r>
      <w:r>
        <w:rPr>
          <w:spacing w:val="-4"/>
          <w:sz w:val="17"/>
        </w:rPr>
        <w:t xml:space="preserve"> </w:t>
      </w:r>
      <w:r>
        <w:rPr>
          <w:sz w:val="17"/>
        </w:rPr>
        <w:t xml:space="preserve">contractors owed millions”. </w:t>
      </w:r>
      <w:r>
        <w:rPr>
          <w:i/>
          <w:sz w:val="17"/>
        </w:rPr>
        <w:t>The Age</w:t>
      </w:r>
      <w:r>
        <w:rPr>
          <w:sz w:val="17"/>
        </w:rPr>
        <w:t>.</w:t>
      </w:r>
    </w:p>
    <w:p w:rsidR="000B242E" w:rsidRDefault="00C47A6E">
      <w:pPr>
        <w:spacing w:before="1" w:line="268" w:lineRule="auto"/>
        <w:ind w:left="1183" w:right="296"/>
        <w:rPr>
          <w:sz w:val="17"/>
        </w:rPr>
      </w:pPr>
      <w:hyperlink r:id="rId167">
        <w:r w:rsidR="00D75914">
          <w:rPr>
            <w:color w:val="0000FF"/>
            <w:spacing w:val="-2"/>
            <w:sz w:val="17"/>
          </w:rPr>
          <w:t>https://www.theage.com.au/politics/victoria/state-government-road-debacle-</w:t>
        </w:r>
      </w:hyperlink>
      <w:r w:rsidR="00D75914">
        <w:rPr>
          <w:color w:val="0000FF"/>
          <w:spacing w:val="-2"/>
          <w:sz w:val="17"/>
        </w:rPr>
        <w:t xml:space="preserve"> </w:t>
      </w:r>
      <w:hyperlink r:id="rId168">
        <w:r w:rsidR="00D75914">
          <w:rPr>
            <w:color w:val="0000FF"/>
            <w:spacing w:val="-2"/>
            <w:sz w:val="17"/>
          </w:rPr>
          <w:t>leaves-project-stalled-contractors-owed-millions-20201225-p56q5v.html</w:t>
        </w:r>
      </w:hyperlink>
      <w:r w:rsidR="00D75914">
        <w:rPr>
          <w:spacing w:val="-2"/>
          <w:sz w:val="17"/>
        </w:rPr>
        <w:t>.</w:t>
      </w:r>
    </w:p>
    <w:p w:rsidR="000B242E" w:rsidRDefault="00D75914">
      <w:pPr>
        <w:spacing w:before="135" w:line="268" w:lineRule="auto"/>
        <w:ind w:left="1183" w:right="274" w:hanging="720"/>
        <w:rPr>
          <w:sz w:val="17"/>
        </w:rPr>
      </w:pPr>
      <w:bookmarkStart w:id="288" w:name="_bookmark279"/>
      <w:bookmarkEnd w:id="288"/>
      <w:r>
        <w:rPr>
          <w:sz w:val="17"/>
        </w:rPr>
        <w:t>Jacks,</w:t>
      </w:r>
      <w:r>
        <w:rPr>
          <w:spacing w:val="-1"/>
          <w:sz w:val="17"/>
        </w:rPr>
        <w:t xml:space="preserve"> </w:t>
      </w:r>
      <w:r>
        <w:rPr>
          <w:sz w:val="17"/>
        </w:rPr>
        <w:t>T.</w:t>
      </w:r>
      <w:r>
        <w:rPr>
          <w:spacing w:val="-1"/>
          <w:sz w:val="17"/>
        </w:rPr>
        <w:t xml:space="preserve"> </w:t>
      </w:r>
      <w:r>
        <w:rPr>
          <w:sz w:val="17"/>
        </w:rPr>
        <w:t>and</w:t>
      </w:r>
      <w:r>
        <w:rPr>
          <w:spacing w:val="-1"/>
          <w:sz w:val="17"/>
        </w:rPr>
        <w:t xml:space="preserve"> </w:t>
      </w:r>
      <w:r>
        <w:rPr>
          <w:sz w:val="17"/>
        </w:rPr>
        <w:t>O’Sullivan,</w:t>
      </w:r>
      <w:r>
        <w:rPr>
          <w:spacing w:val="-1"/>
          <w:sz w:val="17"/>
        </w:rPr>
        <w:t xml:space="preserve"> </w:t>
      </w:r>
      <w:r>
        <w:rPr>
          <w:sz w:val="17"/>
        </w:rPr>
        <w:t>M.</w:t>
      </w:r>
      <w:r>
        <w:rPr>
          <w:spacing w:val="-1"/>
          <w:sz w:val="17"/>
        </w:rPr>
        <w:t xml:space="preserve"> </w:t>
      </w:r>
      <w:r>
        <w:rPr>
          <w:sz w:val="17"/>
        </w:rPr>
        <w:t>(2018).</w:t>
      </w:r>
      <w:r>
        <w:rPr>
          <w:spacing w:val="-1"/>
          <w:sz w:val="17"/>
        </w:rPr>
        <w:t xml:space="preserve"> </w:t>
      </w:r>
      <w:r>
        <w:rPr>
          <w:sz w:val="17"/>
        </w:rPr>
        <w:t>“Liberals</w:t>
      </w:r>
      <w:r>
        <w:rPr>
          <w:spacing w:val="-1"/>
          <w:sz w:val="17"/>
        </w:rPr>
        <w:t xml:space="preserve"> </w:t>
      </w:r>
      <w:r>
        <w:rPr>
          <w:sz w:val="17"/>
        </w:rPr>
        <w:t>crack</w:t>
      </w:r>
      <w:r>
        <w:rPr>
          <w:spacing w:val="-1"/>
          <w:sz w:val="17"/>
        </w:rPr>
        <w:t xml:space="preserve"> </w:t>
      </w:r>
      <w:r>
        <w:rPr>
          <w:sz w:val="17"/>
        </w:rPr>
        <w:t>down</w:t>
      </w:r>
      <w:r>
        <w:rPr>
          <w:spacing w:val="-1"/>
          <w:sz w:val="17"/>
        </w:rPr>
        <w:t xml:space="preserve"> </w:t>
      </w:r>
      <w:r>
        <w:rPr>
          <w:sz w:val="17"/>
        </w:rPr>
        <w:t>on</w:t>
      </w:r>
      <w:r>
        <w:rPr>
          <w:spacing w:val="-1"/>
          <w:sz w:val="17"/>
        </w:rPr>
        <w:t xml:space="preserve"> </w:t>
      </w:r>
      <w:r>
        <w:rPr>
          <w:sz w:val="17"/>
        </w:rPr>
        <w:t>unsolicited</w:t>
      </w:r>
      <w:r>
        <w:rPr>
          <w:spacing w:val="-1"/>
          <w:sz w:val="17"/>
        </w:rPr>
        <w:t xml:space="preserve"> </w:t>
      </w:r>
      <w:r>
        <w:rPr>
          <w:sz w:val="17"/>
        </w:rPr>
        <w:t xml:space="preserve">infrastructure proposals”. </w:t>
      </w:r>
      <w:r>
        <w:rPr>
          <w:i/>
          <w:sz w:val="17"/>
        </w:rPr>
        <w:t>The Age</w:t>
      </w:r>
      <w:r>
        <w:rPr>
          <w:sz w:val="17"/>
        </w:rPr>
        <w:t xml:space="preserve">. </w:t>
      </w:r>
      <w:hyperlink r:id="rId169">
        <w:r>
          <w:rPr>
            <w:color w:val="0000FF"/>
            <w:sz w:val="17"/>
          </w:rPr>
          <w:t>https://www.theage.com.au/national/victoria/liberals-</w:t>
        </w:r>
      </w:hyperlink>
      <w:r>
        <w:rPr>
          <w:color w:val="0000FF"/>
          <w:sz w:val="17"/>
        </w:rPr>
        <w:t xml:space="preserve"> </w:t>
      </w:r>
      <w:hyperlink r:id="rId170">
        <w:r>
          <w:rPr>
            <w:color w:val="0000FF"/>
            <w:spacing w:val="-2"/>
            <w:sz w:val="17"/>
          </w:rPr>
          <w:t>crack-down-on-unsolicited-infrastructure-proposals-20180830-p500so.html</w:t>
        </w:r>
      </w:hyperlink>
      <w:r>
        <w:rPr>
          <w:spacing w:val="-2"/>
          <w:sz w:val="17"/>
        </w:rPr>
        <w:t>.</w:t>
      </w:r>
    </w:p>
    <w:p w:rsidR="000B242E" w:rsidRDefault="000B242E">
      <w:pPr>
        <w:spacing w:line="268" w:lineRule="auto"/>
        <w:rPr>
          <w:sz w:val="17"/>
        </w:rPr>
        <w:sectPr w:rsidR="000B242E">
          <w:type w:val="continuous"/>
          <w:pgSz w:w="16840" w:h="11910" w:orient="landscape"/>
          <w:pgMar w:top="1340" w:right="1140" w:bottom="280" w:left="840" w:header="689" w:footer="971" w:gutter="0"/>
          <w:cols w:num="2" w:space="720" w:equalWidth="0">
            <w:col w:w="6979" w:space="684"/>
            <w:col w:w="7197"/>
          </w:cols>
        </w:sectPr>
      </w:pPr>
    </w:p>
    <w:p w:rsidR="000B242E" w:rsidRDefault="000B242E">
      <w:pPr>
        <w:pStyle w:val="BodyText"/>
        <w:spacing w:before="8"/>
      </w:pPr>
    </w:p>
    <w:p w:rsidR="000B242E" w:rsidRDefault="000B242E">
      <w:pPr>
        <w:sectPr w:rsidR="000B242E">
          <w:pgSz w:w="16840" w:h="11910" w:orient="landscape"/>
          <w:pgMar w:top="1180" w:right="1140" w:bottom="1200" w:left="840" w:header="689" w:footer="971" w:gutter="0"/>
          <w:cols w:space="720"/>
        </w:sectPr>
      </w:pPr>
    </w:p>
    <w:p w:rsidR="000B242E" w:rsidRDefault="00D75914">
      <w:pPr>
        <w:tabs>
          <w:tab w:val="left" w:pos="8126"/>
          <w:tab w:val="left" w:pos="8740"/>
        </w:tabs>
        <w:spacing w:before="103"/>
        <w:ind w:left="463"/>
        <w:rPr>
          <w:rFonts w:ascii="Times New Roman" w:hAnsi="Times New Roman"/>
          <w:sz w:val="17"/>
        </w:rPr>
      </w:pPr>
      <w:bookmarkStart w:id="289" w:name="_bookmark281"/>
      <w:bookmarkEnd w:id="289"/>
      <w:r>
        <w:rPr>
          <w:sz w:val="17"/>
        </w:rPr>
        <w:t>Jacks,</w:t>
      </w:r>
      <w:r>
        <w:rPr>
          <w:spacing w:val="-7"/>
          <w:sz w:val="17"/>
        </w:rPr>
        <w:t xml:space="preserve"> </w:t>
      </w:r>
      <w:r>
        <w:rPr>
          <w:sz w:val="17"/>
        </w:rPr>
        <w:t>T.</w:t>
      </w:r>
      <w:r>
        <w:rPr>
          <w:spacing w:val="-4"/>
          <w:sz w:val="17"/>
        </w:rPr>
        <w:t xml:space="preserve"> </w:t>
      </w:r>
      <w:r>
        <w:rPr>
          <w:sz w:val="17"/>
        </w:rPr>
        <w:t>and</w:t>
      </w:r>
      <w:r>
        <w:rPr>
          <w:spacing w:val="-4"/>
          <w:sz w:val="17"/>
        </w:rPr>
        <w:t xml:space="preserve"> </w:t>
      </w:r>
      <w:proofErr w:type="spellStart"/>
      <w:r>
        <w:rPr>
          <w:sz w:val="17"/>
        </w:rPr>
        <w:t>Danckert</w:t>
      </w:r>
      <w:proofErr w:type="spellEnd"/>
      <w:r>
        <w:rPr>
          <w:sz w:val="17"/>
        </w:rPr>
        <w:t>,</w:t>
      </w:r>
      <w:r>
        <w:rPr>
          <w:spacing w:val="-4"/>
          <w:sz w:val="17"/>
        </w:rPr>
        <w:t xml:space="preserve"> </w:t>
      </w:r>
      <w:r>
        <w:rPr>
          <w:sz w:val="17"/>
        </w:rPr>
        <w:t>S.</w:t>
      </w:r>
      <w:r>
        <w:rPr>
          <w:spacing w:val="-5"/>
          <w:sz w:val="17"/>
        </w:rPr>
        <w:t xml:space="preserve"> </w:t>
      </w:r>
      <w:r>
        <w:rPr>
          <w:sz w:val="17"/>
        </w:rPr>
        <w:t>(2019).</w:t>
      </w:r>
      <w:r>
        <w:rPr>
          <w:spacing w:val="-4"/>
          <w:sz w:val="17"/>
        </w:rPr>
        <w:t xml:space="preserve"> </w:t>
      </w:r>
      <w:r>
        <w:rPr>
          <w:sz w:val="17"/>
        </w:rPr>
        <w:t>“Metro</w:t>
      </w:r>
      <w:r>
        <w:rPr>
          <w:spacing w:val="-4"/>
          <w:sz w:val="17"/>
        </w:rPr>
        <w:t xml:space="preserve"> </w:t>
      </w:r>
      <w:r>
        <w:rPr>
          <w:sz w:val="17"/>
        </w:rPr>
        <w:t>Tunnel</w:t>
      </w:r>
      <w:r>
        <w:rPr>
          <w:spacing w:val="-4"/>
          <w:sz w:val="17"/>
        </w:rPr>
        <w:t xml:space="preserve"> </w:t>
      </w:r>
      <w:r>
        <w:rPr>
          <w:sz w:val="17"/>
        </w:rPr>
        <w:t>machines</w:t>
      </w:r>
      <w:r>
        <w:rPr>
          <w:spacing w:val="-4"/>
          <w:sz w:val="17"/>
        </w:rPr>
        <w:t xml:space="preserve"> </w:t>
      </w:r>
      <w:r>
        <w:rPr>
          <w:sz w:val="17"/>
        </w:rPr>
        <w:t>grind</w:t>
      </w:r>
      <w:r>
        <w:rPr>
          <w:spacing w:val="-5"/>
          <w:sz w:val="17"/>
        </w:rPr>
        <w:t xml:space="preserve"> </w:t>
      </w:r>
      <w:r>
        <w:rPr>
          <w:sz w:val="17"/>
        </w:rPr>
        <w:t>to</w:t>
      </w:r>
      <w:r>
        <w:rPr>
          <w:spacing w:val="-4"/>
          <w:sz w:val="17"/>
        </w:rPr>
        <w:t xml:space="preserve"> </w:t>
      </w:r>
      <w:r>
        <w:rPr>
          <w:sz w:val="17"/>
        </w:rPr>
        <w:t>halt</w:t>
      </w:r>
      <w:r>
        <w:rPr>
          <w:spacing w:val="-4"/>
          <w:sz w:val="17"/>
        </w:rPr>
        <w:t xml:space="preserve"> </w:t>
      </w:r>
      <w:r>
        <w:rPr>
          <w:sz w:val="17"/>
        </w:rPr>
        <w:t>in</w:t>
      </w:r>
      <w:r>
        <w:rPr>
          <w:spacing w:val="-4"/>
          <w:sz w:val="17"/>
        </w:rPr>
        <w:t xml:space="preserve"> </w:t>
      </w:r>
      <w:r>
        <w:rPr>
          <w:sz w:val="17"/>
        </w:rPr>
        <w:t>dispute</w:t>
      </w:r>
      <w:r>
        <w:rPr>
          <w:spacing w:val="-4"/>
          <w:sz w:val="17"/>
        </w:rPr>
        <w:t xml:space="preserve"> over</w:t>
      </w:r>
      <w:r>
        <w:rPr>
          <w:sz w:val="17"/>
        </w:rPr>
        <w:tab/>
      </w:r>
      <w:bookmarkStart w:id="290" w:name="_bookmark280"/>
      <w:bookmarkEnd w:id="290"/>
      <w:r>
        <w:rPr>
          <w:rFonts w:ascii="Times New Roman" w:hAnsi="Times New Roman"/>
          <w:sz w:val="17"/>
          <w:u w:val="single"/>
        </w:rPr>
        <w:tab/>
      </w:r>
    </w:p>
    <w:p w:rsidR="000B242E" w:rsidRDefault="00D75914">
      <w:pPr>
        <w:spacing w:before="21" w:line="268" w:lineRule="auto"/>
        <w:ind w:left="1183" w:right="1758"/>
        <w:rPr>
          <w:sz w:val="17"/>
        </w:rPr>
      </w:pPr>
      <w:proofErr w:type="gramStart"/>
      <w:r>
        <w:rPr>
          <w:sz w:val="17"/>
        </w:rPr>
        <w:t>billions</w:t>
      </w:r>
      <w:proofErr w:type="gramEnd"/>
      <w:r>
        <w:rPr>
          <w:sz w:val="17"/>
        </w:rPr>
        <w:t xml:space="preserve"> in cost blowouts”. </w:t>
      </w:r>
      <w:r>
        <w:rPr>
          <w:i/>
          <w:sz w:val="17"/>
        </w:rPr>
        <w:t>The Age</w:t>
      </w:r>
      <w:r>
        <w:rPr>
          <w:sz w:val="17"/>
        </w:rPr>
        <w:t xml:space="preserve">. </w:t>
      </w:r>
      <w:hyperlink r:id="rId171">
        <w:r>
          <w:rPr>
            <w:color w:val="0000FF"/>
            <w:spacing w:val="-2"/>
            <w:sz w:val="17"/>
          </w:rPr>
          <w:t>https://www.theage.com.au/national/victoria/metro-tunnel-machines-grind-to-</w:t>
        </w:r>
      </w:hyperlink>
    </w:p>
    <w:p w:rsidR="000B242E" w:rsidRDefault="00D75914">
      <w:pPr>
        <w:spacing w:before="101" w:line="268" w:lineRule="auto"/>
        <w:ind w:left="66" w:right="198"/>
        <w:rPr>
          <w:sz w:val="17"/>
        </w:rPr>
      </w:pPr>
      <w:r>
        <w:br w:type="column"/>
      </w:r>
      <w:r>
        <w:rPr>
          <w:sz w:val="17"/>
        </w:rPr>
        <w:t xml:space="preserve">(2021). </w:t>
      </w:r>
      <w:r>
        <w:rPr>
          <w:i/>
          <w:sz w:val="17"/>
        </w:rPr>
        <w:t>Friends don’t let friends build PPPs</w:t>
      </w:r>
      <w:r>
        <w:rPr>
          <w:sz w:val="17"/>
        </w:rPr>
        <w:t xml:space="preserve">. </w:t>
      </w:r>
      <w:hyperlink r:id="rId172">
        <w:r>
          <w:rPr>
            <w:color w:val="0000FF"/>
            <w:spacing w:val="-2"/>
            <w:sz w:val="17"/>
          </w:rPr>
          <w:t>https://pedestrianobservations.com/2021/01/15/friends-dont-let-friends-build-</w:t>
        </w:r>
      </w:hyperlink>
      <w:r>
        <w:rPr>
          <w:color w:val="0000FF"/>
          <w:spacing w:val="40"/>
          <w:sz w:val="17"/>
        </w:rPr>
        <w:t xml:space="preserve"> </w:t>
      </w:r>
      <w:hyperlink r:id="rId173">
        <w:proofErr w:type="spellStart"/>
        <w:r>
          <w:rPr>
            <w:color w:val="0000FF"/>
            <w:spacing w:val="-2"/>
            <w:sz w:val="17"/>
          </w:rPr>
          <w:t>ppps</w:t>
        </w:r>
        <w:proofErr w:type="spellEnd"/>
        <w:r>
          <w:rPr>
            <w:color w:val="0000FF"/>
            <w:spacing w:val="-2"/>
            <w:sz w:val="17"/>
          </w:rPr>
          <w:t>/</w:t>
        </w:r>
      </w:hyperlink>
      <w:r>
        <w:rPr>
          <w:spacing w:val="-2"/>
          <w:sz w:val="17"/>
        </w:rPr>
        <w:t>.</w:t>
      </w:r>
    </w:p>
    <w:p w:rsidR="000B242E" w:rsidRDefault="000B242E">
      <w:pPr>
        <w:spacing w:line="268" w:lineRule="auto"/>
        <w:rPr>
          <w:sz w:val="17"/>
        </w:rPr>
        <w:sectPr w:rsidR="000B242E">
          <w:type w:val="continuous"/>
          <w:pgSz w:w="16840" w:h="11910" w:orient="landscape"/>
          <w:pgMar w:top="1340" w:right="1140" w:bottom="280" w:left="840" w:header="689" w:footer="971" w:gutter="0"/>
          <w:cols w:num="2" w:space="720" w:equalWidth="0">
            <w:col w:w="8741" w:space="40"/>
            <w:col w:w="6079"/>
          </w:cols>
        </w:sectPr>
      </w:pPr>
    </w:p>
    <w:p w:rsidR="000B242E" w:rsidRDefault="00C47A6E">
      <w:pPr>
        <w:spacing w:before="3"/>
        <w:ind w:left="1217" w:right="1224"/>
        <w:jc w:val="center"/>
        <w:rPr>
          <w:sz w:val="17"/>
        </w:rPr>
      </w:pPr>
      <w:hyperlink r:id="rId174">
        <w:proofErr w:type="gramStart"/>
        <w:r w:rsidR="00D75914">
          <w:rPr>
            <w:color w:val="0000FF"/>
            <w:sz w:val="17"/>
          </w:rPr>
          <w:t>halt-in-dispute-over-3b-cost-blowouts-20191209-</w:t>
        </w:r>
        <w:r w:rsidR="00D75914">
          <w:rPr>
            <w:color w:val="0000FF"/>
            <w:spacing w:val="-2"/>
            <w:sz w:val="17"/>
          </w:rPr>
          <w:t>p53i2p.html</w:t>
        </w:r>
        <w:proofErr w:type="gramEnd"/>
      </w:hyperlink>
      <w:r w:rsidR="00D75914">
        <w:rPr>
          <w:spacing w:val="-2"/>
          <w:sz w:val="17"/>
        </w:rPr>
        <w:t>.</w:t>
      </w:r>
    </w:p>
    <w:p w:rsidR="000B242E" w:rsidRDefault="00D75914">
      <w:pPr>
        <w:spacing w:before="158" w:line="268" w:lineRule="auto"/>
        <w:ind w:left="1183" w:right="103" w:hanging="720"/>
        <w:rPr>
          <w:sz w:val="17"/>
        </w:rPr>
      </w:pPr>
      <w:bookmarkStart w:id="291" w:name="_bookmark282"/>
      <w:bookmarkEnd w:id="291"/>
      <w:r>
        <w:rPr>
          <w:sz w:val="17"/>
        </w:rPr>
        <w:t>Jacks,</w:t>
      </w:r>
      <w:r>
        <w:rPr>
          <w:spacing w:val="-5"/>
          <w:sz w:val="17"/>
        </w:rPr>
        <w:t xml:space="preserve"> </w:t>
      </w:r>
      <w:r>
        <w:rPr>
          <w:sz w:val="17"/>
        </w:rPr>
        <w:t>T.</w:t>
      </w:r>
      <w:r>
        <w:rPr>
          <w:spacing w:val="-5"/>
          <w:sz w:val="17"/>
        </w:rPr>
        <w:t xml:space="preserve"> </w:t>
      </w:r>
      <w:r>
        <w:rPr>
          <w:sz w:val="17"/>
        </w:rPr>
        <w:t>and</w:t>
      </w:r>
      <w:r>
        <w:rPr>
          <w:spacing w:val="-5"/>
          <w:sz w:val="17"/>
        </w:rPr>
        <w:t xml:space="preserve"> </w:t>
      </w:r>
      <w:r>
        <w:rPr>
          <w:sz w:val="17"/>
        </w:rPr>
        <w:t>Lucas,</w:t>
      </w:r>
      <w:r>
        <w:rPr>
          <w:spacing w:val="-5"/>
          <w:sz w:val="17"/>
        </w:rPr>
        <w:t xml:space="preserve"> </w:t>
      </w:r>
      <w:r>
        <w:rPr>
          <w:sz w:val="17"/>
        </w:rPr>
        <w:t>C.</w:t>
      </w:r>
      <w:r>
        <w:rPr>
          <w:spacing w:val="-5"/>
          <w:sz w:val="17"/>
        </w:rPr>
        <w:t xml:space="preserve"> </w:t>
      </w:r>
      <w:r>
        <w:rPr>
          <w:sz w:val="17"/>
        </w:rPr>
        <w:t>(2019).</w:t>
      </w:r>
      <w:r>
        <w:rPr>
          <w:spacing w:val="-5"/>
          <w:sz w:val="17"/>
        </w:rPr>
        <w:t xml:space="preserve"> </w:t>
      </w:r>
      <w:r>
        <w:rPr>
          <w:sz w:val="17"/>
        </w:rPr>
        <w:t>“Building</w:t>
      </w:r>
      <w:r>
        <w:rPr>
          <w:spacing w:val="-5"/>
          <w:sz w:val="17"/>
        </w:rPr>
        <w:t xml:space="preserve"> </w:t>
      </w:r>
      <w:r>
        <w:rPr>
          <w:sz w:val="17"/>
        </w:rPr>
        <w:t>consortium</w:t>
      </w:r>
      <w:r>
        <w:rPr>
          <w:spacing w:val="-5"/>
          <w:sz w:val="17"/>
        </w:rPr>
        <w:t xml:space="preserve"> </w:t>
      </w:r>
      <w:r>
        <w:rPr>
          <w:sz w:val="17"/>
        </w:rPr>
        <w:t>set</w:t>
      </w:r>
      <w:r>
        <w:rPr>
          <w:spacing w:val="-5"/>
          <w:sz w:val="17"/>
        </w:rPr>
        <w:t xml:space="preserve"> </w:t>
      </w:r>
      <w:r>
        <w:rPr>
          <w:sz w:val="17"/>
        </w:rPr>
        <w:t>to</w:t>
      </w:r>
      <w:r>
        <w:rPr>
          <w:spacing w:val="-5"/>
          <w:sz w:val="17"/>
        </w:rPr>
        <w:t xml:space="preserve"> </w:t>
      </w:r>
      <w:r>
        <w:rPr>
          <w:sz w:val="17"/>
        </w:rPr>
        <w:t>withdraw</w:t>
      </w:r>
      <w:r>
        <w:rPr>
          <w:spacing w:val="-5"/>
          <w:sz w:val="17"/>
        </w:rPr>
        <w:t xml:space="preserve"> </w:t>
      </w:r>
      <w:r>
        <w:rPr>
          <w:sz w:val="17"/>
        </w:rPr>
        <w:t>bid</w:t>
      </w:r>
      <w:r>
        <w:rPr>
          <w:spacing w:val="-5"/>
          <w:sz w:val="17"/>
        </w:rPr>
        <w:t xml:space="preserve"> </w:t>
      </w:r>
      <w:r>
        <w:rPr>
          <w:sz w:val="17"/>
        </w:rPr>
        <w:t>for</w:t>
      </w:r>
      <w:r>
        <w:rPr>
          <w:spacing w:val="-5"/>
          <w:sz w:val="17"/>
        </w:rPr>
        <w:t xml:space="preserve"> </w:t>
      </w:r>
      <w:r>
        <w:rPr>
          <w:sz w:val="17"/>
        </w:rPr>
        <w:t>North</w:t>
      </w:r>
      <w:r>
        <w:rPr>
          <w:spacing w:val="-5"/>
          <w:sz w:val="17"/>
        </w:rPr>
        <w:t xml:space="preserve"> </w:t>
      </w:r>
      <w:r>
        <w:rPr>
          <w:sz w:val="17"/>
        </w:rPr>
        <w:t xml:space="preserve">East Link”. </w:t>
      </w:r>
      <w:r>
        <w:rPr>
          <w:i/>
          <w:sz w:val="17"/>
        </w:rPr>
        <w:t>The Age</w:t>
      </w:r>
      <w:r>
        <w:rPr>
          <w:sz w:val="17"/>
        </w:rPr>
        <w:t xml:space="preserve">. </w:t>
      </w:r>
      <w:hyperlink r:id="rId175">
        <w:r>
          <w:rPr>
            <w:color w:val="0000FF"/>
            <w:sz w:val="17"/>
          </w:rPr>
          <w:t>https://www.theage.com.au/national/victoria/building-</w:t>
        </w:r>
      </w:hyperlink>
      <w:r>
        <w:rPr>
          <w:color w:val="0000FF"/>
          <w:sz w:val="17"/>
        </w:rPr>
        <w:t xml:space="preserve"> </w:t>
      </w:r>
      <w:hyperlink r:id="rId176">
        <w:r>
          <w:rPr>
            <w:color w:val="0000FF"/>
            <w:spacing w:val="-2"/>
            <w:sz w:val="17"/>
          </w:rPr>
          <w:t>consortium-set-to-withdraw-bid-for-north-east-link-20191220-p53lur.html</w:t>
        </w:r>
      </w:hyperlink>
      <w:r>
        <w:rPr>
          <w:spacing w:val="-2"/>
          <w:sz w:val="17"/>
        </w:rPr>
        <w:t>.</w:t>
      </w:r>
    </w:p>
    <w:p w:rsidR="000B242E" w:rsidRDefault="00D75914">
      <w:pPr>
        <w:tabs>
          <w:tab w:val="left" w:pos="1077"/>
        </w:tabs>
        <w:spacing w:before="135" w:line="268" w:lineRule="auto"/>
        <w:ind w:left="1183" w:right="492" w:hanging="720"/>
        <w:rPr>
          <w:sz w:val="17"/>
        </w:rPr>
      </w:pPr>
      <w:bookmarkStart w:id="292" w:name="_bookmark283"/>
      <w:bookmarkEnd w:id="292"/>
      <w:r>
        <w:rPr>
          <w:rFonts w:ascii="Times New Roman" w:hAnsi="Times New Roman"/>
          <w:sz w:val="17"/>
          <w:u w:val="single"/>
        </w:rPr>
        <w:tab/>
      </w:r>
      <w:r>
        <w:rPr>
          <w:rFonts w:ascii="Times New Roman" w:hAnsi="Times New Roman"/>
          <w:spacing w:val="40"/>
          <w:sz w:val="17"/>
        </w:rPr>
        <w:t xml:space="preserve"> </w:t>
      </w:r>
      <w:r>
        <w:rPr>
          <w:sz w:val="17"/>
        </w:rPr>
        <w:t xml:space="preserve">(2020). “Transurban asked to rip up West Gate Tunnel contract, court documents allege”. </w:t>
      </w:r>
      <w:r>
        <w:rPr>
          <w:i/>
          <w:sz w:val="17"/>
        </w:rPr>
        <w:t>The Age</w:t>
      </w:r>
      <w:r>
        <w:rPr>
          <w:sz w:val="17"/>
        </w:rPr>
        <w:t xml:space="preserve">. </w:t>
      </w:r>
      <w:hyperlink r:id="rId177">
        <w:r>
          <w:rPr>
            <w:color w:val="0000FF"/>
            <w:spacing w:val="-2"/>
            <w:sz w:val="17"/>
          </w:rPr>
          <w:t>https://www.theage.com.au/national/victoria/transurban-launches-legal-</w:t>
        </w:r>
      </w:hyperlink>
      <w:r>
        <w:rPr>
          <w:color w:val="0000FF"/>
          <w:spacing w:val="-2"/>
          <w:sz w:val="17"/>
        </w:rPr>
        <w:t xml:space="preserve"> </w:t>
      </w:r>
      <w:hyperlink r:id="rId178">
        <w:r>
          <w:rPr>
            <w:color w:val="0000FF"/>
            <w:spacing w:val="-2"/>
            <w:sz w:val="17"/>
          </w:rPr>
          <w:t>action-against-west-gate-tunnel-s-builders-20200609-p550on.html</w:t>
        </w:r>
      </w:hyperlink>
      <w:r>
        <w:rPr>
          <w:spacing w:val="-2"/>
          <w:sz w:val="17"/>
        </w:rPr>
        <w:t>.</w:t>
      </w:r>
    </w:p>
    <w:p w:rsidR="000B242E" w:rsidRDefault="00D75914">
      <w:pPr>
        <w:spacing w:before="136" w:line="268" w:lineRule="auto"/>
        <w:ind w:left="1183" w:right="234" w:hanging="720"/>
        <w:rPr>
          <w:sz w:val="17"/>
        </w:rPr>
      </w:pPr>
      <w:bookmarkStart w:id="293" w:name="_bookmark284"/>
      <w:bookmarkEnd w:id="293"/>
      <w:r>
        <w:rPr>
          <w:sz w:val="17"/>
        </w:rPr>
        <w:t xml:space="preserve">Jacks, T. and Preiss, B. (2020). “John Holland wants taxpayers to cop the risk of a blowout on North East Link”. </w:t>
      </w:r>
      <w:r>
        <w:rPr>
          <w:i/>
          <w:sz w:val="17"/>
        </w:rPr>
        <w:t>The Age</w:t>
      </w:r>
      <w:r>
        <w:rPr>
          <w:sz w:val="17"/>
        </w:rPr>
        <w:t xml:space="preserve">. </w:t>
      </w:r>
      <w:hyperlink r:id="rId179">
        <w:r>
          <w:rPr>
            <w:color w:val="0000FF"/>
            <w:spacing w:val="-2"/>
            <w:sz w:val="17"/>
          </w:rPr>
          <w:t>https://www.theage.com.au/national/victoria/john-holland-wants-taxpayers-</w:t>
        </w:r>
      </w:hyperlink>
      <w:r>
        <w:rPr>
          <w:color w:val="0000FF"/>
          <w:spacing w:val="-2"/>
          <w:sz w:val="17"/>
        </w:rPr>
        <w:t xml:space="preserve"> </w:t>
      </w:r>
      <w:hyperlink r:id="rId180">
        <w:r>
          <w:rPr>
            <w:color w:val="0000FF"/>
            <w:spacing w:val="-2"/>
            <w:sz w:val="17"/>
          </w:rPr>
          <w:t>to-cop-the-risk-of-a-blowout-on-north-east-link-20200304-p546u1.html</w:t>
        </w:r>
      </w:hyperlink>
      <w:r>
        <w:rPr>
          <w:spacing w:val="-2"/>
          <w:sz w:val="17"/>
        </w:rPr>
        <w:t>.</w:t>
      </w:r>
    </w:p>
    <w:p w:rsidR="000B242E" w:rsidRDefault="00D75914">
      <w:pPr>
        <w:spacing w:before="135" w:line="268" w:lineRule="auto"/>
        <w:ind w:left="1183" w:right="103" w:hanging="720"/>
        <w:rPr>
          <w:sz w:val="17"/>
        </w:rPr>
      </w:pPr>
      <w:bookmarkStart w:id="294" w:name="_bookmark285"/>
      <w:bookmarkEnd w:id="294"/>
      <w:r>
        <w:rPr>
          <w:sz w:val="17"/>
        </w:rPr>
        <w:t>Joint</w:t>
      </w:r>
      <w:r>
        <w:rPr>
          <w:spacing w:val="-3"/>
          <w:sz w:val="17"/>
        </w:rPr>
        <w:t xml:space="preserve"> </w:t>
      </w:r>
      <w:r>
        <w:rPr>
          <w:sz w:val="17"/>
        </w:rPr>
        <w:t>submission</w:t>
      </w:r>
      <w:r>
        <w:rPr>
          <w:spacing w:val="-3"/>
          <w:sz w:val="17"/>
        </w:rPr>
        <w:t xml:space="preserve"> </w:t>
      </w:r>
      <w:r>
        <w:rPr>
          <w:sz w:val="17"/>
        </w:rPr>
        <w:t>from</w:t>
      </w:r>
      <w:r>
        <w:rPr>
          <w:spacing w:val="-3"/>
          <w:sz w:val="17"/>
        </w:rPr>
        <w:t xml:space="preserve"> </w:t>
      </w:r>
      <w:r>
        <w:rPr>
          <w:sz w:val="17"/>
        </w:rPr>
        <w:t>63</w:t>
      </w:r>
      <w:r>
        <w:rPr>
          <w:spacing w:val="-3"/>
          <w:sz w:val="17"/>
        </w:rPr>
        <w:t xml:space="preserve"> </w:t>
      </w:r>
      <w:r>
        <w:rPr>
          <w:sz w:val="17"/>
        </w:rPr>
        <w:t>Australian</w:t>
      </w:r>
      <w:r>
        <w:rPr>
          <w:spacing w:val="-3"/>
          <w:sz w:val="17"/>
        </w:rPr>
        <w:t xml:space="preserve"> </w:t>
      </w:r>
      <w:r>
        <w:rPr>
          <w:sz w:val="17"/>
        </w:rPr>
        <w:t>businesses</w:t>
      </w:r>
      <w:r>
        <w:rPr>
          <w:spacing w:val="-3"/>
          <w:sz w:val="17"/>
        </w:rPr>
        <w:t xml:space="preserve"> </w:t>
      </w:r>
      <w:r>
        <w:rPr>
          <w:sz w:val="17"/>
        </w:rPr>
        <w:t>(2016).</w:t>
      </w:r>
      <w:r>
        <w:rPr>
          <w:spacing w:val="-3"/>
          <w:sz w:val="17"/>
        </w:rPr>
        <w:t xml:space="preserve"> </w:t>
      </w:r>
      <w:r>
        <w:rPr>
          <w:i/>
          <w:sz w:val="17"/>
        </w:rPr>
        <w:t>Submission</w:t>
      </w:r>
      <w:r>
        <w:rPr>
          <w:i/>
          <w:spacing w:val="-3"/>
          <w:sz w:val="17"/>
        </w:rPr>
        <w:t xml:space="preserve"> </w:t>
      </w:r>
      <w:r>
        <w:rPr>
          <w:i/>
          <w:sz w:val="17"/>
        </w:rPr>
        <w:t>to</w:t>
      </w:r>
      <w:r>
        <w:rPr>
          <w:i/>
          <w:spacing w:val="-3"/>
          <w:sz w:val="17"/>
        </w:rPr>
        <w:t xml:space="preserve"> </w:t>
      </w:r>
      <w:r>
        <w:rPr>
          <w:i/>
          <w:sz w:val="17"/>
        </w:rPr>
        <w:t>Senate</w:t>
      </w:r>
      <w:r>
        <w:rPr>
          <w:i/>
          <w:spacing w:val="-3"/>
          <w:sz w:val="17"/>
        </w:rPr>
        <w:t xml:space="preserve"> </w:t>
      </w:r>
      <w:r>
        <w:rPr>
          <w:i/>
          <w:sz w:val="17"/>
        </w:rPr>
        <w:t>Inquiry into the future of Australia’s steel industry</w:t>
      </w:r>
      <w:r>
        <w:rPr>
          <w:sz w:val="17"/>
        </w:rPr>
        <w:t xml:space="preserve">. Submission 31. </w:t>
      </w:r>
      <w:hyperlink r:id="rId181">
        <w:r>
          <w:rPr>
            <w:color w:val="0000FF"/>
            <w:spacing w:val="-2"/>
            <w:sz w:val="17"/>
          </w:rPr>
          <w:t>https://www.aph.gov.au/Parliamentary_Business/Committees/Senate/Econ</w:t>
        </w:r>
      </w:hyperlink>
      <w:r>
        <w:rPr>
          <w:color w:val="0000FF"/>
          <w:spacing w:val="-2"/>
          <w:sz w:val="17"/>
        </w:rPr>
        <w:t xml:space="preserve"> </w:t>
      </w:r>
      <w:hyperlink r:id="rId182">
        <w:r>
          <w:rPr>
            <w:color w:val="0000FF"/>
            <w:spacing w:val="-2"/>
            <w:sz w:val="17"/>
          </w:rPr>
          <w:t>omics/</w:t>
        </w:r>
        <w:proofErr w:type="spellStart"/>
        <w:r>
          <w:rPr>
            <w:color w:val="0000FF"/>
            <w:spacing w:val="-2"/>
            <w:sz w:val="17"/>
          </w:rPr>
          <w:t>Australias_Steel_Industry</w:t>
        </w:r>
        <w:proofErr w:type="spellEnd"/>
        <w:r>
          <w:rPr>
            <w:color w:val="0000FF"/>
            <w:spacing w:val="-2"/>
            <w:sz w:val="17"/>
          </w:rPr>
          <w:t>/Submissions</w:t>
        </w:r>
      </w:hyperlink>
      <w:r>
        <w:rPr>
          <w:spacing w:val="-2"/>
          <w:sz w:val="17"/>
        </w:rPr>
        <w:t>.</w:t>
      </w:r>
    </w:p>
    <w:p w:rsidR="000B242E" w:rsidRDefault="00D75914">
      <w:pPr>
        <w:spacing w:before="135" w:line="268" w:lineRule="auto"/>
        <w:ind w:left="1183" w:right="103" w:hanging="720"/>
        <w:rPr>
          <w:sz w:val="17"/>
        </w:rPr>
      </w:pPr>
      <w:bookmarkStart w:id="295" w:name="_bookmark286"/>
      <w:bookmarkEnd w:id="295"/>
      <w:r>
        <w:rPr>
          <w:sz w:val="17"/>
        </w:rPr>
        <w:t>Kay,</w:t>
      </w:r>
      <w:r>
        <w:rPr>
          <w:spacing w:val="-6"/>
          <w:sz w:val="17"/>
        </w:rPr>
        <w:t xml:space="preserve"> </w:t>
      </w:r>
      <w:r>
        <w:rPr>
          <w:sz w:val="17"/>
        </w:rPr>
        <w:t>J.</w:t>
      </w:r>
      <w:r>
        <w:rPr>
          <w:spacing w:val="-6"/>
          <w:sz w:val="17"/>
        </w:rPr>
        <w:t xml:space="preserve"> </w:t>
      </w:r>
      <w:r>
        <w:rPr>
          <w:sz w:val="17"/>
        </w:rPr>
        <w:t>and</w:t>
      </w:r>
      <w:r>
        <w:rPr>
          <w:spacing w:val="-6"/>
          <w:sz w:val="17"/>
        </w:rPr>
        <w:t xml:space="preserve"> </w:t>
      </w:r>
      <w:r>
        <w:rPr>
          <w:sz w:val="17"/>
        </w:rPr>
        <w:t>King,</w:t>
      </w:r>
      <w:r>
        <w:rPr>
          <w:spacing w:val="-6"/>
          <w:sz w:val="17"/>
        </w:rPr>
        <w:t xml:space="preserve"> </w:t>
      </w:r>
      <w:r>
        <w:rPr>
          <w:sz w:val="17"/>
        </w:rPr>
        <w:t>M.</w:t>
      </w:r>
      <w:r>
        <w:rPr>
          <w:spacing w:val="-6"/>
          <w:sz w:val="17"/>
        </w:rPr>
        <w:t xml:space="preserve"> </w:t>
      </w:r>
      <w:r>
        <w:rPr>
          <w:sz w:val="17"/>
        </w:rPr>
        <w:t>(2020).</w:t>
      </w:r>
      <w:r>
        <w:rPr>
          <w:spacing w:val="-6"/>
          <w:sz w:val="17"/>
        </w:rPr>
        <w:t xml:space="preserve"> </w:t>
      </w:r>
      <w:r>
        <w:rPr>
          <w:i/>
          <w:sz w:val="17"/>
        </w:rPr>
        <w:t>Radical</w:t>
      </w:r>
      <w:r>
        <w:rPr>
          <w:i/>
          <w:spacing w:val="-6"/>
          <w:sz w:val="17"/>
        </w:rPr>
        <w:t xml:space="preserve"> </w:t>
      </w:r>
      <w:r>
        <w:rPr>
          <w:i/>
          <w:sz w:val="17"/>
        </w:rPr>
        <w:t>uncertainty:</w:t>
      </w:r>
      <w:r>
        <w:rPr>
          <w:i/>
          <w:spacing w:val="-6"/>
          <w:sz w:val="17"/>
        </w:rPr>
        <w:t xml:space="preserve"> </w:t>
      </w:r>
      <w:r>
        <w:rPr>
          <w:i/>
          <w:sz w:val="17"/>
        </w:rPr>
        <w:t>decision-making</w:t>
      </w:r>
      <w:r>
        <w:rPr>
          <w:i/>
          <w:spacing w:val="-6"/>
          <w:sz w:val="17"/>
        </w:rPr>
        <w:t xml:space="preserve"> </w:t>
      </w:r>
      <w:r>
        <w:rPr>
          <w:i/>
          <w:sz w:val="17"/>
        </w:rPr>
        <w:t>for</w:t>
      </w:r>
      <w:r>
        <w:rPr>
          <w:i/>
          <w:spacing w:val="-6"/>
          <w:sz w:val="17"/>
        </w:rPr>
        <w:t xml:space="preserve"> </w:t>
      </w:r>
      <w:r>
        <w:rPr>
          <w:i/>
          <w:sz w:val="17"/>
        </w:rPr>
        <w:t>an</w:t>
      </w:r>
      <w:r>
        <w:rPr>
          <w:i/>
          <w:spacing w:val="-6"/>
          <w:sz w:val="17"/>
        </w:rPr>
        <w:t xml:space="preserve"> </w:t>
      </w:r>
      <w:r>
        <w:rPr>
          <w:i/>
          <w:sz w:val="17"/>
        </w:rPr>
        <w:t>unknowable future</w:t>
      </w:r>
      <w:r>
        <w:rPr>
          <w:sz w:val="17"/>
        </w:rPr>
        <w:t>. The Bridge Street Press.</w:t>
      </w:r>
    </w:p>
    <w:p w:rsidR="000B242E" w:rsidRDefault="00D75914">
      <w:pPr>
        <w:spacing w:before="135" w:line="268" w:lineRule="auto"/>
        <w:ind w:left="1183" w:right="234" w:hanging="720"/>
        <w:rPr>
          <w:sz w:val="17"/>
        </w:rPr>
      </w:pPr>
      <w:bookmarkStart w:id="296" w:name="_bookmark287"/>
      <w:bookmarkEnd w:id="296"/>
      <w:r>
        <w:rPr>
          <w:sz w:val="17"/>
        </w:rPr>
        <w:t>Klemperer,</w:t>
      </w:r>
      <w:r>
        <w:rPr>
          <w:spacing w:val="-6"/>
          <w:sz w:val="17"/>
        </w:rPr>
        <w:t xml:space="preserve"> </w:t>
      </w:r>
      <w:r>
        <w:rPr>
          <w:sz w:val="17"/>
        </w:rPr>
        <w:t>P.</w:t>
      </w:r>
      <w:r>
        <w:rPr>
          <w:spacing w:val="-6"/>
          <w:sz w:val="17"/>
        </w:rPr>
        <w:t xml:space="preserve"> </w:t>
      </w:r>
      <w:r>
        <w:rPr>
          <w:sz w:val="17"/>
        </w:rPr>
        <w:t>(2002).</w:t>
      </w:r>
      <w:r>
        <w:rPr>
          <w:spacing w:val="-6"/>
          <w:sz w:val="17"/>
        </w:rPr>
        <w:t xml:space="preserve"> </w:t>
      </w:r>
      <w:r>
        <w:rPr>
          <w:sz w:val="17"/>
        </w:rPr>
        <w:t>“What</w:t>
      </w:r>
      <w:r>
        <w:rPr>
          <w:spacing w:val="-6"/>
          <w:sz w:val="17"/>
        </w:rPr>
        <w:t xml:space="preserve"> </w:t>
      </w:r>
      <w:r>
        <w:rPr>
          <w:sz w:val="17"/>
        </w:rPr>
        <w:t>Really</w:t>
      </w:r>
      <w:r>
        <w:rPr>
          <w:spacing w:val="-6"/>
          <w:sz w:val="17"/>
        </w:rPr>
        <w:t xml:space="preserve"> </w:t>
      </w:r>
      <w:r>
        <w:rPr>
          <w:sz w:val="17"/>
        </w:rPr>
        <w:t>Matters</w:t>
      </w:r>
      <w:r>
        <w:rPr>
          <w:spacing w:val="-6"/>
          <w:sz w:val="17"/>
        </w:rPr>
        <w:t xml:space="preserve"> </w:t>
      </w:r>
      <w:r>
        <w:rPr>
          <w:sz w:val="17"/>
        </w:rPr>
        <w:t>in</w:t>
      </w:r>
      <w:r>
        <w:rPr>
          <w:spacing w:val="-6"/>
          <w:sz w:val="17"/>
        </w:rPr>
        <w:t xml:space="preserve"> </w:t>
      </w:r>
      <w:r>
        <w:rPr>
          <w:sz w:val="17"/>
        </w:rPr>
        <w:t>Auction</w:t>
      </w:r>
      <w:r>
        <w:rPr>
          <w:spacing w:val="-6"/>
          <w:sz w:val="17"/>
        </w:rPr>
        <w:t xml:space="preserve"> </w:t>
      </w:r>
      <w:r>
        <w:rPr>
          <w:sz w:val="17"/>
        </w:rPr>
        <w:t>Design”.</w:t>
      </w:r>
      <w:r>
        <w:rPr>
          <w:spacing w:val="-6"/>
          <w:sz w:val="17"/>
        </w:rPr>
        <w:t xml:space="preserve"> </w:t>
      </w:r>
      <w:r>
        <w:rPr>
          <w:i/>
          <w:sz w:val="17"/>
        </w:rPr>
        <w:t>Journal</w:t>
      </w:r>
      <w:r>
        <w:rPr>
          <w:i/>
          <w:spacing w:val="-6"/>
          <w:sz w:val="17"/>
        </w:rPr>
        <w:t xml:space="preserve"> </w:t>
      </w:r>
      <w:r>
        <w:rPr>
          <w:i/>
          <w:sz w:val="17"/>
        </w:rPr>
        <w:t>of</w:t>
      </w:r>
      <w:r>
        <w:rPr>
          <w:i/>
          <w:spacing w:val="-6"/>
          <w:sz w:val="17"/>
        </w:rPr>
        <w:t xml:space="preserve"> </w:t>
      </w:r>
      <w:r>
        <w:rPr>
          <w:i/>
          <w:sz w:val="17"/>
        </w:rPr>
        <w:t xml:space="preserve">Economic Perspectives </w:t>
      </w:r>
      <w:r>
        <w:rPr>
          <w:sz w:val="17"/>
        </w:rPr>
        <w:t xml:space="preserve">16.1, pp. 169–189. </w:t>
      </w:r>
      <w:hyperlink r:id="rId183">
        <w:r>
          <w:rPr>
            <w:color w:val="0000FF"/>
            <w:spacing w:val="-2"/>
            <w:sz w:val="17"/>
          </w:rPr>
          <w:t>https://www.aeaweb.org/articles?id=10.1257/0895330027166</w:t>
        </w:r>
      </w:hyperlink>
      <w:r>
        <w:rPr>
          <w:spacing w:val="-2"/>
          <w:sz w:val="17"/>
        </w:rPr>
        <w:t>.</w:t>
      </w:r>
    </w:p>
    <w:p w:rsidR="000B242E" w:rsidRDefault="00D75914">
      <w:pPr>
        <w:spacing w:before="136" w:line="268" w:lineRule="auto"/>
        <w:ind w:left="1183" w:right="47" w:hanging="720"/>
        <w:rPr>
          <w:sz w:val="17"/>
        </w:rPr>
      </w:pPr>
      <w:bookmarkStart w:id="297" w:name="_bookmark288"/>
      <w:bookmarkEnd w:id="297"/>
      <w:r>
        <w:rPr>
          <w:sz w:val="17"/>
        </w:rPr>
        <w:t>KPMG</w:t>
      </w:r>
      <w:r>
        <w:rPr>
          <w:spacing w:val="-3"/>
          <w:sz w:val="17"/>
        </w:rPr>
        <w:t xml:space="preserve"> </w:t>
      </w:r>
      <w:r>
        <w:rPr>
          <w:sz w:val="17"/>
        </w:rPr>
        <w:t>(2010).</w:t>
      </w:r>
      <w:r>
        <w:rPr>
          <w:spacing w:val="-3"/>
          <w:sz w:val="17"/>
        </w:rPr>
        <w:t xml:space="preserve"> </w:t>
      </w:r>
      <w:r>
        <w:rPr>
          <w:i/>
          <w:sz w:val="17"/>
        </w:rPr>
        <w:t>PPP</w:t>
      </w:r>
      <w:r>
        <w:rPr>
          <w:i/>
          <w:spacing w:val="-3"/>
          <w:sz w:val="17"/>
        </w:rPr>
        <w:t xml:space="preserve"> </w:t>
      </w:r>
      <w:r>
        <w:rPr>
          <w:i/>
          <w:sz w:val="17"/>
        </w:rPr>
        <w:t>procurement:</w:t>
      </w:r>
      <w:r>
        <w:rPr>
          <w:i/>
          <w:spacing w:val="-3"/>
          <w:sz w:val="17"/>
        </w:rPr>
        <w:t xml:space="preserve"> </w:t>
      </w:r>
      <w:r>
        <w:rPr>
          <w:i/>
          <w:sz w:val="17"/>
        </w:rPr>
        <w:t>review</w:t>
      </w:r>
      <w:r>
        <w:rPr>
          <w:i/>
          <w:spacing w:val="-3"/>
          <w:sz w:val="17"/>
        </w:rPr>
        <w:t xml:space="preserve"> </w:t>
      </w:r>
      <w:r>
        <w:rPr>
          <w:i/>
          <w:sz w:val="17"/>
        </w:rPr>
        <w:t>of</w:t>
      </w:r>
      <w:r>
        <w:rPr>
          <w:i/>
          <w:spacing w:val="-3"/>
          <w:sz w:val="17"/>
        </w:rPr>
        <w:t xml:space="preserve"> </w:t>
      </w:r>
      <w:r>
        <w:rPr>
          <w:i/>
          <w:sz w:val="17"/>
        </w:rPr>
        <w:t>barriers</w:t>
      </w:r>
      <w:r>
        <w:rPr>
          <w:i/>
          <w:spacing w:val="-3"/>
          <w:sz w:val="17"/>
        </w:rPr>
        <w:t xml:space="preserve"> </w:t>
      </w:r>
      <w:r>
        <w:rPr>
          <w:i/>
          <w:sz w:val="17"/>
        </w:rPr>
        <w:t>to</w:t>
      </w:r>
      <w:r>
        <w:rPr>
          <w:i/>
          <w:spacing w:val="-3"/>
          <w:sz w:val="17"/>
        </w:rPr>
        <w:t xml:space="preserve"> </w:t>
      </w:r>
      <w:r>
        <w:rPr>
          <w:i/>
          <w:sz w:val="17"/>
        </w:rPr>
        <w:t>competition</w:t>
      </w:r>
      <w:r>
        <w:rPr>
          <w:i/>
          <w:spacing w:val="-3"/>
          <w:sz w:val="17"/>
        </w:rPr>
        <w:t xml:space="preserve"> </w:t>
      </w:r>
      <w:r>
        <w:rPr>
          <w:i/>
          <w:sz w:val="17"/>
        </w:rPr>
        <w:t>and</w:t>
      </w:r>
      <w:r>
        <w:rPr>
          <w:i/>
          <w:spacing w:val="-3"/>
          <w:sz w:val="17"/>
        </w:rPr>
        <w:t xml:space="preserve"> </w:t>
      </w:r>
      <w:r>
        <w:rPr>
          <w:i/>
          <w:sz w:val="17"/>
        </w:rPr>
        <w:t>efficiency</w:t>
      </w:r>
      <w:r>
        <w:rPr>
          <w:i/>
          <w:spacing w:val="-3"/>
          <w:sz w:val="17"/>
        </w:rPr>
        <w:t xml:space="preserve"> </w:t>
      </w:r>
      <w:r>
        <w:rPr>
          <w:i/>
          <w:sz w:val="17"/>
        </w:rPr>
        <w:t>in</w:t>
      </w:r>
      <w:r>
        <w:rPr>
          <w:i/>
          <w:spacing w:val="-3"/>
          <w:sz w:val="17"/>
        </w:rPr>
        <w:t xml:space="preserve"> </w:t>
      </w:r>
      <w:r>
        <w:rPr>
          <w:i/>
          <w:sz w:val="17"/>
        </w:rPr>
        <w:t>the procurement of PPP projects</w:t>
      </w:r>
      <w:r>
        <w:rPr>
          <w:sz w:val="17"/>
        </w:rPr>
        <w:t xml:space="preserve">. </w:t>
      </w:r>
      <w:hyperlink r:id="rId184">
        <w:r>
          <w:rPr>
            <w:color w:val="0000FF"/>
            <w:spacing w:val="-2"/>
            <w:sz w:val="17"/>
          </w:rPr>
          <w:t>https://www.infrastructureaustralia.gov.au/sites/default/files/2019-</w:t>
        </w:r>
      </w:hyperlink>
      <w:r>
        <w:rPr>
          <w:color w:val="0000FF"/>
          <w:spacing w:val="-2"/>
          <w:sz w:val="17"/>
        </w:rPr>
        <w:t xml:space="preserve"> </w:t>
      </w:r>
      <w:hyperlink r:id="rId185">
        <w:r>
          <w:rPr>
            <w:color w:val="0000FF"/>
            <w:spacing w:val="-2"/>
            <w:sz w:val="17"/>
          </w:rPr>
          <w:t>06/PC_Submission_Attachment_J.pdf</w:t>
        </w:r>
      </w:hyperlink>
      <w:r>
        <w:rPr>
          <w:spacing w:val="-2"/>
          <w:sz w:val="17"/>
        </w:rPr>
        <w:t>.</w:t>
      </w:r>
    </w:p>
    <w:p w:rsidR="000B242E" w:rsidRDefault="00D75914">
      <w:pPr>
        <w:spacing w:before="135" w:line="268" w:lineRule="auto"/>
        <w:ind w:left="1183" w:right="47" w:hanging="720"/>
        <w:rPr>
          <w:sz w:val="17"/>
        </w:rPr>
      </w:pPr>
      <w:bookmarkStart w:id="298" w:name="_bookmark289"/>
      <w:bookmarkEnd w:id="298"/>
      <w:r>
        <w:rPr>
          <w:sz w:val="17"/>
        </w:rPr>
        <w:t>Levy,</w:t>
      </w:r>
      <w:r>
        <w:rPr>
          <w:spacing w:val="-5"/>
          <w:sz w:val="17"/>
        </w:rPr>
        <w:t xml:space="preserve"> </w:t>
      </w:r>
      <w:r>
        <w:rPr>
          <w:sz w:val="17"/>
        </w:rPr>
        <w:t>A.</w:t>
      </w:r>
      <w:r>
        <w:rPr>
          <w:spacing w:val="-5"/>
          <w:sz w:val="17"/>
        </w:rPr>
        <w:t xml:space="preserve"> </w:t>
      </w:r>
      <w:r>
        <w:rPr>
          <w:sz w:val="17"/>
        </w:rPr>
        <w:t>(2019).</w:t>
      </w:r>
      <w:r>
        <w:rPr>
          <w:spacing w:val="-5"/>
          <w:sz w:val="17"/>
        </w:rPr>
        <w:t xml:space="preserve"> </w:t>
      </w:r>
      <w:r>
        <w:rPr>
          <w:i/>
          <w:sz w:val="17"/>
        </w:rPr>
        <w:t>What</w:t>
      </w:r>
      <w:r>
        <w:rPr>
          <w:i/>
          <w:spacing w:val="-5"/>
          <w:sz w:val="17"/>
        </w:rPr>
        <w:t xml:space="preserve"> </w:t>
      </w:r>
      <w:r>
        <w:rPr>
          <w:i/>
          <w:sz w:val="17"/>
        </w:rPr>
        <w:t>is</w:t>
      </w:r>
      <w:r>
        <w:rPr>
          <w:i/>
          <w:spacing w:val="-5"/>
          <w:sz w:val="17"/>
        </w:rPr>
        <w:t xml:space="preserve"> </w:t>
      </w:r>
      <w:r>
        <w:rPr>
          <w:i/>
          <w:sz w:val="17"/>
        </w:rPr>
        <w:t>the</w:t>
      </w:r>
      <w:r>
        <w:rPr>
          <w:i/>
          <w:spacing w:val="-5"/>
          <w:sz w:val="17"/>
        </w:rPr>
        <w:t xml:space="preserve"> </w:t>
      </w:r>
      <w:r>
        <w:rPr>
          <w:i/>
          <w:sz w:val="17"/>
        </w:rPr>
        <w:t>cost</w:t>
      </w:r>
      <w:r>
        <w:rPr>
          <w:i/>
          <w:spacing w:val="-5"/>
          <w:sz w:val="17"/>
        </w:rPr>
        <w:t xml:space="preserve"> </w:t>
      </w:r>
      <w:r>
        <w:rPr>
          <w:i/>
          <w:sz w:val="17"/>
        </w:rPr>
        <w:t>of</w:t>
      </w:r>
      <w:r>
        <w:rPr>
          <w:i/>
          <w:spacing w:val="-5"/>
          <w:sz w:val="17"/>
        </w:rPr>
        <w:t xml:space="preserve"> </w:t>
      </w:r>
      <w:r>
        <w:rPr>
          <w:i/>
          <w:sz w:val="17"/>
        </w:rPr>
        <w:t>building</w:t>
      </w:r>
      <w:r>
        <w:rPr>
          <w:i/>
          <w:spacing w:val="-5"/>
          <w:sz w:val="17"/>
        </w:rPr>
        <w:t xml:space="preserve"> </w:t>
      </w:r>
      <w:r>
        <w:rPr>
          <w:i/>
          <w:sz w:val="17"/>
        </w:rPr>
        <w:t>a</w:t>
      </w:r>
      <w:r>
        <w:rPr>
          <w:i/>
          <w:spacing w:val="-5"/>
          <w:sz w:val="17"/>
        </w:rPr>
        <w:t xml:space="preserve"> </w:t>
      </w:r>
      <w:r>
        <w:rPr>
          <w:i/>
          <w:sz w:val="17"/>
        </w:rPr>
        <w:t xml:space="preserve">subway? </w:t>
      </w:r>
      <w:hyperlink r:id="rId186">
        <w:r>
          <w:rPr>
            <w:color w:val="0000FF"/>
            <w:sz w:val="17"/>
          </w:rPr>
          <w:t>https://pedestrianobservations.f</w:t>
        </w:r>
      </w:hyperlink>
      <w:r>
        <w:rPr>
          <w:color w:val="0000FF"/>
          <w:sz w:val="17"/>
        </w:rPr>
        <w:t xml:space="preserve"> </w:t>
      </w:r>
      <w:hyperlink r:id="rId187">
        <w:r>
          <w:rPr>
            <w:color w:val="0000FF"/>
            <w:spacing w:val="-2"/>
            <w:sz w:val="17"/>
          </w:rPr>
          <w:t>iles.wordpress.com/2019/11/costspresentation2.pdf</w:t>
        </w:r>
      </w:hyperlink>
      <w:r>
        <w:rPr>
          <w:spacing w:val="-2"/>
          <w:sz w:val="17"/>
        </w:rPr>
        <w:t>.</w:t>
      </w:r>
    </w:p>
    <w:p w:rsidR="000B242E" w:rsidRDefault="00D75914">
      <w:pPr>
        <w:tabs>
          <w:tab w:val="left" w:pos="1077"/>
        </w:tabs>
        <w:spacing w:before="135" w:line="268" w:lineRule="auto"/>
        <w:ind w:left="1183" w:right="1840" w:hanging="720"/>
        <w:rPr>
          <w:sz w:val="17"/>
        </w:rPr>
      </w:pPr>
      <w:bookmarkStart w:id="299" w:name="_bookmark290"/>
      <w:bookmarkEnd w:id="299"/>
      <w:r>
        <w:rPr>
          <w:rFonts w:ascii="Times New Roman"/>
          <w:sz w:val="17"/>
          <w:u w:val="single"/>
        </w:rPr>
        <w:tab/>
      </w:r>
      <w:r>
        <w:rPr>
          <w:rFonts w:ascii="Times New Roman"/>
          <w:spacing w:val="40"/>
          <w:sz w:val="17"/>
        </w:rPr>
        <w:t xml:space="preserve"> </w:t>
      </w:r>
      <w:r>
        <w:rPr>
          <w:sz w:val="17"/>
        </w:rPr>
        <w:t>(2020).</w:t>
      </w:r>
      <w:r>
        <w:rPr>
          <w:spacing w:val="-6"/>
          <w:sz w:val="17"/>
        </w:rPr>
        <w:t xml:space="preserve"> </w:t>
      </w:r>
      <w:r>
        <w:rPr>
          <w:i/>
          <w:sz w:val="17"/>
        </w:rPr>
        <w:t>Transit</w:t>
      </w:r>
      <w:r>
        <w:rPr>
          <w:i/>
          <w:spacing w:val="-6"/>
          <w:sz w:val="17"/>
        </w:rPr>
        <w:t xml:space="preserve"> </w:t>
      </w:r>
      <w:r>
        <w:rPr>
          <w:i/>
          <w:sz w:val="17"/>
        </w:rPr>
        <w:t>costs</w:t>
      </w:r>
      <w:r>
        <w:rPr>
          <w:i/>
          <w:spacing w:val="-6"/>
          <w:sz w:val="17"/>
        </w:rPr>
        <w:t xml:space="preserve"> </w:t>
      </w:r>
      <w:r>
        <w:rPr>
          <w:i/>
          <w:sz w:val="17"/>
        </w:rPr>
        <w:t>project</w:t>
      </w:r>
      <w:r>
        <w:rPr>
          <w:sz w:val="17"/>
        </w:rPr>
        <w:t>.</w:t>
      </w:r>
      <w:r>
        <w:rPr>
          <w:spacing w:val="-6"/>
          <w:sz w:val="17"/>
        </w:rPr>
        <w:t xml:space="preserve"> </w:t>
      </w:r>
      <w:r>
        <w:rPr>
          <w:sz w:val="17"/>
        </w:rPr>
        <w:t>Accessed</w:t>
      </w:r>
      <w:r>
        <w:rPr>
          <w:spacing w:val="-6"/>
          <w:sz w:val="17"/>
        </w:rPr>
        <w:t xml:space="preserve"> </w:t>
      </w:r>
      <w:r>
        <w:rPr>
          <w:sz w:val="17"/>
        </w:rPr>
        <w:t>13</w:t>
      </w:r>
      <w:r>
        <w:rPr>
          <w:spacing w:val="-6"/>
          <w:sz w:val="17"/>
        </w:rPr>
        <w:t xml:space="preserve"> </w:t>
      </w:r>
      <w:r>
        <w:rPr>
          <w:sz w:val="17"/>
        </w:rPr>
        <w:t>April</w:t>
      </w:r>
      <w:r>
        <w:rPr>
          <w:spacing w:val="-6"/>
          <w:sz w:val="17"/>
        </w:rPr>
        <w:t xml:space="preserve"> </w:t>
      </w:r>
      <w:r>
        <w:rPr>
          <w:sz w:val="17"/>
        </w:rPr>
        <w:t xml:space="preserve">2021. </w:t>
      </w:r>
      <w:hyperlink r:id="rId188">
        <w:r>
          <w:rPr>
            <w:color w:val="0000FF"/>
            <w:spacing w:val="-2"/>
            <w:sz w:val="17"/>
          </w:rPr>
          <w:t>https://transitcosts.com/</w:t>
        </w:r>
      </w:hyperlink>
      <w:r>
        <w:rPr>
          <w:spacing w:val="-2"/>
          <w:sz w:val="17"/>
        </w:rPr>
        <w:t>.</w:t>
      </w:r>
    </w:p>
    <w:p w:rsidR="000B242E" w:rsidRDefault="00D75914">
      <w:pPr>
        <w:spacing w:before="137" w:line="268" w:lineRule="auto"/>
        <w:ind w:left="1183" w:hanging="720"/>
        <w:rPr>
          <w:sz w:val="17"/>
        </w:rPr>
      </w:pPr>
      <w:r>
        <w:br w:type="column"/>
      </w:r>
      <w:bookmarkStart w:id="300" w:name="_bookmark291"/>
      <w:bookmarkEnd w:id="300"/>
      <w:proofErr w:type="spellStart"/>
      <w:r>
        <w:rPr>
          <w:sz w:val="17"/>
        </w:rPr>
        <w:t>Livesey</w:t>
      </w:r>
      <w:proofErr w:type="spellEnd"/>
      <w:r>
        <w:rPr>
          <w:sz w:val="17"/>
        </w:rPr>
        <w:t xml:space="preserve">, P. and Bold, J. (2013). </w:t>
      </w:r>
      <w:r>
        <w:rPr>
          <w:i/>
          <w:sz w:val="17"/>
        </w:rPr>
        <w:t>Overcoming inadvertent barriers to entry in large infrastructure</w:t>
      </w:r>
      <w:r>
        <w:rPr>
          <w:i/>
          <w:spacing w:val="-4"/>
          <w:sz w:val="17"/>
        </w:rPr>
        <w:t xml:space="preserve"> </w:t>
      </w:r>
      <w:r>
        <w:rPr>
          <w:i/>
          <w:sz w:val="17"/>
        </w:rPr>
        <w:t>projects</w:t>
      </w:r>
      <w:r>
        <w:rPr>
          <w:sz w:val="17"/>
        </w:rPr>
        <w:t>.</w:t>
      </w:r>
      <w:r>
        <w:rPr>
          <w:spacing w:val="-4"/>
          <w:sz w:val="17"/>
        </w:rPr>
        <w:t xml:space="preserve"> </w:t>
      </w:r>
      <w:r>
        <w:rPr>
          <w:sz w:val="17"/>
        </w:rPr>
        <w:t>Australian</w:t>
      </w:r>
      <w:r>
        <w:rPr>
          <w:spacing w:val="-4"/>
          <w:sz w:val="17"/>
        </w:rPr>
        <w:t xml:space="preserve"> </w:t>
      </w:r>
      <w:r>
        <w:rPr>
          <w:sz w:val="17"/>
        </w:rPr>
        <w:t>Journal</w:t>
      </w:r>
      <w:r>
        <w:rPr>
          <w:spacing w:val="-4"/>
          <w:sz w:val="17"/>
        </w:rPr>
        <w:t xml:space="preserve"> </w:t>
      </w:r>
      <w:r>
        <w:rPr>
          <w:sz w:val="17"/>
        </w:rPr>
        <w:t>of</w:t>
      </w:r>
      <w:r>
        <w:rPr>
          <w:spacing w:val="-4"/>
          <w:sz w:val="17"/>
        </w:rPr>
        <w:t xml:space="preserve"> </w:t>
      </w:r>
      <w:r>
        <w:rPr>
          <w:sz w:val="17"/>
        </w:rPr>
        <w:t>Construction</w:t>
      </w:r>
      <w:r>
        <w:rPr>
          <w:spacing w:val="-4"/>
          <w:sz w:val="17"/>
        </w:rPr>
        <w:t xml:space="preserve"> </w:t>
      </w:r>
      <w:r>
        <w:rPr>
          <w:sz w:val="17"/>
        </w:rPr>
        <w:t>Economics</w:t>
      </w:r>
      <w:r>
        <w:rPr>
          <w:spacing w:val="-4"/>
          <w:sz w:val="17"/>
        </w:rPr>
        <w:t xml:space="preserve"> </w:t>
      </w:r>
      <w:r>
        <w:rPr>
          <w:sz w:val="17"/>
        </w:rPr>
        <w:t xml:space="preserve">and </w:t>
      </w:r>
      <w:r>
        <w:rPr>
          <w:spacing w:val="-2"/>
          <w:sz w:val="17"/>
        </w:rPr>
        <w:t>Building.</w:t>
      </w:r>
    </w:p>
    <w:p w:rsidR="000B242E" w:rsidRDefault="00D75914">
      <w:pPr>
        <w:spacing w:before="135" w:line="268" w:lineRule="auto"/>
        <w:ind w:left="1183" w:right="455" w:hanging="720"/>
        <w:rPr>
          <w:sz w:val="17"/>
        </w:rPr>
      </w:pPr>
      <w:bookmarkStart w:id="301" w:name="_bookmark292"/>
      <w:bookmarkEnd w:id="301"/>
      <w:r>
        <w:rPr>
          <w:sz w:val="17"/>
        </w:rPr>
        <w:t>Lu,</w:t>
      </w:r>
      <w:r>
        <w:rPr>
          <w:spacing w:val="-2"/>
          <w:sz w:val="17"/>
        </w:rPr>
        <w:t xml:space="preserve"> </w:t>
      </w:r>
      <w:r>
        <w:rPr>
          <w:sz w:val="17"/>
        </w:rPr>
        <w:t>A.</w:t>
      </w:r>
      <w:r>
        <w:rPr>
          <w:spacing w:val="-2"/>
          <w:sz w:val="17"/>
        </w:rPr>
        <w:t xml:space="preserve"> </w:t>
      </w:r>
      <w:r>
        <w:rPr>
          <w:sz w:val="17"/>
        </w:rPr>
        <w:t>and</w:t>
      </w:r>
      <w:r>
        <w:rPr>
          <w:spacing w:val="-2"/>
          <w:sz w:val="17"/>
        </w:rPr>
        <w:t xml:space="preserve"> </w:t>
      </w:r>
      <w:r>
        <w:rPr>
          <w:sz w:val="17"/>
        </w:rPr>
        <w:t>Ford,</w:t>
      </w:r>
      <w:r>
        <w:rPr>
          <w:spacing w:val="-2"/>
          <w:sz w:val="17"/>
        </w:rPr>
        <w:t xml:space="preserve"> </w:t>
      </w:r>
      <w:r>
        <w:rPr>
          <w:sz w:val="17"/>
        </w:rPr>
        <w:t>M.</w:t>
      </w:r>
      <w:r>
        <w:rPr>
          <w:spacing w:val="-2"/>
          <w:sz w:val="17"/>
        </w:rPr>
        <w:t xml:space="preserve"> </w:t>
      </w:r>
      <w:r>
        <w:rPr>
          <w:sz w:val="17"/>
        </w:rPr>
        <w:t>(2018).</w:t>
      </w:r>
      <w:r>
        <w:rPr>
          <w:spacing w:val="-2"/>
          <w:sz w:val="17"/>
        </w:rPr>
        <w:t xml:space="preserve"> </w:t>
      </w:r>
      <w:r>
        <w:rPr>
          <w:sz w:val="17"/>
        </w:rPr>
        <w:t>“Pacific</w:t>
      </w:r>
      <w:r>
        <w:rPr>
          <w:spacing w:val="-2"/>
          <w:sz w:val="17"/>
        </w:rPr>
        <w:t xml:space="preserve"> </w:t>
      </w:r>
      <w:r>
        <w:rPr>
          <w:sz w:val="17"/>
        </w:rPr>
        <w:t>Highway</w:t>
      </w:r>
      <w:r>
        <w:rPr>
          <w:spacing w:val="-2"/>
          <w:sz w:val="17"/>
        </w:rPr>
        <w:t xml:space="preserve"> </w:t>
      </w:r>
      <w:r>
        <w:rPr>
          <w:sz w:val="17"/>
        </w:rPr>
        <w:t>subcontractors</w:t>
      </w:r>
      <w:r>
        <w:rPr>
          <w:spacing w:val="-2"/>
          <w:sz w:val="17"/>
        </w:rPr>
        <w:t xml:space="preserve"> </w:t>
      </w:r>
      <w:r>
        <w:rPr>
          <w:sz w:val="17"/>
        </w:rPr>
        <w:t>owed</w:t>
      </w:r>
      <w:r>
        <w:rPr>
          <w:spacing w:val="-2"/>
          <w:sz w:val="17"/>
        </w:rPr>
        <w:t xml:space="preserve"> </w:t>
      </w:r>
      <w:r>
        <w:rPr>
          <w:sz w:val="17"/>
        </w:rPr>
        <w:t>$7.3</w:t>
      </w:r>
      <w:r>
        <w:rPr>
          <w:spacing w:val="-2"/>
          <w:sz w:val="17"/>
        </w:rPr>
        <w:t xml:space="preserve"> </w:t>
      </w:r>
      <w:r>
        <w:rPr>
          <w:sz w:val="17"/>
        </w:rPr>
        <w:t>million</w:t>
      </w:r>
      <w:r>
        <w:rPr>
          <w:spacing w:val="-2"/>
          <w:sz w:val="17"/>
        </w:rPr>
        <w:t xml:space="preserve"> </w:t>
      </w:r>
      <w:r>
        <w:rPr>
          <w:sz w:val="17"/>
        </w:rPr>
        <w:t xml:space="preserve">after Ostwald Brothers </w:t>
      </w:r>
      <w:proofErr w:type="gramStart"/>
      <w:r>
        <w:rPr>
          <w:sz w:val="17"/>
        </w:rPr>
        <w:t>company</w:t>
      </w:r>
      <w:proofErr w:type="gramEnd"/>
      <w:r>
        <w:rPr>
          <w:sz w:val="17"/>
        </w:rPr>
        <w:t xml:space="preserve"> goes into liquidation”. </w:t>
      </w:r>
      <w:r>
        <w:rPr>
          <w:i/>
          <w:sz w:val="17"/>
        </w:rPr>
        <w:t>ABC News</w:t>
      </w:r>
      <w:r>
        <w:rPr>
          <w:sz w:val="17"/>
        </w:rPr>
        <w:t xml:space="preserve">. </w:t>
      </w:r>
      <w:hyperlink r:id="rId189">
        <w:r>
          <w:rPr>
            <w:color w:val="0000FF"/>
            <w:spacing w:val="-2"/>
            <w:sz w:val="17"/>
          </w:rPr>
          <w:t>https://www.abc.net.au/news/2018-05-20/pacific-highway-subcontractors-</w:t>
        </w:r>
      </w:hyperlink>
      <w:r>
        <w:rPr>
          <w:color w:val="0000FF"/>
          <w:spacing w:val="-2"/>
          <w:sz w:val="17"/>
        </w:rPr>
        <w:t xml:space="preserve"> </w:t>
      </w:r>
      <w:hyperlink r:id="rId190">
        <w:r>
          <w:rPr>
            <w:color w:val="0000FF"/>
            <w:spacing w:val="-2"/>
            <w:sz w:val="17"/>
          </w:rPr>
          <w:t>owed-money/9780968</w:t>
        </w:r>
      </w:hyperlink>
      <w:r>
        <w:rPr>
          <w:spacing w:val="-2"/>
          <w:sz w:val="17"/>
        </w:rPr>
        <w:t>.</w:t>
      </w:r>
    </w:p>
    <w:p w:rsidR="000B242E" w:rsidRDefault="00D75914">
      <w:pPr>
        <w:spacing w:before="136" w:line="268" w:lineRule="auto"/>
        <w:ind w:left="1183" w:right="491" w:hanging="720"/>
        <w:rPr>
          <w:sz w:val="17"/>
        </w:rPr>
      </w:pPr>
      <w:bookmarkStart w:id="302" w:name="_bookmark293"/>
      <w:bookmarkEnd w:id="302"/>
      <w:r>
        <w:rPr>
          <w:sz w:val="17"/>
        </w:rPr>
        <w:t>Major</w:t>
      </w:r>
      <w:r>
        <w:rPr>
          <w:spacing w:val="-7"/>
          <w:sz w:val="17"/>
        </w:rPr>
        <w:t xml:space="preserve"> </w:t>
      </w:r>
      <w:r>
        <w:rPr>
          <w:sz w:val="17"/>
        </w:rPr>
        <w:t>Transport</w:t>
      </w:r>
      <w:r>
        <w:rPr>
          <w:spacing w:val="-7"/>
          <w:sz w:val="17"/>
        </w:rPr>
        <w:t xml:space="preserve"> </w:t>
      </w:r>
      <w:r>
        <w:rPr>
          <w:sz w:val="17"/>
        </w:rPr>
        <w:t>Infrastructure</w:t>
      </w:r>
      <w:r>
        <w:rPr>
          <w:spacing w:val="-7"/>
          <w:sz w:val="17"/>
        </w:rPr>
        <w:t xml:space="preserve"> </w:t>
      </w:r>
      <w:r>
        <w:rPr>
          <w:sz w:val="17"/>
        </w:rPr>
        <w:t>Authority</w:t>
      </w:r>
      <w:r>
        <w:rPr>
          <w:spacing w:val="-7"/>
          <w:sz w:val="17"/>
        </w:rPr>
        <w:t xml:space="preserve"> </w:t>
      </w:r>
      <w:r>
        <w:rPr>
          <w:sz w:val="17"/>
        </w:rPr>
        <w:t>(2019).</w:t>
      </w:r>
      <w:r>
        <w:rPr>
          <w:spacing w:val="-7"/>
          <w:sz w:val="17"/>
        </w:rPr>
        <w:t xml:space="preserve"> </w:t>
      </w:r>
      <w:r>
        <w:rPr>
          <w:i/>
          <w:sz w:val="17"/>
        </w:rPr>
        <w:t>Contract</w:t>
      </w:r>
      <w:r>
        <w:rPr>
          <w:i/>
          <w:spacing w:val="-7"/>
          <w:sz w:val="17"/>
        </w:rPr>
        <w:t xml:space="preserve"> </w:t>
      </w:r>
      <w:r>
        <w:rPr>
          <w:i/>
          <w:sz w:val="17"/>
        </w:rPr>
        <w:t>awarded</w:t>
      </w:r>
      <w:r>
        <w:rPr>
          <w:i/>
          <w:spacing w:val="-7"/>
          <w:sz w:val="17"/>
        </w:rPr>
        <w:t xml:space="preserve"> </w:t>
      </w:r>
      <w:r>
        <w:rPr>
          <w:i/>
          <w:sz w:val="17"/>
        </w:rPr>
        <w:t>for</w:t>
      </w:r>
      <w:r>
        <w:rPr>
          <w:i/>
          <w:spacing w:val="-7"/>
          <w:sz w:val="17"/>
        </w:rPr>
        <w:t xml:space="preserve"> </w:t>
      </w:r>
      <w:r>
        <w:rPr>
          <w:i/>
          <w:sz w:val="17"/>
        </w:rPr>
        <w:t>level</w:t>
      </w:r>
      <w:r>
        <w:rPr>
          <w:i/>
          <w:spacing w:val="-7"/>
          <w:sz w:val="17"/>
        </w:rPr>
        <w:t xml:space="preserve"> </w:t>
      </w:r>
      <w:r>
        <w:rPr>
          <w:i/>
          <w:sz w:val="17"/>
        </w:rPr>
        <w:t xml:space="preserve">crossing removals at Manchester Road and </w:t>
      </w:r>
      <w:proofErr w:type="spellStart"/>
      <w:r>
        <w:rPr>
          <w:i/>
          <w:sz w:val="17"/>
        </w:rPr>
        <w:t>Maroonday</w:t>
      </w:r>
      <w:proofErr w:type="spellEnd"/>
      <w:r>
        <w:rPr>
          <w:i/>
          <w:sz w:val="17"/>
        </w:rPr>
        <w:t xml:space="preserve"> Highway</w:t>
      </w:r>
      <w:r>
        <w:rPr>
          <w:sz w:val="17"/>
        </w:rPr>
        <w:t xml:space="preserve">. </w:t>
      </w:r>
      <w:hyperlink r:id="rId191">
        <w:r>
          <w:rPr>
            <w:color w:val="0000FF"/>
            <w:spacing w:val="-2"/>
            <w:sz w:val="17"/>
          </w:rPr>
          <w:t>https://levelcrossings.vic.gov.au/media/news/contract-awarded-for-level-</w:t>
        </w:r>
      </w:hyperlink>
      <w:r>
        <w:rPr>
          <w:color w:val="0000FF"/>
          <w:spacing w:val="-2"/>
          <w:sz w:val="17"/>
        </w:rPr>
        <w:t xml:space="preserve"> </w:t>
      </w:r>
      <w:hyperlink r:id="rId192">
        <w:r>
          <w:rPr>
            <w:color w:val="0000FF"/>
            <w:spacing w:val="-2"/>
            <w:sz w:val="17"/>
          </w:rPr>
          <w:t>crossing-removals-at-</w:t>
        </w:r>
        <w:proofErr w:type="spellStart"/>
        <w:r>
          <w:rPr>
            <w:color w:val="0000FF"/>
            <w:spacing w:val="-2"/>
            <w:sz w:val="17"/>
          </w:rPr>
          <w:t>manchester</w:t>
        </w:r>
        <w:proofErr w:type="spellEnd"/>
        <w:r>
          <w:rPr>
            <w:color w:val="0000FF"/>
            <w:spacing w:val="-2"/>
            <w:sz w:val="17"/>
          </w:rPr>
          <w:t>-road-and-</w:t>
        </w:r>
        <w:proofErr w:type="spellStart"/>
        <w:r>
          <w:rPr>
            <w:color w:val="0000FF"/>
            <w:spacing w:val="-2"/>
            <w:sz w:val="17"/>
          </w:rPr>
          <w:t>maroondah</w:t>
        </w:r>
        <w:proofErr w:type="spellEnd"/>
        <w:r>
          <w:rPr>
            <w:color w:val="0000FF"/>
            <w:spacing w:val="-2"/>
            <w:sz w:val="17"/>
          </w:rPr>
          <w:t>-highway</w:t>
        </w:r>
      </w:hyperlink>
      <w:r>
        <w:rPr>
          <w:spacing w:val="-2"/>
          <w:sz w:val="17"/>
        </w:rPr>
        <w:t>.</w:t>
      </w:r>
    </w:p>
    <w:p w:rsidR="000B242E" w:rsidRDefault="00D75914">
      <w:pPr>
        <w:spacing w:before="135"/>
        <w:ind w:left="463"/>
        <w:rPr>
          <w:sz w:val="17"/>
        </w:rPr>
      </w:pPr>
      <w:bookmarkStart w:id="303" w:name="_bookmark294"/>
      <w:bookmarkEnd w:id="303"/>
      <w:proofErr w:type="spellStart"/>
      <w:r>
        <w:rPr>
          <w:sz w:val="17"/>
        </w:rPr>
        <w:t>Makovšek</w:t>
      </w:r>
      <w:proofErr w:type="spellEnd"/>
      <w:r>
        <w:rPr>
          <w:sz w:val="17"/>
        </w:rPr>
        <w:t>,</w:t>
      </w:r>
      <w:r>
        <w:rPr>
          <w:spacing w:val="-2"/>
          <w:sz w:val="17"/>
        </w:rPr>
        <w:t xml:space="preserve"> </w:t>
      </w:r>
      <w:r>
        <w:rPr>
          <w:sz w:val="17"/>
        </w:rPr>
        <w:t>D.</w:t>
      </w:r>
      <w:r>
        <w:rPr>
          <w:spacing w:val="-2"/>
          <w:sz w:val="17"/>
        </w:rPr>
        <w:t xml:space="preserve"> </w:t>
      </w:r>
      <w:r>
        <w:rPr>
          <w:sz w:val="17"/>
        </w:rPr>
        <w:t>and</w:t>
      </w:r>
      <w:r>
        <w:rPr>
          <w:spacing w:val="-2"/>
          <w:sz w:val="17"/>
        </w:rPr>
        <w:t xml:space="preserve"> </w:t>
      </w:r>
      <w:r>
        <w:rPr>
          <w:sz w:val="17"/>
        </w:rPr>
        <w:t>Bridge,</w:t>
      </w:r>
      <w:r>
        <w:rPr>
          <w:spacing w:val="-2"/>
          <w:sz w:val="17"/>
        </w:rPr>
        <w:t xml:space="preserve"> </w:t>
      </w:r>
      <w:r>
        <w:rPr>
          <w:sz w:val="17"/>
        </w:rPr>
        <w:t>A.</w:t>
      </w:r>
      <w:r>
        <w:rPr>
          <w:spacing w:val="-2"/>
          <w:sz w:val="17"/>
        </w:rPr>
        <w:t xml:space="preserve"> </w:t>
      </w:r>
      <w:r>
        <w:rPr>
          <w:sz w:val="17"/>
        </w:rPr>
        <w:t>(2019).</w:t>
      </w:r>
      <w:r>
        <w:rPr>
          <w:spacing w:val="-2"/>
          <w:sz w:val="17"/>
        </w:rPr>
        <w:t xml:space="preserve"> </w:t>
      </w:r>
      <w:r>
        <w:rPr>
          <w:i/>
          <w:sz w:val="17"/>
        </w:rPr>
        <w:t>Procurement</w:t>
      </w:r>
      <w:r>
        <w:rPr>
          <w:i/>
          <w:spacing w:val="-2"/>
          <w:sz w:val="17"/>
        </w:rPr>
        <w:t xml:space="preserve"> </w:t>
      </w:r>
      <w:r>
        <w:rPr>
          <w:i/>
          <w:sz w:val="17"/>
        </w:rPr>
        <w:t>choices</w:t>
      </w:r>
      <w:r>
        <w:rPr>
          <w:i/>
          <w:spacing w:val="-2"/>
          <w:sz w:val="17"/>
        </w:rPr>
        <w:t xml:space="preserve"> </w:t>
      </w:r>
      <w:r>
        <w:rPr>
          <w:i/>
          <w:sz w:val="17"/>
        </w:rPr>
        <w:t>and</w:t>
      </w:r>
      <w:r>
        <w:rPr>
          <w:i/>
          <w:spacing w:val="-2"/>
          <w:sz w:val="17"/>
        </w:rPr>
        <w:t xml:space="preserve"> </w:t>
      </w:r>
      <w:r>
        <w:rPr>
          <w:i/>
          <w:sz w:val="17"/>
        </w:rPr>
        <w:t>infrastructure</w:t>
      </w:r>
      <w:r>
        <w:rPr>
          <w:i/>
          <w:spacing w:val="-2"/>
          <w:sz w:val="17"/>
        </w:rPr>
        <w:t xml:space="preserve"> costs</w:t>
      </w:r>
      <w:r>
        <w:rPr>
          <w:spacing w:val="-2"/>
          <w:sz w:val="17"/>
        </w:rPr>
        <w:t>.</w:t>
      </w:r>
    </w:p>
    <w:p w:rsidR="000B242E" w:rsidRDefault="00D75914">
      <w:pPr>
        <w:spacing w:before="24" w:line="268" w:lineRule="auto"/>
        <w:ind w:left="1183"/>
        <w:rPr>
          <w:sz w:val="17"/>
        </w:rPr>
      </w:pPr>
      <w:r>
        <w:rPr>
          <w:sz w:val="17"/>
        </w:rPr>
        <w:t xml:space="preserve">National Bureau of Economic Research. </w:t>
      </w:r>
      <w:hyperlink r:id="rId193">
        <w:r>
          <w:rPr>
            <w:color w:val="0000FF"/>
            <w:spacing w:val="-2"/>
            <w:sz w:val="17"/>
          </w:rPr>
          <w:t>https://www.nber.org/system/files/chapters/c14358/c14358.pdf</w:t>
        </w:r>
      </w:hyperlink>
      <w:r>
        <w:rPr>
          <w:spacing w:val="-2"/>
          <w:sz w:val="17"/>
        </w:rPr>
        <w:t>.</w:t>
      </w:r>
    </w:p>
    <w:p w:rsidR="000B242E" w:rsidRDefault="00D75914">
      <w:pPr>
        <w:spacing w:before="135" w:line="268" w:lineRule="auto"/>
        <w:ind w:left="1183" w:right="444" w:hanging="720"/>
        <w:rPr>
          <w:sz w:val="17"/>
        </w:rPr>
      </w:pPr>
      <w:bookmarkStart w:id="304" w:name="_bookmark295"/>
      <w:bookmarkEnd w:id="304"/>
      <w:r>
        <w:rPr>
          <w:sz w:val="17"/>
        </w:rPr>
        <w:t xml:space="preserve">McConnell Dowell (2021). </w:t>
      </w:r>
      <w:r>
        <w:rPr>
          <w:i/>
          <w:sz w:val="17"/>
        </w:rPr>
        <w:t>Level Crossing Removal Project</w:t>
      </w:r>
      <w:r>
        <w:rPr>
          <w:sz w:val="17"/>
        </w:rPr>
        <w:t xml:space="preserve">. </w:t>
      </w:r>
      <w:hyperlink r:id="rId194">
        <w:r>
          <w:rPr>
            <w:color w:val="0000FF"/>
            <w:spacing w:val="-2"/>
            <w:sz w:val="17"/>
          </w:rPr>
          <w:t>https://www.mcconnelldowell.com/projects/level-crossing-removal-project</w:t>
        </w:r>
      </w:hyperlink>
      <w:r>
        <w:rPr>
          <w:spacing w:val="-2"/>
          <w:sz w:val="17"/>
        </w:rPr>
        <w:t>.</w:t>
      </w:r>
    </w:p>
    <w:p w:rsidR="000B242E" w:rsidRDefault="00D75914">
      <w:pPr>
        <w:spacing w:before="135" w:line="268" w:lineRule="auto"/>
        <w:ind w:left="1183" w:right="592" w:hanging="720"/>
        <w:rPr>
          <w:sz w:val="17"/>
        </w:rPr>
      </w:pPr>
      <w:bookmarkStart w:id="305" w:name="_bookmark296"/>
      <w:bookmarkEnd w:id="305"/>
      <w:r>
        <w:rPr>
          <w:sz w:val="17"/>
        </w:rPr>
        <w:t xml:space="preserve">McCutcheon, P. (2020). “Queensland Opposition lands blows in Parliament over Brisbane Cross River Rail cost blow-out”. </w:t>
      </w:r>
      <w:r>
        <w:rPr>
          <w:i/>
          <w:sz w:val="17"/>
        </w:rPr>
        <w:t>ABC News</w:t>
      </w:r>
      <w:r>
        <w:rPr>
          <w:sz w:val="17"/>
        </w:rPr>
        <w:t xml:space="preserve">. </w:t>
      </w:r>
      <w:hyperlink r:id="rId195">
        <w:r>
          <w:rPr>
            <w:color w:val="0000FF"/>
            <w:spacing w:val="-2"/>
            <w:sz w:val="17"/>
          </w:rPr>
          <w:t>https://www.abc.net.au/news/2020-08-12/queensland-controversy-over-</w:t>
        </w:r>
      </w:hyperlink>
      <w:r>
        <w:rPr>
          <w:color w:val="0000FF"/>
          <w:spacing w:val="-2"/>
          <w:sz w:val="17"/>
        </w:rPr>
        <w:t xml:space="preserve"> </w:t>
      </w:r>
      <w:hyperlink r:id="rId196">
        <w:proofErr w:type="spellStart"/>
        <w:r>
          <w:rPr>
            <w:color w:val="0000FF"/>
            <w:spacing w:val="-2"/>
            <w:sz w:val="17"/>
          </w:rPr>
          <w:t>brisbane</w:t>
        </w:r>
        <w:proofErr w:type="spellEnd"/>
        <w:r>
          <w:rPr>
            <w:color w:val="0000FF"/>
            <w:spacing w:val="-2"/>
            <w:sz w:val="17"/>
          </w:rPr>
          <w:t>-cross-river-rail-plan/12545858</w:t>
        </w:r>
      </w:hyperlink>
      <w:r>
        <w:rPr>
          <w:spacing w:val="-2"/>
          <w:sz w:val="17"/>
        </w:rPr>
        <w:t>.</w:t>
      </w:r>
    </w:p>
    <w:p w:rsidR="000B242E" w:rsidRDefault="00D75914">
      <w:pPr>
        <w:spacing w:before="135" w:line="268" w:lineRule="auto"/>
        <w:ind w:left="1183" w:right="433" w:hanging="720"/>
        <w:rPr>
          <w:sz w:val="17"/>
        </w:rPr>
      </w:pPr>
      <w:bookmarkStart w:id="306" w:name="_bookmark297"/>
      <w:bookmarkEnd w:id="306"/>
      <w:r>
        <w:rPr>
          <w:sz w:val="17"/>
        </w:rPr>
        <w:t xml:space="preserve">New Generation </w:t>
      </w:r>
      <w:proofErr w:type="spellStart"/>
      <w:r>
        <w:rPr>
          <w:sz w:val="17"/>
        </w:rPr>
        <w:t>Rollingstock</w:t>
      </w:r>
      <w:proofErr w:type="spellEnd"/>
      <w:r>
        <w:rPr>
          <w:sz w:val="17"/>
        </w:rPr>
        <w:t xml:space="preserve"> Train commission of inquiry (2018). </w:t>
      </w:r>
      <w:r>
        <w:rPr>
          <w:i/>
          <w:sz w:val="17"/>
        </w:rPr>
        <w:t xml:space="preserve">New Generation </w:t>
      </w:r>
      <w:proofErr w:type="spellStart"/>
      <w:r>
        <w:rPr>
          <w:i/>
          <w:sz w:val="17"/>
        </w:rPr>
        <w:t>Rollingstock</w:t>
      </w:r>
      <w:proofErr w:type="spellEnd"/>
      <w:r>
        <w:rPr>
          <w:i/>
          <w:sz w:val="17"/>
        </w:rPr>
        <w:t xml:space="preserve"> Train Commission of Inquiry: Final Report</w:t>
      </w:r>
      <w:r>
        <w:rPr>
          <w:sz w:val="17"/>
        </w:rPr>
        <w:t xml:space="preserve">. </w:t>
      </w:r>
      <w:hyperlink r:id="rId197">
        <w:r>
          <w:rPr>
            <w:color w:val="0000FF"/>
            <w:spacing w:val="-2"/>
            <w:sz w:val="17"/>
          </w:rPr>
          <w:t>https://www.traininquiryngr.qld.gov.au/assets/custom/docs/coi-final-report-</w:t>
        </w:r>
      </w:hyperlink>
      <w:r>
        <w:rPr>
          <w:color w:val="0000FF"/>
          <w:spacing w:val="-2"/>
          <w:sz w:val="17"/>
        </w:rPr>
        <w:t xml:space="preserve"> </w:t>
      </w:r>
      <w:hyperlink r:id="rId198">
        <w:r>
          <w:rPr>
            <w:color w:val="0000FF"/>
            <w:spacing w:val="-2"/>
            <w:sz w:val="17"/>
          </w:rPr>
          <w:t>2018.pdf</w:t>
        </w:r>
      </w:hyperlink>
      <w:r>
        <w:rPr>
          <w:spacing w:val="-2"/>
          <w:sz w:val="17"/>
        </w:rPr>
        <w:t>.</w:t>
      </w:r>
    </w:p>
    <w:p w:rsidR="000B242E" w:rsidRDefault="00D75914">
      <w:pPr>
        <w:spacing w:before="136"/>
        <w:ind w:left="463"/>
        <w:rPr>
          <w:sz w:val="17"/>
        </w:rPr>
      </w:pPr>
      <w:bookmarkStart w:id="307" w:name="_bookmark298"/>
      <w:bookmarkEnd w:id="307"/>
      <w:r>
        <w:rPr>
          <w:sz w:val="17"/>
        </w:rPr>
        <w:t>New</w:t>
      </w:r>
      <w:r>
        <w:rPr>
          <w:spacing w:val="-5"/>
          <w:sz w:val="17"/>
        </w:rPr>
        <w:t xml:space="preserve"> </w:t>
      </w:r>
      <w:r>
        <w:rPr>
          <w:sz w:val="17"/>
        </w:rPr>
        <w:t>South</w:t>
      </w:r>
      <w:r>
        <w:rPr>
          <w:spacing w:val="-2"/>
          <w:sz w:val="17"/>
        </w:rPr>
        <w:t xml:space="preserve"> </w:t>
      </w:r>
      <w:r>
        <w:rPr>
          <w:sz w:val="17"/>
        </w:rPr>
        <w:t>Wales</w:t>
      </w:r>
      <w:r>
        <w:rPr>
          <w:spacing w:val="-2"/>
          <w:sz w:val="17"/>
        </w:rPr>
        <w:t xml:space="preserve"> </w:t>
      </w:r>
      <w:r>
        <w:rPr>
          <w:sz w:val="17"/>
        </w:rPr>
        <w:t>Government</w:t>
      </w:r>
      <w:r>
        <w:rPr>
          <w:spacing w:val="-2"/>
          <w:sz w:val="17"/>
        </w:rPr>
        <w:t xml:space="preserve"> </w:t>
      </w:r>
      <w:r>
        <w:rPr>
          <w:sz w:val="17"/>
        </w:rPr>
        <w:t>(2008).</w:t>
      </w:r>
      <w:r>
        <w:rPr>
          <w:spacing w:val="-2"/>
          <w:sz w:val="17"/>
        </w:rPr>
        <w:t xml:space="preserve"> </w:t>
      </w:r>
      <w:r>
        <w:rPr>
          <w:i/>
          <w:sz w:val="17"/>
        </w:rPr>
        <w:t>Procurement</w:t>
      </w:r>
      <w:r>
        <w:rPr>
          <w:i/>
          <w:spacing w:val="-2"/>
          <w:sz w:val="17"/>
        </w:rPr>
        <w:t xml:space="preserve"> </w:t>
      </w:r>
      <w:r>
        <w:rPr>
          <w:i/>
          <w:sz w:val="17"/>
        </w:rPr>
        <w:t>method</w:t>
      </w:r>
      <w:r>
        <w:rPr>
          <w:i/>
          <w:spacing w:val="-2"/>
          <w:sz w:val="17"/>
        </w:rPr>
        <w:t xml:space="preserve"> selection</w:t>
      </w:r>
      <w:r>
        <w:rPr>
          <w:spacing w:val="-2"/>
          <w:sz w:val="17"/>
        </w:rPr>
        <w:t>.</w:t>
      </w:r>
    </w:p>
    <w:p w:rsidR="000B242E" w:rsidRDefault="00D75914">
      <w:pPr>
        <w:spacing w:before="158" w:line="268" w:lineRule="auto"/>
        <w:ind w:left="1183" w:right="222" w:hanging="720"/>
        <w:rPr>
          <w:sz w:val="17"/>
        </w:rPr>
      </w:pPr>
      <w:bookmarkStart w:id="308" w:name="_bookmark299"/>
      <w:bookmarkEnd w:id="308"/>
      <w:r>
        <w:rPr>
          <w:sz w:val="17"/>
        </w:rPr>
        <w:t>NSW</w:t>
      </w:r>
      <w:r>
        <w:rPr>
          <w:spacing w:val="-7"/>
          <w:sz w:val="17"/>
        </w:rPr>
        <w:t xml:space="preserve"> </w:t>
      </w:r>
      <w:proofErr w:type="spellStart"/>
      <w:r>
        <w:rPr>
          <w:sz w:val="17"/>
        </w:rPr>
        <w:t>eTendering</w:t>
      </w:r>
      <w:proofErr w:type="spellEnd"/>
      <w:r>
        <w:rPr>
          <w:spacing w:val="-7"/>
          <w:sz w:val="17"/>
        </w:rPr>
        <w:t xml:space="preserve"> </w:t>
      </w:r>
      <w:r>
        <w:rPr>
          <w:sz w:val="17"/>
        </w:rPr>
        <w:t>(2017).</w:t>
      </w:r>
      <w:r>
        <w:rPr>
          <w:spacing w:val="-7"/>
          <w:sz w:val="17"/>
        </w:rPr>
        <w:t xml:space="preserve"> </w:t>
      </w:r>
      <w:r>
        <w:rPr>
          <w:i/>
          <w:sz w:val="17"/>
        </w:rPr>
        <w:t>Sydney</w:t>
      </w:r>
      <w:r>
        <w:rPr>
          <w:i/>
          <w:spacing w:val="-7"/>
          <w:sz w:val="17"/>
        </w:rPr>
        <w:t xml:space="preserve"> </w:t>
      </w:r>
      <w:r>
        <w:rPr>
          <w:i/>
          <w:sz w:val="17"/>
        </w:rPr>
        <w:t>Metro</w:t>
      </w:r>
      <w:r>
        <w:rPr>
          <w:i/>
          <w:spacing w:val="-7"/>
          <w:sz w:val="17"/>
        </w:rPr>
        <w:t xml:space="preserve"> </w:t>
      </w:r>
      <w:r>
        <w:rPr>
          <w:i/>
          <w:sz w:val="17"/>
        </w:rPr>
        <w:t>City</w:t>
      </w:r>
      <w:r>
        <w:rPr>
          <w:i/>
          <w:spacing w:val="-7"/>
          <w:sz w:val="17"/>
        </w:rPr>
        <w:t xml:space="preserve"> </w:t>
      </w:r>
      <w:r>
        <w:rPr>
          <w:i/>
          <w:sz w:val="17"/>
        </w:rPr>
        <w:t>and</w:t>
      </w:r>
      <w:r>
        <w:rPr>
          <w:i/>
          <w:spacing w:val="-7"/>
          <w:sz w:val="17"/>
        </w:rPr>
        <w:t xml:space="preserve"> </w:t>
      </w:r>
      <w:r>
        <w:rPr>
          <w:i/>
          <w:sz w:val="17"/>
        </w:rPr>
        <w:t>Southwest</w:t>
      </w:r>
      <w:r>
        <w:rPr>
          <w:i/>
          <w:spacing w:val="-7"/>
          <w:sz w:val="17"/>
        </w:rPr>
        <w:t xml:space="preserve"> </w:t>
      </w:r>
      <w:r>
        <w:rPr>
          <w:i/>
          <w:sz w:val="17"/>
        </w:rPr>
        <w:t>-</w:t>
      </w:r>
      <w:r>
        <w:rPr>
          <w:i/>
          <w:spacing w:val="-7"/>
          <w:sz w:val="17"/>
        </w:rPr>
        <w:t xml:space="preserve"> </w:t>
      </w:r>
      <w:r>
        <w:rPr>
          <w:i/>
          <w:sz w:val="17"/>
        </w:rPr>
        <w:t>Tunnel</w:t>
      </w:r>
      <w:r>
        <w:rPr>
          <w:i/>
          <w:spacing w:val="-7"/>
          <w:sz w:val="17"/>
        </w:rPr>
        <w:t xml:space="preserve"> </w:t>
      </w:r>
      <w:r>
        <w:rPr>
          <w:i/>
          <w:sz w:val="17"/>
        </w:rPr>
        <w:t>and</w:t>
      </w:r>
      <w:r>
        <w:rPr>
          <w:i/>
          <w:spacing w:val="-7"/>
          <w:sz w:val="17"/>
        </w:rPr>
        <w:t xml:space="preserve"> </w:t>
      </w:r>
      <w:r>
        <w:rPr>
          <w:i/>
          <w:sz w:val="17"/>
        </w:rPr>
        <w:t>Station Excavation Works Design and Construction Deed</w:t>
      </w:r>
      <w:r>
        <w:rPr>
          <w:sz w:val="17"/>
        </w:rPr>
        <w:t xml:space="preserve">. </w:t>
      </w:r>
      <w:hyperlink r:id="rId199">
        <w:proofErr w:type="gramStart"/>
        <w:r>
          <w:rPr>
            <w:color w:val="0000FF"/>
            <w:sz w:val="17"/>
          </w:rPr>
          <w:t>https</w:t>
        </w:r>
        <w:proofErr w:type="gramEnd"/>
        <w:r>
          <w:rPr>
            <w:color w:val="0000FF"/>
            <w:sz w:val="17"/>
          </w:rPr>
          <w:t>:</w:t>
        </w:r>
      </w:hyperlink>
    </w:p>
    <w:p w:rsidR="000B242E" w:rsidRDefault="00C47A6E">
      <w:pPr>
        <w:spacing w:before="1" w:line="268" w:lineRule="auto"/>
        <w:ind w:left="1183" w:right="547"/>
        <w:rPr>
          <w:sz w:val="17"/>
        </w:rPr>
      </w:pPr>
      <w:hyperlink r:id="rId200">
        <w:r w:rsidR="00D75914">
          <w:rPr>
            <w:color w:val="0000FF"/>
            <w:spacing w:val="-2"/>
            <w:sz w:val="17"/>
          </w:rPr>
          <w:t>//www.tenders.nsw.gov.au/?event=public.cn.view&amp;CNUUID=EC19CA9B-</w:t>
        </w:r>
      </w:hyperlink>
      <w:r w:rsidR="00D75914">
        <w:rPr>
          <w:color w:val="0000FF"/>
          <w:spacing w:val="-2"/>
          <w:sz w:val="17"/>
        </w:rPr>
        <w:t xml:space="preserve"> </w:t>
      </w:r>
      <w:hyperlink r:id="rId201">
        <w:r w:rsidR="00D75914">
          <w:rPr>
            <w:color w:val="0000FF"/>
            <w:spacing w:val="-2"/>
            <w:sz w:val="17"/>
          </w:rPr>
          <w:t>030F-3678-F48E786A59EFF684</w:t>
        </w:r>
      </w:hyperlink>
      <w:r w:rsidR="00D75914">
        <w:rPr>
          <w:spacing w:val="-2"/>
          <w:sz w:val="17"/>
        </w:rPr>
        <w:t>.</w:t>
      </w:r>
    </w:p>
    <w:p w:rsidR="000B242E" w:rsidRDefault="000B242E">
      <w:pPr>
        <w:spacing w:line="268" w:lineRule="auto"/>
        <w:rPr>
          <w:sz w:val="17"/>
        </w:rPr>
        <w:sectPr w:rsidR="000B242E">
          <w:type w:val="continuous"/>
          <w:pgSz w:w="16840" w:h="11910" w:orient="landscape"/>
          <w:pgMar w:top="1340" w:right="1140" w:bottom="280" w:left="840" w:header="689" w:footer="971" w:gutter="0"/>
          <w:cols w:num="2" w:space="720" w:equalWidth="0">
            <w:col w:w="7050" w:space="613"/>
            <w:col w:w="7197"/>
          </w:cols>
        </w:sectPr>
      </w:pPr>
    </w:p>
    <w:p w:rsidR="000B242E" w:rsidRDefault="000B242E">
      <w:pPr>
        <w:pStyle w:val="BodyText"/>
        <w:spacing w:before="8"/>
      </w:pPr>
    </w:p>
    <w:p w:rsidR="000B242E" w:rsidRDefault="000B242E">
      <w:pPr>
        <w:sectPr w:rsidR="000B242E">
          <w:pgSz w:w="16840" w:h="11910" w:orient="landscape"/>
          <w:pgMar w:top="1180" w:right="1140" w:bottom="1200" w:left="840" w:header="689" w:footer="971" w:gutter="0"/>
          <w:cols w:space="720"/>
        </w:sectPr>
      </w:pPr>
    </w:p>
    <w:p w:rsidR="000B242E" w:rsidRDefault="00D75914">
      <w:pPr>
        <w:spacing w:before="103" w:line="268" w:lineRule="auto"/>
        <w:ind w:left="1183" w:right="471" w:hanging="720"/>
        <w:rPr>
          <w:sz w:val="17"/>
        </w:rPr>
      </w:pPr>
      <w:bookmarkStart w:id="309" w:name="_bookmark300"/>
      <w:bookmarkEnd w:id="309"/>
      <w:r>
        <w:rPr>
          <w:sz w:val="17"/>
        </w:rPr>
        <w:t xml:space="preserve">NSW </w:t>
      </w:r>
      <w:proofErr w:type="spellStart"/>
      <w:r>
        <w:rPr>
          <w:sz w:val="17"/>
        </w:rPr>
        <w:t>eTendering</w:t>
      </w:r>
      <w:proofErr w:type="spellEnd"/>
      <w:r>
        <w:rPr>
          <w:sz w:val="17"/>
        </w:rPr>
        <w:t xml:space="preserve"> (2018a). </w:t>
      </w:r>
      <w:r>
        <w:rPr>
          <w:i/>
          <w:sz w:val="17"/>
        </w:rPr>
        <w:t>Martin Place Metro Station Project - CW2335565</w:t>
      </w:r>
      <w:r>
        <w:rPr>
          <w:sz w:val="17"/>
        </w:rPr>
        <w:t xml:space="preserve">. </w:t>
      </w:r>
      <w:hyperlink r:id="rId202">
        <w:r>
          <w:rPr>
            <w:color w:val="0000FF"/>
            <w:spacing w:val="-2"/>
            <w:sz w:val="17"/>
          </w:rPr>
          <w:t>https://tenders.nsw.gov.au/?event=public.cn.view&amp;CNUUID=E4593E07-</w:t>
        </w:r>
      </w:hyperlink>
      <w:r>
        <w:rPr>
          <w:color w:val="0000FF"/>
          <w:spacing w:val="-2"/>
          <w:sz w:val="17"/>
        </w:rPr>
        <w:t xml:space="preserve"> </w:t>
      </w:r>
      <w:hyperlink r:id="rId203">
        <w:r>
          <w:rPr>
            <w:color w:val="0000FF"/>
            <w:spacing w:val="-2"/>
            <w:sz w:val="17"/>
          </w:rPr>
          <w:t>0E5D-CE85-71D53D2727BFEC35</w:t>
        </w:r>
      </w:hyperlink>
      <w:r>
        <w:rPr>
          <w:spacing w:val="-2"/>
          <w:sz w:val="17"/>
        </w:rPr>
        <w:t>.</w:t>
      </w:r>
    </w:p>
    <w:p w:rsidR="000B242E" w:rsidRDefault="00D75914">
      <w:pPr>
        <w:tabs>
          <w:tab w:val="left" w:pos="1077"/>
        </w:tabs>
        <w:spacing w:before="135" w:line="268" w:lineRule="auto"/>
        <w:ind w:left="1183" w:right="404" w:hanging="720"/>
        <w:rPr>
          <w:sz w:val="17"/>
        </w:rPr>
      </w:pPr>
      <w:bookmarkStart w:id="310" w:name="_bookmark301"/>
      <w:bookmarkEnd w:id="310"/>
      <w:r>
        <w:rPr>
          <w:rFonts w:ascii="Times New Roman"/>
          <w:sz w:val="17"/>
          <w:u w:val="single"/>
        </w:rPr>
        <w:tab/>
      </w:r>
      <w:r>
        <w:rPr>
          <w:rFonts w:ascii="Times New Roman"/>
          <w:spacing w:val="40"/>
          <w:sz w:val="17"/>
        </w:rPr>
        <w:t xml:space="preserve"> </w:t>
      </w:r>
      <w:r>
        <w:rPr>
          <w:sz w:val="17"/>
        </w:rPr>
        <w:t>(2018b).</w:t>
      </w:r>
      <w:r>
        <w:rPr>
          <w:spacing w:val="-3"/>
          <w:sz w:val="17"/>
        </w:rPr>
        <w:t xml:space="preserve"> </w:t>
      </w:r>
      <w:r>
        <w:rPr>
          <w:i/>
          <w:sz w:val="17"/>
        </w:rPr>
        <w:t>Central</w:t>
      </w:r>
      <w:r>
        <w:rPr>
          <w:i/>
          <w:spacing w:val="-3"/>
          <w:sz w:val="17"/>
        </w:rPr>
        <w:t xml:space="preserve"> </w:t>
      </w:r>
      <w:r>
        <w:rPr>
          <w:i/>
          <w:sz w:val="17"/>
        </w:rPr>
        <w:t>Station</w:t>
      </w:r>
      <w:r>
        <w:rPr>
          <w:i/>
          <w:spacing w:val="-3"/>
          <w:sz w:val="17"/>
        </w:rPr>
        <w:t xml:space="preserve"> </w:t>
      </w:r>
      <w:r>
        <w:rPr>
          <w:i/>
          <w:sz w:val="17"/>
        </w:rPr>
        <w:t>Main</w:t>
      </w:r>
      <w:r>
        <w:rPr>
          <w:i/>
          <w:spacing w:val="-3"/>
          <w:sz w:val="17"/>
        </w:rPr>
        <w:t xml:space="preserve"> </w:t>
      </w:r>
      <w:r>
        <w:rPr>
          <w:i/>
          <w:sz w:val="17"/>
        </w:rPr>
        <w:t>Works</w:t>
      </w:r>
      <w:r>
        <w:rPr>
          <w:i/>
          <w:spacing w:val="-3"/>
          <w:sz w:val="17"/>
        </w:rPr>
        <w:t xml:space="preserve"> </w:t>
      </w:r>
      <w:r>
        <w:rPr>
          <w:i/>
          <w:sz w:val="17"/>
        </w:rPr>
        <w:t>-</w:t>
      </w:r>
      <w:r>
        <w:rPr>
          <w:i/>
          <w:spacing w:val="-3"/>
          <w:sz w:val="17"/>
        </w:rPr>
        <w:t xml:space="preserve"> </w:t>
      </w:r>
      <w:r>
        <w:rPr>
          <w:i/>
          <w:sz w:val="17"/>
        </w:rPr>
        <w:t>Sydney</w:t>
      </w:r>
      <w:r>
        <w:rPr>
          <w:i/>
          <w:spacing w:val="-3"/>
          <w:sz w:val="17"/>
        </w:rPr>
        <w:t xml:space="preserve"> </w:t>
      </w:r>
      <w:r>
        <w:rPr>
          <w:i/>
          <w:sz w:val="17"/>
        </w:rPr>
        <w:t>Metro</w:t>
      </w:r>
      <w:r>
        <w:rPr>
          <w:i/>
          <w:spacing w:val="-3"/>
          <w:sz w:val="17"/>
        </w:rPr>
        <w:t xml:space="preserve"> </w:t>
      </w:r>
      <w:r>
        <w:rPr>
          <w:i/>
          <w:sz w:val="17"/>
        </w:rPr>
        <w:t>City</w:t>
      </w:r>
      <w:r>
        <w:rPr>
          <w:i/>
          <w:spacing w:val="-3"/>
          <w:sz w:val="17"/>
        </w:rPr>
        <w:t xml:space="preserve"> </w:t>
      </w:r>
      <w:r>
        <w:rPr>
          <w:i/>
          <w:sz w:val="17"/>
        </w:rPr>
        <w:t>and</w:t>
      </w:r>
      <w:r>
        <w:rPr>
          <w:i/>
          <w:spacing w:val="-3"/>
          <w:sz w:val="17"/>
        </w:rPr>
        <w:t xml:space="preserve"> </w:t>
      </w:r>
      <w:r>
        <w:rPr>
          <w:i/>
          <w:sz w:val="17"/>
        </w:rPr>
        <w:t>Southwest CW2305144</w:t>
      </w:r>
      <w:r>
        <w:rPr>
          <w:sz w:val="17"/>
        </w:rPr>
        <w:t xml:space="preserve">. </w:t>
      </w:r>
      <w:hyperlink r:id="rId204">
        <w:proofErr w:type="gramStart"/>
        <w:r>
          <w:rPr>
            <w:color w:val="0000FF"/>
            <w:sz w:val="17"/>
          </w:rPr>
          <w:t>https</w:t>
        </w:r>
        <w:proofErr w:type="gramEnd"/>
        <w:r>
          <w:rPr>
            <w:color w:val="0000FF"/>
            <w:sz w:val="17"/>
          </w:rPr>
          <w:t>:</w:t>
        </w:r>
      </w:hyperlink>
    </w:p>
    <w:p w:rsidR="000B242E" w:rsidRDefault="00C47A6E">
      <w:pPr>
        <w:spacing w:before="1" w:line="268" w:lineRule="auto"/>
        <w:ind w:left="1183" w:right="415"/>
        <w:rPr>
          <w:sz w:val="17"/>
        </w:rPr>
      </w:pPr>
      <w:hyperlink r:id="rId205">
        <w:r w:rsidR="00D75914">
          <w:rPr>
            <w:color w:val="0000FF"/>
            <w:spacing w:val="-2"/>
            <w:sz w:val="17"/>
          </w:rPr>
          <w:t>//www.tenders.nsw.gov.au/?event=public.cn.view&amp;CNUUID=38D6EDD5-</w:t>
        </w:r>
      </w:hyperlink>
      <w:r w:rsidR="00D75914">
        <w:rPr>
          <w:color w:val="0000FF"/>
          <w:spacing w:val="-2"/>
          <w:sz w:val="17"/>
        </w:rPr>
        <w:t xml:space="preserve"> </w:t>
      </w:r>
      <w:hyperlink r:id="rId206">
        <w:r w:rsidR="00D75914">
          <w:rPr>
            <w:color w:val="0000FF"/>
            <w:spacing w:val="-2"/>
            <w:sz w:val="17"/>
          </w:rPr>
          <w:t>9FD9-EE98-91E3C55D986FE650</w:t>
        </w:r>
      </w:hyperlink>
      <w:r w:rsidR="00D75914">
        <w:rPr>
          <w:spacing w:val="-2"/>
          <w:sz w:val="17"/>
        </w:rPr>
        <w:t>.</w:t>
      </w:r>
    </w:p>
    <w:p w:rsidR="000B242E" w:rsidRDefault="00D75914">
      <w:pPr>
        <w:tabs>
          <w:tab w:val="left" w:pos="1077"/>
        </w:tabs>
        <w:spacing w:before="135"/>
        <w:ind w:left="463"/>
        <w:rPr>
          <w:i/>
          <w:sz w:val="17"/>
        </w:rPr>
      </w:pPr>
      <w:bookmarkStart w:id="311" w:name="_bookmark302"/>
      <w:bookmarkEnd w:id="311"/>
      <w:r>
        <w:rPr>
          <w:rFonts w:ascii="Times New Roman"/>
          <w:sz w:val="17"/>
          <w:u w:val="single"/>
        </w:rPr>
        <w:tab/>
      </w:r>
      <w:r>
        <w:rPr>
          <w:rFonts w:ascii="Times New Roman"/>
          <w:spacing w:val="75"/>
          <w:sz w:val="17"/>
        </w:rPr>
        <w:t xml:space="preserve"> </w:t>
      </w:r>
      <w:r>
        <w:rPr>
          <w:sz w:val="17"/>
        </w:rPr>
        <w:t xml:space="preserve">(2020). </w:t>
      </w:r>
      <w:r>
        <w:rPr>
          <w:i/>
          <w:sz w:val="17"/>
        </w:rPr>
        <w:t>Coffs Harbour Bypass - Market interaction process (MIP) -</w:t>
      </w:r>
    </w:p>
    <w:p w:rsidR="000B242E" w:rsidRDefault="00D75914">
      <w:pPr>
        <w:spacing w:before="23" w:line="268" w:lineRule="auto"/>
        <w:ind w:left="1183" w:right="38"/>
        <w:rPr>
          <w:sz w:val="17"/>
        </w:rPr>
      </w:pPr>
      <w:r>
        <w:rPr>
          <w:i/>
          <w:spacing w:val="-2"/>
          <w:sz w:val="17"/>
        </w:rPr>
        <w:t>IPD-RM-10034431</w:t>
      </w:r>
      <w:r>
        <w:rPr>
          <w:spacing w:val="-2"/>
          <w:sz w:val="17"/>
        </w:rPr>
        <w:t xml:space="preserve">. </w:t>
      </w:r>
      <w:hyperlink r:id="rId207">
        <w:r>
          <w:rPr>
            <w:color w:val="0000FF"/>
            <w:spacing w:val="-2"/>
            <w:sz w:val="17"/>
          </w:rPr>
          <w:t>https://www.tenders.nsw.gov.au/rms/?event=public.rft.sho</w:t>
        </w:r>
      </w:hyperlink>
      <w:r>
        <w:rPr>
          <w:color w:val="0000FF"/>
          <w:spacing w:val="-2"/>
          <w:sz w:val="17"/>
        </w:rPr>
        <w:t xml:space="preserve"> </w:t>
      </w:r>
      <w:hyperlink r:id="rId208">
        <w:proofErr w:type="spellStart"/>
        <w:r>
          <w:rPr>
            <w:color w:val="0000FF"/>
            <w:spacing w:val="-2"/>
            <w:sz w:val="17"/>
          </w:rPr>
          <w:t>wArchived&amp;RFTUUID</w:t>
        </w:r>
        <w:proofErr w:type="spellEnd"/>
        <w:r>
          <w:rPr>
            <w:color w:val="0000FF"/>
            <w:spacing w:val="-2"/>
            <w:sz w:val="17"/>
          </w:rPr>
          <w:t>=05D1C232-A516-B87B-216330D8D45DAD97</w:t>
        </w:r>
      </w:hyperlink>
      <w:r>
        <w:rPr>
          <w:spacing w:val="-2"/>
          <w:sz w:val="17"/>
        </w:rPr>
        <w:t>.</w:t>
      </w:r>
    </w:p>
    <w:p w:rsidR="000B242E" w:rsidRDefault="00D75914">
      <w:pPr>
        <w:spacing w:before="135" w:line="268" w:lineRule="auto"/>
        <w:ind w:left="1183" w:right="1643" w:hanging="720"/>
        <w:rPr>
          <w:sz w:val="17"/>
        </w:rPr>
      </w:pPr>
      <w:bookmarkStart w:id="312" w:name="_bookmark303"/>
      <w:bookmarkEnd w:id="312"/>
      <w:r>
        <w:rPr>
          <w:sz w:val="17"/>
        </w:rPr>
        <w:t xml:space="preserve">NSW Government (2018a). </w:t>
      </w:r>
      <w:r>
        <w:rPr>
          <w:i/>
          <w:sz w:val="17"/>
        </w:rPr>
        <w:t>Bid cost contributions policy</w:t>
      </w:r>
      <w:r>
        <w:rPr>
          <w:sz w:val="17"/>
        </w:rPr>
        <w:t xml:space="preserve">. </w:t>
      </w:r>
      <w:hyperlink r:id="rId209">
        <w:r>
          <w:rPr>
            <w:color w:val="0000FF"/>
            <w:spacing w:val="-2"/>
            <w:sz w:val="17"/>
          </w:rPr>
          <w:t>https://www.treasury.nsw.gov.au/sites/default/files/2019-</w:t>
        </w:r>
      </w:hyperlink>
      <w:r>
        <w:rPr>
          <w:color w:val="0000FF"/>
          <w:spacing w:val="-2"/>
          <w:sz w:val="17"/>
        </w:rPr>
        <w:t xml:space="preserve"> </w:t>
      </w:r>
      <w:hyperlink r:id="rId210">
        <w:r>
          <w:rPr>
            <w:color w:val="0000FF"/>
            <w:spacing w:val="-2"/>
            <w:sz w:val="17"/>
          </w:rPr>
          <w:t>03/Bid%20Costs%20Contribution%20Policy.pdf</w:t>
        </w:r>
      </w:hyperlink>
      <w:r>
        <w:rPr>
          <w:spacing w:val="-2"/>
          <w:sz w:val="17"/>
        </w:rPr>
        <w:t>.</w:t>
      </w:r>
    </w:p>
    <w:p w:rsidR="000B242E" w:rsidRDefault="00D75914">
      <w:pPr>
        <w:spacing w:before="103" w:line="268" w:lineRule="auto"/>
        <w:ind w:left="1183" w:right="408" w:hanging="720"/>
        <w:rPr>
          <w:sz w:val="17"/>
        </w:rPr>
      </w:pPr>
      <w:r>
        <w:br w:type="column"/>
      </w:r>
      <w:bookmarkStart w:id="313" w:name="_bookmark304"/>
      <w:bookmarkEnd w:id="313"/>
      <w:r>
        <w:rPr>
          <w:sz w:val="17"/>
        </w:rPr>
        <w:t xml:space="preserve">O’Keefe, C. (2018). “Sydney light rail contract could be ‘bought out’ by state government as project stalls”. </w:t>
      </w:r>
      <w:r>
        <w:rPr>
          <w:i/>
          <w:sz w:val="17"/>
        </w:rPr>
        <w:t>9 News</w:t>
      </w:r>
      <w:r>
        <w:rPr>
          <w:sz w:val="17"/>
        </w:rPr>
        <w:t xml:space="preserve">. </w:t>
      </w:r>
      <w:hyperlink r:id="rId211">
        <w:r>
          <w:rPr>
            <w:color w:val="0000FF"/>
            <w:spacing w:val="-2"/>
            <w:sz w:val="17"/>
          </w:rPr>
          <w:t>https://www.9news.com.au/national/sydney-light-rail-contract-could-be-</w:t>
        </w:r>
      </w:hyperlink>
      <w:r>
        <w:rPr>
          <w:color w:val="0000FF"/>
          <w:spacing w:val="-2"/>
          <w:sz w:val="17"/>
        </w:rPr>
        <w:t xml:space="preserve"> </w:t>
      </w:r>
      <w:hyperlink r:id="rId212">
        <w:r>
          <w:rPr>
            <w:color w:val="0000FF"/>
            <w:spacing w:val="-2"/>
            <w:sz w:val="17"/>
          </w:rPr>
          <w:t>bought-out-state-government/361a183a-1130-45c2-a088-c6e510e862d1</w:t>
        </w:r>
      </w:hyperlink>
      <w:r>
        <w:rPr>
          <w:spacing w:val="-2"/>
          <w:sz w:val="17"/>
        </w:rPr>
        <w:t>.</w:t>
      </w:r>
    </w:p>
    <w:p w:rsidR="000B242E" w:rsidRDefault="00D75914">
      <w:pPr>
        <w:spacing w:before="135" w:line="268" w:lineRule="auto"/>
        <w:ind w:left="1183" w:right="557" w:hanging="720"/>
        <w:rPr>
          <w:sz w:val="17"/>
        </w:rPr>
      </w:pPr>
      <w:bookmarkStart w:id="314" w:name="_bookmark305"/>
      <w:bookmarkEnd w:id="314"/>
      <w:r>
        <w:rPr>
          <w:sz w:val="17"/>
        </w:rPr>
        <w:t xml:space="preserve">O’Sullivan, M. (2018). “$20m in compo to be paid to losing </w:t>
      </w:r>
      <w:proofErr w:type="spellStart"/>
      <w:r>
        <w:rPr>
          <w:sz w:val="17"/>
        </w:rPr>
        <w:t>WestConnex</w:t>
      </w:r>
      <w:proofErr w:type="spellEnd"/>
      <w:r>
        <w:rPr>
          <w:sz w:val="17"/>
        </w:rPr>
        <w:t xml:space="preserve"> bidder”. </w:t>
      </w:r>
      <w:r>
        <w:rPr>
          <w:i/>
          <w:sz w:val="17"/>
        </w:rPr>
        <w:t>Sydney Morning Herald</w:t>
      </w:r>
      <w:r>
        <w:rPr>
          <w:sz w:val="17"/>
        </w:rPr>
        <w:t xml:space="preserve">. </w:t>
      </w:r>
      <w:hyperlink r:id="rId213">
        <w:r>
          <w:rPr>
            <w:color w:val="0000FF"/>
            <w:sz w:val="17"/>
          </w:rPr>
          <w:t>https://www.smh.com.au/national/nsw/20m-in-</w:t>
        </w:r>
      </w:hyperlink>
      <w:r>
        <w:rPr>
          <w:color w:val="0000FF"/>
          <w:sz w:val="17"/>
        </w:rPr>
        <w:t xml:space="preserve"> </w:t>
      </w:r>
      <w:hyperlink r:id="rId214">
        <w:r>
          <w:rPr>
            <w:color w:val="0000FF"/>
            <w:spacing w:val="-2"/>
            <w:sz w:val="17"/>
          </w:rPr>
          <w:t>compo-to-be-paid-to-losing-westconnex-bidder-20181017-p50a8c.html</w:t>
        </w:r>
      </w:hyperlink>
      <w:r>
        <w:rPr>
          <w:spacing w:val="-2"/>
          <w:sz w:val="17"/>
        </w:rPr>
        <w:t>.</w:t>
      </w:r>
    </w:p>
    <w:p w:rsidR="000B242E" w:rsidRDefault="00D75914">
      <w:pPr>
        <w:spacing w:before="136" w:line="268" w:lineRule="auto"/>
        <w:ind w:left="1183" w:right="420" w:hanging="720"/>
        <w:rPr>
          <w:sz w:val="17"/>
        </w:rPr>
      </w:pPr>
      <w:bookmarkStart w:id="315" w:name="_bookmark306"/>
      <w:bookmarkEnd w:id="315"/>
      <w:r>
        <w:rPr>
          <w:sz w:val="17"/>
        </w:rPr>
        <w:t xml:space="preserve">Parliament of NSW (2018). </w:t>
      </w:r>
      <w:r>
        <w:rPr>
          <w:i/>
          <w:sz w:val="17"/>
        </w:rPr>
        <w:t>Report on proceedings before Public Accountability Committee: Impact of the CBD and South East Light Rail project</w:t>
      </w:r>
      <w:r>
        <w:rPr>
          <w:sz w:val="17"/>
        </w:rPr>
        <w:t xml:space="preserve">. </w:t>
      </w:r>
      <w:hyperlink r:id="rId215">
        <w:r>
          <w:rPr>
            <w:color w:val="0000FF"/>
            <w:spacing w:val="-2"/>
            <w:sz w:val="17"/>
          </w:rPr>
          <w:t>https://www.parliament.nsw.gov.au/lcdocs/transcripts/2161/Transcript%20-</w:t>
        </w:r>
      </w:hyperlink>
    </w:p>
    <w:p w:rsidR="000B242E" w:rsidRDefault="00C47A6E">
      <w:pPr>
        <w:ind w:left="1183"/>
        <w:rPr>
          <w:sz w:val="17"/>
        </w:rPr>
      </w:pPr>
      <w:hyperlink r:id="rId216">
        <w:r w:rsidR="00D75914">
          <w:rPr>
            <w:color w:val="0000FF"/>
            <w:sz w:val="17"/>
          </w:rPr>
          <w:t>%2029%20November%20-</w:t>
        </w:r>
        <w:r w:rsidR="00D75914">
          <w:rPr>
            <w:color w:val="0000FF"/>
            <w:spacing w:val="-2"/>
            <w:sz w:val="17"/>
          </w:rPr>
          <w:t>%20UNCORRECTED.pdf</w:t>
        </w:r>
      </w:hyperlink>
      <w:r w:rsidR="00D75914">
        <w:rPr>
          <w:spacing w:val="-2"/>
          <w:sz w:val="17"/>
        </w:rPr>
        <w:t>.</w:t>
      </w:r>
    </w:p>
    <w:p w:rsidR="000B242E" w:rsidRDefault="00D75914">
      <w:pPr>
        <w:spacing w:before="159" w:line="268" w:lineRule="auto"/>
        <w:ind w:left="1183" w:right="222" w:hanging="720"/>
        <w:rPr>
          <w:sz w:val="17"/>
        </w:rPr>
      </w:pPr>
      <w:bookmarkStart w:id="316" w:name="_bookmark307"/>
      <w:bookmarkEnd w:id="316"/>
      <w:r>
        <w:rPr>
          <w:sz w:val="17"/>
        </w:rPr>
        <w:t xml:space="preserve">PC (2014). </w:t>
      </w:r>
      <w:r>
        <w:rPr>
          <w:i/>
          <w:sz w:val="17"/>
        </w:rPr>
        <w:t>Public infrastructure</w:t>
      </w:r>
      <w:r>
        <w:rPr>
          <w:sz w:val="17"/>
        </w:rPr>
        <w:t xml:space="preserve">. Productivity Commission. </w:t>
      </w:r>
      <w:hyperlink r:id="rId217">
        <w:r>
          <w:rPr>
            <w:color w:val="0000FF"/>
            <w:spacing w:val="-2"/>
            <w:sz w:val="17"/>
          </w:rPr>
          <w:t>http://www.pc.gov.au/inquiries/completed/infrastructure/report</w:t>
        </w:r>
      </w:hyperlink>
      <w:r>
        <w:rPr>
          <w:spacing w:val="-2"/>
          <w:sz w:val="17"/>
        </w:rPr>
        <w:t>.</w:t>
      </w:r>
    </w:p>
    <w:p w:rsidR="000B242E" w:rsidRDefault="000B242E">
      <w:pPr>
        <w:spacing w:line="268" w:lineRule="auto"/>
        <w:rPr>
          <w:sz w:val="17"/>
        </w:rPr>
        <w:sectPr w:rsidR="000B242E">
          <w:type w:val="continuous"/>
          <w:pgSz w:w="16840" w:h="11910" w:orient="landscape"/>
          <w:pgMar w:top="1340" w:right="1140" w:bottom="280" w:left="840" w:header="689" w:footer="971" w:gutter="0"/>
          <w:cols w:num="2" w:space="720" w:equalWidth="0">
            <w:col w:w="7054" w:space="609"/>
            <w:col w:w="7197"/>
          </w:cols>
        </w:sectPr>
      </w:pPr>
    </w:p>
    <w:p w:rsidR="000B242E" w:rsidRDefault="00D75914">
      <w:pPr>
        <w:tabs>
          <w:tab w:val="left" w:pos="1077"/>
          <w:tab w:val="left" w:pos="8126"/>
          <w:tab w:val="left" w:pos="8740"/>
        </w:tabs>
        <w:spacing w:before="135"/>
        <w:ind w:left="463"/>
        <w:rPr>
          <w:rFonts w:ascii="Times New Roman"/>
          <w:sz w:val="17"/>
        </w:rPr>
      </w:pPr>
      <w:bookmarkStart w:id="317" w:name="_bookmark309"/>
      <w:bookmarkEnd w:id="317"/>
      <w:r>
        <w:rPr>
          <w:rFonts w:ascii="Times New Roman"/>
          <w:sz w:val="17"/>
          <w:u w:val="single"/>
        </w:rPr>
        <w:tab/>
      </w:r>
      <w:r>
        <w:rPr>
          <w:rFonts w:ascii="Times New Roman"/>
          <w:spacing w:val="80"/>
          <w:sz w:val="17"/>
        </w:rPr>
        <w:t xml:space="preserve"> </w:t>
      </w:r>
      <w:r>
        <w:rPr>
          <w:sz w:val="17"/>
        </w:rPr>
        <w:t xml:space="preserve">(2018b). </w:t>
      </w:r>
      <w:r>
        <w:rPr>
          <w:i/>
          <w:sz w:val="17"/>
        </w:rPr>
        <w:t>Construction Procurement Methods: Industry Discussion Paper</w:t>
      </w:r>
      <w:r>
        <w:rPr>
          <w:sz w:val="17"/>
        </w:rPr>
        <w:t>.</w:t>
      </w:r>
      <w:r>
        <w:rPr>
          <w:sz w:val="17"/>
        </w:rPr>
        <w:tab/>
      </w:r>
      <w:bookmarkStart w:id="318" w:name="_bookmark308"/>
      <w:bookmarkEnd w:id="318"/>
      <w:r>
        <w:rPr>
          <w:rFonts w:ascii="Times New Roman"/>
          <w:sz w:val="17"/>
          <w:u w:val="single"/>
        </w:rPr>
        <w:tab/>
      </w:r>
    </w:p>
    <w:p w:rsidR="000B242E" w:rsidRDefault="00C47A6E">
      <w:pPr>
        <w:spacing w:before="23" w:line="268" w:lineRule="auto"/>
        <w:ind w:left="1183" w:right="1758"/>
        <w:rPr>
          <w:sz w:val="17"/>
        </w:rPr>
      </w:pPr>
      <w:hyperlink r:id="rId218">
        <w:r w:rsidR="00D75914">
          <w:rPr>
            <w:color w:val="0000FF"/>
            <w:spacing w:val="-2"/>
            <w:sz w:val="17"/>
          </w:rPr>
          <w:t>https://www.infrastructure.nsw.gov.au/media/1788/construction-procurement-</w:t>
        </w:r>
      </w:hyperlink>
      <w:r w:rsidR="00D75914">
        <w:rPr>
          <w:color w:val="0000FF"/>
          <w:spacing w:val="-2"/>
          <w:sz w:val="17"/>
        </w:rPr>
        <w:t xml:space="preserve"> </w:t>
      </w:r>
      <w:hyperlink r:id="rId219">
        <w:r w:rsidR="00D75914">
          <w:rPr>
            <w:color w:val="0000FF"/>
            <w:spacing w:val="-2"/>
            <w:sz w:val="17"/>
          </w:rPr>
          <w:t>methods_industry-discussion-paper_final.pdf</w:t>
        </w:r>
      </w:hyperlink>
      <w:r w:rsidR="00D75914">
        <w:rPr>
          <w:spacing w:val="-2"/>
          <w:sz w:val="17"/>
        </w:rPr>
        <w:t>.</w:t>
      </w:r>
    </w:p>
    <w:p w:rsidR="000B242E" w:rsidRDefault="00D75914">
      <w:pPr>
        <w:tabs>
          <w:tab w:val="left" w:pos="1077"/>
        </w:tabs>
        <w:spacing w:before="135"/>
        <w:ind w:left="463"/>
        <w:rPr>
          <w:sz w:val="17"/>
        </w:rPr>
      </w:pPr>
      <w:bookmarkStart w:id="319" w:name="_bookmark310"/>
      <w:bookmarkEnd w:id="319"/>
      <w:r>
        <w:rPr>
          <w:rFonts w:ascii="Times New Roman"/>
          <w:sz w:val="17"/>
          <w:u w:val="single"/>
        </w:rPr>
        <w:tab/>
      </w:r>
      <w:r>
        <w:rPr>
          <w:rFonts w:ascii="Times New Roman"/>
          <w:spacing w:val="80"/>
          <w:sz w:val="17"/>
        </w:rPr>
        <w:t xml:space="preserve"> </w:t>
      </w:r>
      <w:r>
        <w:rPr>
          <w:sz w:val="17"/>
        </w:rPr>
        <w:t xml:space="preserve">(2019). </w:t>
      </w:r>
      <w:proofErr w:type="spellStart"/>
      <w:r>
        <w:rPr>
          <w:i/>
          <w:sz w:val="17"/>
        </w:rPr>
        <w:t>Westconnex</w:t>
      </w:r>
      <w:proofErr w:type="spellEnd"/>
      <w:r>
        <w:rPr>
          <w:i/>
          <w:sz w:val="17"/>
        </w:rPr>
        <w:t xml:space="preserve"> Project summary</w:t>
      </w:r>
      <w:r>
        <w:rPr>
          <w:sz w:val="17"/>
        </w:rPr>
        <w:t>.</w:t>
      </w:r>
    </w:p>
    <w:p w:rsidR="000B242E" w:rsidRDefault="00D75914">
      <w:pPr>
        <w:spacing w:before="135" w:line="268" w:lineRule="auto"/>
        <w:ind w:left="66" w:right="446"/>
        <w:rPr>
          <w:sz w:val="17"/>
        </w:rPr>
      </w:pPr>
      <w:r>
        <w:br w:type="column"/>
      </w:r>
      <w:r>
        <w:rPr>
          <w:sz w:val="17"/>
        </w:rPr>
        <w:t>(2020).</w:t>
      </w:r>
      <w:r>
        <w:rPr>
          <w:spacing w:val="-6"/>
          <w:sz w:val="17"/>
        </w:rPr>
        <w:t xml:space="preserve"> </w:t>
      </w:r>
      <w:r>
        <w:rPr>
          <w:i/>
          <w:sz w:val="17"/>
        </w:rPr>
        <w:t>Productivity</w:t>
      </w:r>
      <w:r>
        <w:rPr>
          <w:i/>
          <w:spacing w:val="-6"/>
          <w:sz w:val="17"/>
        </w:rPr>
        <w:t xml:space="preserve"> </w:t>
      </w:r>
      <w:r>
        <w:rPr>
          <w:i/>
          <w:sz w:val="17"/>
        </w:rPr>
        <w:t>Insights:</w:t>
      </w:r>
      <w:r>
        <w:rPr>
          <w:i/>
          <w:spacing w:val="-6"/>
          <w:sz w:val="17"/>
        </w:rPr>
        <w:t xml:space="preserve"> </w:t>
      </w:r>
      <w:r>
        <w:rPr>
          <w:i/>
          <w:sz w:val="17"/>
        </w:rPr>
        <w:t>Australia’s</w:t>
      </w:r>
      <w:r>
        <w:rPr>
          <w:i/>
          <w:spacing w:val="-6"/>
          <w:sz w:val="17"/>
        </w:rPr>
        <w:t xml:space="preserve"> </w:t>
      </w:r>
      <w:r>
        <w:rPr>
          <w:i/>
          <w:sz w:val="17"/>
        </w:rPr>
        <w:t>long</w:t>
      </w:r>
      <w:r>
        <w:rPr>
          <w:i/>
          <w:spacing w:val="-6"/>
          <w:sz w:val="17"/>
        </w:rPr>
        <w:t xml:space="preserve"> </w:t>
      </w:r>
      <w:r>
        <w:rPr>
          <w:i/>
          <w:sz w:val="17"/>
        </w:rPr>
        <w:t>term</w:t>
      </w:r>
      <w:r>
        <w:rPr>
          <w:i/>
          <w:spacing w:val="-6"/>
          <w:sz w:val="17"/>
        </w:rPr>
        <w:t xml:space="preserve"> </w:t>
      </w:r>
      <w:r>
        <w:rPr>
          <w:i/>
          <w:sz w:val="17"/>
        </w:rPr>
        <w:t>productivity</w:t>
      </w:r>
      <w:r>
        <w:rPr>
          <w:i/>
          <w:spacing w:val="-6"/>
          <w:sz w:val="17"/>
        </w:rPr>
        <w:t xml:space="preserve"> </w:t>
      </w:r>
      <w:r>
        <w:rPr>
          <w:i/>
          <w:sz w:val="17"/>
        </w:rPr>
        <w:t>experience</w:t>
      </w:r>
      <w:r>
        <w:rPr>
          <w:sz w:val="17"/>
        </w:rPr>
        <w:t xml:space="preserve">. Productivity Commission. </w:t>
      </w:r>
      <w:hyperlink r:id="rId220">
        <w:r>
          <w:rPr>
            <w:color w:val="0000FF"/>
            <w:spacing w:val="-2"/>
            <w:sz w:val="17"/>
          </w:rPr>
          <w:t>https://www.pc.gov.au/research/ongoing/productivity-insights/long-</w:t>
        </w:r>
      </w:hyperlink>
      <w:r>
        <w:rPr>
          <w:color w:val="0000FF"/>
          <w:spacing w:val="-2"/>
          <w:sz w:val="17"/>
        </w:rPr>
        <w:t xml:space="preserve"> </w:t>
      </w:r>
      <w:hyperlink r:id="rId221">
        <w:r>
          <w:rPr>
            <w:color w:val="0000FF"/>
            <w:spacing w:val="-2"/>
            <w:sz w:val="17"/>
          </w:rPr>
          <w:t>term/productivity-insights-2020-long-term-appendices.pdf</w:t>
        </w:r>
      </w:hyperlink>
      <w:r>
        <w:rPr>
          <w:spacing w:val="-2"/>
          <w:sz w:val="17"/>
        </w:rPr>
        <w:t>.</w:t>
      </w:r>
    </w:p>
    <w:p w:rsidR="000B242E" w:rsidRDefault="000B242E">
      <w:pPr>
        <w:spacing w:line="268" w:lineRule="auto"/>
        <w:rPr>
          <w:sz w:val="17"/>
        </w:rPr>
        <w:sectPr w:rsidR="000B242E">
          <w:type w:val="continuous"/>
          <w:pgSz w:w="16840" w:h="11910" w:orient="landscape"/>
          <w:pgMar w:top="1340" w:right="1140" w:bottom="280" w:left="840" w:header="689" w:footer="971" w:gutter="0"/>
          <w:cols w:num="2" w:space="720" w:equalWidth="0">
            <w:col w:w="8741" w:space="40"/>
            <w:col w:w="6079"/>
          </w:cols>
        </w:sectPr>
      </w:pPr>
    </w:p>
    <w:p w:rsidR="000B242E" w:rsidRDefault="00C47A6E">
      <w:pPr>
        <w:spacing w:before="24" w:line="268" w:lineRule="auto"/>
        <w:ind w:left="1183" w:right="104"/>
        <w:rPr>
          <w:sz w:val="17"/>
        </w:rPr>
      </w:pPr>
      <w:hyperlink r:id="rId222">
        <w:r w:rsidR="00D75914">
          <w:rPr>
            <w:color w:val="0000FF"/>
            <w:spacing w:val="-2"/>
            <w:sz w:val="17"/>
          </w:rPr>
          <w:t>https://www.treasury.nsw.gov.au/sites/default/files/2020-</w:t>
        </w:r>
      </w:hyperlink>
      <w:r w:rsidR="00D75914">
        <w:rPr>
          <w:color w:val="0000FF"/>
          <w:spacing w:val="-2"/>
          <w:sz w:val="17"/>
        </w:rPr>
        <w:t xml:space="preserve"> </w:t>
      </w:r>
      <w:hyperlink r:id="rId223">
        <w:r w:rsidR="00D75914">
          <w:rPr>
            <w:color w:val="0000FF"/>
            <w:spacing w:val="-2"/>
            <w:sz w:val="17"/>
          </w:rPr>
          <w:t>11/0023_westconnex_summary.pdf</w:t>
        </w:r>
      </w:hyperlink>
      <w:r w:rsidR="00D75914">
        <w:rPr>
          <w:spacing w:val="-2"/>
          <w:sz w:val="17"/>
        </w:rPr>
        <w:t>.</w:t>
      </w:r>
    </w:p>
    <w:p w:rsidR="000B242E" w:rsidRDefault="00D75914">
      <w:pPr>
        <w:tabs>
          <w:tab w:val="left" w:pos="1077"/>
        </w:tabs>
        <w:spacing w:before="135" w:line="268" w:lineRule="auto"/>
        <w:ind w:left="1183" w:right="1081" w:hanging="720"/>
        <w:rPr>
          <w:sz w:val="17"/>
        </w:rPr>
      </w:pPr>
      <w:bookmarkStart w:id="320" w:name="_bookmark311"/>
      <w:bookmarkEnd w:id="320"/>
      <w:r>
        <w:rPr>
          <w:rFonts w:ascii="Times New Roman"/>
          <w:sz w:val="17"/>
          <w:u w:val="single"/>
        </w:rPr>
        <w:tab/>
      </w:r>
      <w:r>
        <w:rPr>
          <w:rFonts w:ascii="Times New Roman"/>
          <w:spacing w:val="40"/>
          <w:sz w:val="17"/>
        </w:rPr>
        <w:t xml:space="preserve"> </w:t>
      </w:r>
      <w:r>
        <w:rPr>
          <w:sz w:val="17"/>
        </w:rPr>
        <w:t xml:space="preserve">(2020). </w:t>
      </w:r>
      <w:proofErr w:type="gramStart"/>
      <w:r>
        <w:rPr>
          <w:i/>
          <w:sz w:val="17"/>
        </w:rPr>
        <w:t>The</w:t>
      </w:r>
      <w:proofErr w:type="gramEnd"/>
      <w:r>
        <w:rPr>
          <w:i/>
          <w:sz w:val="17"/>
        </w:rPr>
        <w:t xml:space="preserve"> NSW Budget 2020-2021: Overview</w:t>
      </w:r>
      <w:r>
        <w:rPr>
          <w:sz w:val="17"/>
        </w:rPr>
        <w:t xml:space="preserve">. </w:t>
      </w:r>
      <w:hyperlink r:id="rId224">
        <w:r>
          <w:rPr>
            <w:color w:val="0000FF"/>
            <w:spacing w:val="-2"/>
            <w:sz w:val="17"/>
          </w:rPr>
          <w:t>https://www.budget.nsw.gov.au/sites/default/files/2020-11/0920-</w:t>
        </w:r>
      </w:hyperlink>
      <w:r>
        <w:rPr>
          <w:color w:val="0000FF"/>
          <w:spacing w:val="-2"/>
          <w:sz w:val="17"/>
        </w:rPr>
        <w:t xml:space="preserve"> </w:t>
      </w:r>
      <w:hyperlink r:id="rId225">
        <w:r>
          <w:rPr>
            <w:color w:val="0000FF"/>
            <w:spacing w:val="-2"/>
            <w:sz w:val="17"/>
          </w:rPr>
          <w:t>01_Budget%5C%20Paper%5C%2020-</w:t>
        </w:r>
      </w:hyperlink>
      <w:r>
        <w:rPr>
          <w:color w:val="0000FF"/>
          <w:spacing w:val="-2"/>
          <w:sz w:val="17"/>
        </w:rPr>
        <w:t xml:space="preserve"> </w:t>
      </w:r>
      <w:hyperlink r:id="rId226">
        <w:r>
          <w:rPr>
            <w:color w:val="0000FF"/>
            <w:spacing w:val="-2"/>
            <w:sz w:val="17"/>
          </w:rPr>
          <w:t>21%5C%20Glossy%5C%20Overview%5C%20A4_Design.pdf</w:t>
        </w:r>
      </w:hyperlink>
      <w:r>
        <w:rPr>
          <w:spacing w:val="-2"/>
          <w:sz w:val="17"/>
        </w:rPr>
        <w:t>.</w:t>
      </w:r>
    </w:p>
    <w:p w:rsidR="000B242E" w:rsidRDefault="00D75914">
      <w:pPr>
        <w:spacing w:before="135" w:line="268" w:lineRule="auto"/>
        <w:ind w:left="1183" w:right="104" w:hanging="720"/>
        <w:rPr>
          <w:sz w:val="17"/>
        </w:rPr>
      </w:pPr>
      <w:bookmarkStart w:id="321" w:name="_bookmark312"/>
      <w:bookmarkEnd w:id="321"/>
      <w:r>
        <w:rPr>
          <w:sz w:val="17"/>
        </w:rPr>
        <w:t xml:space="preserve">NSW Legislative Council, Public Accountability Committee (2019). </w:t>
      </w:r>
      <w:r>
        <w:rPr>
          <w:i/>
          <w:sz w:val="17"/>
        </w:rPr>
        <w:t>Impact of the CBD and South East Light Rail Project</w:t>
      </w:r>
      <w:r>
        <w:rPr>
          <w:sz w:val="17"/>
        </w:rPr>
        <w:t xml:space="preserve">. </w:t>
      </w:r>
      <w:hyperlink r:id="rId227">
        <w:r>
          <w:rPr>
            <w:color w:val="0000FF"/>
            <w:spacing w:val="-2"/>
            <w:sz w:val="17"/>
          </w:rPr>
          <w:t>https://www.audit.nsw.gov.au/sites/default/files/pdf-downloads/2016_Nov_Re</w:t>
        </w:r>
      </w:hyperlink>
      <w:r>
        <w:rPr>
          <w:color w:val="0000FF"/>
          <w:spacing w:val="-2"/>
          <w:sz w:val="17"/>
        </w:rPr>
        <w:t xml:space="preserve"> </w:t>
      </w:r>
      <w:hyperlink r:id="rId228">
        <w:r>
          <w:rPr>
            <w:color w:val="0000FF"/>
            <w:sz w:val="17"/>
          </w:rPr>
          <w:t>port</w:t>
        </w:r>
        <w:r>
          <w:rPr>
            <w:rFonts w:ascii="Times New Roman"/>
            <w:color w:val="0000FF"/>
            <w:spacing w:val="80"/>
            <w:w w:val="150"/>
            <w:sz w:val="17"/>
            <w:u w:val="single" w:color="0000FE"/>
          </w:rPr>
          <w:t xml:space="preserve"> </w:t>
        </w:r>
        <w:r>
          <w:rPr>
            <w:color w:val="0000FF"/>
            <w:sz w:val="17"/>
          </w:rPr>
          <w:t>CBD_and_South_East_Light_Rail_Project_0.pdf</w:t>
        </w:r>
      </w:hyperlink>
      <w:r>
        <w:rPr>
          <w:sz w:val="17"/>
        </w:rPr>
        <w:t>.</w:t>
      </w:r>
    </w:p>
    <w:p w:rsidR="000B242E" w:rsidRDefault="00D75914">
      <w:pPr>
        <w:spacing w:before="136" w:line="268" w:lineRule="auto"/>
        <w:ind w:left="1183" w:right="914" w:hanging="720"/>
        <w:rPr>
          <w:sz w:val="17"/>
        </w:rPr>
      </w:pPr>
      <w:bookmarkStart w:id="322" w:name="_bookmark313"/>
      <w:bookmarkEnd w:id="322"/>
      <w:r>
        <w:rPr>
          <w:sz w:val="17"/>
        </w:rPr>
        <w:t xml:space="preserve">NSW Treasury (2017). </w:t>
      </w:r>
      <w:r>
        <w:rPr>
          <w:i/>
          <w:sz w:val="17"/>
        </w:rPr>
        <w:t>NSW public private partnership guidelines 2017</w:t>
      </w:r>
      <w:r>
        <w:rPr>
          <w:sz w:val="17"/>
        </w:rPr>
        <w:t xml:space="preserve">. </w:t>
      </w:r>
      <w:hyperlink r:id="rId229">
        <w:r>
          <w:rPr>
            <w:color w:val="0000FF"/>
            <w:spacing w:val="-2"/>
            <w:sz w:val="17"/>
          </w:rPr>
          <w:t>https://www.treasury.nsw.gov.au/projects-initiatives/public-private-</w:t>
        </w:r>
      </w:hyperlink>
      <w:r>
        <w:rPr>
          <w:color w:val="0000FF"/>
          <w:spacing w:val="-2"/>
          <w:sz w:val="17"/>
        </w:rPr>
        <w:t xml:space="preserve"> </w:t>
      </w:r>
      <w:hyperlink r:id="rId230">
        <w:r>
          <w:rPr>
            <w:color w:val="0000FF"/>
            <w:spacing w:val="-2"/>
            <w:sz w:val="17"/>
          </w:rPr>
          <w:t>partnerships/policy-guidelines-and-publications</w:t>
        </w:r>
      </w:hyperlink>
      <w:r>
        <w:rPr>
          <w:spacing w:val="-2"/>
          <w:sz w:val="17"/>
        </w:rPr>
        <w:t>.</w:t>
      </w:r>
    </w:p>
    <w:p w:rsidR="000B242E" w:rsidRDefault="00D75914">
      <w:pPr>
        <w:spacing w:before="135" w:line="268" w:lineRule="auto"/>
        <w:ind w:left="1183" w:right="33" w:hanging="720"/>
        <w:rPr>
          <w:sz w:val="17"/>
        </w:rPr>
      </w:pPr>
      <w:bookmarkStart w:id="323" w:name="_bookmark314"/>
      <w:bookmarkEnd w:id="323"/>
      <w:r>
        <w:rPr>
          <w:sz w:val="17"/>
        </w:rPr>
        <w:t xml:space="preserve">Office of the Chief Advisor – Procurement (2019). </w:t>
      </w:r>
      <w:proofErr w:type="spellStart"/>
      <w:r>
        <w:rPr>
          <w:i/>
          <w:sz w:val="17"/>
        </w:rPr>
        <w:t>Optimising</w:t>
      </w:r>
      <w:proofErr w:type="spellEnd"/>
      <w:r>
        <w:rPr>
          <w:i/>
          <w:sz w:val="17"/>
        </w:rPr>
        <w:t xml:space="preserve"> opportunities for local suppliers</w:t>
      </w:r>
      <w:r>
        <w:rPr>
          <w:sz w:val="17"/>
        </w:rPr>
        <w:t>.</w:t>
      </w:r>
      <w:r>
        <w:rPr>
          <w:spacing w:val="-9"/>
          <w:sz w:val="17"/>
        </w:rPr>
        <w:t xml:space="preserve"> </w:t>
      </w:r>
      <w:r>
        <w:rPr>
          <w:sz w:val="17"/>
        </w:rPr>
        <w:t>Department</w:t>
      </w:r>
      <w:r>
        <w:rPr>
          <w:spacing w:val="-9"/>
          <w:sz w:val="17"/>
        </w:rPr>
        <w:t xml:space="preserve"> </w:t>
      </w:r>
      <w:r>
        <w:rPr>
          <w:sz w:val="17"/>
        </w:rPr>
        <w:t>of</w:t>
      </w:r>
      <w:r>
        <w:rPr>
          <w:spacing w:val="-9"/>
          <w:sz w:val="17"/>
        </w:rPr>
        <w:t xml:space="preserve"> </w:t>
      </w:r>
      <w:r>
        <w:rPr>
          <w:sz w:val="17"/>
        </w:rPr>
        <w:t>Housing</w:t>
      </w:r>
      <w:r>
        <w:rPr>
          <w:spacing w:val="-9"/>
          <w:sz w:val="17"/>
        </w:rPr>
        <w:t xml:space="preserve"> </w:t>
      </w:r>
      <w:r>
        <w:rPr>
          <w:sz w:val="17"/>
        </w:rPr>
        <w:t>and</w:t>
      </w:r>
      <w:r>
        <w:rPr>
          <w:spacing w:val="-9"/>
          <w:sz w:val="17"/>
        </w:rPr>
        <w:t xml:space="preserve"> </w:t>
      </w:r>
      <w:r>
        <w:rPr>
          <w:sz w:val="17"/>
        </w:rPr>
        <w:t>Public</w:t>
      </w:r>
      <w:r>
        <w:rPr>
          <w:spacing w:val="-9"/>
          <w:sz w:val="17"/>
        </w:rPr>
        <w:t xml:space="preserve"> </w:t>
      </w:r>
      <w:r>
        <w:rPr>
          <w:sz w:val="17"/>
        </w:rPr>
        <w:t>Works.</w:t>
      </w:r>
      <w:r>
        <w:rPr>
          <w:spacing w:val="-9"/>
          <w:sz w:val="17"/>
        </w:rPr>
        <w:t xml:space="preserve"> </w:t>
      </w:r>
      <w:hyperlink r:id="rId231">
        <w:r>
          <w:rPr>
            <w:color w:val="0000FF"/>
            <w:sz w:val="17"/>
          </w:rPr>
          <w:t>https://www.hpw.qld.gov.</w:t>
        </w:r>
      </w:hyperlink>
      <w:r>
        <w:rPr>
          <w:color w:val="0000FF"/>
          <w:sz w:val="17"/>
        </w:rPr>
        <w:t xml:space="preserve"> </w:t>
      </w:r>
      <w:hyperlink r:id="rId232">
        <w:proofErr w:type="gramStart"/>
        <w:r>
          <w:rPr>
            <w:color w:val="0000FF"/>
            <w:sz w:val="17"/>
          </w:rPr>
          <w:t>au</w:t>
        </w:r>
        <w:proofErr w:type="gramEnd"/>
        <w:r>
          <w:rPr>
            <w:color w:val="0000FF"/>
            <w:sz w:val="17"/>
          </w:rPr>
          <w:t>/</w:t>
        </w:r>
        <w:r>
          <w:rPr>
            <w:rFonts w:ascii="Times New Roman" w:hAnsi="Times New Roman"/>
            <w:color w:val="0000FF"/>
            <w:spacing w:val="80"/>
            <w:w w:val="150"/>
            <w:sz w:val="17"/>
            <w:u w:val="single" w:color="0000FE"/>
          </w:rPr>
          <w:t xml:space="preserve"> </w:t>
        </w:r>
        <w:r>
          <w:rPr>
            <w:color w:val="0000FF"/>
            <w:sz w:val="17"/>
          </w:rPr>
          <w:t>data/assets/</w:t>
        </w:r>
        <w:proofErr w:type="spellStart"/>
        <w:r>
          <w:rPr>
            <w:color w:val="0000FF"/>
            <w:sz w:val="17"/>
          </w:rPr>
          <w:t>pdf_file</w:t>
        </w:r>
        <w:proofErr w:type="spellEnd"/>
        <w:r>
          <w:rPr>
            <w:color w:val="0000FF"/>
            <w:sz w:val="17"/>
          </w:rPr>
          <w:t>/0015/3327/opportunitieslocalsuppliers.pdf</w:t>
        </w:r>
      </w:hyperlink>
      <w:r>
        <w:rPr>
          <w:sz w:val="17"/>
        </w:rPr>
        <w:t>.</w:t>
      </w:r>
    </w:p>
    <w:p w:rsidR="000B242E" w:rsidRDefault="00D75914">
      <w:pPr>
        <w:spacing w:before="24" w:line="268" w:lineRule="auto"/>
        <w:ind w:left="1183" w:right="176" w:hanging="720"/>
        <w:rPr>
          <w:sz w:val="17"/>
        </w:rPr>
      </w:pPr>
      <w:r>
        <w:br w:type="column"/>
      </w:r>
      <w:bookmarkStart w:id="324" w:name="_bookmark315"/>
      <w:bookmarkEnd w:id="324"/>
      <w:r>
        <w:rPr>
          <w:sz w:val="17"/>
        </w:rPr>
        <w:t>Posner,</w:t>
      </w:r>
      <w:r>
        <w:rPr>
          <w:spacing w:val="-4"/>
          <w:sz w:val="17"/>
        </w:rPr>
        <w:t xml:space="preserve"> </w:t>
      </w:r>
      <w:r>
        <w:rPr>
          <w:sz w:val="17"/>
        </w:rPr>
        <w:t>R.</w:t>
      </w:r>
      <w:r>
        <w:rPr>
          <w:spacing w:val="-4"/>
          <w:sz w:val="17"/>
        </w:rPr>
        <w:t xml:space="preserve"> </w:t>
      </w:r>
      <w:r>
        <w:rPr>
          <w:sz w:val="17"/>
        </w:rPr>
        <w:t>and</w:t>
      </w:r>
      <w:r>
        <w:rPr>
          <w:spacing w:val="-4"/>
          <w:sz w:val="17"/>
        </w:rPr>
        <w:t xml:space="preserve"> </w:t>
      </w:r>
      <w:proofErr w:type="spellStart"/>
      <w:r>
        <w:rPr>
          <w:sz w:val="17"/>
        </w:rPr>
        <w:t>Rosenfield</w:t>
      </w:r>
      <w:proofErr w:type="spellEnd"/>
      <w:r>
        <w:rPr>
          <w:sz w:val="17"/>
        </w:rPr>
        <w:t>,</w:t>
      </w:r>
      <w:r>
        <w:rPr>
          <w:spacing w:val="-4"/>
          <w:sz w:val="17"/>
        </w:rPr>
        <w:t xml:space="preserve"> </w:t>
      </w:r>
      <w:r>
        <w:rPr>
          <w:sz w:val="17"/>
        </w:rPr>
        <w:t>A.</w:t>
      </w:r>
      <w:r>
        <w:rPr>
          <w:spacing w:val="-4"/>
          <w:sz w:val="17"/>
        </w:rPr>
        <w:t xml:space="preserve"> </w:t>
      </w:r>
      <w:r>
        <w:rPr>
          <w:sz w:val="17"/>
        </w:rPr>
        <w:t>(1977).</w:t>
      </w:r>
      <w:r>
        <w:rPr>
          <w:spacing w:val="-4"/>
          <w:sz w:val="17"/>
        </w:rPr>
        <w:t xml:space="preserve"> </w:t>
      </w:r>
      <w:r>
        <w:rPr>
          <w:sz w:val="17"/>
        </w:rPr>
        <w:t>“Impossibility</w:t>
      </w:r>
      <w:r>
        <w:rPr>
          <w:spacing w:val="-4"/>
          <w:sz w:val="17"/>
        </w:rPr>
        <w:t xml:space="preserve"> </w:t>
      </w:r>
      <w:r>
        <w:rPr>
          <w:sz w:val="17"/>
        </w:rPr>
        <w:t>and</w:t>
      </w:r>
      <w:r>
        <w:rPr>
          <w:spacing w:val="-4"/>
          <w:sz w:val="17"/>
        </w:rPr>
        <w:t xml:space="preserve"> </w:t>
      </w:r>
      <w:r>
        <w:rPr>
          <w:sz w:val="17"/>
        </w:rPr>
        <w:t>related</w:t>
      </w:r>
      <w:r>
        <w:rPr>
          <w:spacing w:val="-4"/>
          <w:sz w:val="17"/>
        </w:rPr>
        <w:t xml:space="preserve"> </w:t>
      </w:r>
      <w:r>
        <w:rPr>
          <w:sz w:val="17"/>
        </w:rPr>
        <w:t>doctrines</w:t>
      </w:r>
      <w:r>
        <w:rPr>
          <w:spacing w:val="-4"/>
          <w:sz w:val="17"/>
        </w:rPr>
        <w:t xml:space="preserve"> </w:t>
      </w:r>
      <w:r>
        <w:rPr>
          <w:sz w:val="17"/>
        </w:rPr>
        <w:t>in</w:t>
      </w:r>
      <w:r>
        <w:rPr>
          <w:spacing w:val="-4"/>
          <w:sz w:val="17"/>
        </w:rPr>
        <w:t xml:space="preserve"> </w:t>
      </w:r>
      <w:r>
        <w:rPr>
          <w:sz w:val="17"/>
        </w:rPr>
        <w:t xml:space="preserve">contract Law: An economic analysis”. </w:t>
      </w:r>
      <w:r>
        <w:rPr>
          <w:i/>
          <w:sz w:val="17"/>
        </w:rPr>
        <w:t>The Journal of Legal Studies</w:t>
      </w:r>
      <w:r>
        <w:rPr>
          <w:sz w:val="17"/>
        </w:rPr>
        <w:t xml:space="preserve">. </w:t>
      </w:r>
      <w:hyperlink r:id="rId233">
        <w:r>
          <w:rPr>
            <w:color w:val="0000FF"/>
            <w:spacing w:val="-2"/>
            <w:sz w:val="17"/>
          </w:rPr>
          <w:t>https://www.jstor.org/stable/724191?seq=1</w:t>
        </w:r>
      </w:hyperlink>
      <w:r>
        <w:rPr>
          <w:spacing w:val="-2"/>
          <w:sz w:val="17"/>
        </w:rPr>
        <w:t>.</w:t>
      </w:r>
    </w:p>
    <w:p w:rsidR="000B242E" w:rsidRDefault="00D75914">
      <w:pPr>
        <w:spacing w:before="135" w:line="268" w:lineRule="auto"/>
        <w:ind w:left="1183" w:right="404" w:hanging="720"/>
        <w:rPr>
          <w:sz w:val="17"/>
        </w:rPr>
      </w:pPr>
      <w:bookmarkStart w:id="325" w:name="_bookmark316"/>
      <w:bookmarkEnd w:id="325"/>
      <w:r>
        <w:rPr>
          <w:sz w:val="17"/>
        </w:rPr>
        <w:t>Probert,</w:t>
      </w:r>
      <w:r>
        <w:rPr>
          <w:spacing w:val="-3"/>
          <w:sz w:val="17"/>
        </w:rPr>
        <w:t xml:space="preserve"> </w:t>
      </w:r>
      <w:r>
        <w:rPr>
          <w:sz w:val="17"/>
        </w:rPr>
        <w:t>O.</w:t>
      </w:r>
      <w:r>
        <w:rPr>
          <w:spacing w:val="-3"/>
          <w:sz w:val="17"/>
        </w:rPr>
        <w:t xml:space="preserve"> </w:t>
      </w:r>
      <w:r>
        <w:rPr>
          <w:sz w:val="17"/>
        </w:rPr>
        <w:t>(2019).</w:t>
      </w:r>
      <w:r>
        <w:rPr>
          <w:spacing w:val="-3"/>
          <w:sz w:val="17"/>
        </w:rPr>
        <w:t xml:space="preserve"> </w:t>
      </w:r>
      <w:r>
        <w:rPr>
          <w:sz w:val="17"/>
        </w:rPr>
        <w:t>“Bombardier</w:t>
      </w:r>
      <w:r>
        <w:rPr>
          <w:spacing w:val="-3"/>
          <w:sz w:val="17"/>
        </w:rPr>
        <w:t xml:space="preserve"> </w:t>
      </w:r>
      <w:r>
        <w:rPr>
          <w:sz w:val="17"/>
        </w:rPr>
        <w:t>signs</w:t>
      </w:r>
      <w:r>
        <w:rPr>
          <w:spacing w:val="-3"/>
          <w:sz w:val="17"/>
        </w:rPr>
        <w:t xml:space="preserve"> </w:t>
      </w:r>
      <w:r>
        <w:rPr>
          <w:sz w:val="17"/>
        </w:rPr>
        <w:t>$361m</w:t>
      </w:r>
      <w:r>
        <w:rPr>
          <w:spacing w:val="-3"/>
          <w:sz w:val="17"/>
        </w:rPr>
        <w:t xml:space="preserve"> </w:t>
      </w:r>
      <w:proofErr w:type="spellStart"/>
      <w:r>
        <w:rPr>
          <w:sz w:val="17"/>
        </w:rPr>
        <w:t>NGR</w:t>
      </w:r>
      <w:proofErr w:type="spellEnd"/>
      <w:r>
        <w:rPr>
          <w:spacing w:val="-3"/>
          <w:sz w:val="17"/>
        </w:rPr>
        <w:t xml:space="preserve"> </w:t>
      </w:r>
      <w:r>
        <w:rPr>
          <w:sz w:val="17"/>
        </w:rPr>
        <w:t>modification</w:t>
      </w:r>
      <w:r>
        <w:rPr>
          <w:spacing w:val="-3"/>
          <w:sz w:val="17"/>
        </w:rPr>
        <w:t xml:space="preserve"> </w:t>
      </w:r>
      <w:r>
        <w:rPr>
          <w:sz w:val="17"/>
        </w:rPr>
        <w:t>deal”.</w:t>
      </w:r>
      <w:r>
        <w:rPr>
          <w:spacing w:val="-3"/>
          <w:sz w:val="17"/>
        </w:rPr>
        <w:t xml:space="preserve"> </w:t>
      </w:r>
      <w:r>
        <w:rPr>
          <w:i/>
          <w:sz w:val="17"/>
        </w:rPr>
        <w:t>Rail</w:t>
      </w:r>
      <w:r>
        <w:rPr>
          <w:i/>
          <w:spacing w:val="-3"/>
          <w:sz w:val="17"/>
        </w:rPr>
        <w:t xml:space="preserve"> </w:t>
      </w:r>
      <w:r>
        <w:rPr>
          <w:i/>
          <w:sz w:val="17"/>
        </w:rPr>
        <w:t>Express</w:t>
      </w:r>
      <w:r>
        <w:rPr>
          <w:sz w:val="17"/>
        </w:rPr>
        <w:t xml:space="preserve">. </w:t>
      </w:r>
      <w:hyperlink r:id="rId234">
        <w:r>
          <w:rPr>
            <w:color w:val="0000FF"/>
            <w:spacing w:val="-2"/>
            <w:sz w:val="17"/>
          </w:rPr>
          <w:t>https://www.railexpress.com.au/bombardier-signs-361m-ngr-modification-</w:t>
        </w:r>
      </w:hyperlink>
      <w:r>
        <w:rPr>
          <w:color w:val="0000FF"/>
          <w:spacing w:val="-2"/>
          <w:sz w:val="17"/>
        </w:rPr>
        <w:t xml:space="preserve"> </w:t>
      </w:r>
      <w:hyperlink r:id="rId235">
        <w:r>
          <w:rPr>
            <w:color w:val="0000FF"/>
            <w:spacing w:val="-2"/>
            <w:sz w:val="17"/>
          </w:rPr>
          <w:t>deal/</w:t>
        </w:r>
      </w:hyperlink>
      <w:r>
        <w:rPr>
          <w:spacing w:val="-2"/>
          <w:sz w:val="17"/>
        </w:rPr>
        <w:t>.</w:t>
      </w:r>
    </w:p>
    <w:p w:rsidR="000B242E" w:rsidRDefault="00D75914">
      <w:pPr>
        <w:spacing w:before="135" w:line="268" w:lineRule="auto"/>
        <w:ind w:left="1183" w:hanging="720"/>
        <w:rPr>
          <w:sz w:val="17"/>
        </w:rPr>
      </w:pPr>
      <w:bookmarkStart w:id="326" w:name="_bookmark317"/>
      <w:bookmarkEnd w:id="326"/>
      <w:r>
        <w:rPr>
          <w:sz w:val="17"/>
        </w:rPr>
        <w:t>Queensland</w:t>
      </w:r>
      <w:r>
        <w:rPr>
          <w:spacing w:val="-5"/>
          <w:sz w:val="17"/>
        </w:rPr>
        <w:t xml:space="preserve"> </w:t>
      </w:r>
      <w:r>
        <w:rPr>
          <w:sz w:val="17"/>
        </w:rPr>
        <w:t>Government</w:t>
      </w:r>
      <w:r>
        <w:rPr>
          <w:spacing w:val="-5"/>
          <w:sz w:val="17"/>
        </w:rPr>
        <w:t xml:space="preserve"> </w:t>
      </w:r>
      <w:r>
        <w:rPr>
          <w:sz w:val="17"/>
        </w:rPr>
        <w:t>(2015a).</w:t>
      </w:r>
      <w:r>
        <w:rPr>
          <w:spacing w:val="-5"/>
          <w:sz w:val="17"/>
        </w:rPr>
        <w:t xml:space="preserve"> </w:t>
      </w:r>
      <w:r>
        <w:rPr>
          <w:i/>
          <w:sz w:val="17"/>
        </w:rPr>
        <w:t>Project</w:t>
      </w:r>
      <w:r>
        <w:rPr>
          <w:i/>
          <w:spacing w:val="-5"/>
          <w:sz w:val="17"/>
        </w:rPr>
        <w:t xml:space="preserve"> </w:t>
      </w:r>
      <w:r>
        <w:rPr>
          <w:i/>
          <w:sz w:val="17"/>
        </w:rPr>
        <w:t>assessment</w:t>
      </w:r>
      <w:r>
        <w:rPr>
          <w:i/>
          <w:spacing w:val="-5"/>
          <w:sz w:val="17"/>
        </w:rPr>
        <w:t xml:space="preserve"> </w:t>
      </w:r>
      <w:r>
        <w:rPr>
          <w:i/>
          <w:sz w:val="17"/>
        </w:rPr>
        <w:t>framework:</w:t>
      </w:r>
      <w:r>
        <w:rPr>
          <w:i/>
          <w:spacing w:val="-5"/>
          <w:sz w:val="17"/>
        </w:rPr>
        <w:t xml:space="preserve"> </w:t>
      </w:r>
      <w:r>
        <w:rPr>
          <w:i/>
          <w:sz w:val="17"/>
        </w:rPr>
        <w:t>Business</w:t>
      </w:r>
      <w:r>
        <w:rPr>
          <w:i/>
          <w:spacing w:val="-5"/>
          <w:sz w:val="17"/>
        </w:rPr>
        <w:t xml:space="preserve"> </w:t>
      </w:r>
      <w:r>
        <w:rPr>
          <w:i/>
          <w:sz w:val="17"/>
        </w:rPr>
        <w:t xml:space="preserve">case </w:t>
      </w:r>
      <w:r>
        <w:rPr>
          <w:i/>
          <w:spacing w:val="-2"/>
          <w:sz w:val="17"/>
        </w:rPr>
        <w:t>development</w:t>
      </w:r>
      <w:r>
        <w:rPr>
          <w:spacing w:val="-2"/>
          <w:sz w:val="17"/>
        </w:rPr>
        <w:t>.</w:t>
      </w:r>
    </w:p>
    <w:p w:rsidR="000B242E" w:rsidRDefault="00C47A6E">
      <w:pPr>
        <w:spacing w:before="1"/>
        <w:ind w:left="1183"/>
        <w:rPr>
          <w:sz w:val="17"/>
        </w:rPr>
      </w:pPr>
      <w:hyperlink r:id="rId236">
        <w:r w:rsidR="00D75914">
          <w:rPr>
            <w:color w:val="0000FF"/>
            <w:sz w:val="17"/>
          </w:rPr>
          <w:t>https://s3.treasury.qld.gov.au/files/paf-business-case-</w:t>
        </w:r>
        <w:r w:rsidR="00D75914">
          <w:rPr>
            <w:color w:val="0000FF"/>
            <w:spacing w:val="-2"/>
            <w:sz w:val="17"/>
          </w:rPr>
          <w:t>development.pdf</w:t>
        </w:r>
      </w:hyperlink>
      <w:r w:rsidR="00D75914">
        <w:rPr>
          <w:spacing w:val="-2"/>
          <w:sz w:val="17"/>
        </w:rPr>
        <w:t>.</w:t>
      </w:r>
    </w:p>
    <w:p w:rsidR="000B242E" w:rsidRDefault="00D75914">
      <w:pPr>
        <w:tabs>
          <w:tab w:val="left" w:pos="1077"/>
        </w:tabs>
        <w:spacing w:before="158" w:line="268" w:lineRule="auto"/>
        <w:ind w:left="1183" w:right="1115" w:hanging="720"/>
        <w:rPr>
          <w:sz w:val="17"/>
        </w:rPr>
      </w:pPr>
      <w:bookmarkStart w:id="327" w:name="_bookmark318"/>
      <w:bookmarkEnd w:id="327"/>
      <w:r>
        <w:rPr>
          <w:rFonts w:ascii="Times New Roman"/>
          <w:sz w:val="17"/>
          <w:u w:val="single"/>
        </w:rPr>
        <w:tab/>
      </w:r>
      <w:r>
        <w:rPr>
          <w:rFonts w:ascii="Times New Roman"/>
          <w:spacing w:val="40"/>
          <w:sz w:val="17"/>
        </w:rPr>
        <w:t xml:space="preserve"> </w:t>
      </w:r>
      <w:r>
        <w:rPr>
          <w:sz w:val="17"/>
        </w:rPr>
        <w:t xml:space="preserve">(2015b). </w:t>
      </w:r>
      <w:r>
        <w:rPr>
          <w:i/>
          <w:sz w:val="17"/>
        </w:rPr>
        <w:t>Project assessment framework: Preliminary evaluation</w:t>
      </w:r>
      <w:r>
        <w:rPr>
          <w:sz w:val="17"/>
        </w:rPr>
        <w:t xml:space="preserve">. </w:t>
      </w:r>
      <w:hyperlink r:id="rId237">
        <w:r>
          <w:rPr>
            <w:color w:val="0000FF"/>
            <w:spacing w:val="-2"/>
            <w:sz w:val="17"/>
          </w:rPr>
          <w:t>https://s3.treasury.qld.gov.au/files/paf-preliminary-evaluation.pdf</w:t>
        </w:r>
      </w:hyperlink>
      <w:r>
        <w:rPr>
          <w:spacing w:val="-2"/>
          <w:sz w:val="17"/>
        </w:rPr>
        <w:t>.</w:t>
      </w:r>
    </w:p>
    <w:p w:rsidR="000B242E" w:rsidRDefault="00D75914">
      <w:pPr>
        <w:spacing w:before="135" w:line="268" w:lineRule="auto"/>
        <w:ind w:left="1183" w:hanging="720"/>
        <w:rPr>
          <w:sz w:val="17"/>
        </w:rPr>
      </w:pPr>
      <w:bookmarkStart w:id="328" w:name="_bookmark319"/>
      <w:bookmarkEnd w:id="328"/>
      <w:r>
        <w:rPr>
          <w:sz w:val="17"/>
        </w:rPr>
        <w:t xml:space="preserve">Roads Australia (2020). </w:t>
      </w:r>
      <w:r>
        <w:rPr>
          <w:i/>
          <w:sz w:val="17"/>
        </w:rPr>
        <w:t>Procurement reform report: Recommendations &amp; strategies</w:t>
      </w:r>
      <w:r>
        <w:rPr>
          <w:sz w:val="17"/>
        </w:rPr>
        <w:t xml:space="preserve">. </w:t>
      </w:r>
      <w:hyperlink r:id="rId238">
        <w:r>
          <w:rPr>
            <w:color w:val="0000FF"/>
            <w:spacing w:val="-2"/>
            <w:sz w:val="17"/>
          </w:rPr>
          <w:t>https://www.roads.org.au/LinkClick.aspx%5C?fileticket=1iZ4QL_itcc%5C%3D</w:t>
        </w:r>
      </w:hyperlink>
      <w:r>
        <w:rPr>
          <w:color w:val="0000FF"/>
          <w:spacing w:val="-2"/>
          <w:sz w:val="17"/>
        </w:rPr>
        <w:t xml:space="preserve"> </w:t>
      </w:r>
      <w:hyperlink r:id="rId239">
        <w:r>
          <w:rPr>
            <w:color w:val="0000FF"/>
            <w:spacing w:val="-2"/>
            <w:sz w:val="17"/>
          </w:rPr>
          <w:t>&amp;</w:t>
        </w:r>
        <w:proofErr w:type="spellStart"/>
        <w:r>
          <w:rPr>
            <w:color w:val="0000FF"/>
            <w:spacing w:val="-2"/>
            <w:sz w:val="17"/>
          </w:rPr>
          <w:t>portalid</w:t>
        </w:r>
        <w:proofErr w:type="spellEnd"/>
        <w:r>
          <w:rPr>
            <w:color w:val="0000FF"/>
            <w:spacing w:val="-2"/>
            <w:sz w:val="17"/>
          </w:rPr>
          <w:t>=3%5C&amp;timestamp=1600849620248</w:t>
        </w:r>
      </w:hyperlink>
      <w:r>
        <w:rPr>
          <w:spacing w:val="-2"/>
          <w:sz w:val="17"/>
        </w:rPr>
        <w:t>.</w:t>
      </w:r>
    </w:p>
    <w:p w:rsidR="000B242E" w:rsidRDefault="000B242E">
      <w:pPr>
        <w:spacing w:line="268" w:lineRule="auto"/>
        <w:rPr>
          <w:sz w:val="17"/>
        </w:rPr>
        <w:sectPr w:rsidR="000B242E">
          <w:type w:val="continuous"/>
          <w:pgSz w:w="16840" w:h="11910" w:orient="landscape"/>
          <w:pgMar w:top="1340" w:right="1140" w:bottom="280" w:left="840" w:header="689" w:footer="971" w:gutter="0"/>
          <w:cols w:num="2" w:space="720" w:equalWidth="0">
            <w:col w:w="7071" w:space="592"/>
            <w:col w:w="7197"/>
          </w:cols>
        </w:sectPr>
      </w:pPr>
    </w:p>
    <w:p w:rsidR="000B242E" w:rsidRDefault="000B242E">
      <w:pPr>
        <w:pStyle w:val="BodyText"/>
        <w:spacing w:before="8"/>
      </w:pPr>
    </w:p>
    <w:p w:rsidR="000B242E" w:rsidRDefault="000B242E">
      <w:pPr>
        <w:sectPr w:rsidR="000B242E">
          <w:pgSz w:w="16840" w:h="11910" w:orient="landscape"/>
          <w:pgMar w:top="1180" w:right="1140" w:bottom="1200" w:left="840" w:header="689" w:footer="971" w:gutter="0"/>
          <w:cols w:space="720"/>
        </w:sectPr>
      </w:pPr>
    </w:p>
    <w:p w:rsidR="000B242E" w:rsidRDefault="00D75914">
      <w:pPr>
        <w:spacing w:before="103" w:line="268" w:lineRule="auto"/>
        <w:ind w:left="1183" w:right="152" w:hanging="720"/>
        <w:rPr>
          <w:sz w:val="17"/>
        </w:rPr>
      </w:pPr>
      <w:bookmarkStart w:id="329" w:name="_bookmark320"/>
      <w:bookmarkEnd w:id="329"/>
      <w:r>
        <w:rPr>
          <w:sz w:val="17"/>
        </w:rPr>
        <w:t>Ryan, P. and Duffield, C. F. (2017). “Contractor performance on mega projects – Avoiding</w:t>
      </w:r>
      <w:r>
        <w:rPr>
          <w:spacing w:val="-6"/>
          <w:sz w:val="17"/>
        </w:rPr>
        <w:t xml:space="preserve"> </w:t>
      </w:r>
      <w:r>
        <w:rPr>
          <w:sz w:val="17"/>
        </w:rPr>
        <w:t>the</w:t>
      </w:r>
      <w:r>
        <w:rPr>
          <w:spacing w:val="-6"/>
          <w:sz w:val="17"/>
        </w:rPr>
        <w:t xml:space="preserve"> </w:t>
      </w:r>
      <w:r>
        <w:rPr>
          <w:sz w:val="17"/>
        </w:rPr>
        <w:t>pitfalls”.</w:t>
      </w:r>
      <w:r>
        <w:rPr>
          <w:spacing w:val="-6"/>
          <w:sz w:val="17"/>
        </w:rPr>
        <w:t xml:space="preserve"> </w:t>
      </w:r>
      <w:r>
        <w:rPr>
          <w:i/>
          <w:sz w:val="17"/>
        </w:rPr>
        <w:t>Working</w:t>
      </w:r>
      <w:r>
        <w:rPr>
          <w:i/>
          <w:spacing w:val="-6"/>
          <w:sz w:val="17"/>
        </w:rPr>
        <w:t xml:space="preserve"> </w:t>
      </w:r>
      <w:r>
        <w:rPr>
          <w:i/>
          <w:sz w:val="17"/>
        </w:rPr>
        <w:t>Paper</w:t>
      </w:r>
      <w:r>
        <w:rPr>
          <w:i/>
          <w:spacing w:val="-6"/>
          <w:sz w:val="17"/>
        </w:rPr>
        <w:t xml:space="preserve"> </w:t>
      </w:r>
      <w:r>
        <w:rPr>
          <w:i/>
          <w:sz w:val="17"/>
        </w:rPr>
        <w:t>Series,</w:t>
      </w:r>
      <w:r>
        <w:rPr>
          <w:i/>
          <w:spacing w:val="-6"/>
          <w:sz w:val="17"/>
        </w:rPr>
        <w:t xml:space="preserve"> </w:t>
      </w:r>
      <w:r>
        <w:rPr>
          <w:i/>
          <w:sz w:val="17"/>
        </w:rPr>
        <w:t>Proceedings</w:t>
      </w:r>
      <w:r>
        <w:rPr>
          <w:i/>
          <w:spacing w:val="-6"/>
          <w:sz w:val="17"/>
        </w:rPr>
        <w:t xml:space="preserve"> </w:t>
      </w:r>
      <w:r>
        <w:rPr>
          <w:i/>
          <w:sz w:val="17"/>
        </w:rPr>
        <w:t>of</w:t>
      </w:r>
      <w:r>
        <w:rPr>
          <w:i/>
          <w:spacing w:val="-6"/>
          <w:sz w:val="17"/>
        </w:rPr>
        <w:t xml:space="preserve"> </w:t>
      </w:r>
      <w:r>
        <w:rPr>
          <w:i/>
          <w:sz w:val="17"/>
        </w:rPr>
        <w:t>the</w:t>
      </w:r>
      <w:r>
        <w:rPr>
          <w:i/>
          <w:spacing w:val="-6"/>
          <w:sz w:val="17"/>
        </w:rPr>
        <w:t xml:space="preserve"> </w:t>
      </w:r>
      <w:proofErr w:type="spellStart"/>
      <w:r>
        <w:rPr>
          <w:i/>
          <w:sz w:val="17"/>
        </w:rPr>
        <w:t>EPOC</w:t>
      </w:r>
      <w:proofErr w:type="spellEnd"/>
      <w:r>
        <w:rPr>
          <w:i/>
          <w:sz w:val="17"/>
        </w:rPr>
        <w:t xml:space="preserve">-MW Conference, </w:t>
      </w:r>
      <w:r>
        <w:rPr>
          <w:sz w:val="17"/>
        </w:rPr>
        <w:t xml:space="preserve">pp. 1–34. </w:t>
      </w:r>
      <w:hyperlink r:id="rId240">
        <w:r>
          <w:rPr>
            <w:color w:val="0000FF"/>
            <w:spacing w:val="-2"/>
            <w:sz w:val="17"/>
          </w:rPr>
          <w:t>https://findanexpert.unimelb.edu.au/scholarlywork/1214768-contractor-</w:t>
        </w:r>
      </w:hyperlink>
      <w:r>
        <w:rPr>
          <w:color w:val="0000FF"/>
          <w:spacing w:val="-2"/>
          <w:sz w:val="17"/>
        </w:rPr>
        <w:t xml:space="preserve"> </w:t>
      </w:r>
      <w:hyperlink r:id="rId241">
        <w:r>
          <w:rPr>
            <w:color w:val="0000FF"/>
            <w:spacing w:val="-2"/>
            <w:sz w:val="17"/>
          </w:rPr>
          <w:t>performance-on-mega-projects-%5C%E2%5C%80%5C%93-avoiding-the-</w:t>
        </w:r>
      </w:hyperlink>
      <w:r>
        <w:rPr>
          <w:color w:val="0000FF"/>
          <w:spacing w:val="-2"/>
          <w:sz w:val="17"/>
        </w:rPr>
        <w:t xml:space="preserve"> </w:t>
      </w:r>
      <w:hyperlink r:id="rId242">
        <w:r>
          <w:rPr>
            <w:color w:val="0000FF"/>
            <w:spacing w:val="-2"/>
            <w:sz w:val="17"/>
          </w:rPr>
          <w:t>pitfalls</w:t>
        </w:r>
      </w:hyperlink>
      <w:r>
        <w:rPr>
          <w:spacing w:val="-2"/>
          <w:sz w:val="17"/>
        </w:rPr>
        <w:t>.</w:t>
      </w:r>
    </w:p>
    <w:p w:rsidR="000B242E" w:rsidRDefault="00D75914">
      <w:pPr>
        <w:spacing w:before="136" w:line="268" w:lineRule="auto"/>
        <w:ind w:left="1183" w:right="50" w:hanging="720"/>
        <w:rPr>
          <w:sz w:val="17"/>
        </w:rPr>
      </w:pPr>
      <w:bookmarkStart w:id="330" w:name="_bookmark321"/>
      <w:bookmarkEnd w:id="330"/>
      <w:proofErr w:type="spellStart"/>
      <w:r>
        <w:rPr>
          <w:sz w:val="17"/>
        </w:rPr>
        <w:t>Sas</w:t>
      </w:r>
      <w:proofErr w:type="spellEnd"/>
      <w:r>
        <w:rPr>
          <w:sz w:val="17"/>
        </w:rPr>
        <w:t>, N. (2019). “Sydney light rail bill passes $3 billion as NSW Government settles legal</w:t>
      </w:r>
      <w:r>
        <w:rPr>
          <w:spacing w:val="-7"/>
          <w:sz w:val="17"/>
        </w:rPr>
        <w:t xml:space="preserve"> </w:t>
      </w:r>
      <w:r>
        <w:rPr>
          <w:sz w:val="17"/>
        </w:rPr>
        <w:t>dispute”.</w:t>
      </w:r>
      <w:r>
        <w:rPr>
          <w:spacing w:val="-7"/>
          <w:sz w:val="17"/>
        </w:rPr>
        <w:t xml:space="preserve"> </w:t>
      </w:r>
      <w:r>
        <w:rPr>
          <w:i/>
          <w:sz w:val="17"/>
        </w:rPr>
        <w:t>ABC</w:t>
      </w:r>
      <w:r>
        <w:rPr>
          <w:i/>
          <w:spacing w:val="-7"/>
          <w:sz w:val="17"/>
        </w:rPr>
        <w:t xml:space="preserve"> </w:t>
      </w:r>
      <w:r>
        <w:rPr>
          <w:i/>
          <w:sz w:val="17"/>
        </w:rPr>
        <w:t>News</w:t>
      </w:r>
      <w:r>
        <w:rPr>
          <w:sz w:val="17"/>
        </w:rPr>
        <w:t>.</w:t>
      </w:r>
      <w:r>
        <w:rPr>
          <w:spacing w:val="-7"/>
          <w:sz w:val="17"/>
        </w:rPr>
        <w:t xml:space="preserve"> </w:t>
      </w:r>
      <w:hyperlink r:id="rId243">
        <w:r>
          <w:rPr>
            <w:color w:val="0000FF"/>
            <w:sz w:val="17"/>
          </w:rPr>
          <w:t>https://www.abc.net.au/news/2019-06-03/sydney-</w:t>
        </w:r>
      </w:hyperlink>
      <w:r>
        <w:rPr>
          <w:color w:val="0000FF"/>
          <w:sz w:val="17"/>
        </w:rPr>
        <w:t xml:space="preserve"> </w:t>
      </w:r>
      <w:hyperlink r:id="rId244">
        <w:r>
          <w:rPr>
            <w:color w:val="0000FF"/>
            <w:spacing w:val="-2"/>
            <w:sz w:val="17"/>
          </w:rPr>
          <w:t>light-rail-bill-passes3-billion-as-compo-settled/11172434</w:t>
        </w:r>
      </w:hyperlink>
      <w:r>
        <w:rPr>
          <w:spacing w:val="-2"/>
          <w:sz w:val="17"/>
        </w:rPr>
        <w:t>.</w:t>
      </w:r>
    </w:p>
    <w:p w:rsidR="000B242E" w:rsidRDefault="00D75914">
      <w:pPr>
        <w:spacing w:before="135" w:line="268" w:lineRule="auto"/>
        <w:ind w:left="1183" w:right="38" w:hanging="720"/>
        <w:rPr>
          <w:sz w:val="17"/>
        </w:rPr>
      </w:pPr>
      <w:bookmarkStart w:id="331" w:name="_bookmark322"/>
      <w:bookmarkEnd w:id="331"/>
      <w:proofErr w:type="spellStart"/>
      <w:r>
        <w:rPr>
          <w:sz w:val="17"/>
        </w:rPr>
        <w:t>Saulwick</w:t>
      </w:r>
      <w:proofErr w:type="spellEnd"/>
      <w:r>
        <w:rPr>
          <w:sz w:val="17"/>
        </w:rPr>
        <w:t>, J. (2011). “</w:t>
      </w:r>
      <w:proofErr w:type="spellStart"/>
      <w:r>
        <w:rPr>
          <w:sz w:val="17"/>
        </w:rPr>
        <w:t>Waratah</w:t>
      </w:r>
      <w:proofErr w:type="spellEnd"/>
      <w:r>
        <w:rPr>
          <w:sz w:val="17"/>
        </w:rPr>
        <w:t xml:space="preserve"> design feud opens door to $160m claim”. </w:t>
      </w:r>
      <w:r>
        <w:rPr>
          <w:i/>
          <w:sz w:val="17"/>
        </w:rPr>
        <w:t>Sydney Morning</w:t>
      </w:r>
      <w:r>
        <w:rPr>
          <w:i/>
          <w:spacing w:val="-11"/>
          <w:sz w:val="17"/>
        </w:rPr>
        <w:t xml:space="preserve"> </w:t>
      </w:r>
      <w:r>
        <w:rPr>
          <w:i/>
          <w:sz w:val="17"/>
        </w:rPr>
        <w:t>Herald</w:t>
      </w:r>
      <w:r>
        <w:rPr>
          <w:sz w:val="17"/>
        </w:rPr>
        <w:t>.</w:t>
      </w:r>
      <w:r>
        <w:rPr>
          <w:spacing w:val="-11"/>
          <w:sz w:val="17"/>
        </w:rPr>
        <w:t xml:space="preserve"> </w:t>
      </w:r>
      <w:hyperlink r:id="rId245">
        <w:r>
          <w:rPr>
            <w:color w:val="0000FF"/>
            <w:sz w:val="17"/>
          </w:rPr>
          <w:t>https://www.smh.com.au/national/nsw/waratah-design-feud-</w:t>
        </w:r>
      </w:hyperlink>
      <w:r>
        <w:rPr>
          <w:color w:val="0000FF"/>
          <w:sz w:val="17"/>
        </w:rPr>
        <w:t xml:space="preserve"> </w:t>
      </w:r>
      <w:hyperlink r:id="rId246">
        <w:r>
          <w:rPr>
            <w:color w:val="0000FF"/>
            <w:spacing w:val="-2"/>
            <w:sz w:val="17"/>
          </w:rPr>
          <w:t>opens-door-to-160m-claim-20110919-1ki1q.html</w:t>
        </w:r>
      </w:hyperlink>
      <w:r>
        <w:rPr>
          <w:spacing w:val="-2"/>
          <w:sz w:val="17"/>
        </w:rPr>
        <w:t>.</w:t>
      </w:r>
    </w:p>
    <w:p w:rsidR="000B242E" w:rsidRDefault="00D75914">
      <w:pPr>
        <w:tabs>
          <w:tab w:val="left" w:pos="1077"/>
        </w:tabs>
        <w:spacing w:before="135" w:line="268" w:lineRule="auto"/>
        <w:ind w:left="1183" w:right="38" w:hanging="720"/>
        <w:rPr>
          <w:sz w:val="17"/>
        </w:rPr>
      </w:pPr>
      <w:bookmarkStart w:id="332" w:name="_bookmark323"/>
      <w:bookmarkEnd w:id="332"/>
      <w:r>
        <w:rPr>
          <w:rFonts w:ascii="Times New Roman" w:hAnsi="Times New Roman"/>
          <w:sz w:val="17"/>
          <w:u w:val="single"/>
        </w:rPr>
        <w:tab/>
      </w:r>
      <w:r>
        <w:rPr>
          <w:rFonts w:ascii="Times New Roman" w:hAnsi="Times New Roman"/>
          <w:spacing w:val="40"/>
          <w:sz w:val="17"/>
        </w:rPr>
        <w:t xml:space="preserve"> </w:t>
      </w:r>
      <w:r>
        <w:rPr>
          <w:sz w:val="17"/>
        </w:rPr>
        <w:t>(2013).</w:t>
      </w:r>
      <w:r>
        <w:rPr>
          <w:spacing w:val="-3"/>
          <w:sz w:val="17"/>
        </w:rPr>
        <w:t xml:space="preserve"> </w:t>
      </w:r>
      <w:r>
        <w:rPr>
          <w:sz w:val="17"/>
        </w:rPr>
        <w:t>“Windsor</w:t>
      </w:r>
      <w:r>
        <w:rPr>
          <w:spacing w:val="-3"/>
          <w:sz w:val="17"/>
        </w:rPr>
        <w:t xml:space="preserve"> </w:t>
      </w:r>
      <w:r>
        <w:rPr>
          <w:sz w:val="17"/>
        </w:rPr>
        <w:t>Road</w:t>
      </w:r>
      <w:r>
        <w:rPr>
          <w:spacing w:val="-3"/>
          <w:sz w:val="17"/>
        </w:rPr>
        <w:t xml:space="preserve"> </w:t>
      </w:r>
      <w:r>
        <w:rPr>
          <w:sz w:val="17"/>
        </w:rPr>
        <w:t>bridge</w:t>
      </w:r>
      <w:r>
        <w:rPr>
          <w:spacing w:val="-3"/>
          <w:sz w:val="17"/>
        </w:rPr>
        <w:t xml:space="preserve"> </w:t>
      </w:r>
      <w:r>
        <w:rPr>
          <w:sz w:val="17"/>
        </w:rPr>
        <w:t>plans</w:t>
      </w:r>
      <w:r>
        <w:rPr>
          <w:spacing w:val="-3"/>
          <w:sz w:val="17"/>
        </w:rPr>
        <w:t xml:space="preserve"> </w:t>
      </w:r>
      <w:r>
        <w:rPr>
          <w:sz w:val="17"/>
        </w:rPr>
        <w:t>for</w:t>
      </w:r>
      <w:r>
        <w:rPr>
          <w:spacing w:val="-3"/>
          <w:sz w:val="17"/>
        </w:rPr>
        <w:t xml:space="preserve"> </w:t>
      </w:r>
      <w:r>
        <w:rPr>
          <w:sz w:val="17"/>
        </w:rPr>
        <w:t>low</w:t>
      </w:r>
      <w:r>
        <w:rPr>
          <w:spacing w:val="-3"/>
          <w:sz w:val="17"/>
        </w:rPr>
        <w:t xml:space="preserve"> </w:t>
      </w:r>
      <w:r>
        <w:rPr>
          <w:sz w:val="17"/>
        </w:rPr>
        <w:t>impact”.</w:t>
      </w:r>
      <w:r>
        <w:rPr>
          <w:spacing w:val="-3"/>
          <w:sz w:val="17"/>
        </w:rPr>
        <w:t xml:space="preserve"> </w:t>
      </w:r>
      <w:r>
        <w:rPr>
          <w:i/>
          <w:sz w:val="17"/>
        </w:rPr>
        <w:t>Sydney</w:t>
      </w:r>
      <w:r>
        <w:rPr>
          <w:i/>
          <w:spacing w:val="-3"/>
          <w:sz w:val="17"/>
        </w:rPr>
        <w:t xml:space="preserve"> </w:t>
      </w:r>
      <w:r>
        <w:rPr>
          <w:i/>
          <w:sz w:val="17"/>
        </w:rPr>
        <w:t>Morning</w:t>
      </w:r>
      <w:r>
        <w:rPr>
          <w:i/>
          <w:spacing w:val="-3"/>
          <w:sz w:val="17"/>
        </w:rPr>
        <w:t xml:space="preserve"> </w:t>
      </w:r>
      <w:r>
        <w:rPr>
          <w:i/>
          <w:sz w:val="17"/>
        </w:rPr>
        <w:t>Herald</w:t>
      </w:r>
      <w:r>
        <w:rPr>
          <w:sz w:val="17"/>
        </w:rPr>
        <w:t xml:space="preserve">. </w:t>
      </w:r>
      <w:hyperlink r:id="rId247">
        <w:r>
          <w:rPr>
            <w:color w:val="0000FF"/>
            <w:spacing w:val="-2"/>
            <w:sz w:val="17"/>
          </w:rPr>
          <w:t>https://www.smh.com.au/national/nsw/windsor-road-bridge-plans-for-low-</w:t>
        </w:r>
      </w:hyperlink>
      <w:r>
        <w:rPr>
          <w:color w:val="0000FF"/>
          <w:spacing w:val="-2"/>
          <w:sz w:val="17"/>
        </w:rPr>
        <w:t xml:space="preserve"> </w:t>
      </w:r>
      <w:hyperlink r:id="rId248">
        <w:r>
          <w:rPr>
            <w:color w:val="0000FF"/>
            <w:spacing w:val="-2"/>
            <w:sz w:val="17"/>
          </w:rPr>
          <w:t>impact-20131218-2zlhk.html</w:t>
        </w:r>
      </w:hyperlink>
      <w:r>
        <w:rPr>
          <w:spacing w:val="-2"/>
          <w:sz w:val="17"/>
        </w:rPr>
        <w:t>.</w:t>
      </w:r>
    </w:p>
    <w:p w:rsidR="000B242E" w:rsidRDefault="00D75914">
      <w:pPr>
        <w:spacing w:before="136" w:line="268" w:lineRule="auto"/>
        <w:ind w:left="1183" w:right="152" w:hanging="720"/>
        <w:rPr>
          <w:sz w:val="17"/>
        </w:rPr>
      </w:pPr>
      <w:bookmarkStart w:id="333" w:name="_bookmark324"/>
      <w:bookmarkEnd w:id="333"/>
      <w:r>
        <w:rPr>
          <w:sz w:val="17"/>
        </w:rPr>
        <w:t>Smith,</w:t>
      </w:r>
      <w:r>
        <w:rPr>
          <w:spacing w:val="-3"/>
          <w:sz w:val="17"/>
        </w:rPr>
        <w:t xml:space="preserve"> </w:t>
      </w:r>
      <w:r>
        <w:rPr>
          <w:sz w:val="17"/>
        </w:rPr>
        <w:t>A.</w:t>
      </w:r>
      <w:r>
        <w:rPr>
          <w:spacing w:val="-3"/>
          <w:sz w:val="17"/>
        </w:rPr>
        <w:t xml:space="preserve"> </w:t>
      </w:r>
      <w:r>
        <w:rPr>
          <w:sz w:val="17"/>
        </w:rPr>
        <w:t>(1776).</w:t>
      </w:r>
      <w:r>
        <w:rPr>
          <w:spacing w:val="-3"/>
          <w:sz w:val="17"/>
        </w:rPr>
        <w:t xml:space="preserve"> </w:t>
      </w:r>
      <w:r>
        <w:rPr>
          <w:i/>
          <w:sz w:val="17"/>
        </w:rPr>
        <w:t>An</w:t>
      </w:r>
      <w:r>
        <w:rPr>
          <w:i/>
          <w:spacing w:val="-3"/>
          <w:sz w:val="17"/>
        </w:rPr>
        <w:t xml:space="preserve"> </w:t>
      </w:r>
      <w:r>
        <w:rPr>
          <w:i/>
          <w:sz w:val="17"/>
        </w:rPr>
        <w:t>Inquiry</w:t>
      </w:r>
      <w:r>
        <w:rPr>
          <w:i/>
          <w:spacing w:val="-3"/>
          <w:sz w:val="17"/>
        </w:rPr>
        <w:t xml:space="preserve"> </w:t>
      </w:r>
      <w:r>
        <w:rPr>
          <w:i/>
          <w:sz w:val="17"/>
        </w:rPr>
        <w:t>into</w:t>
      </w:r>
      <w:r>
        <w:rPr>
          <w:i/>
          <w:spacing w:val="-3"/>
          <w:sz w:val="17"/>
        </w:rPr>
        <w:t xml:space="preserve"> </w:t>
      </w:r>
      <w:r>
        <w:rPr>
          <w:i/>
          <w:sz w:val="17"/>
        </w:rPr>
        <w:t>the</w:t>
      </w:r>
      <w:r>
        <w:rPr>
          <w:i/>
          <w:spacing w:val="-3"/>
          <w:sz w:val="17"/>
        </w:rPr>
        <w:t xml:space="preserve"> </w:t>
      </w:r>
      <w:r>
        <w:rPr>
          <w:i/>
          <w:sz w:val="17"/>
        </w:rPr>
        <w:t>Nature</w:t>
      </w:r>
      <w:r>
        <w:rPr>
          <w:i/>
          <w:spacing w:val="-3"/>
          <w:sz w:val="17"/>
        </w:rPr>
        <w:t xml:space="preserve"> </w:t>
      </w:r>
      <w:r>
        <w:rPr>
          <w:i/>
          <w:sz w:val="17"/>
        </w:rPr>
        <w:t>and</w:t>
      </w:r>
      <w:r>
        <w:rPr>
          <w:i/>
          <w:spacing w:val="-3"/>
          <w:sz w:val="17"/>
        </w:rPr>
        <w:t xml:space="preserve"> </w:t>
      </w:r>
      <w:r>
        <w:rPr>
          <w:i/>
          <w:sz w:val="17"/>
        </w:rPr>
        <w:t>Causes</w:t>
      </w:r>
      <w:r>
        <w:rPr>
          <w:i/>
          <w:spacing w:val="-3"/>
          <w:sz w:val="17"/>
        </w:rPr>
        <w:t xml:space="preserve"> </w:t>
      </w:r>
      <w:r>
        <w:rPr>
          <w:i/>
          <w:sz w:val="17"/>
        </w:rPr>
        <w:t>of</w:t>
      </w:r>
      <w:r>
        <w:rPr>
          <w:i/>
          <w:spacing w:val="-3"/>
          <w:sz w:val="17"/>
        </w:rPr>
        <w:t xml:space="preserve"> </w:t>
      </w:r>
      <w:r>
        <w:rPr>
          <w:i/>
          <w:sz w:val="17"/>
        </w:rPr>
        <w:t>the</w:t>
      </w:r>
      <w:r>
        <w:rPr>
          <w:i/>
          <w:spacing w:val="-3"/>
          <w:sz w:val="17"/>
        </w:rPr>
        <w:t xml:space="preserve"> </w:t>
      </w:r>
      <w:r>
        <w:rPr>
          <w:i/>
          <w:sz w:val="17"/>
        </w:rPr>
        <w:t>Wealth</w:t>
      </w:r>
      <w:r>
        <w:rPr>
          <w:i/>
          <w:spacing w:val="-3"/>
          <w:sz w:val="17"/>
        </w:rPr>
        <w:t xml:space="preserve"> </w:t>
      </w:r>
      <w:r>
        <w:rPr>
          <w:i/>
          <w:sz w:val="17"/>
        </w:rPr>
        <w:t>of</w:t>
      </w:r>
      <w:r>
        <w:rPr>
          <w:i/>
          <w:spacing w:val="-3"/>
          <w:sz w:val="17"/>
        </w:rPr>
        <w:t xml:space="preserve"> </w:t>
      </w:r>
      <w:r>
        <w:rPr>
          <w:i/>
          <w:sz w:val="17"/>
        </w:rPr>
        <w:t>Nations</w:t>
      </w:r>
      <w:r>
        <w:rPr>
          <w:sz w:val="17"/>
        </w:rPr>
        <w:t>.</w:t>
      </w:r>
      <w:r>
        <w:rPr>
          <w:spacing w:val="-3"/>
          <w:sz w:val="17"/>
        </w:rPr>
        <w:t xml:space="preserve"> </w:t>
      </w:r>
      <w:r>
        <w:rPr>
          <w:sz w:val="17"/>
        </w:rPr>
        <w:t xml:space="preserve">W. Strahan and T. </w:t>
      </w:r>
      <w:proofErr w:type="spellStart"/>
      <w:r>
        <w:rPr>
          <w:sz w:val="17"/>
        </w:rPr>
        <w:t>Cadell</w:t>
      </w:r>
      <w:proofErr w:type="spellEnd"/>
      <w:r>
        <w:rPr>
          <w:sz w:val="17"/>
        </w:rPr>
        <w:t>, London.</w:t>
      </w:r>
    </w:p>
    <w:p w:rsidR="000B242E" w:rsidRDefault="00D75914">
      <w:pPr>
        <w:spacing w:before="135" w:line="268" w:lineRule="auto"/>
        <w:ind w:left="1183" w:hanging="720"/>
        <w:rPr>
          <w:sz w:val="17"/>
        </w:rPr>
      </w:pPr>
      <w:bookmarkStart w:id="334" w:name="_bookmark325"/>
      <w:bookmarkEnd w:id="334"/>
      <w:proofErr w:type="spellStart"/>
      <w:r>
        <w:rPr>
          <w:sz w:val="17"/>
        </w:rPr>
        <w:t>Stothard</w:t>
      </w:r>
      <w:proofErr w:type="spellEnd"/>
      <w:r>
        <w:rPr>
          <w:sz w:val="17"/>
        </w:rPr>
        <w:t>,</w:t>
      </w:r>
      <w:r>
        <w:rPr>
          <w:spacing w:val="-3"/>
          <w:sz w:val="17"/>
        </w:rPr>
        <w:t xml:space="preserve"> </w:t>
      </w:r>
      <w:r>
        <w:rPr>
          <w:sz w:val="17"/>
        </w:rPr>
        <w:t>M.</w:t>
      </w:r>
      <w:r>
        <w:rPr>
          <w:spacing w:val="-3"/>
          <w:sz w:val="17"/>
        </w:rPr>
        <w:t xml:space="preserve"> </w:t>
      </w:r>
      <w:r>
        <w:rPr>
          <w:sz w:val="17"/>
        </w:rPr>
        <w:t>(2018).</w:t>
      </w:r>
      <w:r>
        <w:rPr>
          <w:spacing w:val="-3"/>
          <w:sz w:val="17"/>
        </w:rPr>
        <w:t xml:space="preserve"> </w:t>
      </w:r>
      <w:r>
        <w:rPr>
          <w:sz w:val="17"/>
        </w:rPr>
        <w:t>“Spain</w:t>
      </w:r>
      <w:r>
        <w:rPr>
          <w:spacing w:val="-3"/>
          <w:sz w:val="17"/>
        </w:rPr>
        <w:t xml:space="preserve"> </w:t>
      </w:r>
      <w:r>
        <w:rPr>
          <w:sz w:val="17"/>
        </w:rPr>
        <w:t>pushes</w:t>
      </w:r>
      <w:r>
        <w:rPr>
          <w:spacing w:val="-3"/>
          <w:sz w:val="17"/>
        </w:rPr>
        <w:t xml:space="preserve"> </w:t>
      </w:r>
      <w:r>
        <w:rPr>
          <w:sz w:val="17"/>
        </w:rPr>
        <w:t>boundaries</w:t>
      </w:r>
      <w:r>
        <w:rPr>
          <w:spacing w:val="-3"/>
          <w:sz w:val="17"/>
        </w:rPr>
        <w:t xml:space="preserve"> </w:t>
      </w:r>
      <w:r>
        <w:rPr>
          <w:sz w:val="17"/>
        </w:rPr>
        <w:t>to</w:t>
      </w:r>
      <w:r>
        <w:rPr>
          <w:spacing w:val="-3"/>
          <w:sz w:val="17"/>
        </w:rPr>
        <w:t xml:space="preserve"> </w:t>
      </w:r>
      <w:r>
        <w:rPr>
          <w:sz w:val="17"/>
        </w:rPr>
        <w:t>dominate</w:t>
      </w:r>
      <w:r>
        <w:rPr>
          <w:spacing w:val="-3"/>
          <w:sz w:val="17"/>
        </w:rPr>
        <w:t xml:space="preserve"> </w:t>
      </w:r>
      <w:r>
        <w:rPr>
          <w:sz w:val="17"/>
        </w:rPr>
        <w:t>construction”.</w:t>
      </w:r>
      <w:r>
        <w:rPr>
          <w:spacing w:val="-3"/>
          <w:sz w:val="17"/>
        </w:rPr>
        <w:t xml:space="preserve"> </w:t>
      </w:r>
      <w:r>
        <w:rPr>
          <w:i/>
          <w:sz w:val="17"/>
        </w:rPr>
        <w:t xml:space="preserve">Financial </w:t>
      </w:r>
      <w:r>
        <w:rPr>
          <w:i/>
          <w:spacing w:val="-2"/>
          <w:sz w:val="17"/>
        </w:rPr>
        <w:t>Times</w:t>
      </w:r>
      <w:r>
        <w:rPr>
          <w:spacing w:val="-2"/>
          <w:sz w:val="17"/>
        </w:rPr>
        <w:t>.</w:t>
      </w:r>
    </w:p>
    <w:p w:rsidR="000B242E" w:rsidRDefault="00C47A6E">
      <w:pPr>
        <w:ind w:left="1183"/>
        <w:rPr>
          <w:sz w:val="17"/>
        </w:rPr>
      </w:pPr>
      <w:hyperlink r:id="rId249">
        <w:r w:rsidR="00D75914">
          <w:rPr>
            <w:color w:val="0000FF"/>
            <w:sz w:val="17"/>
          </w:rPr>
          <w:t>https://www.ft.com/content/2e454798-cae8-11e8-b276-</w:t>
        </w:r>
        <w:r w:rsidR="00D75914">
          <w:rPr>
            <w:color w:val="0000FF"/>
            <w:spacing w:val="-2"/>
            <w:sz w:val="17"/>
          </w:rPr>
          <w:t>b9069bde0956</w:t>
        </w:r>
      </w:hyperlink>
      <w:r w:rsidR="00D75914">
        <w:rPr>
          <w:spacing w:val="-2"/>
          <w:sz w:val="17"/>
        </w:rPr>
        <w:t>.</w:t>
      </w:r>
    </w:p>
    <w:p w:rsidR="000B242E" w:rsidRDefault="00D75914">
      <w:pPr>
        <w:spacing w:before="158"/>
        <w:ind w:left="463"/>
        <w:rPr>
          <w:sz w:val="17"/>
        </w:rPr>
      </w:pPr>
      <w:bookmarkStart w:id="335" w:name="_bookmark326"/>
      <w:bookmarkEnd w:id="335"/>
      <w:r>
        <w:rPr>
          <w:sz w:val="17"/>
        </w:rPr>
        <w:t>Terrill,</w:t>
      </w:r>
      <w:r>
        <w:rPr>
          <w:spacing w:val="-2"/>
          <w:sz w:val="17"/>
        </w:rPr>
        <w:t xml:space="preserve"> </w:t>
      </w:r>
      <w:r>
        <w:rPr>
          <w:sz w:val="17"/>
        </w:rPr>
        <w:t>M.</w:t>
      </w:r>
      <w:r>
        <w:rPr>
          <w:spacing w:val="-2"/>
          <w:sz w:val="17"/>
        </w:rPr>
        <w:t xml:space="preserve"> </w:t>
      </w:r>
      <w:r>
        <w:rPr>
          <w:sz w:val="17"/>
        </w:rPr>
        <w:t>and</w:t>
      </w:r>
      <w:r>
        <w:rPr>
          <w:spacing w:val="-1"/>
          <w:sz w:val="17"/>
        </w:rPr>
        <w:t xml:space="preserve"> </w:t>
      </w:r>
      <w:proofErr w:type="spellStart"/>
      <w:r>
        <w:rPr>
          <w:sz w:val="17"/>
        </w:rPr>
        <w:t>Danks</w:t>
      </w:r>
      <w:proofErr w:type="spellEnd"/>
      <w:r>
        <w:rPr>
          <w:sz w:val="17"/>
        </w:rPr>
        <w:t>,</w:t>
      </w:r>
      <w:r>
        <w:rPr>
          <w:spacing w:val="-2"/>
          <w:sz w:val="17"/>
        </w:rPr>
        <w:t xml:space="preserve"> </w:t>
      </w:r>
      <w:r>
        <w:rPr>
          <w:sz w:val="17"/>
        </w:rPr>
        <w:t>L.</w:t>
      </w:r>
      <w:r>
        <w:rPr>
          <w:spacing w:val="-1"/>
          <w:sz w:val="17"/>
        </w:rPr>
        <w:t xml:space="preserve"> </w:t>
      </w:r>
      <w:r>
        <w:rPr>
          <w:sz w:val="17"/>
        </w:rPr>
        <w:t>(2016).</w:t>
      </w:r>
      <w:r>
        <w:rPr>
          <w:spacing w:val="-2"/>
          <w:sz w:val="17"/>
        </w:rPr>
        <w:t xml:space="preserve"> </w:t>
      </w:r>
      <w:r>
        <w:rPr>
          <w:i/>
          <w:sz w:val="17"/>
        </w:rPr>
        <w:t>Cost</w:t>
      </w:r>
      <w:r>
        <w:rPr>
          <w:i/>
          <w:spacing w:val="-2"/>
          <w:sz w:val="17"/>
        </w:rPr>
        <w:t xml:space="preserve"> </w:t>
      </w:r>
      <w:r>
        <w:rPr>
          <w:i/>
          <w:sz w:val="17"/>
        </w:rPr>
        <w:t>overruns</w:t>
      </w:r>
      <w:r>
        <w:rPr>
          <w:i/>
          <w:spacing w:val="-1"/>
          <w:sz w:val="17"/>
        </w:rPr>
        <w:t xml:space="preserve"> </w:t>
      </w:r>
      <w:r>
        <w:rPr>
          <w:i/>
          <w:sz w:val="17"/>
        </w:rPr>
        <w:t>in</w:t>
      </w:r>
      <w:r>
        <w:rPr>
          <w:i/>
          <w:spacing w:val="-2"/>
          <w:sz w:val="17"/>
        </w:rPr>
        <w:t xml:space="preserve"> </w:t>
      </w:r>
      <w:r>
        <w:rPr>
          <w:i/>
          <w:sz w:val="17"/>
        </w:rPr>
        <w:t>transport</w:t>
      </w:r>
      <w:r>
        <w:rPr>
          <w:i/>
          <w:spacing w:val="-1"/>
          <w:sz w:val="17"/>
        </w:rPr>
        <w:t xml:space="preserve"> </w:t>
      </w:r>
      <w:r>
        <w:rPr>
          <w:i/>
          <w:sz w:val="17"/>
        </w:rPr>
        <w:t>infrastructure</w:t>
      </w:r>
      <w:r>
        <w:rPr>
          <w:sz w:val="17"/>
        </w:rPr>
        <w:t>.</w:t>
      </w:r>
      <w:r>
        <w:rPr>
          <w:spacing w:val="-2"/>
          <w:sz w:val="17"/>
        </w:rPr>
        <w:t xml:space="preserve"> </w:t>
      </w:r>
      <w:r>
        <w:rPr>
          <w:sz w:val="17"/>
        </w:rPr>
        <w:t>Report</w:t>
      </w:r>
      <w:r>
        <w:rPr>
          <w:spacing w:val="-1"/>
          <w:sz w:val="17"/>
        </w:rPr>
        <w:t xml:space="preserve"> </w:t>
      </w:r>
      <w:r>
        <w:rPr>
          <w:spacing w:val="-5"/>
          <w:sz w:val="17"/>
        </w:rPr>
        <w:t>No.</w:t>
      </w:r>
    </w:p>
    <w:p w:rsidR="000B242E" w:rsidRDefault="00D75914">
      <w:pPr>
        <w:spacing w:before="24"/>
        <w:ind w:left="1183"/>
        <w:rPr>
          <w:sz w:val="17"/>
        </w:rPr>
      </w:pPr>
      <w:r>
        <w:rPr>
          <w:sz w:val="17"/>
        </w:rPr>
        <w:t>2016-13.</w:t>
      </w:r>
      <w:r>
        <w:rPr>
          <w:spacing w:val="-1"/>
          <w:sz w:val="17"/>
        </w:rPr>
        <w:t xml:space="preserve"> </w:t>
      </w:r>
      <w:r>
        <w:rPr>
          <w:sz w:val="17"/>
        </w:rPr>
        <w:t>Grattan</w:t>
      </w:r>
      <w:r>
        <w:rPr>
          <w:spacing w:val="-1"/>
          <w:sz w:val="17"/>
        </w:rPr>
        <w:t xml:space="preserve"> </w:t>
      </w:r>
      <w:r>
        <w:rPr>
          <w:spacing w:val="-2"/>
          <w:sz w:val="17"/>
        </w:rPr>
        <w:t>Institute.</w:t>
      </w:r>
    </w:p>
    <w:p w:rsidR="000B242E" w:rsidRDefault="00C47A6E">
      <w:pPr>
        <w:spacing w:before="24"/>
        <w:ind w:left="1183"/>
        <w:rPr>
          <w:sz w:val="17"/>
        </w:rPr>
      </w:pPr>
      <w:hyperlink r:id="rId250">
        <w:r w:rsidR="00D75914">
          <w:rPr>
            <w:color w:val="0000FF"/>
            <w:sz w:val="17"/>
          </w:rPr>
          <w:t>https://grattan.edu.au/report/cost-overruns-in-transport-</w:t>
        </w:r>
        <w:r w:rsidR="00D75914">
          <w:rPr>
            <w:color w:val="0000FF"/>
            <w:spacing w:val="-2"/>
            <w:sz w:val="17"/>
          </w:rPr>
          <w:t>infrastructure/</w:t>
        </w:r>
      </w:hyperlink>
      <w:r w:rsidR="00D75914">
        <w:rPr>
          <w:spacing w:val="-2"/>
          <w:sz w:val="17"/>
        </w:rPr>
        <w:t>.</w:t>
      </w:r>
    </w:p>
    <w:p w:rsidR="000B242E" w:rsidRDefault="00D75914">
      <w:pPr>
        <w:spacing w:before="158" w:line="268" w:lineRule="auto"/>
        <w:ind w:left="1183" w:right="207" w:hanging="720"/>
        <w:rPr>
          <w:sz w:val="17"/>
        </w:rPr>
      </w:pPr>
      <w:bookmarkStart w:id="336" w:name="_bookmark327"/>
      <w:bookmarkEnd w:id="336"/>
      <w:r>
        <w:rPr>
          <w:sz w:val="17"/>
        </w:rPr>
        <w:t xml:space="preserve">Terrill et al (2020). Terrill, M., Emslie, O. and Moran, G. </w:t>
      </w:r>
      <w:r>
        <w:rPr>
          <w:i/>
          <w:sz w:val="17"/>
        </w:rPr>
        <w:t>The rise of megaprojects: counting the costs</w:t>
      </w:r>
      <w:r>
        <w:rPr>
          <w:sz w:val="17"/>
        </w:rPr>
        <w:t xml:space="preserve">. Report No. 2020-15. Grattan Institute. </w:t>
      </w:r>
      <w:hyperlink r:id="rId251">
        <w:r>
          <w:rPr>
            <w:color w:val="0000FF"/>
            <w:spacing w:val="-2"/>
            <w:sz w:val="17"/>
          </w:rPr>
          <w:t>https://grattan.edu.au/report/the-rise-of-megaprojects-counting-the-costs/</w:t>
        </w:r>
      </w:hyperlink>
      <w:r>
        <w:rPr>
          <w:spacing w:val="-2"/>
          <w:sz w:val="17"/>
        </w:rPr>
        <w:t>.</w:t>
      </w:r>
    </w:p>
    <w:p w:rsidR="000B242E" w:rsidRDefault="00D75914">
      <w:pPr>
        <w:spacing w:before="135"/>
        <w:ind w:left="463"/>
        <w:rPr>
          <w:sz w:val="17"/>
        </w:rPr>
      </w:pPr>
      <w:bookmarkStart w:id="337" w:name="_bookmark328"/>
      <w:bookmarkEnd w:id="337"/>
      <w:r>
        <w:rPr>
          <w:sz w:val="17"/>
        </w:rPr>
        <w:t>Todd,</w:t>
      </w:r>
      <w:r>
        <w:rPr>
          <w:spacing w:val="-3"/>
          <w:sz w:val="17"/>
        </w:rPr>
        <w:t xml:space="preserve"> </w:t>
      </w:r>
      <w:r>
        <w:rPr>
          <w:sz w:val="17"/>
        </w:rPr>
        <w:t>S.</w:t>
      </w:r>
      <w:r>
        <w:rPr>
          <w:spacing w:val="-2"/>
          <w:sz w:val="17"/>
        </w:rPr>
        <w:t xml:space="preserve"> </w:t>
      </w:r>
      <w:r>
        <w:rPr>
          <w:sz w:val="17"/>
        </w:rPr>
        <w:t>and</w:t>
      </w:r>
      <w:r>
        <w:rPr>
          <w:spacing w:val="-3"/>
          <w:sz w:val="17"/>
        </w:rPr>
        <w:t xml:space="preserve"> </w:t>
      </w:r>
      <w:r>
        <w:rPr>
          <w:sz w:val="17"/>
        </w:rPr>
        <w:t>Drummond,</w:t>
      </w:r>
      <w:r>
        <w:rPr>
          <w:spacing w:val="-2"/>
          <w:sz w:val="17"/>
        </w:rPr>
        <w:t xml:space="preserve"> </w:t>
      </w:r>
      <w:r>
        <w:rPr>
          <w:sz w:val="17"/>
        </w:rPr>
        <w:t>M.</w:t>
      </w:r>
      <w:r>
        <w:rPr>
          <w:spacing w:val="-3"/>
          <w:sz w:val="17"/>
        </w:rPr>
        <w:t xml:space="preserve"> </w:t>
      </w:r>
      <w:r>
        <w:rPr>
          <w:sz w:val="17"/>
        </w:rPr>
        <w:t>(2020).</w:t>
      </w:r>
      <w:r>
        <w:rPr>
          <w:spacing w:val="-2"/>
          <w:sz w:val="17"/>
        </w:rPr>
        <w:t xml:space="preserve"> </w:t>
      </w:r>
      <w:r>
        <w:rPr>
          <w:sz w:val="17"/>
        </w:rPr>
        <w:t>“Macquarie’s</w:t>
      </w:r>
      <w:r>
        <w:rPr>
          <w:spacing w:val="-3"/>
          <w:sz w:val="17"/>
        </w:rPr>
        <w:t xml:space="preserve"> </w:t>
      </w:r>
      <w:r>
        <w:rPr>
          <w:sz w:val="17"/>
        </w:rPr>
        <w:t>real</w:t>
      </w:r>
      <w:r>
        <w:rPr>
          <w:spacing w:val="-2"/>
          <w:sz w:val="17"/>
        </w:rPr>
        <w:t xml:space="preserve"> </w:t>
      </w:r>
      <w:r>
        <w:rPr>
          <w:sz w:val="17"/>
        </w:rPr>
        <w:t>estate</w:t>
      </w:r>
      <w:r>
        <w:rPr>
          <w:spacing w:val="-3"/>
          <w:sz w:val="17"/>
        </w:rPr>
        <w:t xml:space="preserve"> </w:t>
      </w:r>
      <w:r>
        <w:rPr>
          <w:sz w:val="17"/>
        </w:rPr>
        <w:t>deal</w:t>
      </w:r>
      <w:r>
        <w:rPr>
          <w:spacing w:val="-2"/>
          <w:sz w:val="17"/>
        </w:rPr>
        <w:t xml:space="preserve"> </w:t>
      </w:r>
      <w:r>
        <w:rPr>
          <w:sz w:val="17"/>
        </w:rPr>
        <w:t>of</w:t>
      </w:r>
      <w:r>
        <w:rPr>
          <w:spacing w:val="-3"/>
          <w:sz w:val="17"/>
        </w:rPr>
        <w:t xml:space="preserve"> </w:t>
      </w:r>
      <w:r>
        <w:rPr>
          <w:sz w:val="17"/>
        </w:rPr>
        <w:t>a</w:t>
      </w:r>
      <w:r>
        <w:rPr>
          <w:spacing w:val="-2"/>
          <w:sz w:val="17"/>
        </w:rPr>
        <w:t xml:space="preserve"> lifetime”.</w:t>
      </w:r>
    </w:p>
    <w:p w:rsidR="000B242E" w:rsidRDefault="00D75914">
      <w:pPr>
        <w:spacing w:before="24" w:line="268" w:lineRule="auto"/>
        <w:ind w:left="1183" w:right="100"/>
        <w:rPr>
          <w:sz w:val="17"/>
        </w:rPr>
      </w:pPr>
      <w:r>
        <w:rPr>
          <w:i/>
          <w:sz w:val="17"/>
        </w:rPr>
        <w:t>Australian Financial Review</w:t>
      </w:r>
      <w:r>
        <w:rPr>
          <w:sz w:val="17"/>
        </w:rPr>
        <w:t xml:space="preserve">. </w:t>
      </w:r>
      <w:hyperlink r:id="rId252">
        <w:r>
          <w:rPr>
            <w:color w:val="0000FF"/>
            <w:spacing w:val="-2"/>
            <w:sz w:val="17"/>
          </w:rPr>
          <w:t>https://www.afr.com/companies/infrastructure/martin-place-deal-carves-out-</w:t>
        </w:r>
      </w:hyperlink>
      <w:r>
        <w:rPr>
          <w:color w:val="0000FF"/>
          <w:spacing w:val="40"/>
          <w:sz w:val="17"/>
        </w:rPr>
        <w:t xml:space="preserve"> </w:t>
      </w:r>
      <w:hyperlink r:id="rId253">
        <w:r>
          <w:rPr>
            <w:color w:val="0000FF"/>
            <w:spacing w:val="-2"/>
            <w:sz w:val="17"/>
          </w:rPr>
          <w:t>a-new-key-to-the-city-20200114-p53reo</w:t>
        </w:r>
      </w:hyperlink>
      <w:r>
        <w:rPr>
          <w:spacing w:val="-2"/>
          <w:sz w:val="17"/>
        </w:rPr>
        <w:t>.</w:t>
      </w:r>
    </w:p>
    <w:p w:rsidR="000B242E" w:rsidRDefault="00D75914">
      <w:pPr>
        <w:spacing w:before="135" w:line="268" w:lineRule="auto"/>
        <w:ind w:left="1183" w:right="689" w:hanging="720"/>
        <w:jc w:val="both"/>
        <w:rPr>
          <w:sz w:val="17"/>
        </w:rPr>
      </w:pPr>
      <w:bookmarkStart w:id="338" w:name="_bookmark329"/>
      <w:bookmarkEnd w:id="338"/>
      <w:r>
        <w:rPr>
          <w:sz w:val="17"/>
        </w:rPr>
        <w:t>Transparency</w:t>
      </w:r>
      <w:r>
        <w:rPr>
          <w:spacing w:val="-2"/>
          <w:sz w:val="17"/>
        </w:rPr>
        <w:t xml:space="preserve"> </w:t>
      </w:r>
      <w:r>
        <w:rPr>
          <w:sz w:val="17"/>
        </w:rPr>
        <w:t>International</w:t>
      </w:r>
      <w:r>
        <w:rPr>
          <w:spacing w:val="-2"/>
          <w:sz w:val="17"/>
        </w:rPr>
        <w:t xml:space="preserve"> </w:t>
      </w:r>
      <w:r>
        <w:rPr>
          <w:sz w:val="17"/>
        </w:rPr>
        <w:t>(2008).</w:t>
      </w:r>
      <w:r>
        <w:rPr>
          <w:spacing w:val="-2"/>
          <w:sz w:val="17"/>
        </w:rPr>
        <w:t xml:space="preserve"> </w:t>
      </w:r>
      <w:r>
        <w:rPr>
          <w:i/>
          <w:sz w:val="17"/>
        </w:rPr>
        <w:t>Collusion</w:t>
      </w:r>
      <w:r>
        <w:rPr>
          <w:i/>
          <w:spacing w:val="-2"/>
          <w:sz w:val="17"/>
        </w:rPr>
        <w:t xml:space="preserve"> </w:t>
      </w:r>
      <w:r>
        <w:rPr>
          <w:i/>
          <w:sz w:val="17"/>
        </w:rPr>
        <w:t>in</w:t>
      </w:r>
      <w:r>
        <w:rPr>
          <w:i/>
          <w:spacing w:val="-2"/>
          <w:sz w:val="17"/>
        </w:rPr>
        <w:t xml:space="preserve"> </w:t>
      </w:r>
      <w:r>
        <w:rPr>
          <w:i/>
          <w:sz w:val="17"/>
        </w:rPr>
        <w:t>public</w:t>
      </w:r>
      <w:r>
        <w:rPr>
          <w:i/>
          <w:spacing w:val="-2"/>
          <w:sz w:val="17"/>
        </w:rPr>
        <w:t xml:space="preserve"> </w:t>
      </w:r>
      <w:r>
        <w:rPr>
          <w:i/>
          <w:sz w:val="17"/>
        </w:rPr>
        <w:t>procurement</w:t>
      </w:r>
      <w:r>
        <w:rPr>
          <w:i/>
          <w:spacing w:val="-2"/>
          <w:sz w:val="17"/>
        </w:rPr>
        <w:t xml:space="preserve"> </w:t>
      </w:r>
      <w:r>
        <w:rPr>
          <w:i/>
          <w:sz w:val="17"/>
        </w:rPr>
        <w:t>contracts</w:t>
      </w:r>
      <w:r>
        <w:rPr>
          <w:sz w:val="17"/>
        </w:rPr>
        <w:t xml:space="preserve">. </w:t>
      </w:r>
      <w:hyperlink r:id="rId254">
        <w:r>
          <w:rPr>
            <w:color w:val="0000FF"/>
            <w:spacing w:val="-2"/>
            <w:sz w:val="17"/>
          </w:rPr>
          <w:t>https://knowledgehub.transparency.org/helpdesk/collusion-in-public-</w:t>
        </w:r>
      </w:hyperlink>
      <w:r>
        <w:rPr>
          <w:color w:val="0000FF"/>
          <w:spacing w:val="-2"/>
          <w:sz w:val="17"/>
        </w:rPr>
        <w:t xml:space="preserve"> </w:t>
      </w:r>
      <w:hyperlink r:id="rId255">
        <w:r>
          <w:rPr>
            <w:color w:val="0000FF"/>
            <w:spacing w:val="-2"/>
            <w:sz w:val="17"/>
          </w:rPr>
          <w:t>procurement-contracts</w:t>
        </w:r>
      </w:hyperlink>
      <w:r>
        <w:rPr>
          <w:spacing w:val="-2"/>
          <w:sz w:val="17"/>
        </w:rPr>
        <w:t>.</w:t>
      </w:r>
    </w:p>
    <w:p w:rsidR="000B242E" w:rsidRDefault="00D75914">
      <w:pPr>
        <w:spacing w:before="103" w:line="268" w:lineRule="auto"/>
        <w:ind w:left="1183" w:hanging="720"/>
        <w:rPr>
          <w:sz w:val="17"/>
        </w:rPr>
      </w:pPr>
      <w:r>
        <w:br w:type="column"/>
      </w:r>
      <w:bookmarkStart w:id="339" w:name="_bookmark330"/>
      <w:bookmarkEnd w:id="339"/>
      <w:r>
        <w:rPr>
          <w:sz w:val="17"/>
        </w:rPr>
        <w:t xml:space="preserve">Transport and Infrastructure Council (2015). </w:t>
      </w:r>
      <w:r>
        <w:rPr>
          <w:i/>
          <w:sz w:val="17"/>
        </w:rPr>
        <w:t>Infrastructure benchmarking report</w:t>
      </w:r>
      <w:r>
        <w:rPr>
          <w:sz w:val="17"/>
        </w:rPr>
        <w:t xml:space="preserve">. </w:t>
      </w:r>
      <w:hyperlink r:id="rId256">
        <w:r>
          <w:rPr>
            <w:color w:val="0000FF"/>
            <w:spacing w:val="-2"/>
            <w:sz w:val="17"/>
          </w:rPr>
          <w:t>https://www.transportinfrastructurecouncil.gov.au/sites/default/files/Infrastruct</w:t>
        </w:r>
      </w:hyperlink>
      <w:r>
        <w:rPr>
          <w:color w:val="0000FF"/>
          <w:spacing w:val="-2"/>
          <w:sz w:val="17"/>
        </w:rPr>
        <w:t xml:space="preserve"> </w:t>
      </w:r>
      <w:hyperlink r:id="rId257">
        <w:r>
          <w:rPr>
            <w:color w:val="0000FF"/>
            <w:spacing w:val="-2"/>
            <w:sz w:val="17"/>
          </w:rPr>
          <w:t>ure_Benchmarking_Report.pdf</w:t>
        </w:r>
      </w:hyperlink>
      <w:r>
        <w:rPr>
          <w:spacing w:val="-2"/>
          <w:sz w:val="17"/>
        </w:rPr>
        <w:t>.</w:t>
      </w:r>
    </w:p>
    <w:p w:rsidR="000B242E" w:rsidRDefault="00D75914">
      <w:pPr>
        <w:spacing w:before="135" w:line="268" w:lineRule="auto"/>
        <w:ind w:left="1183" w:right="479" w:hanging="720"/>
        <w:rPr>
          <w:sz w:val="17"/>
        </w:rPr>
      </w:pPr>
      <w:bookmarkStart w:id="340" w:name="_bookmark331"/>
      <w:bookmarkEnd w:id="340"/>
      <w:r>
        <w:rPr>
          <w:sz w:val="17"/>
        </w:rPr>
        <w:t xml:space="preserve">Transport for NSW (2013). </w:t>
      </w:r>
      <w:r>
        <w:rPr>
          <w:i/>
          <w:sz w:val="17"/>
        </w:rPr>
        <w:t xml:space="preserve">North West Rail Link $340 million </w:t>
      </w:r>
      <w:proofErr w:type="spellStart"/>
      <w:r>
        <w:rPr>
          <w:i/>
          <w:sz w:val="17"/>
        </w:rPr>
        <w:t>skytrain</w:t>
      </w:r>
      <w:proofErr w:type="spellEnd"/>
      <w:r>
        <w:rPr>
          <w:i/>
          <w:sz w:val="17"/>
        </w:rPr>
        <w:t xml:space="preserve"> contract </w:t>
      </w:r>
      <w:r>
        <w:rPr>
          <w:i/>
          <w:spacing w:val="-2"/>
          <w:sz w:val="17"/>
        </w:rPr>
        <w:t>awarded</w:t>
      </w:r>
      <w:r>
        <w:rPr>
          <w:spacing w:val="-2"/>
          <w:sz w:val="17"/>
        </w:rPr>
        <w:t xml:space="preserve">. </w:t>
      </w:r>
      <w:hyperlink r:id="rId258">
        <w:r>
          <w:rPr>
            <w:color w:val="0000FF"/>
            <w:spacing w:val="-2"/>
            <w:sz w:val="17"/>
          </w:rPr>
          <w:t>https://www.transport.nsw.gov.au/newsroom-and-events/media-</w:t>
        </w:r>
      </w:hyperlink>
      <w:r>
        <w:rPr>
          <w:color w:val="0000FF"/>
          <w:spacing w:val="-2"/>
          <w:sz w:val="17"/>
        </w:rPr>
        <w:t xml:space="preserve"> </w:t>
      </w:r>
      <w:hyperlink r:id="rId259">
        <w:r>
          <w:rPr>
            <w:color w:val="0000FF"/>
            <w:spacing w:val="-2"/>
            <w:sz w:val="17"/>
          </w:rPr>
          <w:t>releases/north-west-rail-link-340-million-skytrain-contract-awarded</w:t>
        </w:r>
      </w:hyperlink>
      <w:r>
        <w:rPr>
          <w:spacing w:val="-2"/>
          <w:sz w:val="17"/>
        </w:rPr>
        <w:t>.</w:t>
      </w:r>
    </w:p>
    <w:p w:rsidR="000B242E" w:rsidRDefault="00D75914">
      <w:pPr>
        <w:tabs>
          <w:tab w:val="left" w:pos="1077"/>
        </w:tabs>
        <w:spacing w:before="135" w:line="268" w:lineRule="auto"/>
        <w:ind w:left="1183" w:right="227" w:hanging="720"/>
        <w:rPr>
          <w:sz w:val="17"/>
        </w:rPr>
      </w:pPr>
      <w:bookmarkStart w:id="341" w:name="_bookmark332"/>
      <w:bookmarkEnd w:id="341"/>
      <w:r>
        <w:rPr>
          <w:rFonts w:ascii="Times New Roman" w:hAnsi="Times New Roman"/>
          <w:sz w:val="17"/>
          <w:u w:val="single"/>
        </w:rPr>
        <w:tab/>
      </w:r>
      <w:r>
        <w:rPr>
          <w:rFonts w:ascii="Times New Roman" w:hAnsi="Times New Roman"/>
          <w:spacing w:val="40"/>
          <w:sz w:val="17"/>
        </w:rPr>
        <w:t xml:space="preserve"> </w:t>
      </w:r>
      <w:r>
        <w:rPr>
          <w:sz w:val="17"/>
        </w:rPr>
        <w:t xml:space="preserve">(2018). </w:t>
      </w:r>
      <w:r>
        <w:rPr>
          <w:i/>
          <w:sz w:val="17"/>
        </w:rPr>
        <w:t>Sydney’s first look at a new Martin Place</w:t>
      </w:r>
      <w:r>
        <w:rPr>
          <w:sz w:val="17"/>
        </w:rPr>
        <w:t xml:space="preserve">. </w:t>
      </w:r>
      <w:hyperlink r:id="rId260">
        <w:r>
          <w:rPr>
            <w:color w:val="0000FF"/>
            <w:spacing w:val="-2"/>
            <w:sz w:val="17"/>
          </w:rPr>
          <w:t>https://www.transport.nsw.gov.au/news-and-events/media-releases/sydneys-</w:t>
        </w:r>
      </w:hyperlink>
      <w:r>
        <w:rPr>
          <w:color w:val="0000FF"/>
          <w:spacing w:val="-2"/>
          <w:sz w:val="17"/>
        </w:rPr>
        <w:t xml:space="preserve"> </w:t>
      </w:r>
      <w:hyperlink r:id="rId261">
        <w:r>
          <w:rPr>
            <w:color w:val="0000FF"/>
            <w:spacing w:val="-2"/>
            <w:sz w:val="17"/>
          </w:rPr>
          <w:t>first-look-at-a-new-martin-place</w:t>
        </w:r>
      </w:hyperlink>
      <w:r>
        <w:rPr>
          <w:spacing w:val="-2"/>
          <w:sz w:val="17"/>
        </w:rPr>
        <w:t>.</w:t>
      </w:r>
    </w:p>
    <w:p w:rsidR="000B242E" w:rsidRDefault="00D75914">
      <w:pPr>
        <w:tabs>
          <w:tab w:val="left" w:pos="1077"/>
        </w:tabs>
        <w:spacing w:before="136" w:line="268" w:lineRule="auto"/>
        <w:ind w:left="1183" w:right="343" w:hanging="720"/>
        <w:rPr>
          <w:sz w:val="17"/>
        </w:rPr>
      </w:pPr>
      <w:bookmarkStart w:id="342" w:name="_bookmark333"/>
      <w:bookmarkEnd w:id="342"/>
      <w:r>
        <w:rPr>
          <w:rFonts w:ascii="Times New Roman"/>
          <w:sz w:val="17"/>
          <w:u w:val="single"/>
        </w:rPr>
        <w:tab/>
      </w:r>
      <w:r>
        <w:rPr>
          <w:rFonts w:ascii="Times New Roman"/>
          <w:spacing w:val="40"/>
          <w:sz w:val="17"/>
        </w:rPr>
        <w:t xml:space="preserve"> </w:t>
      </w:r>
      <w:r>
        <w:rPr>
          <w:sz w:val="17"/>
        </w:rPr>
        <w:t xml:space="preserve">(2019). </w:t>
      </w:r>
      <w:r>
        <w:rPr>
          <w:i/>
          <w:sz w:val="17"/>
        </w:rPr>
        <w:t xml:space="preserve">Martin Place Metro Station Deed of </w:t>
      </w:r>
      <w:proofErr w:type="gramStart"/>
      <w:r>
        <w:rPr>
          <w:i/>
          <w:sz w:val="17"/>
        </w:rPr>
        <w:t>Variation(</w:t>
      </w:r>
      <w:proofErr w:type="gramEnd"/>
      <w:r>
        <w:rPr>
          <w:i/>
          <w:sz w:val="17"/>
        </w:rPr>
        <w:t>Pending Changes)</w:t>
      </w:r>
      <w:r>
        <w:rPr>
          <w:sz w:val="17"/>
        </w:rPr>
        <w:t xml:space="preserve">. </w:t>
      </w:r>
      <w:hyperlink r:id="rId262">
        <w:r>
          <w:rPr>
            <w:color w:val="0000FF"/>
            <w:spacing w:val="-2"/>
            <w:sz w:val="17"/>
          </w:rPr>
          <w:t>https://www.transport.nsw.gov.au/system/files/media/documents/2020/TSE-</w:t>
        </w:r>
      </w:hyperlink>
      <w:r>
        <w:rPr>
          <w:color w:val="0000FF"/>
          <w:spacing w:val="-2"/>
          <w:sz w:val="17"/>
        </w:rPr>
        <w:t xml:space="preserve"> </w:t>
      </w:r>
      <w:hyperlink r:id="rId263">
        <w:r>
          <w:rPr>
            <w:color w:val="0000FF"/>
            <w:spacing w:val="-2"/>
            <w:sz w:val="17"/>
          </w:rPr>
          <w:t>Deed-of-Variation.pdf</w:t>
        </w:r>
      </w:hyperlink>
      <w:r>
        <w:rPr>
          <w:spacing w:val="-2"/>
          <w:sz w:val="17"/>
        </w:rPr>
        <w:t>.</w:t>
      </w:r>
    </w:p>
    <w:p w:rsidR="000B242E" w:rsidRDefault="00D75914">
      <w:pPr>
        <w:spacing w:before="135" w:line="268" w:lineRule="auto"/>
        <w:ind w:left="1183" w:right="1364" w:hanging="720"/>
        <w:rPr>
          <w:sz w:val="17"/>
        </w:rPr>
      </w:pPr>
      <w:bookmarkStart w:id="343" w:name="_bookmark334"/>
      <w:bookmarkEnd w:id="343"/>
      <w:r>
        <w:rPr>
          <w:sz w:val="17"/>
        </w:rPr>
        <w:t>VAGO</w:t>
      </w:r>
      <w:r>
        <w:rPr>
          <w:spacing w:val="-8"/>
          <w:sz w:val="17"/>
        </w:rPr>
        <w:t xml:space="preserve"> </w:t>
      </w:r>
      <w:r>
        <w:rPr>
          <w:sz w:val="17"/>
        </w:rPr>
        <w:t>(2019).</w:t>
      </w:r>
      <w:r>
        <w:rPr>
          <w:spacing w:val="-8"/>
          <w:sz w:val="17"/>
        </w:rPr>
        <w:t xml:space="preserve"> </w:t>
      </w:r>
      <w:r>
        <w:rPr>
          <w:i/>
          <w:sz w:val="17"/>
        </w:rPr>
        <w:t>Market-led</w:t>
      </w:r>
      <w:r>
        <w:rPr>
          <w:i/>
          <w:spacing w:val="-8"/>
          <w:sz w:val="17"/>
        </w:rPr>
        <w:t xml:space="preserve"> </w:t>
      </w:r>
      <w:r>
        <w:rPr>
          <w:i/>
          <w:sz w:val="17"/>
        </w:rPr>
        <w:t>Proposals</w:t>
      </w:r>
      <w:r>
        <w:rPr>
          <w:sz w:val="17"/>
        </w:rPr>
        <w:t>.</w:t>
      </w:r>
      <w:r>
        <w:rPr>
          <w:spacing w:val="-8"/>
          <w:sz w:val="17"/>
        </w:rPr>
        <w:t xml:space="preserve"> </w:t>
      </w:r>
      <w:r>
        <w:rPr>
          <w:sz w:val="17"/>
        </w:rPr>
        <w:t>Victorian</w:t>
      </w:r>
      <w:r>
        <w:rPr>
          <w:spacing w:val="-8"/>
          <w:sz w:val="17"/>
        </w:rPr>
        <w:t xml:space="preserve"> </w:t>
      </w:r>
      <w:r>
        <w:rPr>
          <w:sz w:val="17"/>
        </w:rPr>
        <w:t>Auditor</w:t>
      </w:r>
      <w:r>
        <w:rPr>
          <w:spacing w:val="-8"/>
          <w:sz w:val="17"/>
        </w:rPr>
        <w:t xml:space="preserve"> </w:t>
      </w:r>
      <w:r>
        <w:rPr>
          <w:sz w:val="17"/>
        </w:rPr>
        <w:t>General’s</w:t>
      </w:r>
      <w:r>
        <w:rPr>
          <w:spacing w:val="-8"/>
          <w:sz w:val="17"/>
        </w:rPr>
        <w:t xml:space="preserve"> </w:t>
      </w:r>
      <w:r>
        <w:rPr>
          <w:sz w:val="17"/>
        </w:rPr>
        <w:t xml:space="preserve">Office. </w:t>
      </w:r>
      <w:hyperlink r:id="rId264">
        <w:r>
          <w:rPr>
            <w:color w:val="0000FF"/>
            <w:spacing w:val="-2"/>
            <w:sz w:val="17"/>
          </w:rPr>
          <w:t>https://www.audit.vic.gov.au/report/market-led-proposals</w:t>
        </w:r>
      </w:hyperlink>
      <w:r>
        <w:rPr>
          <w:spacing w:val="-2"/>
          <w:sz w:val="17"/>
        </w:rPr>
        <w:t>.</w:t>
      </w:r>
    </w:p>
    <w:p w:rsidR="000B242E" w:rsidRDefault="00D75914">
      <w:pPr>
        <w:spacing w:before="135" w:line="268" w:lineRule="auto"/>
        <w:ind w:left="1183" w:right="469" w:hanging="720"/>
        <w:rPr>
          <w:sz w:val="17"/>
        </w:rPr>
      </w:pPr>
      <w:bookmarkStart w:id="344" w:name="_bookmark335"/>
      <w:bookmarkEnd w:id="344"/>
      <w:r>
        <w:rPr>
          <w:sz w:val="17"/>
        </w:rPr>
        <w:t>Victorian</w:t>
      </w:r>
      <w:r>
        <w:rPr>
          <w:spacing w:val="-4"/>
          <w:sz w:val="17"/>
        </w:rPr>
        <w:t xml:space="preserve"> </w:t>
      </w:r>
      <w:r>
        <w:rPr>
          <w:sz w:val="17"/>
        </w:rPr>
        <w:t>Department</w:t>
      </w:r>
      <w:r>
        <w:rPr>
          <w:spacing w:val="-4"/>
          <w:sz w:val="17"/>
        </w:rPr>
        <w:t xml:space="preserve"> </w:t>
      </w:r>
      <w:r>
        <w:rPr>
          <w:sz w:val="17"/>
        </w:rPr>
        <w:t>of</w:t>
      </w:r>
      <w:r>
        <w:rPr>
          <w:spacing w:val="-4"/>
          <w:sz w:val="17"/>
        </w:rPr>
        <w:t xml:space="preserve"> </w:t>
      </w:r>
      <w:r>
        <w:rPr>
          <w:sz w:val="17"/>
        </w:rPr>
        <w:t>Treasury</w:t>
      </w:r>
      <w:r>
        <w:rPr>
          <w:spacing w:val="-4"/>
          <w:sz w:val="17"/>
        </w:rPr>
        <w:t xml:space="preserve"> </w:t>
      </w:r>
      <w:r>
        <w:rPr>
          <w:sz w:val="17"/>
        </w:rPr>
        <w:t>and</w:t>
      </w:r>
      <w:r>
        <w:rPr>
          <w:spacing w:val="-4"/>
          <w:sz w:val="17"/>
        </w:rPr>
        <w:t xml:space="preserve"> </w:t>
      </w:r>
      <w:r>
        <w:rPr>
          <w:sz w:val="17"/>
        </w:rPr>
        <w:t>Finance</w:t>
      </w:r>
      <w:r>
        <w:rPr>
          <w:spacing w:val="-4"/>
          <w:sz w:val="17"/>
        </w:rPr>
        <w:t xml:space="preserve"> </w:t>
      </w:r>
      <w:r>
        <w:rPr>
          <w:sz w:val="17"/>
        </w:rPr>
        <w:t>(2012).</w:t>
      </w:r>
      <w:r>
        <w:rPr>
          <w:spacing w:val="-4"/>
          <w:sz w:val="17"/>
        </w:rPr>
        <w:t xml:space="preserve"> </w:t>
      </w:r>
      <w:r>
        <w:rPr>
          <w:i/>
          <w:sz w:val="17"/>
        </w:rPr>
        <w:t>Future</w:t>
      </w:r>
      <w:r>
        <w:rPr>
          <w:i/>
          <w:spacing w:val="-4"/>
          <w:sz w:val="17"/>
        </w:rPr>
        <w:t xml:space="preserve"> </w:t>
      </w:r>
      <w:r>
        <w:rPr>
          <w:i/>
          <w:sz w:val="17"/>
        </w:rPr>
        <w:t>direction</w:t>
      </w:r>
      <w:r>
        <w:rPr>
          <w:i/>
          <w:spacing w:val="-4"/>
          <w:sz w:val="17"/>
        </w:rPr>
        <w:t xml:space="preserve"> </w:t>
      </w:r>
      <w:r>
        <w:rPr>
          <w:i/>
          <w:sz w:val="17"/>
        </w:rPr>
        <w:t>for</w:t>
      </w:r>
      <w:r>
        <w:rPr>
          <w:i/>
          <w:spacing w:val="-4"/>
          <w:sz w:val="17"/>
        </w:rPr>
        <w:t xml:space="preserve"> </w:t>
      </w:r>
      <w:r>
        <w:rPr>
          <w:i/>
          <w:sz w:val="17"/>
        </w:rPr>
        <w:t>Victorian public private partnerships: Request for public comment</w:t>
      </w:r>
      <w:r>
        <w:rPr>
          <w:sz w:val="17"/>
        </w:rPr>
        <w:t xml:space="preserve">. </w:t>
      </w:r>
      <w:hyperlink r:id="rId265">
        <w:r>
          <w:rPr>
            <w:color w:val="0000FF"/>
            <w:spacing w:val="-2"/>
            <w:sz w:val="17"/>
          </w:rPr>
          <w:t>https://www.dtf.vic.gov.au/sites/default/files/2018-01/Future-Direction-</w:t>
        </w:r>
      </w:hyperlink>
      <w:r>
        <w:rPr>
          <w:color w:val="0000FF"/>
          <w:spacing w:val="-2"/>
          <w:sz w:val="17"/>
        </w:rPr>
        <w:t xml:space="preserve"> </w:t>
      </w:r>
      <w:hyperlink r:id="rId266">
        <w:r>
          <w:rPr>
            <w:color w:val="0000FF"/>
            <w:spacing w:val="-2"/>
            <w:sz w:val="17"/>
          </w:rPr>
          <w:t>Victorian-PPP-Nov2012.doc</w:t>
        </w:r>
      </w:hyperlink>
      <w:r>
        <w:rPr>
          <w:spacing w:val="-2"/>
          <w:sz w:val="17"/>
        </w:rPr>
        <w:t>.</w:t>
      </w:r>
    </w:p>
    <w:p w:rsidR="000B242E" w:rsidRDefault="00D75914">
      <w:pPr>
        <w:tabs>
          <w:tab w:val="left" w:pos="1077"/>
        </w:tabs>
        <w:spacing w:before="135" w:line="268" w:lineRule="auto"/>
        <w:ind w:left="1183" w:right="257" w:hanging="720"/>
        <w:rPr>
          <w:sz w:val="17"/>
        </w:rPr>
      </w:pPr>
      <w:bookmarkStart w:id="345" w:name="_bookmark336"/>
      <w:bookmarkEnd w:id="345"/>
      <w:r>
        <w:rPr>
          <w:rFonts w:ascii="Times New Roman"/>
          <w:sz w:val="17"/>
          <w:u w:val="single"/>
        </w:rPr>
        <w:tab/>
      </w:r>
      <w:r>
        <w:rPr>
          <w:rFonts w:ascii="Times New Roman"/>
          <w:spacing w:val="40"/>
          <w:sz w:val="17"/>
        </w:rPr>
        <w:t xml:space="preserve"> </w:t>
      </w:r>
      <w:r>
        <w:rPr>
          <w:sz w:val="17"/>
        </w:rPr>
        <w:t xml:space="preserve">(2013). </w:t>
      </w:r>
      <w:r>
        <w:rPr>
          <w:i/>
          <w:sz w:val="17"/>
        </w:rPr>
        <w:t>Technical guidance: Procurement strategy guideline</w:t>
      </w:r>
      <w:r>
        <w:rPr>
          <w:sz w:val="17"/>
        </w:rPr>
        <w:t xml:space="preserve">. </w:t>
      </w:r>
      <w:hyperlink r:id="rId267">
        <w:r>
          <w:rPr>
            <w:color w:val="0000FF"/>
            <w:spacing w:val="-2"/>
            <w:sz w:val="17"/>
          </w:rPr>
          <w:t>https://www.yumpu.com/en/document/view/45629527/procurement-strategy-</w:t>
        </w:r>
      </w:hyperlink>
      <w:r>
        <w:rPr>
          <w:color w:val="0000FF"/>
          <w:spacing w:val="-2"/>
          <w:sz w:val="17"/>
        </w:rPr>
        <w:t xml:space="preserve"> </w:t>
      </w:r>
      <w:hyperlink r:id="rId268">
        <w:r>
          <w:rPr>
            <w:color w:val="0000FF"/>
            <w:spacing w:val="-2"/>
            <w:sz w:val="17"/>
          </w:rPr>
          <w:t>guideline-department-of-treasury-and-finance</w:t>
        </w:r>
      </w:hyperlink>
      <w:r>
        <w:rPr>
          <w:spacing w:val="-2"/>
          <w:sz w:val="17"/>
        </w:rPr>
        <w:t>.</w:t>
      </w:r>
    </w:p>
    <w:p w:rsidR="000B242E" w:rsidRDefault="00D75914">
      <w:pPr>
        <w:tabs>
          <w:tab w:val="left" w:pos="1077"/>
        </w:tabs>
        <w:spacing w:before="135" w:line="268" w:lineRule="auto"/>
        <w:ind w:left="1183" w:right="740" w:hanging="720"/>
        <w:rPr>
          <w:sz w:val="17"/>
        </w:rPr>
      </w:pPr>
      <w:bookmarkStart w:id="346" w:name="_bookmark337"/>
      <w:bookmarkEnd w:id="346"/>
      <w:r>
        <w:rPr>
          <w:rFonts w:ascii="Times New Roman"/>
          <w:sz w:val="17"/>
          <w:u w:val="single"/>
        </w:rPr>
        <w:tab/>
      </w:r>
      <w:r>
        <w:rPr>
          <w:rFonts w:ascii="Times New Roman"/>
          <w:spacing w:val="40"/>
          <w:sz w:val="17"/>
        </w:rPr>
        <w:t xml:space="preserve"> </w:t>
      </w:r>
      <w:r>
        <w:rPr>
          <w:sz w:val="17"/>
        </w:rPr>
        <w:t>(2014).</w:t>
      </w:r>
      <w:r>
        <w:rPr>
          <w:spacing w:val="-3"/>
          <w:sz w:val="17"/>
        </w:rPr>
        <w:t xml:space="preserve"> </w:t>
      </w:r>
      <w:r>
        <w:rPr>
          <w:i/>
          <w:sz w:val="17"/>
        </w:rPr>
        <w:t>Productivity</w:t>
      </w:r>
      <w:r>
        <w:rPr>
          <w:i/>
          <w:spacing w:val="-3"/>
          <w:sz w:val="17"/>
        </w:rPr>
        <w:t xml:space="preserve"> </w:t>
      </w:r>
      <w:r>
        <w:rPr>
          <w:i/>
          <w:sz w:val="17"/>
        </w:rPr>
        <w:t>commission</w:t>
      </w:r>
      <w:r>
        <w:rPr>
          <w:i/>
          <w:spacing w:val="-3"/>
          <w:sz w:val="17"/>
        </w:rPr>
        <w:t xml:space="preserve"> </w:t>
      </w:r>
      <w:r>
        <w:rPr>
          <w:i/>
          <w:sz w:val="17"/>
        </w:rPr>
        <w:t>public</w:t>
      </w:r>
      <w:r>
        <w:rPr>
          <w:i/>
          <w:spacing w:val="-3"/>
          <w:sz w:val="17"/>
        </w:rPr>
        <w:t xml:space="preserve"> </w:t>
      </w:r>
      <w:r>
        <w:rPr>
          <w:i/>
          <w:sz w:val="17"/>
        </w:rPr>
        <w:t>infrastructure</w:t>
      </w:r>
      <w:r>
        <w:rPr>
          <w:i/>
          <w:spacing w:val="-3"/>
          <w:sz w:val="17"/>
        </w:rPr>
        <w:t xml:space="preserve"> </w:t>
      </w:r>
      <w:r>
        <w:rPr>
          <w:i/>
          <w:sz w:val="17"/>
        </w:rPr>
        <w:t>Inquiry:</w:t>
      </w:r>
      <w:r>
        <w:rPr>
          <w:i/>
          <w:spacing w:val="-3"/>
          <w:sz w:val="17"/>
        </w:rPr>
        <w:t xml:space="preserve"> </w:t>
      </w:r>
      <w:r>
        <w:rPr>
          <w:i/>
          <w:sz w:val="17"/>
        </w:rPr>
        <w:t>Victorian Government submission</w:t>
      </w:r>
      <w:r>
        <w:rPr>
          <w:sz w:val="17"/>
        </w:rPr>
        <w:t xml:space="preserve">. </w:t>
      </w:r>
      <w:hyperlink r:id="rId269">
        <w:proofErr w:type="gramStart"/>
        <w:r>
          <w:rPr>
            <w:color w:val="0000FF"/>
            <w:sz w:val="17"/>
          </w:rPr>
          <w:t>https</w:t>
        </w:r>
        <w:proofErr w:type="gramEnd"/>
        <w:r>
          <w:rPr>
            <w:color w:val="0000FF"/>
            <w:sz w:val="17"/>
          </w:rPr>
          <w:t>:</w:t>
        </w:r>
      </w:hyperlink>
    </w:p>
    <w:p w:rsidR="000B242E" w:rsidRDefault="00C47A6E">
      <w:pPr>
        <w:spacing w:before="1" w:line="268" w:lineRule="auto"/>
        <w:ind w:left="1183" w:right="189"/>
        <w:rPr>
          <w:sz w:val="17"/>
        </w:rPr>
      </w:pPr>
      <w:hyperlink r:id="rId270">
        <w:r w:rsidR="00D75914">
          <w:rPr>
            <w:color w:val="0000FF"/>
            <w:spacing w:val="-2"/>
            <w:sz w:val="17"/>
          </w:rPr>
          <w:t>//www.pc.gov.au/inquiries/completed/infrastructure/submissions/submissions-</w:t>
        </w:r>
      </w:hyperlink>
      <w:r w:rsidR="00D75914">
        <w:rPr>
          <w:color w:val="0000FF"/>
          <w:spacing w:val="-2"/>
          <w:sz w:val="17"/>
        </w:rPr>
        <w:t xml:space="preserve"> </w:t>
      </w:r>
      <w:hyperlink r:id="rId271">
        <w:r w:rsidR="00D75914">
          <w:rPr>
            <w:color w:val="0000FF"/>
            <w:spacing w:val="-2"/>
            <w:sz w:val="17"/>
          </w:rPr>
          <w:t>test/submission-counter/sub081-infrastructure.pdf</w:t>
        </w:r>
      </w:hyperlink>
      <w:r w:rsidR="00D75914">
        <w:rPr>
          <w:spacing w:val="-2"/>
          <w:sz w:val="17"/>
        </w:rPr>
        <w:t>.</w:t>
      </w:r>
    </w:p>
    <w:p w:rsidR="000B242E" w:rsidRDefault="00D75914">
      <w:pPr>
        <w:tabs>
          <w:tab w:val="left" w:pos="1077"/>
        </w:tabs>
        <w:spacing w:before="135" w:line="268" w:lineRule="auto"/>
        <w:ind w:left="1183" w:right="509" w:hanging="720"/>
        <w:rPr>
          <w:sz w:val="17"/>
        </w:rPr>
      </w:pPr>
      <w:bookmarkStart w:id="347" w:name="_bookmark338"/>
      <w:bookmarkEnd w:id="347"/>
      <w:r>
        <w:rPr>
          <w:rFonts w:ascii="Times New Roman"/>
          <w:sz w:val="17"/>
          <w:u w:val="single"/>
        </w:rPr>
        <w:tab/>
      </w:r>
      <w:r>
        <w:rPr>
          <w:rFonts w:ascii="Times New Roman"/>
          <w:spacing w:val="40"/>
          <w:sz w:val="17"/>
        </w:rPr>
        <w:t xml:space="preserve"> </w:t>
      </w:r>
      <w:r>
        <w:rPr>
          <w:sz w:val="17"/>
        </w:rPr>
        <w:t xml:space="preserve">(2020). </w:t>
      </w:r>
      <w:r>
        <w:rPr>
          <w:i/>
          <w:sz w:val="17"/>
        </w:rPr>
        <w:t>Compliance with Legislative and Policy Requirements (Public Construction - Guidance 7.2.1)</w:t>
      </w:r>
      <w:r>
        <w:rPr>
          <w:sz w:val="17"/>
        </w:rPr>
        <w:t xml:space="preserve">. </w:t>
      </w:r>
      <w:hyperlink r:id="rId272">
        <w:r>
          <w:rPr>
            <w:color w:val="0000FF"/>
            <w:sz w:val="17"/>
          </w:rPr>
          <w:t>https://www.dtf.vic.gov.au/practitioners-</w:t>
        </w:r>
      </w:hyperlink>
      <w:r>
        <w:rPr>
          <w:color w:val="0000FF"/>
          <w:sz w:val="17"/>
        </w:rPr>
        <w:t xml:space="preserve"> </w:t>
      </w:r>
      <w:hyperlink r:id="rId273">
        <w:r>
          <w:rPr>
            <w:color w:val="0000FF"/>
            <w:spacing w:val="-2"/>
            <w:sz w:val="17"/>
          </w:rPr>
          <w:t>toolkit-guidance-public-construction-procurement/compliance-legislative-</w:t>
        </w:r>
      </w:hyperlink>
      <w:r>
        <w:rPr>
          <w:color w:val="0000FF"/>
          <w:spacing w:val="-2"/>
          <w:sz w:val="17"/>
        </w:rPr>
        <w:t xml:space="preserve"> </w:t>
      </w:r>
      <w:hyperlink r:id="rId274">
        <w:r>
          <w:rPr>
            <w:color w:val="0000FF"/>
            <w:spacing w:val="-2"/>
            <w:sz w:val="17"/>
          </w:rPr>
          <w:t>and-policy-requirements-public-construction-guidance-721</w:t>
        </w:r>
      </w:hyperlink>
      <w:r>
        <w:rPr>
          <w:spacing w:val="-2"/>
          <w:sz w:val="17"/>
        </w:rPr>
        <w:t>.</w:t>
      </w:r>
    </w:p>
    <w:p w:rsidR="000B242E" w:rsidRDefault="00D75914">
      <w:pPr>
        <w:spacing w:before="135" w:line="268" w:lineRule="auto"/>
        <w:ind w:left="1183" w:right="422" w:hanging="720"/>
        <w:rPr>
          <w:sz w:val="17"/>
        </w:rPr>
      </w:pPr>
      <w:bookmarkStart w:id="348" w:name="_bookmark339"/>
      <w:bookmarkEnd w:id="348"/>
      <w:r>
        <w:rPr>
          <w:sz w:val="17"/>
        </w:rPr>
        <w:t xml:space="preserve">Victorian Government (2016). </w:t>
      </w:r>
      <w:r>
        <w:rPr>
          <w:i/>
          <w:sz w:val="17"/>
        </w:rPr>
        <w:t>Partnerships Victoria Requirements</w:t>
      </w:r>
      <w:r>
        <w:rPr>
          <w:sz w:val="17"/>
        </w:rPr>
        <w:t xml:space="preserve">. </w:t>
      </w:r>
      <w:hyperlink r:id="rId275">
        <w:r>
          <w:rPr>
            <w:color w:val="0000FF"/>
            <w:spacing w:val="-2"/>
            <w:sz w:val="17"/>
          </w:rPr>
          <w:t>https://www.dtf.vic.gov.au/sites/default/files/2018-05/Partnerships-Victoria-</w:t>
        </w:r>
      </w:hyperlink>
      <w:r>
        <w:rPr>
          <w:color w:val="0000FF"/>
          <w:spacing w:val="-2"/>
          <w:sz w:val="17"/>
        </w:rPr>
        <w:t xml:space="preserve"> </w:t>
      </w:r>
      <w:hyperlink r:id="rId276">
        <w:r>
          <w:rPr>
            <w:color w:val="0000FF"/>
            <w:spacing w:val="-2"/>
            <w:sz w:val="17"/>
          </w:rPr>
          <w:t>Requirements-November-2016.pdf</w:t>
        </w:r>
      </w:hyperlink>
      <w:r>
        <w:rPr>
          <w:spacing w:val="-2"/>
          <w:sz w:val="17"/>
        </w:rPr>
        <w:t>.</w:t>
      </w:r>
    </w:p>
    <w:p w:rsidR="000B242E" w:rsidRDefault="000B242E">
      <w:pPr>
        <w:spacing w:line="268" w:lineRule="auto"/>
        <w:rPr>
          <w:sz w:val="17"/>
        </w:rPr>
        <w:sectPr w:rsidR="000B242E">
          <w:type w:val="continuous"/>
          <w:pgSz w:w="16840" w:h="11910" w:orient="landscape"/>
          <w:pgMar w:top="1340" w:right="1140" w:bottom="280" w:left="840" w:header="689" w:footer="971" w:gutter="0"/>
          <w:cols w:num="2" w:space="720" w:equalWidth="0">
            <w:col w:w="6994" w:space="669"/>
            <w:col w:w="7197"/>
          </w:cols>
        </w:sectPr>
      </w:pPr>
    </w:p>
    <w:p w:rsidR="000B242E" w:rsidRDefault="000B242E">
      <w:pPr>
        <w:pStyle w:val="BodyText"/>
        <w:spacing w:before="8"/>
      </w:pPr>
    </w:p>
    <w:p w:rsidR="000B242E" w:rsidRDefault="000B242E">
      <w:pPr>
        <w:sectPr w:rsidR="000B242E">
          <w:pgSz w:w="16840" w:h="11910" w:orient="landscape"/>
          <w:pgMar w:top="1180" w:right="1140" w:bottom="1200" w:left="840" w:header="689" w:footer="971" w:gutter="0"/>
          <w:cols w:space="720"/>
        </w:sectPr>
      </w:pPr>
    </w:p>
    <w:p w:rsidR="000B242E" w:rsidRDefault="00D75914">
      <w:pPr>
        <w:spacing w:before="103" w:line="268" w:lineRule="auto"/>
        <w:ind w:left="1183" w:right="285" w:hanging="720"/>
        <w:rPr>
          <w:sz w:val="17"/>
        </w:rPr>
      </w:pPr>
      <w:bookmarkStart w:id="349" w:name="_bookmark340"/>
      <w:bookmarkEnd w:id="349"/>
      <w:r>
        <w:rPr>
          <w:sz w:val="17"/>
        </w:rPr>
        <w:t>Victorian</w:t>
      </w:r>
      <w:r>
        <w:rPr>
          <w:spacing w:val="-2"/>
          <w:sz w:val="17"/>
        </w:rPr>
        <w:t xml:space="preserve"> </w:t>
      </w:r>
      <w:r>
        <w:rPr>
          <w:sz w:val="17"/>
        </w:rPr>
        <w:t>Government</w:t>
      </w:r>
      <w:r>
        <w:rPr>
          <w:spacing w:val="-2"/>
          <w:sz w:val="17"/>
        </w:rPr>
        <w:t xml:space="preserve"> </w:t>
      </w:r>
      <w:r>
        <w:rPr>
          <w:sz w:val="17"/>
        </w:rPr>
        <w:t>(2018).</w:t>
      </w:r>
      <w:r>
        <w:rPr>
          <w:spacing w:val="-2"/>
          <w:sz w:val="17"/>
        </w:rPr>
        <w:t xml:space="preserve"> </w:t>
      </w:r>
      <w:r>
        <w:rPr>
          <w:i/>
          <w:sz w:val="17"/>
        </w:rPr>
        <w:t>North</w:t>
      </w:r>
      <w:r>
        <w:rPr>
          <w:i/>
          <w:spacing w:val="-2"/>
          <w:sz w:val="17"/>
        </w:rPr>
        <w:t xml:space="preserve"> </w:t>
      </w:r>
      <w:r>
        <w:rPr>
          <w:i/>
          <w:sz w:val="17"/>
        </w:rPr>
        <w:t>East</w:t>
      </w:r>
      <w:r>
        <w:rPr>
          <w:i/>
          <w:spacing w:val="-2"/>
          <w:sz w:val="17"/>
        </w:rPr>
        <w:t xml:space="preserve"> </w:t>
      </w:r>
      <w:r>
        <w:rPr>
          <w:i/>
          <w:sz w:val="17"/>
        </w:rPr>
        <w:t>Link</w:t>
      </w:r>
      <w:r>
        <w:rPr>
          <w:i/>
          <w:spacing w:val="-2"/>
          <w:sz w:val="17"/>
        </w:rPr>
        <w:t xml:space="preserve"> </w:t>
      </w:r>
      <w:r>
        <w:rPr>
          <w:i/>
          <w:sz w:val="17"/>
        </w:rPr>
        <w:t>appendix</w:t>
      </w:r>
      <w:r>
        <w:rPr>
          <w:i/>
          <w:spacing w:val="-2"/>
          <w:sz w:val="17"/>
        </w:rPr>
        <w:t xml:space="preserve"> </w:t>
      </w:r>
      <w:r>
        <w:rPr>
          <w:i/>
          <w:sz w:val="17"/>
        </w:rPr>
        <w:t>S:</w:t>
      </w:r>
      <w:r>
        <w:rPr>
          <w:i/>
          <w:spacing w:val="-2"/>
          <w:sz w:val="17"/>
        </w:rPr>
        <w:t xml:space="preserve"> </w:t>
      </w:r>
      <w:r>
        <w:rPr>
          <w:i/>
          <w:sz w:val="17"/>
        </w:rPr>
        <w:t>Procurement</w:t>
      </w:r>
      <w:r>
        <w:rPr>
          <w:i/>
          <w:spacing w:val="-2"/>
          <w:sz w:val="17"/>
        </w:rPr>
        <w:t xml:space="preserve"> </w:t>
      </w:r>
      <w:r>
        <w:rPr>
          <w:i/>
          <w:sz w:val="17"/>
        </w:rPr>
        <w:t xml:space="preserve">options </w:t>
      </w:r>
      <w:r>
        <w:rPr>
          <w:i/>
          <w:spacing w:val="-2"/>
          <w:sz w:val="17"/>
        </w:rPr>
        <w:t>assessment</w:t>
      </w:r>
      <w:r>
        <w:rPr>
          <w:spacing w:val="-2"/>
          <w:sz w:val="17"/>
        </w:rPr>
        <w:t>.</w:t>
      </w:r>
    </w:p>
    <w:p w:rsidR="000B242E" w:rsidRDefault="00C47A6E">
      <w:pPr>
        <w:spacing w:before="1" w:line="268" w:lineRule="auto"/>
        <w:ind w:left="1183" w:right="397"/>
        <w:rPr>
          <w:sz w:val="17"/>
        </w:rPr>
      </w:pPr>
      <w:hyperlink r:id="rId277">
        <w:r w:rsidR="00D75914">
          <w:rPr>
            <w:color w:val="0000FF"/>
            <w:sz w:val="17"/>
          </w:rPr>
          <w:t>https://northeastlink.vic.gov.au/</w:t>
        </w:r>
        <w:r w:rsidR="00D75914">
          <w:rPr>
            <w:rFonts w:ascii="Times New Roman"/>
            <w:color w:val="0000FF"/>
            <w:spacing w:val="80"/>
            <w:w w:val="150"/>
            <w:sz w:val="17"/>
            <w:u w:val="single" w:color="0000FE"/>
          </w:rPr>
          <w:t xml:space="preserve"> </w:t>
        </w:r>
        <w:r w:rsidR="00D75914">
          <w:rPr>
            <w:color w:val="0000FF"/>
            <w:sz w:val="17"/>
          </w:rPr>
          <w:t>data/assets/</w:t>
        </w:r>
        <w:proofErr w:type="spellStart"/>
        <w:r w:rsidR="00D75914">
          <w:rPr>
            <w:color w:val="0000FF"/>
            <w:sz w:val="17"/>
          </w:rPr>
          <w:t>pdf_file</w:t>
        </w:r>
        <w:proofErr w:type="spellEnd"/>
        <w:r w:rsidR="00D75914">
          <w:rPr>
            <w:color w:val="0000FF"/>
            <w:sz w:val="17"/>
          </w:rPr>
          <w:t>/0005/308183/</w:t>
        </w:r>
        <w:proofErr w:type="spellStart"/>
        <w:r w:rsidR="00D75914">
          <w:rPr>
            <w:color w:val="0000FF"/>
            <w:sz w:val="17"/>
          </w:rPr>
          <w:t>NEL</w:t>
        </w:r>
        <w:proofErr w:type="spellEnd"/>
        <w:r w:rsidR="00D75914">
          <w:rPr>
            <w:color w:val="0000FF"/>
            <w:sz w:val="17"/>
          </w:rPr>
          <w:t>-</w:t>
        </w:r>
      </w:hyperlink>
      <w:r w:rsidR="00D75914">
        <w:rPr>
          <w:color w:val="0000FF"/>
          <w:sz w:val="17"/>
        </w:rPr>
        <w:t xml:space="preserve"> </w:t>
      </w:r>
      <w:hyperlink r:id="rId278">
        <w:r w:rsidR="00D75914">
          <w:rPr>
            <w:color w:val="0000FF"/>
            <w:spacing w:val="-2"/>
            <w:sz w:val="17"/>
          </w:rPr>
          <w:t>Business-Case-Appendix-S.pdf</w:t>
        </w:r>
      </w:hyperlink>
      <w:r w:rsidR="00D75914">
        <w:rPr>
          <w:spacing w:val="-2"/>
          <w:sz w:val="17"/>
        </w:rPr>
        <w:t>.</w:t>
      </w:r>
    </w:p>
    <w:p w:rsidR="000B242E" w:rsidRDefault="00D75914">
      <w:pPr>
        <w:spacing w:before="134" w:line="268" w:lineRule="auto"/>
        <w:ind w:left="1183" w:right="371" w:hanging="720"/>
        <w:rPr>
          <w:sz w:val="17"/>
        </w:rPr>
      </w:pPr>
      <w:bookmarkStart w:id="350" w:name="_bookmark341"/>
      <w:bookmarkEnd w:id="350"/>
      <w:r>
        <w:rPr>
          <w:sz w:val="17"/>
        </w:rPr>
        <w:t xml:space="preserve">Victorian Public Accounts and Estimates Committee (2019). </w:t>
      </w:r>
      <w:r>
        <w:rPr>
          <w:i/>
          <w:sz w:val="17"/>
        </w:rPr>
        <w:t>Budget estimates 2019–20 (Premier)</w:t>
      </w:r>
      <w:r>
        <w:rPr>
          <w:sz w:val="17"/>
        </w:rPr>
        <w:t xml:space="preserve">. </w:t>
      </w:r>
      <w:hyperlink r:id="rId279">
        <w:r>
          <w:rPr>
            <w:color w:val="0000FF"/>
            <w:spacing w:val="-2"/>
            <w:sz w:val="17"/>
          </w:rPr>
          <w:t>https://www.parliament.vic.gov.au/images/stories/committees/paec/2019-</w:t>
        </w:r>
      </w:hyperlink>
      <w:r>
        <w:rPr>
          <w:color w:val="0000FF"/>
          <w:spacing w:val="-2"/>
          <w:sz w:val="17"/>
        </w:rPr>
        <w:t xml:space="preserve"> </w:t>
      </w:r>
      <w:hyperlink r:id="rId280">
        <w:r>
          <w:rPr>
            <w:color w:val="0000FF"/>
            <w:spacing w:val="-2"/>
            <w:sz w:val="17"/>
          </w:rPr>
          <w:t>20_Budget_Estimates/</w:t>
        </w:r>
        <w:proofErr w:type="spellStart"/>
        <w:r>
          <w:rPr>
            <w:color w:val="0000FF"/>
            <w:spacing w:val="-2"/>
            <w:sz w:val="17"/>
          </w:rPr>
          <w:t>Transcripts_and_tabled_docs</w:t>
        </w:r>
        <w:proofErr w:type="spellEnd"/>
        <w:r>
          <w:rPr>
            <w:color w:val="0000FF"/>
            <w:spacing w:val="-2"/>
            <w:sz w:val="17"/>
          </w:rPr>
          <w:t>/2019-</w:t>
        </w:r>
      </w:hyperlink>
      <w:r>
        <w:rPr>
          <w:color w:val="0000FF"/>
          <w:spacing w:val="-2"/>
          <w:sz w:val="17"/>
        </w:rPr>
        <w:t xml:space="preserve"> </w:t>
      </w:r>
      <w:hyperlink r:id="rId281">
        <w:r>
          <w:rPr>
            <w:color w:val="0000FF"/>
            <w:spacing w:val="-2"/>
            <w:sz w:val="17"/>
          </w:rPr>
          <w:t>20_BEH_Premier_Verified_Transcript.pdf</w:t>
        </w:r>
      </w:hyperlink>
      <w:r>
        <w:rPr>
          <w:spacing w:val="-2"/>
          <w:sz w:val="17"/>
        </w:rPr>
        <w:t>.</w:t>
      </w:r>
    </w:p>
    <w:p w:rsidR="000B242E" w:rsidRDefault="00D75914">
      <w:pPr>
        <w:spacing w:before="136" w:line="268" w:lineRule="auto"/>
        <w:ind w:left="1183" w:right="195" w:hanging="720"/>
        <w:rPr>
          <w:sz w:val="17"/>
        </w:rPr>
      </w:pPr>
      <w:bookmarkStart w:id="351" w:name="_bookmark342"/>
      <w:bookmarkEnd w:id="351"/>
      <w:r>
        <w:rPr>
          <w:sz w:val="17"/>
        </w:rPr>
        <w:t>Walsh,</w:t>
      </w:r>
      <w:r>
        <w:rPr>
          <w:spacing w:val="-6"/>
          <w:sz w:val="17"/>
        </w:rPr>
        <w:t xml:space="preserve"> </w:t>
      </w:r>
      <w:r>
        <w:rPr>
          <w:sz w:val="17"/>
        </w:rPr>
        <w:t>L.</w:t>
      </w:r>
      <w:r>
        <w:rPr>
          <w:spacing w:val="-6"/>
          <w:sz w:val="17"/>
        </w:rPr>
        <w:t xml:space="preserve"> </w:t>
      </w:r>
      <w:r>
        <w:rPr>
          <w:sz w:val="17"/>
        </w:rPr>
        <w:t>(2020).</w:t>
      </w:r>
      <w:r>
        <w:rPr>
          <w:spacing w:val="-6"/>
          <w:sz w:val="17"/>
        </w:rPr>
        <w:t xml:space="preserve"> </w:t>
      </w:r>
      <w:r>
        <w:rPr>
          <w:sz w:val="17"/>
        </w:rPr>
        <w:t>“West</w:t>
      </w:r>
      <w:r>
        <w:rPr>
          <w:spacing w:val="-6"/>
          <w:sz w:val="17"/>
        </w:rPr>
        <w:t xml:space="preserve"> </w:t>
      </w:r>
      <w:r>
        <w:rPr>
          <w:sz w:val="17"/>
        </w:rPr>
        <w:t>Gate</w:t>
      </w:r>
      <w:r>
        <w:rPr>
          <w:spacing w:val="-6"/>
          <w:sz w:val="17"/>
        </w:rPr>
        <w:t xml:space="preserve"> </w:t>
      </w:r>
      <w:r>
        <w:rPr>
          <w:sz w:val="17"/>
        </w:rPr>
        <w:t>ruling</w:t>
      </w:r>
      <w:r>
        <w:rPr>
          <w:spacing w:val="-6"/>
          <w:sz w:val="17"/>
        </w:rPr>
        <w:t xml:space="preserve"> </w:t>
      </w:r>
      <w:r>
        <w:rPr>
          <w:sz w:val="17"/>
        </w:rPr>
        <w:t>edges</w:t>
      </w:r>
      <w:r>
        <w:rPr>
          <w:spacing w:val="-6"/>
          <w:sz w:val="17"/>
        </w:rPr>
        <w:t xml:space="preserve"> </w:t>
      </w:r>
      <w:r>
        <w:rPr>
          <w:sz w:val="17"/>
        </w:rPr>
        <w:t>Transurban</w:t>
      </w:r>
      <w:r>
        <w:rPr>
          <w:spacing w:val="-6"/>
          <w:sz w:val="17"/>
        </w:rPr>
        <w:t xml:space="preserve"> </w:t>
      </w:r>
      <w:r>
        <w:rPr>
          <w:sz w:val="17"/>
        </w:rPr>
        <w:t>to</w:t>
      </w:r>
      <w:r>
        <w:rPr>
          <w:spacing w:val="-6"/>
          <w:sz w:val="17"/>
        </w:rPr>
        <w:t xml:space="preserve"> </w:t>
      </w:r>
      <w:r>
        <w:rPr>
          <w:sz w:val="17"/>
        </w:rPr>
        <w:t>arbitration</w:t>
      </w:r>
      <w:r>
        <w:rPr>
          <w:spacing w:val="-6"/>
          <w:sz w:val="17"/>
        </w:rPr>
        <w:t xml:space="preserve"> </w:t>
      </w:r>
      <w:r>
        <w:rPr>
          <w:sz w:val="17"/>
        </w:rPr>
        <w:t>’vice’”.</w:t>
      </w:r>
      <w:r>
        <w:rPr>
          <w:spacing w:val="-7"/>
          <w:sz w:val="17"/>
        </w:rPr>
        <w:t xml:space="preserve"> </w:t>
      </w:r>
      <w:r>
        <w:rPr>
          <w:i/>
          <w:sz w:val="17"/>
        </w:rPr>
        <w:t>Australian Financial Review</w:t>
      </w:r>
      <w:r>
        <w:rPr>
          <w:sz w:val="17"/>
        </w:rPr>
        <w:t xml:space="preserve">. </w:t>
      </w:r>
      <w:hyperlink r:id="rId282">
        <w:r>
          <w:rPr>
            <w:color w:val="0000FF"/>
            <w:sz w:val="17"/>
          </w:rPr>
          <w:t>https://www.afr.com/companies/infrastructure/west-gate-</w:t>
        </w:r>
      </w:hyperlink>
      <w:r>
        <w:rPr>
          <w:color w:val="0000FF"/>
          <w:sz w:val="17"/>
        </w:rPr>
        <w:t xml:space="preserve"> </w:t>
      </w:r>
      <w:hyperlink r:id="rId283">
        <w:r>
          <w:rPr>
            <w:color w:val="0000FF"/>
            <w:spacing w:val="-2"/>
            <w:sz w:val="17"/>
          </w:rPr>
          <w:t>ruling-edges-transurban-to-arbitration-vice-20200807-p55jnb</w:t>
        </w:r>
      </w:hyperlink>
      <w:r>
        <w:rPr>
          <w:spacing w:val="-2"/>
          <w:sz w:val="17"/>
        </w:rPr>
        <w:t>.</w:t>
      </w:r>
    </w:p>
    <w:p w:rsidR="000B242E" w:rsidRDefault="00D75914">
      <w:pPr>
        <w:spacing w:before="135" w:line="268" w:lineRule="auto"/>
        <w:ind w:left="1183" w:right="102" w:hanging="720"/>
        <w:rPr>
          <w:sz w:val="17"/>
        </w:rPr>
      </w:pPr>
      <w:bookmarkStart w:id="352" w:name="_bookmark343"/>
      <w:bookmarkEnd w:id="352"/>
      <w:r>
        <w:rPr>
          <w:sz w:val="17"/>
        </w:rPr>
        <w:t xml:space="preserve">Western Distributor Authority (2018). </w:t>
      </w:r>
      <w:r>
        <w:rPr>
          <w:i/>
          <w:sz w:val="17"/>
        </w:rPr>
        <w:t>West Gate Tunnel: Construction update</w:t>
      </w:r>
      <w:r>
        <w:rPr>
          <w:sz w:val="17"/>
        </w:rPr>
        <w:t xml:space="preserve">. </w:t>
      </w:r>
      <w:hyperlink r:id="rId284">
        <w:r>
          <w:rPr>
            <w:color w:val="0000FF"/>
            <w:sz w:val="17"/>
          </w:rPr>
          <w:t>https://westgatetunnelproject.vic.gov.au/</w:t>
        </w:r>
        <w:r>
          <w:rPr>
            <w:rFonts w:ascii="Times New Roman"/>
            <w:color w:val="0000FF"/>
            <w:spacing w:val="80"/>
            <w:w w:val="150"/>
            <w:sz w:val="17"/>
            <w:u w:val="single" w:color="0000FE"/>
          </w:rPr>
          <w:t xml:space="preserve"> </w:t>
        </w:r>
        <w:r>
          <w:rPr>
            <w:color w:val="0000FF"/>
            <w:sz w:val="17"/>
          </w:rPr>
          <w:t>data/assets/</w:t>
        </w:r>
        <w:proofErr w:type="spellStart"/>
        <w:r>
          <w:rPr>
            <w:color w:val="0000FF"/>
            <w:sz w:val="17"/>
          </w:rPr>
          <w:t>pdf_file</w:t>
        </w:r>
        <w:proofErr w:type="spellEnd"/>
        <w:r>
          <w:rPr>
            <w:color w:val="0000FF"/>
            <w:sz w:val="17"/>
          </w:rPr>
          <w:t>/0006/340296/</w:t>
        </w:r>
      </w:hyperlink>
      <w:r>
        <w:rPr>
          <w:color w:val="0000FF"/>
          <w:sz w:val="17"/>
        </w:rPr>
        <w:t xml:space="preserve"> </w:t>
      </w:r>
      <w:hyperlink r:id="rId285">
        <w:r>
          <w:rPr>
            <w:color w:val="0000FF"/>
            <w:spacing w:val="-2"/>
            <w:sz w:val="17"/>
          </w:rPr>
          <w:t>October-2018-Community-Update-Web-Ready_FINAL.pdf</w:t>
        </w:r>
      </w:hyperlink>
      <w:r>
        <w:rPr>
          <w:spacing w:val="-2"/>
          <w:sz w:val="17"/>
        </w:rPr>
        <w:t>.</w:t>
      </w:r>
    </w:p>
    <w:p w:rsidR="000B242E" w:rsidRDefault="00D75914">
      <w:pPr>
        <w:tabs>
          <w:tab w:val="left" w:pos="1077"/>
        </w:tabs>
        <w:spacing w:before="136"/>
        <w:ind w:left="463"/>
        <w:rPr>
          <w:sz w:val="17"/>
        </w:rPr>
      </w:pPr>
      <w:bookmarkStart w:id="353" w:name="_bookmark344"/>
      <w:bookmarkEnd w:id="353"/>
      <w:r>
        <w:rPr>
          <w:rFonts w:ascii="Times New Roman"/>
          <w:sz w:val="17"/>
          <w:u w:val="single"/>
        </w:rPr>
        <w:tab/>
      </w:r>
      <w:r>
        <w:rPr>
          <w:rFonts w:ascii="Times New Roman"/>
          <w:spacing w:val="40"/>
          <w:sz w:val="17"/>
        </w:rPr>
        <w:t xml:space="preserve"> </w:t>
      </w:r>
      <w:r>
        <w:rPr>
          <w:sz w:val="17"/>
        </w:rPr>
        <w:t xml:space="preserve">(2020). </w:t>
      </w:r>
      <w:r>
        <w:rPr>
          <w:i/>
          <w:sz w:val="17"/>
        </w:rPr>
        <w:t>Tunnels</w:t>
      </w:r>
      <w:r>
        <w:rPr>
          <w:sz w:val="17"/>
        </w:rPr>
        <w:t>.</w:t>
      </w:r>
    </w:p>
    <w:p w:rsidR="000B242E" w:rsidRDefault="00C47A6E">
      <w:pPr>
        <w:spacing w:before="23"/>
        <w:ind w:left="1183"/>
        <w:rPr>
          <w:sz w:val="17"/>
        </w:rPr>
      </w:pPr>
      <w:hyperlink r:id="rId286">
        <w:r w:rsidR="00D75914">
          <w:rPr>
            <w:color w:val="0000FF"/>
            <w:spacing w:val="-2"/>
            <w:sz w:val="17"/>
          </w:rPr>
          <w:t>https://westgatetunnelproject.vic.gov.au/construction/tunnels</w:t>
        </w:r>
      </w:hyperlink>
      <w:r w:rsidR="00D75914">
        <w:rPr>
          <w:spacing w:val="-2"/>
          <w:sz w:val="17"/>
        </w:rPr>
        <w:t>.</w:t>
      </w:r>
    </w:p>
    <w:p w:rsidR="000B242E" w:rsidRDefault="00D75914">
      <w:pPr>
        <w:spacing w:before="158" w:line="268" w:lineRule="auto"/>
        <w:ind w:left="1183" w:right="166" w:hanging="720"/>
        <w:rPr>
          <w:sz w:val="17"/>
        </w:rPr>
      </w:pPr>
      <w:bookmarkStart w:id="354" w:name="_bookmark345"/>
      <w:bookmarkEnd w:id="354"/>
      <w:r>
        <w:rPr>
          <w:sz w:val="17"/>
        </w:rPr>
        <w:t xml:space="preserve">Wiggins, J. (2016). “’Perfect storm’ warning for infrastructure as cost blow-outs forecast”. </w:t>
      </w:r>
      <w:r>
        <w:rPr>
          <w:i/>
          <w:sz w:val="17"/>
        </w:rPr>
        <w:t>Australian Financial Review</w:t>
      </w:r>
      <w:r>
        <w:rPr>
          <w:sz w:val="17"/>
        </w:rPr>
        <w:t xml:space="preserve">. </w:t>
      </w:r>
      <w:hyperlink r:id="rId287">
        <w:r>
          <w:rPr>
            <w:color w:val="0000FF"/>
            <w:spacing w:val="-2"/>
            <w:sz w:val="17"/>
          </w:rPr>
          <w:t>https://www.afr.com/companies/perfect-storm-warning-for-infrastructure-as-</w:t>
        </w:r>
      </w:hyperlink>
      <w:r>
        <w:rPr>
          <w:color w:val="0000FF"/>
          <w:spacing w:val="-2"/>
          <w:sz w:val="17"/>
        </w:rPr>
        <w:t xml:space="preserve"> </w:t>
      </w:r>
      <w:hyperlink r:id="rId288">
        <w:r>
          <w:rPr>
            <w:color w:val="0000FF"/>
            <w:spacing w:val="-2"/>
            <w:sz w:val="17"/>
          </w:rPr>
          <w:t>cost-blowouts-forecast-20161013-gs1p9v</w:t>
        </w:r>
      </w:hyperlink>
      <w:r>
        <w:rPr>
          <w:spacing w:val="-2"/>
          <w:sz w:val="17"/>
        </w:rPr>
        <w:t>.</w:t>
      </w:r>
    </w:p>
    <w:p w:rsidR="000B242E" w:rsidRDefault="00D75914">
      <w:pPr>
        <w:tabs>
          <w:tab w:val="left" w:pos="1077"/>
        </w:tabs>
        <w:spacing w:before="136"/>
        <w:ind w:left="463"/>
        <w:rPr>
          <w:sz w:val="17"/>
        </w:rPr>
      </w:pPr>
      <w:bookmarkStart w:id="355" w:name="_bookmark346"/>
      <w:bookmarkEnd w:id="355"/>
      <w:r>
        <w:rPr>
          <w:rFonts w:ascii="Times New Roman" w:hAnsi="Times New Roman"/>
          <w:sz w:val="17"/>
          <w:u w:val="single"/>
        </w:rPr>
        <w:tab/>
      </w:r>
      <w:r>
        <w:rPr>
          <w:rFonts w:ascii="Times New Roman" w:hAnsi="Times New Roman"/>
          <w:spacing w:val="74"/>
          <w:sz w:val="17"/>
        </w:rPr>
        <w:t xml:space="preserve"> </w:t>
      </w:r>
      <w:r>
        <w:rPr>
          <w:sz w:val="17"/>
        </w:rPr>
        <w:t>(2018a). “</w:t>
      </w:r>
      <w:proofErr w:type="spellStart"/>
      <w:r>
        <w:rPr>
          <w:sz w:val="17"/>
        </w:rPr>
        <w:t>WestConnex</w:t>
      </w:r>
      <w:proofErr w:type="spellEnd"/>
      <w:r>
        <w:rPr>
          <w:sz w:val="17"/>
        </w:rPr>
        <w:t xml:space="preserve"> interchange: Contractors called on to simply design”.</w:t>
      </w:r>
    </w:p>
    <w:p w:rsidR="000B242E" w:rsidRDefault="00D75914">
      <w:pPr>
        <w:spacing w:before="24" w:line="268" w:lineRule="auto"/>
        <w:ind w:left="1183" w:right="347"/>
        <w:rPr>
          <w:sz w:val="17"/>
        </w:rPr>
      </w:pPr>
      <w:r>
        <w:rPr>
          <w:i/>
          <w:sz w:val="17"/>
        </w:rPr>
        <w:t>Australian</w:t>
      </w:r>
      <w:r>
        <w:rPr>
          <w:i/>
          <w:spacing w:val="-12"/>
          <w:sz w:val="17"/>
        </w:rPr>
        <w:t xml:space="preserve"> </w:t>
      </w:r>
      <w:r>
        <w:rPr>
          <w:i/>
          <w:sz w:val="17"/>
        </w:rPr>
        <w:t>Financial</w:t>
      </w:r>
      <w:r>
        <w:rPr>
          <w:i/>
          <w:spacing w:val="-12"/>
          <w:sz w:val="17"/>
        </w:rPr>
        <w:t xml:space="preserve"> </w:t>
      </w:r>
      <w:r>
        <w:rPr>
          <w:i/>
          <w:sz w:val="17"/>
        </w:rPr>
        <w:t>Review</w:t>
      </w:r>
      <w:r>
        <w:rPr>
          <w:sz w:val="17"/>
        </w:rPr>
        <w:t>.</w:t>
      </w:r>
      <w:r>
        <w:rPr>
          <w:spacing w:val="-12"/>
          <w:sz w:val="17"/>
        </w:rPr>
        <w:t xml:space="preserve"> </w:t>
      </w:r>
      <w:hyperlink r:id="rId289">
        <w:r>
          <w:rPr>
            <w:color w:val="0000FF"/>
            <w:sz w:val="17"/>
          </w:rPr>
          <w:t>https://www.afr.com/companies/westconnex-</w:t>
        </w:r>
      </w:hyperlink>
      <w:r>
        <w:rPr>
          <w:color w:val="0000FF"/>
          <w:sz w:val="17"/>
        </w:rPr>
        <w:t xml:space="preserve"> </w:t>
      </w:r>
      <w:hyperlink r:id="rId290">
        <w:r>
          <w:rPr>
            <w:color w:val="0000FF"/>
            <w:spacing w:val="-2"/>
            <w:sz w:val="17"/>
          </w:rPr>
          <w:t>interchange-contractors-called-on-to-simply-design-20180117-h0jnah</w:t>
        </w:r>
      </w:hyperlink>
      <w:r>
        <w:rPr>
          <w:spacing w:val="-2"/>
          <w:sz w:val="17"/>
        </w:rPr>
        <w:t>.</w:t>
      </w:r>
    </w:p>
    <w:p w:rsidR="000B242E" w:rsidRDefault="00D75914">
      <w:pPr>
        <w:tabs>
          <w:tab w:val="left" w:pos="1077"/>
        </w:tabs>
        <w:spacing w:before="135" w:line="268" w:lineRule="auto"/>
        <w:ind w:left="1183" w:right="128" w:hanging="720"/>
        <w:rPr>
          <w:sz w:val="17"/>
        </w:rPr>
      </w:pPr>
      <w:bookmarkStart w:id="356" w:name="_bookmark347"/>
      <w:bookmarkEnd w:id="356"/>
      <w:r>
        <w:rPr>
          <w:rFonts w:ascii="Times New Roman" w:hAnsi="Times New Roman"/>
          <w:sz w:val="17"/>
          <w:u w:val="single"/>
        </w:rPr>
        <w:tab/>
      </w:r>
      <w:r>
        <w:rPr>
          <w:rFonts w:ascii="Times New Roman" w:hAnsi="Times New Roman"/>
          <w:spacing w:val="40"/>
          <w:sz w:val="17"/>
        </w:rPr>
        <w:t xml:space="preserve"> </w:t>
      </w:r>
      <w:r>
        <w:rPr>
          <w:sz w:val="17"/>
        </w:rPr>
        <w:t>(2018b).</w:t>
      </w:r>
      <w:r>
        <w:rPr>
          <w:spacing w:val="-3"/>
          <w:sz w:val="17"/>
        </w:rPr>
        <w:t xml:space="preserve"> </w:t>
      </w:r>
      <w:r>
        <w:rPr>
          <w:sz w:val="17"/>
        </w:rPr>
        <w:t>“</w:t>
      </w:r>
      <w:proofErr w:type="spellStart"/>
      <w:r>
        <w:rPr>
          <w:sz w:val="17"/>
        </w:rPr>
        <w:t>Lendlease</w:t>
      </w:r>
      <w:proofErr w:type="spellEnd"/>
      <w:r>
        <w:rPr>
          <w:sz w:val="17"/>
        </w:rPr>
        <w:t>,</w:t>
      </w:r>
      <w:r>
        <w:rPr>
          <w:spacing w:val="-3"/>
          <w:sz w:val="17"/>
        </w:rPr>
        <w:t xml:space="preserve"> </w:t>
      </w:r>
      <w:r>
        <w:rPr>
          <w:sz w:val="17"/>
        </w:rPr>
        <w:t>John</w:t>
      </w:r>
      <w:r>
        <w:rPr>
          <w:spacing w:val="-3"/>
          <w:sz w:val="17"/>
        </w:rPr>
        <w:t xml:space="preserve"> </w:t>
      </w:r>
      <w:r>
        <w:rPr>
          <w:sz w:val="17"/>
        </w:rPr>
        <w:t>Holland,</w:t>
      </w:r>
      <w:r>
        <w:rPr>
          <w:spacing w:val="-3"/>
          <w:sz w:val="17"/>
        </w:rPr>
        <w:t xml:space="preserve"> </w:t>
      </w:r>
      <w:proofErr w:type="spellStart"/>
      <w:r>
        <w:rPr>
          <w:sz w:val="17"/>
        </w:rPr>
        <w:t>CIMIC</w:t>
      </w:r>
      <w:proofErr w:type="spellEnd"/>
      <w:r>
        <w:rPr>
          <w:spacing w:val="-3"/>
          <w:sz w:val="17"/>
        </w:rPr>
        <w:t xml:space="preserve"> </w:t>
      </w:r>
      <w:r>
        <w:rPr>
          <w:sz w:val="17"/>
        </w:rPr>
        <w:t>sidelined</w:t>
      </w:r>
      <w:r>
        <w:rPr>
          <w:spacing w:val="-3"/>
          <w:sz w:val="17"/>
        </w:rPr>
        <w:t xml:space="preserve"> </w:t>
      </w:r>
      <w:r>
        <w:rPr>
          <w:sz w:val="17"/>
        </w:rPr>
        <w:t>on</w:t>
      </w:r>
      <w:r>
        <w:rPr>
          <w:spacing w:val="-3"/>
          <w:sz w:val="17"/>
        </w:rPr>
        <w:t xml:space="preserve"> </w:t>
      </w:r>
      <w:r>
        <w:rPr>
          <w:sz w:val="17"/>
        </w:rPr>
        <w:t>Victoria’s</w:t>
      </w:r>
      <w:r>
        <w:rPr>
          <w:spacing w:val="-3"/>
          <w:sz w:val="17"/>
        </w:rPr>
        <w:t xml:space="preserve"> </w:t>
      </w:r>
      <w:r>
        <w:rPr>
          <w:sz w:val="17"/>
        </w:rPr>
        <w:t>North</w:t>
      </w:r>
      <w:r>
        <w:rPr>
          <w:spacing w:val="-3"/>
          <w:sz w:val="17"/>
        </w:rPr>
        <w:t xml:space="preserve"> </w:t>
      </w:r>
      <w:r>
        <w:rPr>
          <w:sz w:val="17"/>
        </w:rPr>
        <w:t xml:space="preserve">East Link </w:t>
      </w:r>
      <w:proofErr w:type="spellStart"/>
      <w:r>
        <w:rPr>
          <w:sz w:val="17"/>
        </w:rPr>
        <w:t>tollroad</w:t>
      </w:r>
      <w:proofErr w:type="spellEnd"/>
      <w:r>
        <w:rPr>
          <w:sz w:val="17"/>
        </w:rPr>
        <w:t xml:space="preserve">”. </w:t>
      </w:r>
      <w:r>
        <w:rPr>
          <w:i/>
          <w:sz w:val="17"/>
        </w:rPr>
        <w:t>Australian Financial Review</w:t>
      </w:r>
      <w:r>
        <w:rPr>
          <w:sz w:val="17"/>
        </w:rPr>
        <w:t xml:space="preserve">. </w:t>
      </w:r>
      <w:hyperlink r:id="rId291">
        <w:r>
          <w:rPr>
            <w:color w:val="0000FF"/>
            <w:spacing w:val="-2"/>
            <w:sz w:val="17"/>
          </w:rPr>
          <w:t>https://www.afr.com/companies/lendlease-john-holland-cimic-sidelined-on-</w:t>
        </w:r>
      </w:hyperlink>
      <w:r>
        <w:rPr>
          <w:color w:val="0000FF"/>
          <w:spacing w:val="-2"/>
          <w:sz w:val="17"/>
        </w:rPr>
        <w:t xml:space="preserve"> </w:t>
      </w:r>
      <w:hyperlink r:id="rId292">
        <w:r>
          <w:rPr>
            <w:color w:val="0000FF"/>
            <w:spacing w:val="-2"/>
            <w:sz w:val="17"/>
          </w:rPr>
          <w:t>victorias-north-east-link-tollroad-20180921-h15pb4</w:t>
        </w:r>
      </w:hyperlink>
      <w:r>
        <w:rPr>
          <w:spacing w:val="-2"/>
          <w:sz w:val="17"/>
        </w:rPr>
        <w:t>.</w:t>
      </w:r>
    </w:p>
    <w:p w:rsidR="000B242E" w:rsidRDefault="00D75914">
      <w:pPr>
        <w:tabs>
          <w:tab w:val="left" w:pos="1077"/>
        </w:tabs>
        <w:spacing w:before="135"/>
        <w:ind w:left="463"/>
        <w:rPr>
          <w:sz w:val="17"/>
        </w:rPr>
      </w:pPr>
      <w:bookmarkStart w:id="357" w:name="_bookmark348"/>
      <w:bookmarkEnd w:id="357"/>
      <w:r>
        <w:rPr>
          <w:rFonts w:ascii="Times New Roman" w:hAnsi="Times New Roman"/>
          <w:sz w:val="17"/>
          <w:u w:val="single"/>
        </w:rPr>
        <w:tab/>
      </w:r>
      <w:r>
        <w:rPr>
          <w:rFonts w:ascii="Times New Roman" w:hAnsi="Times New Roman"/>
          <w:spacing w:val="75"/>
          <w:sz w:val="17"/>
        </w:rPr>
        <w:t xml:space="preserve"> </w:t>
      </w:r>
      <w:r>
        <w:rPr>
          <w:sz w:val="17"/>
        </w:rPr>
        <w:t>(2020). “Construction ‘on brink of collapse’, says John Holland CEO”.</w:t>
      </w:r>
    </w:p>
    <w:p w:rsidR="000B242E" w:rsidRDefault="00D75914">
      <w:pPr>
        <w:spacing w:before="24" w:line="268" w:lineRule="auto"/>
        <w:ind w:left="1183" w:right="548"/>
        <w:rPr>
          <w:sz w:val="17"/>
        </w:rPr>
      </w:pPr>
      <w:r>
        <w:rPr>
          <w:i/>
          <w:sz w:val="17"/>
        </w:rPr>
        <w:t>Australian Financial Review</w:t>
      </w:r>
      <w:r>
        <w:rPr>
          <w:sz w:val="17"/>
        </w:rPr>
        <w:t xml:space="preserve">. </w:t>
      </w:r>
      <w:hyperlink r:id="rId293">
        <w:r>
          <w:rPr>
            <w:color w:val="0000FF"/>
            <w:spacing w:val="-2"/>
            <w:sz w:val="17"/>
          </w:rPr>
          <w:t>https://www.afr.com/companies/infrastructure/construction-on-brink-of-</w:t>
        </w:r>
      </w:hyperlink>
      <w:r>
        <w:rPr>
          <w:color w:val="0000FF"/>
          <w:spacing w:val="-2"/>
          <w:sz w:val="17"/>
        </w:rPr>
        <w:t xml:space="preserve"> </w:t>
      </w:r>
      <w:hyperlink r:id="rId294">
        <w:r>
          <w:rPr>
            <w:color w:val="0000FF"/>
            <w:spacing w:val="-2"/>
            <w:sz w:val="17"/>
          </w:rPr>
          <w:t>collapse-says-john-holland-ceo-20200317-p54b2b</w:t>
        </w:r>
      </w:hyperlink>
      <w:r>
        <w:rPr>
          <w:spacing w:val="-2"/>
          <w:sz w:val="17"/>
        </w:rPr>
        <w:t>.</w:t>
      </w:r>
    </w:p>
    <w:p w:rsidR="000B242E" w:rsidRDefault="00D75914">
      <w:pPr>
        <w:spacing w:before="135" w:line="268" w:lineRule="auto"/>
        <w:ind w:left="1183" w:right="38" w:hanging="720"/>
        <w:rPr>
          <w:sz w:val="17"/>
        </w:rPr>
      </w:pPr>
      <w:bookmarkStart w:id="358" w:name="_bookmark349"/>
      <w:bookmarkEnd w:id="358"/>
      <w:proofErr w:type="spellStart"/>
      <w:r>
        <w:rPr>
          <w:sz w:val="17"/>
        </w:rPr>
        <w:t>Winestock</w:t>
      </w:r>
      <w:proofErr w:type="spellEnd"/>
      <w:r>
        <w:rPr>
          <w:sz w:val="17"/>
        </w:rPr>
        <w:t xml:space="preserve">, G. (2017). “Macquarie beats </w:t>
      </w:r>
      <w:proofErr w:type="spellStart"/>
      <w:r>
        <w:rPr>
          <w:sz w:val="17"/>
        </w:rPr>
        <w:t>Dexus</w:t>
      </w:r>
      <w:proofErr w:type="spellEnd"/>
      <w:r>
        <w:rPr>
          <w:sz w:val="17"/>
        </w:rPr>
        <w:t xml:space="preserve"> to Sydney’s Martin Place”. </w:t>
      </w:r>
      <w:r>
        <w:rPr>
          <w:i/>
          <w:sz w:val="17"/>
        </w:rPr>
        <w:t>Australian Financial</w:t>
      </w:r>
      <w:r>
        <w:rPr>
          <w:i/>
          <w:spacing w:val="-12"/>
          <w:sz w:val="17"/>
        </w:rPr>
        <w:t xml:space="preserve"> </w:t>
      </w:r>
      <w:r>
        <w:rPr>
          <w:i/>
          <w:sz w:val="17"/>
        </w:rPr>
        <w:t>Review</w:t>
      </w:r>
      <w:r>
        <w:rPr>
          <w:sz w:val="17"/>
        </w:rPr>
        <w:t>.</w:t>
      </w:r>
      <w:r>
        <w:rPr>
          <w:spacing w:val="-12"/>
          <w:sz w:val="17"/>
        </w:rPr>
        <w:t xml:space="preserve"> </w:t>
      </w:r>
      <w:hyperlink r:id="rId295">
        <w:r>
          <w:rPr>
            <w:color w:val="0000FF"/>
            <w:sz w:val="17"/>
          </w:rPr>
          <w:t>https://www.afr.com/property/commercial/macquarie-beats-</w:t>
        </w:r>
      </w:hyperlink>
      <w:r>
        <w:rPr>
          <w:color w:val="0000FF"/>
          <w:sz w:val="17"/>
        </w:rPr>
        <w:t xml:space="preserve"> </w:t>
      </w:r>
      <w:hyperlink r:id="rId296">
        <w:r>
          <w:rPr>
            <w:color w:val="0000FF"/>
            <w:spacing w:val="-2"/>
            <w:sz w:val="17"/>
          </w:rPr>
          <w:t>dexus-to-sydneys-martin-place-20170316-guzpy4</w:t>
        </w:r>
      </w:hyperlink>
      <w:r>
        <w:rPr>
          <w:spacing w:val="-2"/>
          <w:sz w:val="17"/>
        </w:rPr>
        <w:t>.</w:t>
      </w:r>
    </w:p>
    <w:p w:rsidR="000B242E" w:rsidRDefault="00D75914">
      <w:pPr>
        <w:spacing w:before="103" w:line="268" w:lineRule="auto"/>
        <w:ind w:left="1183" w:right="303" w:hanging="720"/>
        <w:rPr>
          <w:sz w:val="17"/>
        </w:rPr>
      </w:pPr>
      <w:r>
        <w:br w:type="column"/>
      </w:r>
      <w:bookmarkStart w:id="359" w:name="_bookmark350"/>
      <w:bookmarkEnd w:id="359"/>
      <w:r>
        <w:rPr>
          <w:sz w:val="17"/>
        </w:rPr>
        <w:t>World</w:t>
      </w:r>
      <w:r>
        <w:rPr>
          <w:spacing w:val="-4"/>
          <w:sz w:val="17"/>
        </w:rPr>
        <w:t xml:space="preserve"> </w:t>
      </w:r>
      <w:r>
        <w:rPr>
          <w:sz w:val="17"/>
        </w:rPr>
        <w:t>Bank</w:t>
      </w:r>
      <w:r>
        <w:rPr>
          <w:spacing w:val="-4"/>
          <w:sz w:val="17"/>
        </w:rPr>
        <w:t xml:space="preserve"> </w:t>
      </w:r>
      <w:r>
        <w:rPr>
          <w:sz w:val="17"/>
        </w:rPr>
        <w:t>(2017).</w:t>
      </w:r>
      <w:r>
        <w:rPr>
          <w:spacing w:val="-4"/>
          <w:sz w:val="17"/>
        </w:rPr>
        <w:t xml:space="preserve"> </w:t>
      </w:r>
      <w:r>
        <w:rPr>
          <w:i/>
          <w:sz w:val="17"/>
        </w:rPr>
        <w:t>Review</w:t>
      </w:r>
      <w:r>
        <w:rPr>
          <w:i/>
          <w:spacing w:val="-4"/>
          <w:sz w:val="17"/>
        </w:rPr>
        <w:t xml:space="preserve"> </w:t>
      </w:r>
      <w:r>
        <w:rPr>
          <w:i/>
          <w:sz w:val="17"/>
        </w:rPr>
        <w:t>of</w:t>
      </w:r>
      <w:r>
        <w:rPr>
          <w:i/>
          <w:spacing w:val="-4"/>
          <w:sz w:val="17"/>
        </w:rPr>
        <w:t xml:space="preserve"> </w:t>
      </w:r>
      <w:r>
        <w:rPr>
          <w:i/>
          <w:sz w:val="17"/>
        </w:rPr>
        <w:t>experiences</w:t>
      </w:r>
      <w:r>
        <w:rPr>
          <w:i/>
          <w:spacing w:val="-4"/>
          <w:sz w:val="17"/>
        </w:rPr>
        <w:t xml:space="preserve"> </w:t>
      </w:r>
      <w:r>
        <w:rPr>
          <w:i/>
          <w:sz w:val="17"/>
        </w:rPr>
        <w:t>with</w:t>
      </w:r>
      <w:r>
        <w:rPr>
          <w:i/>
          <w:spacing w:val="-4"/>
          <w:sz w:val="17"/>
        </w:rPr>
        <w:t xml:space="preserve"> </w:t>
      </w:r>
      <w:r>
        <w:rPr>
          <w:i/>
          <w:sz w:val="17"/>
        </w:rPr>
        <w:t>unsolicited</w:t>
      </w:r>
      <w:r>
        <w:rPr>
          <w:i/>
          <w:spacing w:val="-4"/>
          <w:sz w:val="17"/>
        </w:rPr>
        <w:t xml:space="preserve"> </w:t>
      </w:r>
      <w:r>
        <w:rPr>
          <w:i/>
          <w:sz w:val="17"/>
        </w:rPr>
        <w:t>proposals</w:t>
      </w:r>
      <w:r>
        <w:rPr>
          <w:i/>
          <w:spacing w:val="-4"/>
          <w:sz w:val="17"/>
        </w:rPr>
        <w:t xml:space="preserve"> </w:t>
      </w:r>
      <w:r>
        <w:rPr>
          <w:i/>
          <w:sz w:val="17"/>
        </w:rPr>
        <w:t>in</w:t>
      </w:r>
      <w:r>
        <w:rPr>
          <w:i/>
          <w:spacing w:val="-4"/>
          <w:sz w:val="17"/>
        </w:rPr>
        <w:t xml:space="preserve"> </w:t>
      </w:r>
      <w:r>
        <w:rPr>
          <w:i/>
          <w:sz w:val="17"/>
        </w:rPr>
        <w:t xml:space="preserve">infrastructure </w:t>
      </w:r>
      <w:r>
        <w:rPr>
          <w:i/>
          <w:spacing w:val="-2"/>
          <w:sz w:val="17"/>
        </w:rPr>
        <w:t>projects</w:t>
      </w:r>
      <w:r>
        <w:rPr>
          <w:spacing w:val="-2"/>
          <w:sz w:val="17"/>
        </w:rPr>
        <w:t xml:space="preserve">. </w:t>
      </w:r>
      <w:hyperlink r:id="rId297">
        <w:r>
          <w:rPr>
            <w:color w:val="0000FF"/>
            <w:spacing w:val="-2"/>
            <w:sz w:val="17"/>
          </w:rPr>
          <w:t>https://pubdocs.worldbank.org/en/246961488983068025/Experience-</w:t>
        </w:r>
      </w:hyperlink>
      <w:r>
        <w:rPr>
          <w:color w:val="0000FF"/>
          <w:spacing w:val="40"/>
          <w:sz w:val="17"/>
        </w:rPr>
        <w:t xml:space="preserve"> </w:t>
      </w:r>
      <w:hyperlink r:id="rId298">
        <w:r>
          <w:rPr>
            <w:color w:val="0000FF"/>
            <w:spacing w:val="-2"/>
            <w:sz w:val="17"/>
          </w:rPr>
          <w:t>Review-Report-Final-Draft-March-7-2017.pdf</w:t>
        </w:r>
      </w:hyperlink>
      <w:r>
        <w:rPr>
          <w:spacing w:val="-2"/>
          <w:sz w:val="17"/>
        </w:rPr>
        <w:t>.</w:t>
      </w:r>
    </w:p>
    <w:p w:rsidR="000B242E" w:rsidRDefault="00D75914">
      <w:pPr>
        <w:spacing w:before="135" w:line="268" w:lineRule="auto"/>
        <w:ind w:left="1183" w:right="717" w:hanging="720"/>
        <w:rPr>
          <w:sz w:val="17"/>
        </w:rPr>
      </w:pPr>
      <w:bookmarkStart w:id="360" w:name="_bookmark351"/>
      <w:bookmarkEnd w:id="360"/>
      <w:proofErr w:type="spellStart"/>
      <w:r>
        <w:rPr>
          <w:sz w:val="17"/>
        </w:rPr>
        <w:t>WSP</w:t>
      </w:r>
      <w:proofErr w:type="spellEnd"/>
      <w:r>
        <w:rPr>
          <w:spacing w:val="-5"/>
          <w:sz w:val="17"/>
        </w:rPr>
        <w:t xml:space="preserve"> </w:t>
      </w:r>
      <w:r>
        <w:rPr>
          <w:sz w:val="17"/>
        </w:rPr>
        <w:t>(2021).</w:t>
      </w:r>
      <w:r>
        <w:rPr>
          <w:spacing w:val="-5"/>
          <w:sz w:val="17"/>
        </w:rPr>
        <w:t xml:space="preserve"> </w:t>
      </w:r>
      <w:r>
        <w:rPr>
          <w:i/>
          <w:sz w:val="17"/>
        </w:rPr>
        <w:t>Leveraging</w:t>
      </w:r>
      <w:r>
        <w:rPr>
          <w:i/>
          <w:spacing w:val="-5"/>
          <w:sz w:val="17"/>
        </w:rPr>
        <w:t xml:space="preserve"> </w:t>
      </w:r>
      <w:r>
        <w:rPr>
          <w:i/>
          <w:sz w:val="17"/>
        </w:rPr>
        <w:t>project</w:t>
      </w:r>
      <w:r>
        <w:rPr>
          <w:i/>
          <w:spacing w:val="-5"/>
          <w:sz w:val="17"/>
        </w:rPr>
        <w:t xml:space="preserve"> </w:t>
      </w:r>
      <w:r>
        <w:rPr>
          <w:i/>
          <w:sz w:val="17"/>
        </w:rPr>
        <w:t>procurement</w:t>
      </w:r>
      <w:r>
        <w:rPr>
          <w:i/>
          <w:spacing w:val="-5"/>
          <w:sz w:val="17"/>
        </w:rPr>
        <w:t xml:space="preserve"> </w:t>
      </w:r>
      <w:r>
        <w:rPr>
          <w:i/>
          <w:sz w:val="17"/>
        </w:rPr>
        <w:t>&amp;</w:t>
      </w:r>
      <w:r>
        <w:rPr>
          <w:i/>
          <w:spacing w:val="-5"/>
          <w:sz w:val="17"/>
        </w:rPr>
        <w:t xml:space="preserve"> </w:t>
      </w:r>
      <w:r>
        <w:rPr>
          <w:i/>
          <w:sz w:val="17"/>
        </w:rPr>
        <w:t>delivery</w:t>
      </w:r>
      <w:r>
        <w:rPr>
          <w:i/>
          <w:spacing w:val="-5"/>
          <w:sz w:val="17"/>
        </w:rPr>
        <w:t xml:space="preserve"> </w:t>
      </w:r>
      <w:r>
        <w:rPr>
          <w:i/>
          <w:sz w:val="17"/>
        </w:rPr>
        <w:t>approaches</w:t>
      </w:r>
      <w:r>
        <w:rPr>
          <w:i/>
          <w:spacing w:val="-5"/>
          <w:sz w:val="17"/>
        </w:rPr>
        <w:t xml:space="preserve"> </w:t>
      </w:r>
      <w:r>
        <w:rPr>
          <w:i/>
          <w:sz w:val="17"/>
        </w:rPr>
        <w:t>for</w:t>
      </w:r>
      <w:r>
        <w:rPr>
          <w:i/>
          <w:spacing w:val="-5"/>
          <w:sz w:val="17"/>
        </w:rPr>
        <w:t xml:space="preserve"> </w:t>
      </w:r>
      <w:r>
        <w:rPr>
          <w:i/>
          <w:sz w:val="17"/>
        </w:rPr>
        <w:t>positive outcomes</w:t>
      </w:r>
      <w:r>
        <w:rPr>
          <w:sz w:val="17"/>
        </w:rPr>
        <w:t xml:space="preserve">. </w:t>
      </w:r>
      <w:hyperlink r:id="rId299">
        <w:r>
          <w:rPr>
            <w:color w:val="0000FF"/>
            <w:sz w:val="17"/>
          </w:rPr>
          <w:t>https://www.wsp.com/en-SG/insights/leveraging-project-</w:t>
        </w:r>
      </w:hyperlink>
      <w:r>
        <w:rPr>
          <w:color w:val="0000FF"/>
          <w:sz w:val="17"/>
        </w:rPr>
        <w:t xml:space="preserve"> </w:t>
      </w:r>
      <w:hyperlink r:id="rId300">
        <w:r>
          <w:rPr>
            <w:color w:val="0000FF"/>
            <w:spacing w:val="-2"/>
            <w:sz w:val="17"/>
          </w:rPr>
          <w:t>procurement-and-delivery-approaches-for-positive-outcomes</w:t>
        </w:r>
      </w:hyperlink>
      <w:r>
        <w:rPr>
          <w:spacing w:val="-2"/>
          <w:sz w:val="17"/>
        </w:rPr>
        <w:t>.</w:t>
      </w:r>
    </w:p>
    <w:sectPr w:rsidR="000B242E">
      <w:type w:val="continuous"/>
      <w:pgSz w:w="16840" w:h="11910" w:orient="landscape"/>
      <w:pgMar w:top="1340" w:right="1140" w:bottom="280" w:left="840" w:header="689" w:footer="971" w:gutter="0"/>
      <w:cols w:num="2" w:space="720" w:equalWidth="0">
        <w:col w:w="7051" w:space="612"/>
        <w:col w:w="719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A6E" w:rsidRDefault="00C47A6E">
      <w:r>
        <w:separator/>
      </w:r>
    </w:p>
  </w:endnote>
  <w:endnote w:type="continuationSeparator" w:id="0">
    <w:p w:rsidR="00C47A6E" w:rsidRDefault="00C4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7E" w:rsidRDefault="00C47A6E">
    <w:pPr>
      <w:pStyle w:val="BodyText"/>
      <w:spacing w:line="14" w:lineRule="auto"/>
    </w:pPr>
    <w:r>
      <w:pict>
        <v:line id="_x0000_s2051" style="position:absolute;z-index:-18163200;mso-position-horizontal-relative:page;mso-position-vertical-relative:page" from="65.2pt,535.1pt" to="776.7pt,535.1pt" strokecolor="#f2901d" strokeweight=".35136mm">
          <w10:wrap anchorx="page" anchory="page"/>
        </v:line>
      </w:pict>
    </w:r>
    <w:r>
      <w:pict>
        <v:shapetype id="_x0000_t202" coordsize="21600,21600" o:spt="202" path="m,l,21600r21600,l21600,xe">
          <v:stroke joinstyle="miter"/>
          <v:path gradientshapeok="t" o:connecttype="rect"/>
        </v:shapetype>
        <v:shape id="docshape2" o:spid="_x0000_s2050" type="#_x0000_t202" style="position:absolute;margin-left:762.15pt;margin-top:536.4pt;width:18.55pt;height:14.85pt;z-index:-18162688;mso-position-horizontal-relative:page;mso-position-vertical-relative:page" filled="f" stroked="f">
          <v:textbox inset="0,0,0,0">
            <w:txbxContent>
              <w:p w:rsidR="00F0327E" w:rsidRDefault="00F0327E">
                <w:pPr>
                  <w:pStyle w:val="BodyText"/>
                  <w:spacing w:before="30"/>
                  <w:ind w:left="60"/>
                </w:pPr>
                <w:r>
                  <w:rPr>
                    <w:color w:val="6A727A"/>
                    <w:spacing w:val="-5"/>
                    <w:w w:val="105"/>
                  </w:rPr>
                  <w:fldChar w:fldCharType="begin"/>
                </w:r>
                <w:r>
                  <w:rPr>
                    <w:color w:val="6A727A"/>
                    <w:spacing w:val="-5"/>
                    <w:w w:val="105"/>
                  </w:rPr>
                  <w:instrText xml:space="preserve"> PAGE </w:instrText>
                </w:r>
                <w:r>
                  <w:rPr>
                    <w:color w:val="6A727A"/>
                    <w:spacing w:val="-5"/>
                    <w:w w:val="105"/>
                  </w:rPr>
                  <w:fldChar w:fldCharType="separate"/>
                </w:r>
                <w:r w:rsidR="00CE619E">
                  <w:rPr>
                    <w:noProof/>
                    <w:color w:val="6A727A"/>
                    <w:spacing w:val="-5"/>
                    <w:w w:val="105"/>
                  </w:rPr>
                  <w:t>22</w:t>
                </w:r>
                <w:r>
                  <w:rPr>
                    <w:color w:val="6A727A"/>
                    <w:spacing w:val="-5"/>
                    <w:w w:val="105"/>
                  </w:rPr>
                  <w:fldChar w:fldCharType="end"/>
                </w:r>
              </w:p>
            </w:txbxContent>
          </v:textbox>
          <w10:wrap anchorx="page" anchory="page"/>
        </v:shape>
      </w:pict>
    </w:r>
    <w:r>
      <w:pict>
        <v:shape id="docshape3" o:spid="_x0000_s2049" type="#_x0000_t202" style="position:absolute;margin-left:64.2pt;margin-top:537.25pt;width:101.6pt;height:14.85pt;z-index:-18162176;mso-position-horizontal-relative:page;mso-position-vertical-relative:page" filled="f" stroked="f">
          <v:textbox inset="0,0,0,0">
            <w:txbxContent>
              <w:p w:rsidR="00F0327E" w:rsidRDefault="00F0327E">
                <w:pPr>
                  <w:pStyle w:val="BodyText"/>
                  <w:spacing w:before="30"/>
                  <w:ind w:left="20"/>
                </w:pPr>
                <w:r>
                  <w:rPr>
                    <w:color w:val="6A727A"/>
                  </w:rPr>
                  <w:t>Grattan</w:t>
                </w:r>
                <w:r>
                  <w:rPr>
                    <w:color w:val="6A727A"/>
                    <w:spacing w:val="21"/>
                  </w:rPr>
                  <w:t xml:space="preserve"> </w:t>
                </w:r>
                <w:r>
                  <w:rPr>
                    <w:color w:val="6A727A"/>
                  </w:rPr>
                  <w:t>Institute</w:t>
                </w:r>
                <w:r>
                  <w:rPr>
                    <w:color w:val="6A727A"/>
                    <w:spacing w:val="21"/>
                  </w:rPr>
                  <w:t xml:space="preserve"> </w:t>
                </w:r>
                <w:r>
                  <w:rPr>
                    <w:color w:val="6A727A"/>
                    <w:spacing w:val="-4"/>
                  </w:rPr>
                  <w:t>2021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A6E" w:rsidRDefault="00C47A6E">
      <w:r>
        <w:separator/>
      </w:r>
    </w:p>
  </w:footnote>
  <w:footnote w:type="continuationSeparator" w:id="0">
    <w:p w:rsidR="00C47A6E" w:rsidRDefault="00C47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7E" w:rsidRDefault="00C47A6E">
    <w:pPr>
      <w:pStyle w:val="BodyText"/>
      <w:spacing w:line="14" w:lineRule="auto"/>
    </w:pPr>
    <w:r>
      <w:pict>
        <v:line id="_x0000_s2053" style="position:absolute;z-index:-18164224;mso-position-horizontal-relative:page;mso-position-vertical-relative:page" from="65.2pt,52.3pt" to="776.7pt,52.3pt" strokecolor="#f2901d" strokeweight=".35136mm">
          <w10:wrap anchorx="page" anchory="page"/>
        </v:line>
      </w:pict>
    </w:r>
    <w:r>
      <w:pict>
        <v:shapetype id="_x0000_t202" coordsize="21600,21600" o:spt="202" path="m,l,21600r21600,l21600,xe">
          <v:stroke joinstyle="miter"/>
          <v:path gradientshapeok="t" o:connecttype="rect"/>
        </v:shapetype>
        <v:shape id="docshape1" o:spid="_x0000_s2052" type="#_x0000_t202" style="position:absolute;margin-left:64.2pt;margin-top:33.45pt;width:318.35pt;height:14.85pt;z-index:-18163712;mso-position-horizontal-relative:page;mso-position-vertical-relative:page" filled="f" stroked="f">
          <v:textbox inset="0,0,0,0">
            <w:txbxContent>
              <w:p w:rsidR="00F0327E" w:rsidRDefault="00F0327E">
                <w:pPr>
                  <w:pStyle w:val="BodyText"/>
                  <w:spacing w:before="30"/>
                  <w:ind w:left="20"/>
                </w:pPr>
                <w:proofErr w:type="spellStart"/>
                <w:r>
                  <w:rPr>
                    <w:color w:val="6A727A"/>
                    <w:w w:val="105"/>
                  </w:rPr>
                  <w:t>Megabang</w:t>
                </w:r>
                <w:proofErr w:type="spellEnd"/>
                <w:r>
                  <w:rPr>
                    <w:color w:val="6A727A"/>
                    <w:spacing w:val="-14"/>
                    <w:w w:val="105"/>
                  </w:rPr>
                  <w:t xml:space="preserve"> </w:t>
                </w:r>
                <w:r>
                  <w:rPr>
                    <w:color w:val="6A727A"/>
                    <w:w w:val="105"/>
                  </w:rPr>
                  <w:t>for</w:t>
                </w:r>
                <w:r>
                  <w:rPr>
                    <w:color w:val="6A727A"/>
                    <w:spacing w:val="-13"/>
                    <w:w w:val="105"/>
                  </w:rPr>
                  <w:t xml:space="preserve"> </w:t>
                </w:r>
                <w:r>
                  <w:rPr>
                    <w:color w:val="6A727A"/>
                    <w:w w:val="105"/>
                  </w:rPr>
                  <w:t>megabucks:</w:t>
                </w:r>
                <w:r>
                  <w:rPr>
                    <w:color w:val="6A727A"/>
                    <w:spacing w:val="-3"/>
                    <w:w w:val="105"/>
                  </w:rPr>
                  <w:t xml:space="preserve"> </w:t>
                </w:r>
                <w:r>
                  <w:rPr>
                    <w:color w:val="6A727A"/>
                    <w:w w:val="105"/>
                  </w:rPr>
                  <w:t>Driving</w:t>
                </w:r>
                <w:r>
                  <w:rPr>
                    <w:color w:val="6A727A"/>
                    <w:spacing w:val="-14"/>
                    <w:w w:val="105"/>
                  </w:rPr>
                  <w:t xml:space="preserve"> </w:t>
                </w:r>
                <w:r>
                  <w:rPr>
                    <w:color w:val="6A727A"/>
                    <w:w w:val="105"/>
                  </w:rPr>
                  <w:t>a</w:t>
                </w:r>
                <w:r>
                  <w:rPr>
                    <w:color w:val="6A727A"/>
                    <w:spacing w:val="-13"/>
                    <w:w w:val="105"/>
                  </w:rPr>
                  <w:t xml:space="preserve"> </w:t>
                </w:r>
                <w:r>
                  <w:rPr>
                    <w:color w:val="6A727A"/>
                    <w:w w:val="105"/>
                  </w:rPr>
                  <w:t>harder</w:t>
                </w:r>
                <w:r>
                  <w:rPr>
                    <w:color w:val="6A727A"/>
                    <w:spacing w:val="-13"/>
                    <w:w w:val="105"/>
                  </w:rPr>
                  <w:t xml:space="preserve"> </w:t>
                </w:r>
                <w:r>
                  <w:rPr>
                    <w:color w:val="6A727A"/>
                    <w:w w:val="105"/>
                  </w:rPr>
                  <w:t>bargain</w:t>
                </w:r>
                <w:r>
                  <w:rPr>
                    <w:color w:val="6A727A"/>
                    <w:spacing w:val="-14"/>
                    <w:w w:val="105"/>
                  </w:rPr>
                  <w:t xml:space="preserve"> </w:t>
                </w:r>
                <w:r>
                  <w:rPr>
                    <w:color w:val="6A727A"/>
                    <w:w w:val="105"/>
                  </w:rPr>
                  <w:t>on</w:t>
                </w:r>
                <w:r>
                  <w:rPr>
                    <w:color w:val="6A727A"/>
                    <w:spacing w:val="-13"/>
                    <w:w w:val="105"/>
                  </w:rPr>
                  <w:t xml:space="preserve"> </w:t>
                </w:r>
                <w:r>
                  <w:rPr>
                    <w:color w:val="6A727A"/>
                    <w:spacing w:val="-2"/>
                    <w:w w:val="105"/>
                  </w:rPr>
                  <w:t>megaprojects</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0F4"/>
    <w:multiLevelType w:val="multilevel"/>
    <w:tmpl w:val="C6D8EE14"/>
    <w:lvl w:ilvl="0">
      <w:start w:val="1"/>
      <w:numFmt w:val="upperLetter"/>
      <w:lvlText w:val="%1"/>
      <w:lvlJc w:val="left"/>
      <w:pPr>
        <w:ind w:left="1045" w:hanging="582"/>
        <w:jc w:val="left"/>
      </w:pPr>
      <w:rPr>
        <w:rFonts w:hint="default"/>
        <w:lang w:val="en-US" w:eastAsia="en-US" w:bidi="ar-SA"/>
      </w:rPr>
    </w:lvl>
    <w:lvl w:ilvl="1">
      <w:start w:val="1"/>
      <w:numFmt w:val="decimal"/>
      <w:lvlText w:val="%1.%2"/>
      <w:lvlJc w:val="left"/>
      <w:pPr>
        <w:ind w:left="1045" w:hanging="582"/>
        <w:jc w:val="left"/>
      </w:pPr>
      <w:rPr>
        <w:rFonts w:ascii="Arial" w:eastAsia="Arial" w:hAnsi="Arial" w:cs="Arial" w:hint="default"/>
        <w:b/>
        <w:bCs/>
        <w:i w:val="0"/>
        <w:iCs w:val="0"/>
        <w:color w:val="F2901D"/>
        <w:w w:val="103"/>
        <w:sz w:val="20"/>
        <w:szCs w:val="20"/>
        <w:lang w:val="en-US" w:eastAsia="en-US" w:bidi="ar-SA"/>
      </w:rPr>
    </w:lvl>
    <w:lvl w:ilvl="2">
      <w:start w:val="1"/>
      <w:numFmt w:val="decimal"/>
      <w:lvlText w:val="%1.%2.%3"/>
      <w:lvlJc w:val="left"/>
      <w:pPr>
        <w:ind w:left="1218" w:hanging="755"/>
        <w:jc w:val="left"/>
      </w:pPr>
      <w:rPr>
        <w:rFonts w:ascii="Arial" w:eastAsia="Arial" w:hAnsi="Arial" w:cs="Arial" w:hint="default"/>
        <w:b/>
        <w:bCs/>
        <w:i w:val="0"/>
        <w:iCs w:val="0"/>
        <w:color w:val="F2901D"/>
        <w:w w:val="103"/>
        <w:sz w:val="20"/>
        <w:szCs w:val="20"/>
        <w:lang w:val="en-US" w:eastAsia="en-US" w:bidi="ar-SA"/>
      </w:rPr>
    </w:lvl>
    <w:lvl w:ilvl="3">
      <w:numFmt w:val="bullet"/>
      <w:lvlText w:val="•"/>
      <w:lvlJc w:val="left"/>
      <w:pPr>
        <w:ind w:left="2517" w:hanging="755"/>
      </w:pPr>
      <w:rPr>
        <w:rFonts w:hint="default"/>
        <w:lang w:val="en-US" w:eastAsia="en-US" w:bidi="ar-SA"/>
      </w:rPr>
    </w:lvl>
    <w:lvl w:ilvl="4">
      <w:numFmt w:val="bullet"/>
      <w:lvlText w:val="•"/>
      <w:lvlJc w:val="left"/>
      <w:pPr>
        <w:ind w:left="3165" w:hanging="755"/>
      </w:pPr>
      <w:rPr>
        <w:rFonts w:hint="default"/>
        <w:lang w:val="en-US" w:eastAsia="en-US" w:bidi="ar-SA"/>
      </w:rPr>
    </w:lvl>
    <w:lvl w:ilvl="5">
      <w:numFmt w:val="bullet"/>
      <w:lvlText w:val="•"/>
      <w:lvlJc w:val="left"/>
      <w:pPr>
        <w:ind w:left="3814" w:hanging="755"/>
      </w:pPr>
      <w:rPr>
        <w:rFonts w:hint="default"/>
        <w:lang w:val="en-US" w:eastAsia="en-US" w:bidi="ar-SA"/>
      </w:rPr>
    </w:lvl>
    <w:lvl w:ilvl="6">
      <w:numFmt w:val="bullet"/>
      <w:lvlText w:val="•"/>
      <w:lvlJc w:val="left"/>
      <w:pPr>
        <w:ind w:left="4463" w:hanging="755"/>
      </w:pPr>
      <w:rPr>
        <w:rFonts w:hint="default"/>
        <w:lang w:val="en-US" w:eastAsia="en-US" w:bidi="ar-SA"/>
      </w:rPr>
    </w:lvl>
    <w:lvl w:ilvl="7">
      <w:numFmt w:val="bullet"/>
      <w:lvlText w:val="•"/>
      <w:lvlJc w:val="left"/>
      <w:pPr>
        <w:ind w:left="5111" w:hanging="755"/>
      </w:pPr>
      <w:rPr>
        <w:rFonts w:hint="default"/>
        <w:lang w:val="en-US" w:eastAsia="en-US" w:bidi="ar-SA"/>
      </w:rPr>
    </w:lvl>
    <w:lvl w:ilvl="8">
      <w:numFmt w:val="bullet"/>
      <w:lvlText w:val="•"/>
      <w:lvlJc w:val="left"/>
      <w:pPr>
        <w:ind w:left="5760" w:hanging="755"/>
      </w:pPr>
      <w:rPr>
        <w:rFonts w:hint="default"/>
        <w:lang w:val="en-US" w:eastAsia="en-US" w:bidi="ar-SA"/>
      </w:rPr>
    </w:lvl>
  </w:abstractNum>
  <w:abstractNum w:abstractNumId="1" w15:restartNumberingAfterBreak="0">
    <w:nsid w:val="06B15B8A"/>
    <w:multiLevelType w:val="hybridMultilevel"/>
    <w:tmpl w:val="2024875C"/>
    <w:lvl w:ilvl="0" w:tplc="40EC1D64">
      <w:start w:val="141"/>
      <w:numFmt w:val="decimal"/>
      <w:lvlText w:val="%1."/>
      <w:lvlJc w:val="left"/>
      <w:pPr>
        <w:ind w:left="872" w:hanging="427"/>
        <w:jc w:val="left"/>
      </w:pPr>
      <w:rPr>
        <w:rFonts w:ascii="Arial" w:eastAsia="Arial" w:hAnsi="Arial" w:cs="Arial" w:hint="default"/>
        <w:b w:val="0"/>
        <w:bCs w:val="0"/>
        <w:i w:val="0"/>
        <w:iCs w:val="0"/>
        <w:w w:val="100"/>
        <w:sz w:val="17"/>
        <w:szCs w:val="17"/>
        <w:lang w:val="en-US" w:eastAsia="en-US" w:bidi="ar-SA"/>
      </w:rPr>
    </w:lvl>
    <w:lvl w:ilvl="1" w:tplc="CCE63ABA">
      <w:numFmt w:val="bullet"/>
      <w:lvlText w:val="•"/>
      <w:lvlJc w:val="left"/>
      <w:pPr>
        <w:ind w:left="1493" w:hanging="427"/>
      </w:pPr>
      <w:rPr>
        <w:rFonts w:hint="default"/>
        <w:lang w:val="en-US" w:eastAsia="en-US" w:bidi="ar-SA"/>
      </w:rPr>
    </w:lvl>
    <w:lvl w:ilvl="2" w:tplc="6A500472">
      <w:numFmt w:val="bullet"/>
      <w:lvlText w:val="•"/>
      <w:lvlJc w:val="left"/>
      <w:pPr>
        <w:ind w:left="2106" w:hanging="427"/>
      </w:pPr>
      <w:rPr>
        <w:rFonts w:hint="default"/>
        <w:lang w:val="en-US" w:eastAsia="en-US" w:bidi="ar-SA"/>
      </w:rPr>
    </w:lvl>
    <w:lvl w:ilvl="3" w:tplc="097E86EE">
      <w:numFmt w:val="bullet"/>
      <w:lvlText w:val="•"/>
      <w:lvlJc w:val="left"/>
      <w:pPr>
        <w:ind w:left="2720" w:hanging="427"/>
      </w:pPr>
      <w:rPr>
        <w:rFonts w:hint="default"/>
        <w:lang w:val="en-US" w:eastAsia="en-US" w:bidi="ar-SA"/>
      </w:rPr>
    </w:lvl>
    <w:lvl w:ilvl="4" w:tplc="CF2AFE82">
      <w:numFmt w:val="bullet"/>
      <w:lvlText w:val="•"/>
      <w:lvlJc w:val="left"/>
      <w:pPr>
        <w:ind w:left="3333" w:hanging="427"/>
      </w:pPr>
      <w:rPr>
        <w:rFonts w:hint="default"/>
        <w:lang w:val="en-US" w:eastAsia="en-US" w:bidi="ar-SA"/>
      </w:rPr>
    </w:lvl>
    <w:lvl w:ilvl="5" w:tplc="5D5C16DA">
      <w:numFmt w:val="bullet"/>
      <w:lvlText w:val="•"/>
      <w:lvlJc w:val="left"/>
      <w:pPr>
        <w:ind w:left="3947" w:hanging="427"/>
      </w:pPr>
      <w:rPr>
        <w:rFonts w:hint="default"/>
        <w:lang w:val="en-US" w:eastAsia="en-US" w:bidi="ar-SA"/>
      </w:rPr>
    </w:lvl>
    <w:lvl w:ilvl="6" w:tplc="0D804388">
      <w:numFmt w:val="bullet"/>
      <w:lvlText w:val="•"/>
      <w:lvlJc w:val="left"/>
      <w:pPr>
        <w:ind w:left="4560" w:hanging="427"/>
      </w:pPr>
      <w:rPr>
        <w:rFonts w:hint="default"/>
        <w:lang w:val="en-US" w:eastAsia="en-US" w:bidi="ar-SA"/>
      </w:rPr>
    </w:lvl>
    <w:lvl w:ilvl="7" w:tplc="1C681480">
      <w:numFmt w:val="bullet"/>
      <w:lvlText w:val="•"/>
      <w:lvlJc w:val="left"/>
      <w:pPr>
        <w:ind w:left="5173" w:hanging="427"/>
      </w:pPr>
      <w:rPr>
        <w:rFonts w:hint="default"/>
        <w:lang w:val="en-US" w:eastAsia="en-US" w:bidi="ar-SA"/>
      </w:rPr>
    </w:lvl>
    <w:lvl w:ilvl="8" w:tplc="EB769398">
      <w:numFmt w:val="bullet"/>
      <w:lvlText w:val="•"/>
      <w:lvlJc w:val="left"/>
      <w:pPr>
        <w:ind w:left="5787" w:hanging="427"/>
      </w:pPr>
      <w:rPr>
        <w:rFonts w:hint="default"/>
        <w:lang w:val="en-US" w:eastAsia="en-US" w:bidi="ar-SA"/>
      </w:rPr>
    </w:lvl>
  </w:abstractNum>
  <w:abstractNum w:abstractNumId="2" w15:restartNumberingAfterBreak="0">
    <w:nsid w:val="09F7707B"/>
    <w:multiLevelType w:val="hybridMultilevel"/>
    <w:tmpl w:val="F2846818"/>
    <w:lvl w:ilvl="0" w:tplc="D7CA0E7E">
      <w:start w:val="1"/>
      <w:numFmt w:val="lowerLetter"/>
      <w:lvlText w:val="%1."/>
      <w:lvlJc w:val="left"/>
      <w:pPr>
        <w:ind w:left="628" w:hanging="237"/>
        <w:jc w:val="left"/>
      </w:pPr>
      <w:rPr>
        <w:rFonts w:ascii="Arial" w:eastAsia="Arial" w:hAnsi="Arial" w:cs="Arial" w:hint="default"/>
        <w:b w:val="0"/>
        <w:bCs w:val="0"/>
        <w:i w:val="0"/>
        <w:iCs w:val="0"/>
        <w:w w:val="100"/>
        <w:sz w:val="17"/>
        <w:szCs w:val="17"/>
        <w:lang w:val="en-US" w:eastAsia="en-US" w:bidi="ar-SA"/>
      </w:rPr>
    </w:lvl>
    <w:lvl w:ilvl="1" w:tplc="6A2EF282">
      <w:numFmt w:val="bullet"/>
      <w:lvlText w:val="•"/>
      <w:lvlJc w:val="left"/>
      <w:pPr>
        <w:ind w:left="1211" w:hanging="237"/>
      </w:pPr>
      <w:rPr>
        <w:rFonts w:hint="default"/>
        <w:lang w:val="en-US" w:eastAsia="en-US" w:bidi="ar-SA"/>
      </w:rPr>
    </w:lvl>
    <w:lvl w:ilvl="2" w:tplc="1FD47C9A">
      <w:numFmt w:val="bullet"/>
      <w:lvlText w:val="•"/>
      <w:lvlJc w:val="left"/>
      <w:pPr>
        <w:ind w:left="1802" w:hanging="237"/>
      </w:pPr>
      <w:rPr>
        <w:rFonts w:hint="default"/>
        <w:lang w:val="en-US" w:eastAsia="en-US" w:bidi="ar-SA"/>
      </w:rPr>
    </w:lvl>
    <w:lvl w:ilvl="3" w:tplc="A8A8DDBC">
      <w:numFmt w:val="bullet"/>
      <w:lvlText w:val="•"/>
      <w:lvlJc w:val="left"/>
      <w:pPr>
        <w:ind w:left="2393" w:hanging="237"/>
      </w:pPr>
      <w:rPr>
        <w:rFonts w:hint="default"/>
        <w:lang w:val="en-US" w:eastAsia="en-US" w:bidi="ar-SA"/>
      </w:rPr>
    </w:lvl>
    <w:lvl w:ilvl="4" w:tplc="0A2A6502">
      <w:numFmt w:val="bullet"/>
      <w:lvlText w:val="•"/>
      <w:lvlJc w:val="left"/>
      <w:pPr>
        <w:ind w:left="2984" w:hanging="237"/>
      </w:pPr>
      <w:rPr>
        <w:rFonts w:hint="default"/>
        <w:lang w:val="en-US" w:eastAsia="en-US" w:bidi="ar-SA"/>
      </w:rPr>
    </w:lvl>
    <w:lvl w:ilvl="5" w:tplc="557604B0">
      <w:numFmt w:val="bullet"/>
      <w:lvlText w:val="•"/>
      <w:lvlJc w:val="left"/>
      <w:pPr>
        <w:ind w:left="3575" w:hanging="237"/>
      </w:pPr>
      <w:rPr>
        <w:rFonts w:hint="default"/>
        <w:lang w:val="en-US" w:eastAsia="en-US" w:bidi="ar-SA"/>
      </w:rPr>
    </w:lvl>
    <w:lvl w:ilvl="6" w:tplc="50648E5C">
      <w:numFmt w:val="bullet"/>
      <w:lvlText w:val="•"/>
      <w:lvlJc w:val="left"/>
      <w:pPr>
        <w:ind w:left="4166" w:hanging="237"/>
      </w:pPr>
      <w:rPr>
        <w:rFonts w:hint="default"/>
        <w:lang w:val="en-US" w:eastAsia="en-US" w:bidi="ar-SA"/>
      </w:rPr>
    </w:lvl>
    <w:lvl w:ilvl="7" w:tplc="F0F478F6">
      <w:numFmt w:val="bullet"/>
      <w:lvlText w:val="•"/>
      <w:lvlJc w:val="left"/>
      <w:pPr>
        <w:ind w:left="4757" w:hanging="237"/>
      </w:pPr>
      <w:rPr>
        <w:rFonts w:hint="default"/>
        <w:lang w:val="en-US" w:eastAsia="en-US" w:bidi="ar-SA"/>
      </w:rPr>
    </w:lvl>
    <w:lvl w:ilvl="8" w:tplc="DA48A8C4">
      <w:numFmt w:val="bullet"/>
      <w:lvlText w:val="•"/>
      <w:lvlJc w:val="left"/>
      <w:pPr>
        <w:ind w:left="5348" w:hanging="237"/>
      </w:pPr>
      <w:rPr>
        <w:rFonts w:hint="default"/>
        <w:lang w:val="en-US" w:eastAsia="en-US" w:bidi="ar-SA"/>
      </w:rPr>
    </w:lvl>
  </w:abstractNum>
  <w:abstractNum w:abstractNumId="3" w15:restartNumberingAfterBreak="0">
    <w:nsid w:val="164043D3"/>
    <w:multiLevelType w:val="hybridMultilevel"/>
    <w:tmpl w:val="758C0414"/>
    <w:lvl w:ilvl="0" w:tplc="E66E8734">
      <w:start w:val="1"/>
      <w:numFmt w:val="decimal"/>
      <w:lvlText w:val="%1"/>
      <w:lvlJc w:val="left"/>
      <w:pPr>
        <w:ind w:left="8452" w:hanging="326"/>
        <w:jc w:val="left"/>
      </w:pPr>
      <w:rPr>
        <w:rFonts w:ascii="Arial" w:eastAsia="Arial" w:hAnsi="Arial" w:cs="Arial" w:hint="default"/>
        <w:b w:val="0"/>
        <w:bCs w:val="0"/>
        <w:i w:val="0"/>
        <w:iCs w:val="0"/>
        <w:w w:val="103"/>
        <w:sz w:val="20"/>
        <w:szCs w:val="20"/>
        <w:lang w:val="en-US" w:eastAsia="en-US" w:bidi="ar-SA"/>
      </w:rPr>
    </w:lvl>
    <w:lvl w:ilvl="1" w:tplc="7618E87C">
      <w:start w:val="1"/>
      <w:numFmt w:val="upperLetter"/>
      <w:lvlText w:val="%2"/>
      <w:lvlJc w:val="left"/>
      <w:pPr>
        <w:ind w:left="8452" w:hanging="326"/>
        <w:jc w:val="left"/>
      </w:pPr>
      <w:rPr>
        <w:rFonts w:ascii="Arial" w:eastAsia="Arial" w:hAnsi="Arial" w:cs="Arial" w:hint="default"/>
        <w:b w:val="0"/>
        <w:bCs w:val="0"/>
        <w:i w:val="0"/>
        <w:iCs w:val="0"/>
        <w:w w:val="103"/>
        <w:sz w:val="20"/>
        <w:szCs w:val="20"/>
        <w:lang w:val="en-US" w:eastAsia="en-US" w:bidi="ar-SA"/>
      </w:rPr>
    </w:lvl>
    <w:lvl w:ilvl="2" w:tplc="8862A7CA">
      <w:numFmt w:val="bullet"/>
      <w:lvlText w:val="•"/>
      <w:lvlJc w:val="left"/>
      <w:pPr>
        <w:ind w:left="9739" w:hanging="326"/>
      </w:pPr>
      <w:rPr>
        <w:rFonts w:hint="default"/>
        <w:lang w:val="en-US" w:eastAsia="en-US" w:bidi="ar-SA"/>
      </w:rPr>
    </w:lvl>
    <w:lvl w:ilvl="3" w:tplc="771A845E">
      <w:numFmt w:val="bullet"/>
      <w:lvlText w:val="•"/>
      <w:lvlJc w:val="left"/>
      <w:pPr>
        <w:ind w:left="10379" w:hanging="326"/>
      </w:pPr>
      <w:rPr>
        <w:rFonts w:hint="default"/>
        <w:lang w:val="en-US" w:eastAsia="en-US" w:bidi="ar-SA"/>
      </w:rPr>
    </w:lvl>
    <w:lvl w:ilvl="4" w:tplc="862A8204">
      <w:numFmt w:val="bullet"/>
      <w:lvlText w:val="•"/>
      <w:lvlJc w:val="left"/>
      <w:pPr>
        <w:ind w:left="11019" w:hanging="326"/>
      </w:pPr>
      <w:rPr>
        <w:rFonts w:hint="default"/>
        <w:lang w:val="en-US" w:eastAsia="en-US" w:bidi="ar-SA"/>
      </w:rPr>
    </w:lvl>
    <w:lvl w:ilvl="5" w:tplc="7882897E">
      <w:numFmt w:val="bullet"/>
      <w:lvlText w:val="•"/>
      <w:lvlJc w:val="left"/>
      <w:pPr>
        <w:ind w:left="11658" w:hanging="326"/>
      </w:pPr>
      <w:rPr>
        <w:rFonts w:hint="default"/>
        <w:lang w:val="en-US" w:eastAsia="en-US" w:bidi="ar-SA"/>
      </w:rPr>
    </w:lvl>
    <w:lvl w:ilvl="6" w:tplc="26700EA6">
      <w:numFmt w:val="bullet"/>
      <w:lvlText w:val="•"/>
      <w:lvlJc w:val="left"/>
      <w:pPr>
        <w:ind w:left="12298" w:hanging="326"/>
      </w:pPr>
      <w:rPr>
        <w:rFonts w:hint="default"/>
        <w:lang w:val="en-US" w:eastAsia="en-US" w:bidi="ar-SA"/>
      </w:rPr>
    </w:lvl>
    <w:lvl w:ilvl="7" w:tplc="4238F2EC">
      <w:numFmt w:val="bullet"/>
      <w:lvlText w:val="•"/>
      <w:lvlJc w:val="left"/>
      <w:pPr>
        <w:ind w:left="12938" w:hanging="326"/>
      </w:pPr>
      <w:rPr>
        <w:rFonts w:hint="default"/>
        <w:lang w:val="en-US" w:eastAsia="en-US" w:bidi="ar-SA"/>
      </w:rPr>
    </w:lvl>
    <w:lvl w:ilvl="8" w:tplc="E7F8D282">
      <w:numFmt w:val="bullet"/>
      <w:lvlText w:val="•"/>
      <w:lvlJc w:val="left"/>
      <w:pPr>
        <w:ind w:left="13578" w:hanging="326"/>
      </w:pPr>
      <w:rPr>
        <w:rFonts w:hint="default"/>
        <w:lang w:val="en-US" w:eastAsia="en-US" w:bidi="ar-SA"/>
      </w:rPr>
    </w:lvl>
  </w:abstractNum>
  <w:abstractNum w:abstractNumId="4" w15:restartNumberingAfterBreak="0">
    <w:nsid w:val="2CF44053"/>
    <w:multiLevelType w:val="hybridMultilevel"/>
    <w:tmpl w:val="DC762066"/>
    <w:lvl w:ilvl="0" w:tplc="71B25DFA">
      <w:numFmt w:val="bullet"/>
      <w:lvlText w:val="∙"/>
      <w:lvlJc w:val="left"/>
      <w:pPr>
        <w:ind w:left="900" w:hanging="213"/>
      </w:pPr>
      <w:rPr>
        <w:rFonts w:ascii="Arial" w:eastAsia="Arial" w:hAnsi="Arial" w:cs="Arial" w:hint="default"/>
        <w:b w:val="0"/>
        <w:bCs w:val="0"/>
        <w:i/>
        <w:iCs/>
        <w:color w:val="F2901D"/>
        <w:w w:val="179"/>
        <w:position w:val="1"/>
        <w:sz w:val="20"/>
        <w:szCs w:val="20"/>
        <w:lang w:val="en-US" w:eastAsia="en-US" w:bidi="ar-SA"/>
      </w:rPr>
    </w:lvl>
    <w:lvl w:ilvl="1" w:tplc="C21ADB36">
      <w:numFmt w:val="bullet"/>
      <w:lvlText w:val="•"/>
      <w:lvlJc w:val="left"/>
      <w:pPr>
        <w:ind w:left="1509" w:hanging="213"/>
      </w:pPr>
      <w:rPr>
        <w:rFonts w:hint="default"/>
        <w:lang w:val="en-US" w:eastAsia="en-US" w:bidi="ar-SA"/>
      </w:rPr>
    </w:lvl>
    <w:lvl w:ilvl="2" w:tplc="58A4E806">
      <w:numFmt w:val="bullet"/>
      <w:lvlText w:val="•"/>
      <w:lvlJc w:val="left"/>
      <w:pPr>
        <w:ind w:left="2119" w:hanging="213"/>
      </w:pPr>
      <w:rPr>
        <w:rFonts w:hint="default"/>
        <w:lang w:val="en-US" w:eastAsia="en-US" w:bidi="ar-SA"/>
      </w:rPr>
    </w:lvl>
    <w:lvl w:ilvl="3" w:tplc="D854D006">
      <w:numFmt w:val="bullet"/>
      <w:lvlText w:val="•"/>
      <w:lvlJc w:val="left"/>
      <w:pPr>
        <w:ind w:left="2728" w:hanging="213"/>
      </w:pPr>
      <w:rPr>
        <w:rFonts w:hint="default"/>
        <w:lang w:val="en-US" w:eastAsia="en-US" w:bidi="ar-SA"/>
      </w:rPr>
    </w:lvl>
    <w:lvl w:ilvl="4" w:tplc="05E206BC">
      <w:numFmt w:val="bullet"/>
      <w:lvlText w:val="•"/>
      <w:lvlJc w:val="left"/>
      <w:pPr>
        <w:ind w:left="3338" w:hanging="213"/>
      </w:pPr>
      <w:rPr>
        <w:rFonts w:hint="default"/>
        <w:lang w:val="en-US" w:eastAsia="en-US" w:bidi="ar-SA"/>
      </w:rPr>
    </w:lvl>
    <w:lvl w:ilvl="5" w:tplc="B07AE4E2">
      <w:numFmt w:val="bullet"/>
      <w:lvlText w:val="•"/>
      <w:lvlJc w:val="left"/>
      <w:pPr>
        <w:ind w:left="3948" w:hanging="213"/>
      </w:pPr>
      <w:rPr>
        <w:rFonts w:hint="default"/>
        <w:lang w:val="en-US" w:eastAsia="en-US" w:bidi="ar-SA"/>
      </w:rPr>
    </w:lvl>
    <w:lvl w:ilvl="6" w:tplc="76341BC0">
      <w:numFmt w:val="bullet"/>
      <w:lvlText w:val="•"/>
      <w:lvlJc w:val="left"/>
      <w:pPr>
        <w:ind w:left="4557" w:hanging="213"/>
      </w:pPr>
      <w:rPr>
        <w:rFonts w:hint="default"/>
        <w:lang w:val="en-US" w:eastAsia="en-US" w:bidi="ar-SA"/>
      </w:rPr>
    </w:lvl>
    <w:lvl w:ilvl="7" w:tplc="FF12F4EE">
      <w:numFmt w:val="bullet"/>
      <w:lvlText w:val="•"/>
      <w:lvlJc w:val="left"/>
      <w:pPr>
        <w:ind w:left="5167" w:hanging="213"/>
      </w:pPr>
      <w:rPr>
        <w:rFonts w:hint="default"/>
        <w:lang w:val="en-US" w:eastAsia="en-US" w:bidi="ar-SA"/>
      </w:rPr>
    </w:lvl>
    <w:lvl w:ilvl="8" w:tplc="E98EB0CA">
      <w:numFmt w:val="bullet"/>
      <w:lvlText w:val="•"/>
      <w:lvlJc w:val="left"/>
      <w:pPr>
        <w:ind w:left="5777" w:hanging="213"/>
      </w:pPr>
      <w:rPr>
        <w:rFonts w:hint="default"/>
        <w:lang w:val="en-US" w:eastAsia="en-US" w:bidi="ar-SA"/>
      </w:rPr>
    </w:lvl>
  </w:abstractNum>
  <w:abstractNum w:abstractNumId="5" w15:restartNumberingAfterBreak="0">
    <w:nsid w:val="2EEC621E"/>
    <w:multiLevelType w:val="hybridMultilevel"/>
    <w:tmpl w:val="E44236D4"/>
    <w:lvl w:ilvl="0" w:tplc="DDCEE240">
      <w:start w:val="82"/>
      <w:numFmt w:val="decimal"/>
      <w:lvlText w:val="%1."/>
      <w:lvlJc w:val="left"/>
      <w:pPr>
        <w:ind w:left="804" w:hanging="341"/>
        <w:jc w:val="left"/>
      </w:pPr>
      <w:rPr>
        <w:rFonts w:ascii="Arial" w:eastAsia="Arial" w:hAnsi="Arial" w:cs="Arial" w:hint="default"/>
        <w:b w:val="0"/>
        <w:bCs w:val="0"/>
        <w:i w:val="0"/>
        <w:iCs w:val="0"/>
        <w:w w:val="100"/>
        <w:sz w:val="17"/>
        <w:szCs w:val="17"/>
        <w:lang w:val="en-US" w:eastAsia="en-US" w:bidi="ar-SA"/>
      </w:rPr>
    </w:lvl>
    <w:lvl w:ilvl="1" w:tplc="68A86E1A">
      <w:numFmt w:val="bullet"/>
      <w:lvlText w:val="•"/>
      <w:lvlJc w:val="left"/>
      <w:pPr>
        <w:ind w:left="2205" w:hanging="341"/>
      </w:pPr>
      <w:rPr>
        <w:rFonts w:hint="default"/>
        <w:lang w:val="en-US" w:eastAsia="en-US" w:bidi="ar-SA"/>
      </w:rPr>
    </w:lvl>
    <w:lvl w:ilvl="2" w:tplc="44087C8A">
      <w:numFmt w:val="bullet"/>
      <w:lvlText w:val="•"/>
      <w:lvlJc w:val="left"/>
      <w:pPr>
        <w:ind w:left="3611" w:hanging="341"/>
      </w:pPr>
      <w:rPr>
        <w:rFonts w:hint="default"/>
        <w:lang w:val="en-US" w:eastAsia="en-US" w:bidi="ar-SA"/>
      </w:rPr>
    </w:lvl>
    <w:lvl w:ilvl="3" w:tplc="267A7FF6">
      <w:numFmt w:val="bullet"/>
      <w:lvlText w:val="•"/>
      <w:lvlJc w:val="left"/>
      <w:pPr>
        <w:ind w:left="5017" w:hanging="341"/>
      </w:pPr>
      <w:rPr>
        <w:rFonts w:hint="default"/>
        <w:lang w:val="en-US" w:eastAsia="en-US" w:bidi="ar-SA"/>
      </w:rPr>
    </w:lvl>
    <w:lvl w:ilvl="4" w:tplc="95D0FBA0">
      <w:numFmt w:val="bullet"/>
      <w:lvlText w:val="•"/>
      <w:lvlJc w:val="left"/>
      <w:pPr>
        <w:ind w:left="6423" w:hanging="341"/>
      </w:pPr>
      <w:rPr>
        <w:rFonts w:hint="default"/>
        <w:lang w:val="en-US" w:eastAsia="en-US" w:bidi="ar-SA"/>
      </w:rPr>
    </w:lvl>
    <w:lvl w:ilvl="5" w:tplc="F656076C">
      <w:numFmt w:val="bullet"/>
      <w:lvlText w:val="•"/>
      <w:lvlJc w:val="left"/>
      <w:pPr>
        <w:ind w:left="7828" w:hanging="341"/>
      </w:pPr>
      <w:rPr>
        <w:rFonts w:hint="default"/>
        <w:lang w:val="en-US" w:eastAsia="en-US" w:bidi="ar-SA"/>
      </w:rPr>
    </w:lvl>
    <w:lvl w:ilvl="6" w:tplc="F3CEE09A">
      <w:numFmt w:val="bullet"/>
      <w:lvlText w:val="•"/>
      <w:lvlJc w:val="left"/>
      <w:pPr>
        <w:ind w:left="9234" w:hanging="341"/>
      </w:pPr>
      <w:rPr>
        <w:rFonts w:hint="default"/>
        <w:lang w:val="en-US" w:eastAsia="en-US" w:bidi="ar-SA"/>
      </w:rPr>
    </w:lvl>
    <w:lvl w:ilvl="7" w:tplc="331ACB1C">
      <w:numFmt w:val="bullet"/>
      <w:lvlText w:val="•"/>
      <w:lvlJc w:val="left"/>
      <w:pPr>
        <w:ind w:left="10640" w:hanging="341"/>
      </w:pPr>
      <w:rPr>
        <w:rFonts w:hint="default"/>
        <w:lang w:val="en-US" w:eastAsia="en-US" w:bidi="ar-SA"/>
      </w:rPr>
    </w:lvl>
    <w:lvl w:ilvl="8" w:tplc="9F504650">
      <w:numFmt w:val="bullet"/>
      <w:lvlText w:val="•"/>
      <w:lvlJc w:val="left"/>
      <w:pPr>
        <w:ind w:left="12046" w:hanging="341"/>
      </w:pPr>
      <w:rPr>
        <w:rFonts w:hint="default"/>
        <w:lang w:val="en-US" w:eastAsia="en-US" w:bidi="ar-SA"/>
      </w:rPr>
    </w:lvl>
  </w:abstractNum>
  <w:abstractNum w:abstractNumId="6" w15:restartNumberingAfterBreak="0">
    <w:nsid w:val="349E5592"/>
    <w:multiLevelType w:val="hybridMultilevel"/>
    <w:tmpl w:val="2988CD74"/>
    <w:lvl w:ilvl="0" w:tplc="756878C6">
      <w:numFmt w:val="bullet"/>
      <w:lvlText w:val="∙"/>
      <w:lvlJc w:val="left"/>
      <w:pPr>
        <w:ind w:left="900" w:hanging="213"/>
      </w:pPr>
      <w:rPr>
        <w:rFonts w:ascii="Arial" w:eastAsia="Arial" w:hAnsi="Arial" w:cs="Arial" w:hint="default"/>
        <w:b w:val="0"/>
        <w:bCs w:val="0"/>
        <w:i/>
        <w:iCs/>
        <w:color w:val="F2901D"/>
        <w:w w:val="179"/>
        <w:position w:val="1"/>
        <w:sz w:val="20"/>
        <w:szCs w:val="20"/>
        <w:lang w:val="en-US" w:eastAsia="en-US" w:bidi="ar-SA"/>
      </w:rPr>
    </w:lvl>
    <w:lvl w:ilvl="1" w:tplc="A18034B4">
      <w:numFmt w:val="bullet"/>
      <w:lvlText w:val="•"/>
      <w:lvlJc w:val="left"/>
      <w:pPr>
        <w:ind w:left="1529" w:hanging="213"/>
      </w:pPr>
      <w:rPr>
        <w:rFonts w:hint="default"/>
        <w:lang w:val="en-US" w:eastAsia="en-US" w:bidi="ar-SA"/>
      </w:rPr>
    </w:lvl>
    <w:lvl w:ilvl="2" w:tplc="4498F238">
      <w:numFmt w:val="bullet"/>
      <w:lvlText w:val="•"/>
      <w:lvlJc w:val="left"/>
      <w:pPr>
        <w:ind w:left="2158" w:hanging="213"/>
      </w:pPr>
      <w:rPr>
        <w:rFonts w:hint="default"/>
        <w:lang w:val="en-US" w:eastAsia="en-US" w:bidi="ar-SA"/>
      </w:rPr>
    </w:lvl>
    <w:lvl w:ilvl="3" w:tplc="02D28922">
      <w:numFmt w:val="bullet"/>
      <w:lvlText w:val="•"/>
      <w:lvlJc w:val="left"/>
      <w:pPr>
        <w:ind w:left="2788" w:hanging="213"/>
      </w:pPr>
      <w:rPr>
        <w:rFonts w:hint="default"/>
        <w:lang w:val="en-US" w:eastAsia="en-US" w:bidi="ar-SA"/>
      </w:rPr>
    </w:lvl>
    <w:lvl w:ilvl="4" w:tplc="774E58B0">
      <w:numFmt w:val="bullet"/>
      <w:lvlText w:val="•"/>
      <w:lvlJc w:val="left"/>
      <w:pPr>
        <w:ind w:left="3417" w:hanging="213"/>
      </w:pPr>
      <w:rPr>
        <w:rFonts w:hint="default"/>
        <w:lang w:val="en-US" w:eastAsia="en-US" w:bidi="ar-SA"/>
      </w:rPr>
    </w:lvl>
    <w:lvl w:ilvl="5" w:tplc="E1EEF2D8">
      <w:numFmt w:val="bullet"/>
      <w:lvlText w:val="•"/>
      <w:lvlJc w:val="left"/>
      <w:pPr>
        <w:ind w:left="4047" w:hanging="213"/>
      </w:pPr>
      <w:rPr>
        <w:rFonts w:hint="default"/>
        <w:lang w:val="en-US" w:eastAsia="en-US" w:bidi="ar-SA"/>
      </w:rPr>
    </w:lvl>
    <w:lvl w:ilvl="6" w:tplc="0180C78E">
      <w:numFmt w:val="bullet"/>
      <w:lvlText w:val="•"/>
      <w:lvlJc w:val="left"/>
      <w:pPr>
        <w:ind w:left="4676" w:hanging="213"/>
      </w:pPr>
      <w:rPr>
        <w:rFonts w:hint="default"/>
        <w:lang w:val="en-US" w:eastAsia="en-US" w:bidi="ar-SA"/>
      </w:rPr>
    </w:lvl>
    <w:lvl w:ilvl="7" w:tplc="17382660">
      <w:numFmt w:val="bullet"/>
      <w:lvlText w:val="•"/>
      <w:lvlJc w:val="left"/>
      <w:pPr>
        <w:ind w:left="5306" w:hanging="213"/>
      </w:pPr>
      <w:rPr>
        <w:rFonts w:hint="default"/>
        <w:lang w:val="en-US" w:eastAsia="en-US" w:bidi="ar-SA"/>
      </w:rPr>
    </w:lvl>
    <w:lvl w:ilvl="8" w:tplc="8B90BCF4">
      <w:numFmt w:val="bullet"/>
      <w:lvlText w:val="•"/>
      <w:lvlJc w:val="left"/>
      <w:pPr>
        <w:ind w:left="5935" w:hanging="213"/>
      </w:pPr>
      <w:rPr>
        <w:rFonts w:hint="default"/>
        <w:lang w:val="en-US" w:eastAsia="en-US" w:bidi="ar-SA"/>
      </w:rPr>
    </w:lvl>
  </w:abstractNum>
  <w:abstractNum w:abstractNumId="7" w15:restartNumberingAfterBreak="0">
    <w:nsid w:val="3BFB4E22"/>
    <w:multiLevelType w:val="hybridMultilevel"/>
    <w:tmpl w:val="744AD748"/>
    <w:lvl w:ilvl="0" w:tplc="5BDA44D8">
      <w:start w:val="1"/>
      <w:numFmt w:val="lowerLetter"/>
      <w:lvlText w:val="%1."/>
      <w:lvlJc w:val="left"/>
      <w:pPr>
        <w:ind w:left="628" w:hanging="237"/>
        <w:jc w:val="left"/>
      </w:pPr>
      <w:rPr>
        <w:rFonts w:ascii="Arial" w:eastAsia="Arial" w:hAnsi="Arial" w:cs="Arial" w:hint="default"/>
        <w:b w:val="0"/>
        <w:bCs w:val="0"/>
        <w:i w:val="0"/>
        <w:iCs w:val="0"/>
        <w:w w:val="100"/>
        <w:sz w:val="17"/>
        <w:szCs w:val="17"/>
        <w:lang w:val="en-US" w:eastAsia="en-US" w:bidi="ar-SA"/>
      </w:rPr>
    </w:lvl>
    <w:lvl w:ilvl="1" w:tplc="69B4993C">
      <w:numFmt w:val="bullet"/>
      <w:lvlText w:val="•"/>
      <w:lvlJc w:val="left"/>
      <w:pPr>
        <w:ind w:left="1211" w:hanging="237"/>
      </w:pPr>
      <w:rPr>
        <w:rFonts w:hint="default"/>
        <w:lang w:val="en-US" w:eastAsia="en-US" w:bidi="ar-SA"/>
      </w:rPr>
    </w:lvl>
    <w:lvl w:ilvl="2" w:tplc="3B9C2C18">
      <w:numFmt w:val="bullet"/>
      <w:lvlText w:val="•"/>
      <w:lvlJc w:val="left"/>
      <w:pPr>
        <w:ind w:left="1802" w:hanging="237"/>
      </w:pPr>
      <w:rPr>
        <w:rFonts w:hint="default"/>
        <w:lang w:val="en-US" w:eastAsia="en-US" w:bidi="ar-SA"/>
      </w:rPr>
    </w:lvl>
    <w:lvl w:ilvl="3" w:tplc="1E2CFF52">
      <w:numFmt w:val="bullet"/>
      <w:lvlText w:val="•"/>
      <w:lvlJc w:val="left"/>
      <w:pPr>
        <w:ind w:left="2393" w:hanging="237"/>
      </w:pPr>
      <w:rPr>
        <w:rFonts w:hint="default"/>
        <w:lang w:val="en-US" w:eastAsia="en-US" w:bidi="ar-SA"/>
      </w:rPr>
    </w:lvl>
    <w:lvl w:ilvl="4" w:tplc="7B365FC4">
      <w:numFmt w:val="bullet"/>
      <w:lvlText w:val="•"/>
      <w:lvlJc w:val="left"/>
      <w:pPr>
        <w:ind w:left="2984" w:hanging="237"/>
      </w:pPr>
      <w:rPr>
        <w:rFonts w:hint="default"/>
        <w:lang w:val="en-US" w:eastAsia="en-US" w:bidi="ar-SA"/>
      </w:rPr>
    </w:lvl>
    <w:lvl w:ilvl="5" w:tplc="48E27D84">
      <w:numFmt w:val="bullet"/>
      <w:lvlText w:val="•"/>
      <w:lvlJc w:val="left"/>
      <w:pPr>
        <w:ind w:left="3575" w:hanging="237"/>
      </w:pPr>
      <w:rPr>
        <w:rFonts w:hint="default"/>
        <w:lang w:val="en-US" w:eastAsia="en-US" w:bidi="ar-SA"/>
      </w:rPr>
    </w:lvl>
    <w:lvl w:ilvl="6" w:tplc="B60C5B26">
      <w:numFmt w:val="bullet"/>
      <w:lvlText w:val="•"/>
      <w:lvlJc w:val="left"/>
      <w:pPr>
        <w:ind w:left="4166" w:hanging="237"/>
      </w:pPr>
      <w:rPr>
        <w:rFonts w:hint="default"/>
        <w:lang w:val="en-US" w:eastAsia="en-US" w:bidi="ar-SA"/>
      </w:rPr>
    </w:lvl>
    <w:lvl w:ilvl="7" w:tplc="2728A0E2">
      <w:numFmt w:val="bullet"/>
      <w:lvlText w:val="•"/>
      <w:lvlJc w:val="left"/>
      <w:pPr>
        <w:ind w:left="4757" w:hanging="237"/>
      </w:pPr>
      <w:rPr>
        <w:rFonts w:hint="default"/>
        <w:lang w:val="en-US" w:eastAsia="en-US" w:bidi="ar-SA"/>
      </w:rPr>
    </w:lvl>
    <w:lvl w:ilvl="8" w:tplc="82AC89CC">
      <w:numFmt w:val="bullet"/>
      <w:lvlText w:val="•"/>
      <w:lvlJc w:val="left"/>
      <w:pPr>
        <w:ind w:left="5348" w:hanging="237"/>
      </w:pPr>
      <w:rPr>
        <w:rFonts w:hint="default"/>
        <w:lang w:val="en-US" w:eastAsia="en-US" w:bidi="ar-SA"/>
      </w:rPr>
    </w:lvl>
  </w:abstractNum>
  <w:abstractNum w:abstractNumId="8" w15:restartNumberingAfterBreak="0">
    <w:nsid w:val="4A4627E5"/>
    <w:multiLevelType w:val="hybridMultilevel"/>
    <w:tmpl w:val="54E2BAEA"/>
    <w:lvl w:ilvl="0" w:tplc="17A2FD16">
      <w:start w:val="1"/>
      <w:numFmt w:val="lowerLetter"/>
      <w:lvlText w:val="%1."/>
      <w:lvlJc w:val="left"/>
      <w:pPr>
        <w:ind w:left="628" w:hanging="237"/>
        <w:jc w:val="left"/>
      </w:pPr>
      <w:rPr>
        <w:rFonts w:ascii="Arial" w:eastAsia="Arial" w:hAnsi="Arial" w:cs="Arial" w:hint="default"/>
        <w:b w:val="0"/>
        <w:bCs w:val="0"/>
        <w:i w:val="0"/>
        <w:iCs w:val="0"/>
        <w:w w:val="100"/>
        <w:sz w:val="17"/>
        <w:szCs w:val="17"/>
        <w:lang w:val="en-US" w:eastAsia="en-US" w:bidi="ar-SA"/>
      </w:rPr>
    </w:lvl>
    <w:lvl w:ilvl="1" w:tplc="E8AA7EAA">
      <w:numFmt w:val="bullet"/>
      <w:lvlText w:val="•"/>
      <w:lvlJc w:val="left"/>
      <w:pPr>
        <w:ind w:left="1211" w:hanging="237"/>
      </w:pPr>
      <w:rPr>
        <w:rFonts w:hint="default"/>
        <w:lang w:val="en-US" w:eastAsia="en-US" w:bidi="ar-SA"/>
      </w:rPr>
    </w:lvl>
    <w:lvl w:ilvl="2" w:tplc="E1DC553A">
      <w:numFmt w:val="bullet"/>
      <w:lvlText w:val="•"/>
      <w:lvlJc w:val="left"/>
      <w:pPr>
        <w:ind w:left="1802" w:hanging="237"/>
      </w:pPr>
      <w:rPr>
        <w:rFonts w:hint="default"/>
        <w:lang w:val="en-US" w:eastAsia="en-US" w:bidi="ar-SA"/>
      </w:rPr>
    </w:lvl>
    <w:lvl w:ilvl="3" w:tplc="06A8AFF6">
      <w:numFmt w:val="bullet"/>
      <w:lvlText w:val="•"/>
      <w:lvlJc w:val="left"/>
      <w:pPr>
        <w:ind w:left="2393" w:hanging="237"/>
      </w:pPr>
      <w:rPr>
        <w:rFonts w:hint="default"/>
        <w:lang w:val="en-US" w:eastAsia="en-US" w:bidi="ar-SA"/>
      </w:rPr>
    </w:lvl>
    <w:lvl w:ilvl="4" w:tplc="EC2E419C">
      <w:numFmt w:val="bullet"/>
      <w:lvlText w:val="•"/>
      <w:lvlJc w:val="left"/>
      <w:pPr>
        <w:ind w:left="2984" w:hanging="237"/>
      </w:pPr>
      <w:rPr>
        <w:rFonts w:hint="default"/>
        <w:lang w:val="en-US" w:eastAsia="en-US" w:bidi="ar-SA"/>
      </w:rPr>
    </w:lvl>
    <w:lvl w:ilvl="5" w:tplc="59AC96FA">
      <w:numFmt w:val="bullet"/>
      <w:lvlText w:val="•"/>
      <w:lvlJc w:val="left"/>
      <w:pPr>
        <w:ind w:left="3575" w:hanging="237"/>
      </w:pPr>
      <w:rPr>
        <w:rFonts w:hint="default"/>
        <w:lang w:val="en-US" w:eastAsia="en-US" w:bidi="ar-SA"/>
      </w:rPr>
    </w:lvl>
    <w:lvl w:ilvl="6" w:tplc="8AB48E4E">
      <w:numFmt w:val="bullet"/>
      <w:lvlText w:val="•"/>
      <w:lvlJc w:val="left"/>
      <w:pPr>
        <w:ind w:left="4166" w:hanging="237"/>
      </w:pPr>
      <w:rPr>
        <w:rFonts w:hint="default"/>
        <w:lang w:val="en-US" w:eastAsia="en-US" w:bidi="ar-SA"/>
      </w:rPr>
    </w:lvl>
    <w:lvl w:ilvl="7" w:tplc="DF9048F4">
      <w:numFmt w:val="bullet"/>
      <w:lvlText w:val="•"/>
      <w:lvlJc w:val="left"/>
      <w:pPr>
        <w:ind w:left="4757" w:hanging="237"/>
      </w:pPr>
      <w:rPr>
        <w:rFonts w:hint="default"/>
        <w:lang w:val="en-US" w:eastAsia="en-US" w:bidi="ar-SA"/>
      </w:rPr>
    </w:lvl>
    <w:lvl w:ilvl="8" w:tplc="342E4C7A">
      <w:numFmt w:val="bullet"/>
      <w:lvlText w:val="•"/>
      <w:lvlJc w:val="left"/>
      <w:pPr>
        <w:ind w:left="5348" w:hanging="237"/>
      </w:pPr>
      <w:rPr>
        <w:rFonts w:hint="default"/>
        <w:lang w:val="en-US" w:eastAsia="en-US" w:bidi="ar-SA"/>
      </w:rPr>
    </w:lvl>
  </w:abstractNum>
  <w:abstractNum w:abstractNumId="9" w15:restartNumberingAfterBreak="0">
    <w:nsid w:val="4E195F58"/>
    <w:multiLevelType w:val="hybridMultilevel"/>
    <w:tmpl w:val="E628279A"/>
    <w:lvl w:ilvl="0" w:tplc="844E27A4">
      <w:start w:val="1"/>
      <w:numFmt w:val="lowerLetter"/>
      <w:lvlText w:val="%1."/>
      <w:lvlJc w:val="left"/>
      <w:pPr>
        <w:ind w:left="628" w:hanging="237"/>
        <w:jc w:val="left"/>
      </w:pPr>
      <w:rPr>
        <w:rFonts w:ascii="Arial" w:eastAsia="Arial" w:hAnsi="Arial" w:cs="Arial" w:hint="default"/>
        <w:b w:val="0"/>
        <w:bCs w:val="0"/>
        <w:i w:val="0"/>
        <w:iCs w:val="0"/>
        <w:w w:val="100"/>
        <w:sz w:val="17"/>
        <w:szCs w:val="17"/>
        <w:lang w:val="en-US" w:eastAsia="en-US" w:bidi="ar-SA"/>
      </w:rPr>
    </w:lvl>
    <w:lvl w:ilvl="1" w:tplc="41F27424">
      <w:numFmt w:val="bullet"/>
      <w:lvlText w:val="•"/>
      <w:lvlJc w:val="left"/>
      <w:pPr>
        <w:ind w:left="1211" w:hanging="237"/>
      </w:pPr>
      <w:rPr>
        <w:rFonts w:hint="default"/>
        <w:lang w:val="en-US" w:eastAsia="en-US" w:bidi="ar-SA"/>
      </w:rPr>
    </w:lvl>
    <w:lvl w:ilvl="2" w:tplc="19428340">
      <w:numFmt w:val="bullet"/>
      <w:lvlText w:val="•"/>
      <w:lvlJc w:val="left"/>
      <w:pPr>
        <w:ind w:left="1802" w:hanging="237"/>
      </w:pPr>
      <w:rPr>
        <w:rFonts w:hint="default"/>
        <w:lang w:val="en-US" w:eastAsia="en-US" w:bidi="ar-SA"/>
      </w:rPr>
    </w:lvl>
    <w:lvl w:ilvl="3" w:tplc="D6E81B24">
      <w:numFmt w:val="bullet"/>
      <w:lvlText w:val="•"/>
      <w:lvlJc w:val="left"/>
      <w:pPr>
        <w:ind w:left="2393" w:hanging="237"/>
      </w:pPr>
      <w:rPr>
        <w:rFonts w:hint="default"/>
        <w:lang w:val="en-US" w:eastAsia="en-US" w:bidi="ar-SA"/>
      </w:rPr>
    </w:lvl>
    <w:lvl w:ilvl="4" w:tplc="86B65396">
      <w:numFmt w:val="bullet"/>
      <w:lvlText w:val="•"/>
      <w:lvlJc w:val="left"/>
      <w:pPr>
        <w:ind w:left="2984" w:hanging="237"/>
      </w:pPr>
      <w:rPr>
        <w:rFonts w:hint="default"/>
        <w:lang w:val="en-US" w:eastAsia="en-US" w:bidi="ar-SA"/>
      </w:rPr>
    </w:lvl>
    <w:lvl w:ilvl="5" w:tplc="F23C9074">
      <w:numFmt w:val="bullet"/>
      <w:lvlText w:val="•"/>
      <w:lvlJc w:val="left"/>
      <w:pPr>
        <w:ind w:left="3575" w:hanging="237"/>
      </w:pPr>
      <w:rPr>
        <w:rFonts w:hint="default"/>
        <w:lang w:val="en-US" w:eastAsia="en-US" w:bidi="ar-SA"/>
      </w:rPr>
    </w:lvl>
    <w:lvl w:ilvl="6" w:tplc="3FD6643A">
      <w:numFmt w:val="bullet"/>
      <w:lvlText w:val="•"/>
      <w:lvlJc w:val="left"/>
      <w:pPr>
        <w:ind w:left="4166" w:hanging="237"/>
      </w:pPr>
      <w:rPr>
        <w:rFonts w:hint="default"/>
        <w:lang w:val="en-US" w:eastAsia="en-US" w:bidi="ar-SA"/>
      </w:rPr>
    </w:lvl>
    <w:lvl w:ilvl="7" w:tplc="85020506">
      <w:numFmt w:val="bullet"/>
      <w:lvlText w:val="•"/>
      <w:lvlJc w:val="left"/>
      <w:pPr>
        <w:ind w:left="4757" w:hanging="237"/>
      </w:pPr>
      <w:rPr>
        <w:rFonts w:hint="default"/>
        <w:lang w:val="en-US" w:eastAsia="en-US" w:bidi="ar-SA"/>
      </w:rPr>
    </w:lvl>
    <w:lvl w:ilvl="8" w:tplc="0A0237F0">
      <w:numFmt w:val="bullet"/>
      <w:lvlText w:val="•"/>
      <w:lvlJc w:val="left"/>
      <w:pPr>
        <w:ind w:left="5348" w:hanging="237"/>
      </w:pPr>
      <w:rPr>
        <w:rFonts w:hint="default"/>
        <w:lang w:val="en-US" w:eastAsia="en-US" w:bidi="ar-SA"/>
      </w:rPr>
    </w:lvl>
  </w:abstractNum>
  <w:abstractNum w:abstractNumId="10" w15:restartNumberingAfterBreak="0">
    <w:nsid w:val="518D4EFC"/>
    <w:multiLevelType w:val="hybridMultilevel"/>
    <w:tmpl w:val="A6FCAE5E"/>
    <w:lvl w:ilvl="0" w:tplc="EE0A992C">
      <w:start w:val="1"/>
      <w:numFmt w:val="decimal"/>
      <w:lvlText w:val="%1."/>
      <w:lvlJc w:val="left"/>
      <w:pPr>
        <w:ind w:left="804" w:hanging="341"/>
        <w:jc w:val="left"/>
      </w:pPr>
      <w:rPr>
        <w:rFonts w:ascii="Arial" w:eastAsia="Arial" w:hAnsi="Arial" w:cs="Arial" w:hint="default"/>
        <w:b w:val="0"/>
        <w:bCs w:val="0"/>
        <w:i w:val="0"/>
        <w:iCs w:val="0"/>
        <w:w w:val="100"/>
        <w:sz w:val="17"/>
        <w:szCs w:val="17"/>
        <w:lang w:val="en-US" w:eastAsia="en-US" w:bidi="ar-SA"/>
      </w:rPr>
    </w:lvl>
    <w:lvl w:ilvl="1" w:tplc="CA28DDBA">
      <w:numFmt w:val="bullet"/>
      <w:lvlText w:val="•"/>
      <w:lvlJc w:val="left"/>
      <w:pPr>
        <w:ind w:left="1140" w:hanging="341"/>
      </w:pPr>
      <w:rPr>
        <w:rFonts w:hint="default"/>
        <w:lang w:val="en-US" w:eastAsia="en-US" w:bidi="ar-SA"/>
      </w:rPr>
    </w:lvl>
    <w:lvl w:ilvl="2" w:tplc="CE763AC0">
      <w:numFmt w:val="bullet"/>
      <w:lvlText w:val="•"/>
      <w:lvlJc w:val="left"/>
      <w:pPr>
        <w:ind w:left="1481" w:hanging="341"/>
      </w:pPr>
      <w:rPr>
        <w:rFonts w:hint="default"/>
        <w:lang w:val="en-US" w:eastAsia="en-US" w:bidi="ar-SA"/>
      </w:rPr>
    </w:lvl>
    <w:lvl w:ilvl="3" w:tplc="45369756">
      <w:numFmt w:val="bullet"/>
      <w:lvlText w:val="•"/>
      <w:lvlJc w:val="left"/>
      <w:pPr>
        <w:ind w:left="1822" w:hanging="341"/>
      </w:pPr>
      <w:rPr>
        <w:rFonts w:hint="default"/>
        <w:lang w:val="en-US" w:eastAsia="en-US" w:bidi="ar-SA"/>
      </w:rPr>
    </w:lvl>
    <w:lvl w:ilvl="4" w:tplc="58F29D1A">
      <w:numFmt w:val="bullet"/>
      <w:lvlText w:val="•"/>
      <w:lvlJc w:val="left"/>
      <w:pPr>
        <w:ind w:left="2162" w:hanging="341"/>
      </w:pPr>
      <w:rPr>
        <w:rFonts w:hint="default"/>
        <w:lang w:val="en-US" w:eastAsia="en-US" w:bidi="ar-SA"/>
      </w:rPr>
    </w:lvl>
    <w:lvl w:ilvl="5" w:tplc="7AFEE93A">
      <w:numFmt w:val="bullet"/>
      <w:lvlText w:val="•"/>
      <w:lvlJc w:val="left"/>
      <w:pPr>
        <w:ind w:left="2503" w:hanging="341"/>
      </w:pPr>
      <w:rPr>
        <w:rFonts w:hint="default"/>
        <w:lang w:val="en-US" w:eastAsia="en-US" w:bidi="ar-SA"/>
      </w:rPr>
    </w:lvl>
    <w:lvl w:ilvl="6" w:tplc="019C254A">
      <w:numFmt w:val="bullet"/>
      <w:lvlText w:val="•"/>
      <w:lvlJc w:val="left"/>
      <w:pPr>
        <w:ind w:left="2844" w:hanging="341"/>
      </w:pPr>
      <w:rPr>
        <w:rFonts w:hint="default"/>
        <w:lang w:val="en-US" w:eastAsia="en-US" w:bidi="ar-SA"/>
      </w:rPr>
    </w:lvl>
    <w:lvl w:ilvl="7" w:tplc="07DCC020">
      <w:numFmt w:val="bullet"/>
      <w:lvlText w:val="•"/>
      <w:lvlJc w:val="left"/>
      <w:pPr>
        <w:ind w:left="3184" w:hanging="341"/>
      </w:pPr>
      <w:rPr>
        <w:rFonts w:hint="default"/>
        <w:lang w:val="en-US" w:eastAsia="en-US" w:bidi="ar-SA"/>
      </w:rPr>
    </w:lvl>
    <w:lvl w:ilvl="8" w:tplc="3D566602">
      <w:numFmt w:val="bullet"/>
      <w:lvlText w:val="•"/>
      <w:lvlJc w:val="left"/>
      <w:pPr>
        <w:ind w:left="3525" w:hanging="341"/>
      </w:pPr>
      <w:rPr>
        <w:rFonts w:hint="default"/>
        <w:lang w:val="en-US" w:eastAsia="en-US" w:bidi="ar-SA"/>
      </w:rPr>
    </w:lvl>
  </w:abstractNum>
  <w:abstractNum w:abstractNumId="11" w15:restartNumberingAfterBreak="0">
    <w:nsid w:val="6CAF411E"/>
    <w:multiLevelType w:val="hybridMultilevel"/>
    <w:tmpl w:val="DF5C836A"/>
    <w:lvl w:ilvl="0" w:tplc="02B8C7D6">
      <w:start w:val="1"/>
      <w:numFmt w:val="lowerLetter"/>
      <w:lvlText w:val="%1."/>
      <w:lvlJc w:val="left"/>
      <w:pPr>
        <w:ind w:left="628" w:hanging="237"/>
        <w:jc w:val="left"/>
      </w:pPr>
      <w:rPr>
        <w:rFonts w:ascii="Arial" w:eastAsia="Arial" w:hAnsi="Arial" w:cs="Arial" w:hint="default"/>
        <w:b w:val="0"/>
        <w:bCs w:val="0"/>
        <w:i w:val="0"/>
        <w:iCs w:val="0"/>
        <w:w w:val="100"/>
        <w:sz w:val="17"/>
        <w:szCs w:val="17"/>
        <w:lang w:val="en-US" w:eastAsia="en-US" w:bidi="ar-SA"/>
      </w:rPr>
    </w:lvl>
    <w:lvl w:ilvl="1" w:tplc="00285750">
      <w:numFmt w:val="bullet"/>
      <w:lvlText w:val="•"/>
      <w:lvlJc w:val="left"/>
      <w:pPr>
        <w:ind w:left="1211" w:hanging="237"/>
      </w:pPr>
      <w:rPr>
        <w:rFonts w:hint="default"/>
        <w:lang w:val="en-US" w:eastAsia="en-US" w:bidi="ar-SA"/>
      </w:rPr>
    </w:lvl>
    <w:lvl w:ilvl="2" w:tplc="1AF48106">
      <w:numFmt w:val="bullet"/>
      <w:lvlText w:val="•"/>
      <w:lvlJc w:val="left"/>
      <w:pPr>
        <w:ind w:left="1802" w:hanging="237"/>
      </w:pPr>
      <w:rPr>
        <w:rFonts w:hint="default"/>
        <w:lang w:val="en-US" w:eastAsia="en-US" w:bidi="ar-SA"/>
      </w:rPr>
    </w:lvl>
    <w:lvl w:ilvl="3" w:tplc="27DC7832">
      <w:numFmt w:val="bullet"/>
      <w:lvlText w:val="•"/>
      <w:lvlJc w:val="left"/>
      <w:pPr>
        <w:ind w:left="2393" w:hanging="237"/>
      </w:pPr>
      <w:rPr>
        <w:rFonts w:hint="default"/>
        <w:lang w:val="en-US" w:eastAsia="en-US" w:bidi="ar-SA"/>
      </w:rPr>
    </w:lvl>
    <w:lvl w:ilvl="4" w:tplc="91805196">
      <w:numFmt w:val="bullet"/>
      <w:lvlText w:val="•"/>
      <w:lvlJc w:val="left"/>
      <w:pPr>
        <w:ind w:left="2984" w:hanging="237"/>
      </w:pPr>
      <w:rPr>
        <w:rFonts w:hint="default"/>
        <w:lang w:val="en-US" w:eastAsia="en-US" w:bidi="ar-SA"/>
      </w:rPr>
    </w:lvl>
    <w:lvl w:ilvl="5" w:tplc="46188D60">
      <w:numFmt w:val="bullet"/>
      <w:lvlText w:val="•"/>
      <w:lvlJc w:val="left"/>
      <w:pPr>
        <w:ind w:left="3575" w:hanging="237"/>
      </w:pPr>
      <w:rPr>
        <w:rFonts w:hint="default"/>
        <w:lang w:val="en-US" w:eastAsia="en-US" w:bidi="ar-SA"/>
      </w:rPr>
    </w:lvl>
    <w:lvl w:ilvl="6" w:tplc="2796246C">
      <w:numFmt w:val="bullet"/>
      <w:lvlText w:val="•"/>
      <w:lvlJc w:val="left"/>
      <w:pPr>
        <w:ind w:left="4166" w:hanging="237"/>
      </w:pPr>
      <w:rPr>
        <w:rFonts w:hint="default"/>
        <w:lang w:val="en-US" w:eastAsia="en-US" w:bidi="ar-SA"/>
      </w:rPr>
    </w:lvl>
    <w:lvl w:ilvl="7" w:tplc="844AAB78">
      <w:numFmt w:val="bullet"/>
      <w:lvlText w:val="•"/>
      <w:lvlJc w:val="left"/>
      <w:pPr>
        <w:ind w:left="4757" w:hanging="237"/>
      </w:pPr>
      <w:rPr>
        <w:rFonts w:hint="default"/>
        <w:lang w:val="en-US" w:eastAsia="en-US" w:bidi="ar-SA"/>
      </w:rPr>
    </w:lvl>
    <w:lvl w:ilvl="8" w:tplc="89FE7F0A">
      <w:numFmt w:val="bullet"/>
      <w:lvlText w:val="•"/>
      <w:lvlJc w:val="left"/>
      <w:pPr>
        <w:ind w:left="5348" w:hanging="237"/>
      </w:pPr>
      <w:rPr>
        <w:rFonts w:hint="default"/>
        <w:lang w:val="en-US" w:eastAsia="en-US" w:bidi="ar-SA"/>
      </w:rPr>
    </w:lvl>
  </w:abstractNum>
  <w:abstractNum w:abstractNumId="12" w15:restartNumberingAfterBreak="0">
    <w:nsid w:val="70B0519F"/>
    <w:multiLevelType w:val="multilevel"/>
    <w:tmpl w:val="235CC916"/>
    <w:lvl w:ilvl="0">
      <w:start w:val="1"/>
      <w:numFmt w:val="decimal"/>
      <w:lvlText w:val="%1"/>
      <w:lvlJc w:val="left"/>
      <w:pPr>
        <w:ind w:left="1024" w:hanging="561"/>
        <w:jc w:val="left"/>
      </w:pPr>
      <w:rPr>
        <w:rFonts w:ascii="Arial" w:eastAsia="Arial" w:hAnsi="Arial" w:cs="Arial" w:hint="default"/>
        <w:b/>
        <w:bCs/>
        <w:i w:val="0"/>
        <w:iCs w:val="0"/>
        <w:color w:val="F2901D"/>
        <w:w w:val="100"/>
        <w:sz w:val="27"/>
        <w:szCs w:val="27"/>
        <w:lang w:val="en-US" w:eastAsia="en-US" w:bidi="ar-SA"/>
      </w:rPr>
    </w:lvl>
    <w:lvl w:ilvl="1">
      <w:start w:val="1"/>
      <w:numFmt w:val="decimal"/>
      <w:lvlText w:val="%1.%2"/>
      <w:lvlJc w:val="left"/>
      <w:pPr>
        <w:ind w:left="1011" w:hanging="548"/>
        <w:jc w:val="left"/>
      </w:pPr>
      <w:rPr>
        <w:rFonts w:ascii="Arial" w:eastAsia="Arial" w:hAnsi="Arial" w:cs="Arial" w:hint="default"/>
        <w:b/>
        <w:bCs/>
        <w:i w:val="0"/>
        <w:iCs w:val="0"/>
        <w:color w:val="F2901D"/>
        <w:w w:val="103"/>
        <w:sz w:val="20"/>
        <w:szCs w:val="20"/>
        <w:lang w:val="en-US" w:eastAsia="en-US" w:bidi="ar-SA"/>
      </w:rPr>
    </w:lvl>
    <w:lvl w:ilvl="2">
      <w:start w:val="1"/>
      <w:numFmt w:val="decimal"/>
      <w:lvlText w:val="%1.%2.%3"/>
      <w:lvlJc w:val="left"/>
      <w:pPr>
        <w:ind w:left="1184" w:hanging="721"/>
        <w:jc w:val="left"/>
      </w:pPr>
      <w:rPr>
        <w:rFonts w:ascii="Arial" w:eastAsia="Arial" w:hAnsi="Arial" w:cs="Arial" w:hint="default"/>
        <w:b/>
        <w:bCs/>
        <w:i w:val="0"/>
        <w:iCs w:val="0"/>
        <w:color w:val="F2901D"/>
        <w:w w:val="103"/>
        <w:sz w:val="20"/>
        <w:szCs w:val="20"/>
        <w:lang w:val="en-US" w:eastAsia="en-US" w:bidi="ar-SA"/>
      </w:rPr>
    </w:lvl>
    <w:lvl w:ilvl="3">
      <w:numFmt w:val="bullet"/>
      <w:lvlText w:val="•"/>
      <w:lvlJc w:val="left"/>
      <w:pPr>
        <w:ind w:left="953" w:hanging="721"/>
      </w:pPr>
      <w:rPr>
        <w:rFonts w:hint="default"/>
        <w:lang w:val="en-US" w:eastAsia="en-US" w:bidi="ar-SA"/>
      </w:rPr>
    </w:lvl>
    <w:lvl w:ilvl="4">
      <w:numFmt w:val="bullet"/>
      <w:lvlText w:val="•"/>
      <w:lvlJc w:val="left"/>
      <w:pPr>
        <w:ind w:left="707" w:hanging="721"/>
      </w:pPr>
      <w:rPr>
        <w:rFonts w:hint="default"/>
        <w:lang w:val="en-US" w:eastAsia="en-US" w:bidi="ar-SA"/>
      </w:rPr>
    </w:lvl>
    <w:lvl w:ilvl="5">
      <w:numFmt w:val="bullet"/>
      <w:lvlText w:val="•"/>
      <w:lvlJc w:val="left"/>
      <w:pPr>
        <w:ind w:left="460" w:hanging="721"/>
      </w:pPr>
      <w:rPr>
        <w:rFonts w:hint="default"/>
        <w:lang w:val="en-US" w:eastAsia="en-US" w:bidi="ar-SA"/>
      </w:rPr>
    </w:lvl>
    <w:lvl w:ilvl="6">
      <w:numFmt w:val="bullet"/>
      <w:lvlText w:val="•"/>
      <w:lvlJc w:val="left"/>
      <w:pPr>
        <w:ind w:left="214" w:hanging="721"/>
      </w:pPr>
      <w:rPr>
        <w:rFonts w:hint="default"/>
        <w:lang w:val="en-US" w:eastAsia="en-US" w:bidi="ar-SA"/>
      </w:rPr>
    </w:lvl>
    <w:lvl w:ilvl="7">
      <w:numFmt w:val="bullet"/>
      <w:lvlText w:val="•"/>
      <w:lvlJc w:val="left"/>
      <w:pPr>
        <w:ind w:left="-33" w:hanging="721"/>
      </w:pPr>
      <w:rPr>
        <w:rFonts w:hint="default"/>
        <w:lang w:val="en-US" w:eastAsia="en-US" w:bidi="ar-SA"/>
      </w:rPr>
    </w:lvl>
    <w:lvl w:ilvl="8">
      <w:numFmt w:val="bullet"/>
      <w:lvlText w:val="•"/>
      <w:lvlJc w:val="left"/>
      <w:pPr>
        <w:ind w:left="-279" w:hanging="721"/>
      </w:pPr>
      <w:rPr>
        <w:rFonts w:hint="default"/>
        <w:lang w:val="en-US" w:eastAsia="en-US" w:bidi="ar-SA"/>
      </w:rPr>
    </w:lvl>
  </w:abstractNum>
  <w:abstractNum w:abstractNumId="13" w15:restartNumberingAfterBreak="0">
    <w:nsid w:val="755C1C72"/>
    <w:multiLevelType w:val="hybridMultilevel"/>
    <w:tmpl w:val="F856A4C4"/>
    <w:lvl w:ilvl="0" w:tplc="A32689B2">
      <w:numFmt w:val="bullet"/>
      <w:lvlText w:val="∙"/>
      <w:lvlJc w:val="left"/>
      <w:pPr>
        <w:ind w:left="655" w:hanging="213"/>
      </w:pPr>
      <w:rPr>
        <w:rFonts w:ascii="Arial" w:eastAsia="Arial" w:hAnsi="Arial" w:cs="Arial" w:hint="default"/>
        <w:b w:val="0"/>
        <w:bCs w:val="0"/>
        <w:i/>
        <w:iCs/>
        <w:color w:val="F2901D"/>
        <w:w w:val="179"/>
        <w:position w:val="1"/>
        <w:sz w:val="20"/>
        <w:szCs w:val="20"/>
        <w:lang w:val="en-US" w:eastAsia="en-US" w:bidi="ar-SA"/>
      </w:rPr>
    </w:lvl>
    <w:lvl w:ilvl="1" w:tplc="FB3241B4">
      <w:numFmt w:val="bullet"/>
      <w:lvlText w:val="•"/>
      <w:lvlJc w:val="left"/>
      <w:pPr>
        <w:ind w:left="1247" w:hanging="213"/>
      </w:pPr>
      <w:rPr>
        <w:rFonts w:hint="default"/>
        <w:lang w:val="en-US" w:eastAsia="en-US" w:bidi="ar-SA"/>
      </w:rPr>
    </w:lvl>
    <w:lvl w:ilvl="2" w:tplc="0C821DEE">
      <w:numFmt w:val="bullet"/>
      <w:lvlText w:val="•"/>
      <w:lvlJc w:val="left"/>
      <w:pPr>
        <w:ind w:left="1834" w:hanging="213"/>
      </w:pPr>
      <w:rPr>
        <w:rFonts w:hint="default"/>
        <w:lang w:val="en-US" w:eastAsia="en-US" w:bidi="ar-SA"/>
      </w:rPr>
    </w:lvl>
    <w:lvl w:ilvl="3" w:tplc="8AD6A352">
      <w:numFmt w:val="bullet"/>
      <w:lvlText w:val="•"/>
      <w:lvlJc w:val="left"/>
      <w:pPr>
        <w:ind w:left="2421" w:hanging="213"/>
      </w:pPr>
      <w:rPr>
        <w:rFonts w:hint="default"/>
        <w:lang w:val="en-US" w:eastAsia="en-US" w:bidi="ar-SA"/>
      </w:rPr>
    </w:lvl>
    <w:lvl w:ilvl="4" w:tplc="07E2ED52">
      <w:numFmt w:val="bullet"/>
      <w:lvlText w:val="•"/>
      <w:lvlJc w:val="left"/>
      <w:pPr>
        <w:ind w:left="3008" w:hanging="213"/>
      </w:pPr>
      <w:rPr>
        <w:rFonts w:hint="default"/>
        <w:lang w:val="en-US" w:eastAsia="en-US" w:bidi="ar-SA"/>
      </w:rPr>
    </w:lvl>
    <w:lvl w:ilvl="5" w:tplc="E2B03E00">
      <w:numFmt w:val="bullet"/>
      <w:lvlText w:val="•"/>
      <w:lvlJc w:val="left"/>
      <w:pPr>
        <w:ind w:left="3595" w:hanging="213"/>
      </w:pPr>
      <w:rPr>
        <w:rFonts w:hint="default"/>
        <w:lang w:val="en-US" w:eastAsia="en-US" w:bidi="ar-SA"/>
      </w:rPr>
    </w:lvl>
    <w:lvl w:ilvl="6" w:tplc="0284EF26">
      <w:numFmt w:val="bullet"/>
      <w:lvlText w:val="•"/>
      <w:lvlJc w:val="left"/>
      <w:pPr>
        <w:ind w:left="4182" w:hanging="213"/>
      </w:pPr>
      <w:rPr>
        <w:rFonts w:hint="default"/>
        <w:lang w:val="en-US" w:eastAsia="en-US" w:bidi="ar-SA"/>
      </w:rPr>
    </w:lvl>
    <w:lvl w:ilvl="7" w:tplc="1916C8F8">
      <w:numFmt w:val="bullet"/>
      <w:lvlText w:val="•"/>
      <w:lvlJc w:val="left"/>
      <w:pPr>
        <w:ind w:left="4769" w:hanging="213"/>
      </w:pPr>
      <w:rPr>
        <w:rFonts w:hint="default"/>
        <w:lang w:val="en-US" w:eastAsia="en-US" w:bidi="ar-SA"/>
      </w:rPr>
    </w:lvl>
    <w:lvl w:ilvl="8" w:tplc="87BE1936">
      <w:numFmt w:val="bullet"/>
      <w:lvlText w:val="•"/>
      <w:lvlJc w:val="left"/>
      <w:pPr>
        <w:ind w:left="5356" w:hanging="213"/>
      </w:pPr>
      <w:rPr>
        <w:rFonts w:hint="default"/>
        <w:lang w:val="en-US" w:eastAsia="en-US" w:bidi="ar-SA"/>
      </w:rPr>
    </w:lvl>
  </w:abstractNum>
  <w:abstractNum w:abstractNumId="14" w15:restartNumberingAfterBreak="0">
    <w:nsid w:val="77955539"/>
    <w:multiLevelType w:val="hybridMultilevel"/>
    <w:tmpl w:val="6AA6D3E8"/>
    <w:lvl w:ilvl="0" w:tplc="FC389A98">
      <w:start w:val="1"/>
      <w:numFmt w:val="lowerLetter"/>
      <w:lvlText w:val="%1."/>
      <w:lvlJc w:val="left"/>
      <w:pPr>
        <w:ind w:left="559" w:hanging="341"/>
        <w:jc w:val="left"/>
      </w:pPr>
      <w:rPr>
        <w:rFonts w:ascii="Arial" w:eastAsia="Arial" w:hAnsi="Arial" w:cs="Arial" w:hint="default"/>
        <w:b w:val="0"/>
        <w:bCs w:val="0"/>
        <w:i w:val="0"/>
        <w:iCs w:val="0"/>
        <w:w w:val="100"/>
        <w:sz w:val="17"/>
        <w:szCs w:val="17"/>
        <w:lang w:val="en-US" w:eastAsia="en-US" w:bidi="ar-SA"/>
      </w:rPr>
    </w:lvl>
    <w:lvl w:ilvl="1" w:tplc="43E414FC">
      <w:numFmt w:val="bullet"/>
      <w:lvlText w:val="•"/>
      <w:lvlJc w:val="left"/>
      <w:pPr>
        <w:ind w:left="1157" w:hanging="341"/>
      </w:pPr>
      <w:rPr>
        <w:rFonts w:hint="default"/>
        <w:lang w:val="en-US" w:eastAsia="en-US" w:bidi="ar-SA"/>
      </w:rPr>
    </w:lvl>
    <w:lvl w:ilvl="2" w:tplc="6D3AC066">
      <w:numFmt w:val="bullet"/>
      <w:lvlText w:val="•"/>
      <w:lvlJc w:val="left"/>
      <w:pPr>
        <w:ind w:left="1754" w:hanging="341"/>
      </w:pPr>
      <w:rPr>
        <w:rFonts w:hint="default"/>
        <w:lang w:val="en-US" w:eastAsia="en-US" w:bidi="ar-SA"/>
      </w:rPr>
    </w:lvl>
    <w:lvl w:ilvl="3" w:tplc="BA664F22">
      <w:numFmt w:val="bullet"/>
      <w:lvlText w:val="•"/>
      <w:lvlJc w:val="left"/>
      <w:pPr>
        <w:ind w:left="2351" w:hanging="341"/>
      </w:pPr>
      <w:rPr>
        <w:rFonts w:hint="default"/>
        <w:lang w:val="en-US" w:eastAsia="en-US" w:bidi="ar-SA"/>
      </w:rPr>
    </w:lvl>
    <w:lvl w:ilvl="4" w:tplc="591A92B4">
      <w:numFmt w:val="bullet"/>
      <w:lvlText w:val="•"/>
      <w:lvlJc w:val="left"/>
      <w:pPr>
        <w:ind w:left="2948" w:hanging="341"/>
      </w:pPr>
      <w:rPr>
        <w:rFonts w:hint="default"/>
        <w:lang w:val="en-US" w:eastAsia="en-US" w:bidi="ar-SA"/>
      </w:rPr>
    </w:lvl>
    <w:lvl w:ilvl="5" w:tplc="91F04944">
      <w:numFmt w:val="bullet"/>
      <w:lvlText w:val="•"/>
      <w:lvlJc w:val="left"/>
      <w:pPr>
        <w:ind w:left="3545" w:hanging="341"/>
      </w:pPr>
      <w:rPr>
        <w:rFonts w:hint="default"/>
        <w:lang w:val="en-US" w:eastAsia="en-US" w:bidi="ar-SA"/>
      </w:rPr>
    </w:lvl>
    <w:lvl w:ilvl="6" w:tplc="41FCBFBE">
      <w:numFmt w:val="bullet"/>
      <w:lvlText w:val="•"/>
      <w:lvlJc w:val="left"/>
      <w:pPr>
        <w:ind w:left="4142" w:hanging="341"/>
      </w:pPr>
      <w:rPr>
        <w:rFonts w:hint="default"/>
        <w:lang w:val="en-US" w:eastAsia="en-US" w:bidi="ar-SA"/>
      </w:rPr>
    </w:lvl>
    <w:lvl w:ilvl="7" w:tplc="5D9ED704">
      <w:numFmt w:val="bullet"/>
      <w:lvlText w:val="•"/>
      <w:lvlJc w:val="left"/>
      <w:pPr>
        <w:ind w:left="4739" w:hanging="341"/>
      </w:pPr>
      <w:rPr>
        <w:rFonts w:hint="default"/>
        <w:lang w:val="en-US" w:eastAsia="en-US" w:bidi="ar-SA"/>
      </w:rPr>
    </w:lvl>
    <w:lvl w:ilvl="8" w:tplc="2CD07AE0">
      <w:numFmt w:val="bullet"/>
      <w:lvlText w:val="•"/>
      <w:lvlJc w:val="left"/>
      <w:pPr>
        <w:ind w:left="5336" w:hanging="341"/>
      </w:pPr>
      <w:rPr>
        <w:rFonts w:hint="default"/>
        <w:lang w:val="en-US" w:eastAsia="en-US" w:bidi="ar-SA"/>
      </w:rPr>
    </w:lvl>
  </w:abstractNum>
  <w:abstractNum w:abstractNumId="15" w15:restartNumberingAfterBreak="0">
    <w:nsid w:val="7A4D2F9E"/>
    <w:multiLevelType w:val="hybridMultilevel"/>
    <w:tmpl w:val="EC9A6A8E"/>
    <w:lvl w:ilvl="0" w:tplc="41AA8C1C">
      <w:numFmt w:val="bullet"/>
      <w:lvlText w:val="∙"/>
      <w:lvlJc w:val="left"/>
      <w:pPr>
        <w:ind w:left="900" w:hanging="213"/>
      </w:pPr>
      <w:rPr>
        <w:rFonts w:ascii="Arial" w:eastAsia="Arial" w:hAnsi="Arial" w:cs="Arial" w:hint="default"/>
        <w:b w:val="0"/>
        <w:bCs w:val="0"/>
        <w:i/>
        <w:iCs/>
        <w:color w:val="F2901D"/>
        <w:w w:val="179"/>
        <w:position w:val="1"/>
        <w:sz w:val="20"/>
        <w:szCs w:val="20"/>
        <w:lang w:val="en-US" w:eastAsia="en-US" w:bidi="ar-SA"/>
      </w:rPr>
    </w:lvl>
    <w:lvl w:ilvl="1" w:tplc="76DEA0FC">
      <w:numFmt w:val="bullet"/>
      <w:lvlText w:val="•"/>
      <w:lvlJc w:val="left"/>
      <w:pPr>
        <w:ind w:left="1527" w:hanging="213"/>
      </w:pPr>
      <w:rPr>
        <w:rFonts w:hint="default"/>
        <w:lang w:val="en-US" w:eastAsia="en-US" w:bidi="ar-SA"/>
      </w:rPr>
    </w:lvl>
    <w:lvl w:ilvl="2" w:tplc="4EC08AAA">
      <w:numFmt w:val="bullet"/>
      <w:lvlText w:val="•"/>
      <w:lvlJc w:val="left"/>
      <w:pPr>
        <w:ind w:left="2155" w:hanging="213"/>
      </w:pPr>
      <w:rPr>
        <w:rFonts w:hint="default"/>
        <w:lang w:val="en-US" w:eastAsia="en-US" w:bidi="ar-SA"/>
      </w:rPr>
    </w:lvl>
    <w:lvl w:ilvl="3" w:tplc="0AFCC324">
      <w:numFmt w:val="bullet"/>
      <w:lvlText w:val="•"/>
      <w:lvlJc w:val="left"/>
      <w:pPr>
        <w:ind w:left="2783" w:hanging="213"/>
      </w:pPr>
      <w:rPr>
        <w:rFonts w:hint="default"/>
        <w:lang w:val="en-US" w:eastAsia="en-US" w:bidi="ar-SA"/>
      </w:rPr>
    </w:lvl>
    <w:lvl w:ilvl="4" w:tplc="BEA2EB68">
      <w:numFmt w:val="bullet"/>
      <w:lvlText w:val="•"/>
      <w:lvlJc w:val="left"/>
      <w:pPr>
        <w:ind w:left="3411" w:hanging="213"/>
      </w:pPr>
      <w:rPr>
        <w:rFonts w:hint="default"/>
        <w:lang w:val="en-US" w:eastAsia="en-US" w:bidi="ar-SA"/>
      </w:rPr>
    </w:lvl>
    <w:lvl w:ilvl="5" w:tplc="84DC7ABC">
      <w:numFmt w:val="bullet"/>
      <w:lvlText w:val="•"/>
      <w:lvlJc w:val="left"/>
      <w:pPr>
        <w:ind w:left="4038" w:hanging="213"/>
      </w:pPr>
      <w:rPr>
        <w:rFonts w:hint="default"/>
        <w:lang w:val="en-US" w:eastAsia="en-US" w:bidi="ar-SA"/>
      </w:rPr>
    </w:lvl>
    <w:lvl w:ilvl="6" w:tplc="E0D875EC">
      <w:numFmt w:val="bullet"/>
      <w:lvlText w:val="•"/>
      <w:lvlJc w:val="left"/>
      <w:pPr>
        <w:ind w:left="4666" w:hanging="213"/>
      </w:pPr>
      <w:rPr>
        <w:rFonts w:hint="default"/>
        <w:lang w:val="en-US" w:eastAsia="en-US" w:bidi="ar-SA"/>
      </w:rPr>
    </w:lvl>
    <w:lvl w:ilvl="7" w:tplc="5928EB30">
      <w:numFmt w:val="bullet"/>
      <w:lvlText w:val="•"/>
      <w:lvlJc w:val="left"/>
      <w:pPr>
        <w:ind w:left="5294" w:hanging="213"/>
      </w:pPr>
      <w:rPr>
        <w:rFonts w:hint="default"/>
        <w:lang w:val="en-US" w:eastAsia="en-US" w:bidi="ar-SA"/>
      </w:rPr>
    </w:lvl>
    <w:lvl w:ilvl="8" w:tplc="40742454">
      <w:numFmt w:val="bullet"/>
      <w:lvlText w:val="•"/>
      <w:lvlJc w:val="left"/>
      <w:pPr>
        <w:ind w:left="5922" w:hanging="213"/>
      </w:pPr>
      <w:rPr>
        <w:rFonts w:hint="default"/>
        <w:lang w:val="en-US" w:eastAsia="en-US" w:bidi="ar-SA"/>
      </w:rPr>
    </w:lvl>
  </w:abstractNum>
  <w:num w:numId="1">
    <w:abstractNumId w:val="15"/>
  </w:num>
  <w:num w:numId="2">
    <w:abstractNumId w:val="0"/>
  </w:num>
  <w:num w:numId="3">
    <w:abstractNumId w:val="2"/>
  </w:num>
  <w:num w:numId="4">
    <w:abstractNumId w:val="11"/>
  </w:num>
  <w:num w:numId="5">
    <w:abstractNumId w:val="1"/>
  </w:num>
  <w:num w:numId="6">
    <w:abstractNumId w:val="8"/>
  </w:num>
  <w:num w:numId="7">
    <w:abstractNumId w:val="7"/>
  </w:num>
  <w:num w:numId="8">
    <w:abstractNumId w:val="13"/>
  </w:num>
  <w:num w:numId="9">
    <w:abstractNumId w:val="9"/>
  </w:num>
  <w:num w:numId="10">
    <w:abstractNumId w:val="5"/>
  </w:num>
  <w:num w:numId="11">
    <w:abstractNumId w:val="14"/>
  </w:num>
  <w:num w:numId="12">
    <w:abstractNumId w:val="6"/>
  </w:num>
  <w:num w:numId="13">
    <w:abstractNumId w:val="4"/>
  </w:num>
  <w:num w:numId="14">
    <w:abstractNumId w:val="10"/>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B242E"/>
    <w:rsid w:val="000B242E"/>
    <w:rsid w:val="000C4E85"/>
    <w:rsid w:val="000E415C"/>
    <w:rsid w:val="002C7F11"/>
    <w:rsid w:val="0037110C"/>
    <w:rsid w:val="004C56BE"/>
    <w:rsid w:val="007A5FB9"/>
    <w:rsid w:val="007B4A60"/>
    <w:rsid w:val="007E73A1"/>
    <w:rsid w:val="00944A88"/>
    <w:rsid w:val="00AC3A82"/>
    <w:rsid w:val="00B749F1"/>
    <w:rsid w:val="00C47A6E"/>
    <w:rsid w:val="00CE619E"/>
    <w:rsid w:val="00D6052B"/>
    <w:rsid w:val="00D75914"/>
    <w:rsid w:val="00E665EF"/>
    <w:rsid w:val="00F0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3038E508-4259-4C71-8C9D-25E86EB4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6"/>
      <w:ind w:left="463"/>
      <w:outlineLvl w:val="0"/>
    </w:pPr>
    <w:rPr>
      <w:b/>
      <w:bCs/>
      <w:sz w:val="27"/>
      <w:szCs w:val="27"/>
    </w:rPr>
  </w:style>
  <w:style w:type="paragraph" w:styleId="Heading2">
    <w:name w:val="heading 2"/>
    <w:basedOn w:val="Normal"/>
    <w:uiPriority w:val="1"/>
    <w:qFormat/>
    <w:pPr>
      <w:ind w:left="134"/>
      <w:outlineLvl w:val="1"/>
    </w:pPr>
    <w:rPr>
      <w:sz w:val="26"/>
      <w:szCs w:val="26"/>
    </w:rPr>
  </w:style>
  <w:style w:type="paragraph" w:styleId="Heading3">
    <w:name w:val="heading 3"/>
    <w:basedOn w:val="Normal"/>
    <w:uiPriority w:val="1"/>
    <w:qFormat/>
    <w:pPr>
      <w:spacing w:before="185"/>
      <w:ind w:left="115"/>
      <w:outlineLvl w:val="2"/>
    </w:pPr>
    <w:rPr>
      <w:sz w:val="24"/>
      <w:szCs w:val="24"/>
    </w:rPr>
  </w:style>
  <w:style w:type="paragraph" w:styleId="Heading4">
    <w:name w:val="heading 4"/>
    <w:basedOn w:val="Normal"/>
    <w:uiPriority w:val="1"/>
    <w:qFormat/>
    <w:pPr>
      <w:ind w:left="130"/>
      <w:outlineLvl w:val="3"/>
    </w:pPr>
  </w:style>
  <w:style w:type="paragraph" w:styleId="Heading5">
    <w:name w:val="heading 5"/>
    <w:basedOn w:val="Normal"/>
    <w:uiPriority w:val="1"/>
    <w:qFormat/>
    <w:pPr>
      <w:ind w:left="101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9"/>
      <w:ind w:left="8452" w:hanging="327"/>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
    <w:qFormat/>
    <w:pPr>
      <w:spacing w:before="76" w:line="703" w:lineRule="exact"/>
      <w:ind w:left="122"/>
    </w:pPr>
    <w:rPr>
      <w:rFonts w:ascii="Times New Roman" w:eastAsia="Times New Roman" w:hAnsi="Times New Roman" w:cs="Times New Roman"/>
      <w:sz w:val="62"/>
      <w:szCs w:val="62"/>
    </w:rPr>
  </w:style>
  <w:style w:type="paragraph" w:styleId="ListParagraph">
    <w:name w:val="List Paragraph"/>
    <w:basedOn w:val="Normal"/>
    <w:uiPriority w:val="1"/>
    <w:qFormat/>
    <w:pPr>
      <w:spacing w:before="24"/>
      <w:ind w:left="804" w:hanging="342"/>
    </w:pPr>
  </w:style>
  <w:style w:type="paragraph" w:customStyle="1" w:styleId="TableParagraph">
    <w:name w:val="Table Paragraph"/>
    <w:basedOn w:val="Normal"/>
    <w:uiPriority w:val="1"/>
    <w:qFormat/>
    <w:pPr>
      <w:spacing w:before="61"/>
    </w:pPr>
  </w:style>
  <w:style w:type="character" w:styleId="Hyperlink">
    <w:name w:val="Hyperlink"/>
    <w:basedOn w:val="DefaultParagraphFont"/>
    <w:uiPriority w:val="99"/>
    <w:unhideWhenUsed/>
    <w:rsid w:val="000C4E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inance.gov.au/sites/default/files/2020-12/Commonwealth%20Procurement%20Rules%20-%2014%20December%202020.pdf" TargetMode="External"/><Relationship Id="rId299" Type="http://schemas.openxmlformats.org/officeDocument/2006/relationships/hyperlink" Target="https://www.wsp.com/en-SG/insights/leveraging-project-procurement-and-delivery-approaches-for-positive-outcomes" TargetMode="External"/><Relationship Id="rId21" Type="http://schemas.openxmlformats.org/officeDocument/2006/relationships/hyperlink" Target="https://apo.org.au/organisation/55379" TargetMode="External"/><Relationship Id="rId42" Type="http://schemas.openxmlformats.org/officeDocument/2006/relationships/image" Target="media/image26.png"/><Relationship Id="rId63" Type="http://schemas.openxmlformats.org/officeDocument/2006/relationships/hyperlink" Target="https://www.acciona.com/updates/news/acciona-strengthens-presence-australia-geotech-acquisition/%5C" TargetMode="External"/><Relationship Id="rId84" Type="http://schemas.openxmlformats.org/officeDocument/2006/relationships/hyperlink" Target="https://www.act.gov.au/__data/assets/pdf_file/0005/1397615/Building-and-construction-procurement-guide-principles-and-options.pdf" TargetMode="External"/><Relationship Id="rId138" Type="http://schemas.openxmlformats.org/officeDocument/2006/relationships/hyperlink" Target="https://themarketherald.com.au/weststar-industrial-asxwsi-subsidiary-wins-2m-contract-on-westconnex-project-2020-06-09/" TargetMode="External"/><Relationship Id="rId159" Type="http://schemas.openxmlformats.org/officeDocument/2006/relationships/hyperlink" Target="https://www.infrastructureaustralia.gov.au/sites/default/files/2019-08/industry_efficiency_capacity_and_capability_-_2019_australian_infrastructure_audit.pdf" TargetMode="External"/><Relationship Id="rId170" Type="http://schemas.openxmlformats.org/officeDocument/2006/relationships/hyperlink" Target="https://www.theage.com.au/national/victoria/liberals-crack-down-on-unsolicited-infrastructure-proposals-20180830-p500so.html" TargetMode="External"/><Relationship Id="rId191" Type="http://schemas.openxmlformats.org/officeDocument/2006/relationships/hyperlink" Target="https://levelcrossings.vic.gov.au/media/news/contract-awarded-for-level-crossing-removals-at-manchester-road-and-maroondah-highway" TargetMode="External"/><Relationship Id="rId205" Type="http://schemas.openxmlformats.org/officeDocument/2006/relationships/hyperlink" Target="https://www.tenders.nsw.gov.au/?event=public.cn.view&amp;CNUUID=38D6EDD5-9FD9-EE98-91E3C55D986FE650" TargetMode="External"/><Relationship Id="rId226" Type="http://schemas.openxmlformats.org/officeDocument/2006/relationships/hyperlink" Target="https://www.budget.nsw.gov.au/sites/default/files/2020-11/0920-01_Budget%5C%20Paper%5C%2020-21%5C%20Glossy%5C%20Overview%5C%20A4_Design.pdf" TargetMode="External"/><Relationship Id="rId247" Type="http://schemas.openxmlformats.org/officeDocument/2006/relationships/hyperlink" Target="https://www.smh.com.au/national/nsw/windsor-road-bridge-plans-for-low-impact-20131218-2zlhk.html" TargetMode="External"/><Relationship Id="rId107" Type="http://schemas.openxmlformats.org/officeDocument/2006/relationships/hyperlink" Target="https://www.abc.net.au/news/2018-04-07/light-rail-contractor-sues-nsw-government/9629948" TargetMode="External"/><Relationship Id="rId268" Type="http://schemas.openxmlformats.org/officeDocument/2006/relationships/hyperlink" Target="https://www.yumpu.com/en/document/view/45629527/procurement-strategy-guideline-department-of-treasury-and-finance" TargetMode="External"/><Relationship Id="rId289" Type="http://schemas.openxmlformats.org/officeDocument/2006/relationships/hyperlink" Target="https://www.afr.com/companies/westconnex-interchange-contractors-called-on-to-simply-design-20180117-h0jnah" TargetMode="External"/><Relationship Id="rId11" Type="http://schemas.openxmlformats.org/officeDocument/2006/relationships/image" Target="media/image2.png"/><Relationship Id="rId32" Type="http://schemas.openxmlformats.org/officeDocument/2006/relationships/image" Target="media/image16.png"/><Relationship Id="rId53" Type="http://schemas.openxmlformats.org/officeDocument/2006/relationships/image" Target="media/image37.png"/><Relationship Id="rId74" Type="http://schemas.openxmlformats.org/officeDocument/2006/relationships/hyperlink" Target="https://www.audit.nsw.gov.au/our-work/reports/cbd-and-south-east-light-rail-follow-up-performance-audit" TargetMode="External"/><Relationship Id="rId128" Type="http://schemas.openxmlformats.org/officeDocument/2006/relationships/hyperlink" Target="https://www.infrastructure.gov.au/infrastructure/ngpd/files/NFTC_The%5C%20Guide.pdf" TargetMode="External"/><Relationship Id="rId149" Type="http://schemas.openxmlformats.org/officeDocument/2006/relationships/hyperlink" Target="https://infralegal.com.au/risk-allocation-reset-for-transport-projects/" TargetMode="External"/><Relationship Id="rId5" Type="http://schemas.openxmlformats.org/officeDocument/2006/relationships/webSettings" Target="webSettings.xml"/><Relationship Id="rId95" Type="http://schemas.openxmlformats.org/officeDocument/2006/relationships/hyperlink" Target="https://www.bitre.gov.au/sites/default/files/is_083.pdf" TargetMode="External"/><Relationship Id="rId160" Type="http://schemas.openxmlformats.org/officeDocument/2006/relationships/hyperlink" Target="http://www.infrastructure.nsw.gov.au/industry/construction-industry/nsw-action-plan/" TargetMode="External"/><Relationship Id="rId181" Type="http://schemas.openxmlformats.org/officeDocument/2006/relationships/hyperlink" Target="https://www.aph.gov.au/Parliamentary_Business/Committees/Senate/Economics/Australias_Steel_Industry/Submissions" TargetMode="External"/><Relationship Id="rId216" Type="http://schemas.openxmlformats.org/officeDocument/2006/relationships/hyperlink" Target="https://www.parliament.nsw.gov.au/lcdocs/transcripts/2161/Transcript%20-%2029%20November%20-%20UNCORRECTED.pdf" TargetMode="External"/><Relationship Id="rId237" Type="http://schemas.openxmlformats.org/officeDocument/2006/relationships/hyperlink" Target="https://s3.treasury.qld.gov.au/files/paf-preliminary-evaluation.pdf" TargetMode="External"/><Relationship Id="rId258" Type="http://schemas.openxmlformats.org/officeDocument/2006/relationships/hyperlink" Target="https://www.transport.nsw.gov.au/newsroom-and-events/media-releases/north-west-rail-link-340-million-skytrain-contract-awarded" TargetMode="External"/><Relationship Id="rId279" Type="http://schemas.openxmlformats.org/officeDocument/2006/relationships/hyperlink" Target="https://www.parliament.vic.gov.au/images/stories/committees/paec/2019-20_Budget_Estimates/Transcripts_and_tabled_docs/2019-20_BEH_Premier_Verified_Transcript.pdf" TargetMode="External"/><Relationship Id="rId22" Type="http://schemas.openxmlformats.org/officeDocument/2006/relationships/hyperlink" Target="https://www.directory.gov.au/portfolios/infrastructure-transport-regional-development-communications-and-arts" TargetMode="External"/><Relationship Id="rId43" Type="http://schemas.openxmlformats.org/officeDocument/2006/relationships/image" Target="media/image27.png"/><Relationship Id="rId64" Type="http://schemas.openxmlformats.org/officeDocument/2006/relationships/hyperlink" Target="https://www.premier.vic.gov.au/sites/default/files/2020-12/201217%20-%20%243%20Billion%20To%20Build%20Better%20Roads%20And%20Create%20Local%20Jobs_1.pdf" TargetMode="External"/><Relationship Id="rId118" Type="http://schemas.openxmlformats.org/officeDocument/2006/relationships/hyperlink" Target="https://www.finance.gov.au/sites/default/files/2020-12/Commonwealth%20Procurement%20Rules%20-%2014%20December%202020.pdf" TargetMode="External"/><Relationship Id="rId139" Type="http://schemas.openxmlformats.org/officeDocument/2006/relationships/hyperlink" Target="https://themarketherald.com.au/weststar-industrial-asxwsi-subsidiary-wins-2m-contract-on-westconnex-project-2020-06-09/" TargetMode="External"/><Relationship Id="rId290" Type="http://schemas.openxmlformats.org/officeDocument/2006/relationships/hyperlink" Target="https://www.afr.com/companies/westconnex-interchange-contractors-called-on-to-simply-design-20180117-h0jnah" TargetMode="External"/><Relationship Id="rId85" Type="http://schemas.openxmlformats.org/officeDocument/2006/relationships/hyperlink" Target="https://statements.qld.gov.au/statements/91068" TargetMode="External"/><Relationship Id="rId150" Type="http://schemas.openxmlformats.org/officeDocument/2006/relationships/hyperlink" Target="https://infralegal.com.au/breaking-mega-projects-into-smaller-contract-packages-a-fraught-response-to-a-fraught-market/" TargetMode="External"/><Relationship Id="rId171" Type="http://schemas.openxmlformats.org/officeDocument/2006/relationships/hyperlink" Target="https://www.theage.com.au/national/victoria/metro-tunnel-machines-grind-to-halt-in-dispute-over-3b-cost-blowouts-20191209-p53i2p.html" TargetMode="External"/><Relationship Id="rId192" Type="http://schemas.openxmlformats.org/officeDocument/2006/relationships/hyperlink" Target="https://levelcrossings.vic.gov.au/media/news/contract-awarded-for-level-crossing-removals-at-manchester-road-and-maroondah-highway" TargetMode="External"/><Relationship Id="rId206" Type="http://schemas.openxmlformats.org/officeDocument/2006/relationships/hyperlink" Target="https://www.tenders.nsw.gov.au/?event=public.cn.view&amp;CNUUID=38D6EDD5-9FD9-EE98-91E3C55D986FE650" TargetMode="External"/><Relationship Id="rId227" Type="http://schemas.openxmlformats.org/officeDocument/2006/relationships/hyperlink" Target="https://www.audit.nsw.gov.au/sites/default/files/pdf-downloads/2016_Nov_Report__CBD_and_South_East_Light_Rail_Project_0.pdf" TargetMode="External"/><Relationship Id="rId248" Type="http://schemas.openxmlformats.org/officeDocument/2006/relationships/hyperlink" Target="https://www.smh.com.au/national/nsw/windsor-road-bridge-plans-for-low-impact-20131218-2zlhk.html" TargetMode="External"/><Relationship Id="rId269" Type="http://schemas.openxmlformats.org/officeDocument/2006/relationships/hyperlink" Target="https://www.pc.gov.au/inquiries/completed/infrastructure/submissions/submissions-test/submission-counter/sub081-infrastructure.pdf" TargetMode="External"/><Relationship Id="rId12" Type="http://schemas.openxmlformats.org/officeDocument/2006/relationships/image" Target="media/image3.png"/><Relationship Id="rId33" Type="http://schemas.openxmlformats.org/officeDocument/2006/relationships/image" Target="media/image17.png"/><Relationship Id="rId108" Type="http://schemas.openxmlformats.org/officeDocument/2006/relationships/hyperlink" Target="https://budget.gov.au/2021-22/content/download/glossy_overview.pdf" TargetMode="External"/><Relationship Id="rId129" Type="http://schemas.openxmlformats.org/officeDocument/2006/relationships/hyperlink" Target="https://localjobsfirst.vic.gov.au/agency-guidance/major-project-skills-guarantee" TargetMode="External"/><Relationship Id="rId280" Type="http://schemas.openxmlformats.org/officeDocument/2006/relationships/hyperlink" Target="https://www.parliament.vic.gov.au/images/stories/committees/paec/2019-20_Budget_Estimates/Transcripts_and_tabled_docs/2019-20_BEH_Premier_Verified_Transcript.pdf" TargetMode="External"/><Relationship Id="rId54" Type="http://schemas.openxmlformats.org/officeDocument/2006/relationships/image" Target="media/image38.png"/><Relationship Id="rId75" Type="http://schemas.openxmlformats.org/officeDocument/2006/relationships/hyperlink" Target="https://www.abs.gov.au/statistics/economy/price-indexes-and-inflation/producer-price-indexes-australia/latest-release" TargetMode="External"/><Relationship Id="rId96" Type="http://schemas.openxmlformats.org/officeDocument/2006/relationships/hyperlink" Target="https://www.bitre.gov.au/sites/default/files/rr148.pdf" TargetMode="External"/><Relationship Id="rId140" Type="http://schemas.openxmlformats.org/officeDocument/2006/relationships/hyperlink" Target="https://treasury.gov.au/sites/default/files/2019-03/Competition-policy-review-report_online.pdf" TargetMode="External"/><Relationship Id="rId161" Type="http://schemas.openxmlformats.org/officeDocument/2006/relationships/hyperlink" Target="http://www.infrastructure.nsw.gov.au/industry/construction-industry/nsw-action-plan/" TargetMode="External"/><Relationship Id="rId182" Type="http://schemas.openxmlformats.org/officeDocument/2006/relationships/hyperlink" Target="https://www.aph.gov.au/Parliamentary_Business/Committees/Senate/Economics/Australias_Steel_Industry/Submissions" TargetMode="External"/><Relationship Id="rId217" Type="http://schemas.openxmlformats.org/officeDocument/2006/relationships/hyperlink" Target="http://www.pc.gov.au/inquiries/completed/infrastructure/report" TargetMode="External"/><Relationship Id="rId6" Type="http://schemas.openxmlformats.org/officeDocument/2006/relationships/footnotes" Target="footnotes.xml"/><Relationship Id="rId238" Type="http://schemas.openxmlformats.org/officeDocument/2006/relationships/hyperlink" Target="https://www.roads.org.au/LinkClick.aspx%5C?fileticket=1iZ4QL_itcc%5C%3D&amp;portalid=3%5C&amp;timestamp=1600849620248" TargetMode="External"/><Relationship Id="rId259" Type="http://schemas.openxmlformats.org/officeDocument/2006/relationships/hyperlink" Target="https://www.transport.nsw.gov.au/newsroom-and-events/media-releases/north-west-rail-link-340-million-skytrain-contract-awarded" TargetMode="External"/><Relationship Id="rId23" Type="http://schemas.openxmlformats.org/officeDocument/2006/relationships/hyperlink" Target="https://apo.org.au/organisation/55379" TargetMode="External"/><Relationship Id="rId119" Type="http://schemas.openxmlformats.org/officeDocument/2006/relationships/hyperlink" Target="https://www.finance.gov.au/sites/default/files/2020-12/Commonwealth%20Procurement%20Rules%20-%2014%20December%202020.pdf" TargetMode="External"/><Relationship Id="rId270" Type="http://schemas.openxmlformats.org/officeDocument/2006/relationships/hyperlink" Target="https://www.pc.gov.au/inquiries/completed/infrastructure/submissions/submissions-test/submission-counter/sub081-infrastructure.pdf" TargetMode="External"/><Relationship Id="rId291" Type="http://schemas.openxmlformats.org/officeDocument/2006/relationships/hyperlink" Target="https://www.afr.com/companies/lendlease-john-holland-cimic-sidelined-on-victorias-north-east-link-tollroad-20180921-h15pb4" TargetMode="External"/><Relationship Id="rId44" Type="http://schemas.openxmlformats.org/officeDocument/2006/relationships/image" Target="media/image28.png"/><Relationship Id="rId65" Type="http://schemas.openxmlformats.org/officeDocument/2006/relationships/hyperlink" Target="https://www.premier.vic.gov.au/sites/default/files/2020-12/201217%20-%20%243%20Billion%20To%20Build%20Better%20Roads%20And%20Create%20Local%20Jobs_1.pdf" TargetMode="External"/><Relationship Id="rId86" Type="http://schemas.openxmlformats.org/officeDocument/2006/relationships/hyperlink" Target="https://statements.qld.gov.au/statements/91068" TargetMode="External"/><Relationship Id="rId130" Type="http://schemas.openxmlformats.org/officeDocument/2006/relationships/hyperlink" Target="https://localjobsfirst.vic.gov.au/agency-guidance/major-project-skills-guarantee" TargetMode="External"/><Relationship Id="rId151" Type="http://schemas.openxmlformats.org/officeDocument/2006/relationships/hyperlink" Target="https://infralegal.com.au/breaking-mega-projects-into-smaller-contract-packages-a-fraught-response-to-a-fraught-market/" TargetMode="External"/><Relationship Id="rId172" Type="http://schemas.openxmlformats.org/officeDocument/2006/relationships/hyperlink" Target="https://pedestrianobservations.com/2021/01/15/friends-dont-let-friends-build-ppps/" TargetMode="External"/><Relationship Id="rId193" Type="http://schemas.openxmlformats.org/officeDocument/2006/relationships/hyperlink" Target="https://www.nber.org/system/files/chapters/c14358/c14358.pdf" TargetMode="External"/><Relationship Id="rId207" Type="http://schemas.openxmlformats.org/officeDocument/2006/relationships/hyperlink" Target="https://www.tenders.nsw.gov.au/rms/?event=public.rft.showArchived&amp;RFTUUID=05D1C232-A516-B87B-216330D8D45DAD97" TargetMode="External"/><Relationship Id="rId228" Type="http://schemas.openxmlformats.org/officeDocument/2006/relationships/hyperlink" Target="https://www.audit.nsw.gov.au/sites/default/files/pdf-downloads/2016_Nov_Report__CBD_and_South_East_Light_Rail_Project_0.pdf" TargetMode="External"/><Relationship Id="rId249" Type="http://schemas.openxmlformats.org/officeDocument/2006/relationships/hyperlink" Target="https://www.ft.com/content/2e454798-cae8-11e8-b276-b9069bde0956" TargetMode="External"/><Relationship Id="rId13" Type="http://schemas.openxmlformats.org/officeDocument/2006/relationships/image" Target="media/image4.png"/><Relationship Id="rId109" Type="http://schemas.openxmlformats.org/officeDocument/2006/relationships/hyperlink" Target="https://www.abc.net.au/news/2015-11-17/safety-warning-over-fabricated-chinese-steel/6949506" TargetMode="External"/><Relationship Id="rId260" Type="http://schemas.openxmlformats.org/officeDocument/2006/relationships/hyperlink" Target="https://www.transport.nsw.gov.au/news-and-events/media-releases/sydneys-first-look-at-a-new-martin-place" TargetMode="External"/><Relationship Id="rId281" Type="http://schemas.openxmlformats.org/officeDocument/2006/relationships/hyperlink" Target="https://www.parliament.vic.gov.au/images/stories/committees/paec/2019-20_Budget_Estimates/Transcripts_and_tabled_docs/2019-20_BEH_Premier_Verified_Transcript.pdf" TargetMode="External"/><Relationship Id="rId34" Type="http://schemas.openxmlformats.org/officeDocument/2006/relationships/image" Target="media/image18.png"/><Relationship Id="rId55" Type="http://schemas.openxmlformats.org/officeDocument/2006/relationships/image" Target="media/image39.png"/><Relationship Id="rId76" Type="http://schemas.openxmlformats.org/officeDocument/2006/relationships/hyperlink" Target="https://www.abs.gov.au/statistics/economy/price-indexes-and-inflation/producer-price-indexes-australia/latest-release" TargetMode="External"/><Relationship Id="rId97" Type="http://schemas.openxmlformats.org/officeDocument/2006/relationships/hyperlink" Target="https://www.brookings.edu/wp-content/uploads/2019/08/WP54_Brooks-Liscow_updated.pdf" TargetMode="External"/><Relationship Id="rId120" Type="http://schemas.openxmlformats.org/officeDocument/2006/relationships/hyperlink" Target="https://s3-ap-southeast-2.amazonaws.com/budgetfiles202021.budget.vic.gov.au/2020-21%2BState%2BBudget%2B-%2BTreasurers%2BSpeech.pdf" TargetMode="External"/><Relationship Id="rId141" Type="http://schemas.openxmlformats.org/officeDocument/2006/relationships/hyperlink" Target="https://treasury.gov.au/sites/default/files/2019-03/Competition-policy-review-report_online.pdf" TargetMode="External"/><Relationship Id="rId7" Type="http://schemas.openxmlformats.org/officeDocument/2006/relationships/endnotes" Target="endnotes.xml"/><Relationship Id="rId162" Type="http://schemas.openxmlformats.org/officeDocument/2006/relationships/hyperlink" Target="https://infrastructurepipeline.org/project/suburban-roads-upgrade/" TargetMode="External"/><Relationship Id="rId183" Type="http://schemas.openxmlformats.org/officeDocument/2006/relationships/hyperlink" Target="https://www.aeaweb.org/articles?id=10.1257/0895330027166" TargetMode="External"/><Relationship Id="rId218" Type="http://schemas.openxmlformats.org/officeDocument/2006/relationships/hyperlink" Target="https://www.infrastructure.nsw.gov.au/media/1788/construction-procurement-methods_industry-discussion-paper_final.pdf" TargetMode="External"/><Relationship Id="rId239" Type="http://schemas.openxmlformats.org/officeDocument/2006/relationships/hyperlink" Target="https://www.roads.org.au/LinkClick.aspx%5C?fileticket=1iZ4QL_itcc%5C%3D&amp;portalid=3%5C&amp;timestamp=1600849620248" TargetMode="External"/><Relationship Id="rId2" Type="http://schemas.openxmlformats.org/officeDocument/2006/relationships/numbering" Target="numbering.xml"/><Relationship Id="rId29" Type="http://schemas.openxmlformats.org/officeDocument/2006/relationships/image" Target="media/image13.png"/><Relationship Id="rId250" Type="http://schemas.openxmlformats.org/officeDocument/2006/relationships/hyperlink" Target="https://grattan.edu.au/report/cost-overruns-in-transport-infrastructure/" TargetMode="External"/><Relationship Id="rId255" Type="http://schemas.openxmlformats.org/officeDocument/2006/relationships/hyperlink" Target="https://knowledgehub.transparency.org/helpdesk/collusion-in-public-procurement-contracts" TargetMode="External"/><Relationship Id="rId271" Type="http://schemas.openxmlformats.org/officeDocument/2006/relationships/hyperlink" Target="https://www.pc.gov.au/inquiries/completed/infrastructure/submissions/submissions-test/submission-counter/sub081-infrastructure.pdf" TargetMode="External"/><Relationship Id="rId276" Type="http://schemas.openxmlformats.org/officeDocument/2006/relationships/hyperlink" Target="https://www.dtf.vic.gov.au/sites/default/files/2018-05/Partnerships-Victoria-Requirements-November-2016.pdf" TargetMode="External"/><Relationship Id="rId292" Type="http://schemas.openxmlformats.org/officeDocument/2006/relationships/hyperlink" Target="https://www.afr.com/companies/lendlease-john-holland-cimic-sidelined-on-victorias-north-east-link-tollroad-20180921-h15pb4" TargetMode="External"/><Relationship Id="rId297" Type="http://schemas.openxmlformats.org/officeDocument/2006/relationships/hyperlink" Target="https://pubdocs.worldbank.org/en/246961488983068025/Experience-Review-Report-Final-Draft-March-7-2017.pdf" TargetMode="External"/><Relationship Id="rId24" Type="http://schemas.openxmlformats.org/officeDocument/2006/relationships/image" Target="media/image8.png"/><Relationship Id="rId40" Type="http://schemas.openxmlformats.org/officeDocument/2006/relationships/image" Target="media/image24.png"/><Relationship Id="rId45" Type="http://schemas.openxmlformats.org/officeDocument/2006/relationships/image" Target="media/image29.png"/><Relationship Id="rId66" Type="http://schemas.openxmlformats.org/officeDocument/2006/relationships/hyperlink" Target="https://www.premier.vic.gov.au/sites/default/files/2020-12/201217%20-%20%243%20Billion%20To%20Build%20Better%20Roads%20And%20Create%20Local%20Jobs_1.pdf" TargetMode="External"/><Relationship Id="rId87" Type="http://schemas.openxmlformats.org/officeDocument/2006/relationships/hyperlink" Target="https://statements.qld.gov.au/statements/91068" TargetMode="External"/><Relationship Id="rId110" Type="http://schemas.openxmlformats.org/officeDocument/2006/relationships/hyperlink" Target="https://www.abc.net.au/news/2015-11-17/safety-warning-over-fabricated-chinese-steel/6949506" TargetMode="External"/><Relationship Id="rId115" Type="http://schemas.openxmlformats.org/officeDocument/2006/relationships/hyperlink" Target="https://www.smh.com.au/business/companies/lendlease-sells-troubled-engineering-business-to-spain-s-acciona-20191219-p53ln6.html" TargetMode="External"/><Relationship Id="rId131" Type="http://schemas.openxmlformats.org/officeDocument/2006/relationships/hyperlink" Target="https://core.ac.uk/reader/212976060" TargetMode="External"/><Relationship Id="rId136" Type="http://schemas.openxmlformats.org/officeDocument/2006/relationships/hyperlink" Target="https://www.smh.com.au/business/truss-sees-infrastructure-tenders-at-half-the-price-20141015-1169pk.html" TargetMode="External"/><Relationship Id="rId157" Type="http://schemas.openxmlformats.org/officeDocument/2006/relationships/hyperlink" Target="https://www.infrastructureaustralia.gov.au/sites/default/files/2019-08/industry_efficiency_capacity_and_capability_-_2019_australian_infrastructure_audit.pdf" TargetMode="External"/><Relationship Id="rId178" Type="http://schemas.openxmlformats.org/officeDocument/2006/relationships/hyperlink" Target="https://www.theage.com.au/national/victoria/transurban-launches-legal-action-against-west-gate-tunnel-s-builders-20200609-p550on.html" TargetMode="External"/><Relationship Id="rId301" Type="http://schemas.openxmlformats.org/officeDocument/2006/relationships/fontTable" Target="fontTable.xml"/><Relationship Id="rId61" Type="http://schemas.openxmlformats.org/officeDocument/2006/relationships/hyperlink" Target="https://www.acciona.com/updates/news/acciona-strengthens-presence-australia-geotech-acquisition/%5C" TargetMode="External"/><Relationship Id="rId82" Type="http://schemas.openxmlformats.org/officeDocument/2006/relationships/hyperlink" Target="https://hvia.asn.au/wp-content/uploads/Austroads-AP-R624-20_Procurement_Decision_Tool.pdf" TargetMode="External"/><Relationship Id="rId152" Type="http://schemas.openxmlformats.org/officeDocument/2006/relationships/hyperlink" Target="https://www.heraldsun.com.au/news/victoria/west-gate-tunnel-builder-may-be-fined-for-using-foreign-steel/news-story/a082ed600953a2c1a49b5908a76a11d8" TargetMode="External"/><Relationship Id="rId173" Type="http://schemas.openxmlformats.org/officeDocument/2006/relationships/hyperlink" Target="https://pedestrianobservations.com/2021/01/15/friends-dont-let-friends-build-ppps/" TargetMode="External"/><Relationship Id="rId194" Type="http://schemas.openxmlformats.org/officeDocument/2006/relationships/hyperlink" Target="https://www.mcconnelldowell.com/projects/level-crossing-removal-project" TargetMode="External"/><Relationship Id="rId199" Type="http://schemas.openxmlformats.org/officeDocument/2006/relationships/hyperlink" Target="https://www.tenders.nsw.gov.au/?event=public.cn.view&amp;CNUUID=EC19CA9B-030F-3678-F48E786A59EFF684" TargetMode="External"/><Relationship Id="rId203" Type="http://schemas.openxmlformats.org/officeDocument/2006/relationships/hyperlink" Target="https://tenders.nsw.gov.au/?event=public.cn.view&amp;CNUUID=E4593E07-0E5D-CE85-71D53D2727BFEC35" TargetMode="External"/><Relationship Id="rId208" Type="http://schemas.openxmlformats.org/officeDocument/2006/relationships/hyperlink" Target="https://www.tenders.nsw.gov.au/rms/?event=public.rft.showArchived&amp;RFTUUID=05D1C232-A516-B87B-216330D8D45DAD97" TargetMode="External"/><Relationship Id="rId229" Type="http://schemas.openxmlformats.org/officeDocument/2006/relationships/hyperlink" Target="https://www.treasury.nsw.gov.au/projects-initiatives/public-private-partnerships/policy-guidelines-and-publications" TargetMode="External"/><Relationship Id="rId19" Type="http://schemas.openxmlformats.org/officeDocument/2006/relationships/hyperlink" Target="https://www.bitre.gov.au/" TargetMode="External"/><Relationship Id="rId224" Type="http://schemas.openxmlformats.org/officeDocument/2006/relationships/hyperlink" Target="https://www.budget.nsw.gov.au/sites/default/files/2020-11/0920-01_Budget%5C%20Paper%5C%2020-21%5C%20Glossy%5C%20Overview%5C%20A4_Design.pdf" TargetMode="External"/><Relationship Id="rId240" Type="http://schemas.openxmlformats.org/officeDocument/2006/relationships/hyperlink" Target="https://findanexpert.unimelb.edu.au/scholarlywork/1214768-contractor-performance-on-mega-projects-%5C%E2%5C%80%5C%93-avoiding-the-pitfalls" TargetMode="External"/><Relationship Id="rId245" Type="http://schemas.openxmlformats.org/officeDocument/2006/relationships/hyperlink" Target="https://www.smh.com.au/national/nsw/waratah-design-feud-opens-door-to-160m-claim-20110919-1ki1q.html" TargetMode="External"/><Relationship Id="rId261" Type="http://schemas.openxmlformats.org/officeDocument/2006/relationships/hyperlink" Target="https://www.transport.nsw.gov.au/news-and-events/media-releases/sydneys-first-look-at-a-new-martin-place" TargetMode="External"/><Relationship Id="rId266" Type="http://schemas.openxmlformats.org/officeDocument/2006/relationships/hyperlink" Target="https://www.dtf.vic.gov.au/sites/default/files/2018-01/Future-Direction-Victorian-PPP-Nov2012.doc" TargetMode="External"/><Relationship Id="rId287" Type="http://schemas.openxmlformats.org/officeDocument/2006/relationships/hyperlink" Target="https://www.afr.com/companies/perfect-storm-warning-for-infrastructure-as-cost-blowouts-forecast-20161013-gs1p9v" TargetMode="External"/><Relationship Id="rId14" Type="http://schemas.openxmlformats.org/officeDocument/2006/relationships/image" Target="media/image5.png"/><Relationship Id="rId30" Type="http://schemas.openxmlformats.org/officeDocument/2006/relationships/image" Target="media/image14.png"/><Relationship Id="rId35" Type="http://schemas.openxmlformats.org/officeDocument/2006/relationships/image" Target="media/image19.png"/><Relationship Id="rId56" Type="http://schemas.openxmlformats.org/officeDocument/2006/relationships/image" Target="media/image40.png"/><Relationship Id="rId77" Type="http://schemas.openxmlformats.org/officeDocument/2006/relationships/hyperlink" Target="https://www.constructors.com.au/wp-content/uploads/2020/09/ACA-IA-Response-Final-Version.pdf" TargetMode="External"/><Relationship Id="rId100" Type="http://schemas.openxmlformats.org/officeDocument/2006/relationships/hyperlink" Target="https://www.finnewsnetwork.com.au/archives/finance_news_network201183.html" TargetMode="External"/><Relationship Id="rId105" Type="http://schemas.openxmlformats.org/officeDocument/2006/relationships/hyperlink" Target="https://www.youtube.com/watch?autoplay=1%5C&amp;v=CiBRCBicGQg%5C&amp;feature=youtu.be" TargetMode="External"/><Relationship Id="rId126" Type="http://schemas.openxmlformats.org/officeDocument/2006/relationships/hyperlink" Target="https://www.infrastructure.gov.au/infrastructure/ngpd/files/Volume-1-Procurement-Options-Analysis-Dec-2008-FA.pdf" TargetMode="External"/><Relationship Id="rId147" Type="http://schemas.openxmlformats.org/officeDocument/2006/relationships/hyperlink" Target="https://infralegal.com.au/rebalancing-risk-allocation-on-infrastructure-projects/" TargetMode="External"/><Relationship Id="rId168" Type="http://schemas.openxmlformats.org/officeDocument/2006/relationships/hyperlink" Target="https://www.theage.com.au/politics/victoria/state-government-road-debacle-leaves-project-stalled-contractors-owed-millions-20201225-p56q5v.html" TargetMode="External"/><Relationship Id="rId282" Type="http://schemas.openxmlformats.org/officeDocument/2006/relationships/hyperlink" Target="https://www.afr.com/companies/infrastructure/west-gate-ruling-edges-transurban-to-arbitration-vice-20200807-p55jnb" TargetMode="External"/><Relationship Id="rId8" Type="http://schemas.openxmlformats.org/officeDocument/2006/relationships/image" Target="media/image1.jpeg"/><Relationship Id="rId51" Type="http://schemas.openxmlformats.org/officeDocument/2006/relationships/image" Target="media/image35.png"/><Relationship Id="rId72" Type="http://schemas.openxmlformats.org/officeDocument/2006/relationships/hyperlink" Target="https://www.audit.nsw.gov.au/sites/default/files/pdf-downloads/2016_Nov_Report__CBD_and_South_East_Light_Rail_Project_0.pdf" TargetMode="External"/><Relationship Id="rId93" Type="http://schemas.openxmlformats.org/officeDocument/2006/relationships/hyperlink" Target="https://www.monash.edu/__data/assets/pdf_file/0020/2052092/WP2017-03.pdf" TargetMode="External"/><Relationship Id="rId98" Type="http://schemas.openxmlformats.org/officeDocument/2006/relationships/hyperlink" Target="https://www.brookings.edu/wp-content/uploads/2019/08/WP54_Brooks-Liscow_updated.pdf" TargetMode="External"/><Relationship Id="rId121" Type="http://schemas.openxmlformats.org/officeDocument/2006/relationships/hyperlink" Target="https://s3-ap-southeast-2.amazonaws.com/budgetfiles202021.budget.vic.gov.au/2020-21%2BState%2BBudget%2B-%2BTreasurers%2BSpeech.pdf" TargetMode="External"/><Relationship Id="rId142" Type="http://schemas.openxmlformats.org/officeDocument/2006/relationships/hyperlink" Target="https://www.abc.net.au/news/2017-10-12/westconnex-nsw-government-rejects-only-bid-for-m4-m5-interchange/9042082" TargetMode="External"/><Relationship Id="rId163" Type="http://schemas.openxmlformats.org/officeDocument/2006/relationships/hyperlink" Target="https://www.theage.com.au/national/victoria/3-billion-overruns-on-west-gate-tunnel-20200921-p55xkf.html" TargetMode="External"/><Relationship Id="rId184" Type="http://schemas.openxmlformats.org/officeDocument/2006/relationships/hyperlink" Target="https://www.infrastructureaustralia.gov.au/sites/default/files/2019-06/PC_Submission_Attachment_J.pdf" TargetMode="External"/><Relationship Id="rId189" Type="http://schemas.openxmlformats.org/officeDocument/2006/relationships/hyperlink" Target="https://www.abc.net.au/news/2018-05-20/pacific-highway-subcontractors-owed-money/9780968" TargetMode="External"/><Relationship Id="rId219" Type="http://schemas.openxmlformats.org/officeDocument/2006/relationships/hyperlink" Target="https://www.infrastructure.nsw.gov.au/media/1788/construction-procurement-methods_industry-discussion-paper_final.pdf" TargetMode="External"/><Relationship Id="rId3" Type="http://schemas.openxmlformats.org/officeDocument/2006/relationships/styles" Target="styles.xml"/><Relationship Id="rId214" Type="http://schemas.openxmlformats.org/officeDocument/2006/relationships/hyperlink" Target="https://www.smh.com.au/national/nsw/20m-in-compo-to-be-paid-to-losing-westconnex-bidder-20181017-p50a8c.html" TargetMode="External"/><Relationship Id="rId230" Type="http://schemas.openxmlformats.org/officeDocument/2006/relationships/hyperlink" Target="https://www.treasury.nsw.gov.au/projects-initiatives/public-private-partnerships/policy-guidelines-and-publications" TargetMode="External"/><Relationship Id="rId235" Type="http://schemas.openxmlformats.org/officeDocument/2006/relationships/hyperlink" Target="https://www.railexpress.com.au/bombardier-signs-361m-ngr-modification-deal/" TargetMode="External"/><Relationship Id="rId251" Type="http://schemas.openxmlformats.org/officeDocument/2006/relationships/hyperlink" Target="https://grattan.edu.au/report/the-rise-of-megaprojects-counting-the-costs/" TargetMode="External"/><Relationship Id="rId256" Type="http://schemas.openxmlformats.org/officeDocument/2006/relationships/hyperlink" Target="https://www.transportinfrastructurecouncil.gov.au/sites/default/files/Infrastructure_Benchmarking_Report.pdf" TargetMode="External"/><Relationship Id="rId277" Type="http://schemas.openxmlformats.org/officeDocument/2006/relationships/hyperlink" Target="https://northeastlink.vic.gov.au/__data/assets/pdf_file/0005/308183/NEL-Business-Case-Appendix-S.pdf" TargetMode="External"/><Relationship Id="rId298" Type="http://schemas.openxmlformats.org/officeDocument/2006/relationships/hyperlink" Target="https://pubdocs.worldbank.org/en/246961488983068025/Experience-Review-Report-Final-Draft-March-7-2017.pdf" TargetMode="External"/><Relationship Id="rId25" Type="http://schemas.openxmlformats.org/officeDocument/2006/relationships/image" Target="media/image9.png"/><Relationship Id="rId46" Type="http://schemas.openxmlformats.org/officeDocument/2006/relationships/image" Target="media/image30.png"/><Relationship Id="rId67" Type="http://schemas.openxmlformats.org/officeDocument/2006/relationships/hyperlink" Target="https://www.sciencedirect.com/science/article/abs/pii/S0957178708000829" TargetMode="External"/><Relationship Id="rId116" Type="http://schemas.openxmlformats.org/officeDocument/2006/relationships/hyperlink" Target="https://www.smh.com.au/business/companies/lendlease-sells-troubled-engineering-business-to-spain-s-acciona-20191219-p53ln6.html" TargetMode="External"/><Relationship Id="rId137" Type="http://schemas.openxmlformats.org/officeDocument/2006/relationships/hyperlink" Target="https://www.smh.com.au/business/truss-sees-infrastructure-tenders-at-half-the-price-20141015-1169pk.html" TargetMode="External"/><Relationship Id="rId158" Type="http://schemas.openxmlformats.org/officeDocument/2006/relationships/hyperlink" Target="https://www.infrastructureaustralia.gov.au/sites/default/files/2019-08/industry_efficiency_capacity_and_capability_-_2019_australian_infrastructure_audit.pdf" TargetMode="External"/><Relationship Id="rId272" Type="http://schemas.openxmlformats.org/officeDocument/2006/relationships/hyperlink" Target="https://www.dtf.vic.gov.au/practitioners-toolkit-guidance-public-construction-procurement/compliance-legislative-and-policy-requirements-public-construction-guidance-721" TargetMode="External"/><Relationship Id="rId293" Type="http://schemas.openxmlformats.org/officeDocument/2006/relationships/hyperlink" Target="https://www.afr.com/companies/infrastructure/construction-on-brink-of-collapse-says-john-holland-ceo-20200317-p54b2b" TargetMode="External"/><Relationship Id="rId302" Type="http://schemas.openxmlformats.org/officeDocument/2006/relationships/theme" Target="theme/theme1.xml"/><Relationship Id="rId20" Type="http://schemas.openxmlformats.org/officeDocument/2006/relationships/hyperlink" Target="https://www.directory.gov.au/portfolios/infrastructure-transport-regional-development-communications-and-arts" TargetMode="External"/><Relationship Id="rId41" Type="http://schemas.openxmlformats.org/officeDocument/2006/relationships/image" Target="media/image25.jpeg"/><Relationship Id="rId62" Type="http://schemas.openxmlformats.org/officeDocument/2006/relationships/hyperlink" Target="https://www.acciona.com/updates/news/acciona-strengthens-presence-australia-geotech-acquisition/%5C" TargetMode="External"/><Relationship Id="rId83" Type="http://schemas.openxmlformats.org/officeDocument/2006/relationships/hyperlink" Target="https://www.act.gov.au/__data/assets/pdf_file/0005/1397615/Building-and-construction-procurement-guide-principles-and-options.pdf" TargetMode="External"/><Relationship Id="rId88" Type="http://schemas.openxmlformats.org/officeDocument/2006/relationships/hyperlink" Target="https://infrastructure.aecom.com/2020/funding-infrastructure-an-increasingly-risky-business" TargetMode="External"/><Relationship Id="rId111" Type="http://schemas.openxmlformats.org/officeDocument/2006/relationships/hyperlink" Target="https://www.linkedin.com/pulse/new-deal-infrastructure-australia-matthew-croagh/" TargetMode="External"/><Relationship Id="rId132" Type="http://schemas.openxmlformats.org/officeDocument/2006/relationships/hyperlink" Target="https://www.sciencedirect.com/science/article/abs/pii/S0191261513001598" TargetMode="External"/><Relationship Id="rId153" Type="http://schemas.openxmlformats.org/officeDocument/2006/relationships/hyperlink" Target="https://www.heraldsun.com.au/news/victoria/west-gate-tunnel-builder-may-be-fined-for-using-foreign-steel/news-story/a082ed600953a2c1a49b5908a76a11d8" TargetMode="External"/><Relationship Id="rId174" Type="http://schemas.openxmlformats.org/officeDocument/2006/relationships/hyperlink" Target="https://www.theage.com.au/national/victoria/metro-tunnel-machines-grind-to-halt-in-dispute-over-3b-cost-blowouts-20191209-p53i2p.html" TargetMode="External"/><Relationship Id="rId179" Type="http://schemas.openxmlformats.org/officeDocument/2006/relationships/hyperlink" Target="https://www.theage.com.au/national/victoria/john-holland-wants-taxpayers-to-cop-the-risk-of-a-blowout-on-north-east-link-20200304-p546u1.html" TargetMode="External"/><Relationship Id="rId195" Type="http://schemas.openxmlformats.org/officeDocument/2006/relationships/hyperlink" Target="https://www.abc.net.au/news/2020-08-12/queensland-controversy-over-brisbane-cross-river-rail-plan/12545858" TargetMode="External"/><Relationship Id="rId209" Type="http://schemas.openxmlformats.org/officeDocument/2006/relationships/hyperlink" Target="https://www.treasury.nsw.gov.au/sites/default/files/2019-03/Bid%20Costs%20Contribution%20Policy.pdf" TargetMode="External"/><Relationship Id="rId190" Type="http://schemas.openxmlformats.org/officeDocument/2006/relationships/hyperlink" Target="https://www.abc.net.au/news/2018-05-20/pacific-highway-subcontractors-owed-money/9780968" TargetMode="External"/><Relationship Id="rId204" Type="http://schemas.openxmlformats.org/officeDocument/2006/relationships/hyperlink" Target="https://www.tenders.nsw.gov.au/?event=public.cn.view&amp;CNUUID=38D6EDD5-9FD9-EE98-91E3C55D986FE650" TargetMode="External"/><Relationship Id="rId220" Type="http://schemas.openxmlformats.org/officeDocument/2006/relationships/hyperlink" Target="https://www.pc.gov.au/research/ongoing/productivity-insights/long-term/productivity-insights-2020-long-term-appendices.pdf" TargetMode="External"/><Relationship Id="rId225" Type="http://schemas.openxmlformats.org/officeDocument/2006/relationships/hyperlink" Target="https://www.budget.nsw.gov.au/sites/default/files/2020-11/0920-01_Budget%5C%20Paper%5C%2020-21%5C%20Glossy%5C%20Overview%5C%20A4_Design.pdf" TargetMode="External"/><Relationship Id="rId241" Type="http://schemas.openxmlformats.org/officeDocument/2006/relationships/hyperlink" Target="https://findanexpert.unimelb.edu.au/scholarlywork/1214768-contractor-performance-on-mega-projects-%5C%E2%5C%80%5C%93-avoiding-the-pitfalls" TargetMode="External"/><Relationship Id="rId246" Type="http://schemas.openxmlformats.org/officeDocument/2006/relationships/hyperlink" Target="https://www.smh.com.au/national/nsw/waratah-design-feud-opens-door-to-160m-claim-20110919-1ki1q.html" TargetMode="External"/><Relationship Id="rId267" Type="http://schemas.openxmlformats.org/officeDocument/2006/relationships/hyperlink" Target="https://www.yumpu.com/en/document/view/45629527/procurement-strategy-guideline-department-of-treasury-and-finance" TargetMode="External"/><Relationship Id="rId288" Type="http://schemas.openxmlformats.org/officeDocument/2006/relationships/hyperlink" Target="https://www.afr.com/companies/perfect-storm-warning-for-infrastructure-as-cost-blowouts-forecast-20161013-gs1p9v" TargetMode="External"/><Relationship Id="rId15" Type="http://schemas.openxmlformats.org/officeDocument/2006/relationships/image" Target="media/image6.png"/><Relationship Id="rId36" Type="http://schemas.openxmlformats.org/officeDocument/2006/relationships/image" Target="media/image20.png"/><Relationship Id="rId57" Type="http://schemas.openxmlformats.org/officeDocument/2006/relationships/image" Target="media/image41.png"/><Relationship Id="rId106" Type="http://schemas.openxmlformats.org/officeDocument/2006/relationships/hyperlink" Target="https://www.abc.net.au/news/2018-04-07/light-rail-contractor-sues-nsw-government/9629948" TargetMode="External"/><Relationship Id="rId127" Type="http://schemas.openxmlformats.org/officeDocument/2006/relationships/hyperlink" Target="https://www.infrastructure.gov.au/infrastructure/ngpd/files/NFTC_The%5C%20Guide.pdf" TargetMode="External"/><Relationship Id="rId262" Type="http://schemas.openxmlformats.org/officeDocument/2006/relationships/hyperlink" Target="https://www.transport.nsw.gov.au/system/files/media/documents/2020/TSE-Deed-of-Variation.pdf" TargetMode="External"/><Relationship Id="rId283" Type="http://schemas.openxmlformats.org/officeDocument/2006/relationships/hyperlink" Target="https://www.afr.com/companies/infrastructure/west-gate-ruling-edges-transurban-to-arbitration-vice-20200807-p55jnb" TargetMode="External"/><Relationship Id="rId10" Type="http://schemas.openxmlformats.org/officeDocument/2006/relationships/footer" Target="footer1.xml"/><Relationship Id="rId31" Type="http://schemas.openxmlformats.org/officeDocument/2006/relationships/image" Target="media/image15.png"/><Relationship Id="rId52" Type="http://schemas.openxmlformats.org/officeDocument/2006/relationships/image" Target="media/image36.png"/><Relationship Id="rId73" Type="http://schemas.openxmlformats.org/officeDocument/2006/relationships/hyperlink" Target="https://www.audit.nsw.gov.au/our-work/reports/cbd-and-south-east-light-rail-follow-up-performance-audit" TargetMode="External"/><Relationship Id="rId78" Type="http://schemas.openxmlformats.org/officeDocument/2006/relationships/hyperlink" Target="https://www.constructors.com.au/wp-content/uploads/2020/09/ACA-IA-Response-Final-Version.pdf" TargetMode="External"/><Relationship Id="rId94" Type="http://schemas.openxmlformats.org/officeDocument/2006/relationships/hyperlink" Target="https://www.bitre.gov.au/sites/default/files/is_049.pdf" TargetMode="External"/><Relationship Id="rId99" Type="http://schemas.openxmlformats.org/officeDocument/2006/relationships/hyperlink" Target="https://www.finnewsnetwork.com.au/archives/finance_news_network201183.html" TargetMode="External"/><Relationship Id="rId101" Type="http://schemas.openxmlformats.org/officeDocument/2006/relationships/hyperlink" Target="https://www.tenders.vic.gov.au/contract/view?id=62246" TargetMode="External"/><Relationship Id="rId122" Type="http://schemas.openxmlformats.org/officeDocument/2006/relationships/hyperlink" Target="https://s3-ap-southeast-2.amazonaws.com/budgetfiles202021.budget.vic.gov.au/2020-21%2BState%2BBudget%2B-%2BTreasurers%2BSpeech.pdf" TargetMode="External"/><Relationship Id="rId143" Type="http://schemas.openxmlformats.org/officeDocument/2006/relationships/hyperlink" Target="https://www.abc.net.au/news/2017-10-12/westconnex-nsw-government-rejects-only-bid-for-m4-m5-interchange/9042082" TargetMode="External"/><Relationship Id="rId148" Type="http://schemas.openxmlformats.org/officeDocument/2006/relationships/hyperlink" Target="https://infralegal.com.au/rebalancing-risk-allocation-on-infrastructure-projects/" TargetMode="External"/><Relationship Id="rId164" Type="http://schemas.openxmlformats.org/officeDocument/2006/relationships/hyperlink" Target="https://www.theage.com.au/national/victoria/3-billion-overruns-on-west-gate-tunnel-20200921-p55xkf.html" TargetMode="External"/><Relationship Id="rId169" Type="http://schemas.openxmlformats.org/officeDocument/2006/relationships/hyperlink" Target="https://www.theage.com.au/national/victoria/liberals-crack-down-on-unsolicited-infrastructure-proposals-20180830-p500so.html" TargetMode="External"/><Relationship Id="rId185" Type="http://schemas.openxmlformats.org/officeDocument/2006/relationships/hyperlink" Target="https://www.infrastructureaustralia.gov.au/sites/default/files/2019-06/PC_Submission_Attachment_J.pdf"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www.theage.com.au/national/victoria/john-holland-wants-taxpayers-to-cop-the-risk-of-a-blowout-on-north-east-link-20200304-p546u1.html" TargetMode="External"/><Relationship Id="rId210" Type="http://schemas.openxmlformats.org/officeDocument/2006/relationships/hyperlink" Target="https://www.treasury.nsw.gov.au/sites/default/files/2019-03/Bid%20Costs%20Contribution%20Policy.pdf" TargetMode="External"/><Relationship Id="rId215" Type="http://schemas.openxmlformats.org/officeDocument/2006/relationships/hyperlink" Target="https://www.parliament.nsw.gov.au/lcdocs/transcripts/2161/Transcript%20-%2029%20November%20-%20UNCORRECTED.pdf" TargetMode="External"/><Relationship Id="rId236" Type="http://schemas.openxmlformats.org/officeDocument/2006/relationships/hyperlink" Target="https://s3.treasury.qld.gov.au/files/paf-business-case-development.pdf" TargetMode="External"/><Relationship Id="rId257" Type="http://schemas.openxmlformats.org/officeDocument/2006/relationships/hyperlink" Target="https://www.transportinfrastructurecouncil.gov.au/sites/default/files/Infrastructure_Benchmarking_Report.pdf" TargetMode="External"/><Relationship Id="rId278" Type="http://schemas.openxmlformats.org/officeDocument/2006/relationships/hyperlink" Target="https://northeastlink.vic.gov.au/__data/assets/pdf_file/0005/308183/NEL-Business-Case-Appendix-S.pdf" TargetMode="External"/><Relationship Id="rId26" Type="http://schemas.openxmlformats.org/officeDocument/2006/relationships/image" Target="media/image10.png"/><Relationship Id="rId231" Type="http://schemas.openxmlformats.org/officeDocument/2006/relationships/hyperlink" Target="https://www.hpw.qld.gov.au/__data/assets/pdf_file/0015/3327/opportunitieslocalsuppliers.pdf" TargetMode="External"/><Relationship Id="rId252" Type="http://schemas.openxmlformats.org/officeDocument/2006/relationships/hyperlink" Target="https://www.afr.com/companies/infrastructure/martin-place-deal-carves-out-a-new-key-to-the-city-20200114-p53reo" TargetMode="External"/><Relationship Id="rId273" Type="http://schemas.openxmlformats.org/officeDocument/2006/relationships/hyperlink" Target="https://www.dtf.vic.gov.au/practitioners-toolkit-guidance-public-construction-procurement/compliance-legislative-and-policy-requirements-public-construction-guidance-721" TargetMode="External"/><Relationship Id="rId294" Type="http://schemas.openxmlformats.org/officeDocument/2006/relationships/hyperlink" Target="https://www.afr.com/companies/infrastructure/construction-on-brink-of-collapse-says-john-holland-ceo-20200317-p54b2b" TargetMode="External"/><Relationship Id="rId47" Type="http://schemas.openxmlformats.org/officeDocument/2006/relationships/image" Target="media/image31.png"/><Relationship Id="rId68" Type="http://schemas.openxmlformats.org/officeDocument/2006/relationships/hyperlink" Target="https://www.sciencedirect.com/science/article/pii/B9780122148507500310" TargetMode="External"/><Relationship Id="rId89" Type="http://schemas.openxmlformats.org/officeDocument/2006/relationships/hyperlink" Target="https://infrastructure.aecom.com/2020/funding-infrastructure-an-increasingly-risky-business" TargetMode="External"/><Relationship Id="rId112" Type="http://schemas.openxmlformats.org/officeDocument/2006/relationships/hyperlink" Target="https://www.linkedin.com/pulse/new-deal-infrastructure-australia-matthew-croagh/" TargetMode="External"/><Relationship Id="rId133" Type="http://schemas.openxmlformats.org/officeDocument/2006/relationships/hyperlink" Target="https://documentcloud.adobe.com/link/review?uri=urn%3Aaaid%3Ascds%3AUS%3Aa136d8ac-6760-4228-80f5-7fe872383319&amp;pageNum=1" TargetMode="External"/><Relationship Id="rId154" Type="http://schemas.openxmlformats.org/officeDocument/2006/relationships/hyperlink" Target="https://www.heraldsun.com.au/news/victoria/west-gate-tunnel-builder-may-be-fined-for-using-foreign-steel/news-story/a082ed600953a2c1a49b5908a76a11d8" TargetMode="External"/><Relationship Id="rId175" Type="http://schemas.openxmlformats.org/officeDocument/2006/relationships/hyperlink" Target="https://www.theage.com.au/national/victoria/building-consortium-set-to-withdraw-bid-for-north-east-link-20191220-p53lur.html" TargetMode="External"/><Relationship Id="rId196" Type="http://schemas.openxmlformats.org/officeDocument/2006/relationships/hyperlink" Target="https://www.abc.net.au/news/2020-08-12/queensland-controversy-over-brisbane-cross-river-rail-plan/12545858" TargetMode="External"/><Relationship Id="rId200" Type="http://schemas.openxmlformats.org/officeDocument/2006/relationships/hyperlink" Target="https://www.tenders.nsw.gov.au/?event=public.cn.view&amp;CNUUID=EC19CA9B-030F-3678-F48E786A59EFF684" TargetMode="External"/><Relationship Id="rId16" Type="http://schemas.openxmlformats.org/officeDocument/2006/relationships/image" Target="media/image7.png"/><Relationship Id="rId221" Type="http://schemas.openxmlformats.org/officeDocument/2006/relationships/hyperlink" Target="https://www.pc.gov.au/research/ongoing/productivity-insights/long-term/productivity-insights-2020-long-term-appendices.pdf" TargetMode="External"/><Relationship Id="rId242" Type="http://schemas.openxmlformats.org/officeDocument/2006/relationships/hyperlink" Target="https://findanexpert.unimelb.edu.au/scholarlywork/1214768-contractor-performance-on-mega-projects-%5C%E2%5C%80%5C%93-avoiding-the-pitfalls" TargetMode="External"/><Relationship Id="rId263" Type="http://schemas.openxmlformats.org/officeDocument/2006/relationships/hyperlink" Target="https://www.transport.nsw.gov.au/system/files/media/documents/2020/TSE-Deed-of-Variation.pdf" TargetMode="External"/><Relationship Id="rId284" Type="http://schemas.openxmlformats.org/officeDocument/2006/relationships/hyperlink" Target="https://westgatetunnelproject.vic.gov.au/__data/assets/pdf_file/0006/340296/October-2018-Community-Update-Web-Ready_FINAL.pdf" TargetMode="External"/><Relationship Id="rId37" Type="http://schemas.openxmlformats.org/officeDocument/2006/relationships/image" Target="media/image21.png"/><Relationship Id="rId58" Type="http://schemas.openxmlformats.org/officeDocument/2006/relationships/image" Target="media/image42.png"/><Relationship Id="rId79" Type="http://schemas.openxmlformats.org/officeDocument/2006/relationships/hyperlink" Target="https://austroads.com.au/publications/project-delivery/ap-r630-20/media/AP-R630-20_Optimising_Project_Delivery_Performance.pdf" TargetMode="External"/><Relationship Id="rId102" Type="http://schemas.openxmlformats.org/officeDocument/2006/relationships/hyperlink" Target="https://www.brisbanetimes.com.au/politics/queensland/the-first-of-the-government-s-new-trains-is-ready-to-roll-20171206-p4yxgn.html" TargetMode="External"/><Relationship Id="rId123" Type="http://schemas.openxmlformats.org/officeDocument/2006/relationships/hyperlink" Target="https://www.dexus.com/investor-centre/results-and-reporting/asx-announcements/2016/november/sale-of-39-martin-place-sydney" TargetMode="External"/><Relationship Id="rId144" Type="http://schemas.openxmlformats.org/officeDocument/2006/relationships/hyperlink" Target="https://www.dlapiper.com/en/australia/insights/publications/2020/08/australian-government-new-procurement-rules/" TargetMode="External"/><Relationship Id="rId90" Type="http://schemas.openxmlformats.org/officeDocument/2006/relationships/hyperlink" Target="https://www.nsw.gov.au/media-releases/future-infrastructure-projects-to-train-thousands-more-apprentices" TargetMode="External"/><Relationship Id="rId165" Type="http://schemas.openxmlformats.org/officeDocument/2006/relationships/hyperlink" Target="https://www.theage.com.au/national/victoria/metro-tunnel-s-2-7-billion-budget-blowout-revealed-20201211-p56mph.html" TargetMode="External"/><Relationship Id="rId186" Type="http://schemas.openxmlformats.org/officeDocument/2006/relationships/hyperlink" Target="https://pedestrianobservations.files.wordpress.com/2019/11/costspresentation2.pdf" TargetMode="External"/><Relationship Id="rId211" Type="http://schemas.openxmlformats.org/officeDocument/2006/relationships/hyperlink" Target="https://www.9news.com.au/national/sydney-light-rail-contract-could-be-bought-out-state-government/361a183a-1130-45c2-a088-c6e510e862d1" TargetMode="External"/><Relationship Id="rId232" Type="http://schemas.openxmlformats.org/officeDocument/2006/relationships/hyperlink" Target="https://www.hpw.qld.gov.au/__data/assets/pdf_file/0015/3327/opportunitieslocalsuppliers.pdf" TargetMode="External"/><Relationship Id="rId253" Type="http://schemas.openxmlformats.org/officeDocument/2006/relationships/hyperlink" Target="https://www.afr.com/companies/infrastructure/martin-place-deal-carves-out-a-new-key-to-the-city-20200114-p53reo" TargetMode="External"/><Relationship Id="rId274" Type="http://schemas.openxmlformats.org/officeDocument/2006/relationships/hyperlink" Target="https://www.dtf.vic.gov.au/practitioners-toolkit-guidance-public-construction-procurement/compliance-legislative-and-policy-requirements-public-construction-guidance-721" TargetMode="External"/><Relationship Id="rId295" Type="http://schemas.openxmlformats.org/officeDocument/2006/relationships/hyperlink" Target="https://www.afr.com/property/commercial/macquarie-beats-dexus-to-sydneys-martin-place-20170316-guzpy4" TargetMode="External"/><Relationship Id="rId27" Type="http://schemas.openxmlformats.org/officeDocument/2006/relationships/image" Target="media/image11.png"/><Relationship Id="rId48" Type="http://schemas.openxmlformats.org/officeDocument/2006/relationships/image" Target="media/image32.png"/><Relationship Id="rId69" Type="http://schemas.openxmlformats.org/officeDocument/2006/relationships/hyperlink" Target="https://www.brisbanetimes.com.au/national/queensland/legacy-way-builders-charged-205-million-for-late-delivery-20150625-ghxa1a.html" TargetMode="External"/><Relationship Id="rId113" Type="http://schemas.openxmlformats.org/officeDocument/2006/relationships/hyperlink" Target="https://www.brisbanetimes.com.au/national/queensland/cross-river-rail-board-to-be-sacked-as-minister-takes-the-reins-20200226-p544eu.html" TargetMode="External"/><Relationship Id="rId134" Type="http://schemas.openxmlformats.org/officeDocument/2006/relationships/hyperlink" Target="https://documentcloud.adobe.com/link/review?uri=urn%3Aaaid%3Ascds%3AUS%3Aa136d8ac-6760-4228-80f5-7fe872383319&amp;pageNum=1" TargetMode="External"/><Relationship Id="rId80" Type="http://schemas.openxmlformats.org/officeDocument/2006/relationships/hyperlink" Target="https://austroads.com.au/publications/project-delivery/ap-r630-20/media/AP-R630-20_Optimising_Project_Delivery_Performance.pdf" TargetMode="External"/><Relationship Id="rId155" Type="http://schemas.openxmlformats.org/officeDocument/2006/relationships/hyperlink" Target="https://www.dailytelegraph.com.au/news/nsw/grafton/finally-relief-for-unpaid-highway-subcontractors/news-story/e6b768051607a2d680efe49cd561beb0" TargetMode="External"/><Relationship Id="rId176" Type="http://schemas.openxmlformats.org/officeDocument/2006/relationships/hyperlink" Target="https://www.theage.com.au/national/victoria/building-consortium-set-to-withdraw-bid-for-north-east-link-20191220-p53lur.html" TargetMode="External"/><Relationship Id="rId197" Type="http://schemas.openxmlformats.org/officeDocument/2006/relationships/hyperlink" Target="https://www.traininquiryngr.qld.gov.au/assets/custom/docs/coi-final-report-2018.pdf" TargetMode="External"/><Relationship Id="rId201" Type="http://schemas.openxmlformats.org/officeDocument/2006/relationships/hyperlink" Target="https://www.tenders.nsw.gov.au/?event=public.cn.view&amp;CNUUID=EC19CA9B-030F-3678-F48E786A59EFF684" TargetMode="External"/><Relationship Id="rId222" Type="http://schemas.openxmlformats.org/officeDocument/2006/relationships/hyperlink" Target="https://www.treasury.nsw.gov.au/sites/default/files/2020-11/0023_westconnex_summary.pdf" TargetMode="External"/><Relationship Id="rId243" Type="http://schemas.openxmlformats.org/officeDocument/2006/relationships/hyperlink" Target="https://www.abc.net.au/news/2019-06-03/sydney-light-rail-bill-passes3-billion-as-compo-settled/11172434" TargetMode="External"/><Relationship Id="rId264" Type="http://schemas.openxmlformats.org/officeDocument/2006/relationships/hyperlink" Target="https://www.audit.vic.gov.au/report/market-led-proposals" TargetMode="External"/><Relationship Id="rId285" Type="http://schemas.openxmlformats.org/officeDocument/2006/relationships/hyperlink" Target="https://westgatetunnelproject.vic.gov.au/__data/assets/pdf_file/0006/340296/October-2018-Community-Update-Web-Ready_FINAL.pdf" TargetMode="External"/><Relationship Id="rId17" Type="http://schemas.openxmlformats.org/officeDocument/2006/relationships/hyperlink" Target="http://www.grattan.edu.au/" TargetMode="External"/><Relationship Id="rId38" Type="http://schemas.openxmlformats.org/officeDocument/2006/relationships/image" Target="media/image22.png"/><Relationship Id="rId59" Type="http://schemas.openxmlformats.org/officeDocument/2006/relationships/hyperlink" Target="https://www.accc.gov.au/public-registers/mergers-registers" TargetMode="External"/><Relationship Id="rId103" Type="http://schemas.openxmlformats.org/officeDocument/2006/relationships/hyperlink" Target="https://www.brisbanetimes.com.au/politics/queensland/the-first-of-the-government-s-new-trains-is-ready-to-roll-20171206-p4yxgn.html" TargetMode="External"/><Relationship Id="rId124" Type="http://schemas.openxmlformats.org/officeDocument/2006/relationships/hyperlink" Target="https://www.dexus.com/investor-centre/results-and-reporting/asx-announcements/2016/november/sale-of-39-martin-place-sydney" TargetMode="External"/><Relationship Id="rId70" Type="http://schemas.openxmlformats.org/officeDocument/2006/relationships/hyperlink" Target="https://www.brisbanetimes.com.au/national/queensland/legacy-way-builders-charged-205-million-for-late-delivery-20150625-ghxa1a.html" TargetMode="External"/><Relationship Id="rId91" Type="http://schemas.openxmlformats.org/officeDocument/2006/relationships/hyperlink" Target="https://www.nsw.gov.au/media-releases/future-infrastructure-projects-to-train-thousands-more-apprentices" TargetMode="External"/><Relationship Id="rId145" Type="http://schemas.openxmlformats.org/officeDocument/2006/relationships/hyperlink" Target="https://www.dlapiper.com/en/australia/insights/publications/2020/08/australian-government-new-procurement-rules/" TargetMode="External"/><Relationship Id="rId166" Type="http://schemas.openxmlformats.org/officeDocument/2006/relationships/hyperlink" Target="https://www.theage.com.au/national/victoria/metro-tunnel-s-2-7-billion-budget-blowout-revealed-20201211-p56mph.html" TargetMode="External"/><Relationship Id="rId187" Type="http://schemas.openxmlformats.org/officeDocument/2006/relationships/hyperlink" Target="https://pedestrianobservations.files.wordpress.com/2019/11/costspresentation2.pdf" TargetMode="External"/><Relationship Id="rId1" Type="http://schemas.openxmlformats.org/officeDocument/2006/relationships/customXml" Target="../customXml/item1.xml"/><Relationship Id="rId212" Type="http://schemas.openxmlformats.org/officeDocument/2006/relationships/hyperlink" Target="https://www.9news.com.au/national/sydney-light-rail-contract-could-be-bought-out-state-government/361a183a-1130-45c2-a088-c6e510e862d1" TargetMode="External"/><Relationship Id="rId233" Type="http://schemas.openxmlformats.org/officeDocument/2006/relationships/hyperlink" Target="https://www.jstor.org/stable/724191?seq=1" TargetMode="External"/><Relationship Id="rId254" Type="http://schemas.openxmlformats.org/officeDocument/2006/relationships/hyperlink" Target="https://knowledgehub.transparency.org/helpdesk/collusion-in-public-procurement-contracts" TargetMode="External"/><Relationship Id="rId28" Type="http://schemas.openxmlformats.org/officeDocument/2006/relationships/image" Target="media/image12.png"/><Relationship Id="rId49" Type="http://schemas.openxmlformats.org/officeDocument/2006/relationships/image" Target="media/image33.png"/><Relationship Id="rId114" Type="http://schemas.openxmlformats.org/officeDocument/2006/relationships/hyperlink" Target="https://www.brisbanetimes.com.au/national/queensland/cross-river-rail-board-to-be-sacked-as-minister-takes-the-reins-20200226-p544eu.html" TargetMode="External"/><Relationship Id="rId275" Type="http://schemas.openxmlformats.org/officeDocument/2006/relationships/hyperlink" Target="https://www.dtf.vic.gov.au/sites/default/files/2018-05/Partnerships-Victoria-Requirements-November-2016.pdf" TargetMode="External"/><Relationship Id="rId296" Type="http://schemas.openxmlformats.org/officeDocument/2006/relationships/hyperlink" Target="https://www.afr.com/property/commercial/macquarie-beats-dexus-to-sydneys-martin-place-20170316-guzpy4" TargetMode="External"/><Relationship Id="rId300" Type="http://schemas.openxmlformats.org/officeDocument/2006/relationships/hyperlink" Target="https://www.wsp.com/en-SG/insights/leveraging-project-procurement-and-delivery-approaches-for-positive-outcomes" TargetMode="External"/><Relationship Id="rId60" Type="http://schemas.openxmlformats.org/officeDocument/2006/relationships/hyperlink" Target="https://www.acciona.com/updates/news/acciona-strengthens-presence-australia-geotech-acquisition/%5C" TargetMode="External"/><Relationship Id="rId81" Type="http://schemas.openxmlformats.org/officeDocument/2006/relationships/hyperlink" Target="https://hvia.asn.au/wp-content/uploads/Austroads-AP-R624-20_Procurement_Decision_Tool.pdf" TargetMode="External"/><Relationship Id="rId135" Type="http://schemas.openxmlformats.org/officeDocument/2006/relationships/hyperlink" Target="https://www.nber.org/papers/w26766" TargetMode="External"/><Relationship Id="rId156" Type="http://schemas.openxmlformats.org/officeDocument/2006/relationships/hyperlink" Target="https://www.dailytelegraph.com.au/news/nsw/grafton/finally-relief-for-unpaid-highway-subcontractors/news-story/e6b768051607a2d680efe49cd561beb0" TargetMode="External"/><Relationship Id="rId177" Type="http://schemas.openxmlformats.org/officeDocument/2006/relationships/hyperlink" Target="https://www.theage.com.au/national/victoria/transurban-launches-legal-action-against-west-gate-tunnel-s-builders-20200609-p550on.html" TargetMode="External"/><Relationship Id="rId198" Type="http://schemas.openxmlformats.org/officeDocument/2006/relationships/hyperlink" Target="https://www.traininquiryngr.qld.gov.au/assets/custom/docs/coi-final-report-2018.pdf" TargetMode="External"/><Relationship Id="rId202" Type="http://schemas.openxmlformats.org/officeDocument/2006/relationships/hyperlink" Target="https://tenders.nsw.gov.au/?event=public.cn.view&amp;CNUUID=E4593E07-0E5D-CE85-71D53D2727BFEC35" TargetMode="External"/><Relationship Id="rId223" Type="http://schemas.openxmlformats.org/officeDocument/2006/relationships/hyperlink" Target="https://www.treasury.nsw.gov.au/sites/default/files/2020-11/0023_westconnex_summary.pdf" TargetMode="External"/><Relationship Id="rId244" Type="http://schemas.openxmlformats.org/officeDocument/2006/relationships/hyperlink" Target="https://www.abc.net.au/news/2019-06-03/sydney-light-rail-bill-passes3-billion-as-compo-settled/11172434" TargetMode="External"/><Relationship Id="rId18" Type="http://schemas.openxmlformats.org/officeDocument/2006/relationships/hyperlink" Target="http://www.grattan.edu.au/donate" TargetMode="External"/><Relationship Id="rId39" Type="http://schemas.openxmlformats.org/officeDocument/2006/relationships/image" Target="media/image23.png"/><Relationship Id="rId265" Type="http://schemas.openxmlformats.org/officeDocument/2006/relationships/hyperlink" Target="https://www.dtf.vic.gov.au/sites/default/files/2018-01/Future-Direction-Victorian-PPP-Nov2012.doc" TargetMode="External"/><Relationship Id="rId286" Type="http://schemas.openxmlformats.org/officeDocument/2006/relationships/hyperlink" Target="https://westgatetunnelproject.vic.gov.au/construction/tunnels" TargetMode="External"/><Relationship Id="rId50" Type="http://schemas.openxmlformats.org/officeDocument/2006/relationships/image" Target="media/image34.png"/><Relationship Id="rId104" Type="http://schemas.openxmlformats.org/officeDocument/2006/relationships/hyperlink" Target="https://www.youtube.com/watch?autoplay=1%5C&amp;v=CiBRCBicGQg%5C&amp;feature=youtu.be" TargetMode="External"/><Relationship Id="rId125" Type="http://schemas.openxmlformats.org/officeDocument/2006/relationships/hyperlink" Target="https://www.infrastructure.gov.au/infrastructure/ngpd/files/Volume-1-Procurement-Options-Analysis-Dec-2008-FA.pdf" TargetMode="External"/><Relationship Id="rId146" Type="http://schemas.openxmlformats.org/officeDocument/2006/relationships/hyperlink" Target="https://www.dlapiper.com/en/australia/insights/publications/2020/08/australian-government-new-procurement-rules/" TargetMode="External"/><Relationship Id="rId167" Type="http://schemas.openxmlformats.org/officeDocument/2006/relationships/hyperlink" Target="https://www.theage.com.au/politics/victoria/state-government-road-debacle-leaves-project-stalled-contractors-owed-millions-20201225-p56q5v.html" TargetMode="External"/><Relationship Id="rId188" Type="http://schemas.openxmlformats.org/officeDocument/2006/relationships/hyperlink" Target="https://transitcosts.com/" TargetMode="External"/><Relationship Id="rId71" Type="http://schemas.openxmlformats.org/officeDocument/2006/relationships/hyperlink" Target="https://www.audit.nsw.gov.au/sites/default/files/pdf-downloads/2016_Nov_Report__CBD_and_South_East_Light_Rail_Project_0.pdf" TargetMode="External"/><Relationship Id="rId92" Type="http://schemas.openxmlformats.org/officeDocument/2006/relationships/hyperlink" Target="https://www.monash.edu/__data/assets/pdf_file/0020/2052092/WP2017-03.pdf" TargetMode="External"/><Relationship Id="rId213" Type="http://schemas.openxmlformats.org/officeDocument/2006/relationships/hyperlink" Target="https://www.smh.com.au/national/nsw/20m-in-compo-to-be-paid-to-losing-westconnex-bidder-20181017-p50a8c.html" TargetMode="External"/><Relationship Id="rId234" Type="http://schemas.openxmlformats.org/officeDocument/2006/relationships/hyperlink" Target="https://www.railexpress.com.au/bombardier-signs-361m-ngr-modification-d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2097-5F14-40A8-948A-A8B3B277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27311</Words>
  <Characters>155675</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Megabang for megabucks: Driving a harder bargain on megaprojects</vt:lpstr>
    </vt:vector>
  </TitlesOfParts>
  <Company/>
  <LinksUpToDate>false</LinksUpToDate>
  <CharactersWithSpaces>182621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Megabang for megabucks: Driving a harder bargain on megaprojects</dc:title>
  <dc:subject>megaproject funding Australia</dc:subject>
  <dc:creator>Marion Terrill, Owain Emslie, Lachlan Fox</dc:creator>
  <cp:lastModifiedBy>Microsoft account</cp:lastModifiedBy>
  <cp:revision>13</cp:revision>
  <dcterms:created xsi:type="dcterms:W3CDTF">2022-10-28T06:22:00Z</dcterms:created>
  <dcterms:modified xsi:type="dcterms:W3CDTF">2023-01-03T06:38:00Z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2021-05-15T00:00:00Z</vt:filetime>
  </property>
  <property fmtid="{D5CDD505-2E9C-101B-9397-08002B2CF9AE}" pid="3" name="Creator">
    <vt:lpwstr>LaTeX with hyperref</vt:lpwstr>
  </property>
  <property fmtid="{D5CDD505-2E9C-101B-9397-08002B2CF9AE}" pid="4" name="LastSaved">
    <vt:filetime>2022-10-28T00:00:00Z</vt:filetime>
  </property>
  <property fmtid="{D5CDD505-2E9C-101B-9397-08002B2CF9AE}" pid="5" name="PTEX.Fullbanner">
    <vt:lpwstr>This is pdfTeX, Version 3.14159265-2.6-1.40.21 (TeX Live 2020) kpathsea version 6.3.2</vt:lpwstr>
  </property>
  <property fmtid="{D5CDD505-2E9C-101B-9397-08002B2CF9AE}" pid="6" name="Producer">
    <vt:lpwstr>pdfTeX-1.40.21</vt:lpwstr>
  </property>
</Properties>
</file>