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87F" w:rsidRPr="0043787F" w:rsidRDefault="006A284B" w:rsidP="0043787F">
      <w:pPr>
        <w:spacing w:after="0" w:line="240" w:lineRule="auto"/>
        <w:outlineLvl w:val="0"/>
        <w:rPr>
          <w:rFonts w:eastAsia="Times New Roman" w:cs="Arial"/>
          <w:b/>
          <w:bCs/>
          <w:color w:val="22272B"/>
          <w:kern w:val="36"/>
          <w:sz w:val="48"/>
          <w:szCs w:val="48"/>
        </w:rPr>
      </w:pPr>
      <w:r>
        <w:rPr>
          <w:rFonts w:eastAsia="Times New Roman" w:cs="Arial"/>
          <w:b/>
          <w:bCs/>
          <w:color w:val="22272B"/>
          <w:kern w:val="36"/>
          <w:sz w:val="48"/>
          <w:szCs w:val="48"/>
        </w:rPr>
        <w:fldChar w:fldCharType="begin"/>
      </w:r>
      <w:r>
        <w:rPr>
          <w:rFonts w:eastAsia="Times New Roman" w:cs="Arial"/>
          <w:b/>
          <w:bCs/>
          <w:color w:val="22272B"/>
          <w:kern w:val="36"/>
          <w:sz w:val="48"/>
          <w:szCs w:val="48"/>
        </w:rPr>
        <w:instrText xml:space="preserve"> HYPERLINK "https://www.nsw.gov.au/media-releases/nsw-treasurer-hands-down-economic-statement-ahead-of-september-budget" </w:instrText>
      </w:r>
      <w:r>
        <w:rPr>
          <w:rFonts w:eastAsia="Times New Roman" w:cs="Arial"/>
          <w:b/>
          <w:bCs/>
          <w:color w:val="22272B"/>
          <w:kern w:val="36"/>
          <w:sz w:val="48"/>
          <w:szCs w:val="48"/>
        </w:rPr>
      </w:r>
      <w:r>
        <w:rPr>
          <w:rFonts w:eastAsia="Times New Roman" w:cs="Arial"/>
          <w:b/>
          <w:bCs/>
          <w:color w:val="22272B"/>
          <w:kern w:val="36"/>
          <w:sz w:val="48"/>
          <w:szCs w:val="48"/>
        </w:rPr>
        <w:fldChar w:fldCharType="separate"/>
      </w:r>
      <w:r w:rsidR="0043787F" w:rsidRPr="006A284B">
        <w:rPr>
          <w:rStyle w:val="Hyperlink"/>
          <w:rFonts w:eastAsia="Times New Roman" w:cs="Arial"/>
          <w:b/>
          <w:bCs/>
          <w:kern w:val="36"/>
          <w:sz w:val="48"/>
          <w:szCs w:val="48"/>
        </w:rPr>
        <w:t xml:space="preserve">NSW Treasurer </w:t>
      </w:r>
      <w:proofErr w:type="gramStart"/>
      <w:r w:rsidR="0043787F" w:rsidRPr="006A284B">
        <w:rPr>
          <w:rStyle w:val="Hyperlink"/>
          <w:rFonts w:eastAsia="Times New Roman" w:cs="Arial"/>
          <w:b/>
          <w:bCs/>
          <w:kern w:val="36"/>
          <w:sz w:val="48"/>
          <w:szCs w:val="48"/>
        </w:rPr>
        <w:t>hands</w:t>
      </w:r>
      <w:proofErr w:type="gramEnd"/>
      <w:r w:rsidR="0043787F" w:rsidRPr="006A284B">
        <w:rPr>
          <w:rStyle w:val="Hyperlink"/>
          <w:rFonts w:eastAsia="Times New Roman" w:cs="Arial"/>
          <w:b/>
          <w:bCs/>
          <w:kern w:val="36"/>
          <w:sz w:val="48"/>
          <w:szCs w:val="48"/>
        </w:rPr>
        <w:t xml:space="preserve"> down economic statement ahead of September Budget</w:t>
      </w:r>
      <w:r>
        <w:rPr>
          <w:rFonts w:eastAsia="Times New Roman" w:cs="Arial"/>
          <w:b/>
          <w:bCs/>
          <w:color w:val="22272B"/>
          <w:kern w:val="36"/>
          <w:sz w:val="48"/>
          <w:szCs w:val="48"/>
        </w:rPr>
        <w:fldChar w:fldCharType="end"/>
      </w:r>
    </w:p>
    <w:p w:rsidR="0043787F" w:rsidRPr="0043787F" w:rsidRDefault="0043787F" w:rsidP="0043787F">
      <w:pPr>
        <w:spacing w:after="0" w:line="240" w:lineRule="auto"/>
        <w:rPr>
          <w:rFonts w:eastAsia="Times New Roman" w:cs="Arial"/>
          <w:color w:val="22272B"/>
        </w:rPr>
      </w:pPr>
      <w:r w:rsidRPr="0043787F">
        <w:rPr>
          <w:rFonts w:eastAsia="Times New Roman" w:cs="Arial"/>
          <w:color w:val="22272B"/>
        </w:rPr>
        <w:t xml:space="preserve">Treasurer Daniel </w:t>
      </w:r>
      <w:proofErr w:type="spellStart"/>
      <w:r w:rsidRPr="0043787F">
        <w:rPr>
          <w:rFonts w:eastAsia="Times New Roman" w:cs="Arial"/>
          <w:color w:val="22272B"/>
        </w:rPr>
        <w:t>Mookhey</w:t>
      </w:r>
      <w:proofErr w:type="spellEnd"/>
      <w:r w:rsidRPr="0043787F">
        <w:rPr>
          <w:rFonts w:eastAsia="Times New Roman" w:cs="Arial"/>
          <w:color w:val="22272B"/>
        </w:rPr>
        <w:t xml:space="preserve"> has handed down the NSW Government’s June Economic Statement ahead of the September Budget.</w:t>
      </w:r>
    </w:p>
    <w:p w:rsidR="0043787F" w:rsidRPr="0043787F" w:rsidRDefault="0043787F" w:rsidP="0043787F">
      <w:pPr>
        <w:spacing w:before="100" w:beforeAutospacing="1" w:after="100" w:afterAutospacing="1" w:line="240" w:lineRule="auto"/>
        <w:rPr>
          <w:rFonts w:eastAsia="Times New Roman" w:cs="Arial"/>
          <w:color w:val="22272B"/>
        </w:rPr>
      </w:pPr>
      <w:r w:rsidRPr="0043787F">
        <w:rPr>
          <w:rFonts w:eastAsia="Times New Roman" w:cs="Arial"/>
          <w:color w:val="22272B"/>
          <w:highlight w:val="yellow"/>
        </w:rPr>
        <w:t>Published: 20 Jun</w:t>
      </w:r>
      <w:r w:rsidR="00755368" w:rsidRPr="00755368">
        <w:rPr>
          <w:rFonts w:eastAsia="Times New Roman" w:cs="Arial"/>
          <w:color w:val="22272B"/>
          <w:highlight w:val="yellow"/>
        </w:rPr>
        <w:t>e</w:t>
      </w:r>
      <w:r w:rsidRPr="0043787F">
        <w:rPr>
          <w:rFonts w:eastAsia="Times New Roman" w:cs="Arial"/>
          <w:color w:val="22272B"/>
          <w:highlight w:val="yellow"/>
        </w:rPr>
        <w:t xml:space="preserve"> 2023</w:t>
      </w:r>
    </w:p>
    <w:p w:rsidR="0043787F" w:rsidRPr="0043787F" w:rsidRDefault="0043787F" w:rsidP="0043787F">
      <w:pPr>
        <w:spacing w:before="100" w:beforeAutospacing="1" w:after="100" w:afterAutospacing="1" w:line="240" w:lineRule="auto"/>
        <w:rPr>
          <w:rFonts w:eastAsia="Times New Roman" w:cs="Arial"/>
          <w:color w:val="22272B"/>
        </w:rPr>
      </w:pPr>
      <w:r w:rsidRPr="0043787F">
        <w:rPr>
          <w:rFonts w:eastAsia="Times New Roman" w:cs="Arial"/>
          <w:color w:val="22272B"/>
        </w:rPr>
        <w:t>Released by: Treasurer</w:t>
      </w:r>
    </w:p>
    <w:p w:rsidR="0043787F" w:rsidRPr="0043787F" w:rsidRDefault="0043787F" w:rsidP="0043787F">
      <w:pPr>
        <w:spacing w:after="0" w:line="240" w:lineRule="auto"/>
        <w:rPr>
          <w:rFonts w:eastAsia="Times New Roman" w:cs="Arial"/>
          <w:color w:val="22272B"/>
        </w:rPr>
      </w:pPr>
      <w:hyperlink r:id="rId5" w:history="1">
        <w:r w:rsidRPr="0043787F">
          <w:rPr>
            <w:rFonts w:eastAsia="Times New Roman" w:cs="Arial"/>
            <w:color w:val="0000FF"/>
            <w:u w:val="single"/>
          </w:rPr>
          <w:t>Business and economy</w:t>
        </w:r>
      </w:hyperlink>
      <w:r w:rsidR="00EF1D74">
        <w:rPr>
          <w:rFonts w:eastAsia="Times New Roman" w:cs="Arial"/>
          <w:color w:val="22272B"/>
        </w:rPr>
        <w:t xml:space="preserve">  </w:t>
      </w:r>
      <w:bookmarkStart w:id="0" w:name="_GoBack"/>
      <w:bookmarkEnd w:id="0"/>
      <w:r w:rsidRPr="0043787F">
        <w:rPr>
          <w:rFonts w:eastAsia="Times New Roman" w:cs="Arial"/>
          <w:color w:val="22272B"/>
        </w:rPr>
        <w:fldChar w:fldCharType="begin"/>
      </w:r>
      <w:r w:rsidRPr="0043787F">
        <w:rPr>
          <w:rFonts w:eastAsia="Times New Roman" w:cs="Arial"/>
          <w:color w:val="22272B"/>
        </w:rPr>
        <w:instrText xml:space="preserve"> HYPERLINK "https://www.nsw.gov.au/media-releases?field_topic_target_id%5B415%5D=415" </w:instrText>
      </w:r>
      <w:r w:rsidRPr="0043787F">
        <w:rPr>
          <w:rFonts w:eastAsia="Times New Roman" w:cs="Arial"/>
          <w:color w:val="22272B"/>
        </w:rPr>
        <w:fldChar w:fldCharType="separate"/>
      </w:r>
      <w:r w:rsidRPr="0043787F">
        <w:rPr>
          <w:rFonts w:eastAsia="Times New Roman" w:cs="Arial"/>
          <w:color w:val="0000FF"/>
          <w:u w:val="single"/>
        </w:rPr>
        <w:t>Money and taxes</w:t>
      </w:r>
      <w:r w:rsidRPr="0043787F">
        <w:rPr>
          <w:rFonts w:eastAsia="Times New Roman" w:cs="Arial"/>
          <w:color w:val="22272B"/>
        </w:rPr>
        <w:fldChar w:fldCharType="end"/>
      </w:r>
    </w:p>
    <w:p w:rsidR="0043787F" w:rsidRPr="0043787F" w:rsidRDefault="0043787F" w:rsidP="0043787F">
      <w:pPr>
        <w:spacing w:after="0" w:line="240" w:lineRule="auto"/>
        <w:rPr>
          <w:rFonts w:eastAsia="Times New Roman" w:cs="Arial"/>
          <w:color w:val="22272B"/>
          <w:sz w:val="15"/>
          <w:szCs w:val="15"/>
        </w:rPr>
      </w:pPr>
      <w:hyperlink r:id="rId6" w:tooltip="Listen to this page using ReadSpeaker webReader" w:history="1">
        <w:r w:rsidRPr="0043787F">
          <w:rPr>
            <w:rFonts w:ascii="Helvetica" w:eastAsia="Times New Roman" w:hAnsi="Helvetica" w:cs="Arial"/>
            <w:b/>
            <w:bCs/>
            <w:vanish/>
            <w:color w:val="333333"/>
            <w:sz w:val="20"/>
            <w:szCs w:val="20"/>
            <w:bdr w:val="none" w:sz="0" w:space="0" w:color="auto" w:frame="1"/>
            <w:shd w:val="clear" w:color="auto" w:fill="FFFFFF"/>
          </w:rPr>
          <w:t>Listen</w:t>
        </w:r>
      </w:hyperlink>
    </w:p>
    <w:p w:rsidR="0043787F" w:rsidRPr="0043787F" w:rsidRDefault="0043787F" w:rsidP="0043787F">
      <w:pPr>
        <w:spacing w:after="0" w:line="240" w:lineRule="auto"/>
        <w:rPr>
          <w:rFonts w:eastAsia="Times New Roman" w:cs="Arial"/>
          <w:color w:val="22272B"/>
        </w:rPr>
      </w:pPr>
      <w:r w:rsidRPr="0043787F">
        <w:rPr>
          <w:rFonts w:eastAsia="Times New Roman" w:cs="Arial"/>
          <w:color w:val="22272B"/>
        </w:rPr>
        <w:pict>
          <v:rect id="_x0000_i1025" style="width:0;height:.75pt" o:hralign="center" o:hrstd="t" o:hr="t" fillcolor="#a0a0a0" stroked="f"/>
        </w:pict>
      </w:r>
    </w:p>
    <w:p w:rsidR="0043787F" w:rsidRPr="0043787F" w:rsidRDefault="0043787F" w:rsidP="0043787F">
      <w:pPr>
        <w:spacing w:after="0" w:line="240" w:lineRule="auto"/>
        <w:rPr>
          <w:rFonts w:eastAsia="Times New Roman" w:cs="Arial"/>
          <w:color w:val="22272B"/>
        </w:rPr>
      </w:pPr>
      <w:r w:rsidRPr="0043787F">
        <w:rPr>
          <w:rFonts w:eastAsia="Times New Roman" w:cs="Arial"/>
          <w:color w:val="22272B"/>
        </w:rPr>
        <w:t xml:space="preserve">Treasurer Daniel </w:t>
      </w:r>
      <w:proofErr w:type="spellStart"/>
      <w:r w:rsidRPr="0043787F">
        <w:rPr>
          <w:rFonts w:eastAsia="Times New Roman" w:cs="Arial"/>
          <w:color w:val="22272B"/>
        </w:rPr>
        <w:t>Mookhey</w:t>
      </w:r>
      <w:proofErr w:type="spellEnd"/>
      <w:r w:rsidRPr="0043787F">
        <w:rPr>
          <w:rFonts w:eastAsia="Times New Roman" w:cs="Arial"/>
          <w:color w:val="22272B"/>
        </w:rPr>
        <w:t xml:space="preserve"> has handed down the NSW Government’s June Economic Statement ahead of the September Budget, shedding further light on the true state of NSW’s finances and the challenges inherited from the former government. </w:t>
      </w:r>
    </w:p>
    <w:p w:rsidR="0043787F" w:rsidRPr="0043787F" w:rsidRDefault="0043787F" w:rsidP="0043787F">
      <w:pPr>
        <w:spacing w:before="100" w:beforeAutospacing="1" w:after="100" w:afterAutospacing="1" w:line="240" w:lineRule="auto"/>
        <w:rPr>
          <w:rFonts w:eastAsia="Times New Roman" w:cs="Arial"/>
          <w:color w:val="22272B"/>
        </w:rPr>
      </w:pPr>
      <w:r w:rsidRPr="0043787F">
        <w:rPr>
          <w:rFonts w:eastAsia="Times New Roman" w:cs="Arial"/>
          <w:color w:val="22272B"/>
        </w:rPr>
        <w:t>NSW is experiencing a once-in-a-generation cost of living crisis due to rising rents, sky-rocketing mortgages, and increasing electricity bills and food prices on the back of 12 interest rate rises in 14 months. </w:t>
      </w:r>
    </w:p>
    <w:p w:rsidR="0043787F" w:rsidRPr="0043787F" w:rsidRDefault="0043787F" w:rsidP="0043787F">
      <w:pPr>
        <w:spacing w:before="100" w:beforeAutospacing="1" w:after="100" w:afterAutospacing="1" w:line="240" w:lineRule="auto"/>
        <w:rPr>
          <w:rFonts w:eastAsia="Times New Roman" w:cs="Arial"/>
          <w:color w:val="22272B"/>
        </w:rPr>
      </w:pPr>
      <w:r w:rsidRPr="0043787F">
        <w:rPr>
          <w:rFonts w:eastAsia="Times New Roman" w:cs="Arial"/>
          <w:color w:val="22272B"/>
        </w:rPr>
        <w:t xml:space="preserve">The </w:t>
      </w:r>
      <w:proofErr w:type="spellStart"/>
      <w:r w:rsidRPr="0043787F">
        <w:rPr>
          <w:rFonts w:eastAsia="Times New Roman" w:cs="Arial"/>
          <w:color w:val="22272B"/>
        </w:rPr>
        <w:t>Minns</w:t>
      </w:r>
      <w:proofErr w:type="spellEnd"/>
      <w:r w:rsidRPr="0043787F">
        <w:rPr>
          <w:rFonts w:eastAsia="Times New Roman" w:cs="Arial"/>
          <w:color w:val="22272B"/>
        </w:rPr>
        <w:t xml:space="preserve"> Labor Government is working hard to balance the need to support the people of NSW while also making tough decisions about spending. </w:t>
      </w:r>
    </w:p>
    <w:p w:rsidR="0043787F" w:rsidRPr="0043787F" w:rsidRDefault="0043787F" w:rsidP="0043787F">
      <w:pPr>
        <w:spacing w:before="100" w:beforeAutospacing="1" w:after="100" w:afterAutospacing="1" w:line="240" w:lineRule="auto"/>
        <w:rPr>
          <w:rFonts w:eastAsia="Times New Roman" w:cs="Arial"/>
          <w:color w:val="22272B"/>
        </w:rPr>
      </w:pPr>
      <w:r w:rsidRPr="0043787F">
        <w:rPr>
          <w:rFonts w:eastAsia="Times New Roman" w:cs="Arial"/>
          <w:color w:val="22272B"/>
        </w:rPr>
        <w:t xml:space="preserve">Since being elected in March, the </w:t>
      </w:r>
      <w:proofErr w:type="spellStart"/>
      <w:r w:rsidRPr="0043787F">
        <w:rPr>
          <w:rFonts w:eastAsia="Times New Roman" w:cs="Arial"/>
          <w:color w:val="22272B"/>
        </w:rPr>
        <w:t>Minns</w:t>
      </w:r>
      <w:proofErr w:type="spellEnd"/>
      <w:r w:rsidRPr="0043787F">
        <w:rPr>
          <w:rFonts w:eastAsia="Times New Roman" w:cs="Arial"/>
          <w:color w:val="22272B"/>
        </w:rPr>
        <w:t xml:space="preserve"> Government will make $500 available for energy bill relief to around 1.6 million eligible households, has listened to essential workers to deliver the biggest public-sector pay-rise in more than a decade, has abolished stamp duty on first home buyer property purchases up to $800,000 and is preparing to introduce a $60 weekly cap on tolls. </w:t>
      </w:r>
    </w:p>
    <w:p w:rsidR="0043787F" w:rsidRPr="0043787F" w:rsidRDefault="0043787F" w:rsidP="0043787F">
      <w:pPr>
        <w:spacing w:before="100" w:beforeAutospacing="1" w:after="100" w:afterAutospacing="1" w:line="240" w:lineRule="auto"/>
        <w:rPr>
          <w:rFonts w:eastAsia="Times New Roman" w:cs="Arial"/>
          <w:color w:val="22272B"/>
        </w:rPr>
      </w:pPr>
      <w:r w:rsidRPr="0043787F">
        <w:rPr>
          <w:rFonts w:eastAsia="Times New Roman" w:cs="Arial"/>
          <w:color w:val="22272B"/>
        </w:rPr>
        <w:t xml:space="preserve">In addressing NSW Parliament on Tuesday, Treasurer Daniel </w:t>
      </w:r>
      <w:proofErr w:type="spellStart"/>
      <w:r w:rsidRPr="0043787F">
        <w:rPr>
          <w:rFonts w:eastAsia="Times New Roman" w:cs="Arial"/>
          <w:color w:val="22272B"/>
        </w:rPr>
        <w:t>Mookhey</w:t>
      </w:r>
      <w:proofErr w:type="spellEnd"/>
      <w:r w:rsidRPr="0043787F">
        <w:rPr>
          <w:rFonts w:eastAsia="Times New Roman" w:cs="Arial"/>
          <w:color w:val="22272B"/>
        </w:rPr>
        <w:t xml:space="preserve"> provided fresh insights into the Government’s books and the problems left behind from the former Liberal-National government. </w:t>
      </w:r>
    </w:p>
    <w:p w:rsidR="0043787F" w:rsidRPr="0043787F" w:rsidRDefault="0043787F" w:rsidP="0043787F">
      <w:pPr>
        <w:spacing w:before="100" w:beforeAutospacing="1" w:after="100" w:afterAutospacing="1" w:line="240" w:lineRule="auto"/>
        <w:rPr>
          <w:rFonts w:eastAsia="Times New Roman" w:cs="Arial"/>
          <w:color w:val="22272B"/>
        </w:rPr>
      </w:pPr>
      <w:r w:rsidRPr="0043787F">
        <w:rPr>
          <w:rFonts w:eastAsia="Times New Roman" w:cs="Arial"/>
          <w:color w:val="22272B"/>
        </w:rPr>
        <w:t>These included: </w:t>
      </w:r>
    </w:p>
    <w:p w:rsidR="0043787F" w:rsidRPr="0043787F" w:rsidRDefault="0043787F" w:rsidP="0043787F">
      <w:pPr>
        <w:numPr>
          <w:ilvl w:val="0"/>
          <w:numId w:val="1"/>
        </w:numPr>
        <w:spacing w:before="100" w:beforeAutospacing="1" w:after="100" w:afterAutospacing="1" w:line="240" w:lineRule="auto"/>
        <w:rPr>
          <w:rFonts w:eastAsia="Times New Roman" w:cs="Arial"/>
          <w:color w:val="22272B"/>
        </w:rPr>
      </w:pPr>
      <w:r w:rsidRPr="0043787F">
        <w:rPr>
          <w:rFonts w:eastAsia="Times New Roman" w:cs="Arial"/>
          <w:color w:val="22272B"/>
        </w:rPr>
        <w:t xml:space="preserve">$25.3 billion of debt planned to be directed into the </w:t>
      </w:r>
      <w:proofErr w:type="spellStart"/>
      <w:r w:rsidRPr="0043787F">
        <w:rPr>
          <w:rFonts w:eastAsia="Times New Roman" w:cs="Arial"/>
          <w:color w:val="22272B"/>
        </w:rPr>
        <w:t>NGF</w:t>
      </w:r>
      <w:proofErr w:type="spellEnd"/>
      <w:r w:rsidRPr="0043787F">
        <w:rPr>
          <w:rFonts w:eastAsia="Times New Roman" w:cs="Arial"/>
          <w:color w:val="22272B"/>
        </w:rPr>
        <w:t xml:space="preserve"> Debt Retirement Fund</w:t>
      </w:r>
    </w:p>
    <w:p w:rsidR="0043787F" w:rsidRPr="0043787F" w:rsidRDefault="0043787F" w:rsidP="0043787F">
      <w:pPr>
        <w:numPr>
          <w:ilvl w:val="0"/>
          <w:numId w:val="1"/>
        </w:numPr>
        <w:spacing w:before="100" w:beforeAutospacing="1" w:after="100" w:afterAutospacing="1" w:line="240" w:lineRule="auto"/>
        <w:rPr>
          <w:rFonts w:eastAsia="Times New Roman" w:cs="Arial"/>
          <w:color w:val="22272B"/>
        </w:rPr>
      </w:pPr>
      <w:r w:rsidRPr="0043787F">
        <w:rPr>
          <w:rFonts w:eastAsia="Times New Roman" w:cs="Arial"/>
          <w:color w:val="22272B"/>
        </w:rPr>
        <w:t>When the net proceeds of the Debt Retirement Fund are put to one side, the much-touted surplus in 2024-25 turns into a $911 million deficit </w:t>
      </w:r>
    </w:p>
    <w:p w:rsidR="0043787F" w:rsidRPr="0043787F" w:rsidRDefault="0043787F" w:rsidP="0043787F">
      <w:pPr>
        <w:numPr>
          <w:ilvl w:val="0"/>
          <w:numId w:val="1"/>
        </w:numPr>
        <w:spacing w:before="100" w:beforeAutospacing="1" w:after="100" w:afterAutospacing="1" w:line="240" w:lineRule="auto"/>
        <w:rPr>
          <w:rFonts w:eastAsia="Times New Roman" w:cs="Arial"/>
          <w:color w:val="22272B"/>
        </w:rPr>
      </w:pPr>
      <w:r w:rsidRPr="0043787F">
        <w:rPr>
          <w:rFonts w:eastAsia="Times New Roman" w:cs="Arial"/>
          <w:color w:val="22272B"/>
        </w:rPr>
        <w:t>Interest payments are due to rise from $2.5 billion in 2020-21 to $7 billion in 2025-26 </w:t>
      </w:r>
    </w:p>
    <w:p w:rsidR="0043787F" w:rsidRPr="0043787F" w:rsidRDefault="0043787F" w:rsidP="0043787F">
      <w:pPr>
        <w:numPr>
          <w:ilvl w:val="0"/>
          <w:numId w:val="1"/>
        </w:numPr>
        <w:spacing w:before="100" w:beforeAutospacing="1" w:after="100" w:afterAutospacing="1" w:line="240" w:lineRule="auto"/>
        <w:rPr>
          <w:rFonts w:eastAsia="Times New Roman" w:cs="Arial"/>
          <w:color w:val="22272B"/>
          <w:highlight w:val="cyan"/>
        </w:rPr>
      </w:pPr>
      <w:r w:rsidRPr="0043787F">
        <w:rPr>
          <w:rFonts w:eastAsia="Times New Roman" w:cs="Arial"/>
          <w:color w:val="22272B"/>
          <w:highlight w:val="cyan"/>
        </w:rPr>
        <w:t>$33.9 billion of new expenditure measures to 2025-26 has been added in just 14 months. This is a faster rise in spending than any government in living memory, except in times of war or emergency </w:t>
      </w:r>
    </w:p>
    <w:p w:rsidR="0043787F" w:rsidRPr="0043787F" w:rsidRDefault="0043787F" w:rsidP="0043787F">
      <w:pPr>
        <w:numPr>
          <w:ilvl w:val="0"/>
          <w:numId w:val="1"/>
        </w:numPr>
        <w:spacing w:before="100" w:beforeAutospacing="1" w:after="100" w:afterAutospacing="1" w:line="240" w:lineRule="auto"/>
        <w:rPr>
          <w:rFonts w:eastAsia="Times New Roman" w:cs="Arial"/>
          <w:color w:val="22272B"/>
        </w:rPr>
      </w:pPr>
      <w:r w:rsidRPr="0043787F">
        <w:rPr>
          <w:rFonts w:eastAsia="Times New Roman" w:cs="Arial"/>
          <w:color w:val="22272B"/>
        </w:rPr>
        <w:lastRenderedPageBreak/>
        <w:t>Around $7 billion of difficult to avoid pressures including a funding cliff facing Cyber Security NSW, out-of-home care and funding for 1,112 healthcare worker jobs </w:t>
      </w:r>
    </w:p>
    <w:p w:rsidR="0043787F" w:rsidRPr="0043787F" w:rsidRDefault="0043787F" w:rsidP="0043787F">
      <w:pPr>
        <w:numPr>
          <w:ilvl w:val="0"/>
          <w:numId w:val="1"/>
        </w:numPr>
        <w:spacing w:before="100" w:beforeAutospacing="1" w:after="100" w:afterAutospacing="1" w:line="240" w:lineRule="auto"/>
        <w:rPr>
          <w:rFonts w:eastAsia="Times New Roman" w:cs="Arial"/>
          <w:color w:val="22272B"/>
        </w:rPr>
      </w:pPr>
      <w:r w:rsidRPr="0043787F">
        <w:rPr>
          <w:rFonts w:eastAsia="Times New Roman" w:cs="Arial"/>
          <w:color w:val="22272B"/>
        </w:rPr>
        <w:t>Funding for TAFE cut by 10 per cent – falling from $2 billion to $1.8 billion for the forward estimates </w:t>
      </w:r>
    </w:p>
    <w:p w:rsidR="0043787F" w:rsidRPr="0043787F" w:rsidRDefault="0043787F" w:rsidP="0043787F">
      <w:pPr>
        <w:numPr>
          <w:ilvl w:val="0"/>
          <w:numId w:val="1"/>
        </w:numPr>
        <w:spacing w:before="100" w:beforeAutospacing="1" w:after="100" w:afterAutospacing="1" w:line="240" w:lineRule="auto"/>
        <w:rPr>
          <w:rFonts w:eastAsia="Times New Roman" w:cs="Arial"/>
          <w:color w:val="22272B"/>
        </w:rPr>
      </w:pPr>
      <w:r w:rsidRPr="0043787F">
        <w:rPr>
          <w:rFonts w:eastAsia="Times New Roman" w:cs="Arial"/>
          <w:color w:val="22272B"/>
        </w:rPr>
        <w:t>A $669 million bail-out required for NSW Government insurance schemes, including $473 million for the Treasury Managed Fund.</w:t>
      </w:r>
    </w:p>
    <w:p w:rsidR="0043787F" w:rsidRPr="0043787F" w:rsidRDefault="0043787F" w:rsidP="0043787F">
      <w:pPr>
        <w:numPr>
          <w:ilvl w:val="0"/>
          <w:numId w:val="1"/>
        </w:numPr>
        <w:spacing w:before="100" w:beforeAutospacing="1" w:after="100" w:afterAutospacing="1" w:line="240" w:lineRule="auto"/>
        <w:rPr>
          <w:rFonts w:eastAsia="Times New Roman" w:cs="Arial"/>
          <w:color w:val="22272B"/>
        </w:rPr>
      </w:pPr>
      <w:r w:rsidRPr="0043787F">
        <w:rPr>
          <w:rFonts w:eastAsia="Times New Roman" w:cs="Arial"/>
          <w:color w:val="22272B"/>
        </w:rPr>
        <w:t>A $30 billion revaluation of government assets which will increase depreciation by hundreds of millions of dollars a year, starting from July. </w:t>
      </w:r>
    </w:p>
    <w:p w:rsidR="0043787F" w:rsidRPr="0043787F" w:rsidRDefault="0043787F" w:rsidP="0043787F">
      <w:pPr>
        <w:spacing w:before="100" w:beforeAutospacing="1" w:after="100" w:afterAutospacing="1" w:line="240" w:lineRule="auto"/>
        <w:rPr>
          <w:rFonts w:eastAsia="Times New Roman" w:cs="Arial"/>
          <w:color w:val="22272B"/>
        </w:rPr>
      </w:pPr>
      <w:r w:rsidRPr="0043787F">
        <w:rPr>
          <w:rFonts w:eastAsia="Times New Roman" w:cs="Arial"/>
          <w:color w:val="22272B"/>
          <w:highlight w:val="cyan"/>
        </w:rPr>
        <w:t xml:space="preserve">The former government’s acceleration in spending combined with rising debt levels has also put pressure on the State’s triple-A credit ratings (Moody’s and Fitch), which the </w:t>
      </w:r>
      <w:proofErr w:type="spellStart"/>
      <w:r w:rsidRPr="0043787F">
        <w:rPr>
          <w:rFonts w:eastAsia="Times New Roman" w:cs="Arial"/>
          <w:color w:val="22272B"/>
          <w:highlight w:val="cyan"/>
        </w:rPr>
        <w:t>Minns</w:t>
      </w:r>
      <w:proofErr w:type="spellEnd"/>
      <w:r w:rsidRPr="0043787F">
        <w:rPr>
          <w:rFonts w:eastAsia="Times New Roman" w:cs="Arial"/>
          <w:color w:val="22272B"/>
          <w:highlight w:val="cyan"/>
        </w:rPr>
        <w:t xml:space="preserve"> Labor Government will address as it continues to assess the State’s finances in the lead-up to the September 19 Budget.</w:t>
      </w:r>
      <w:r w:rsidRPr="0043787F">
        <w:rPr>
          <w:rFonts w:eastAsia="Times New Roman" w:cs="Arial"/>
          <w:color w:val="22272B"/>
        </w:rPr>
        <w:t> </w:t>
      </w:r>
    </w:p>
    <w:p w:rsidR="0043787F" w:rsidRPr="0043787F" w:rsidRDefault="0043787F" w:rsidP="0043787F">
      <w:pPr>
        <w:spacing w:before="100" w:beforeAutospacing="1" w:after="100" w:afterAutospacing="1" w:line="240" w:lineRule="auto"/>
        <w:rPr>
          <w:rFonts w:eastAsia="Times New Roman" w:cs="Arial"/>
          <w:color w:val="22272B"/>
        </w:rPr>
      </w:pPr>
      <w:r w:rsidRPr="0043787F">
        <w:rPr>
          <w:rFonts w:eastAsia="Times New Roman" w:cs="Arial"/>
          <w:color w:val="22272B"/>
        </w:rPr>
        <w:t>As the largest State in Australia, NSW must do its bit to fight inflation while protecting essential services. Failure to take action risks adding to inflation pressures and consequently higher interest rates.  </w:t>
      </w:r>
    </w:p>
    <w:p w:rsidR="0043787F" w:rsidRPr="0043787F" w:rsidRDefault="0043787F" w:rsidP="0043787F">
      <w:pPr>
        <w:spacing w:before="100" w:beforeAutospacing="1" w:after="100" w:afterAutospacing="1" w:line="240" w:lineRule="auto"/>
        <w:rPr>
          <w:rFonts w:eastAsia="Times New Roman" w:cs="Arial"/>
          <w:color w:val="22272B"/>
        </w:rPr>
      </w:pPr>
      <w:r w:rsidRPr="0043787F">
        <w:rPr>
          <w:rFonts w:eastAsia="Times New Roman" w:cs="Arial"/>
          <w:color w:val="22272B"/>
        </w:rPr>
        <w:t>The Treasurer has indicated his intention to calmly and methodically prepare a strategy that is right for the times. </w:t>
      </w:r>
    </w:p>
    <w:p w:rsidR="0043787F" w:rsidRPr="0043787F" w:rsidRDefault="0043787F" w:rsidP="0043787F">
      <w:pPr>
        <w:spacing w:before="100" w:beforeAutospacing="1" w:after="100" w:afterAutospacing="1" w:line="240" w:lineRule="auto"/>
        <w:outlineLvl w:val="2"/>
        <w:rPr>
          <w:rFonts w:eastAsia="Times New Roman" w:cs="Arial"/>
          <w:b/>
          <w:bCs/>
          <w:color w:val="22272B"/>
          <w:sz w:val="27"/>
          <w:szCs w:val="27"/>
        </w:rPr>
      </w:pPr>
      <w:r w:rsidRPr="0043787F">
        <w:rPr>
          <w:rFonts w:eastAsia="Times New Roman" w:cs="Arial"/>
          <w:b/>
          <w:bCs/>
          <w:color w:val="22272B"/>
          <w:sz w:val="27"/>
          <w:szCs w:val="27"/>
        </w:rPr>
        <w:t xml:space="preserve">Treasurer Daniel </w:t>
      </w:r>
      <w:proofErr w:type="spellStart"/>
      <w:r w:rsidRPr="0043787F">
        <w:rPr>
          <w:rFonts w:eastAsia="Times New Roman" w:cs="Arial"/>
          <w:b/>
          <w:bCs/>
          <w:color w:val="22272B"/>
          <w:sz w:val="27"/>
          <w:szCs w:val="27"/>
        </w:rPr>
        <w:t>Mookhey</w:t>
      </w:r>
      <w:proofErr w:type="spellEnd"/>
      <w:r w:rsidRPr="0043787F">
        <w:rPr>
          <w:rFonts w:eastAsia="Times New Roman" w:cs="Arial"/>
          <w:b/>
          <w:bCs/>
          <w:color w:val="22272B"/>
          <w:sz w:val="27"/>
          <w:szCs w:val="27"/>
        </w:rPr>
        <w:t xml:space="preserve"> said: </w:t>
      </w:r>
    </w:p>
    <w:p w:rsidR="0043787F" w:rsidRPr="0043787F" w:rsidRDefault="0043787F" w:rsidP="0043787F">
      <w:pPr>
        <w:spacing w:before="100" w:beforeAutospacing="1" w:after="100" w:afterAutospacing="1" w:line="240" w:lineRule="auto"/>
        <w:rPr>
          <w:rFonts w:eastAsia="Times New Roman" w:cs="Arial"/>
          <w:color w:val="22272B"/>
        </w:rPr>
      </w:pPr>
      <w:r w:rsidRPr="0043787F">
        <w:rPr>
          <w:rFonts w:eastAsia="Times New Roman" w:cs="Arial"/>
          <w:color w:val="22272B"/>
        </w:rPr>
        <w:t xml:space="preserve">“Today’s Economic Statement is part of the Government’s commitment to addressing the once-in-a-generation cost of living crisis </w:t>
      </w:r>
      <w:r w:rsidRPr="0043787F">
        <w:rPr>
          <w:rFonts w:eastAsia="Times New Roman" w:cs="Arial"/>
          <w:color w:val="22272B"/>
          <w:highlight w:val="cyan"/>
        </w:rPr>
        <w:t>and bringing the State’s spending under control to help curb inflation</w:t>
      </w:r>
      <w:r w:rsidRPr="0043787F">
        <w:rPr>
          <w:rFonts w:eastAsia="Times New Roman" w:cs="Arial"/>
          <w:color w:val="22272B"/>
        </w:rPr>
        <w:t>. Ahead of the September Budget, the NSW Government will continue to assess how we can best spend the public’s money on the public’s priorities. </w:t>
      </w:r>
    </w:p>
    <w:p w:rsidR="0043787F" w:rsidRPr="0043787F" w:rsidRDefault="0043787F" w:rsidP="0043787F">
      <w:pPr>
        <w:spacing w:before="100" w:beforeAutospacing="1" w:after="100" w:afterAutospacing="1" w:line="240" w:lineRule="auto"/>
        <w:rPr>
          <w:rFonts w:eastAsia="Times New Roman" w:cs="Arial"/>
          <w:color w:val="22272B"/>
        </w:rPr>
      </w:pPr>
      <w:r w:rsidRPr="0043787F">
        <w:rPr>
          <w:rFonts w:eastAsia="Times New Roman" w:cs="Arial"/>
          <w:color w:val="22272B"/>
        </w:rPr>
        <w:t xml:space="preserve">“Finance Minister Courtney Houssos and I are poring over every dollar the NSW Government spends. Through the Comprehensive Expenditure Review being led by Minister Houssos, we’re focused on doing all we can to fight inflation, support the delivery of the State’s essential services </w:t>
      </w:r>
      <w:r w:rsidRPr="0043787F">
        <w:rPr>
          <w:rFonts w:eastAsia="Times New Roman" w:cs="Arial"/>
          <w:b/>
          <w:color w:val="22272B"/>
          <w:highlight w:val="cyan"/>
        </w:rPr>
        <w:t>and only direct funding to programs that work</w:t>
      </w:r>
      <w:r w:rsidRPr="0043787F">
        <w:rPr>
          <w:rFonts w:eastAsia="Times New Roman" w:cs="Arial"/>
          <w:color w:val="22272B"/>
        </w:rPr>
        <w:t>. </w:t>
      </w:r>
    </w:p>
    <w:p w:rsidR="0043787F" w:rsidRPr="0043787F" w:rsidRDefault="0043787F" w:rsidP="0043787F">
      <w:pPr>
        <w:spacing w:before="100" w:beforeAutospacing="1" w:after="100" w:afterAutospacing="1" w:line="240" w:lineRule="auto"/>
        <w:rPr>
          <w:rFonts w:eastAsia="Times New Roman" w:cs="Arial"/>
          <w:color w:val="22272B"/>
        </w:rPr>
      </w:pPr>
      <w:r w:rsidRPr="0043787F">
        <w:rPr>
          <w:rFonts w:eastAsia="Times New Roman" w:cs="Arial"/>
          <w:color w:val="22272B"/>
        </w:rPr>
        <w:t>“The NSW Government is hard at work tackling the cost-of-living crisis so families no longer have to live month-to-month in fear of the next interest rate rise or their next utility bill or their next visit to the supermarket or notice from their landlord. </w:t>
      </w:r>
    </w:p>
    <w:p w:rsidR="0043787F" w:rsidRPr="0043787F" w:rsidRDefault="0043787F" w:rsidP="0043787F">
      <w:pPr>
        <w:spacing w:before="100" w:beforeAutospacing="1" w:after="100" w:afterAutospacing="1" w:line="240" w:lineRule="auto"/>
        <w:rPr>
          <w:rFonts w:eastAsia="Times New Roman" w:cs="Arial"/>
          <w:b/>
          <w:color w:val="22272B"/>
        </w:rPr>
      </w:pPr>
      <w:r w:rsidRPr="0043787F">
        <w:rPr>
          <w:rFonts w:eastAsia="Times New Roman" w:cs="Arial"/>
          <w:color w:val="22272B"/>
        </w:rPr>
        <w:t xml:space="preserve">“There are tough choices ahead. They will not be easy. But they cannot be avoided. Ignoring </w:t>
      </w:r>
      <w:proofErr w:type="gramStart"/>
      <w:r w:rsidRPr="0043787F">
        <w:rPr>
          <w:rFonts w:eastAsia="Times New Roman" w:cs="Arial"/>
          <w:color w:val="22272B"/>
        </w:rPr>
        <w:t>them</w:t>
      </w:r>
      <w:proofErr w:type="gramEnd"/>
      <w:r w:rsidRPr="0043787F">
        <w:rPr>
          <w:rFonts w:eastAsia="Times New Roman" w:cs="Arial"/>
          <w:color w:val="22272B"/>
        </w:rPr>
        <w:t xml:space="preserve"> means taking the risk that inflation continues to persist; interest rates continue to rise; living standards continue to fall; </w:t>
      </w:r>
      <w:r w:rsidRPr="0043787F">
        <w:rPr>
          <w:rFonts w:eastAsia="Times New Roman" w:cs="Arial"/>
          <w:b/>
          <w:color w:val="22272B"/>
          <w:highlight w:val="cyan"/>
        </w:rPr>
        <w:t>and the state’s finances continue to deteriorate.”</w:t>
      </w:r>
    </w:p>
    <w:p w:rsidR="0067749D" w:rsidRDefault="0067749D"/>
    <w:sectPr w:rsidR="00677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46A3D"/>
    <w:multiLevelType w:val="multilevel"/>
    <w:tmpl w:val="D6FC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87F"/>
    <w:rsid w:val="0043787F"/>
    <w:rsid w:val="0067749D"/>
    <w:rsid w:val="006A284B"/>
    <w:rsid w:val="00755368"/>
    <w:rsid w:val="007A109C"/>
    <w:rsid w:val="009079ED"/>
    <w:rsid w:val="00D7436C"/>
    <w:rsid w:val="00EF1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9A3CA-B365-46A1-B813-6BDFF76E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787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link w:val="Heading3Char"/>
    <w:uiPriority w:val="9"/>
    <w:qFormat/>
    <w:rsid w:val="0043787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87F"/>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rsid w:val="0043787F"/>
    <w:rPr>
      <w:rFonts w:ascii="Times New Roman" w:eastAsia="Times New Roman" w:hAnsi="Times New Roman"/>
      <w:b/>
      <w:bCs/>
      <w:sz w:val="27"/>
      <w:szCs w:val="27"/>
    </w:rPr>
  </w:style>
  <w:style w:type="paragraph" w:styleId="BodyText">
    <w:name w:val="Body Text"/>
    <w:basedOn w:val="Normal"/>
    <w:link w:val="BodyTextChar"/>
    <w:uiPriority w:val="99"/>
    <w:semiHidden/>
    <w:unhideWhenUsed/>
    <w:rsid w:val="0043787F"/>
    <w:pPr>
      <w:spacing w:before="100" w:beforeAutospacing="1" w:after="100" w:afterAutospacing="1" w:line="240" w:lineRule="auto"/>
    </w:pPr>
    <w:rPr>
      <w:rFonts w:ascii="Times New Roman" w:eastAsia="Times New Roman" w:hAnsi="Times New Roman"/>
    </w:rPr>
  </w:style>
  <w:style w:type="character" w:customStyle="1" w:styleId="BodyTextChar">
    <w:name w:val="Body Text Char"/>
    <w:basedOn w:val="DefaultParagraphFont"/>
    <w:link w:val="BodyText"/>
    <w:uiPriority w:val="99"/>
    <w:semiHidden/>
    <w:rsid w:val="0043787F"/>
    <w:rPr>
      <w:rFonts w:ascii="Times New Roman" w:eastAsia="Times New Roman" w:hAnsi="Times New Roman"/>
    </w:rPr>
  </w:style>
  <w:style w:type="paragraph" w:customStyle="1" w:styleId="node-contentelement">
    <w:name w:val="node-content__element"/>
    <w:basedOn w:val="Normal"/>
    <w:rsid w:val="0043787F"/>
    <w:pPr>
      <w:spacing w:before="100" w:beforeAutospacing="1" w:after="100" w:afterAutospacing="1" w:line="240" w:lineRule="auto"/>
    </w:pPr>
    <w:rPr>
      <w:rFonts w:ascii="Times New Roman" w:eastAsia="Times New Roman" w:hAnsi="Times New Roman"/>
    </w:rPr>
  </w:style>
  <w:style w:type="character" w:styleId="Hyperlink">
    <w:name w:val="Hyperlink"/>
    <w:basedOn w:val="DefaultParagraphFont"/>
    <w:uiPriority w:val="99"/>
    <w:unhideWhenUsed/>
    <w:rsid w:val="0043787F"/>
    <w:rPr>
      <w:color w:val="0000FF"/>
      <w:u w:val="single"/>
    </w:rPr>
  </w:style>
  <w:style w:type="character" w:customStyle="1" w:styleId="rsbtntext">
    <w:name w:val="rsbtn_text"/>
    <w:basedOn w:val="DefaultParagraphFont"/>
    <w:rsid w:val="0043787F"/>
  </w:style>
  <w:style w:type="paragraph" w:styleId="NormalWeb">
    <w:name w:val="Normal (Web)"/>
    <w:basedOn w:val="Normal"/>
    <w:uiPriority w:val="99"/>
    <w:semiHidden/>
    <w:unhideWhenUsed/>
    <w:rsid w:val="0043787F"/>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96245">
      <w:bodyDiv w:val="1"/>
      <w:marLeft w:val="0"/>
      <w:marRight w:val="0"/>
      <w:marTop w:val="0"/>
      <w:marBottom w:val="0"/>
      <w:divBdr>
        <w:top w:val="none" w:sz="0" w:space="0" w:color="auto"/>
        <w:left w:val="none" w:sz="0" w:space="0" w:color="auto"/>
        <w:bottom w:val="none" w:sz="0" w:space="0" w:color="auto"/>
        <w:right w:val="none" w:sz="0" w:space="0" w:color="auto"/>
      </w:divBdr>
      <w:divsChild>
        <w:div w:id="919216645">
          <w:marLeft w:val="0"/>
          <w:marRight w:val="0"/>
          <w:marTop w:val="0"/>
          <w:marBottom w:val="0"/>
          <w:divBdr>
            <w:top w:val="none" w:sz="0" w:space="0" w:color="auto"/>
            <w:left w:val="none" w:sz="0" w:space="0" w:color="auto"/>
            <w:bottom w:val="none" w:sz="0" w:space="0" w:color="auto"/>
            <w:right w:val="none" w:sz="0" w:space="0" w:color="auto"/>
          </w:divBdr>
          <w:divsChild>
            <w:div w:id="1279482477">
              <w:marLeft w:val="0"/>
              <w:marRight w:val="0"/>
              <w:marTop w:val="0"/>
              <w:marBottom w:val="0"/>
              <w:divBdr>
                <w:top w:val="none" w:sz="0" w:space="0" w:color="auto"/>
                <w:left w:val="none" w:sz="0" w:space="0" w:color="auto"/>
                <w:bottom w:val="none" w:sz="0" w:space="0" w:color="auto"/>
                <w:right w:val="none" w:sz="0" w:space="0" w:color="auto"/>
              </w:divBdr>
              <w:divsChild>
                <w:div w:id="111947565">
                  <w:marLeft w:val="0"/>
                  <w:marRight w:val="0"/>
                  <w:marTop w:val="0"/>
                  <w:marBottom w:val="0"/>
                  <w:divBdr>
                    <w:top w:val="none" w:sz="0" w:space="0" w:color="auto"/>
                    <w:left w:val="none" w:sz="0" w:space="0" w:color="auto"/>
                    <w:bottom w:val="none" w:sz="0" w:space="0" w:color="auto"/>
                    <w:right w:val="none" w:sz="0" w:space="0" w:color="auto"/>
                  </w:divBdr>
                </w:div>
                <w:div w:id="877088045">
                  <w:marLeft w:val="0"/>
                  <w:marRight w:val="0"/>
                  <w:marTop w:val="0"/>
                  <w:marBottom w:val="0"/>
                  <w:divBdr>
                    <w:top w:val="none" w:sz="0" w:space="0" w:color="auto"/>
                    <w:left w:val="none" w:sz="0" w:space="0" w:color="auto"/>
                    <w:bottom w:val="none" w:sz="0" w:space="0" w:color="auto"/>
                    <w:right w:val="none" w:sz="0" w:space="0" w:color="auto"/>
                  </w:divBdr>
                  <w:divsChild>
                    <w:div w:id="19993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61309">
          <w:marLeft w:val="0"/>
          <w:marRight w:val="0"/>
          <w:marTop w:val="0"/>
          <w:marBottom w:val="0"/>
          <w:divBdr>
            <w:top w:val="none" w:sz="0" w:space="0" w:color="auto"/>
            <w:left w:val="none" w:sz="0" w:space="0" w:color="auto"/>
            <w:bottom w:val="none" w:sz="0" w:space="0" w:color="auto"/>
            <w:right w:val="none" w:sz="0" w:space="0" w:color="auto"/>
          </w:divBdr>
          <w:divsChild>
            <w:div w:id="2014143540">
              <w:marLeft w:val="0"/>
              <w:marRight w:val="0"/>
              <w:marTop w:val="0"/>
              <w:marBottom w:val="0"/>
              <w:divBdr>
                <w:top w:val="none" w:sz="0" w:space="0" w:color="auto"/>
                <w:left w:val="none" w:sz="0" w:space="0" w:color="auto"/>
                <w:bottom w:val="none" w:sz="0" w:space="0" w:color="auto"/>
                <w:right w:val="none" w:sz="0" w:space="0" w:color="auto"/>
              </w:divBdr>
              <w:divsChild>
                <w:div w:id="1356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oc.readspeaker.com/cgi-bin/rsent?customerid=11246&amp;lang=en_au&amp;readclass=node-content__content&amp;url=https://www.nsw.gov.au/media-releases/nsw-treasurer-hands-down-economic-statement-ahead-of-september-budget?nocache=" TargetMode="External"/><Relationship Id="rId5" Type="http://schemas.openxmlformats.org/officeDocument/2006/relationships/hyperlink" Target="https://www.nsw.gov.au/media-releases?field_topic_target_id%5B17%5D=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2023-06-21T22:23:00Z</dcterms:created>
  <dcterms:modified xsi:type="dcterms:W3CDTF">2023-06-22T00:25:00Z</dcterms:modified>
</cp:coreProperties>
</file>