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21" w:rsidRPr="00E97221" w:rsidRDefault="00E97221" w:rsidP="00E97221">
      <w:pPr>
        <w:spacing w:after="0" w:line="240" w:lineRule="auto"/>
        <w:jc w:val="right"/>
        <w:rPr>
          <w:rFonts w:eastAsia="Times New Roman" w:cs="Arial"/>
          <w:sz w:val="24"/>
        </w:rPr>
      </w:pPr>
      <w:r w:rsidRPr="00E97221">
        <w:rPr>
          <w:rFonts w:eastAsia="Times New Roman" w:cs="Arial"/>
          <w:sz w:val="24"/>
        </w:rPr>
        <w:t>Unit 5, 13-15 Stokes St</w:t>
      </w:r>
      <w:r w:rsidRPr="00E97221">
        <w:rPr>
          <w:rFonts w:eastAsia="Times New Roman" w:cs="Arial"/>
          <w:i/>
          <w:iCs/>
          <w:sz w:val="24"/>
        </w:rPr>
        <w:br/>
      </w:r>
      <w:r w:rsidRPr="00E97221">
        <w:rPr>
          <w:rFonts w:eastAsia="Times New Roman" w:cs="Arial"/>
          <w:sz w:val="24"/>
        </w:rPr>
        <w:t>Lane Cove North NSW</w:t>
      </w:r>
      <w:proofErr w:type="gramStart"/>
      <w:r w:rsidRPr="00E97221">
        <w:rPr>
          <w:rFonts w:eastAsia="Times New Roman" w:cs="Arial"/>
          <w:sz w:val="24"/>
        </w:rPr>
        <w:t>  2066</w:t>
      </w:r>
      <w:proofErr w:type="gramEnd"/>
    </w:p>
    <w:p w:rsidR="00E97221" w:rsidRPr="00E97221" w:rsidRDefault="006A03C9" w:rsidP="00E97221">
      <w:pPr>
        <w:spacing w:after="90" w:line="240" w:lineRule="auto"/>
        <w:jc w:val="right"/>
        <w:rPr>
          <w:rFonts w:eastAsia="Times New Roman" w:cs="Arial"/>
          <w:sz w:val="24"/>
        </w:rPr>
      </w:pPr>
      <w:hyperlink r:id="rId7" w:history="1">
        <w:r w:rsidR="00E97221" w:rsidRPr="00E97221">
          <w:rPr>
            <w:rFonts w:eastAsia="Times New Roman" w:cs="Arial"/>
            <w:b/>
            <w:bCs/>
            <w:sz w:val="20"/>
            <w:szCs w:val="20"/>
          </w:rPr>
          <w:t>scribepj@bigpond.com</w:t>
        </w:r>
      </w:hyperlink>
      <w:r w:rsidR="00E97221" w:rsidRPr="00E97221">
        <w:rPr>
          <w:rFonts w:eastAsia="Times New Roman" w:cs="Arial"/>
          <w:b/>
          <w:bCs/>
          <w:sz w:val="20"/>
          <w:szCs w:val="20"/>
        </w:rPr>
        <w:t xml:space="preserve"> </w:t>
      </w:r>
      <w:r w:rsidR="00E97221" w:rsidRPr="00E97221">
        <w:rPr>
          <w:rFonts w:eastAsia="Times New Roman" w:cs="Arial"/>
          <w:sz w:val="24"/>
        </w:rPr>
        <w:t xml:space="preserve"> 0434 715.861 </w:t>
      </w:r>
    </w:p>
    <w:p w:rsidR="00E97221" w:rsidRPr="00E97221" w:rsidRDefault="00E97221" w:rsidP="00E97221">
      <w:pPr>
        <w:spacing w:after="0" w:line="240" w:lineRule="auto"/>
        <w:rPr>
          <w:rFonts w:eastAsia="Times New Roman" w:cs="Arial"/>
          <w:sz w:val="24"/>
        </w:rPr>
      </w:pPr>
      <w:r w:rsidRPr="00E97221">
        <w:rPr>
          <w:rFonts w:eastAsia="Times New Roman" w:cs="Arial"/>
          <w:sz w:val="24"/>
        </w:rPr>
        <w:t>20 January 2023</w:t>
      </w:r>
    </w:p>
    <w:p w:rsidR="00E97221" w:rsidRPr="00E97221" w:rsidRDefault="00E97221" w:rsidP="00E97221">
      <w:pPr>
        <w:spacing w:after="0" w:line="240" w:lineRule="auto"/>
        <w:rPr>
          <w:rFonts w:eastAsia="Times New Roman" w:cs="Arial"/>
          <w:sz w:val="24"/>
        </w:rPr>
      </w:pPr>
      <w:r w:rsidRPr="00E97221">
        <w:rPr>
          <w:rFonts w:eastAsia="Times New Roman" w:cs="Arial"/>
          <w:sz w:val="24"/>
        </w:rPr>
        <w:t> </w:t>
      </w:r>
    </w:p>
    <w:p w:rsidR="00E97221" w:rsidRPr="00E97221" w:rsidRDefault="00E97221" w:rsidP="00E97221">
      <w:pPr>
        <w:spacing w:after="0" w:line="240" w:lineRule="auto"/>
        <w:rPr>
          <w:rFonts w:eastAsia="Times New Roman" w:cs="Arial"/>
          <w:sz w:val="24"/>
        </w:rPr>
      </w:pPr>
      <w:r w:rsidRPr="00E97221">
        <w:rPr>
          <w:rFonts w:eastAsia="Times New Roman" w:cs="Arial"/>
          <w:sz w:val="24"/>
        </w:rPr>
        <w:t>Hon. Anthony Albanese       </w:t>
      </w:r>
      <w:r w:rsidRPr="00E97221">
        <w:rPr>
          <w:rFonts w:eastAsia="Times New Roman" w:cs="Arial"/>
          <w:b/>
          <w:bCs/>
          <w:szCs w:val="22"/>
        </w:rPr>
        <w:t>albanese</w:t>
      </w:r>
      <w:hyperlink r:id="rId8" w:history="1">
        <w:r w:rsidRPr="00E97221">
          <w:rPr>
            <w:rFonts w:eastAsia="Times New Roman" w:cs="Arial"/>
            <w:b/>
            <w:bCs/>
            <w:color w:val="000000"/>
            <w:sz w:val="21"/>
            <w:szCs w:val="21"/>
            <w:shd w:val="clear" w:color="auto" w:fill="FFFFFF"/>
          </w:rPr>
          <w:t xml:space="preserve">.mp@aph.gov.au </w:t>
        </w:r>
      </w:hyperlink>
      <w:r w:rsidRPr="00E97221">
        <w:rPr>
          <w:rFonts w:eastAsia="Times New Roman" w:cs="Arial"/>
          <w:sz w:val="24"/>
        </w:rPr>
        <w:t> </w:t>
      </w:r>
      <w:r w:rsidRPr="00E97221">
        <w:rPr>
          <w:rFonts w:eastAsia="Times New Roman" w:cs="Arial"/>
          <w:b/>
          <w:bCs/>
          <w:szCs w:val="22"/>
        </w:rPr>
        <w:t xml:space="preserve">  </w:t>
      </w:r>
      <w:r w:rsidRPr="00E97221">
        <w:rPr>
          <w:rFonts w:eastAsia="Times New Roman" w:cs="Arial"/>
          <w:color w:val="4D5156"/>
          <w:sz w:val="21"/>
          <w:szCs w:val="21"/>
          <w:shd w:val="clear" w:color="auto" w:fill="FFFFFF"/>
        </w:rPr>
        <w:t> </w:t>
      </w:r>
      <w:hyperlink r:id="rId9" w:history="1">
        <w:r w:rsidRPr="00E97221">
          <w:rPr>
            <w:rFonts w:eastAsia="Times New Roman" w:cs="Arial"/>
            <w:b/>
            <w:bCs/>
            <w:sz w:val="21"/>
            <w:szCs w:val="21"/>
            <w:shd w:val="clear" w:color="auto" w:fill="FFFFFF"/>
          </w:rPr>
          <w:t>a.albanese.mp@aph.gov.au</w:t>
        </w:r>
      </w:hyperlink>
      <w:r w:rsidRPr="00E97221">
        <w:rPr>
          <w:rFonts w:eastAsia="Times New Roman" w:cs="Arial"/>
          <w:b/>
          <w:bCs/>
          <w:color w:val="5F6368"/>
          <w:sz w:val="21"/>
          <w:szCs w:val="21"/>
          <w:shd w:val="clear" w:color="auto" w:fill="FFFFFF"/>
        </w:rPr>
        <w:t xml:space="preserve"> </w:t>
      </w:r>
      <w:r w:rsidRPr="00E97221">
        <w:rPr>
          <w:rFonts w:eastAsia="Times New Roman" w:cs="Arial"/>
          <w:b/>
          <w:bCs/>
          <w:szCs w:val="22"/>
        </w:rPr>
        <w:t xml:space="preserve">                  </w:t>
      </w:r>
      <w:r w:rsidRPr="00E97221">
        <w:rPr>
          <w:rFonts w:eastAsia="Times New Roman" w:cs="Arial"/>
          <w:sz w:val="24"/>
        </w:rPr>
        <w:t xml:space="preserve">     </w:t>
      </w:r>
    </w:p>
    <w:p w:rsidR="00E97221" w:rsidRPr="00E70263" w:rsidRDefault="00E70263" w:rsidP="00E97221">
      <w:pPr>
        <w:spacing w:after="0" w:line="240" w:lineRule="auto"/>
        <w:rPr>
          <w:rFonts w:eastAsia="Times New Roman" w:cs="Arial"/>
          <w:sz w:val="24"/>
        </w:rPr>
      </w:pPr>
      <w:r>
        <w:rPr>
          <w:rFonts w:eastAsia="Times New Roman" w:cs="Arial"/>
          <w:color w:val="222222"/>
          <w:sz w:val="24"/>
          <w:shd w:val="clear" w:color="auto" w:fill="FFFFFF"/>
        </w:rPr>
        <w:t>T</w:t>
      </w:r>
      <w:bookmarkStart w:id="0" w:name="_GoBack"/>
      <w:bookmarkEnd w:id="0"/>
      <w:r>
        <w:rPr>
          <w:rFonts w:eastAsia="Times New Roman" w:cs="Arial"/>
          <w:color w:val="222222"/>
          <w:sz w:val="24"/>
          <w:shd w:val="clear" w:color="auto" w:fill="FFFFFF"/>
        </w:rPr>
        <w:t>he Prime Minister, A</w:t>
      </w:r>
      <w:r w:rsidR="00E97221" w:rsidRPr="00E97221">
        <w:rPr>
          <w:rFonts w:eastAsia="Times New Roman" w:cs="Arial"/>
          <w:color w:val="222222"/>
          <w:sz w:val="24"/>
          <w:shd w:val="clear" w:color="auto" w:fill="FFFFFF"/>
        </w:rPr>
        <w:t>ustralian</w:t>
      </w:r>
      <w:r>
        <w:rPr>
          <w:rFonts w:eastAsia="Times New Roman" w:cs="Arial"/>
          <w:color w:val="222222"/>
          <w:sz w:val="24"/>
          <w:shd w:val="clear" w:color="auto" w:fill="FFFFFF"/>
        </w:rPr>
        <w:t> </w:t>
      </w:r>
      <w:r w:rsidR="00E97221" w:rsidRPr="00E97221">
        <w:rPr>
          <w:rFonts w:eastAsia="Times New Roman" w:cs="Arial"/>
          <w:color w:val="222222"/>
          <w:sz w:val="24"/>
          <w:shd w:val="clear" w:color="auto" w:fill="FFFFFF"/>
        </w:rPr>
        <w:t>Labor</w:t>
      </w:r>
      <w:r>
        <w:rPr>
          <w:rFonts w:eastAsia="Times New Roman" w:cs="Arial"/>
          <w:color w:val="222222"/>
          <w:sz w:val="24"/>
          <w:shd w:val="clear" w:color="auto" w:fill="FFFFFF"/>
        </w:rPr>
        <w:t xml:space="preserve"> Party  </w:t>
      </w:r>
      <w:r w:rsidR="00E97221" w:rsidRPr="00E97221">
        <w:rPr>
          <w:rFonts w:eastAsia="Times New Roman" w:cs="Arial"/>
          <w:color w:val="222222"/>
          <w:sz w:val="24"/>
          <w:shd w:val="clear" w:color="auto" w:fill="FFFFFF"/>
        </w:rPr>
        <w:t>                                                               </w:t>
      </w:r>
      <w:r>
        <w:rPr>
          <w:rFonts w:eastAsia="Times New Roman" w:cs="Arial"/>
          <w:color w:val="222222"/>
          <w:sz w:val="24"/>
          <w:shd w:val="clear" w:color="auto" w:fill="FFFFFF"/>
        </w:rPr>
        <w:t>                        </w:t>
      </w:r>
      <w:r w:rsidR="00E97221" w:rsidRPr="00E97221">
        <w:rPr>
          <w:rFonts w:eastAsia="Times New Roman" w:cs="Arial"/>
          <w:color w:val="222222"/>
          <w:sz w:val="24"/>
          <w:shd w:val="clear" w:color="auto" w:fill="FFFFFF"/>
        </w:rPr>
        <w:t xml:space="preserve">PO Box 6022, House of Representatives, Parliament House                 </w:t>
      </w:r>
      <w:r w:rsidR="00E97221" w:rsidRPr="00E97221">
        <w:rPr>
          <w:rFonts w:eastAsia="Times New Roman" w:cs="Arial"/>
          <w:color w:val="222222"/>
          <w:sz w:val="24"/>
        </w:rPr>
        <w:br/>
      </w:r>
      <w:r w:rsidR="00E97221" w:rsidRPr="00E97221">
        <w:rPr>
          <w:rFonts w:eastAsia="Times New Roman" w:cs="Arial"/>
          <w:color w:val="222222"/>
          <w:sz w:val="24"/>
          <w:shd w:val="clear" w:color="auto" w:fill="FFFFFF"/>
        </w:rPr>
        <w:t xml:space="preserve">Canberra ACT 2600                                                                                </w:t>
      </w:r>
      <w:r w:rsidR="00E97221" w:rsidRPr="00E97221">
        <w:rPr>
          <w:rFonts w:eastAsia="Times New Roman" w:cs="Arial"/>
          <w:sz w:val="24"/>
        </w:rPr>
        <w:br/>
      </w:r>
      <w:r w:rsidR="00E97221" w:rsidRPr="00A75FF1">
        <w:rPr>
          <w:rFonts w:eastAsia="Times New Roman" w:cs="Arial"/>
          <w:sz w:val="16"/>
          <w:szCs w:val="16"/>
        </w:rPr>
        <w:t> </w:t>
      </w:r>
    </w:p>
    <w:p w:rsidR="00E97221" w:rsidRPr="00E97221" w:rsidRDefault="00E97221" w:rsidP="00E97221">
      <w:pPr>
        <w:spacing w:after="0" w:line="240" w:lineRule="auto"/>
        <w:rPr>
          <w:rFonts w:eastAsia="Times New Roman" w:cs="Arial"/>
          <w:sz w:val="24"/>
        </w:rPr>
      </w:pPr>
      <w:r w:rsidRPr="00E97221">
        <w:rPr>
          <w:rFonts w:eastAsia="Times New Roman" w:cs="Arial"/>
          <w:szCs w:val="22"/>
        </w:rPr>
        <w:t xml:space="preserve">c.c. </w:t>
      </w:r>
      <w:hyperlink r:id="rId10" w:history="1">
        <w:r w:rsidRPr="00E97221">
          <w:rPr>
            <w:rFonts w:eastAsia="Times New Roman" w:cs="Arial"/>
            <w:szCs w:val="22"/>
            <w:shd w:val="clear" w:color="auto" w:fill="FFFFFF"/>
          </w:rPr>
          <w:t xml:space="preserve"> richard.marles.mp@aph.gov.au   jim.chalmers.mp@aph.gov.au   stephen.jones.mp@aph.gov.au   </w:t>
        </w:r>
      </w:hyperlink>
    </w:p>
    <w:p w:rsidR="00E97221" w:rsidRPr="00E97221" w:rsidRDefault="00E97221" w:rsidP="00E97221">
      <w:pPr>
        <w:spacing w:after="0" w:line="240" w:lineRule="auto"/>
        <w:rPr>
          <w:rFonts w:eastAsia="Times New Roman" w:cs="Arial"/>
          <w:sz w:val="24"/>
        </w:rPr>
      </w:pPr>
      <w:r w:rsidRPr="00E97221">
        <w:rPr>
          <w:rFonts w:eastAsia="Times New Roman" w:cs="Arial"/>
          <w:sz w:val="24"/>
        </w:rPr>
        <w:br/>
        <w:t>Dear Mr Albanese </w:t>
      </w:r>
      <w:r w:rsidRPr="00E97221">
        <w:rPr>
          <w:rFonts w:eastAsia="Times New Roman" w:cs="Arial"/>
          <w:sz w:val="20"/>
          <w:szCs w:val="20"/>
        </w:rPr>
        <w:t xml:space="preserve"> </w:t>
      </w:r>
    </w:p>
    <w:p w:rsidR="00E97221" w:rsidRPr="00E97221" w:rsidRDefault="006A03C9" w:rsidP="00E97221">
      <w:pPr>
        <w:spacing w:before="120" w:after="15" w:line="240" w:lineRule="auto"/>
        <w:rPr>
          <w:rFonts w:eastAsia="Times New Roman" w:cs="Arial"/>
          <w:sz w:val="24"/>
        </w:rPr>
      </w:pPr>
      <w:hyperlink r:id="rId11" w:history="1">
        <w:r w:rsidR="00E97221" w:rsidRPr="00E97221">
          <w:rPr>
            <w:rFonts w:eastAsia="Times New Roman" w:cs="Arial"/>
            <w:b/>
            <w:bCs/>
            <w:color w:val="666666"/>
            <w:sz w:val="26"/>
            <w:szCs w:val="26"/>
          </w:rPr>
          <w:t xml:space="preserve">Commonwealth Govt </w:t>
        </w:r>
      </w:hyperlink>
      <w:hyperlink r:id="rId12" w:history="1">
        <w:r w:rsidR="00E97221" w:rsidRPr="00E97221">
          <w:rPr>
            <w:rFonts w:eastAsia="Times New Roman" w:cs="Arial"/>
            <w:b/>
            <w:bCs/>
            <w:color w:val="666666"/>
            <w:sz w:val="27"/>
            <w:szCs w:val="27"/>
          </w:rPr>
          <w:t>"payments effectively supports about 46% of the six States annual fiscal expenditure"</w:t>
        </w:r>
      </w:hyperlink>
      <w:r w:rsidR="00E97221" w:rsidRPr="00E97221">
        <w:rPr>
          <w:rFonts w:eastAsia="Times New Roman" w:cs="Arial"/>
          <w:b/>
          <w:bCs/>
          <w:color w:val="666666"/>
          <w:sz w:val="27"/>
          <w:szCs w:val="27"/>
        </w:rPr>
        <w:t>.</w:t>
      </w:r>
    </w:p>
    <w:p w:rsidR="00E97221" w:rsidRPr="00E97221" w:rsidRDefault="006A03C9" w:rsidP="00E97221">
      <w:pPr>
        <w:spacing w:before="15" w:after="15" w:line="240" w:lineRule="auto"/>
        <w:rPr>
          <w:rFonts w:eastAsia="Times New Roman" w:cs="Arial"/>
          <w:sz w:val="24"/>
        </w:rPr>
      </w:pPr>
      <w:hyperlink r:id="rId13" w:history="1">
        <w:r w:rsidR="00E97221" w:rsidRPr="00E97221">
          <w:rPr>
            <w:rFonts w:eastAsia="Times New Roman" w:cs="Arial"/>
            <w:b/>
            <w:bCs/>
            <w:color w:val="666666"/>
            <w:sz w:val="26"/>
            <w:szCs w:val="26"/>
          </w:rPr>
          <w:t xml:space="preserve">The Commonwealth Govt is obligated/responsible under the Australian Constitution to ensure that those </w:t>
        </w:r>
        <w:r w:rsidR="00E97221" w:rsidRPr="00E97221">
          <w:rPr>
            <w:rFonts w:eastAsia="Times New Roman" w:cs="Arial"/>
            <w:b/>
            <w:bCs/>
            <w:i/>
            <w:iCs/>
            <w:color w:val="666666"/>
            <w:sz w:val="26"/>
            <w:szCs w:val="26"/>
          </w:rPr>
          <w:t>Public Purse</w:t>
        </w:r>
      </w:hyperlink>
      <w:hyperlink r:id="rId14" w:history="1">
        <w:r w:rsidR="00E97221" w:rsidRPr="00E97221">
          <w:rPr>
            <w:rFonts w:eastAsia="Times New Roman" w:cs="Arial"/>
            <w:b/>
            <w:bCs/>
            <w:color w:val="666666"/>
            <w:sz w:val="26"/>
            <w:szCs w:val="26"/>
          </w:rPr>
          <w:t xml:space="preserve"> </w:t>
        </w:r>
        <w:proofErr w:type="spellStart"/>
        <w:r w:rsidR="00E97221" w:rsidRPr="00E97221">
          <w:rPr>
            <w:rFonts w:eastAsia="Times New Roman" w:cs="Arial"/>
            <w:b/>
            <w:bCs/>
            <w:color w:val="666666"/>
            <w:sz w:val="26"/>
            <w:szCs w:val="26"/>
          </w:rPr>
          <w:t>fundings</w:t>
        </w:r>
        <w:proofErr w:type="spellEnd"/>
        <w:r w:rsidR="00E97221" w:rsidRPr="00E97221">
          <w:rPr>
            <w:rFonts w:eastAsia="Times New Roman" w:cs="Arial"/>
            <w:b/>
            <w:bCs/>
            <w:color w:val="666666"/>
            <w:sz w:val="26"/>
            <w:szCs w:val="26"/>
          </w:rPr>
          <w:t xml:space="preserve"> are expended cost-effectively and objectively for the betterment of the peoples of the States</w:t>
        </w:r>
      </w:hyperlink>
      <w:hyperlink r:id="rId15" w:history="1">
        <w:r w:rsidR="00E97221" w:rsidRPr="00E97221">
          <w:rPr>
            <w:rFonts w:eastAsia="Times New Roman" w:cs="Arial"/>
            <w:b/>
            <w:bCs/>
            <w:color w:val="666666"/>
            <w:sz w:val="26"/>
            <w:szCs w:val="26"/>
          </w:rPr>
          <w:t>.</w:t>
        </w:r>
      </w:hyperlink>
    </w:p>
    <w:p w:rsidR="00E97221" w:rsidRPr="00E97221" w:rsidRDefault="00E97221" w:rsidP="00E97221">
      <w:pPr>
        <w:spacing w:after="15" w:line="240" w:lineRule="auto"/>
        <w:rPr>
          <w:rFonts w:eastAsia="Times New Roman" w:cs="Arial"/>
          <w:sz w:val="24"/>
        </w:rPr>
      </w:pPr>
      <w:r w:rsidRPr="00E97221">
        <w:rPr>
          <w:rFonts w:eastAsia="Times New Roman" w:cs="Arial"/>
          <w:b/>
          <w:bCs/>
          <w:sz w:val="26"/>
          <w:szCs w:val="26"/>
        </w:rPr>
        <w:t xml:space="preserve">The </w:t>
      </w:r>
      <w:hyperlink r:id="rId16" w:history="1">
        <w:r w:rsidRPr="00E97221">
          <w:rPr>
            <w:rFonts w:eastAsia="Times New Roman" w:cs="Arial"/>
            <w:b/>
            <w:bCs/>
            <w:color w:val="5F6368"/>
            <w:sz w:val="26"/>
            <w:szCs w:val="26"/>
            <w:shd w:val="clear" w:color="auto" w:fill="FFFFFF"/>
          </w:rPr>
          <w:t>Writer</w:t>
        </w:r>
      </w:hyperlink>
      <w:r w:rsidRPr="00E97221">
        <w:rPr>
          <w:rFonts w:eastAsia="Times New Roman" w:cs="Arial"/>
          <w:b/>
          <w:bCs/>
          <w:sz w:val="26"/>
          <w:szCs w:val="26"/>
          <w:shd w:val="clear" w:color="auto" w:fill="FFFFFF"/>
        </w:rPr>
        <w:t xml:space="preserve"> </w:t>
      </w:r>
      <w:r w:rsidRPr="00E97221">
        <w:rPr>
          <w:rFonts w:eastAsia="Times New Roman" w:cs="Arial"/>
          <w:b/>
          <w:bCs/>
          <w:sz w:val="26"/>
          <w:szCs w:val="26"/>
        </w:rPr>
        <w:t xml:space="preserve">prepared much of </w:t>
      </w:r>
      <w:hyperlink r:id="rId17" w:history="1">
        <w:r w:rsidRPr="00E97221">
          <w:rPr>
            <w:rFonts w:eastAsia="Times New Roman" w:cs="Arial"/>
            <w:b/>
            <w:bCs/>
            <w:color w:val="5F6368"/>
            <w:sz w:val="26"/>
            <w:szCs w:val="26"/>
          </w:rPr>
          <w:t>Annexure A</w:t>
        </w:r>
      </w:hyperlink>
      <w:r w:rsidRPr="00E97221">
        <w:rPr>
          <w:rFonts w:eastAsia="Times New Roman" w:cs="Arial"/>
          <w:b/>
          <w:bCs/>
          <w:sz w:val="26"/>
          <w:szCs w:val="26"/>
        </w:rPr>
        <w:t xml:space="preserve"> in order to write his </w:t>
      </w:r>
      <w:hyperlink r:id="rId18" w:history="1">
        <w:r w:rsidRPr="00E97221">
          <w:rPr>
            <w:rFonts w:eastAsia="Times New Roman" w:cs="Arial"/>
            <w:b/>
            <w:bCs/>
            <w:color w:val="5F6368"/>
            <w:sz w:val="26"/>
            <w:szCs w:val="26"/>
          </w:rPr>
          <w:t>Discussion Paper</w:t>
        </w:r>
      </w:hyperlink>
      <w:r w:rsidRPr="00E97221">
        <w:rPr>
          <w:rFonts w:eastAsia="Times New Roman" w:cs="Arial"/>
          <w:b/>
          <w:bCs/>
          <w:sz w:val="26"/>
          <w:szCs w:val="26"/>
        </w:rPr>
        <w:t xml:space="preserve"> that chronicles the enormous waste of the </w:t>
      </w:r>
      <w:hyperlink r:id="rId19" w:history="1">
        <w:r w:rsidRPr="00E97221">
          <w:rPr>
            <w:rFonts w:eastAsia="Times New Roman" w:cs="Arial"/>
            <w:b/>
            <w:bCs/>
            <w:i/>
            <w:iCs/>
            <w:color w:val="666666"/>
            <w:sz w:val="26"/>
            <w:szCs w:val="26"/>
          </w:rPr>
          <w:t>Public Purse</w:t>
        </w:r>
      </w:hyperlink>
      <w:r w:rsidRPr="00E97221">
        <w:rPr>
          <w:rFonts w:eastAsia="Times New Roman" w:cs="Arial"/>
          <w:b/>
          <w:bCs/>
          <w:sz w:val="26"/>
          <w:szCs w:val="26"/>
        </w:rPr>
        <w:t xml:space="preserve">, ostensibly by Australia's State Govts preoccupation with </w:t>
      </w:r>
      <w:hyperlink r:id="rId20" w:history="1">
        <w:r w:rsidRPr="00E97221">
          <w:rPr>
            <w:rFonts w:eastAsia="Times New Roman" w:cs="Arial"/>
            <w:b/>
            <w:bCs/>
            <w:i/>
            <w:iCs/>
            <w:color w:val="5F6368"/>
            <w:sz w:val="26"/>
            <w:szCs w:val="26"/>
          </w:rPr>
          <w:t>pork-barrelling</w:t>
        </w:r>
      </w:hyperlink>
      <w:r w:rsidRPr="00E97221">
        <w:rPr>
          <w:rFonts w:eastAsia="Times New Roman" w:cs="Arial"/>
          <w:b/>
          <w:bCs/>
          <w:i/>
          <w:iCs/>
          <w:color w:val="5F6368"/>
          <w:sz w:val="26"/>
          <w:szCs w:val="26"/>
        </w:rPr>
        <w:t xml:space="preserve"> </w:t>
      </w:r>
      <w:r w:rsidRPr="00E97221">
        <w:rPr>
          <w:rFonts w:eastAsia="Times New Roman" w:cs="Arial"/>
          <w:b/>
          <w:bCs/>
          <w:sz w:val="26"/>
          <w:szCs w:val="26"/>
        </w:rPr>
        <w:t>/</w:t>
      </w:r>
      <w:r w:rsidRPr="00E97221">
        <w:rPr>
          <w:rFonts w:eastAsia="Times New Roman" w:cs="Arial"/>
          <w:b/>
          <w:bCs/>
          <w:color w:val="5F6368"/>
          <w:sz w:val="26"/>
          <w:szCs w:val="26"/>
        </w:rPr>
        <w:t xml:space="preserve"> </w:t>
      </w:r>
      <w:hyperlink r:id="rId21" w:history="1">
        <w:r w:rsidRPr="00E97221">
          <w:rPr>
            <w:rFonts w:eastAsia="Times New Roman" w:cs="Arial"/>
            <w:b/>
            <w:bCs/>
            <w:color w:val="5F6368"/>
            <w:sz w:val="26"/>
            <w:szCs w:val="26"/>
          </w:rPr>
          <w:t>grey crime</w:t>
        </w:r>
      </w:hyperlink>
      <w:r w:rsidRPr="00E97221">
        <w:rPr>
          <w:rFonts w:eastAsia="Times New Roman" w:cs="Arial"/>
          <w:b/>
          <w:bCs/>
          <w:color w:val="5F6368"/>
          <w:sz w:val="26"/>
          <w:szCs w:val="26"/>
        </w:rPr>
        <w:t xml:space="preserve"> </w:t>
      </w:r>
      <w:r w:rsidRPr="00E97221">
        <w:rPr>
          <w:rFonts w:eastAsia="Times New Roman" w:cs="Arial"/>
          <w:b/>
          <w:bCs/>
          <w:sz w:val="26"/>
          <w:szCs w:val="26"/>
        </w:rPr>
        <w:t>/ conflicted Govt decision making, amidst no understanding of cost-benefit analysis that would establish if the quantified tangible and intangible benefits of the pursued infrastructure project exceed the quantified tangible and intangible costs.</w:t>
      </w:r>
    </w:p>
    <w:p w:rsidR="00E97221" w:rsidRPr="00E97221" w:rsidRDefault="00E97221" w:rsidP="00E97221">
      <w:pPr>
        <w:spacing w:after="15" w:line="240" w:lineRule="auto"/>
        <w:rPr>
          <w:rFonts w:eastAsia="Times New Roman" w:cs="Arial"/>
          <w:sz w:val="24"/>
        </w:rPr>
      </w:pPr>
      <w:r w:rsidRPr="00E97221">
        <w:rPr>
          <w:rFonts w:eastAsia="Times New Roman" w:cs="Arial"/>
          <w:b/>
          <w:bCs/>
          <w:sz w:val="26"/>
          <w:szCs w:val="26"/>
          <w:shd w:val="clear" w:color="auto" w:fill="FFFFFF"/>
        </w:rPr>
        <w:t>The below identified</w:t>
      </w:r>
      <w:r w:rsidRPr="00E97221">
        <w:rPr>
          <w:rFonts w:eastAsia="Times New Roman" w:cs="Arial"/>
          <w:b/>
          <w:bCs/>
          <w:color w:val="800000"/>
          <w:sz w:val="26"/>
          <w:szCs w:val="26"/>
          <w:shd w:val="clear" w:color="auto" w:fill="FFFFFF"/>
        </w:rPr>
        <w:t xml:space="preserve"> '</w:t>
      </w:r>
      <w:hyperlink r:id="rId22" w:history="1">
        <w:r w:rsidRPr="00E97221">
          <w:rPr>
            <w:rFonts w:eastAsia="Times New Roman" w:cs="Arial"/>
            <w:b/>
            <w:bCs/>
            <w:color w:val="800000"/>
            <w:sz w:val="26"/>
            <w:szCs w:val="26"/>
            <w:shd w:val="clear" w:color="auto" w:fill="FFFFFF"/>
          </w:rPr>
          <w:t>16 Reasons</w:t>
        </w:r>
      </w:hyperlink>
      <w:r w:rsidRPr="00E97221">
        <w:rPr>
          <w:rFonts w:eastAsia="Times New Roman" w:cs="Arial"/>
          <w:b/>
          <w:bCs/>
          <w:color w:val="800000"/>
          <w:sz w:val="26"/>
          <w:szCs w:val="26"/>
          <w:shd w:val="clear" w:color="auto" w:fill="FFFFFF"/>
        </w:rPr>
        <w:t>'</w:t>
      </w:r>
      <w:r w:rsidRPr="00E97221">
        <w:rPr>
          <w:rFonts w:eastAsia="Times New Roman" w:cs="Arial"/>
          <w:b/>
          <w:bCs/>
          <w:sz w:val="26"/>
          <w:szCs w:val="26"/>
          <w:shd w:val="clear" w:color="auto" w:fill="FFFFFF"/>
        </w:rPr>
        <w:t xml:space="preserve"> behoove the </w:t>
      </w:r>
      <w:r w:rsidRPr="00E97221">
        <w:rPr>
          <w:rFonts w:eastAsia="Times New Roman" w:cs="Arial"/>
          <w:b/>
          <w:bCs/>
          <w:color w:val="000000"/>
          <w:sz w:val="26"/>
          <w:szCs w:val="26"/>
          <w:shd w:val="clear" w:color="auto" w:fill="FFFFFF"/>
        </w:rPr>
        <w:t>Commonwealth Parliament</w:t>
      </w:r>
      <w:r w:rsidRPr="00E97221">
        <w:rPr>
          <w:rFonts w:eastAsia="Times New Roman" w:cs="Arial"/>
          <w:color w:val="000000"/>
          <w:sz w:val="26"/>
          <w:szCs w:val="26"/>
          <w:shd w:val="clear" w:color="auto" w:fill="FFFFFF"/>
        </w:rPr>
        <w:t xml:space="preserve"> </w:t>
      </w:r>
      <w:r w:rsidRPr="00E97221">
        <w:rPr>
          <w:rFonts w:eastAsia="Times New Roman" w:cs="Arial"/>
          <w:b/>
          <w:bCs/>
          <w:sz w:val="26"/>
          <w:szCs w:val="26"/>
          <w:shd w:val="clear" w:color="auto" w:fill="FFFFFF"/>
        </w:rPr>
        <w:t xml:space="preserve">to rely upon </w:t>
      </w:r>
      <w:hyperlink r:id="rId23" w:history="1">
        <w:r w:rsidRPr="00E97221">
          <w:rPr>
            <w:rFonts w:eastAsia="Times New Roman" w:cs="Arial"/>
            <w:b/>
            <w:bCs/>
            <w:color w:val="666666"/>
            <w:sz w:val="26"/>
            <w:szCs w:val="26"/>
            <w:shd w:val="clear" w:color="auto" w:fill="FFFFFF"/>
          </w:rPr>
          <w:t>SECT 96</w:t>
        </w:r>
      </w:hyperlink>
      <w:r w:rsidRPr="00E97221">
        <w:rPr>
          <w:rFonts w:eastAsia="Times New Roman" w:cs="Arial"/>
          <w:b/>
          <w:bCs/>
          <w:color w:val="000000"/>
          <w:sz w:val="26"/>
          <w:szCs w:val="26"/>
          <w:shd w:val="clear" w:color="auto" w:fill="FFFFFF"/>
        </w:rPr>
        <w:t xml:space="preserve">, </w:t>
      </w:r>
      <w:hyperlink r:id="rId24" w:history="1">
        <w:r w:rsidRPr="00E97221">
          <w:rPr>
            <w:rFonts w:eastAsia="Times New Roman" w:cs="Arial"/>
            <w:b/>
            <w:bCs/>
            <w:color w:val="666666"/>
            <w:sz w:val="26"/>
            <w:szCs w:val="26"/>
            <w:shd w:val="clear" w:color="auto" w:fill="FFFFFF"/>
          </w:rPr>
          <w:t>SECT 97 Audit</w:t>
        </w:r>
      </w:hyperlink>
      <w:r w:rsidRPr="00E97221">
        <w:rPr>
          <w:rFonts w:eastAsia="Times New Roman" w:cs="Arial"/>
          <w:b/>
          <w:bCs/>
          <w:color w:val="000000"/>
          <w:sz w:val="26"/>
          <w:szCs w:val="26"/>
          <w:shd w:val="clear" w:color="auto" w:fill="FFFFFF"/>
        </w:rPr>
        <w:t> and </w:t>
      </w:r>
      <w:hyperlink r:id="rId25" w:history="1">
        <w:r w:rsidRPr="00E97221">
          <w:rPr>
            <w:rFonts w:eastAsia="Times New Roman" w:cs="Arial"/>
            <w:b/>
            <w:bCs/>
            <w:color w:val="666666"/>
            <w:sz w:val="26"/>
            <w:szCs w:val="26"/>
            <w:shd w:val="clear" w:color="auto" w:fill="FFFFFF"/>
          </w:rPr>
          <w:t>SECT 98</w:t>
        </w:r>
      </w:hyperlink>
      <w:r w:rsidRPr="00E97221">
        <w:rPr>
          <w:rFonts w:eastAsia="Times New Roman" w:cs="Arial"/>
          <w:b/>
          <w:bCs/>
          <w:color w:val="000000"/>
          <w:sz w:val="26"/>
          <w:szCs w:val="26"/>
          <w:shd w:val="clear" w:color="auto" w:fill="FFFFFF"/>
        </w:rPr>
        <w:t> of the Australian Constitution to enact parliamentary legislation to halt Australia’s six States continuing a costly '</w:t>
      </w:r>
      <w:r w:rsidRPr="00E97221">
        <w:rPr>
          <w:rFonts w:eastAsia="Times New Roman" w:cs="Arial"/>
          <w:b/>
          <w:bCs/>
          <w:i/>
          <w:iCs/>
          <w:color w:val="000000"/>
          <w:sz w:val="26"/>
          <w:szCs w:val="26"/>
          <w:shd w:val="clear" w:color="auto" w:fill="FFFFFF"/>
        </w:rPr>
        <w:t>learn from your mistakes</w:t>
      </w:r>
      <w:r w:rsidRPr="00E97221">
        <w:rPr>
          <w:rFonts w:eastAsia="Times New Roman" w:cs="Arial"/>
          <w:b/>
          <w:bCs/>
          <w:color w:val="000000"/>
          <w:sz w:val="26"/>
          <w:szCs w:val="26"/>
          <w:shd w:val="clear" w:color="auto" w:fill="FFFFFF"/>
        </w:rPr>
        <w:t xml:space="preserve">' infrastructure project stratagem to further waste $5 billion </w:t>
      </w:r>
      <w:r w:rsidRPr="00E97221">
        <w:rPr>
          <w:rFonts w:eastAsia="Times New Roman" w:cs="Arial"/>
          <w:b/>
          <w:bCs/>
          <w:i/>
          <w:iCs/>
          <w:color w:val="000000"/>
          <w:sz w:val="26"/>
          <w:szCs w:val="26"/>
          <w:shd w:val="clear" w:color="auto" w:fill="FFFFFF"/>
        </w:rPr>
        <w:t>circa</w:t>
      </w:r>
      <w:r w:rsidRPr="00E97221">
        <w:rPr>
          <w:rFonts w:eastAsia="Times New Roman" w:cs="Arial"/>
          <w:b/>
          <w:bCs/>
          <w:color w:val="000000"/>
          <w:sz w:val="26"/>
          <w:szCs w:val="26"/>
          <w:shd w:val="clear" w:color="auto" w:fill="FFFFFF"/>
        </w:rPr>
        <w:t xml:space="preserve"> of </w:t>
      </w:r>
      <w:hyperlink r:id="rId26" w:history="1">
        <w:r w:rsidRPr="00E97221">
          <w:rPr>
            <w:rFonts w:eastAsia="Times New Roman" w:cs="Arial"/>
            <w:b/>
            <w:bCs/>
            <w:color w:val="666666"/>
            <w:sz w:val="26"/>
            <w:szCs w:val="26"/>
            <w:shd w:val="clear" w:color="auto" w:fill="FFFFFF"/>
          </w:rPr>
          <w:t>the 46% of Australia’s six States revenue expenditure</w:t>
        </w:r>
      </w:hyperlink>
      <w:r w:rsidRPr="00E97221">
        <w:rPr>
          <w:rFonts w:eastAsia="Times New Roman" w:cs="Arial"/>
          <w:b/>
          <w:bCs/>
          <w:color w:val="000000"/>
          <w:sz w:val="26"/>
          <w:szCs w:val="26"/>
          <w:shd w:val="clear" w:color="auto" w:fill="FFFFFF"/>
        </w:rPr>
        <w:t xml:space="preserve"> (funded by the Commonwealth annually).  </w:t>
      </w:r>
    </w:p>
    <w:p w:rsidR="00E97221" w:rsidRPr="00E97221" w:rsidRDefault="00E97221" w:rsidP="00E97221">
      <w:pPr>
        <w:spacing w:after="15" w:line="240" w:lineRule="auto"/>
        <w:rPr>
          <w:rFonts w:eastAsia="Times New Roman" w:cs="Arial"/>
          <w:sz w:val="24"/>
        </w:rPr>
      </w:pPr>
      <w:r w:rsidRPr="00E97221">
        <w:rPr>
          <w:rFonts w:eastAsia="Times New Roman" w:cs="Arial"/>
          <w:b/>
          <w:bCs/>
          <w:color w:val="000000"/>
          <w:sz w:val="26"/>
          <w:szCs w:val="26"/>
          <w:shd w:val="clear" w:color="auto" w:fill="FFFFFF"/>
        </w:rPr>
        <w:t xml:space="preserve">New Commonwealth legislation is warranted to obligate Australia's six States to submit a </w:t>
      </w:r>
      <w:hyperlink r:id="rId27" w:history="1">
        <w:r w:rsidRPr="00E97221">
          <w:rPr>
            <w:rFonts w:eastAsia="Times New Roman" w:cs="Arial"/>
            <w:b/>
            <w:bCs/>
            <w:color w:val="666666"/>
            <w:sz w:val="26"/>
            <w:szCs w:val="26"/>
          </w:rPr>
          <w:t>Conforming Cost-Benefit Analysis</w:t>
        </w:r>
      </w:hyperlink>
      <w:r w:rsidRPr="00E97221">
        <w:rPr>
          <w:rFonts w:eastAsia="Times New Roman" w:cs="Arial"/>
          <w:b/>
          <w:bCs/>
          <w:sz w:val="26"/>
          <w:szCs w:val="26"/>
        </w:rPr>
        <w:t xml:space="preserve"> to </w:t>
      </w:r>
      <w:hyperlink r:id="rId28" w:history="1">
        <w:r w:rsidRPr="00E97221">
          <w:rPr>
            <w:rFonts w:eastAsia="Times New Roman" w:cs="Arial"/>
            <w:b/>
            <w:bCs/>
            <w:color w:val="666666"/>
            <w:sz w:val="26"/>
            <w:szCs w:val="26"/>
          </w:rPr>
          <w:t xml:space="preserve">Australia's </w:t>
        </w:r>
        <w:r w:rsidRPr="00E97221">
          <w:rPr>
            <w:rFonts w:eastAsia="Times New Roman" w:cs="Arial"/>
            <w:b/>
            <w:bCs/>
            <w:i/>
            <w:iCs/>
            <w:color w:val="666666"/>
            <w:sz w:val="26"/>
            <w:szCs w:val="26"/>
          </w:rPr>
          <w:t>'productivity expert'</w:t>
        </w:r>
      </w:hyperlink>
      <w:r w:rsidRPr="00E97221">
        <w:rPr>
          <w:rFonts w:eastAsia="Times New Roman" w:cs="Arial"/>
          <w:b/>
          <w:bCs/>
          <w:sz w:val="26"/>
          <w:szCs w:val="26"/>
        </w:rPr>
        <w:t xml:space="preserve"> at least six weeks prior to </w:t>
      </w:r>
      <w:hyperlink r:id="rId29" w:history="1">
        <w:r w:rsidRPr="00E97221">
          <w:rPr>
            <w:rFonts w:eastAsia="Times New Roman" w:cs="Arial"/>
            <w:b/>
            <w:bCs/>
            <w:color w:val="666666"/>
            <w:sz w:val="26"/>
            <w:szCs w:val="26"/>
          </w:rPr>
          <w:t>Financial Close</w:t>
        </w:r>
      </w:hyperlink>
      <w:r w:rsidRPr="00E97221">
        <w:rPr>
          <w:rFonts w:eastAsia="Times New Roman" w:cs="Arial"/>
          <w:b/>
          <w:bCs/>
          <w:color w:val="666666"/>
          <w:sz w:val="26"/>
          <w:szCs w:val="26"/>
        </w:rPr>
        <w:t xml:space="preserve"> </w:t>
      </w:r>
      <w:r w:rsidRPr="00E97221">
        <w:rPr>
          <w:rFonts w:eastAsia="Times New Roman" w:cs="Arial"/>
          <w:b/>
          <w:bCs/>
          <w:sz w:val="26"/>
          <w:szCs w:val="26"/>
        </w:rPr>
        <w:t xml:space="preserve">for each prospective transport and communications infrastructure project with a forecast </w:t>
      </w:r>
      <w:r w:rsidRPr="00E97221">
        <w:rPr>
          <w:rFonts w:eastAsia="Times New Roman" w:cs="Arial"/>
          <w:b/>
          <w:bCs/>
          <w:i/>
          <w:iCs/>
          <w:sz w:val="26"/>
          <w:szCs w:val="26"/>
        </w:rPr>
        <w:t>Capex</w:t>
      </w:r>
      <w:r w:rsidRPr="00E97221">
        <w:rPr>
          <w:rFonts w:eastAsia="Times New Roman" w:cs="Arial"/>
          <w:b/>
          <w:bCs/>
          <w:sz w:val="26"/>
          <w:szCs w:val="26"/>
        </w:rPr>
        <w:t xml:space="preserve"> exceeding $20 million, initially limiting this obligation to rail infrastructure projects.  </w:t>
      </w:r>
    </w:p>
    <w:p w:rsidR="00E97221" w:rsidRPr="00E97221" w:rsidRDefault="00E97221" w:rsidP="00E97221">
      <w:pPr>
        <w:spacing w:after="15" w:line="240" w:lineRule="auto"/>
        <w:rPr>
          <w:rFonts w:eastAsia="Times New Roman" w:cs="Arial"/>
          <w:sz w:val="24"/>
        </w:rPr>
      </w:pPr>
      <w:r w:rsidRPr="00E97221">
        <w:rPr>
          <w:rFonts w:eastAsia="Times New Roman" w:cs="Arial"/>
          <w:b/>
          <w:bCs/>
          <w:sz w:val="26"/>
          <w:szCs w:val="26"/>
        </w:rPr>
        <w:t xml:space="preserve">In August 2009 a landmark (40 pgs) Productivity Commission paper </w:t>
      </w:r>
      <w:hyperlink r:id="rId30" w:history="1">
        <w:r w:rsidRPr="00E97221">
          <w:rPr>
            <w:rFonts w:eastAsia="Times New Roman" w:cs="Arial"/>
            <w:b/>
            <w:bCs/>
            <w:color w:val="666666"/>
            <w:szCs w:val="22"/>
          </w:rPr>
          <w:t>THE SOCIAL LOSSES FROM INEFFICIENT INFRASTRUCTURE PROJECTS: RECENT AUSTRALIAN EXPERIENCE</w:t>
        </w:r>
      </w:hyperlink>
      <w:r w:rsidRPr="00E97221">
        <w:rPr>
          <w:rFonts w:eastAsia="Times New Roman" w:cs="Arial"/>
          <w:b/>
          <w:bCs/>
          <w:sz w:val="26"/>
          <w:szCs w:val="26"/>
        </w:rPr>
        <w:t xml:space="preserve"> - </w:t>
      </w:r>
      <w:hyperlink r:id="rId31" w:history="1">
        <w:r w:rsidRPr="00E97221">
          <w:rPr>
            <w:rFonts w:eastAsia="Times New Roman" w:cs="Arial"/>
            <w:b/>
            <w:bCs/>
            <w:color w:val="666666"/>
            <w:sz w:val="26"/>
            <w:szCs w:val="26"/>
          </w:rPr>
          <w:t>published on the Productivity Commission website</w:t>
        </w:r>
      </w:hyperlink>
      <w:r w:rsidRPr="00E97221">
        <w:rPr>
          <w:rFonts w:eastAsia="Times New Roman" w:cs="Arial"/>
          <w:b/>
          <w:bCs/>
          <w:sz w:val="26"/>
          <w:szCs w:val="26"/>
        </w:rPr>
        <w:t xml:space="preserve"> offered for the </w:t>
      </w:r>
      <w:hyperlink r:id="rId32" w:history="1">
        <w:r w:rsidRPr="00E97221">
          <w:rPr>
            <w:rFonts w:eastAsia="Times New Roman" w:cs="Arial"/>
            <w:b/>
            <w:bCs/>
            <w:color w:val="666666"/>
            <w:sz w:val="24"/>
          </w:rPr>
          <w:t>Productivity Commission</w:t>
        </w:r>
      </w:hyperlink>
      <w:r w:rsidRPr="00E97221">
        <w:rPr>
          <w:rFonts w:eastAsia="Times New Roman" w:cs="Arial"/>
          <w:b/>
          <w:bCs/>
          <w:sz w:val="26"/>
          <w:szCs w:val="26"/>
        </w:rPr>
        <w:t xml:space="preserve"> "</w:t>
      </w:r>
      <w:hyperlink r:id="rId33" w:history="1">
        <w:r w:rsidRPr="00E97221">
          <w:rPr>
            <w:rFonts w:eastAsia="Times New Roman" w:cs="Arial"/>
            <w:b/>
            <w:bCs/>
            <w:i/>
            <w:iCs/>
            <w:color w:val="666666"/>
            <w:sz w:val="26"/>
            <w:szCs w:val="26"/>
          </w:rPr>
          <w:t>to be a centre of excellence for cost–benefit analysis within the Australian Government</w:t>
        </w:r>
      </w:hyperlink>
      <w:r w:rsidRPr="00E97221">
        <w:rPr>
          <w:rFonts w:eastAsia="Times New Roman" w:cs="Arial"/>
          <w:b/>
          <w:bCs/>
          <w:sz w:val="26"/>
          <w:szCs w:val="26"/>
        </w:rPr>
        <w:t xml:space="preserve">" </w:t>
      </w:r>
      <w:r w:rsidRPr="00E97221">
        <w:rPr>
          <w:rFonts w:eastAsia="Times New Roman" w:cs="Arial"/>
          <w:sz w:val="26"/>
          <w:szCs w:val="26"/>
        </w:rPr>
        <w:t>(</w:t>
      </w:r>
      <w:hyperlink r:id="rId34" w:history="1">
        <w:r w:rsidRPr="00E97221">
          <w:rPr>
            <w:rFonts w:eastAsia="Times New Roman" w:cs="Arial"/>
            <w:b/>
            <w:bCs/>
            <w:color w:val="666666"/>
            <w:sz w:val="26"/>
            <w:szCs w:val="26"/>
          </w:rPr>
          <w:t>bottom of page 162</w:t>
        </w:r>
      </w:hyperlink>
      <w:r w:rsidRPr="00E97221">
        <w:rPr>
          <w:rFonts w:eastAsia="Times New Roman" w:cs="Arial"/>
          <w:b/>
          <w:bCs/>
          <w:color w:val="0033CC"/>
          <w:sz w:val="26"/>
          <w:szCs w:val="26"/>
        </w:rPr>
        <w:t>)</w:t>
      </w:r>
    </w:p>
    <w:p w:rsidR="00E97221" w:rsidRPr="00E97221" w:rsidRDefault="00E97221" w:rsidP="00A75FF1">
      <w:pPr>
        <w:spacing w:after="15" w:line="240" w:lineRule="auto"/>
        <w:ind w:right="-180"/>
        <w:rPr>
          <w:rFonts w:eastAsia="Times New Roman" w:cs="Arial"/>
          <w:sz w:val="24"/>
        </w:rPr>
      </w:pPr>
      <w:r w:rsidRPr="00E97221">
        <w:rPr>
          <w:rFonts w:eastAsia="Times New Roman" w:cs="Arial"/>
          <w:b/>
          <w:bCs/>
          <w:sz w:val="26"/>
          <w:szCs w:val="26"/>
        </w:rPr>
        <w:t xml:space="preserve">Completing and submitting a </w:t>
      </w:r>
      <w:hyperlink r:id="rId35" w:history="1">
        <w:r w:rsidRPr="00E97221">
          <w:rPr>
            <w:rFonts w:eastAsia="Times New Roman" w:cs="Arial"/>
            <w:b/>
            <w:bCs/>
            <w:color w:val="666666"/>
            <w:sz w:val="26"/>
            <w:szCs w:val="26"/>
          </w:rPr>
          <w:t>Conforming C-BA</w:t>
        </w:r>
      </w:hyperlink>
      <w:r w:rsidRPr="00E97221">
        <w:rPr>
          <w:rFonts w:eastAsia="Times New Roman" w:cs="Arial"/>
          <w:b/>
          <w:bCs/>
          <w:sz w:val="26"/>
          <w:szCs w:val="26"/>
        </w:rPr>
        <w:t xml:space="preserve"> for appraisal </w:t>
      </w:r>
      <w:r w:rsidRPr="00E97221">
        <w:rPr>
          <w:rFonts w:eastAsia="Times New Roman" w:cs="Arial"/>
          <w:b/>
          <w:bCs/>
          <w:i/>
          <w:iCs/>
          <w:sz w:val="26"/>
          <w:szCs w:val="26"/>
        </w:rPr>
        <w:t>at arm's length</w:t>
      </w:r>
      <w:r w:rsidRPr="00E97221">
        <w:rPr>
          <w:rFonts w:eastAsia="Times New Roman" w:cs="Arial"/>
          <w:b/>
          <w:bCs/>
          <w:sz w:val="26"/>
          <w:szCs w:val="26"/>
        </w:rPr>
        <w:t xml:space="preserve"> by a specialist, objective third party</w:t>
      </w:r>
      <w:r w:rsidRPr="00E97221">
        <w:rPr>
          <w:rFonts w:eastAsia="Times New Roman" w:cs="Arial"/>
          <w:b/>
          <w:bCs/>
          <w:i/>
          <w:iCs/>
          <w:sz w:val="26"/>
          <w:szCs w:val="26"/>
        </w:rPr>
        <w:t xml:space="preserve"> </w:t>
      </w:r>
      <w:r w:rsidRPr="00E97221">
        <w:rPr>
          <w:rFonts w:eastAsia="Times New Roman" w:cs="Arial"/>
          <w:b/>
          <w:bCs/>
          <w:sz w:val="26"/>
          <w:szCs w:val="26"/>
        </w:rPr>
        <w:t>is a lot cheaper than charging into demolition/construction and learning from often exceedingly costly project management oversights</w:t>
      </w:r>
      <w:r w:rsidRPr="00E97221">
        <w:rPr>
          <w:rFonts w:eastAsia="Times New Roman" w:cs="Arial"/>
          <w:b/>
          <w:bCs/>
          <w:i/>
          <w:iCs/>
          <w:sz w:val="26"/>
          <w:szCs w:val="26"/>
        </w:rPr>
        <w:t>,</w:t>
      </w:r>
      <w:r w:rsidRPr="00E97221">
        <w:rPr>
          <w:rFonts w:eastAsia="Times New Roman" w:cs="Arial"/>
          <w:b/>
          <w:bCs/>
          <w:sz w:val="26"/>
          <w:szCs w:val="26"/>
        </w:rPr>
        <w:t xml:space="preserve"> thereby enabling a good deal more of the</w:t>
      </w:r>
      <w:r w:rsidRPr="00E97221">
        <w:rPr>
          <w:rFonts w:eastAsia="Times New Roman" w:cs="Arial"/>
          <w:b/>
          <w:bCs/>
          <w:i/>
          <w:iCs/>
          <w:sz w:val="26"/>
          <w:szCs w:val="26"/>
        </w:rPr>
        <w:t xml:space="preserve"> </w:t>
      </w:r>
      <w:hyperlink r:id="rId36" w:history="1">
        <w:r w:rsidRPr="00E97221">
          <w:rPr>
            <w:rFonts w:eastAsia="Times New Roman" w:cs="Arial"/>
            <w:b/>
            <w:bCs/>
            <w:i/>
            <w:iCs/>
            <w:color w:val="666666"/>
            <w:sz w:val="26"/>
            <w:szCs w:val="26"/>
          </w:rPr>
          <w:t>Public Purse</w:t>
        </w:r>
      </w:hyperlink>
      <w:r w:rsidRPr="00E97221">
        <w:rPr>
          <w:rFonts w:eastAsia="Times New Roman" w:cs="Arial"/>
          <w:b/>
          <w:bCs/>
          <w:i/>
          <w:iCs/>
          <w:sz w:val="26"/>
          <w:szCs w:val="26"/>
        </w:rPr>
        <w:t xml:space="preserve"> </w:t>
      </w:r>
      <w:r w:rsidRPr="00E97221">
        <w:rPr>
          <w:rFonts w:eastAsia="Times New Roman" w:cs="Arial"/>
          <w:b/>
          <w:bCs/>
          <w:sz w:val="26"/>
          <w:szCs w:val="26"/>
        </w:rPr>
        <w:t>to be directed to aged care, child care, youth allowance, nursing</w:t>
      </w:r>
      <w:r w:rsidRPr="00E97221">
        <w:rPr>
          <w:rFonts w:eastAsia="Times New Roman" w:cs="Arial"/>
          <w:b/>
          <w:bCs/>
          <w:i/>
          <w:iCs/>
          <w:sz w:val="26"/>
          <w:szCs w:val="26"/>
        </w:rPr>
        <w:t xml:space="preserve">, </w:t>
      </w:r>
      <w:r w:rsidRPr="00E97221">
        <w:rPr>
          <w:rFonts w:eastAsia="Times New Roman" w:cs="Arial"/>
          <w:b/>
          <w:bCs/>
          <w:sz w:val="26"/>
          <w:szCs w:val="26"/>
        </w:rPr>
        <w:t>flood relief, road repairs</w:t>
      </w:r>
      <w:r w:rsidRPr="00E97221">
        <w:rPr>
          <w:rFonts w:eastAsia="Times New Roman" w:cs="Arial"/>
          <w:b/>
          <w:bCs/>
          <w:i/>
          <w:iCs/>
          <w:sz w:val="26"/>
          <w:szCs w:val="26"/>
        </w:rPr>
        <w:t xml:space="preserve"> et al.</w:t>
      </w:r>
    </w:p>
    <w:p w:rsidR="00E97221" w:rsidRPr="00E97221" w:rsidRDefault="00E97221" w:rsidP="00E97221">
      <w:pPr>
        <w:spacing w:after="15" w:line="240" w:lineRule="auto"/>
        <w:rPr>
          <w:rFonts w:eastAsia="Times New Roman" w:cs="Arial"/>
          <w:sz w:val="24"/>
        </w:rPr>
      </w:pPr>
      <w:r w:rsidRPr="00E97221">
        <w:rPr>
          <w:rFonts w:eastAsia="Times New Roman" w:cs="Arial"/>
          <w:b/>
          <w:bCs/>
          <w:sz w:val="26"/>
          <w:szCs w:val="26"/>
        </w:rPr>
        <w:t xml:space="preserve">The </w:t>
      </w:r>
      <w:r w:rsidRPr="00E97221">
        <w:rPr>
          <w:rFonts w:eastAsia="Times New Roman" w:cs="Arial"/>
          <w:b/>
          <w:bCs/>
          <w:i/>
          <w:iCs/>
          <w:color w:val="800000"/>
          <w:sz w:val="26"/>
          <w:szCs w:val="26"/>
        </w:rPr>
        <w:t>problem</w:t>
      </w:r>
      <w:r w:rsidRPr="00E97221">
        <w:rPr>
          <w:rFonts w:eastAsia="Times New Roman" w:cs="Arial"/>
          <w:b/>
          <w:bCs/>
          <w:sz w:val="26"/>
          <w:szCs w:val="26"/>
        </w:rPr>
        <w:t xml:space="preserve"> (</w:t>
      </w:r>
      <w:hyperlink r:id="rId37" w:history="1">
        <w:r w:rsidRPr="00E97221">
          <w:rPr>
            <w:rFonts w:eastAsia="Times New Roman" w:cs="Arial"/>
            <w:b/>
            <w:bCs/>
            <w:i/>
            <w:iCs/>
            <w:color w:val="5F6368"/>
            <w:sz w:val="26"/>
            <w:szCs w:val="26"/>
          </w:rPr>
          <w:t>pork-barreling</w:t>
        </w:r>
      </w:hyperlink>
      <w:r w:rsidRPr="00E97221">
        <w:rPr>
          <w:rFonts w:eastAsia="Times New Roman" w:cs="Arial"/>
          <w:b/>
          <w:bCs/>
          <w:sz w:val="26"/>
          <w:szCs w:val="26"/>
        </w:rPr>
        <w:t xml:space="preserve"> /</w:t>
      </w:r>
      <w:r w:rsidRPr="00E97221">
        <w:rPr>
          <w:rFonts w:eastAsia="Times New Roman" w:cs="Arial"/>
          <w:b/>
          <w:bCs/>
          <w:color w:val="555555"/>
          <w:sz w:val="26"/>
          <w:szCs w:val="26"/>
        </w:rPr>
        <w:t xml:space="preserve"> </w:t>
      </w:r>
      <w:hyperlink r:id="rId38" w:history="1">
        <w:r w:rsidRPr="00E97221">
          <w:rPr>
            <w:rFonts w:eastAsia="Times New Roman" w:cs="Arial"/>
            <w:b/>
            <w:bCs/>
            <w:color w:val="555555"/>
            <w:sz w:val="26"/>
            <w:szCs w:val="26"/>
          </w:rPr>
          <w:t>grey crime</w:t>
        </w:r>
      </w:hyperlink>
      <w:r w:rsidRPr="00E97221">
        <w:rPr>
          <w:rFonts w:eastAsia="Times New Roman" w:cs="Arial"/>
          <w:b/>
          <w:bCs/>
          <w:color w:val="555555"/>
          <w:sz w:val="26"/>
          <w:szCs w:val="26"/>
        </w:rPr>
        <w:t xml:space="preserve"> </w:t>
      </w:r>
      <w:r w:rsidRPr="00E97221">
        <w:rPr>
          <w:rFonts w:eastAsia="Times New Roman" w:cs="Arial"/>
          <w:b/>
          <w:bCs/>
          <w:sz w:val="26"/>
          <w:szCs w:val="26"/>
        </w:rPr>
        <w:t>/ conflicted Govt decision making) is</w:t>
      </w:r>
      <w:r w:rsidRPr="00E97221">
        <w:rPr>
          <w:rFonts w:eastAsia="Times New Roman" w:cs="Arial"/>
          <w:b/>
          <w:bCs/>
          <w:i/>
          <w:iCs/>
          <w:sz w:val="26"/>
          <w:szCs w:val="26"/>
        </w:rPr>
        <w:t xml:space="preserve"> deep rooted, unfair, wasteful </w:t>
      </w:r>
      <w:r w:rsidRPr="00E97221">
        <w:rPr>
          <w:rFonts w:eastAsia="Times New Roman" w:cs="Arial"/>
          <w:b/>
          <w:bCs/>
          <w:sz w:val="26"/>
          <w:szCs w:val="26"/>
        </w:rPr>
        <w:t>and</w:t>
      </w:r>
      <w:r w:rsidRPr="00E97221">
        <w:rPr>
          <w:rFonts w:eastAsia="Times New Roman" w:cs="Arial"/>
          <w:b/>
          <w:bCs/>
          <w:i/>
          <w:iCs/>
          <w:sz w:val="26"/>
          <w:szCs w:val="26"/>
        </w:rPr>
        <w:t xml:space="preserve"> longstanding</w:t>
      </w:r>
      <w:r w:rsidRPr="00E97221">
        <w:rPr>
          <w:rFonts w:eastAsia="Times New Roman" w:cs="Arial"/>
          <w:b/>
          <w:bCs/>
          <w:sz w:val="26"/>
          <w:szCs w:val="26"/>
        </w:rPr>
        <w:t xml:space="preserve">.  The </w:t>
      </w:r>
      <w:r w:rsidRPr="00E97221">
        <w:rPr>
          <w:rFonts w:eastAsia="Times New Roman" w:cs="Arial"/>
          <w:b/>
          <w:bCs/>
          <w:i/>
          <w:iCs/>
          <w:color w:val="800000"/>
          <w:sz w:val="26"/>
          <w:szCs w:val="26"/>
        </w:rPr>
        <w:t>solution</w:t>
      </w:r>
      <w:r w:rsidRPr="00E97221">
        <w:rPr>
          <w:rFonts w:eastAsia="Times New Roman" w:cs="Arial"/>
          <w:b/>
          <w:bCs/>
          <w:sz w:val="26"/>
          <w:szCs w:val="26"/>
        </w:rPr>
        <w:t xml:space="preserve"> is </w:t>
      </w:r>
      <w:r w:rsidRPr="00E97221">
        <w:rPr>
          <w:rFonts w:eastAsia="Times New Roman" w:cs="Arial"/>
          <w:b/>
          <w:bCs/>
          <w:i/>
          <w:iCs/>
          <w:sz w:val="26"/>
          <w:szCs w:val="26"/>
        </w:rPr>
        <w:t xml:space="preserve">swift, simple </w:t>
      </w:r>
      <w:r w:rsidRPr="00E97221">
        <w:rPr>
          <w:rFonts w:eastAsia="Times New Roman" w:cs="Arial"/>
          <w:b/>
          <w:bCs/>
          <w:sz w:val="26"/>
          <w:szCs w:val="26"/>
        </w:rPr>
        <w:t>and</w:t>
      </w:r>
      <w:r w:rsidRPr="00E97221">
        <w:rPr>
          <w:rFonts w:eastAsia="Times New Roman" w:cs="Arial"/>
          <w:b/>
          <w:bCs/>
          <w:i/>
          <w:iCs/>
          <w:sz w:val="26"/>
          <w:szCs w:val="26"/>
        </w:rPr>
        <w:t xml:space="preserve"> steadfast.</w:t>
      </w:r>
    </w:p>
    <w:p w:rsidR="00E97221" w:rsidRPr="00E97221" w:rsidRDefault="00E97221" w:rsidP="00E97221">
      <w:pPr>
        <w:spacing w:before="120" w:after="0" w:line="240" w:lineRule="auto"/>
        <w:rPr>
          <w:rFonts w:eastAsia="Times New Roman" w:cs="Arial"/>
          <w:sz w:val="24"/>
        </w:rPr>
      </w:pPr>
      <w:r w:rsidRPr="00E97221">
        <w:rPr>
          <w:rFonts w:eastAsia="Times New Roman" w:cs="Arial"/>
          <w:b/>
          <w:bCs/>
          <w:color w:val="800000"/>
          <w:sz w:val="26"/>
          <w:szCs w:val="26"/>
        </w:rPr>
        <w:lastRenderedPageBreak/>
        <w:t>1st Reason - The Australian Constitution -</w:t>
      </w:r>
      <w:r w:rsidRPr="00E97221">
        <w:rPr>
          <w:rFonts w:eastAsia="Times New Roman" w:cs="Arial"/>
          <w:b/>
          <w:bCs/>
          <w:color w:val="800000"/>
          <w:sz w:val="26"/>
          <w:szCs w:val="26"/>
        </w:rPr>
        <w:br/>
        <w:t xml:space="preserve">►    </w:t>
      </w:r>
      <w:hyperlink r:id="rId39" w:history="1">
        <w:r w:rsidRPr="00E97221">
          <w:rPr>
            <w:rFonts w:eastAsia="Times New Roman" w:cs="Arial"/>
            <w:b/>
            <w:bCs/>
            <w:color w:val="800000"/>
            <w:sz w:val="24"/>
          </w:rPr>
          <w:t>SECT 51 and SECT 98</w:t>
        </w:r>
      </w:hyperlink>
      <w:r w:rsidRPr="00E97221">
        <w:rPr>
          <w:rFonts w:eastAsia="Times New Roman" w:cs="Arial"/>
          <w:b/>
          <w:bCs/>
          <w:color w:val="800000"/>
          <w:sz w:val="26"/>
          <w:szCs w:val="26"/>
        </w:rPr>
        <w:t xml:space="preserve"> provides for the Australian Parliament to make laws regarding States expenditure on "...</w:t>
      </w:r>
      <w:hyperlink r:id="rId40" w:history="1">
        <w:r w:rsidRPr="00E97221">
          <w:rPr>
            <w:rFonts w:eastAsia="Times New Roman" w:cs="Arial"/>
            <w:b/>
            <w:bCs/>
            <w:color w:val="800000"/>
            <w:sz w:val="26"/>
            <w:szCs w:val="26"/>
          </w:rPr>
          <w:t>railways the property of any State</w:t>
        </w:r>
      </w:hyperlink>
      <w:r w:rsidRPr="00E97221">
        <w:rPr>
          <w:rFonts w:eastAsia="Times New Roman" w:cs="Arial"/>
          <w:color w:val="800000"/>
          <w:sz w:val="26"/>
          <w:szCs w:val="26"/>
        </w:rPr>
        <w:t>"</w:t>
      </w:r>
      <w:r w:rsidRPr="00E97221">
        <w:rPr>
          <w:rFonts w:eastAsia="Times New Roman" w:cs="Arial"/>
          <w:b/>
          <w:bCs/>
          <w:color w:val="800000"/>
          <w:sz w:val="26"/>
          <w:szCs w:val="26"/>
        </w:rPr>
        <w:t xml:space="preserve">; and </w:t>
      </w:r>
      <w:r w:rsidRPr="00E97221">
        <w:rPr>
          <w:rFonts w:eastAsia="Times New Roman" w:cs="Arial"/>
          <w:b/>
          <w:bCs/>
          <w:color w:val="800000"/>
          <w:sz w:val="26"/>
          <w:szCs w:val="26"/>
        </w:rPr>
        <w:br/>
        <w:t xml:space="preserve">►    </w:t>
      </w:r>
      <w:hyperlink r:id="rId41" w:history="1">
        <w:r w:rsidRPr="00E97221">
          <w:rPr>
            <w:rFonts w:eastAsia="Times New Roman" w:cs="Arial"/>
            <w:b/>
            <w:bCs/>
            <w:color w:val="800000"/>
            <w:sz w:val="24"/>
          </w:rPr>
          <w:t>SECT 97 'Audit'</w:t>
        </w:r>
      </w:hyperlink>
      <w:r w:rsidRPr="00E97221">
        <w:rPr>
          <w:rFonts w:eastAsia="Times New Roman" w:cs="Arial"/>
          <w:b/>
          <w:bCs/>
          <w:color w:val="800000"/>
          <w:sz w:val="26"/>
          <w:szCs w:val="26"/>
        </w:rPr>
        <w:t xml:space="preserve"> requires the Commonwealth Govt to evidence that  </w:t>
      </w:r>
      <w:r w:rsidRPr="00E97221">
        <w:rPr>
          <w:rFonts w:eastAsia="Times New Roman" w:cs="Arial"/>
          <w:color w:val="800000"/>
          <w:sz w:val="26"/>
          <w:szCs w:val="26"/>
        </w:rPr>
        <w:t>'</w:t>
      </w:r>
      <w:r w:rsidRPr="00E97221">
        <w:rPr>
          <w:rFonts w:eastAsia="Times New Roman" w:cs="Arial"/>
          <w:b/>
          <w:bCs/>
          <w:color w:val="800000"/>
          <w:sz w:val="26"/>
          <w:szCs w:val="26"/>
        </w:rPr>
        <w:t>Financial assistance to States</w:t>
      </w:r>
      <w:r w:rsidRPr="00E97221">
        <w:rPr>
          <w:rFonts w:eastAsia="Times New Roman" w:cs="Arial"/>
          <w:color w:val="800000"/>
          <w:sz w:val="26"/>
          <w:szCs w:val="26"/>
        </w:rPr>
        <w:t xml:space="preserve">' </w:t>
      </w:r>
      <w:r w:rsidRPr="00E97221">
        <w:rPr>
          <w:rFonts w:eastAsia="Times New Roman" w:cs="Arial"/>
          <w:b/>
          <w:bCs/>
          <w:color w:val="800000"/>
          <w:sz w:val="26"/>
          <w:szCs w:val="26"/>
        </w:rPr>
        <w:t>is expended cost-effectively</w:t>
      </w:r>
      <w:r w:rsidRPr="00E97221">
        <w:rPr>
          <w:rFonts w:eastAsia="Times New Roman" w:cs="Arial"/>
          <w:color w:val="800000"/>
          <w:sz w:val="26"/>
          <w:szCs w:val="26"/>
        </w:rPr>
        <w:t xml:space="preserve">  </w:t>
      </w:r>
      <w:r w:rsidRPr="00E97221">
        <w:rPr>
          <w:rFonts w:eastAsia="Times New Roman" w:cs="Arial"/>
          <w:b/>
          <w:bCs/>
          <w:color w:val="800000"/>
          <w:sz w:val="26"/>
          <w:szCs w:val="26"/>
        </w:rPr>
        <w:t> </w:t>
      </w:r>
    </w:p>
    <w:p w:rsidR="00E97221" w:rsidRPr="00A75FF1" w:rsidRDefault="00E97221" w:rsidP="00E97221">
      <w:pPr>
        <w:spacing w:after="0" w:line="240" w:lineRule="auto"/>
        <w:rPr>
          <w:rFonts w:eastAsia="Times New Roman" w:cs="Arial"/>
          <w:sz w:val="6"/>
          <w:szCs w:val="6"/>
        </w:rPr>
      </w:pPr>
      <w:r w:rsidRPr="00A75FF1">
        <w:rPr>
          <w:rFonts w:eastAsia="Times New Roman" w:cs="Arial"/>
          <w:sz w:val="6"/>
          <w:szCs w:val="6"/>
        </w:rPr>
        <w:t> </w:t>
      </w:r>
    </w:p>
    <w:p w:rsidR="00E97221" w:rsidRPr="00E97221" w:rsidRDefault="006A03C9" w:rsidP="00E97221">
      <w:pPr>
        <w:spacing w:after="150" w:line="240" w:lineRule="auto"/>
        <w:rPr>
          <w:rFonts w:eastAsia="Times New Roman" w:cs="Arial"/>
          <w:sz w:val="24"/>
        </w:rPr>
      </w:pPr>
      <w:hyperlink r:id="rId42" w:history="1">
        <w:r w:rsidR="00E97221" w:rsidRPr="00E97221">
          <w:rPr>
            <w:rFonts w:eastAsia="Times New Roman" w:cs="Arial"/>
            <w:b/>
            <w:bCs/>
            <w:sz w:val="24"/>
          </w:rPr>
          <w:t xml:space="preserve">SECT 96 </w:t>
        </w:r>
        <w:r w:rsidR="00E97221" w:rsidRPr="00E97221">
          <w:rPr>
            <w:rFonts w:eastAsia="Times New Roman" w:cs="Arial"/>
            <w:sz w:val="24"/>
          </w:rPr>
          <w:t>'</w:t>
        </w:r>
        <w:r w:rsidR="00E97221" w:rsidRPr="00E97221">
          <w:rPr>
            <w:rFonts w:eastAsia="Times New Roman" w:cs="Arial"/>
            <w:b/>
            <w:bCs/>
            <w:sz w:val="24"/>
          </w:rPr>
          <w:t>Financial assistance to States</w:t>
        </w:r>
      </w:hyperlink>
      <w:r w:rsidR="00E97221" w:rsidRPr="00E97221">
        <w:rPr>
          <w:rFonts w:eastAsia="Times New Roman" w:cs="Arial"/>
          <w:sz w:val="24"/>
        </w:rPr>
        <w:t>' of the Australian Constitution allows the Commonwealth Parliament to make financial grants to the States predicated "</w:t>
      </w:r>
      <w:r w:rsidR="00E97221" w:rsidRPr="00E97221">
        <w:rPr>
          <w:rFonts w:eastAsia="Times New Roman" w:cs="Arial"/>
          <w:b/>
          <w:bCs/>
          <w:sz w:val="26"/>
          <w:szCs w:val="26"/>
        </w:rPr>
        <w:t>...</w:t>
      </w:r>
      <w:r w:rsidR="00E97221" w:rsidRPr="00E97221">
        <w:rPr>
          <w:rFonts w:eastAsia="Times New Roman" w:cs="Arial"/>
          <w:b/>
          <w:bCs/>
          <w:color w:val="333333"/>
          <w:sz w:val="26"/>
          <w:szCs w:val="26"/>
          <w:shd w:val="clear" w:color="auto" w:fill="FFFFFF"/>
        </w:rPr>
        <w:t>on such terms and conditions as the Parliament thinks fit</w:t>
      </w:r>
      <w:r w:rsidR="00E97221" w:rsidRPr="00E97221">
        <w:rPr>
          <w:rFonts w:eastAsia="Times New Roman" w:cs="Arial"/>
          <w:color w:val="333333"/>
          <w:sz w:val="26"/>
          <w:szCs w:val="26"/>
          <w:shd w:val="clear" w:color="auto" w:fill="FFFFFF"/>
        </w:rPr>
        <w:t xml:space="preserve">....".  </w:t>
      </w:r>
      <w:r w:rsidR="00E97221" w:rsidRPr="00E97221">
        <w:rPr>
          <w:rFonts w:eastAsia="Times New Roman" w:cs="Arial"/>
          <w:color w:val="333333"/>
          <w:sz w:val="24"/>
          <w:shd w:val="clear" w:color="auto" w:fill="FFFFFF"/>
        </w:rPr>
        <w:t>Due to</w:t>
      </w:r>
      <w:r w:rsidR="00E97221" w:rsidRPr="00E97221">
        <w:rPr>
          <w:rFonts w:eastAsia="Times New Roman" w:cs="Arial"/>
          <w:sz w:val="24"/>
        </w:rPr>
        <w:t xml:space="preserve"> </w:t>
      </w:r>
      <w:r w:rsidR="00E97221" w:rsidRPr="00E97221">
        <w:rPr>
          <w:rFonts w:eastAsia="Times New Roman" w:cs="Arial"/>
          <w:sz w:val="24"/>
          <w:shd w:val="clear" w:color="auto" w:fill="FFFFFF"/>
        </w:rPr>
        <w:t>t</w:t>
      </w:r>
      <w:r w:rsidR="00E97221" w:rsidRPr="00E97221">
        <w:rPr>
          <w:rFonts w:eastAsia="Times New Roman" w:cs="Arial"/>
          <w:sz w:val="24"/>
        </w:rPr>
        <w:t xml:space="preserve">he magnitude of the on-going annual tax payer wastage evident in </w:t>
      </w:r>
      <w:hyperlink r:id="rId43" w:history="1">
        <w:r w:rsidR="00E97221" w:rsidRPr="00E97221">
          <w:rPr>
            <w:rFonts w:eastAsia="Times New Roman" w:cs="Arial"/>
            <w:b/>
            <w:bCs/>
            <w:color w:val="096DD2"/>
            <w:sz w:val="24"/>
            <w:shd w:val="clear" w:color="auto" w:fill="FFFFFF"/>
          </w:rPr>
          <w:t>Annexure A</w:t>
        </w:r>
      </w:hyperlink>
      <w:r w:rsidR="00E97221" w:rsidRPr="00E97221">
        <w:rPr>
          <w:rFonts w:eastAsia="Times New Roman" w:cs="Arial"/>
          <w:sz w:val="24"/>
        </w:rPr>
        <w:t xml:space="preserve"> and hereunder</w:t>
      </w:r>
      <w:r w:rsidR="00E97221" w:rsidRPr="00E97221">
        <w:rPr>
          <w:rFonts w:eastAsia="Times New Roman" w:cs="Arial"/>
          <w:b/>
          <w:bCs/>
          <w:sz w:val="24"/>
          <w:shd w:val="clear" w:color="auto" w:fill="FFFFFF"/>
        </w:rPr>
        <w:t xml:space="preserve">,  </w:t>
      </w:r>
      <w:hyperlink r:id="rId44" w:history="1">
        <w:r w:rsidR="00E97221" w:rsidRPr="00E97221">
          <w:rPr>
            <w:rFonts w:eastAsia="Times New Roman" w:cs="Arial"/>
            <w:b/>
            <w:bCs/>
            <w:sz w:val="24"/>
          </w:rPr>
          <w:t>SECT 96</w:t>
        </w:r>
      </w:hyperlink>
      <w:r w:rsidR="00E97221" w:rsidRPr="00E97221">
        <w:rPr>
          <w:rFonts w:eastAsia="Times New Roman" w:cs="Arial"/>
          <w:sz w:val="24"/>
        </w:rPr>
        <w:t xml:space="preserve"> behooves the Commonwealth Govt. to '</w:t>
      </w:r>
      <w:r w:rsidR="00E97221" w:rsidRPr="00E97221">
        <w:rPr>
          <w:rFonts w:eastAsia="Times New Roman" w:cs="Arial"/>
          <w:i/>
          <w:iCs/>
          <w:sz w:val="24"/>
        </w:rPr>
        <w:t>Centralise</w:t>
      </w:r>
      <w:r w:rsidR="00E97221" w:rsidRPr="00E97221">
        <w:rPr>
          <w:rFonts w:eastAsia="Times New Roman" w:cs="Arial"/>
          <w:sz w:val="24"/>
        </w:rPr>
        <w:t xml:space="preserve">' responsibility for measuring, quantifying and ranking all proposed infrastructure projects with forecast </w:t>
      </w:r>
      <w:r w:rsidR="00E97221" w:rsidRPr="00E97221">
        <w:rPr>
          <w:rFonts w:eastAsia="Times New Roman" w:cs="Arial"/>
          <w:i/>
          <w:iCs/>
          <w:sz w:val="24"/>
        </w:rPr>
        <w:t>Capex</w:t>
      </w:r>
      <w:r w:rsidR="00E97221" w:rsidRPr="00E97221">
        <w:rPr>
          <w:rFonts w:eastAsia="Times New Roman" w:cs="Arial"/>
          <w:sz w:val="24"/>
        </w:rPr>
        <w:t xml:space="preserve"> &gt;$20m upon the Commonwealth </w:t>
      </w:r>
      <w:hyperlink r:id="rId45" w:history="1">
        <w:r w:rsidR="00E97221" w:rsidRPr="00E97221">
          <w:rPr>
            <w:rFonts w:eastAsia="Times New Roman" w:cs="Arial"/>
            <w:b/>
            <w:bCs/>
            <w:sz w:val="24"/>
          </w:rPr>
          <w:t>Productivity Commission</w:t>
        </w:r>
      </w:hyperlink>
      <w:r w:rsidR="00E97221" w:rsidRPr="00E97221">
        <w:rPr>
          <w:rFonts w:eastAsia="Times New Roman" w:cs="Arial"/>
          <w:b/>
          <w:bCs/>
          <w:sz w:val="24"/>
          <w:shd w:val="clear" w:color="auto" w:fill="FFFFFF"/>
        </w:rPr>
        <w:t xml:space="preserve">.  </w:t>
      </w:r>
    </w:p>
    <w:p w:rsidR="00E97221" w:rsidRPr="00E97221" w:rsidRDefault="00E97221" w:rsidP="00E97221">
      <w:pPr>
        <w:spacing w:after="0" w:line="240" w:lineRule="auto"/>
        <w:rPr>
          <w:rFonts w:eastAsia="Times New Roman" w:cs="Arial"/>
          <w:sz w:val="24"/>
        </w:rPr>
      </w:pPr>
      <w:r w:rsidRPr="00E97221">
        <w:rPr>
          <w:rFonts w:eastAsia="Times New Roman" w:cs="Arial"/>
          <w:sz w:val="24"/>
        </w:rPr>
        <w:t>Below are the two aforementioned sections of the Australian Constitution (SECT 51 and SECT 98) that obligate the Commonwealth Govt to enact new laws to '</w:t>
      </w:r>
      <w:r w:rsidRPr="00E97221">
        <w:rPr>
          <w:rFonts w:eastAsia="Times New Roman" w:cs="Arial"/>
          <w:i/>
          <w:iCs/>
          <w:sz w:val="24"/>
        </w:rPr>
        <w:t>Centralise</w:t>
      </w:r>
      <w:r w:rsidRPr="00E97221">
        <w:rPr>
          <w:rFonts w:eastAsia="Times New Roman" w:cs="Arial"/>
          <w:sz w:val="24"/>
        </w:rPr>
        <w:t>' responsibility to ensure that all future major State infrastructure projects are robust and cost-effective and do not waste the Commonwealth Govt's </w:t>
      </w:r>
      <w:hyperlink r:id="rId46" w:history="1">
        <w:r w:rsidRPr="00E97221">
          <w:rPr>
            <w:rFonts w:eastAsia="Times New Roman" w:cs="Arial"/>
            <w:b/>
            <w:bCs/>
            <w:i/>
            <w:iCs/>
            <w:sz w:val="24"/>
          </w:rPr>
          <w:t>Public Purse</w:t>
        </w:r>
      </w:hyperlink>
      <w:r w:rsidRPr="00E97221">
        <w:rPr>
          <w:rFonts w:eastAsia="Times New Roman" w:cs="Arial"/>
          <w:sz w:val="24"/>
        </w:rPr>
        <w:t>:</w:t>
      </w:r>
    </w:p>
    <w:p w:rsidR="00A75FF1" w:rsidRPr="00A75FF1" w:rsidRDefault="00A75FF1" w:rsidP="00E97221">
      <w:pPr>
        <w:spacing w:after="30" w:line="240" w:lineRule="auto"/>
        <w:rPr>
          <w:rFonts w:eastAsia="Times New Roman" w:cs="Arial"/>
          <w:b/>
          <w:bCs/>
          <w:sz w:val="4"/>
          <w:szCs w:val="4"/>
        </w:rPr>
      </w:pPr>
    </w:p>
    <w:p w:rsidR="00E97221" w:rsidRPr="00E97221" w:rsidRDefault="006A03C9" w:rsidP="00E97221">
      <w:pPr>
        <w:spacing w:after="30" w:line="240" w:lineRule="auto"/>
        <w:rPr>
          <w:rFonts w:eastAsia="Times New Roman" w:cs="Arial"/>
          <w:sz w:val="24"/>
        </w:rPr>
      </w:pPr>
      <w:hyperlink r:id="rId47" w:history="1">
        <w:r w:rsidR="00E97221" w:rsidRPr="00E97221">
          <w:rPr>
            <w:rFonts w:eastAsia="Times New Roman" w:cs="Arial"/>
            <w:b/>
            <w:bCs/>
            <w:sz w:val="24"/>
          </w:rPr>
          <w:t>SECT 51(i) of the Australian Constitution enables the Parliament of Australia to make laws with respect to</w:t>
        </w:r>
      </w:hyperlink>
      <w:r w:rsidR="00E97221" w:rsidRPr="00E97221">
        <w:rPr>
          <w:rFonts w:eastAsia="Times New Roman" w:cs="Arial"/>
          <w:sz w:val="24"/>
        </w:rPr>
        <w:t xml:space="preserve">: </w:t>
      </w:r>
    </w:p>
    <w:p w:rsidR="00E97221" w:rsidRPr="00E97221" w:rsidRDefault="00E97221" w:rsidP="00E97221">
      <w:pPr>
        <w:spacing w:after="0" w:line="240" w:lineRule="auto"/>
        <w:rPr>
          <w:rFonts w:eastAsia="Times New Roman" w:cs="Arial"/>
          <w:sz w:val="24"/>
        </w:rPr>
      </w:pPr>
      <w:r w:rsidRPr="00E97221">
        <w:rPr>
          <w:rFonts w:eastAsia="Times New Roman" w:cs="Arial"/>
          <w:b/>
          <w:bCs/>
          <w:sz w:val="26"/>
          <w:szCs w:val="26"/>
        </w:rPr>
        <w:t>        "</w:t>
      </w:r>
      <w:proofErr w:type="gramStart"/>
      <w:r w:rsidRPr="00E97221">
        <w:rPr>
          <w:rFonts w:eastAsia="Times New Roman" w:cs="Arial"/>
          <w:b/>
          <w:bCs/>
          <w:sz w:val="26"/>
          <w:szCs w:val="26"/>
        </w:rPr>
        <w:t>trade</w:t>
      </w:r>
      <w:proofErr w:type="gramEnd"/>
      <w:r w:rsidRPr="00E97221">
        <w:rPr>
          <w:rFonts w:eastAsia="Times New Roman" w:cs="Arial"/>
          <w:b/>
          <w:bCs/>
          <w:sz w:val="26"/>
          <w:szCs w:val="26"/>
        </w:rPr>
        <w:t xml:space="preserve"> and commerce with other countries, </w:t>
      </w:r>
      <w:r w:rsidRPr="00E97221">
        <w:rPr>
          <w:rFonts w:eastAsia="Times New Roman" w:cs="Arial"/>
          <w:b/>
          <w:bCs/>
          <w:color w:val="000000"/>
          <w:sz w:val="26"/>
          <w:szCs w:val="26"/>
        </w:rPr>
        <w:t>and among the States</w:t>
      </w:r>
      <w:r w:rsidRPr="00E97221">
        <w:rPr>
          <w:rFonts w:eastAsia="Times New Roman" w:cs="Arial"/>
          <w:sz w:val="26"/>
          <w:szCs w:val="26"/>
        </w:rPr>
        <w:t>;"</w:t>
      </w:r>
    </w:p>
    <w:p w:rsidR="00E97221" w:rsidRPr="00E97221" w:rsidRDefault="006A03C9" w:rsidP="00E97221">
      <w:pPr>
        <w:spacing w:before="75" w:after="0" w:line="240" w:lineRule="auto"/>
        <w:rPr>
          <w:rFonts w:eastAsia="Times New Roman" w:cs="Arial"/>
          <w:sz w:val="24"/>
        </w:rPr>
      </w:pPr>
      <w:hyperlink r:id="rId48" w:history="1">
        <w:r w:rsidR="00E97221" w:rsidRPr="00E97221">
          <w:rPr>
            <w:rFonts w:eastAsia="Times New Roman" w:cs="Arial"/>
            <w:b/>
            <w:bCs/>
            <w:sz w:val="24"/>
          </w:rPr>
          <w:t xml:space="preserve">SECT </w:t>
        </w:r>
      </w:hyperlink>
      <w:hyperlink r:id="rId49" w:history="1">
        <w:r w:rsidR="00E97221" w:rsidRPr="00E97221">
          <w:rPr>
            <w:rFonts w:eastAsia="Times New Roman" w:cs="Arial"/>
            <w:b/>
            <w:bCs/>
            <w:sz w:val="24"/>
          </w:rPr>
          <w:t>51(xxxiv)</w:t>
        </w:r>
      </w:hyperlink>
      <w:r w:rsidR="00E97221" w:rsidRPr="00E97221">
        <w:rPr>
          <w:rFonts w:eastAsia="Times New Roman" w:cs="Arial"/>
          <w:b/>
          <w:bCs/>
          <w:sz w:val="24"/>
        </w:rPr>
        <w:t xml:space="preserve"> </w:t>
      </w:r>
      <w:hyperlink r:id="rId50" w:history="1">
        <w:r w:rsidR="00E97221" w:rsidRPr="00E97221">
          <w:rPr>
            <w:rFonts w:eastAsia="Times New Roman" w:cs="Arial"/>
            <w:b/>
            <w:bCs/>
            <w:sz w:val="24"/>
          </w:rPr>
          <w:t>of the Australian Constitution enables the Parliament of Australia to make laws with respect to</w:t>
        </w:r>
      </w:hyperlink>
    </w:p>
    <w:p w:rsidR="00E97221" w:rsidRPr="00E97221" w:rsidRDefault="00E97221" w:rsidP="00E97221">
      <w:pPr>
        <w:spacing w:before="45" w:after="0" w:line="240" w:lineRule="auto"/>
        <w:rPr>
          <w:rFonts w:eastAsia="Times New Roman" w:cs="Arial"/>
          <w:sz w:val="24"/>
        </w:rPr>
      </w:pPr>
      <w:r w:rsidRPr="00E97221">
        <w:rPr>
          <w:rFonts w:eastAsia="Times New Roman" w:cs="Arial"/>
          <w:b/>
          <w:bCs/>
          <w:sz w:val="24"/>
        </w:rPr>
        <w:t>        "</w:t>
      </w:r>
      <w:proofErr w:type="gramStart"/>
      <w:r w:rsidRPr="00E97221">
        <w:rPr>
          <w:rFonts w:eastAsia="Times New Roman" w:cs="Arial"/>
          <w:b/>
          <w:bCs/>
          <w:color w:val="222222"/>
          <w:sz w:val="23"/>
          <w:szCs w:val="23"/>
          <w:shd w:val="clear" w:color="auto" w:fill="FFFFFF"/>
        </w:rPr>
        <w:t>railway</w:t>
      </w:r>
      <w:proofErr w:type="gramEnd"/>
      <w:r w:rsidRPr="00E97221">
        <w:rPr>
          <w:rFonts w:eastAsia="Times New Roman" w:cs="Arial"/>
          <w:b/>
          <w:bCs/>
          <w:color w:val="222222"/>
          <w:sz w:val="23"/>
          <w:szCs w:val="23"/>
          <w:shd w:val="clear" w:color="auto" w:fill="FFFFFF"/>
        </w:rPr>
        <w:t xml:space="preserve"> construction and extension in any State with the consent of that State;"</w:t>
      </w:r>
    </w:p>
    <w:p w:rsidR="00E97221" w:rsidRPr="00E97221" w:rsidRDefault="006A03C9" w:rsidP="00E97221">
      <w:pPr>
        <w:spacing w:before="75" w:after="0" w:line="240" w:lineRule="auto"/>
        <w:rPr>
          <w:rFonts w:eastAsia="Times New Roman" w:cs="Arial"/>
          <w:sz w:val="24"/>
        </w:rPr>
      </w:pPr>
      <w:hyperlink r:id="rId51" w:history="1">
        <w:r w:rsidR="00E97221" w:rsidRPr="00E97221">
          <w:rPr>
            <w:rFonts w:eastAsia="Times New Roman" w:cs="Arial"/>
            <w:b/>
            <w:bCs/>
            <w:sz w:val="24"/>
          </w:rPr>
          <w:t>The meaning of trade and commerce is clarified in the below extract of SECT 98 of the Constitution includes navigation and State railways</w:t>
        </w:r>
      </w:hyperlink>
      <w:r w:rsidR="00E97221" w:rsidRPr="00E97221">
        <w:rPr>
          <w:rFonts w:eastAsia="Times New Roman" w:cs="Arial"/>
          <w:b/>
          <w:bCs/>
          <w:sz w:val="24"/>
        </w:rPr>
        <w:t xml:space="preserve">: </w:t>
      </w:r>
    </w:p>
    <w:p w:rsidR="00E97221" w:rsidRPr="00A75FF1" w:rsidRDefault="00E97221" w:rsidP="00E97221">
      <w:pPr>
        <w:spacing w:after="100" w:line="240" w:lineRule="auto"/>
        <w:ind w:left="1320" w:hanging="600"/>
        <w:rPr>
          <w:rFonts w:ascii="Cambria" w:eastAsia="Times New Roman" w:hAnsi="Cambria" w:cs="Arial"/>
          <w:sz w:val="24"/>
        </w:rPr>
      </w:pPr>
      <w:r w:rsidRPr="00E97221">
        <w:rPr>
          <w:rFonts w:eastAsia="Times New Roman" w:cs="Arial"/>
          <w:b/>
          <w:bCs/>
          <w:szCs w:val="22"/>
        </w:rPr>
        <w:t>    </w:t>
      </w:r>
      <w:r w:rsidRPr="00E97221">
        <w:rPr>
          <w:rFonts w:eastAsia="Times New Roman" w:cs="Arial"/>
          <w:b/>
          <w:bCs/>
          <w:sz w:val="24"/>
        </w:rPr>
        <w:t>    </w:t>
      </w:r>
      <w:r w:rsidRPr="00A75FF1">
        <w:rPr>
          <w:rFonts w:ascii="Cambria" w:eastAsia="Times New Roman" w:hAnsi="Cambria" w:cs="Arial"/>
          <w:b/>
          <w:bCs/>
          <w:sz w:val="24"/>
        </w:rPr>
        <w:t>"</w:t>
      </w:r>
      <w:r w:rsidRPr="00A75FF1">
        <w:rPr>
          <w:rFonts w:ascii="Cambria" w:eastAsia="Times New Roman" w:hAnsi="Cambria" w:cs="Arial"/>
          <w:b/>
          <w:bCs/>
          <w:sz w:val="26"/>
          <w:szCs w:val="26"/>
        </w:rPr>
        <w:t xml:space="preserve">The power of the Parliament </w:t>
      </w:r>
      <w:r w:rsidRPr="00A75FF1">
        <w:rPr>
          <w:rFonts w:ascii="Cambria" w:eastAsia="Times New Roman" w:hAnsi="Cambria" w:cs="Arial"/>
          <w:b/>
          <w:bCs/>
          <w:sz w:val="27"/>
          <w:szCs w:val="27"/>
          <w:u w:val="single"/>
        </w:rPr>
        <w:t>to make laws</w:t>
      </w:r>
      <w:r w:rsidRPr="00A75FF1">
        <w:rPr>
          <w:rFonts w:ascii="Cambria" w:eastAsia="Times New Roman" w:hAnsi="Cambria" w:cs="Arial"/>
          <w:b/>
          <w:bCs/>
          <w:sz w:val="26"/>
          <w:szCs w:val="26"/>
        </w:rPr>
        <w:t xml:space="preserve"> with respect to trade and </w:t>
      </w:r>
      <w:r w:rsidRPr="00A75FF1">
        <w:rPr>
          <w:rFonts w:ascii="Cambria" w:eastAsia="Times New Roman" w:hAnsi="Cambria" w:cs="Arial"/>
          <w:b/>
          <w:bCs/>
          <w:color w:val="000000"/>
          <w:sz w:val="26"/>
          <w:szCs w:val="26"/>
        </w:rPr>
        <w:t>commerce</w:t>
      </w:r>
      <w:r w:rsidRPr="00A75FF1">
        <w:rPr>
          <w:rFonts w:ascii="Cambria" w:eastAsia="Times New Roman" w:hAnsi="Cambria" w:cs="Arial"/>
          <w:b/>
          <w:bCs/>
          <w:sz w:val="26"/>
          <w:szCs w:val="26"/>
        </w:rPr>
        <w:t xml:space="preserve"> extends to navigation and shipping</w:t>
      </w:r>
      <w:r w:rsidRPr="00A75FF1">
        <w:rPr>
          <w:rFonts w:ascii="Cambria" w:eastAsia="Times New Roman" w:hAnsi="Cambria" w:cs="Arial"/>
          <w:sz w:val="26"/>
          <w:szCs w:val="26"/>
        </w:rPr>
        <w:t xml:space="preserve">, </w:t>
      </w:r>
      <w:r w:rsidRPr="00A75FF1">
        <w:rPr>
          <w:rFonts w:ascii="Cambria" w:eastAsia="Times New Roman" w:hAnsi="Cambria" w:cs="Arial"/>
          <w:b/>
          <w:bCs/>
          <w:color w:val="000000"/>
          <w:sz w:val="26"/>
          <w:szCs w:val="26"/>
        </w:rPr>
        <w:t xml:space="preserve">and </w:t>
      </w:r>
      <w:r w:rsidRPr="00A75FF1">
        <w:rPr>
          <w:rFonts w:ascii="Cambria" w:eastAsia="Times New Roman" w:hAnsi="Cambria" w:cs="Arial"/>
          <w:b/>
          <w:bCs/>
          <w:color w:val="000000"/>
          <w:sz w:val="26"/>
          <w:szCs w:val="26"/>
          <w:u w:val="single"/>
        </w:rPr>
        <w:t>to railways the property of any State</w:t>
      </w:r>
      <w:r w:rsidRPr="00A75FF1">
        <w:rPr>
          <w:rFonts w:ascii="Cambria" w:eastAsia="Times New Roman" w:hAnsi="Cambria" w:cs="Arial"/>
          <w:sz w:val="26"/>
          <w:szCs w:val="26"/>
        </w:rPr>
        <w:t xml:space="preserve">." </w:t>
      </w:r>
    </w:p>
    <w:p w:rsidR="00E97221" w:rsidRPr="00E97221" w:rsidRDefault="00E97221" w:rsidP="00E97221">
      <w:pPr>
        <w:spacing w:after="0" w:line="240" w:lineRule="auto"/>
        <w:rPr>
          <w:rFonts w:eastAsia="Times New Roman" w:cs="Arial"/>
          <w:sz w:val="24"/>
        </w:rPr>
      </w:pPr>
      <w:r w:rsidRPr="00E97221">
        <w:rPr>
          <w:rFonts w:eastAsia="Times New Roman" w:cs="Arial"/>
          <w:b/>
          <w:bCs/>
          <w:color w:val="800000"/>
          <w:sz w:val="26"/>
          <w:szCs w:val="26"/>
        </w:rPr>
        <w:t>2nd Reason -</w:t>
      </w:r>
      <w:proofErr w:type="gramStart"/>
      <w:r w:rsidRPr="00E97221">
        <w:rPr>
          <w:rFonts w:eastAsia="Times New Roman" w:cs="Arial"/>
          <w:b/>
          <w:bCs/>
          <w:color w:val="800000"/>
          <w:sz w:val="26"/>
          <w:szCs w:val="26"/>
        </w:rPr>
        <w:t>  Garry</w:t>
      </w:r>
      <w:proofErr w:type="gramEnd"/>
      <w:r w:rsidRPr="00E97221">
        <w:rPr>
          <w:rFonts w:eastAsia="Times New Roman" w:cs="Arial"/>
          <w:b/>
          <w:bCs/>
          <w:color w:val="800000"/>
          <w:sz w:val="26"/>
          <w:szCs w:val="26"/>
        </w:rPr>
        <w:t xml:space="preserve"> Bowditch, chief executive of University of Wollongong's SMART infrastructure research group called for release of a robust cost-benefit analysis before charging into new complex projects</w:t>
      </w:r>
    </w:p>
    <w:p w:rsidR="00E97221" w:rsidRPr="00E97221" w:rsidRDefault="00E97221" w:rsidP="00A75FF1">
      <w:pPr>
        <w:spacing w:before="15" w:after="100" w:line="240" w:lineRule="auto"/>
        <w:rPr>
          <w:rFonts w:eastAsia="Times New Roman" w:cs="Arial"/>
          <w:sz w:val="24"/>
        </w:rPr>
      </w:pPr>
      <w:r w:rsidRPr="00E97221">
        <w:rPr>
          <w:rFonts w:eastAsia="Times New Roman" w:cs="Arial"/>
          <w:sz w:val="24"/>
        </w:rPr>
        <w:t>Below are extracts from SMH article '</w:t>
      </w:r>
      <w:hyperlink r:id="rId52" w:history="1">
        <w:r w:rsidRPr="00E97221">
          <w:rPr>
            <w:rFonts w:eastAsia="Times New Roman" w:cs="Arial"/>
            <w:b/>
            <w:bCs/>
            <w:sz w:val="24"/>
          </w:rPr>
          <w:t>Humiliating' infrastructure cost blow-outs near $5b a year</w:t>
        </w:r>
      </w:hyperlink>
      <w:r w:rsidRPr="00E97221">
        <w:rPr>
          <w:rFonts w:eastAsia="Times New Roman" w:cs="Arial"/>
          <w:sz w:val="24"/>
        </w:rPr>
        <w:t xml:space="preserve"> - SMH - August 13, </w:t>
      </w:r>
      <w:r w:rsidRPr="00E97221">
        <w:rPr>
          <w:rFonts w:eastAsia="Times New Roman" w:cs="Arial"/>
          <w:b/>
          <w:bCs/>
          <w:sz w:val="24"/>
        </w:rPr>
        <w:t>2014</w:t>
      </w:r>
      <w:r w:rsidRPr="00E97221">
        <w:rPr>
          <w:rFonts w:eastAsia="Times New Roman" w:cs="Arial"/>
          <w:sz w:val="24"/>
        </w:rPr>
        <w:t>:</w:t>
      </w:r>
    </w:p>
    <w:p w:rsidR="00E97221" w:rsidRPr="00A75FF1" w:rsidRDefault="00E97221" w:rsidP="00A75FF1">
      <w:pPr>
        <w:spacing w:after="30" w:line="240" w:lineRule="auto"/>
        <w:ind w:left="720"/>
        <w:textAlignment w:val="baseline"/>
        <w:rPr>
          <w:rFonts w:ascii="Cambria" w:eastAsia="Times New Roman" w:hAnsi="Cambria" w:cs="Arial"/>
          <w:sz w:val="24"/>
        </w:rPr>
      </w:pPr>
      <w:r w:rsidRPr="00A75FF1">
        <w:rPr>
          <w:rFonts w:ascii="Cambria" w:eastAsia="Times New Roman" w:hAnsi="Cambria" w:cs="Arial"/>
          <w:sz w:val="26"/>
          <w:szCs w:val="26"/>
          <w:shd w:val="clear" w:color="auto" w:fill="FFFFFF"/>
        </w:rPr>
        <w:t>"............................</w:t>
      </w:r>
      <w:r w:rsidRPr="00A75FF1">
        <w:rPr>
          <w:rFonts w:ascii="Cambria" w:eastAsia="Times New Roman" w:hAnsi="Cambria" w:cs="Arial"/>
          <w:b/>
          <w:bCs/>
          <w:sz w:val="26"/>
          <w:szCs w:val="26"/>
          <w:shd w:val="clear" w:color="auto" w:fill="FFFFFF"/>
        </w:rPr>
        <w:t>governments needed to be more transparent about their Reasons for choosing which projects to build and how much it cost to build them</w:t>
      </w:r>
      <w:r w:rsidRPr="00A75FF1">
        <w:rPr>
          <w:rFonts w:ascii="Cambria" w:eastAsia="Times New Roman" w:hAnsi="Cambria" w:cs="Arial"/>
          <w:sz w:val="26"/>
          <w:szCs w:val="26"/>
          <w:shd w:val="clear" w:color="auto" w:fill="FFFFFF"/>
        </w:rPr>
        <w:t xml:space="preserve">, </w:t>
      </w:r>
      <w:r w:rsidRPr="00A75FF1">
        <w:rPr>
          <w:rFonts w:ascii="Cambria" w:eastAsia="Times New Roman" w:hAnsi="Cambria" w:cs="Arial"/>
          <w:b/>
          <w:bCs/>
          <w:sz w:val="26"/>
          <w:szCs w:val="26"/>
          <w:shd w:val="clear" w:color="auto" w:fill="FFFFFF"/>
        </w:rPr>
        <w:t>including releasing cost-benefit analyses</w:t>
      </w:r>
      <w:r w:rsidRPr="00A75FF1">
        <w:rPr>
          <w:rFonts w:ascii="Cambria" w:eastAsia="Times New Roman" w:hAnsi="Cambria" w:cs="Arial"/>
          <w:sz w:val="26"/>
          <w:szCs w:val="26"/>
          <w:shd w:val="clear" w:color="auto" w:fill="FFFFFF"/>
        </w:rPr>
        <w:t>, Garry Bowditch said.</w:t>
      </w:r>
    </w:p>
    <w:p w:rsidR="00E97221" w:rsidRPr="00A75FF1" w:rsidRDefault="00E97221" w:rsidP="00A75FF1">
      <w:pPr>
        <w:spacing w:before="30" w:after="30" w:line="240" w:lineRule="auto"/>
        <w:ind w:left="720"/>
        <w:textAlignment w:val="baseline"/>
        <w:rPr>
          <w:rFonts w:ascii="Cambria" w:eastAsia="Times New Roman" w:hAnsi="Cambria" w:cs="Arial"/>
          <w:sz w:val="24"/>
        </w:rPr>
      </w:pPr>
      <w:r w:rsidRPr="00A75FF1">
        <w:rPr>
          <w:rFonts w:ascii="Cambria" w:eastAsia="Times New Roman" w:hAnsi="Cambria" w:cs="Arial"/>
          <w:sz w:val="26"/>
          <w:szCs w:val="26"/>
          <w:shd w:val="clear" w:color="auto" w:fill="FFFFFF"/>
        </w:rPr>
        <w:t xml:space="preserve">"Governments should be front-footed about explaining their decisions," he said. "They have every right to make a decision between a desalination plant and a hospital, </w:t>
      </w:r>
      <w:r w:rsidRPr="00A75FF1">
        <w:rPr>
          <w:rFonts w:ascii="Cambria" w:eastAsia="Times New Roman" w:hAnsi="Cambria" w:cs="Arial"/>
          <w:b/>
          <w:bCs/>
          <w:sz w:val="26"/>
          <w:szCs w:val="26"/>
          <w:shd w:val="clear" w:color="auto" w:fill="FFFFFF"/>
        </w:rPr>
        <w:t>but the public should be brought into their confidence as to how that decision was made</w:t>
      </w:r>
      <w:r w:rsidRPr="00A75FF1">
        <w:rPr>
          <w:rFonts w:ascii="Cambria" w:eastAsia="Times New Roman" w:hAnsi="Cambria" w:cs="Arial"/>
          <w:sz w:val="26"/>
          <w:szCs w:val="26"/>
          <w:shd w:val="clear" w:color="auto" w:fill="FFFFFF"/>
        </w:rPr>
        <w:t>."</w:t>
      </w:r>
    </w:p>
    <w:p w:rsidR="00E97221" w:rsidRPr="00A75FF1" w:rsidRDefault="00E97221" w:rsidP="00A75FF1">
      <w:pPr>
        <w:spacing w:before="30" w:after="100" w:line="240" w:lineRule="auto"/>
        <w:ind w:left="720"/>
        <w:textAlignment w:val="baseline"/>
        <w:rPr>
          <w:rFonts w:ascii="Cambria" w:eastAsia="Times New Roman" w:hAnsi="Cambria" w:cs="Arial"/>
          <w:sz w:val="24"/>
        </w:rPr>
      </w:pPr>
      <w:r w:rsidRPr="00A75FF1">
        <w:rPr>
          <w:rFonts w:ascii="Cambria" w:eastAsia="Times New Roman" w:hAnsi="Cambria" w:cs="Arial"/>
          <w:b/>
          <w:bCs/>
          <w:sz w:val="26"/>
          <w:szCs w:val="26"/>
          <w:shd w:val="clear" w:color="auto" w:fill="FFFFFF"/>
        </w:rPr>
        <w:t>The NSW and Victorian governments are being challenged by taxpayers to explain the business cases for big new projects</w:t>
      </w:r>
      <w:r w:rsidRPr="00A75FF1">
        <w:rPr>
          <w:rFonts w:ascii="Cambria" w:eastAsia="Times New Roman" w:hAnsi="Cambria" w:cs="Arial"/>
          <w:sz w:val="26"/>
          <w:szCs w:val="26"/>
          <w:shd w:val="clear" w:color="auto" w:fill="FFFFFF"/>
        </w:rPr>
        <w:t xml:space="preserve">, including </w:t>
      </w:r>
      <w:hyperlink r:id="rId53" w:history="1">
        <w:r w:rsidRPr="00A75FF1">
          <w:rPr>
            <w:rFonts w:ascii="Cambria" w:eastAsia="Times New Roman" w:hAnsi="Cambria" w:cs="Arial"/>
            <w:b/>
            <w:bCs/>
            <w:sz w:val="26"/>
            <w:szCs w:val="26"/>
            <w:shd w:val="clear" w:color="auto" w:fill="FFFFFF"/>
          </w:rPr>
          <w:t xml:space="preserve">Sydney's $11.5 billion </w:t>
        </w:r>
        <w:proofErr w:type="spellStart"/>
        <w:r w:rsidRPr="00A75FF1">
          <w:rPr>
            <w:rFonts w:ascii="Cambria" w:eastAsia="Times New Roman" w:hAnsi="Cambria" w:cs="Arial"/>
            <w:b/>
            <w:bCs/>
            <w:sz w:val="26"/>
            <w:szCs w:val="26"/>
            <w:shd w:val="clear" w:color="auto" w:fill="FFFFFF"/>
          </w:rPr>
          <w:t>WestConnex</w:t>
        </w:r>
        <w:proofErr w:type="spellEnd"/>
        <w:r w:rsidRPr="00A75FF1">
          <w:rPr>
            <w:rFonts w:ascii="Cambria" w:eastAsia="Times New Roman" w:hAnsi="Cambria" w:cs="Arial"/>
            <w:b/>
            <w:bCs/>
            <w:sz w:val="26"/>
            <w:szCs w:val="26"/>
            <w:shd w:val="clear" w:color="auto" w:fill="FFFFFF"/>
          </w:rPr>
          <w:t xml:space="preserve"> motorway</w:t>
        </w:r>
      </w:hyperlink>
      <w:r w:rsidRPr="00A75FF1">
        <w:rPr>
          <w:rFonts w:ascii="Cambria" w:eastAsia="Times New Roman" w:hAnsi="Cambria" w:cs="Arial"/>
          <w:sz w:val="26"/>
          <w:szCs w:val="26"/>
          <w:shd w:val="clear" w:color="auto" w:fill="FFFFFF"/>
        </w:rPr>
        <w:t xml:space="preserve"> and Melbourne's $8 billion East West Link motorway."  </w:t>
      </w:r>
      <w:r w:rsidRPr="00A75FF1">
        <w:rPr>
          <w:rFonts w:ascii="Cambria" w:eastAsia="Times New Roman" w:hAnsi="Cambria" w:cs="Arial"/>
          <w:color w:val="333333"/>
          <w:sz w:val="28"/>
          <w:szCs w:val="28"/>
          <w:shd w:val="clear" w:color="auto" w:fill="FFFFFF"/>
        </w:rPr>
        <w:t>"</w:t>
      </w:r>
      <w:hyperlink r:id="rId54" w:history="1">
        <w:r w:rsidRPr="00A75FF1">
          <w:rPr>
            <w:rFonts w:ascii="Cambria" w:eastAsia="Times New Roman" w:hAnsi="Cambria" w:cs="Arial"/>
            <w:b/>
            <w:bCs/>
            <w:sz w:val="26"/>
            <w:szCs w:val="26"/>
            <w:shd w:val="clear" w:color="auto" w:fill="FFFFFF"/>
          </w:rPr>
          <w:t>There's no money, there's absolutely no money. It's a complete fraud,</w:t>
        </w:r>
      </w:hyperlink>
      <w:r w:rsidRPr="00A75FF1">
        <w:rPr>
          <w:rFonts w:ascii="Cambria" w:eastAsia="Times New Roman" w:hAnsi="Cambria" w:cs="Arial"/>
          <w:color w:val="333333"/>
          <w:sz w:val="28"/>
          <w:szCs w:val="28"/>
          <w:shd w:val="clear" w:color="auto" w:fill="FFFFFF"/>
        </w:rPr>
        <w:t>"</w:t>
      </w:r>
      <w:r w:rsidRPr="00A75FF1">
        <w:rPr>
          <w:rFonts w:ascii="Cambria" w:eastAsia="Times New Roman" w:hAnsi="Cambria" w:cs="Arial"/>
          <w:color w:val="333333"/>
          <w:sz w:val="24"/>
          <w:shd w:val="clear" w:color="auto" w:fill="FFFFFF"/>
        </w:rPr>
        <w:t xml:space="preserve"> incoming Labor Minister, Catherine King said re cancelling the </w:t>
      </w:r>
      <w:r w:rsidRPr="00A75FF1">
        <w:rPr>
          <w:rFonts w:ascii="Cambria" w:eastAsia="Times New Roman" w:hAnsi="Cambria" w:cs="Arial"/>
          <w:sz w:val="24"/>
          <w:shd w:val="clear" w:color="auto" w:fill="FFFFFF"/>
        </w:rPr>
        <w:t>East West Link motorway</w:t>
      </w:r>
      <w:r w:rsidRPr="00A75FF1">
        <w:rPr>
          <w:rFonts w:ascii="Cambria" w:eastAsia="Times New Roman" w:hAnsi="Cambria" w:cs="Arial"/>
          <w:color w:val="333333"/>
          <w:sz w:val="24"/>
          <w:shd w:val="clear" w:color="auto" w:fill="FFFFFF"/>
        </w:rPr>
        <w:t>.</w:t>
      </w:r>
    </w:p>
    <w:p w:rsidR="00E97221" w:rsidRPr="00E97221" w:rsidRDefault="00E97221" w:rsidP="00E97221">
      <w:pPr>
        <w:spacing w:after="0" w:line="240" w:lineRule="auto"/>
        <w:rPr>
          <w:rFonts w:eastAsia="Times New Roman" w:cs="Arial"/>
          <w:sz w:val="24"/>
        </w:rPr>
      </w:pPr>
      <w:r w:rsidRPr="00E97221">
        <w:rPr>
          <w:rFonts w:eastAsia="Times New Roman" w:cs="Arial"/>
          <w:b/>
          <w:bCs/>
          <w:color w:val="800000"/>
          <w:sz w:val="26"/>
          <w:szCs w:val="26"/>
        </w:rPr>
        <w:lastRenderedPageBreak/>
        <w:t>3rd Reason - An embarrassment of critical state auditor general reports and a myriad of fault-finding newspaper articles written by seasoned transport and infrastructure journalists</w:t>
      </w:r>
    </w:p>
    <w:p w:rsidR="00E97221" w:rsidRPr="00E97221" w:rsidRDefault="006A03C9" w:rsidP="00E97221">
      <w:pPr>
        <w:spacing w:after="15" w:line="240" w:lineRule="auto"/>
        <w:rPr>
          <w:rFonts w:eastAsia="Times New Roman" w:cs="Arial"/>
          <w:sz w:val="24"/>
        </w:rPr>
      </w:pPr>
      <w:hyperlink r:id="rId55" w:history="1">
        <w:r w:rsidR="00E97221" w:rsidRPr="00E97221">
          <w:rPr>
            <w:rFonts w:eastAsia="Times New Roman" w:cs="Arial"/>
            <w:b/>
            <w:bCs/>
            <w:sz w:val="24"/>
          </w:rPr>
          <w:t>Annexure A</w:t>
        </w:r>
      </w:hyperlink>
      <w:r w:rsidR="00E97221" w:rsidRPr="00E97221">
        <w:rPr>
          <w:rFonts w:eastAsia="Times New Roman" w:cs="Arial"/>
          <w:b/>
          <w:bCs/>
          <w:sz w:val="24"/>
        </w:rPr>
        <w:t> </w:t>
      </w:r>
      <w:r w:rsidR="00E97221" w:rsidRPr="00E97221">
        <w:rPr>
          <w:rFonts w:eastAsia="Times New Roman" w:cs="Arial"/>
          <w:sz w:val="24"/>
        </w:rPr>
        <w:t>chronicles an embarrassment of critical reports and fault finding newspaper articles (well over 100 critical documents) that record the above-mentioned August 2014 estimate of $5 billion in cost blowouts annually on infrastructure projects</w:t>
      </w:r>
      <w:r w:rsidR="00E97221" w:rsidRPr="00E97221">
        <w:rPr>
          <w:rFonts w:eastAsia="Times New Roman" w:cs="Arial"/>
          <w:i/>
          <w:iCs/>
          <w:sz w:val="24"/>
        </w:rPr>
        <w:t xml:space="preserve"> </w:t>
      </w:r>
      <w:r w:rsidR="00E97221" w:rsidRPr="00E97221">
        <w:rPr>
          <w:rFonts w:eastAsia="Times New Roman" w:cs="Arial"/>
          <w:sz w:val="24"/>
        </w:rPr>
        <w:t xml:space="preserve">has doubled). Sadly </w:t>
      </w:r>
      <w:hyperlink r:id="rId56" w:history="1">
        <w:r w:rsidR="00E97221" w:rsidRPr="00E97221">
          <w:rPr>
            <w:rFonts w:eastAsia="Times New Roman" w:cs="Arial"/>
            <w:b/>
            <w:bCs/>
            <w:sz w:val="24"/>
          </w:rPr>
          <w:t>Annexure A</w:t>
        </w:r>
      </w:hyperlink>
      <w:r w:rsidR="00E97221" w:rsidRPr="00E97221">
        <w:rPr>
          <w:rFonts w:eastAsia="Times New Roman" w:cs="Arial"/>
          <w:b/>
          <w:bCs/>
          <w:sz w:val="24"/>
        </w:rPr>
        <w:t> </w:t>
      </w:r>
      <w:r w:rsidR="00E97221" w:rsidRPr="00E97221">
        <w:rPr>
          <w:rFonts w:eastAsia="Times New Roman" w:cs="Arial"/>
          <w:sz w:val="24"/>
        </w:rPr>
        <w:t xml:space="preserve">evidences that $8 billion to $10 billion of taxpayer funded dollars have been squandered annually (in the last three years) on poorly planned and inadequately appraised </w:t>
      </w:r>
      <w:r w:rsidR="00E97221" w:rsidRPr="00E97221">
        <w:rPr>
          <w:rFonts w:eastAsia="Times New Roman" w:cs="Arial"/>
          <w:i/>
          <w:iCs/>
          <w:sz w:val="24"/>
        </w:rPr>
        <w:t xml:space="preserve">'rail and road infrastructure projects' </w:t>
      </w:r>
      <w:r w:rsidR="00E97221" w:rsidRPr="00E97221">
        <w:rPr>
          <w:rFonts w:eastAsia="Times New Roman" w:cs="Arial"/>
          <w:sz w:val="24"/>
        </w:rPr>
        <w:t xml:space="preserve">resulting in </w:t>
      </w:r>
      <w:r w:rsidR="00E97221" w:rsidRPr="00E97221">
        <w:rPr>
          <w:rFonts w:eastAsia="Times New Roman" w:cs="Arial"/>
          <w:b/>
          <w:bCs/>
          <w:sz w:val="24"/>
        </w:rPr>
        <w:t>cost blowouts</w:t>
      </w:r>
      <w:r w:rsidR="00E97221" w:rsidRPr="00E97221">
        <w:rPr>
          <w:rFonts w:eastAsia="Times New Roman" w:cs="Arial"/>
          <w:sz w:val="24"/>
        </w:rPr>
        <w:t xml:space="preserve">, </w:t>
      </w:r>
      <w:r w:rsidR="00E97221" w:rsidRPr="00E97221">
        <w:rPr>
          <w:rFonts w:eastAsia="Times New Roman" w:cs="Arial"/>
          <w:b/>
          <w:bCs/>
          <w:sz w:val="24"/>
        </w:rPr>
        <w:t>completion delays</w:t>
      </w:r>
      <w:r w:rsidR="00E97221" w:rsidRPr="00E97221">
        <w:rPr>
          <w:rFonts w:eastAsia="Times New Roman" w:cs="Arial"/>
          <w:sz w:val="24"/>
        </w:rPr>
        <w:t xml:space="preserve"> and </w:t>
      </w:r>
      <w:r w:rsidR="00E97221" w:rsidRPr="00E97221">
        <w:rPr>
          <w:rFonts w:eastAsia="Times New Roman" w:cs="Arial"/>
          <w:b/>
          <w:bCs/>
          <w:sz w:val="24"/>
        </w:rPr>
        <w:t xml:space="preserve">usage/patronage paucity.  </w:t>
      </w:r>
    </w:p>
    <w:p w:rsidR="00E97221" w:rsidRPr="00E97221" w:rsidRDefault="006A03C9" w:rsidP="00E97221">
      <w:pPr>
        <w:spacing w:before="75" w:after="0" w:line="240" w:lineRule="auto"/>
        <w:rPr>
          <w:rFonts w:eastAsia="Times New Roman" w:cs="Arial"/>
          <w:sz w:val="24"/>
        </w:rPr>
      </w:pPr>
      <w:hyperlink r:id="rId57" w:history="1">
        <w:r w:rsidR="00E97221" w:rsidRPr="00E97221">
          <w:rPr>
            <w:rFonts w:eastAsia="Times New Roman" w:cs="Arial"/>
            <w:b/>
            <w:bCs/>
            <w:color w:val="0563C1"/>
            <w:sz w:val="24"/>
            <w:bdr w:val="none" w:sz="0" w:space="0" w:color="auto" w:frame="1"/>
          </w:rPr>
          <w:t>Matt O’Sullivan</w:t>
        </w:r>
      </w:hyperlink>
      <w:r w:rsidR="00E97221" w:rsidRPr="00E97221">
        <w:rPr>
          <w:rFonts w:eastAsia="Times New Roman" w:cs="Arial"/>
          <w:color w:val="232323"/>
          <w:sz w:val="24"/>
          <w:bdr w:val="none" w:sz="0" w:space="0" w:color="auto" w:frame="1"/>
        </w:rPr>
        <w:t xml:space="preserve"> and </w:t>
      </w:r>
      <w:hyperlink r:id="rId58" w:tooltip="Articles by Katina Curtis" w:history="1">
        <w:r w:rsidR="00E97221" w:rsidRPr="00E97221">
          <w:rPr>
            <w:rFonts w:eastAsia="Times New Roman" w:cs="Arial"/>
            <w:b/>
            <w:bCs/>
            <w:color w:val="096DD2"/>
            <w:sz w:val="24"/>
            <w:bdr w:val="none" w:sz="0" w:space="0" w:color="auto" w:frame="1"/>
          </w:rPr>
          <w:t>Katina Curtis</w:t>
        </w:r>
      </w:hyperlink>
      <w:r w:rsidR="00E97221" w:rsidRPr="00E97221">
        <w:rPr>
          <w:rFonts w:eastAsia="Times New Roman" w:cs="Arial"/>
          <w:color w:val="232323"/>
          <w:sz w:val="24"/>
          <w:bdr w:val="none" w:sz="0" w:space="0" w:color="auto" w:frame="1"/>
        </w:rPr>
        <w:t xml:space="preserve"> (SMH), </w:t>
      </w:r>
      <w:hyperlink r:id="rId59" w:history="1">
        <w:r w:rsidR="00E97221" w:rsidRPr="00E97221">
          <w:rPr>
            <w:rFonts w:eastAsia="Times New Roman" w:cs="Arial"/>
            <w:b/>
            <w:bCs/>
            <w:color w:val="0563C1"/>
            <w:sz w:val="24"/>
            <w:bdr w:val="none" w:sz="0" w:space="0" w:color="auto" w:frame="1"/>
          </w:rPr>
          <w:t>Katherine Murphy</w:t>
        </w:r>
      </w:hyperlink>
      <w:r w:rsidR="00E97221" w:rsidRPr="00E97221">
        <w:rPr>
          <w:rFonts w:eastAsia="Times New Roman" w:cs="Arial"/>
          <w:color w:val="232323"/>
          <w:sz w:val="24"/>
          <w:bdr w:val="none" w:sz="0" w:space="0" w:color="auto" w:frame="1"/>
        </w:rPr>
        <w:t xml:space="preserve"> (The Guardian), </w:t>
      </w:r>
      <w:hyperlink r:id="rId60" w:tooltip="Posts by Bernard Keane" w:history="1">
        <w:r w:rsidR="00E97221" w:rsidRPr="00E97221">
          <w:rPr>
            <w:rFonts w:eastAsia="Times New Roman" w:cs="Arial"/>
            <w:b/>
            <w:bCs/>
            <w:color w:val="096DD2"/>
            <w:sz w:val="24"/>
            <w:bdr w:val="none" w:sz="0" w:space="0" w:color="auto" w:frame="1"/>
          </w:rPr>
          <w:t>Bernard Keane</w:t>
        </w:r>
      </w:hyperlink>
      <w:r w:rsidR="00E97221" w:rsidRPr="00E97221">
        <w:rPr>
          <w:rFonts w:eastAsia="Times New Roman" w:cs="Arial"/>
          <w:color w:val="232323"/>
          <w:sz w:val="24"/>
          <w:bdr w:val="none" w:sz="0" w:space="0" w:color="auto" w:frame="1"/>
        </w:rPr>
        <w:t xml:space="preserve"> (Crikey) and </w:t>
      </w:r>
      <w:hyperlink r:id="rId61" w:history="1">
        <w:r w:rsidR="00E97221" w:rsidRPr="00E97221">
          <w:rPr>
            <w:rFonts w:eastAsia="Times New Roman" w:cs="Arial"/>
            <w:b/>
            <w:bCs/>
            <w:color w:val="0563C1"/>
            <w:sz w:val="24"/>
          </w:rPr>
          <w:t>Marion Terrill</w:t>
        </w:r>
      </w:hyperlink>
      <w:r w:rsidR="00E97221" w:rsidRPr="00E97221">
        <w:rPr>
          <w:rFonts w:eastAsia="Times New Roman" w:cs="Arial"/>
          <w:color w:val="000000"/>
          <w:sz w:val="24"/>
        </w:rPr>
        <w:t xml:space="preserve"> (The Grattan Institute) have reported extensive </w:t>
      </w:r>
      <w:hyperlink r:id="rId62" w:history="1">
        <w:r w:rsidR="00E97221" w:rsidRPr="00E97221">
          <w:rPr>
            <w:rFonts w:eastAsia="Times New Roman" w:cs="Arial"/>
            <w:b/>
            <w:bCs/>
            <w:i/>
            <w:iCs/>
            <w:sz w:val="24"/>
          </w:rPr>
          <w:t>pork-barreling</w:t>
        </w:r>
      </w:hyperlink>
      <w:r w:rsidR="00E97221" w:rsidRPr="00E97221">
        <w:rPr>
          <w:rFonts w:eastAsia="Times New Roman" w:cs="Arial"/>
          <w:color w:val="000000"/>
          <w:sz w:val="24"/>
        </w:rPr>
        <w:t xml:space="preserve"> (expending other peoples monies for their party’s political benefit) generally on new projects without publishing a </w:t>
      </w:r>
      <w:hyperlink r:id="rId63" w:history="1">
        <w:r w:rsidR="00E97221" w:rsidRPr="00E97221">
          <w:rPr>
            <w:rFonts w:eastAsia="Times New Roman" w:cs="Arial"/>
            <w:b/>
            <w:bCs/>
            <w:color w:val="0563C1"/>
            <w:sz w:val="24"/>
          </w:rPr>
          <w:t>Conforming Cost-Benefit Analysis</w:t>
        </w:r>
      </w:hyperlink>
      <w:r w:rsidR="00E97221" w:rsidRPr="00E97221">
        <w:rPr>
          <w:rFonts w:eastAsia="Times New Roman" w:cs="Arial"/>
          <w:b/>
          <w:bCs/>
          <w:sz w:val="24"/>
        </w:rPr>
        <w:t xml:space="preserve"> (</w:t>
      </w:r>
      <w:hyperlink r:id="rId64" w:history="1">
        <w:r w:rsidR="00E97221" w:rsidRPr="00E97221">
          <w:rPr>
            <w:rFonts w:eastAsia="Times New Roman" w:cs="Arial"/>
            <w:b/>
            <w:bCs/>
            <w:sz w:val="24"/>
          </w:rPr>
          <w:t>as required on the Prime Minister's website since March 2020</w:t>
        </w:r>
      </w:hyperlink>
      <w:r w:rsidR="00E97221" w:rsidRPr="00E97221">
        <w:rPr>
          <w:rFonts w:eastAsia="Times New Roman" w:cs="Arial"/>
          <w:b/>
          <w:bCs/>
          <w:sz w:val="24"/>
        </w:rPr>
        <w:t xml:space="preserve">) </w:t>
      </w:r>
      <w:r w:rsidR="00E97221" w:rsidRPr="00E97221">
        <w:rPr>
          <w:rFonts w:eastAsia="Times New Roman" w:cs="Arial"/>
          <w:sz w:val="24"/>
        </w:rPr>
        <w:t>that would -</w:t>
      </w:r>
    </w:p>
    <w:p w:rsidR="00E97221" w:rsidRPr="00E97221" w:rsidRDefault="00E97221" w:rsidP="00E97221">
      <w:pPr>
        <w:spacing w:after="0" w:line="240" w:lineRule="auto"/>
        <w:rPr>
          <w:rFonts w:eastAsia="Times New Roman" w:cs="Arial"/>
          <w:sz w:val="24"/>
        </w:rPr>
      </w:pPr>
      <w:r w:rsidRPr="00E97221">
        <w:rPr>
          <w:rFonts w:eastAsia="Times New Roman" w:cs="Arial"/>
          <w:sz w:val="24"/>
        </w:rPr>
        <w:t xml:space="preserve">a)    </w:t>
      </w:r>
      <w:proofErr w:type="gramStart"/>
      <w:r w:rsidRPr="00E97221">
        <w:rPr>
          <w:rFonts w:eastAsia="Times New Roman" w:cs="Arial"/>
          <w:sz w:val="24"/>
        </w:rPr>
        <w:t>evidence</w:t>
      </w:r>
      <w:proofErr w:type="gramEnd"/>
      <w:r w:rsidRPr="00E97221">
        <w:rPr>
          <w:rFonts w:eastAsia="Times New Roman" w:cs="Arial"/>
          <w:b/>
          <w:bCs/>
          <w:sz w:val="24"/>
        </w:rPr>
        <w:t xml:space="preserve"> </w:t>
      </w:r>
      <w:r w:rsidRPr="00E97221">
        <w:rPr>
          <w:rFonts w:eastAsia="Times New Roman" w:cs="Arial"/>
          <w:color w:val="000000"/>
          <w:sz w:val="24"/>
        </w:rPr>
        <w:t xml:space="preserve">a </w:t>
      </w:r>
      <w:r w:rsidRPr="00E97221">
        <w:rPr>
          <w:rFonts w:eastAsia="Times New Roman" w:cs="Arial"/>
          <w:b/>
          <w:bCs/>
          <w:color w:val="000000"/>
          <w:sz w:val="24"/>
        </w:rPr>
        <w:t>positive</w:t>
      </w:r>
      <w:r w:rsidRPr="00E97221">
        <w:rPr>
          <w:rFonts w:eastAsia="Times New Roman" w:cs="Arial"/>
          <w:color w:val="000000"/>
          <w:sz w:val="24"/>
        </w:rPr>
        <w:t xml:space="preserve"> </w:t>
      </w:r>
      <w:r w:rsidRPr="00E97221">
        <w:rPr>
          <w:rFonts w:eastAsia="Times New Roman" w:cs="Arial"/>
          <w:sz w:val="24"/>
        </w:rPr>
        <w:t xml:space="preserve">and </w:t>
      </w:r>
      <w:r w:rsidRPr="00E97221">
        <w:rPr>
          <w:rFonts w:eastAsia="Times New Roman" w:cs="Arial"/>
          <w:b/>
          <w:bCs/>
          <w:sz w:val="24"/>
        </w:rPr>
        <w:t>demonstrative</w:t>
      </w:r>
      <w:r w:rsidRPr="00E97221">
        <w:rPr>
          <w:rFonts w:eastAsia="Times New Roman" w:cs="Arial"/>
          <w:sz w:val="24"/>
        </w:rPr>
        <w:t xml:space="preserve"> </w:t>
      </w:r>
      <w:hyperlink r:id="rId65" w:history="1">
        <w:r w:rsidRPr="00E97221">
          <w:rPr>
            <w:rFonts w:eastAsia="Times New Roman" w:cs="Arial"/>
            <w:b/>
            <w:bCs/>
            <w:color w:val="0563C1"/>
            <w:sz w:val="24"/>
          </w:rPr>
          <w:t>NPV</w:t>
        </w:r>
      </w:hyperlink>
      <w:r w:rsidRPr="00E97221">
        <w:rPr>
          <w:rFonts w:eastAsia="Times New Roman" w:cs="Arial"/>
          <w:b/>
          <w:bCs/>
          <w:sz w:val="24"/>
        </w:rPr>
        <w:t>;</w:t>
      </w:r>
      <w:r w:rsidRPr="00E97221">
        <w:rPr>
          <w:rFonts w:eastAsia="Times New Roman" w:cs="Arial"/>
          <w:color w:val="000000"/>
          <w:sz w:val="24"/>
        </w:rPr>
        <w:t xml:space="preserve"> and </w:t>
      </w:r>
    </w:p>
    <w:p w:rsidR="00E97221" w:rsidRPr="00E97221" w:rsidRDefault="00E97221" w:rsidP="00E97221">
      <w:pPr>
        <w:spacing w:after="0" w:line="240" w:lineRule="auto"/>
        <w:ind w:left="495" w:hanging="495"/>
        <w:rPr>
          <w:rFonts w:eastAsia="Times New Roman" w:cs="Arial"/>
          <w:sz w:val="24"/>
        </w:rPr>
      </w:pPr>
      <w:r w:rsidRPr="00E97221">
        <w:rPr>
          <w:rFonts w:eastAsia="Times New Roman" w:cs="Arial"/>
          <w:color w:val="000000"/>
          <w:sz w:val="24"/>
        </w:rPr>
        <w:t xml:space="preserve">b)    </w:t>
      </w:r>
      <w:proofErr w:type="gramStart"/>
      <w:r w:rsidRPr="00E97221">
        <w:rPr>
          <w:rFonts w:eastAsia="Times New Roman" w:cs="Arial"/>
          <w:color w:val="000000"/>
          <w:sz w:val="24"/>
        </w:rPr>
        <w:t>i</w:t>
      </w:r>
      <w:r w:rsidRPr="00E97221">
        <w:rPr>
          <w:rFonts w:eastAsia="Times New Roman" w:cs="Arial"/>
          <w:sz w:val="24"/>
          <w:shd w:val="clear" w:color="auto" w:fill="FFFFFF"/>
        </w:rPr>
        <w:t>dentify</w:t>
      </w:r>
      <w:proofErr w:type="gramEnd"/>
      <w:r w:rsidRPr="00E97221">
        <w:rPr>
          <w:rFonts w:eastAsia="Times New Roman" w:cs="Arial"/>
          <w:sz w:val="24"/>
          <w:shd w:val="clear" w:color="auto" w:fill="FFFFFF"/>
        </w:rPr>
        <w:t xml:space="preserve"> genuine, viable, alternative policy options for analysis</w:t>
      </w:r>
      <w:r w:rsidRPr="00E97221">
        <w:rPr>
          <w:rFonts w:eastAsia="Times New Roman" w:cs="Arial"/>
          <w:color w:val="000000"/>
          <w:sz w:val="24"/>
        </w:rPr>
        <w:t xml:space="preserve">. That </w:t>
      </w:r>
      <w:r w:rsidRPr="00E97221">
        <w:rPr>
          <w:rFonts w:eastAsia="Times New Roman" w:cs="Arial"/>
          <w:sz w:val="24"/>
        </w:rPr>
        <w:t xml:space="preserve">$8 billion to $10 billion </w:t>
      </w:r>
      <w:r w:rsidRPr="00E97221">
        <w:rPr>
          <w:rFonts w:eastAsia="Times New Roman" w:cs="Arial"/>
          <w:i/>
          <w:iCs/>
          <w:sz w:val="24"/>
        </w:rPr>
        <w:t>in toto</w:t>
      </w:r>
      <w:r w:rsidRPr="00E97221">
        <w:rPr>
          <w:rFonts w:eastAsia="Times New Roman" w:cs="Arial"/>
          <w:sz w:val="24"/>
        </w:rPr>
        <w:t xml:space="preserve"> annually could have been directed to aged care, child care, </w:t>
      </w:r>
      <w:hyperlink r:id="rId66" w:history="1">
        <w:r w:rsidRPr="00E97221">
          <w:rPr>
            <w:rFonts w:eastAsia="Times New Roman" w:cs="Arial"/>
            <w:b/>
            <w:bCs/>
            <w:sz w:val="24"/>
          </w:rPr>
          <w:t>youth allowance</w:t>
        </w:r>
      </w:hyperlink>
      <w:r w:rsidRPr="00E97221">
        <w:rPr>
          <w:rFonts w:eastAsia="Times New Roman" w:cs="Arial"/>
          <w:b/>
          <w:bCs/>
          <w:color w:val="0000FF"/>
          <w:sz w:val="24"/>
        </w:rPr>
        <w:t xml:space="preserve">, </w:t>
      </w:r>
      <w:r w:rsidRPr="00E97221">
        <w:rPr>
          <w:rFonts w:eastAsia="Times New Roman" w:cs="Arial"/>
          <w:sz w:val="24"/>
        </w:rPr>
        <w:t>flood relief, nursing and road repairs.</w:t>
      </w:r>
    </w:p>
    <w:p w:rsidR="00E97221" w:rsidRPr="00E97221" w:rsidRDefault="00E97221" w:rsidP="00E97221">
      <w:pPr>
        <w:spacing w:before="135" w:after="0" w:line="240" w:lineRule="auto"/>
        <w:rPr>
          <w:rFonts w:eastAsia="Times New Roman" w:cs="Arial"/>
          <w:sz w:val="24"/>
        </w:rPr>
      </w:pPr>
      <w:r w:rsidRPr="00E97221">
        <w:rPr>
          <w:rFonts w:eastAsia="Times New Roman" w:cs="Arial"/>
          <w:b/>
          <w:bCs/>
          <w:color w:val="800000"/>
          <w:sz w:val="26"/>
          <w:szCs w:val="26"/>
        </w:rPr>
        <w:t>4th Reason -</w:t>
      </w:r>
      <w:proofErr w:type="gramStart"/>
      <w:r w:rsidRPr="00E97221">
        <w:rPr>
          <w:rFonts w:eastAsia="Times New Roman" w:cs="Arial"/>
          <w:b/>
          <w:bCs/>
          <w:color w:val="800000"/>
          <w:sz w:val="26"/>
          <w:szCs w:val="26"/>
        </w:rPr>
        <w:t xml:space="preserve">  </w:t>
      </w:r>
      <w:proofErr w:type="gramEnd"/>
      <w:r w:rsidR="0008768D">
        <w:rPr>
          <w:rFonts w:eastAsia="Times New Roman" w:cs="Arial"/>
          <w:b/>
          <w:bCs/>
          <w:i/>
          <w:iCs/>
          <w:color w:val="800000"/>
          <w:sz w:val="26"/>
          <w:szCs w:val="26"/>
        </w:rPr>
        <w:fldChar w:fldCharType="begin"/>
      </w:r>
      <w:r w:rsidR="0008768D">
        <w:rPr>
          <w:rFonts w:eastAsia="Times New Roman" w:cs="Arial"/>
          <w:b/>
          <w:bCs/>
          <w:i/>
          <w:iCs/>
          <w:color w:val="800000"/>
          <w:sz w:val="26"/>
          <w:szCs w:val="26"/>
        </w:rPr>
        <w:instrText xml:space="preserve"> HYPERLINK "https://www.smh.com.au/politics/federal/a-cancer-on-our-democracy-how-to-fix-australia-s-pork-barrelling-crisis-20220425-p5afsy.html" </w:instrText>
      </w:r>
      <w:r w:rsidR="0008768D">
        <w:rPr>
          <w:rFonts w:eastAsia="Times New Roman" w:cs="Arial"/>
          <w:b/>
          <w:bCs/>
          <w:i/>
          <w:iCs/>
          <w:color w:val="800000"/>
          <w:sz w:val="26"/>
          <w:szCs w:val="26"/>
        </w:rPr>
        <w:fldChar w:fldCharType="separate"/>
      </w:r>
      <w:r w:rsidRPr="00E97221">
        <w:rPr>
          <w:rFonts w:eastAsia="Times New Roman" w:cs="Arial"/>
          <w:b/>
          <w:bCs/>
          <w:i/>
          <w:iCs/>
          <w:color w:val="800000"/>
          <w:sz w:val="26"/>
          <w:szCs w:val="26"/>
        </w:rPr>
        <w:t>Pork-barrelling</w:t>
      </w:r>
      <w:r w:rsidR="0008768D">
        <w:rPr>
          <w:rFonts w:eastAsia="Times New Roman" w:cs="Arial"/>
          <w:b/>
          <w:bCs/>
          <w:i/>
          <w:iCs/>
          <w:color w:val="800000"/>
          <w:sz w:val="26"/>
          <w:szCs w:val="26"/>
        </w:rPr>
        <w:fldChar w:fldCharType="end"/>
      </w:r>
      <w:r w:rsidRPr="00E97221">
        <w:rPr>
          <w:rFonts w:eastAsia="Times New Roman" w:cs="Arial"/>
          <w:b/>
          <w:bCs/>
          <w:color w:val="800000"/>
          <w:sz w:val="26"/>
          <w:szCs w:val="26"/>
        </w:rPr>
        <w:t xml:space="preserve"> - utilising the </w:t>
      </w:r>
      <w:hyperlink r:id="rId67" w:history="1">
        <w:r w:rsidRPr="00E97221">
          <w:rPr>
            <w:rFonts w:eastAsia="Times New Roman" w:cs="Arial"/>
            <w:b/>
            <w:bCs/>
            <w:i/>
            <w:iCs/>
            <w:color w:val="800000"/>
            <w:sz w:val="26"/>
            <w:szCs w:val="26"/>
          </w:rPr>
          <w:t>Public Purse</w:t>
        </w:r>
      </w:hyperlink>
      <w:r w:rsidRPr="00E97221">
        <w:rPr>
          <w:rFonts w:eastAsia="Times New Roman" w:cs="Arial"/>
          <w:b/>
          <w:bCs/>
          <w:color w:val="800000"/>
          <w:sz w:val="26"/>
          <w:szCs w:val="26"/>
        </w:rPr>
        <w:t xml:space="preserve"> on projects to win votes has been </w:t>
      </w:r>
      <w:r w:rsidRPr="00E97221">
        <w:rPr>
          <w:rFonts w:eastAsia="Times New Roman" w:cs="Arial"/>
          <w:b/>
          <w:bCs/>
          <w:i/>
          <w:iCs/>
          <w:color w:val="800000"/>
          <w:sz w:val="26"/>
          <w:szCs w:val="26"/>
        </w:rPr>
        <w:t>rife and unchecked</w:t>
      </w:r>
      <w:r w:rsidRPr="00E97221">
        <w:rPr>
          <w:rFonts w:eastAsia="Times New Roman" w:cs="Arial"/>
          <w:b/>
          <w:bCs/>
          <w:color w:val="800000"/>
          <w:sz w:val="26"/>
          <w:szCs w:val="26"/>
        </w:rPr>
        <w:t xml:space="preserve"> for too long</w:t>
      </w:r>
    </w:p>
    <w:p w:rsidR="00E97221" w:rsidRPr="00E97221" w:rsidRDefault="006A03C9" w:rsidP="00E97221">
      <w:pPr>
        <w:spacing w:after="15" w:line="240" w:lineRule="auto"/>
        <w:rPr>
          <w:rFonts w:eastAsia="Times New Roman" w:cs="Arial"/>
          <w:sz w:val="24"/>
        </w:rPr>
      </w:pPr>
      <w:hyperlink r:id="rId68" w:tooltip="Articles by Danielle Wood" w:history="1">
        <w:r w:rsidR="00E97221" w:rsidRPr="00E97221">
          <w:rPr>
            <w:rFonts w:eastAsia="Times New Roman" w:cs="Arial"/>
            <w:b/>
            <w:bCs/>
            <w:color w:val="096DD2"/>
            <w:sz w:val="24"/>
            <w:bdr w:val="none" w:sz="0" w:space="0" w:color="auto" w:frame="1"/>
          </w:rPr>
          <w:t>Danielle Wood</w:t>
        </w:r>
      </w:hyperlink>
      <w:r w:rsidR="00E97221" w:rsidRPr="00E97221">
        <w:rPr>
          <w:rFonts w:eastAsia="Times New Roman" w:cs="Arial"/>
          <w:b/>
          <w:bCs/>
          <w:color w:val="096DD2"/>
          <w:sz w:val="20"/>
          <w:szCs w:val="20"/>
          <w:bdr w:val="none" w:sz="0" w:space="0" w:color="auto" w:frame="1"/>
        </w:rPr>
        <w:t xml:space="preserve"> </w:t>
      </w:r>
      <w:r w:rsidR="00E97221" w:rsidRPr="00E97221">
        <w:rPr>
          <w:rFonts w:eastAsia="Times New Roman" w:cs="Arial"/>
          <w:sz w:val="24"/>
        </w:rPr>
        <w:t xml:space="preserve">CEO of the </w:t>
      </w:r>
      <w:r w:rsidR="00E97221" w:rsidRPr="00E97221">
        <w:rPr>
          <w:rFonts w:eastAsia="Times New Roman" w:cs="Arial"/>
          <w:color w:val="0A1633"/>
          <w:sz w:val="24"/>
        </w:rPr>
        <w:t xml:space="preserve">Grattan Institute article </w:t>
      </w:r>
      <w:hyperlink r:id="rId69" w:history="1">
        <w:r w:rsidR="00E97221" w:rsidRPr="00E97221">
          <w:rPr>
            <w:rFonts w:eastAsia="Times New Roman" w:cs="Arial"/>
            <w:b/>
            <w:bCs/>
            <w:i/>
            <w:iCs/>
            <w:sz w:val="24"/>
          </w:rPr>
          <w:t xml:space="preserve">Grey corruption </w:t>
        </w:r>
      </w:hyperlink>
      <w:hyperlink r:id="rId70" w:history="1">
        <w:r w:rsidR="00E97221" w:rsidRPr="00E97221">
          <w:rPr>
            <w:rFonts w:eastAsia="Times New Roman" w:cs="Arial"/>
            <w:b/>
            <w:bCs/>
            <w:sz w:val="24"/>
          </w:rPr>
          <w:t>cuts our living standards</w:t>
        </w:r>
      </w:hyperlink>
      <w:r w:rsidR="00E97221" w:rsidRPr="00E97221">
        <w:rPr>
          <w:rFonts w:eastAsia="Times New Roman" w:cs="Arial"/>
          <w:b/>
          <w:bCs/>
          <w:sz w:val="24"/>
        </w:rPr>
        <w:t xml:space="preserve"> ....... </w:t>
      </w:r>
      <w:r w:rsidR="00E97221" w:rsidRPr="00E97221">
        <w:rPr>
          <w:rFonts w:eastAsia="Times New Roman" w:cs="Arial"/>
          <w:sz w:val="24"/>
        </w:rPr>
        <w:t xml:space="preserve">- Feb 2022 notes </w:t>
      </w:r>
      <w:r w:rsidR="00E97221" w:rsidRPr="00E97221">
        <w:rPr>
          <w:rFonts w:eastAsia="Times New Roman" w:cs="Arial"/>
          <w:sz w:val="26"/>
          <w:szCs w:val="26"/>
          <w:shd w:val="clear" w:color="auto" w:fill="FFFFFF"/>
        </w:rPr>
        <w:t>"</w:t>
      </w:r>
      <w:r w:rsidR="00E97221" w:rsidRPr="00E97221">
        <w:rPr>
          <w:rFonts w:eastAsia="Times New Roman" w:cs="Arial"/>
          <w:color w:val="0A1633"/>
          <w:sz w:val="26"/>
          <w:szCs w:val="26"/>
          <w:shd w:val="clear" w:color="auto" w:fill="FFFFFF"/>
        </w:rPr>
        <w:t xml:space="preserve">Decades of economic research have illuminated the relationship between government corruption and economic stagnation.  It has also identified the Reason corruption is such a handbrake on growth." </w:t>
      </w:r>
      <w:r w:rsidR="00E97221" w:rsidRPr="00E97221">
        <w:rPr>
          <w:rFonts w:eastAsia="Times New Roman" w:cs="Arial"/>
          <w:sz w:val="24"/>
        </w:rPr>
        <w:t> It lists the following four consequences of government corruption:</w:t>
      </w:r>
    </w:p>
    <w:p w:rsidR="00E97221" w:rsidRPr="00E97221" w:rsidRDefault="00E97221" w:rsidP="00E97221">
      <w:pPr>
        <w:spacing w:before="15" w:after="15" w:line="240" w:lineRule="auto"/>
        <w:rPr>
          <w:rFonts w:eastAsia="Times New Roman" w:cs="Arial"/>
          <w:sz w:val="24"/>
        </w:rPr>
      </w:pPr>
      <w:r w:rsidRPr="00E97221">
        <w:rPr>
          <w:rFonts w:eastAsia="Times New Roman" w:cs="Arial"/>
          <w:sz w:val="24"/>
        </w:rPr>
        <w:t>a)    Increases uncertainty around investment decisions</w:t>
      </w:r>
    </w:p>
    <w:p w:rsidR="00E97221" w:rsidRPr="00E97221" w:rsidRDefault="00E97221" w:rsidP="00E97221">
      <w:pPr>
        <w:spacing w:before="15" w:after="15" w:line="240" w:lineRule="auto"/>
        <w:rPr>
          <w:rFonts w:eastAsia="Times New Roman" w:cs="Arial"/>
          <w:sz w:val="24"/>
        </w:rPr>
      </w:pPr>
      <w:r w:rsidRPr="00E97221">
        <w:rPr>
          <w:rFonts w:eastAsia="Times New Roman" w:cs="Arial"/>
          <w:color w:val="0A1633"/>
          <w:sz w:val="24"/>
          <w:shd w:val="clear" w:color="auto" w:fill="FFFFFF"/>
        </w:rPr>
        <w:t>b)    Influences the level and type of government spending.</w:t>
      </w:r>
    </w:p>
    <w:p w:rsidR="00E97221" w:rsidRPr="00E97221" w:rsidRDefault="00E97221" w:rsidP="00E97221">
      <w:pPr>
        <w:spacing w:before="15" w:after="15" w:line="240" w:lineRule="auto"/>
        <w:rPr>
          <w:rFonts w:eastAsia="Times New Roman" w:cs="Arial"/>
          <w:sz w:val="24"/>
        </w:rPr>
      </w:pPr>
      <w:r w:rsidRPr="00E97221">
        <w:rPr>
          <w:rFonts w:eastAsia="Times New Roman" w:cs="Arial"/>
          <w:color w:val="0A1633"/>
          <w:sz w:val="24"/>
          <w:shd w:val="clear" w:color="auto" w:fill="FFFFFF"/>
        </w:rPr>
        <w:t>c)    Results in more red tape and regulation.</w:t>
      </w:r>
    </w:p>
    <w:p w:rsidR="00E97221" w:rsidRPr="00E97221" w:rsidRDefault="00E97221" w:rsidP="00E97221">
      <w:pPr>
        <w:spacing w:before="15" w:after="15" w:line="240" w:lineRule="auto"/>
        <w:rPr>
          <w:rFonts w:eastAsia="Times New Roman" w:cs="Arial"/>
          <w:sz w:val="24"/>
        </w:rPr>
      </w:pPr>
      <w:r w:rsidRPr="00E97221">
        <w:rPr>
          <w:rFonts w:eastAsia="Times New Roman" w:cs="Arial"/>
          <w:color w:val="0A1633"/>
          <w:sz w:val="24"/>
          <w:shd w:val="clear" w:color="auto" w:fill="FFFFFF"/>
        </w:rPr>
        <w:t>d)    Erode some forms of “civic” or “social capital” – essentially the trust between fellow citizens.</w:t>
      </w:r>
    </w:p>
    <w:p w:rsidR="00E97221" w:rsidRPr="00E97221" w:rsidRDefault="006A03C9" w:rsidP="00E97221">
      <w:pPr>
        <w:spacing w:before="90" w:after="0" w:line="240" w:lineRule="auto"/>
        <w:rPr>
          <w:rFonts w:eastAsia="Times New Roman" w:cs="Arial"/>
          <w:sz w:val="24"/>
        </w:rPr>
      </w:pPr>
      <w:hyperlink r:id="rId71" w:history="1">
        <w:r w:rsidR="00E97221" w:rsidRPr="00E97221">
          <w:rPr>
            <w:rFonts w:eastAsia="Times New Roman" w:cs="Arial"/>
            <w:b/>
            <w:bCs/>
            <w:color w:val="096DD2"/>
            <w:sz w:val="24"/>
            <w:bdr w:val="none" w:sz="0" w:space="0" w:color="auto" w:frame="1"/>
            <w:shd w:val="clear" w:color="auto" w:fill="FFFFFF"/>
          </w:rPr>
          <w:t>Political parties spending taxpayer money on campaign advertising</w:t>
        </w:r>
      </w:hyperlink>
      <w:r w:rsidR="00E97221" w:rsidRPr="00E97221">
        <w:rPr>
          <w:rFonts w:eastAsia="Times New Roman" w:cs="Arial"/>
          <w:sz w:val="24"/>
        </w:rPr>
        <w:t xml:space="preserve"> </w:t>
      </w:r>
      <w:r w:rsidR="00E97221" w:rsidRPr="00E97221">
        <w:rPr>
          <w:rFonts w:eastAsia="Times New Roman" w:cs="Arial"/>
          <w:sz w:val="26"/>
          <w:szCs w:val="26"/>
        </w:rPr>
        <w:t>"</w:t>
      </w:r>
      <w:hyperlink r:id="rId72" w:history="1">
        <w:r w:rsidR="00E97221" w:rsidRPr="00E97221">
          <w:rPr>
            <w:rFonts w:eastAsia="Times New Roman" w:cs="Arial"/>
            <w:b/>
            <w:bCs/>
            <w:sz w:val="26"/>
            <w:szCs w:val="26"/>
          </w:rPr>
          <w:t>A Grattan Institute report released 10 Oct 2022 confirms what we all suspected: that government spending on taxpayer-funded ads consistently spikes in the lead-up to elections</w:t>
        </w:r>
      </w:hyperlink>
      <w:r w:rsidR="00E97221" w:rsidRPr="00E97221">
        <w:rPr>
          <w:rFonts w:eastAsia="Times New Roman" w:cs="Arial"/>
          <w:sz w:val="26"/>
          <w:szCs w:val="26"/>
        </w:rPr>
        <w:t>."</w:t>
      </w:r>
    </w:p>
    <w:p w:rsidR="00E97221" w:rsidRPr="00E97221" w:rsidRDefault="006A03C9" w:rsidP="00E97221">
      <w:pPr>
        <w:spacing w:before="90" w:after="0" w:line="240" w:lineRule="auto"/>
        <w:rPr>
          <w:rFonts w:eastAsia="Times New Roman" w:cs="Arial"/>
          <w:sz w:val="24"/>
        </w:rPr>
      </w:pPr>
      <w:hyperlink r:id="rId73" w:history="1">
        <w:proofErr w:type="spellStart"/>
        <w:r w:rsidR="00E97221" w:rsidRPr="00E97221">
          <w:rPr>
            <w:rFonts w:eastAsia="Times New Roman" w:cs="Arial"/>
            <w:b/>
            <w:bCs/>
            <w:color w:val="096DD2"/>
            <w:sz w:val="24"/>
            <w:bdr w:val="none" w:sz="0" w:space="0" w:color="auto" w:frame="1"/>
            <w:shd w:val="clear" w:color="auto" w:fill="FFFFFF"/>
          </w:rPr>
          <w:t>Politicised</w:t>
        </w:r>
        <w:proofErr w:type="spellEnd"/>
        <w:r w:rsidR="00E97221" w:rsidRPr="00E97221">
          <w:rPr>
            <w:rFonts w:eastAsia="Times New Roman" w:cs="Arial"/>
            <w:b/>
            <w:bCs/>
            <w:color w:val="096DD2"/>
            <w:sz w:val="24"/>
            <w:bdr w:val="none" w:sz="0" w:space="0" w:color="auto" w:frame="1"/>
            <w:shd w:val="clear" w:color="auto" w:fill="FFFFFF"/>
          </w:rPr>
          <w:t xml:space="preserve"> taxpayer-funded advertising</w:t>
        </w:r>
      </w:hyperlink>
      <w:r w:rsidR="00E97221" w:rsidRPr="00E97221">
        <w:rPr>
          <w:rFonts w:eastAsia="Times New Roman" w:cs="Arial"/>
          <w:sz w:val="24"/>
        </w:rPr>
        <w:t xml:space="preserve"> </w:t>
      </w:r>
      <w:r w:rsidR="00E97221" w:rsidRPr="00E97221">
        <w:rPr>
          <w:rFonts w:eastAsia="Times New Roman" w:cs="Arial"/>
          <w:sz w:val="26"/>
          <w:szCs w:val="26"/>
        </w:rPr>
        <w:t> "</w:t>
      </w:r>
      <w:proofErr w:type="spellStart"/>
      <w:r w:rsidR="00E97221" w:rsidRPr="00E97221">
        <w:rPr>
          <w:rFonts w:eastAsia="Times New Roman" w:cs="Arial"/>
          <w:sz w:val="26"/>
          <w:szCs w:val="26"/>
        </w:rPr>
        <w:t>Weaponising</w:t>
      </w:r>
      <w:proofErr w:type="spellEnd"/>
      <w:r w:rsidR="00E97221" w:rsidRPr="00E97221">
        <w:rPr>
          <w:rFonts w:eastAsia="Times New Roman" w:cs="Arial"/>
          <w:sz w:val="26"/>
          <w:szCs w:val="26"/>
        </w:rPr>
        <w:t xml:space="preserve"> taxpayer-funded advertising for political advantage wastes public money, undermines trust in politicians and democracy, and creates an uneven playing field in election campaigns. Something has to change."</w:t>
      </w:r>
    </w:p>
    <w:p w:rsidR="00E97221" w:rsidRPr="00E97221" w:rsidRDefault="006A03C9" w:rsidP="00E97221">
      <w:pPr>
        <w:spacing w:before="75" w:after="0" w:line="240" w:lineRule="auto"/>
        <w:rPr>
          <w:rFonts w:eastAsia="Times New Roman" w:cs="Arial"/>
          <w:sz w:val="24"/>
        </w:rPr>
      </w:pPr>
      <w:hyperlink r:id="rId74" w:history="1">
        <w:r w:rsidR="00E97221" w:rsidRPr="00E97221">
          <w:rPr>
            <w:rFonts w:eastAsia="Times New Roman" w:cs="Arial"/>
            <w:b/>
            <w:bCs/>
            <w:sz w:val="24"/>
          </w:rPr>
          <w:t>Michelle Grattan</w:t>
        </w:r>
      </w:hyperlink>
      <w:r w:rsidR="00E97221" w:rsidRPr="00E97221">
        <w:rPr>
          <w:rFonts w:eastAsia="Times New Roman" w:cs="Arial"/>
          <w:sz w:val="24"/>
        </w:rPr>
        <w:t xml:space="preserve"> article August 2022 "</w:t>
      </w:r>
      <w:hyperlink r:id="rId75" w:history="1">
        <w:r w:rsidR="00E97221" w:rsidRPr="00E97221">
          <w:rPr>
            <w:rFonts w:eastAsia="Times New Roman" w:cs="Arial"/>
            <w:b/>
            <w:bCs/>
            <w:sz w:val="24"/>
          </w:rPr>
          <w:t>Crossbencher, Helen Haines, on Morrison and integrity</w:t>
        </w:r>
      </w:hyperlink>
      <w:r w:rsidR="00E97221" w:rsidRPr="00E97221">
        <w:rPr>
          <w:rFonts w:eastAsia="Times New Roman" w:cs="Arial"/>
          <w:sz w:val="24"/>
        </w:rPr>
        <w:t>" includes</w:t>
      </w:r>
      <w:proofErr w:type="gramStart"/>
      <w:r w:rsidR="00E97221" w:rsidRPr="00E97221">
        <w:rPr>
          <w:rFonts w:eastAsia="Times New Roman" w:cs="Arial"/>
          <w:sz w:val="24"/>
        </w:rPr>
        <w:t>  -</w:t>
      </w:r>
      <w:proofErr w:type="gramEnd"/>
      <w:r w:rsidR="00E97221" w:rsidRPr="00E97221">
        <w:rPr>
          <w:rFonts w:eastAsia="Times New Roman" w:cs="Arial"/>
          <w:sz w:val="24"/>
        </w:rPr>
        <w:t xml:space="preserve"> </w:t>
      </w:r>
    </w:p>
    <w:p w:rsidR="00E97221" w:rsidRPr="00877AF5" w:rsidRDefault="00E97221" w:rsidP="00E97221">
      <w:pPr>
        <w:spacing w:before="30" w:after="0" w:line="240" w:lineRule="auto"/>
        <w:ind w:left="720" w:hanging="720"/>
        <w:rPr>
          <w:rFonts w:ascii="Cambria" w:eastAsia="Times New Roman" w:hAnsi="Cambria" w:cs="Arial"/>
          <w:sz w:val="24"/>
        </w:rPr>
      </w:pPr>
      <w:r w:rsidRPr="00877AF5">
        <w:rPr>
          <w:rFonts w:ascii="Cambria" w:eastAsia="Times New Roman" w:hAnsi="Cambria" w:cs="Arial"/>
          <w:color w:val="000000"/>
          <w:sz w:val="26"/>
          <w:szCs w:val="26"/>
        </w:rPr>
        <w:t xml:space="preserve">        </w:t>
      </w:r>
      <w:r w:rsidR="00877AF5">
        <w:rPr>
          <w:rFonts w:ascii="Cambria" w:eastAsia="Times New Roman" w:hAnsi="Cambria" w:cs="Arial"/>
          <w:color w:val="000000"/>
          <w:sz w:val="26"/>
          <w:szCs w:val="26"/>
        </w:rPr>
        <w:t xml:space="preserve">   </w:t>
      </w:r>
      <w:r w:rsidR="00A75FF1" w:rsidRPr="00877AF5">
        <w:rPr>
          <w:rFonts w:ascii="Cambria" w:eastAsia="Times New Roman" w:hAnsi="Cambria" w:cs="Arial"/>
          <w:color w:val="000000"/>
          <w:sz w:val="26"/>
          <w:szCs w:val="26"/>
        </w:rPr>
        <w:t xml:space="preserve"> </w:t>
      </w:r>
      <w:r w:rsidRPr="00877AF5">
        <w:rPr>
          <w:rFonts w:ascii="Cambria" w:eastAsia="Times New Roman" w:hAnsi="Cambria" w:cs="Arial"/>
          <w:color w:val="000000"/>
          <w:sz w:val="26"/>
          <w:szCs w:val="26"/>
        </w:rPr>
        <w:t>"She argues that “public money being spent for political gain through so-called rorting or pork barrelling is potentially corruption.”</w:t>
      </w:r>
    </w:p>
    <w:p w:rsidR="00E97221" w:rsidRPr="00E97221" w:rsidRDefault="00E97221" w:rsidP="00E97221">
      <w:pPr>
        <w:shd w:val="clear" w:color="auto" w:fill="FFFFFF"/>
        <w:spacing w:before="90" w:after="0" w:line="240" w:lineRule="auto"/>
        <w:rPr>
          <w:rFonts w:eastAsia="Times New Roman" w:cs="Arial"/>
          <w:sz w:val="24"/>
        </w:rPr>
      </w:pPr>
      <w:r w:rsidRPr="00E97221">
        <w:rPr>
          <w:rFonts w:eastAsia="Times New Roman" w:cs="Arial"/>
          <w:i/>
          <w:iCs/>
          <w:color w:val="000000"/>
          <w:sz w:val="24"/>
        </w:rPr>
        <w:t>Crikey</w:t>
      </w:r>
      <w:r w:rsidRPr="00E97221">
        <w:rPr>
          <w:rFonts w:eastAsia="Times New Roman" w:cs="Arial"/>
          <w:color w:val="000000"/>
          <w:sz w:val="24"/>
        </w:rPr>
        <w:t xml:space="preserve"> article (16 Jan 2020) "</w:t>
      </w:r>
      <w:hyperlink r:id="rId76" w:history="1">
        <w:r w:rsidRPr="00E97221">
          <w:rPr>
            <w:rFonts w:eastAsia="Times New Roman" w:cs="Arial"/>
            <w:b/>
            <w:bCs/>
            <w:sz w:val="24"/>
          </w:rPr>
          <w:t>Anatomy of a rort: how the Coalition spent $100 million in grants to help its election campaign</w:t>
        </w:r>
      </w:hyperlink>
      <w:r w:rsidRPr="00E97221">
        <w:rPr>
          <w:rFonts w:eastAsia="Times New Roman" w:cs="Arial"/>
          <w:color w:val="000000"/>
          <w:sz w:val="24"/>
        </w:rPr>
        <w:t>" accused then Nationals Sports Minister, Bridget McKenzie, who oversaw the use of a $100 million sports allocation program, of the most blatant rorting of a grants program "</w:t>
      </w:r>
      <w:r w:rsidRPr="00E97221">
        <w:rPr>
          <w:rFonts w:eastAsia="Times New Roman" w:cs="Arial"/>
          <w:color w:val="000000"/>
          <w:sz w:val="26"/>
          <w:szCs w:val="26"/>
        </w:rPr>
        <w:t>ever seen"</w:t>
      </w:r>
      <w:r w:rsidRPr="00E97221">
        <w:rPr>
          <w:rFonts w:eastAsia="Times New Roman" w:cs="Arial"/>
          <w:color w:val="000000"/>
          <w:sz w:val="24"/>
        </w:rPr>
        <w:t xml:space="preserve">,  to help the Coalition win the 2019 election.  </w:t>
      </w:r>
      <w:hyperlink r:id="rId77" w:history="1">
        <w:r w:rsidRPr="00E97221">
          <w:rPr>
            <w:rFonts w:eastAsia="Times New Roman" w:cs="Arial"/>
            <w:b/>
            <w:bCs/>
            <w:sz w:val="24"/>
          </w:rPr>
          <w:t xml:space="preserve">The tiny </w:t>
        </w:r>
      </w:hyperlink>
      <w:hyperlink r:id="rId78" w:history="1">
        <w:proofErr w:type="spellStart"/>
        <w:r w:rsidRPr="00E97221">
          <w:rPr>
            <w:rFonts w:eastAsia="Times New Roman" w:cs="Arial"/>
            <w:b/>
            <w:bCs/>
            <w:spacing w:val="8"/>
            <w:sz w:val="24"/>
          </w:rPr>
          <w:t>Yankalilla</w:t>
        </w:r>
        <w:proofErr w:type="spellEnd"/>
        <w:r w:rsidRPr="00E97221">
          <w:rPr>
            <w:rFonts w:eastAsia="Times New Roman" w:cs="Arial"/>
            <w:b/>
            <w:bCs/>
            <w:spacing w:val="8"/>
            <w:sz w:val="24"/>
          </w:rPr>
          <w:t xml:space="preserve"> Bowling Club in the SA marginal seat of Mayo received a cheque for </w:t>
        </w:r>
        <w:r w:rsidRPr="00E97221">
          <w:rPr>
            <w:rFonts w:eastAsia="Times New Roman" w:cs="Arial"/>
            <w:b/>
            <w:bCs/>
            <w:sz w:val="24"/>
          </w:rPr>
          <w:t>$127,373 from Liberal Candidate for Mayo, Georgina Downer, to win votes</w:t>
        </w:r>
      </w:hyperlink>
      <w:r w:rsidRPr="00E97221">
        <w:rPr>
          <w:rFonts w:eastAsia="Times New Roman" w:cs="Arial"/>
          <w:color w:val="000000"/>
          <w:sz w:val="24"/>
        </w:rPr>
        <w:t>.</w:t>
      </w:r>
      <w:r w:rsidRPr="00E97221">
        <w:rPr>
          <w:rFonts w:eastAsia="Times New Roman" w:cs="Arial"/>
          <w:spacing w:val="8"/>
          <w:sz w:val="24"/>
        </w:rPr>
        <w:t xml:space="preserve"> </w:t>
      </w:r>
      <w:hyperlink r:id="rId79" w:history="1">
        <w:r w:rsidRPr="00E97221">
          <w:rPr>
            <w:rFonts w:eastAsia="Times New Roman" w:cs="Arial"/>
            <w:b/>
            <w:bCs/>
            <w:color w:val="1691DB"/>
            <w:spacing w:val="8"/>
            <w:sz w:val="24"/>
          </w:rPr>
          <w:t>Little wonder the locals were so elated</w:t>
        </w:r>
      </w:hyperlink>
      <w:r w:rsidRPr="00E97221">
        <w:rPr>
          <w:rFonts w:eastAsia="Times New Roman" w:cs="Arial"/>
          <w:spacing w:val="8"/>
          <w:sz w:val="24"/>
        </w:rPr>
        <w:t>.</w:t>
      </w:r>
    </w:p>
    <w:p w:rsidR="00E97221" w:rsidRDefault="00E97221" w:rsidP="00E97221">
      <w:pPr>
        <w:spacing w:before="90" w:after="0" w:line="240" w:lineRule="auto"/>
        <w:rPr>
          <w:rFonts w:eastAsia="Times New Roman" w:cs="Arial"/>
          <w:color w:val="0A1633"/>
          <w:sz w:val="24"/>
        </w:rPr>
      </w:pPr>
      <w:r w:rsidRPr="00E97221">
        <w:rPr>
          <w:rFonts w:eastAsia="Times New Roman" w:cs="Arial"/>
          <w:color w:val="000000"/>
          <w:sz w:val="24"/>
        </w:rPr>
        <w:lastRenderedPageBreak/>
        <w:t xml:space="preserve">SMH article </w:t>
      </w:r>
      <w:hyperlink r:id="rId80" w:history="1">
        <w:r w:rsidRPr="00E97221">
          <w:rPr>
            <w:rFonts w:eastAsia="Times New Roman" w:cs="Arial"/>
            <w:b/>
            <w:bCs/>
            <w:i/>
            <w:iCs/>
            <w:sz w:val="24"/>
          </w:rPr>
          <w:t>A ‘cancer on our democracy’: How to fix Australia’s pork-barrelling crisis</w:t>
        </w:r>
      </w:hyperlink>
      <w:r w:rsidRPr="00E97221">
        <w:rPr>
          <w:rFonts w:eastAsia="Times New Roman" w:cs="Arial"/>
          <w:i/>
          <w:iCs/>
          <w:color w:val="0A1633"/>
          <w:sz w:val="24"/>
        </w:rPr>
        <w:t xml:space="preserve"> </w:t>
      </w:r>
      <w:r w:rsidRPr="00E97221">
        <w:rPr>
          <w:rFonts w:eastAsia="Times New Roman" w:cs="Arial"/>
          <w:color w:val="0A1633"/>
          <w:sz w:val="24"/>
        </w:rPr>
        <w:t>by</w:t>
      </w:r>
      <w:r w:rsidRPr="00E97221">
        <w:rPr>
          <w:rFonts w:eastAsia="Times New Roman" w:cs="Arial"/>
          <w:i/>
          <w:iCs/>
          <w:color w:val="0A1633"/>
          <w:sz w:val="24"/>
        </w:rPr>
        <w:t xml:space="preserve"> </w:t>
      </w:r>
      <w:r w:rsidRPr="00E97221">
        <w:rPr>
          <w:rFonts w:eastAsia="Times New Roman" w:cs="Arial"/>
          <w:sz w:val="24"/>
        </w:rPr>
        <w:t>senior economics writer</w:t>
      </w:r>
      <w:r w:rsidRPr="00E97221">
        <w:rPr>
          <w:rFonts w:eastAsia="Times New Roman" w:cs="Arial"/>
          <w:b/>
          <w:bCs/>
          <w:color w:val="555555"/>
          <w:sz w:val="24"/>
          <w:bdr w:val="none" w:sz="0" w:space="0" w:color="auto" w:frame="1"/>
        </w:rPr>
        <w:t xml:space="preserve">, </w:t>
      </w:r>
      <w:hyperlink r:id="rId81" w:tooltip="Articles by Jessica Irvine" w:history="1">
        <w:r w:rsidRPr="00E97221">
          <w:rPr>
            <w:rFonts w:eastAsia="Times New Roman" w:cs="Arial"/>
            <w:b/>
            <w:bCs/>
            <w:color w:val="096DD2"/>
            <w:sz w:val="24"/>
            <w:bdr w:val="none" w:sz="0" w:space="0" w:color="auto" w:frame="1"/>
          </w:rPr>
          <w:t>Jessica Irvine</w:t>
        </w:r>
      </w:hyperlink>
      <w:r w:rsidRPr="00E97221">
        <w:rPr>
          <w:rFonts w:eastAsia="Times New Roman" w:cs="Arial"/>
          <w:b/>
          <w:bCs/>
          <w:color w:val="555555"/>
          <w:sz w:val="24"/>
          <w:bdr w:val="none" w:sz="0" w:space="0" w:color="auto" w:frame="1"/>
        </w:rPr>
        <w:t xml:space="preserve"> </w:t>
      </w:r>
      <w:r w:rsidRPr="00E97221">
        <w:rPr>
          <w:rFonts w:eastAsia="Times New Roman" w:cs="Arial"/>
          <w:sz w:val="24"/>
        </w:rPr>
        <w:t>(</w:t>
      </w:r>
      <w:r w:rsidRPr="00E97221">
        <w:rPr>
          <w:rFonts w:eastAsia="Times New Roman" w:cs="Arial"/>
          <w:sz w:val="24"/>
          <w:bdr w:val="none" w:sz="0" w:space="0" w:color="auto" w:frame="1"/>
        </w:rPr>
        <w:t xml:space="preserve">April 26, 2022) </w:t>
      </w:r>
      <w:r w:rsidRPr="00E97221">
        <w:rPr>
          <w:rFonts w:eastAsia="Times New Roman" w:cs="Arial"/>
          <w:color w:val="0A1633"/>
          <w:sz w:val="24"/>
        </w:rPr>
        <w:t xml:space="preserve">highlights the huge cost to the </w:t>
      </w:r>
      <w:r w:rsidRPr="00E97221">
        <w:rPr>
          <w:rFonts w:eastAsia="Times New Roman" w:cs="Arial"/>
          <w:i/>
          <w:iCs/>
          <w:color w:val="0A1633"/>
          <w:sz w:val="24"/>
        </w:rPr>
        <w:t>Public Purse</w:t>
      </w:r>
      <w:r w:rsidRPr="00E97221">
        <w:rPr>
          <w:rFonts w:eastAsia="Times New Roman" w:cs="Arial"/>
          <w:color w:val="0A1633"/>
          <w:sz w:val="24"/>
        </w:rPr>
        <w:t xml:space="preserve"> due to a deficit of published C-BA </w:t>
      </w:r>
      <w:r w:rsidRPr="00E97221">
        <w:rPr>
          <w:rFonts w:eastAsia="Times New Roman" w:cs="Arial"/>
          <w:sz w:val="24"/>
          <w:bdr w:val="none" w:sz="0" w:space="0" w:color="auto" w:frame="1"/>
        </w:rPr>
        <w:t xml:space="preserve">for grants programs and calls for Australia's </w:t>
      </w:r>
      <w:r w:rsidRPr="00E97221">
        <w:rPr>
          <w:rFonts w:eastAsia="Times New Roman" w:cs="Arial"/>
          <w:color w:val="0A1633"/>
          <w:sz w:val="24"/>
        </w:rPr>
        <w:t xml:space="preserve">political parties to submit their </w:t>
      </w:r>
      <w:r w:rsidRPr="00E97221">
        <w:rPr>
          <w:rFonts w:eastAsia="Times New Roman" w:cs="Arial"/>
          <w:sz w:val="24"/>
        </w:rPr>
        <w:t>largesse</w:t>
      </w:r>
      <w:r w:rsidRPr="00E97221">
        <w:rPr>
          <w:rFonts w:eastAsia="Times New Roman" w:cs="Arial"/>
          <w:color w:val="0A1633"/>
          <w:sz w:val="24"/>
          <w:shd w:val="clear" w:color="auto" w:fill="FFFF00"/>
        </w:rPr>
        <w:t xml:space="preserve"> </w:t>
      </w:r>
      <w:r w:rsidRPr="00E97221">
        <w:rPr>
          <w:rFonts w:eastAsia="Times New Roman" w:cs="Arial"/>
          <w:color w:val="0A1633"/>
          <w:sz w:val="24"/>
        </w:rPr>
        <w:t xml:space="preserve">policies for confidential costing by the </w:t>
      </w:r>
      <w:hyperlink r:id="rId82" w:history="1">
        <w:r w:rsidRPr="00E97221">
          <w:rPr>
            <w:rFonts w:eastAsia="Times New Roman" w:cs="Arial"/>
            <w:b/>
            <w:bCs/>
            <w:sz w:val="24"/>
            <w:shd w:val="clear" w:color="auto" w:fill="FFFFFF"/>
          </w:rPr>
          <w:t>Parliamentary Budget Office</w:t>
        </w:r>
      </w:hyperlink>
      <w:r w:rsidRPr="00E97221">
        <w:rPr>
          <w:rFonts w:eastAsia="Times New Roman" w:cs="Arial"/>
          <w:b/>
          <w:bCs/>
          <w:color w:val="0A1633"/>
          <w:sz w:val="24"/>
          <w:shd w:val="clear" w:color="auto" w:fill="FFFFFF"/>
        </w:rPr>
        <w:t xml:space="preserve"> </w:t>
      </w:r>
      <w:r w:rsidRPr="00E97221">
        <w:rPr>
          <w:rFonts w:eastAsia="Times New Roman" w:cs="Arial"/>
          <w:color w:val="0A1633"/>
          <w:sz w:val="24"/>
        </w:rPr>
        <w:t>prior to the election campaign:</w:t>
      </w:r>
    </w:p>
    <w:p w:rsidR="00E97221" w:rsidRPr="00E97221" w:rsidRDefault="00E97221" w:rsidP="00E97221">
      <w:pPr>
        <w:spacing w:before="90" w:after="0" w:line="240" w:lineRule="auto"/>
        <w:rPr>
          <w:rFonts w:eastAsia="Times New Roman" w:cs="Arial"/>
          <w:sz w:val="2"/>
          <w:szCs w:val="2"/>
        </w:rPr>
      </w:pPr>
    </w:p>
    <w:p w:rsidR="00E97221" w:rsidRPr="00877AF5" w:rsidRDefault="00E97221" w:rsidP="00877AF5">
      <w:pPr>
        <w:spacing w:after="120" w:line="240" w:lineRule="auto"/>
        <w:ind w:left="720"/>
        <w:rPr>
          <w:rFonts w:ascii="Cambria" w:eastAsia="Times New Roman" w:hAnsi="Cambria" w:cs="Arial"/>
          <w:sz w:val="24"/>
        </w:rPr>
      </w:pPr>
      <w:r w:rsidRPr="00877AF5">
        <w:rPr>
          <w:rFonts w:ascii="Cambria" w:eastAsia="Times New Roman" w:hAnsi="Cambria" w:cs="Arial"/>
          <w:color w:val="0A1633"/>
          <w:sz w:val="26"/>
          <w:szCs w:val="26"/>
          <w:shd w:val="clear" w:color="auto" w:fill="FFFFFF"/>
        </w:rPr>
        <w:t xml:space="preserve">"Few Australians begrudge the money governments spend on public goods and services </w:t>
      </w:r>
      <w:r w:rsidRPr="00877AF5">
        <w:rPr>
          <w:rFonts w:ascii="Cambria" w:eastAsia="Times New Roman" w:hAnsi="Cambria" w:cs="Arial"/>
          <w:b/>
          <w:bCs/>
          <w:color w:val="0A1633"/>
          <w:sz w:val="26"/>
          <w:szCs w:val="26"/>
          <w:shd w:val="clear" w:color="auto" w:fill="FFFFFF"/>
        </w:rPr>
        <w:t>which pass a cost-benefit analysis and enhance our national quality of living.</w:t>
      </w:r>
      <w:r w:rsidRPr="00877AF5">
        <w:rPr>
          <w:rFonts w:ascii="Cambria" w:eastAsia="Times New Roman" w:hAnsi="Cambria" w:cs="Arial"/>
          <w:color w:val="0A1633"/>
          <w:sz w:val="26"/>
          <w:szCs w:val="26"/>
          <w:shd w:val="clear" w:color="auto" w:fill="FFFFFF"/>
        </w:rPr>
        <w:t xml:space="preserve"> Good schools, hospitals, roads and welfare for the less fortunate, for example.  </w:t>
      </w:r>
      <w:r w:rsidRPr="00877AF5">
        <w:rPr>
          <w:rFonts w:ascii="Cambria" w:eastAsia="Times New Roman" w:hAnsi="Cambria" w:cs="Arial"/>
          <w:b/>
          <w:bCs/>
          <w:color w:val="0A1633"/>
          <w:sz w:val="26"/>
          <w:szCs w:val="26"/>
          <w:shd w:val="clear" w:color="auto" w:fill="FFFFFF"/>
        </w:rPr>
        <w:t>But the election-time flurry of spending in marginal seats is a growing cancer on our democracy.</w:t>
      </w:r>
      <w:r w:rsidRPr="00877AF5">
        <w:rPr>
          <w:rFonts w:ascii="Cambria" w:eastAsia="Times New Roman" w:hAnsi="Cambria" w:cs="Arial"/>
          <w:color w:val="0A1633"/>
          <w:sz w:val="26"/>
          <w:szCs w:val="26"/>
          <w:shd w:val="clear" w:color="auto" w:fill="FFFFFF"/>
        </w:rPr>
        <w:t>"</w:t>
      </w:r>
    </w:p>
    <w:p w:rsidR="00E97221" w:rsidRPr="00E97221" w:rsidRDefault="00E97221" w:rsidP="00E97221">
      <w:pPr>
        <w:spacing w:after="0" w:line="240" w:lineRule="auto"/>
        <w:rPr>
          <w:rFonts w:eastAsia="Times New Roman" w:cs="Arial"/>
          <w:sz w:val="24"/>
        </w:rPr>
      </w:pPr>
      <w:r w:rsidRPr="00E97221">
        <w:rPr>
          <w:rFonts w:eastAsia="Times New Roman" w:cs="Arial"/>
          <w:color w:val="000000"/>
          <w:sz w:val="24"/>
        </w:rPr>
        <w:t>Former NSW Treasurer, </w:t>
      </w:r>
      <w:hyperlink r:id="rId83" w:history="1">
        <w:r w:rsidRPr="00E97221">
          <w:rPr>
            <w:rFonts w:eastAsia="Times New Roman" w:cs="Arial"/>
            <w:b/>
            <w:bCs/>
            <w:color w:val="0563C1"/>
            <w:sz w:val="24"/>
          </w:rPr>
          <w:t>Andrew Constance</w:t>
        </w:r>
      </w:hyperlink>
      <w:r w:rsidRPr="00E97221">
        <w:rPr>
          <w:rFonts w:eastAsia="Times New Roman" w:cs="Arial"/>
          <w:b/>
          <w:bCs/>
          <w:sz w:val="24"/>
        </w:rPr>
        <w:t>,</w:t>
      </w:r>
      <w:r w:rsidRPr="00E97221">
        <w:rPr>
          <w:rFonts w:eastAsia="Times New Roman" w:cs="Arial"/>
          <w:color w:val="000000"/>
          <w:sz w:val="24"/>
        </w:rPr>
        <w:t xml:space="preserve"> was adept at </w:t>
      </w:r>
      <w:r w:rsidRPr="00E97221">
        <w:rPr>
          <w:rFonts w:eastAsia="Times New Roman" w:cs="Arial"/>
          <w:i/>
          <w:iCs/>
          <w:color w:val="000000"/>
          <w:sz w:val="24"/>
        </w:rPr>
        <w:t>Bunging on the Bulldust</w:t>
      </w:r>
      <w:r w:rsidRPr="00E97221">
        <w:rPr>
          <w:rFonts w:eastAsia="Times New Roman" w:cs="Arial"/>
          <w:color w:val="000000"/>
          <w:sz w:val="24"/>
        </w:rPr>
        <w:t xml:space="preserve"> to justify simply indefensible costly NSW transport infrastructure projects and then deceitfully shelved the cost off-balance sheet into </w:t>
      </w:r>
      <w:r w:rsidRPr="00E97221">
        <w:rPr>
          <w:rFonts w:eastAsia="Times New Roman" w:cs="Arial"/>
          <w:b/>
          <w:bCs/>
          <w:color w:val="000000"/>
          <w:sz w:val="24"/>
        </w:rPr>
        <w:t>“</w:t>
      </w:r>
      <w:hyperlink r:id="rId84" w:history="1">
        <w:r w:rsidRPr="00E97221">
          <w:rPr>
            <w:rFonts w:eastAsia="Times New Roman" w:cs="Arial"/>
            <w:b/>
            <w:bCs/>
            <w:color w:val="0563C1"/>
            <w:sz w:val="24"/>
          </w:rPr>
          <w:t>Transport Asset Holding Entity</w:t>
        </w:r>
      </w:hyperlink>
      <w:r w:rsidRPr="00E97221">
        <w:rPr>
          <w:rFonts w:eastAsia="Times New Roman" w:cs="Arial"/>
          <w:color w:val="000000"/>
          <w:sz w:val="24"/>
        </w:rPr>
        <w:t xml:space="preserve">“ which the </w:t>
      </w:r>
      <w:hyperlink r:id="rId85" w:history="1">
        <w:r w:rsidRPr="00E97221">
          <w:rPr>
            <w:rFonts w:eastAsia="Times New Roman" w:cs="Arial"/>
            <w:b/>
            <w:bCs/>
            <w:color w:val="0563C1"/>
            <w:sz w:val="24"/>
          </w:rPr>
          <w:t>NSW Auditor General, Margaret Crawford refused to accept</w:t>
        </w:r>
      </w:hyperlink>
      <w:r w:rsidRPr="00E97221">
        <w:rPr>
          <w:rFonts w:eastAsia="Times New Roman" w:cs="Arial"/>
          <w:color w:val="000000"/>
          <w:sz w:val="24"/>
        </w:rPr>
        <w:t>:</w:t>
      </w:r>
    </w:p>
    <w:p w:rsidR="00E97221" w:rsidRPr="00E97221" w:rsidRDefault="006A03C9" w:rsidP="00E97221">
      <w:pPr>
        <w:numPr>
          <w:ilvl w:val="0"/>
          <w:numId w:val="1"/>
        </w:numPr>
        <w:spacing w:before="45" w:after="45" w:line="240" w:lineRule="auto"/>
        <w:ind w:left="1440"/>
        <w:rPr>
          <w:rFonts w:eastAsia="Times New Roman" w:cs="Arial"/>
          <w:sz w:val="24"/>
        </w:rPr>
      </w:pPr>
      <w:hyperlink r:id="rId86" w:history="1">
        <w:r w:rsidR="00E97221" w:rsidRPr="00E97221">
          <w:rPr>
            <w:rFonts w:eastAsia="Times New Roman" w:cs="Arial"/>
            <w:b/>
            <w:bCs/>
            <w:color w:val="0563C1"/>
            <w:sz w:val="24"/>
          </w:rPr>
          <w:t>Vehicles for deception’: Transport plan fails the truth test</w:t>
        </w:r>
      </w:hyperlink>
      <w:r w:rsidR="00E97221" w:rsidRPr="00E97221">
        <w:rPr>
          <w:rFonts w:eastAsia="Times New Roman" w:cs="Arial"/>
          <w:b/>
          <w:bCs/>
          <w:sz w:val="24"/>
        </w:rPr>
        <w:t xml:space="preserve"> </w:t>
      </w:r>
      <w:r w:rsidR="00E97221" w:rsidRPr="00E97221">
        <w:rPr>
          <w:rFonts w:eastAsia="Times New Roman" w:cs="Arial"/>
          <w:sz w:val="24"/>
        </w:rPr>
        <w:t>- SMH - Tony Harris former NSW Auditor-General -Aug 20, 2021</w:t>
      </w:r>
      <w:r w:rsidR="00E97221" w:rsidRPr="00E97221">
        <w:rPr>
          <w:rFonts w:eastAsia="Times New Roman" w:cs="Arial"/>
          <w:color w:val="000000"/>
          <w:sz w:val="24"/>
        </w:rPr>
        <w:t>.</w:t>
      </w:r>
    </w:p>
    <w:p w:rsidR="00E97221" w:rsidRPr="00E97221" w:rsidRDefault="006A03C9" w:rsidP="00E97221">
      <w:pPr>
        <w:numPr>
          <w:ilvl w:val="0"/>
          <w:numId w:val="1"/>
        </w:numPr>
        <w:spacing w:before="45" w:after="45" w:line="240" w:lineRule="auto"/>
        <w:ind w:left="1440"/>
        <w:rPr>
          <w:rFonts w:eastAsia="Times New Roman" w:cs="Arial"/>
          <w:sz w:val="24"/>
        </w:rPr>
      </w:pPr>
      <w:hyperlink r:id="rId87" w:history="1">
        <w:r w:rsidR="00E97221" w:rsidRPr="00E97221">
          <w:rPr>
            <w:rFonts w:eastAsia="Times New Roman" w:cs="Arial"/>
            <w:b/>
            <w:bCs/>
            <w:color w:val="0563C1"/>
            <w:sz w:val="24"/>
          </w:rPr>
          <w:t>Former NSW auditor general blasts Coalition for attempting to 'reduce scrutiny of government' activities</w:t>
        </w:r>
      </w:hyperlink>
      <w:r w:rsidR="00E97221" w:rsidRPr="00E97221">
        <w:rPr>
          <w:rFonts w:eastAsia="Times New Roman" w:cs="Arial"/>
          <w:sz w:val="24"/>
        </w:rPr>
        <w:t xml:space="preserve"> - The Guardian - 2 Nov 2020</w:t>
      </w:r>
    </w:p>
    <w:p w:rsidR="00E97221" w:rsidRPr="00E97221" w:rsidRDefault="006A03C9" w:rsidP="00E97221">
      <w:pPr>
        <w:numPr>
          <w:ilvl w:val="0"/>
          <w:numId w:val="1"/>
        </w:numPr>
        <w:spacing w:before="45" w:after="45" w:line="240" w:lineRule="auto"/>
        <w:ind w:left="1440"/>
        <w:rPr>
          <w:rFonts w:eastAsia="Times New Roman" w:cs="Arial"/>
          <w:sz w:val="24"/>
        </w:rPr>
      </w:pPr>
      <w:hyperlink r:id="rId88" w:history="1">
        <w:r w:rsidR="00E97221" w:rsidRPr="00E97221">
          <w:rPr>
            <w:rFonts w:eastAsia="Times New Roman" w:cs="Arial"/>
            <w:b/>
            <w:bCs/>
            <w:color w:val="0563C1"/>
            <w:sz w:val="24"/>
          </w:rPr>
          <w:t>Urban congestion funding for Coalition and marginal seats far outstrips safe Labor seats, report finds</w:t>
        </w:r>
      </w:hyperlink>
      <w:r w:rsidR="00E97221" w:rsidRPr="00E97221">
        <w:rPr>
          <w:rFonts w:eastAsia="Times New Roman" w:cs="Arial"/>
          <w:b/>
          <w:bCs/>
          <w:sz w:val="24"/>
        </w:rPr>
        <w:t xml:space="preserve"> </w:t>
      </w:r>
      <w:r w:rsidR="00E97221" w:rsidRPr="00E97221">
        <w:rPr>
          <w:rFonts w:eastAsia="Times New Roman" w:cs="Arial"/>
          <w:sz w:val="24"/>
        </w:rPr>
        <w:t>- The Guardian - 20 Mar 2022</w:t>
      </w:r>
    </w:p>
    <w:p w:rsidR="00E97221" w:rsidRPr="00E97221" w:rsidRDefault="006A03C9" w:rsidP="00E97221">
      <w:pPr>
        <w:numPr>
          <w:ilvl w:val="0"/>
          <w:numId w:val="1"/>
        </w:numPr>
        <w:spacing w:before="45" w:after="45" w:line="240" w:lineRule="auto"/>
        <w:ind w:left="1440"/>
        <w:rPr>
          <w:rFonts w:eastAsia="Times New Roman" w:cs="Arial"/>
          <w:sz w:val="24"/>
        </w:rPr>
      </w:pPr>
      <w:hyperlink r:id="rId89" w:history="1">
        <w:r w:rsidR="00E97221" w:rsidRPr="00E97221">
          <w:rPr>
            <w:rFonts w:eastAsia="Times New Roman" w:cs="Arial"/>
            <w:b/>
            <w:bCs/>
            <w:color w:val="0563C1"/>
            <w:sz w:val="24"/>
          </w:rPr>
          <w:t>Liberal MP: Politicians ‘addicted’ to buying votes, take spending out of their hands</w:t>
        </w:r>
      </w:hyperlink>
      <w:r w:rsidR="00E97221" w:rsidRPr="00E97221">
        <w:rPr>
          <w:rFonts w:eastAsia="Times New Roman" w:cs="Arial"/>
          <w:b/>
          <w:bCs/>
          <w:color w:val="0A1633"/>
          <w:sz w:val="24"/>
        </w:rPr>
        <w:t xml:space="preserve">  </w:t>
      </w:r>
      <w:r w:rsidR="00E97221" w:rsidRPr="00E97221">
        <w:rPr>
          <w:rFonts w:eastAsia="Times New Roman" w:cs="Arial"/>
          <w:sz w:val="24"/>
        </w:rPr>
        <w:t>-  SMH  -</w:t>
      </w:r>
      <w:r w:rsidR="00E97221" w:rsidRPr="00E97221">
        <w:rPr>
          <w:rFonts w:eastAsia="Times New Roman" w:cs="Arial"/>
          <w:b/>
          <w:bCs/>
          <w:color w:val="0A1633"/>
          <w:sz w:val="24"/>
        </w:rPr>
        <w:t xml:space="preserve">  </w:t>
      </w:r>
      <w:hyperlink r:id="rId90" w:tooltip="Articles by Matthew Knott" w:history="1">
        <w:r w:rsidR="00E97221" w:rsidRPr="00E97221">
          <w:rPr>
            <w:rFonts w:eastAsia="Times New Roman" w:cs="Arial"/>
            <w:b/>
            <w:bCs/>
            <w:color w:val="096DD2"/>
            <w:sz w:val="24"/>
            <w:bdr w:val="none" w:sz="0" w:space="0" w:color="auto" w:frame="1"/>
          </w:rPr>
          <w:t>Matthew Knott</w:t>
        </w:r>
      </w:hyperlink>
      <w:r w:rsidR="00E97221" w:rsidRPr="00E97221">
        <w:rPr>
          <w:rFonts w:eastAsia="Times New Roman" w:cs="Arial"/>
          <w:b/>
          <w:bCs/>
          <w:color w:val="232323"/>
          <w:sz w:val="24"/>
          <w:bdr w:val="none" w:sz="0" w:space="0" w:color="auto" w:frame="1"/>
        </w:rPr>
        <w:t xml:space="preserve">  </w:t>
      </w:r>
      <w:r w:rsidR="00E97221" w:rsidRPr="00E97221">
        <w:rPr>
          <w:rFonts w:eastAsia="Times New Roman" w:cs="Arial"/>
          <w:sz w:val="24"/>
          <w:bdr w:val="none" w:sz="0" w:space="0" w:color="auto" w:frame="1"/>
        </w:rPr>
        <w:t xml:space="preserve">27 March  2022 </w:t>
      </w:r>
    </w:p>
    <w:p w:rsidR="00E97221" w:rsidRPr="00E97221" w:rsidRDefault="006A03C9" w:rsidP="00E97221">
      <w:pPr>
        <w:numPr>
          <w:ilvl w:val="0"/>
          <w:numId w:val="1"/>
        </w:numPr>
        <w:spacing w:before="45" w:after="45" w:line="240" w:lineRule="auto"/>
        <w:ind w:left="1440"/>
        <w:rPr>
          <w:rFonts w:eastAsia="Times New Roman" w:cs="Arial"/>
          <w:sz w:val="24"/>
        </w:rPr>
      </w:pPr>
      <w:hyperlink r:id="rId91" w:anchor=":~:text=The West Gate Tunnel project,common and all too predictable." w:history="1">
        <w:r w:rsidR="00E97221" w:rsidRPr="00E97221">
          <w:rPr>
            <w:rFonts w:eastAsia="Times New Roman" w:cs="Arial"/>
            <w:b/>
            <w:bCs/>
            <w:color w:val="0563C1"/>
            <w:sz w:val="24"/>
          </w:rPr>
          <w:t>How predictable: another megaproject has suffered another cost blowout</w:t>
        </w:r>
      </w:hyperlink>
      <w:r w:rsidR="00E97221" w:rsidRPr="00E97221">
        <w:rPr>
          <w:rFonts w:eastAsia="Times New Roman" w:cs="Arial"/>
          <w:sz w:val="24"/>
        </w:rPr>
        <w:t>  Grattan</w:t>
      </w:r>
      <w:r w:rsidR="00877AF5">
        <w:rPr>
          <w:rFonts w:eastAsia="Times New Roman" w:cs="Arial"/>
          <w:sz w:val="24"/>
        </w:rPr>
        <w:t> </w:t>
      </w:r>
      <w:r w:rsidR="00E97221" w:rsidRPr="00E97221">
        <w:rPr>
          <w:rFonts w:eastAsia="Times New Roman" w:cs="Arial"/>
          <w:sz w:val="24"/>
        </w:rPr>
        <w:t>Institute  Marion Terrill - 11 Aug 2021</w:t>
      </w:r>
    </w:p>
    <w:p w:rsidR="00E97221" w:rsidRPr="00E97221" w:rsidRDefault="006A03C9" w:rsidP="00E97221">
      <w:pPr>
        <w:numPr>
          <w:ilvl w:val="0"/>
          <w:numId w:val="1"/>
        </w:numPr>
        <w:spacing w:before="45" w:after="0" w:line="240" w:lineRule="auto"/>
        <w:ind w:left="1440"/>
        <w:rPr>
          <w:rFonts w:eastAsia="Times New Roman" w:cs="Arial"/>
          <w:sz w:val="24"/>
        </w:rPr>
      </w:pPr>
      <w:hyperlink r:id="rId92" w:history="1">
        <w:r w:rsidR="00E97221" w:rsidRPr="00E97221">
          <w:rPr>
            <w:rFonts w:eastAsia="Times New Roman" w:cs="Arial"/>
            <w:b/>
            <w:bCs/>
            <w:color w:val="0563C1"/>
            <w:sz w:val="24"/>
          </w:rPr>
          <w:t>They keep bringing a bigger barrel</w:t>
        </w:r>
      </w:hyperlink>
      <w:r w:rsidR="00E97221" w:rsidRPr="00E97221">
        <w:rPr>
          <w:rFonts w:eastAsia="Times New Roman" w:cs="Arial"/>
          <w:sz w:val="24"/>
        </w:rPr>
        <w:t xml:space="preserve"> - Grattan Institu</w:t>
      </w:r>
      <w:r w:rsidR="00877AF5">
        <w:rPr>
          <w:rFonts w:eastAsia="Times New Roman" w:cs="Arial"/>
          <w:sz w:val="24"/>
        </w:rPr>
        <w:t>te - Marion Terrill  -  21 Mar</w:t>
      </w:r>
      <w:r w:rsidR="00E97221" w:rsidRPr="00E97221">
        <w:rPr>
          <w:rFonts w:eastAsia="Times New Roman" w:cs="Arial"/>
          <w:sz w:val="24"/>
        </w:rPr>
        <w:t xml:space="preserve"> 2022</w:t>
      </w:r>
    </w:p>
    <w:p w:rsidR="00E97221" w:rsidRPr="00E97221" w:rsidRDefault="00E97221" w:rsidP="00E97221">
      <w:pPr>
        <w:spacing w:after="0" w:line="240" w:lineRule="auto"/>
        <w:rPr>
          <w:rFonts w:eastAsia="Times New Roman" w:cs="Arial"/>
          <w:sz w:val="24"/>
        </w:rPr>
      </w:pPr>
      <w:r w:rsidRPr="00E97221">
        <w:rPr>
          <w:rFonts w:eastAsia="Times New Roman" w:cs="Arial"/>
          <w:b/>
          <w:bCs/>
          <w:color w:val="800000"/>
          <w:sz w:val="16"/>
          <w:szCs w:val="16"/>
        </w:rPr>
        <w:br/>
      </w:r>
      <w:r w:rsidRPr="00E97221">
        <w:rPr>
          <w:rFonts w:eastAsia="Times New Roman" w:cs="Arial"/>
          <w:b/>
          <w:bCs/>
          <w:color w:val="800000"/>
          <w:sz w:val="26"/>
          <w:szCs w:val="26"/>
        </w:rPr>
        <w:t xml:space="preserve">5th Reason - Stealing from the </w:t>
      </w:r>
      <w:hyperlink r:id="rId93" w:history="1">
        <w:r w:rsidRPr="00E97221">
          <w:rPr>
            <w:rFonts w:eastAsia="Times New Roman" w:cs="Arial"/>
            <w:b/>
            <w:bCs/>
            <w:i/>
            <w:iCs/>
            <w:color w:val="800000"/>
            <w:sz w:val="26"/>
            <w:szCs w:val="26"/>
          </w:rPr>
          <w:t>Public Purse</w:t>
        </w:r>
      </w:hyperlink>
      <w:r w:rsidRPr="00E97221">
        <w:rPr>
          <w:rFonts w:eastAsia="Times New Roman" w:cs="Arial"/>
          <w:b/>
          <w:bCs/>
          <w:color w:val="800000"/>
          <w:sz w:val="26"/>
          <w:szCs w:val="26"/>
        </w:rPr>
        <w:t xml:space="preserve"> for one's own political gain is no different to stealing from one's employer for personal gain</w:t>
      </w:r>
    </w:p>
    <w:p w:rsidR="00E97221" w:rsidRPr="00E97221" w:rsidRDefault="00E97221" w:rsidP="00E97221">
      <w:pPr>
        <w:spacing w:before="20" w:after="60" w:line="240" w:lineRule="auto"/>
        <w:rPr>
          <w:rFonts w:eastAsia="Times New Roman" w:cs="Arial"/>
          <w:sz w:val="24"/>
        </w:rPr>
      </w:pPr>
      <w:r w:rsidRPr="00E97221">
        <w:rPr>
          <w:rFonts w:eastAsia="Times New Roman" w:cs="Arial"/>
          <w:color w:val="000000"/>
          <w:sz w:val="24"/>
        </w:rPr>
        <w:t xml:space="preserve">If an employee embezzles $100,000 or so from his/her employer and is apprehended, he/she will be </w:t>
      </w:r>
      <w:proofErr w:type="gramStart"/>
      <w:r w:rsidRPr="00E97221">
        <w:rPr>
          <w:rFonts w:eastAsia="Times New Roman" w:cs="Arial"/>
          <w:color w:val="000000"/>
          <w:sz w:val="24"/>
        </w:rPr>
        <w:t>Sentenced</w:t>
      </w:r>
      <w:proofErr w:type="gramEnd"/>
      <w:r w:rsidRPr="00E97221">
        <w:rPr>
          <w:rFonts w:eastAsia="Times New Roman" w:cs="Arial"/>
          <w:color w:val="000000"/>
          <w:sz w:val="24"/>
        </w:rPr>
        <w:t xml:space="preserve"> to a term in jail as Punishment and as a Deterrent to others.  If a brazen bank robber steals at gun point $40,000, he/she would also be Sentenced a similar Punishment for their theft. </w:t>
      </w:r>
    </w:p>
    <w:p w:rsidR="00E97221" w:rsidRPr="00E97221" w:rsidRDefault="00E97221" w:rsidP="00E97221">
      <w:pPr>
        <w:spacing w:before="20" w:after="120" w:line="240" w:lineRule="auto"/>
        <w:rPr>
          <w:rFonts w:eastAsia="Times New Roman" w:cs="Arial"/>
          <w:sz w:val="24"/>
        </w:rPr>
      </w:pPr>
      <w:r w:rsidRPr="00E97221">
        <w:rPr>
          <w:rFonts w:eastAsia="Times New Roman" w:cs="Arial"/>
          <w:sz w:val="24"/>
        </w:rPr>
        <w:t>Australia's</w:t>
      </w:r>
      <w:r w:rsidRPr="00E97221">
        <w:rPr>
          <w:rFonts w:eastAsia="Times New Roman" w:cs="Arial"/>
          <w:color w:val="000000"/>
          <w:sz w:val="24"/>
        </w:rPr>
        <w:t xml:space="preserve"> laws have to change to render politicians that steal from the </w:t>
      </w:r>
      <w:r w:rsidRPr="00E97221">
        <w:rPr>
          <w:rFonts w:eastAsia="Times New Roman" w:cs="Arial"/>
          <w:i/>
          <w:iCs/>
          <w:color w:val="000000"/>
          <w:sz w:val="24"/>
        </w:rPr>
        <w:t>Public Purse</w:t>
      </w:r>
      <w:r w:rsidRPr="00E97221">
        <w:rPr>
          <w:rFonts w:eastAsia="Times New Roman" w:cs="Arial"/>
          <w:color w:val="000000"/>
          <w:sz w:val="24"/>
        </w:rPr>
        <w:t xml:space="preserve"> for their own personal benefit, or their party's benefit, on projects to win votes, without submitting </w:t>
      </w:r>
      <w:r w:rsidRPr="00E97221">
        <w:rPr>
          <w:rFonts w:eastAsia="Times New Roman" w:cs="Arial"/>
          <w:sz w:val="24"/>
        </w:rPr>
        <w:t xml:space="preserve">a </w:t>
      </w:r>
      <w:hyperlink r:id="rId94" w:history="1">
        <w:r w:rsidRPr="00E97221">
          <w:rPr>
            <w:rFonts w:eastAsia="Times New Roman" w:cs="Arial"/>
            <w:b/>
            <w:bCs/>
            <w:color w:val="0563C1"/>
            <w:sz w:val="24"/>
          </w:rPr>
          <w:t>Conforming Cost-Benefit Analysis</w:t>
        </w:r>
      </w:hyperlink>
      <w:r w:rsidRPr="00E97221">
        <w:rPr>
          <w:rFonts w:eastAsia="Times New Roman" w:cs="Arial"/>
          <w:sz w:val="24"/>
        </w:rPr>
        <w:t xml:space="preserve"> </w:t>
      </w:r>
      <w:r w:rsidRPr="00E97221">
        <w:rPr>
          <w:rFonts w:eastAsia="Times New Roman" w:cs="Arial"/>
          <w:color w:val="000000"/>
          <w:sz w:val="24"/>
        </w:rPr>
        <w:t xml:space="preserve">to the Productivity Commission, should be similarly subject to jail incarceration Punishment if the Politician/s cannot refund the wasted millions or billions.  </w:t>
      </w:r>
      <w:hyperlink r:id="rId95" w:history="1">
        <w:r w:rsidRPr="00E97221">
          <w:rPr>
            <w:rFonts w:eastAsia="Times New Roman" w:cs="Arial"/>
            <w:b/>
            <w:bCs/>
            <w:color w:val="0563C1"/>
            <w:sz w:val="24"/>
          </w:rPr>
          <w:t>Australia's legislators have been s</w:t>
        </w:r>
        <w:r w:rsidRPr="00E97221">
          <w:rPr>
            <w:rFonts w:eastAsia="Times New Roman" w:cs="Arial"/>
            <w:b/>
            <w:bCs/>
            <w:i/>
            <w:iCs/>
            <w:color w:val="0563C1"/>
            <w:sz w:val="24"/>
          </w:rPr>
          <w:t>low to learn</w:t>
        </w:r>
        <w:r w:rsidRPr="00E97221">
          <w:rPr>
            <w:rFonts w:eastAsia="Times New Roman" w:cs="Arial"/>
            <w:b/>
            <w:bCs/>
            <w:color w:val="0563C1"/>
            <w:sz w:val="24"/>
          </w:rPr>
          <w:t xml:space="preserve"> from political corruption in NSW</w:t>
        </w:r>
      </w:hyperlink>
      <w:r w:rsidRPr="00E97221">
        <w:rPr>
          <w:rFonts w:eastAsia="Times New Roman" w:cs="Arial"/>
          <w:color w:val="000000"/>
          <w:sz w:val="24"/>
        </w:rPr>
        <w:t>.</w:t>
      </w:r>
    </w:p>
    <w:p w:rsidR="00E97221" w:rsidRPr="00E97221" w:rsidRDefault="00E97221" w:rsidP="00E97221">
      <w:pPr>
        <w:spacing w:before="20" w:after="0" w:line="240" w:lineRule="auto"/>
        <w:rPr>
          <w:rFonts w:eastAsia="Times New Roman" w:cs="Arial"/>
          <w:sz w:val="24"/>
        </w:rPr>
      </w:pPr>
      <w:r w:rsidRPr="00E97221">
        <w:rPr>
          <w:rFonts w:eastAsia="Times New Roman" w:cs="Arial"/>
          <w:sz w:val="24"/>
        </w:rPr>
        <w:t xml:space="preserve">The pertinent State or Treasury Minister/s could be litigated under both criminal law and civil law if she, he or they failed to provide a </w:t>
      </w:r>
      <w:hyperlink r:id="rId96" w:history="1">
        <w:r w:rsidRPr="00E97221">
          <w:rPr>
            <w:rFonts w:eastAsia="Times New Roman" w:cs="Arial"/>
            <w:b/>
            <w:bCs/>
            <w:color w:val="0563C1"/>
            <w:sz w:val="24"/>
          </w:rPr>
          <w:t>CC-BA</w:t>
        </w:r>
      </w:hyperlink>
      <w:r w:rsidRPr="00E97221">
        <w:rPr>
          <w:rFonts w:eastAsia="Times New Roman" w:cs="Arial"/>
          <w:sz w:val="24"/>
        </w:rPr>
        <w:t>, and the particular costly project was found to be materially uneconomical – meaning the construction and operating costs were far greater than patronage revenues from travelling passengers/users/vehicles, and alternative bus transport was demonstrably cheaper and more flexible to '</w:t>
      </w:r>
      <w:r w:rsidRPr="00E97221">
        <w:rPr>
          <w:rFonts w:eastAsia="Times New Roman" w:cs="Arial"/>
          <w:i/>
          <w:iCs/>
          <w:sz w:val="24"/>
        </w:rPr>
        <w:t>user demands</w:t>
      </w:r>
      <w:r w:rsidRPr="00E97221">
        <w:rPr>
          <w:rFonts w:eastAsia="Times New Roman" w:cs="Arial"/>
          <w:sz w:val="24"/>
        </w:rPr>
        <w:t>':</w:t>
      </w:r>
      <w:r w:rsidRPr="00E97221">
        <w:rPr>
          <w:rFonts w:eastAsia="Times New Roman" w:cs="Arial"/>
          <w:color w:val="000000"/>
          <w:sz w:val="8"/>
          <w:szCs w:val="8"/>
        </w:rPr>
        <w:t> </w:t>
      </w:r>
    </w:p>
    <w:p w:rsidR="00E97221" w:rsidRPr="00E97221" w:rsidRDefault="00E97221" w:rsidP="00E97221">
      <w:pPr>
        <w:spacing w:before="120" w:after="120" w:line="240" w:lineRule="auto"/>
        <w:ind w:hanging="360"/>
        <w:rPr>
          <w:rFonts w:eastAsia="Times New Roman" w:cs="Arial"/>
          <w:sz w:val="24"/>
        </w:rPr>
      </w:pPr>
      <w:r w:rsidRPr="00E97221">
        <w:rPr>
          <w:rFonts w:eastAsia="Times New Roman" w:cs="Arial"/>
          <w:color w:val="000000"/>
          <w:sz w:val="24"/>
        </w:rPr>
        <w:t>·</w:t>
      </w:r>
      <w:r>
        <w:rPr>
          <w:rFonts w:eastAsia="Times New Roman" w:cs="Arial"/>
          <w:color w:val="000000"/>
          <w:sz w:val="14"/>
          <w:szCs w:val="14"/>
        </w:rPr>
        <w:t>        </w:t>
      </w:r>
      <w:r w:rsidRPr="00E97221">
        <w:rPr>
          <w:rFonts w:eastAsia="Times New Roman" w:cs="Arial"/>
          <w:color w:val="000000"/>
          <w:sz w:val="24"/>
        </w:rPr>
        <w:t xml:space="preserve">The pertinent State or Territory ‘Treasury Dept’ that provided funding for the infrastructure project could litigate the Minister/s for financial damages if it was found that the pertinent Minister/s failed to undertake requisite ‘due diligence’ by submitting </w:t>
      </w:r>
      <w:r w:rsidRPr="00E97221">
        <w:rPr>
          <w:rFonts w:eastAsia="Times New Roman" w:cs="Arial"/>
          <w:sz w:val="24"/>
        </w:rPr>
        <w:t xml:space="preserve">a </w:t>
      </w:r>
      <w:hyperlink r:id="rId97" w:history="1">
        <w:r w:rsidRPr="00E97221">
          <w:rPr>
            <w:rFonts w:eastAsia="Times New Roman" w:cs="Arial"/>
            <w:b/>
            <w:bCs/>
            <w:color w:val="0563C1"/>
            <w:sz w:val="24"/>
          </w:rPr>
          <w:t>Conforming Cost-Benefit Analysis</w:t>
        </w:r>
      </w:hyperlink>
      <w:r w:rsidRPr="00E97221">
        <w:rPr>
          <w:rFonts w:eastAsia="Times New Roman" w:cs="Arial"/>
          <w:color w:val="000000"/>
          <w:sz w:val="24"/>
        </w:rPr>
        <w:t xml:space="preserve">, but rather exhibited gross negligence and willful misconduct in appraising the utility of the infrastructure project and the project failed to achieve the Minister’s claims/assurances. </w:t>
      </w:r>
    </w:p>
    <w:p w:rsidR="00E97221" w:rsidRPr="00E97221" w:rsidRDefault="00E97221" w:rsidP="00E97221">
      <w:pPr>
        <w:spacing w:before="30" w:after="100" w:line="240" w:lineRule="auto"/>
        <w:ind w:hanging="360"/>
        <w:rPr>
          <w:rFonts w:eastAsia="Times New Roman" w:cs="Arial"/>
          <w:sz w:val="24"/>
        </w:rPr>
      </w:pPr>
      <w:r w:rsidRPr="00E97221">
        <w:rPr>
          <w:rFonts w:eastAsia="Times New Roman" w:cs="Arial"/>
          <w:color w:val="000000"/>
          <w:sz w:val="24"/>
        </w:rPr>
        <w:lastRenderedPageBreak/>
        <w:t>·</w:t>
      </w:r>
      <w:r w:rsidRPr="00E97221">
        <w:rPr>
          <w:rFonts w:eastAsia="Times New Roman" w:cs="Arial"/>
          <w:color w:val="000000"/>
          <w:sz w:val="14"/>
          <w:szCs w:val="14"/>
        </w:rPr>
        <w:t xml:space="preserve">         </w:t>
      </w:r>
      <w:r w:rsidRPr="00E97221">
        <w:rPr>
          <w:rFonts w:eastAsia="Times New Roman" w:cs="Arial"/>
          <w:color w:val="000000"/>
          <w:sz w:val="24"/>
        </w:rPr>
        <w:t>A Class Action could be run through the civil courts against the particular Minister/s by citizens that suffered a financial loss as a result of the particular State or Territory infrastructure project, provided independent appraisals reported that the infrastructure project was</w:t>
      </w:r>
      <w:r w:rsidRPr="00E97221">
        <w:rPr>
          <w:rFonts w:eastAsia="Times New Roman" w:cs="Arial"/>
          <w:i/>
          <w:iCs/>
          <w:color w:val="000000"/>
          <w:sz w:val="24"/>
        </w:rPr>
        <w:t xml:space="preserve"> </w:t>
      </w:r>
      <w:r w:rsidRPr="00E97221">
        <w:rPr>
          <w:rFonts w:eastAsia="Times New Roman" w:cs="Arial"/>
          <w:color w:val="000000"/>
          <w:sz w:val="24"/>
        </w:rPr>
        <w:t>largely</w:t>
      </w:r>
      <w:r w:rsidRPr="00E97221">
        <w:rPr>
          <w:rFonts w:eastAsia="Times New Roman" w:cs="Arial"/>
          <w:i/>
          <w:iCs/>
          <w:color w:val="000000"/>
          <w:sz w:val="24"/>
        </w:rPr>
        <w:t xml:space="preserve"> concocted on the back of an envelope </w:t>
      </w:r>
      <w:r w:rsidRPr="00E97221">
        <w:rPr>
          <w:rFonts w:eastAsia="Times New Roman" w:cs="Arial"/>
          <w:color w:val="000000"/>
          <w:sz w:val="24"/>
        </w:rPr>
        <w:t>without having</w:t>
      </w:r>
      <w:r w:rsidRPr="00E97221">
        <w:rPr>
          <w:rFonts w:eastAsia="Times New Roman" w:cs="Arial"/>
          <w:i/>
          <w:iCs/>
          <w:color w:val="000000"/>
          <w:sz w:val="24"/>
        </w:rPr>
        <w:t xml:space="preserve"> lined up requisite Wooden Ducks </w:t>
      </w:r>
      <w:r w:rsidRPr="00E97221">
        <w:rPr>
          <w:rFonts w:eastAsia="Times New Roman" w:cs="Arial"/>
          <w:color w:val="000000"/>
          <w:sz w:val="24"/>
        </w:rPr>
        <w:t xml:space="preserve">specified in </w:t>
      </w:r>
      <w:r w:rsidRPr="00E97221">
        <w:rPr>
          <w:rFonts w:eastAsia="Times New Roman" w:cs="Arial"/>
          <w:sz w:val="24"/>
        </w:rPr>
        <w:t xml:space="preserve">a </w:t>
      </w:r>
      <w:hyperlink r:id="rId98" w:history="1">
        <w:r w:rsidRPr="00E97221">
          <w:rPr>
            <w:rFonts w:eastAsia="Times New Roman" w:cs="Arial"/>
            <w:b/>
            <w:bCs/>
            <w:color w:val="0563C1"/>
            <w:sz w:val="24"/>
          </w:rPr>
          <w:t>Conforming Cost-Benefit Analysis</w:t>
        </w:r>
      </w:hyperlink>
      <w:r w:rsidRPr="00E97221">
        <w:rPr>
          <w:rFonts w:eastAsia="Times New Roman" w:cs="Arial"/>
          <w:color w:val="000000"/>
          <w:sz w:val="24"/>
        </w:rPr>
        <w:t>.</w:t>
      </w:r>
    </w:p>
    <w:p w:rsidR="00E97221" w:rsidRPr="00E97221" w:rsidRDefault="00E97221" w:rsidP="00E97221">
      <w:pPr>
        <w:spacing w:before="120" w:after="0" w:line="240" w:lineRule="auto"/>
        <w:rPr>
          <w:rFonts w:eastAsia="Times New Roman" w:cs="Arial"/>
          <w:sz w:val="24"/>
        </w:rPr>
      </w:pPr>
      <w:r w:rsidRPr="00E97221">
        <w:rPr>
          <w:rFonts w:eastAsia="Times New Roman" w:cs="Arial"/>
          <w:b/>
          <w:bCs/>
          <w:color w:val="800000"/>
          <w:sz w:val="26"/>
          <w:szCs w:val="26"/>
        </w:rPr>
        <w:t>6th Reason - Australia ranks a lowly 53rd in the World Economic Forum Competitiveness Index measure of efficient public spending</w:t>
      </w:r>
      <w:r w:rsidRPr="00E97221">
        <w:rPr>
          <w:rFonts w:eastAsia="Times New Roman" w:cs="Arial"/>
          <w:b/>
          <w:bCs/>
          <w:color w:val="800000"/>
          <w:sz w:val="26"/>
          <w:szCs w:val="26"/>
        </w:rPr>
        <w:br/>
      </w:r>
      <w:r w:rsidRPr="00E97221">
        <w:rPr>
          <w:rFonts w:eastAsia="Times New Roman" w:cs="Arial"/>
          <w:sz w:val="24"/>
        </w:rPr>
        <w:t>In March 2017 the Menzies Research Centre published "</w:t>
      </w:r>
      <w:hyperlink r:id="rId99" w:history="1">
        <w:r w:rsidRPr="00E97221">
          <w:rPr>
            <w:rFonts w:eastAsia="Times New Roman" w:cs="Arial"/>
            <w:b/>
            <w:bCs/>
            <w:sz w:val="24"/>
          </w:rPr>
          <w:t>The Shepherd Review - Statement of National Challenges - Why Australians are struggling to get ahead</w:t>
        </w:r>
      </w:hyperlink>
      <w:r w:rsidRPr="00E97221">
        <w:rPr>
          <w:rFonts w:eastAsia="Times New Roman" w:cs="Arial"/>
          <w:sz w:val="24"/>
        </w:rPr>
        <w:t xml:space="preserve">".  Below is an extract from page 15 that identifies that Australian Govt spending </w:t>
      </w:r>
      <w:r w:rsidRPr="00E97221">
        <w:rPr>
          <w:rFonts w:eastAsia="Times New Roman" w:cs="Arial"/>
          <w:color w:val="1A1A1A"/>
          <w:sz w:val="24"/>
        </w:rPr>
        <w:t>ranks a lowly 53rd in the World Economic Forum Competitiveness Index measure of efficient public spending (Figure 2.1 below)</w:t>
      </w:r>
      <w:r w:rsidRPr="00E97221">
        <w:rPr>
          <w:rFonts w:eastAsia="Times New Roman" w:cs="Arial"/>
          <w:sz w:val="24"/>
        </w:rPr>
        <w:t>:</w:t>
      </w:r>
    </w:p>
    <w:p w:rsidR="00E97221" w:rsidRPr="00E97221" w:rsidRDefault="00E97221" w:rsidP="00E97221">
      <w:pPr>
        <w:spacing w:after="60" w:line="240" w:lineRule="auto"/>
        <w:rPr>
          <w:rFonts w:eastAsia="Times New Roman" w:cs="Arial"/>
          <w:sz w:val="24"/>
        </w:rPr>
      </w:pPr>
      <w:r w:rsidRPr="00E97221">
        <w:rPr>
          <w:rFonts w:eastAsia="Times New Roman" w:cs="Arial"/>
          <w:color w:val="1A1A1A"/>
          <w:sz w:val="24"/>
          <w:shd w:val="clear" w:color="auto" w:fill="FFFFFF"/>
        </w:rPr>
        <w:t>"</w:t>
      </w:r>
      <w:r w:rsidRPr="00E97221">
        <w:rPr>
          <w:rFonts w:eastAsia="Times New Roman" w:cs="Arial"/>
          <w:b/>
          <w:bCs/>
          <w:color w:val="1A1A1A"/>
          <w:sz w:val="25"/>
          <w:szCs w:val="25"/>
          <w:shd w:val="clear" w:color="auto" w:fill="FFFFFF"/>
        </w:rPr>
        <w:t>Effective and efficient government spending is a prerequisite to boosting productivity and improving public sector performance</w:t>
      </w:r>
      <w:r w:rsidRPr="00E97221">
        <w:rPr>
          <w:rFonts w:eastAsia="Times New Roman" w:cs="Arial"/>
          <w:color w:val="1A1A1A"/>
          <w:sz w:val="25"/>
          <w:szCs w:val="25"/>
          <w:shd w:val="clear" w:color="auto" w:fill="FFFFFF"/>
        </w:rPr>
        <w:t>, which in turn is critical to our growth as an economy.</w:t>
      </w:r>
    </w:p>
    <w:p w:rsidR="00E97221" w:rsidRPr="00E97221" w:rsidRDefault="00E97221" w:rsidP="00E97221">
      <w:pPr>
        <w:spacing w:before="45" w:after="0" w:line="240" w:lineRule="auto"/>
        <w:rPr>
          <w:rFonts w:eastAsia="Times New Roman" w:cs="Arial"/>
          <w:sz w:val="24"/>
        </w:rPr>
      </w:pPr>
      <w:r w:rsidRPr="00E97221">
        <w:rPr>
          <w:rFonts w:eastAsia="Times New Roman" w:cs="Arial"/>
          <w:b/>
          <w:bCs/>
          <w:color w:val="1A1A1A"/>
          <w:sz w:val="25"/>
          <w:szCs w:val="25"/>
        </w:rPr>
        <w:t>Regrettably, the effectiveness of government programs and grants is seldom reliably assessed</w:t>
      </w:r>
      <w:r w:rsidRPr="00E97221">
        <w:rPr>
          <w:rFonts w:eastAsia="Times New Roman" w:cs="Arial"/>
          <w:color w:val="1A1A1A"/>
          <w:sz w:val="25"/>
          <w:szCs w:val="25"/>
        </w:rPr>
        <w:t xml:space="preserve">. They tend to be measured by inputs rather than outcomes and too little attention is paid to inefficient and duplicated spending between the Commonwealth and the States.  </w:t>
      </w:r>
      <w:r w:rsidRPr="00E97221">
        <w:rPr>
          <w:rFonts w:eastAsia="Times New Roman" w:cs="Arial"/>
          <w:b/>
          <w:bCs/>
          <w:color w:val="1A1A1A"/>
          <w:sz w:val="25"/>
          <w:szCs w:val="25"/>
        </w:rPr>
        <w:t>Australia ranks a lowly 53rd in the World Economic Forum Competitiveness Index measure of efficient public spending (Figure 2.1)</w:t>
      </w:r>
      <w:r w:rsidRPr="00E97221">
        <w:rPr>
          <w:rFonts w:eastAsia="Times New Roman" w:cs="Arial"/>
          <w:color w:val="1A1A1A"/>
          <w:sz w:val="25"/>
          <w:szCs w:val="25"/>
        </w:rPr>
        <w:t>. This is particularly relevant in a time when governments around the world are being asked to “do more, do it better, and do it with the same amount of taxes”.</w:t>
      </w:r>
      <w:r w:rsidRPr="00E97221">
        <w:rPr>
          <w:rFonts w:eastAsia="Times New Roman" w:cs="Arial"/>
          <w:color w:val="1A1A1A"/>
          <w:sz w:val="20"/>
          <w:szCs w:val="20"/>
        </w:rPr>
        <w:t>16</w:t>
      </w:r>
    </w:p>
    <w:p w:rsidR="00E97221" w:rsidRPr="00E97221" w:rsidRDefault="00E97221" w:rsidP="00E97221">
      <w:pPr>
        <w:spacing w:before="100" w:beforeAutospacing="1" w:after="100" w:afterAutospacing="1" w:line="240" w:lineRule="auto"/>
        <w:rPr>
          <w:rFonts w:eastAsia="Times New Roman" w:cs="Arial"/>
          <w:sz w:val="24"/>
        </w:rPr>
      </w:pPr>
      <w:r w:rsidRPr="00E97221">
        <w:rPr>
          <w:rFonts w:eastAsia="Times New Roman" w:cs="Arial"/>
          <w:noProof/>
          <w:color w:val="009F9F"/>
          <w:sz w:val="24"/>
        </w:rPr>
        <w:drawing>
          <wp:inline distT="0" distB="0" distL="0" distR="0">
            <wp:extent cx="5398770" cy="4805680"/>
            <wp:effectExtent l="0" t="0" r="0" b="0"/>
            <wp:docPr id="2" name="Picture 2" descr="Figure_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_2_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398770" cy="4805680"/>
                    </a:xfrm>
                    <a:prstGeom prst="rect">
                      <a:avLst/>
                    </a:prstGeom>
                    <a:noFill/>
                    <a:ln>
                      <a:noFill/>
                    </a:ln>
                  </pic:spPr>
                </pic:pic>
              </a:graphicData>
            </a:graphic>
          </wp:inline>
        </w:drawing>
      </w:r>
      <w:r w:rsidRPr="00E97221">
        <w:rPr>
          <w:rFonts w:eastAsia="Times New Roman" w:cs="Arial"/>
          <w:color w:val="009F9F"/>
          <w:sz w:val="24"/>
        </w:rPr>
        <w:t>"</w:t>
      </w:r>
    </w:p>
    <w:p w:rsidR="00E97221" w:rsidRPr="00E97221" w:rsidRDefault="006A03C9" w:rsidP="00E97221">
      <w:pPr>
        <w:spacing w:after="0" w:line="240" w:lineRule="auto"/>
        <w:rPr>
          <w:rFonts w:eastAsia="Times New Roman" w:cs="Arial"/>
          <w:sz w:val="24"/>
        </w:rPr>
      </w:pPr>
      <w:hyperlink r:id="rId101" w:history="1">
        <w:r w:rsidR="00E97221" w:rsidRPr="00E97221">
          <w:rPr>
            <w:rFonts w:eastAsia="Times New Roman" w:cs="Arial"/>
            <w:b/>
            <w:bCs/>
            <w:sz w:val="24"/>
          </w:rPr>
          <w:t>On 26 June 2017 Tony Shepherd delivered an address at Bond University that asserted that Federal; Govt. spending is inefficient by global standards</w:t>
        </w:r>
      </w:hyperlink>
      <w:r w:rsidR="00E97221" w:rsidRPr="00E97221">
        <w:rPr>
          <w:rFonts w:eastAsia="Times New Roman" w:cs="Arial"/>
          <w:sz w:val="24"/>
        </w:rPr>
        <w:t>.  Below is an extract from his address:</w:t>
      </w:r>
    </w:p>
    <w:p w:rsidR="00E97221" w:rsidRPr="00E97221" w:rsidRDefault="00E97221" w:rsidP="00E97221">
      <w:pPr>
        <w:spacing w:before="120" w:after="120" w:line="240" w:lineRule="auto"/>
        <w:ind w:left="720"/>
        <w:rPr>
          <w:rFonts w:eastAsia="Times New Roman" w:cs="Arial"/>
          <w:sz w:val="24"/>
        </w:rPr>
      </w:pPr>
      <w:r w:rsidRPr="00E97221">
        <w:rPr>
          <w:rFonts w:eastAsia="Times New Roman" w:cs="Arial"/>
          <w:sz w:val="26"/>
          <w:szCs w:val="26"/>
          <w:shd w:val="clear" w:color="auto" w:fill="FFFFFF"/>
        </w:rPr>
        <w:t xml:space="preserve">"2. Effective and accountable government which works for the people and gives a clear sense of control and accountability. </w:t>
      </w:r>
      <w:r w:rsidRPr="00E97221">
        <w:rPr>
          <w:rFonts w:eastAsia="Times New Roman" w:cs="Arial"/>
          <w:b/>
          <w:bCs/>
          <w:sz w:val="26"/>
          <w:szCs w:val="26"/>
          <w:shd w:val="clear" w:color="auto" w:fill="FFFFFF"/>
        </w:rPr>
        <w:t>Federal spending is inefficient by global standards given the vertical fiscal imbalance and unsustainable and growing legislated commitments. There is significant waste at all levels of government.</w:t>
      </w:r>
      <w:r w:rsidRPr="00E97221">
        <w:rPr>
          <w:rFonts w:eastAsia="Times New Roman" w:cs="Arial"/>
          <w:sz w:val="26"/>
          <w:szCs w:val="26"/>
          <w:shd w:val="clear" w:color="auto" w:fill="FFFFFF"/>
        </w:rPr>
        <w:t xml:space="preserve"> Australians have the right to feel secure but not entitled. We cannot leave our children and grand-children a mountain of debt to fund our entitlements. The baby boomers were great at creating wealth, but are even better at spending it. </w:t>
      </w:r>
      <w:r w:rsidRPr="00E97221">
        <w:rPr>
          <w:rFonts w:eastAsia="Times New Roman" w:cs="Arial"/>
          <w:i/>
          <w:iCs/>
          <w:sz w:val="26"/>
          <w:szCs w:val="26"/>
          <w:shd w:val="clear" w:color="auto" w:fill="FFFFFF"/>
        </w:rPr>
        <w:t>The Magic Pudding is an Australian fable not a budget recipe."</w:t>
      </w:r>
    </w:p>
    <w:p w:rsidR="00E97221" w:rsidRPr="00E97221" w:rsidRDefault="00E97221" w:rsidP="00E97221">
      <w:pPr>
        <w:spacing w:line="240" w:lineRule="auto"/>
        <w:ind w:left="720"/>
        <w:rPr>
          <w:rFonts w:eastAsia="Times New Roman" w:cs="Arial"/>
          <w:sz w:val="24"/>
        </w:rPr>
      </w:pPr>
      <w:r w:rsidRPr="00E97221">
        <w:rPr>
          <w:rFonts w:eastAsia="Times New Roman" w:cs="Arial"/>
          <w:b/>
          <w:bCs/>
          <w:sz w:val="26"/>
          <w:szCs w:val="26"/>
          <w:shd w:val="clear" w:color="auto" w:fill="FFFFFF"/>
        </w:rPr>
        <w:t xml:space="preserve">"4................The quality of our infrastructure lags behind even developing countries like Thailand and Kenya....." </w:t>
      </w:r>
    </w:p>
    <w:p w:rsidR="00E97221" w:rsidRPr="00E97221" w:rsidRDefault="00E97221" w:rsidP="00E97221">
      <w:pPr>
        <w:spacing w:after="0" w:line="240" w:lineRule="auto"/>
        <w:rPr>
          <w:rFonts w:eastAsia="Times New Roman" w:cs="Arial"/>
          <w:sz w:val="24"/>
        </w:rPr>
      </w:pPr>
      <w:r w:rsidRPr="00E97221">
        <w:rPr>
          <w:rFonts w:eastAsia="Times New Roman" w:cs="Arial"/>
          <w:b/>
          <w:bCs/>
          <w:color w:val="800000"/>
          <w:sz w:val="26"/>
          <w:szCs w:val="26"/>
        </w:rPr>
        <w:t xml:space="preserve">7th Reason - Menzies Research Centre report provides a 'red flag' warning of the consequences of inefficient public spending - </w:t>
      </w:r>
      <w:r w:rsidRPr="00E97221">
        <w:rPr>
          <w:rFonts w:eastAsia="Times New Roman" w:cs="Arial"/>
          <w:b/>
          <w:bCs/>
          <w:color w:val="800000"/>
          <w:sz w:val="26"/>
          <w:szCs w:val="26"/>
          <w:shd w:val="clear" w:color="auto" w:fill="FFFFFF"/>
        </w:rPr>
        <w:t xml:space="preserve">"Labor might recover the taste for reform that </w:t>
      </w:r>
      <w:proofErr w:type="spellStart"/>
      <w:r w:rsidRPr="00E97221">
        <w:rPr>
          <w:rFonts w:eastAsia="Times New Roman" w:cs="Arial"/>
          <w:b/>
          <w:bCs/>
          <w:color w:val="800000"/>
          <w:sz w:val="26"/>
          <w:szCs w:val="26"/>
          <w:shd w:val="clear" w:color="auto" w:fill="FFFFFF"/>
        </w:rPr>
        <w:t>characterised</w:t>
      </w:r>
      <w:proofErr w:type="spellEnd"/>
      <w:r w:rsidRPr="00E97221">
        <w:rPr>
          <w:rFonts w:eastAsia="Times New Roman" w:cs="Arial"/>
          <w:b/>
          <w:bCs/>
          <w:color w:val="800000"/>
          <w:sz w:val="26"/>
          <w:szCs w:val="26"/>
          <w:shd w:val="clear" w:color="auto" w:fill="FFFFFF"/>
        </w:rPr>
        <w:t xml:space="preserve"> the Hawke-Keating years</w:t>
      </w:r>
      <w:r w:rsidRPr="00E97221">
        <w:rPr>
          <w:rFonts w:eastAsia="Times New Roman" w:cs="Arial"/>
          <w:b/>
          <w:bCs/>
          <w:color w:val="800000"/>
          <w:sz w:val="26"/>
          <w:szCs w:val="26"/>
        </w:rPr>
        <w:t>."</w:t>
      </w:r>
    </w:p>
    <w:p w:rsidR="00E97221" w:rsidRPr="00E97221" w:rsidRDefault="00E97221" w:rsidP="00AF00D8">
      <w:pPr>
        <w:spacing w:before="40" w:after="0" w:line="240" w:lineRule="auto"/>
        <w:rPr>
          <w:rFonts w:eastAsia="Times New Roman" w:cs="Arial"/>
          <w:sz w:val="24"/>
        </w:rPr>
      </w:pPr>
      <w:r w:rsidRPr="00E97221">
        <w:rPr>
          <w:rFonts w:eastAsia="Times New Roman" w:cs="Arial"/>
          <w:sz w:val="24"/>
        </w:rPr>
        <w:t xml:space="preserve">Below are extracts from </w:t>
      </w:r>
      <w:hyperlink r:id="rId102" w:history="1">
        <w:proofErr w:type="gramStart"/>
        <w:r w:rsidRPr="00AF00D8">
          <w:rPr>
            <w:rFonts w:eastAsia="Times New Roman" w:cs="Arial"/>
            <w:b/>
            <w:bCs/>
            <w:color w:val="0070C0"/>
            <w:sz w:val="24"/>
          </w:rPr>
          <w:t>A</w:t>
        </w:r>
        <w:proofErr w:type="gramEnd"/>
        <w:r w:rsidRPr="00AF00D8">
          <w:rPr>
            <w:rFonts w:eastAsia="Times New Roman" w:cs="Arial"/>
            <w:b/>
            <w:bCs/>
            <w:color w:val="0070C0"/>
            <w:sz w:val="24"/>
          </w:rPr>
          <w:t xml:space="preserve"> wake-up call for the spendthrift political class</w:t>
        </w:r>
      </w:hyperlink>
      <w:r w:rsidR="00AF00D8">
        <w:rPr>
          <w:rFonts w:eastAsia="Times New Roman" w:cs="Arial"/>
          <w:sz w:val="24"/>
        </w:rPr>
        <w:t xml:space="preserve"> - The Australian – Jan </w:t>
      </w:r>
      <w:r w:rsidRPr="00E97221">
        <w:rPr>
          <w:rFonts w:eastAsia="Times New Roman" w:cs="Arial"/>
          <w:sz w:val="24"/>
        </w:rPr>
        <w:t>2017:</w:t>
      </w:r>
    </w:p>
    <w:p w:rsidR="00E97221" w:rsidRPr="00877AF5" w:rsidRDefault="00E97221" w:rsidP="00877AF5">
      <w:pPr>
        <w:shd w:val="clear" w:color="auto" w:fill="FFFFFF"/>
        <w:spacing w:before="80" w:after="105" w:line="240" w:lineRule="auto"/>
        <w:ind w:left="720"/>
        <w:rPr>
          <w:rFonts w:ascii="Cambria" w:eastAsia="Times New Roman" w:hAnsi="Cambria" w:cs="Arial"/>
          <w:sz w:val="24"/>
        </w:rPr>
      </w:pPr>
      <w:proofErr w:type="gramStart"/>
      <w:r w:rsidRPr="00877AF5">
        <w:rPr>
          <w:rFonts w:ascii="Cambria" w:eastAsia="Times New Roman" w:hAnsi="Cambria" w:cs="Arial"/>
          <w:color w:val="333333"/>
          <w:sz w:val="26"/>
          <w:szCs w:val="26"/>
          <w:shd w:val="clear" w:color="auto" w:fill="FFFFFF"/>
        </w:rPr>
        <w:t>" ...............</w:t>
      </w:r>
      <w:proofErr w:type="gramEnd"/>
      <w:r w:rsidRPr="00877AF5">
        <w:rPr>
          <w:rFonts w:ascii="Cambria" w:eastAsia="Times New Roman" w:hAnsi="Cambria" w:cs="Arial"/>
          <w:color w:val="333333"/>
          <w:sz w:val="26"/>
          <w:szCs w:val="26"/>
          <w:shd w:val="clear" w:color="auto" w:fill="FFFFFF"/>
        </w:rPr>
        <w:t xml:space="preserve">in the lead-up to the budget. Malcolm Turnbull, Scott Morrison and Mathias </w:t>
      </w:r>
      <w:proofErr w:type="spellStart"/>
      <w:r w:rsidRPr="00877AF5">
        <w:rPr>
          <w:rFonts w:ascii="Cambria" w:eastAsia="Times New Roman" w:hAnsi="Cambria" w:cs="Arial"/>
          <w:color w:val="333333"/>
          <w:sz w:val="26"/>
          <w:szCs w:val="26"/>
          <w:shd w:val="clear" w:color="auto" w:fill="FFFFFF"/>
        </w:rPr>
        <w:t>Cormann</w:t>
      </w:r>
      <w:proofErr w:type="spellEnd"/>
      <w:r w:rsidRPr="00877AF5">
        <w:rPr>
          <w:rFonts w:ascii="Cambria" w:eastAsia="Times New Roman" w:hAnsi="Cambria" w:cs="Arial"/>
          <w:color w:val="333333"/>
          <w:sz w:val="26"/>
          <w:szCs w:val="26"/>
          <w:shd w:val="clear" w:color="auto" w:fill="FFFFFF"/>
        </w:rPr>
        <w:t xml:space="preserve"> must take voters into their confidence, explaining that </w:t>
      </w:r>
      <w:r w:rsidRPr="00877AF5">
        <w:rPr>
          <w:rFonts w:ascii="Cambria" w:eastAsia="Times New Roman" w:hAnsi="Cambria" w:cs="Arial"/>
          <w:b/>
          <w:bCs/>
          <w:color w:val="333333"/>
          <w:sz w:val="26"/>
          <w:szCs w:val="26"/>
          <w:shd w:val="clear" w:color="auto" w:fill="FFFFFF"/>
        </w:rPr>
        <w:t>without fiscal repair, it is the most vulnerable Australians who will suffer in the long run</w:t>
      </w:r>
      <w:r w:rsidRPr="00877AF5">
        <w:rPr>
          <w:rFonts w:ascii="Cambria" w:eastAsia="Times New Roman" w:hAnsi="Cambria" w:cs="Arial"/>
          <w:color w:val="333333"/>
          <w:sz w:val="26"/>
          <w:szCs w:val="26"/>
          <w:shd w:val="clear" w:color="auto" w:fill="FFFFFF"/>
        </w:rPr>
        <w:t xml:space="preserve">.....If Australia’s structural deficit continues to grow, </w:t>
      </w:r>
      <w:r w:rsidRPr="00877AF5">
        <w:rPr>
          <w:rFonts w:ascii="Cambria" w:eastAsia="Times New Roman" w:hAnsi="Cambria" w:cs="Arial"/>
          <w:b/>
          <w:bCs/>
          <w:color w:val="333333"/>
          <w:sz w:val="26"/>
          <w:szCs w:val="26"/>
          <w:shd w:val="clear" w:color="auto" w:fill="FFFFFF"/>
        </w:rPr>
        <w:t>it will compound the nation’s fiscal deterioration and ultimately limit the government’s options with respect to its discretionary spending. Australians most in need will suffer most.’’</w:t>
      </w:r>
    </w:p>
    <w:p w:rsidR="00E97221" w:rsidRPr="00877AF5" w:rsidRDefault="00E97221" w:rsidP="00E97221">
      <w:pPr>
        <w:shd w:val="clear" w:color="auto" w:fill="FFFFFF"/>
        <w:spacing w:before="105" w:after="60" w:line="240" w:lineRule="auto"/>
        <w:ind w:left="720"/>
        <w:rPr>
          <w:rFonts w:ascii="Cambria" w:eastAsia="Times New Roman" w:hAnsi="Cambria" w:cs="Arial"/>
          <w:sz w:val="24"/>
        </w:rPr>
      </w:pPr>
      <w:r w:rsidRPr="00877AF5">
        <w:rPr>
          <w:rFonts w:ascii="Cambria" w:eastAsia="Times New Roman" w:hAnsi="Cambria" w:cs="Arial"/>
          <w:color w:val="333333"/>
          <w:sz w:val="26"/>
          <w:szCs w:val="26"/>
          <w:shd w:val="clear" w:color="auto" w:fill="FFFFFF"/>
        </w:rPr>
        <w:t xml:space="preserve">If the Opposition, which has specialised in blocking necessary spending cuts since the 2014 budget considered the report objectively, </w:t>
      </w:r>
      <w:r w:rsidRPr="00877AF5">
        <w:rPr>
          <w:rFonts w:ascii="Cambria" w:eastAsia="Times New Roman" w:hAnsi="Cambria" w:cs="Arial"/>
          <w:b/>
          <w:bCs/>
          <w:color w:val="333333"/>
          <w:sz w:val="26"/>
          <w:szCs w:val="26"/>
          <w:shd w:val="clear" w:color="auto" w:fill="FFFFFF"/>
        </w:rPr>
        <w:t xml:space="preserve">Labor might recover the taste for reform that </w:t>
      </w:r>
      <w:proofErr w:type="spellStart"/>
      <w:r w:rsidRPr="00877AF5">
        <w:rPr>
          <w:rFonts w:ascii="Cambria" w:eastAsia="Times New Roman" w:hAnsi="Cambria" w:cs="Arial"/>
          <w:b/>
          <w:bCs/>
          <w:color w:val="333333"/>
          <w:sz w:val="26"/>
          <w:szCs w:val="26"/>
          <w:shd w:val="clear" w:color="auto" w:fill="FFFFFF"/>
        </w:rPr>
        <w:t>characterised</w:t>
      </w:r>
      <w:proofErr w:type="spellEnd"/>
      <w:r w:rsidRPr="00877AF5">
        <w:rPr>
          <w:rFonts w:ascii="Cambria" w:eastAsia="Times New Roman" w:hAnsi="Cambria" w:cs="Arial"/>
          <w:b/>
          <w:bCs/>
          <w:color w:val="333333"/>
          <w:sz w:val="26"/>
          <w:szCs w:val="26"/>
          <w:shd w:val="clear" w:color="auto" w:fill="FFFFFF"/>
        </w:rPr>
        <w:t xml:space="preserve"> the Hawke-Keating years.</w:t>
      </w:r>
    </w:p>
    <w:p w:rsidR="00E97221" w:rsidRPr="00877AF5" w:rsidRDefault="00E97221" w:rsidP="00E97221">
      <w:pPr>
        <w:shd w:val="clear" w:color="auto" w:fill="FFFFFF"/>
        <w:spacing w:before="60" w:after="100" w:line="240" w:lineRule="auto"/>
        <w:ind w:left="720"/>
        <w:rPr>
          <w:rFonts w:ascii="Cambria" w:eastAsia="Times New Roman" w:hAnsi="Cambria" w:cs="Arial"/>
          <w:sz w:val="24"/>
        </w:rPr>
      </w:pPr>
      <w:r w:rsidRPr="00877AF5">
        <w:rPr>
          <w:rFonts w:ascii="Cambria" w:eastAsia="Times New Roman" w:hAnsi="Cambria" w:cs="Arial"/>
          <w:sz w:val="26"/>
          <w:szCs w:val="26"/>
          <w:shd w:val="clear" w:color="auto" w:fill="FFFFFF"/>
        </w:rPr>
        <w:t xml:space="preserve">After repeatedly ignoring warnings in the Intergenerational reports about preparing for the economic costs of an ageing population, politicians on all sides must accept that current government spending is unsustainable..................... crunch time has arrived. </w:t>
      </w:r>
      <w:r w:rsidRPr="00877AF5">
        <w:rPr>
          <w:rFonts w:ascii="Cambria" w:eastAsia="Times New Roman" w:hAnsi="Cambria" w:cs="Arial"/>
          <w:b/>
          <w:bCs/>
          <w:sz w:val="26"/>
          <w:szCs w:val="26"/>
          <w:shd w:val="clear" w:color="auto" w:fill="FFFFFF"/>
        </w:rPr>
        <w:t>The longer remedial action is postponed the more painful it will be</w:t>
      </w:r>
      <w:r w:rsidRPr="00877AF5">
        <w:rPr>
          <w:rFonts w:ascii="Cambria" w:eastAsia="Times New Roman" w:hAnsi="Cambria" w:cs="Arial"/>
          <w:sz w:val="26"/>
          <w:szCs w:val="26"/>
          <w:shd w:val="clear" w:color="auto" w:fill="FFFFFF"/>
        </w:rPr>
        <w:t>."</w:t>
      </w:r>
    </w:p>
    <w:p w:rsidR="00E97221" w:rsidRPr="00E97221" w:rsidRDefault="00E97221" w:rsidP="00E97221">
      <w:pPr>
        <w:shd w:val="clear" w:color="auto" w:fill="FFFFFF"/>
        <w:spacing w:after="0" w:line="240" w:lineRule="auto"/>
        <w:rPr>
          <w:rFonts w:eastAsia="Times New Roman" w:cs="Arial"/>
          <w:sz w:val="24"/>
        </w:rPr>
      </w:pPr>
      <w:r w:rsidRPr="00E97221">
        <w:rPr>
          <w:rFonts w:eastAsia="Times New Roman" w:cs="Arial"/>
          <w:b/>
          <w:bCs/>
          <w:color w:val="800000"/>
          <w:sz w:val="26"/>
          <w:szCs w:val="26"/>
        </w:rPr>
        <w:t xml:space="preserve">8th Reason -  No state or territory is immune from irresponsible planning of major infrastructure projects during recent years to the detriment of the </w:t>
      </w:r>
      <w:r w:rsidRPr="00E97221">
        <w:rPr>
          <w:rFonts w:eastAsia="Times New Roman" w:cs="Arial"/>
          <w:b/>
          <w:bCs/>
          <w:i/>
          <w:iCs/>
          <w:color w:val="800000"/>
          <w:sz w:val="26"/>
          <w:szCs w:val="26"/>
        </w:rPr>
        <w:t>Public Purse</w:t>
      </w:r>
      <w:r w:rsidRPr="00E97221">
        <w:rPr>
          <w:rFonts w:eastAsia="Times New Roman" w:cs="Arial"/>
          <w:b/>
          <w:bCs/>
          <w:color w:val="800000"/>
          <w:sz w:val="26"/>
          <w:szCs w:val="26"/>
        </w:rPr>
        <w:t>:</w:t>
      </w:r>
      <w:r w:rsidRPr="00E97221">
        <w:rPr>
          <w:rFonts w:eastAsia="Times New Roman" w:cs="Arial"/>
          <w:b/>
          <w:bCs/>
          <w:color w:val="800000"/>
          <w:sz w:val="26"/>
          <w:szCs w:val="26"/>
          <w:shd w:val="clear" w:color="auto" w:fill="FFFFFF"/>
        </w:rPr>
        <w:br/>
      </w:r>
      <w:r w:rsidRPr="00E97221">
        <w:rPr>
          <w:rFonts w:eastAsia="Times New Roman" w:cs="Arial"/>
          <w:b/>
          <w:bCs/>
          <w:color w:val="800000"/>
          <w:sz w:val="26"/>
          <w:szCs w:val="26"/>
        </w:rPr>
        <w:t xml:space="preserve">News.com article </w:t>
      </w:r>
      <w:hyperlink r:id="rId103" w:history="1">
        <w:r w:rsidRPr="00E97221">
          <w:rPr>
            <w:rFonts w:eastAsia="Times New Roman" w:cs="Arial"/>
            <w:b/>
            <w:bCs/>
            <w:color w:val="800000"/>
            <w:sz w:val="26"/>
            <w:szCs w:val="26"/>
          </w:rPr>
          <w:t>Taxpayers pick up tab for billions wasted on megaproject blowout bungles</w:t>
        </w:r>
      </w:hyperlink>
      <w:r w:rsidRPr="00E97221">
        <w:rPr>
          <w:rFonts w:eastAsia="Times New Roman" w:cs="Arial"/>
          <w:b/>
          <w:bCs/>
          <w:color w:val="800000"/>
          <w:sz w:val="26"/>
          <w:szCs w:val="26"/>
        </w:rPr>
        <w:t xml:space="preserve"> (May 2021) evidences that no state or territory has displayed responsible planning of major infrastructure projects</w:t>
      </w:r>
    </w:p>
    <w:p w:rsidR="00E97221" w:rsidRPr="00E97221" w:rsidRDefault="00E97221" w:rsidP="00E97221">
      <w:pPr>
        <w:spacing w:before="105" w:after="90" w:line="240" w:lineRule="auto"/>
        <w:rPr>
          <w:rFonts w:eastAsia="Times New Roman" w:cs="Arial"/>
          <w:sz w:val="24"/>
        </w:rPr>
      </w:pPr>
      <w:r w:rsidRPr="00E97221">
        <w:rPr>
          <w:rFonts w:eastAsia="Times New Roman" w:cs="Arial"/>
          <w:b/>
          <w:bCs/>
          <w:color w:val="660033"/>
          <w:szCs w:val="22"/>
        </w:rPr>
        <w:t>NSW</w:t>
      </w:r>
      <w:r w:rsidRPr="00E97221">
        <w:rPr>
          <w:rFonts w:eastAsia="Times New Roman" w:cs="Arial"/>
          <w:szCs w:val="22"/>
        </w:rPr>
        <w:br/>
      </w:r>
      <w:r w:rsidRPr="00E97221">
        <w:rPr>
          <w:rFonts w:eastAsia="Times New Roman" w:cs="Arial"/>
          <w:sz w:val="24"/>
        </w:rPr>
        <w:t>I</w:t>
      </w:r>
      <w:hyperlink r:id="rId104" w:history="1">
        <w:r w:rsidRPr="00E97221">
          <w:rPr>
            <w:rFonts w:eastAsia="Times New Roman" w:cs="Arial"/>
            <w:b/>
            <w:bCs/>
            <w:sz w:val="24"/>
          </w:rPr>
          <w:t>n Nov 2013 the NSW Government announced the business case details for a Central Business District and South East Light Rail</w:t>
        </w:r>
      </w:hyperlink>
      <w:r w:rsidRPr="00E97221">
        <w:rPr>
          <w:rFonts w:eastAsia="Times New Roman" w:cs="Arial"/>
          <w:b/>
          <w:bCs/>
          <w:sz w:val="24"/>
        </w:rPr>
        <w:t xml:space="preserve"> ("</w:t>
      </w:r>
      <w:proofErr w:type="spellStart"/>
      <w:r w:rsidR="0008768D">
        <w:rPr>
          <w:rFonts w:eastAsia="Times New Roman" w:cs="Arial"/>
          <w:b/>
          <w:bCs/>
          <w:sz w:val="24"/>
        </w:rPr>
        <w:fldChar w:fldCharType="begin"/>
      </w:r>
      <w:r w:rsidR="0008768D">
        <w:rPr>
          <w:rFonts w:eastAsia="Times New Roman" w:cs="Arial"/>
          <w:b/>
          <w:bCs/>
          <w:sz w:val="24"/>
        </w:rPr>
        <w:instrText xml:space="preserve"> HYPERLINK "file:///F:\\Documents\\My%20Web%20Sites\\Muggaccinos\\StateGovtRailInfrastructure\\EastSydneyLightRail\\LeglislativeCouncil_SydneySW_light_rail_investigation.htm" </w:instrText>
      </w:r>
      <w:r w:rsidR="0008768D">
        <w:rPr>
          <w:rFonts w:eastAsia="Times New Roman" w:cs="Arial"/>
          <w:b/>
          <w:bCs/>
          <w:sz w:val="24"/>
        </w:rPr>
        <w:fldChar w:fldCharType="separate"/>
      </w:r>
      <w:r w:rsidRPr="00E97221">
        <w:rPr>
          <w:rFonts w:eastAsia="Times New Roman" w:cs="Arial"/>
          <w:b/>
          <w:bCs/>
          <w:sz w:val="24"/>
        </w:rPr>
        <w:t>CLSER</w:t>
      </w:r>
      <w:proofErr w:type="spellEnd"/>
      <w:r w:rsidRPr="00E97221">
        <w:rPr>
          <w:rFonts w:eastAsia="Times New Roman" w:cs="Arial"/>
          <w:b/>
          <w:bCs/>
          <w:sz w:val="24"/>
        </w:rPr>
        <w:t>"), with an estimated cost of $1.6 billion, and purportedly almost $4 billion worth of benefits</w:t>
      </w:r>
      <w:r w:rsidR="0008768D">
        <w:rPr>
          <w:rFonts w:eastAsia="Times New Roman" w:cs="Arial"/>
          <w:b/>
          <w:bCs/>
          <w:sz w:val="24"/>
        </w:rPr>
        <w:fldChar w:fldCharType="end"/>
      </w:r>
      <w:r w:rsidRPr="00E97221">
        <w:rPr>
          <w:rFonts w:eastAsia="Times New Roman" w:cs="Arial"/>
          <w:sz w:val="24"/>
        </w:rPr>
        <w:t xml:space="preserve">. </w:t>
      </w:r>
      <w:r w:rsidRPr="00E97221">
        <w:rPr>
          <w:rFonts w:eastAsia="Times New Roman" w:cs="Arial"/>
          <w:sz w:val="15"/>
          <w:szCs w:val="15"/>
        </w:rPr>
        <w:t> </w:t>
      </w:r>
      <w:hyperlink r:id="rId105" w:history="1">
        <w:r w:rsidRPr="00E97221">
          <w:rPr>
            <w:rFonts w:eastAsia="Times New Roman" w:cs="Arial"/>
            <w:b/>
            <w:bCs/>
            <w:color w:val="0563C1"/>
            <w:sz w:val="24"/>
          </w:rPr>
          <w:t xml:space="preserve">The NSW Auditor-General Report dated 11 June 2020 </w:t>
        </w:r>
        <w:r w:rsidRPr="00E97221">
          <w:rPr>
            <w:rFonts w:eastAsia="Times New Roman" w:cs="Arial"/>
            <w:b/>
            <w:bCs/>
            <w:color w:val="0563C1"/>
            <w:sz w:val="24"/>
            <w:shd w:val="clear" w:color="auto" w:fill="FFFFFF"/>
          </w:rPr>
          <w:t>estimated total cost to be $3.147 billion - virtually double the original cost forecast</w:t>
        </w:r>
      </w:hyperlink>
      <w:r w:rsidRPr="00E97221">
        <w:rPr>
          <w:rFonts w:eastAsia="Times New Roman" w:cs="Arial"/>
          <w:sz w:val="24"/>
        </w:rPr>
        <w:t xml:space="preserve"> as in </w:t>
      </w:r>
      <w:hyperlink r:id="rId106" w:history="1">
        <w:r w:rsidRPr="00E97221">
          <w:rPr>
            <w:rFonts w:eastAsia="Times New Roman" w:cs="Arial"/>
            <w:b/>
            <w:bCs/>
            <w:sz w:val="24"/>
          </w:rPr>
          <w:t>Nov 2013, the project business case summary estimated the CSELR would cost $1.6 billion</w:t>
        </w:r>
      </w:hyperlink>
      <w:r w:rsidRPr="00E97221">
        <w:rPr>
          <w:rFonts w:eastAsia="Times New Roman" w:cs="Arial"/>
          <w:sz w:val="24"/>
        </w:rPr>
        <w:t>.</w:t>
      </w:r>
      <w:r w:rsidRPr="00E97221">
        <w:rPr>
          <w:rFonts w:eastAsia="Times New Roman" w:cs="Arial"/>
          <w:b/>
          <w:bCs/>
          <w:color w:val="0563C1"/>
          <w:sz w:val="24"/>
          <w:shd w:val="clear" w:color="auto" w:fill="FFFFFF"/>
        </w:rPr>
        <w:t xml:space="preserve">  </w:t>
      </w:r>
      <w:hyperlink r:id="rId107" w:history="1">
        <w:r w:rsidRPr="00E97221">
          <w:rPr>
            <w:rFonts w:eastAsia="Times New Roman" w:cs="Arial"/>
            <w:b/>
            <w:bCs/>
            <w:color w:val="3366FF"/>
            <w:sz w:val="24"/>
          </w:rPr>
          <w:t>L</w:t>
        </w:r>
      </w:hyperlink>
      <w:hyperlink r:id="rId108" w:history="1">
        <w:r w:rsidRPr="00E97221">
          <w:rPr>
            <w:rFonts w:eastAsia="Times New Roman" w:cs="Arial"/>
            <w:b/>
            <w:bCs/>
            <w:color w:val="3366FF"/>
            <w:sz w:val="24"/>
          </w:rPr>
          <w:t>egal battles</w:t>
        </w:r>
        <w:r w:rsidRPr="00E97221">
          <w:rPr>
            <w:rFonts w:eastAsia="Times New Roman" w:cs="Arial"/>
            <w:b/>
            <w:bCs/>
            <w:color w:val="3366FF"/>
            <w:szCs w:val="22"/>
          </w:rPr>
          <w:t xml:space="preserve"> </w:t>
        </w:r>
        <w:r w:rsidRPr="00E97221">
          <w:rPr>
            <w:rFonts w:eastAsia="Times New Roman" w:cs="Arial"/>
            <w:b/>
            <w:bCs/>
            <w:color w:val="3366FF"/>
            <w:sz w:val="24"/>
          </w:rPr>
          <w:t>cost NSW Govt to settle with the Spanish contractor, Acciona, an additional $576 million</w:t>
        </w:r>
      </w:hyperlink>
      <w:r w:rsidRPr="00E97221">
        <w:rPr>
          <w:rFonts w:eastAsia="Times New Roman" w:cs="Arial"/>
          <w:color w:val="000000"/>
          <w:sz w:val="24"/>
        </w:rPr>
        <w:t>.</w:t>
      </w:r>
      <w:r w:rsidRPr="00E97221">
        <w:rPr>
          <w:rFonts w:eastAsia="Times New Roman" w:cs="Arial"/>
          <w:color w:val="000000"/>
          <w:szCs w:val="22"/>
        </w:rPr>
        <w:t xml:space="preserve"> </w:t>
      </w:r>
      <w:hyperlink r:id="rId109" w:history="1">
        <w:r w:rsidRPr="00E97221">
          <w:rPr>
            <w:rFonts w:eastAsia="Times New Roman" w:cs="Arial"/>
            <w:b/>
            <w:bCs/>
            <w:color w:val="096DD2"/>
            <w:sz w:val="24"/>
            <w:shd w:val="clear" w:color="auto" w:fill="FFFFFF"/>
          </w:rPr>
          <w:t>CSELR was completed a year late</w:t>
        </w:r>
      </w:hyperlink>
      <w:r w:rsidRPr="00E97221">
        <w:rPr>
          <w:rFonts w:eastAsia="Times New Roman" w:cs="Arial"/>
          <w:sz w:val="24"/>
          <w:shd w:val="clear" w:color="auto" w:fill="FFFFFF"/>
        </w:rPr>
        <w:t xml:space="preserve"> causing </w:t>
      </w:r>
      <w:hyperlink r:id="rId110" w:history="1">
        <w:r w:rsidRPr="00E97221">
          <w:rPr>
            <w:rFonts w:eastAsia="Times New Roman" w:cs="Arial"/>
            <w:b/>
            <w:bCs/>
            <w:sz w:val="24"/>
          </w:rPr>
          <w:t>significant traffic disruption to businesses and residents</w:t>
        </w:r>
      </w:hyperlink>
      <w:r w:rsidRPr="00E97221">
        <w:rPr>
          <w:rFonts w:eastAsia="Times New Roman" w:cs="Arial"/>
          <w:sz w:val="24"/>
          <w:shd w:val="clear" w:color="auto" w:fill="FFFFFF"/>
        </w:rPr>
        <w:t xml:space="preserve">.  </w:t>
      </w:r>
      <w:hyperlink r:id="rId111" w:history="1">
        <w:r w:rsidRPr="00E97221">
          <w:rPr>
            <w:rFonts w:eastAsia="Times New Roman" w:cs="Arial"/>
            <w:b/>
            <w:bCs/>
            <w:color w:val="3366CC"/>
            <w:sz w:val="24"/>
            <w:shd w:val="clear" w:color="auto" w:fill="FFFFFF"/>
          </w:rPr>
          <w:t>$60 million was paid out for the small business assistance package due to extended disruption</w:t>
        </w:r>
      </w:hyperlink>
      <w:r w:rsidRPr="00E97221">
        <w:rPr>
          <w:rFonts w:eastAsia="Times New Roman" w:cs="Arial"/>
          <w:sz w:val="24"/>
          <w:shd w:val="clear" w:color="auto" w:fill="FFFFFF"/>
        </w:rPr>
        <w:t>.</w:t>
      </w:r>
      <w:r w:rsidRPr="00E97221">
        <w:rPr>
          <w:rFonts w:eastAsia="Times New Roman" w:cs="Arial"/>
          <w:sz w:val="24"/>
        </w:rPr>
        <w:t xml:space="preserve"> </w:t>
      </w:r>
      <w:r w:rsidRPr="00E97221">
        <w:rPr>
          <w:rFonts w:eastAsia="Times New Roman" w:cs="Arial"/>
          <w:sz w:val="24"/>
          <w:shd w:val="clear" w:color="auto" w:fill="FFFFFF"/>
        </w:rPr>
        <w:t xml:space="preserve"> Refer </w:t>
      </w:r>
      <w:hyperlink r:id="rId112" w:history="1">
        <w:r w:rsidRPr="00E97221">
          <w:rPr>
            <w:rFonts w:eastAsia="Times New Roman" w:cs="Arial"/>
            <w:b/>
            <w:bCs/>
            <w:sz w:val="24"/>
          </w:rPr>
          <w:t>History of CSELR</w:t>
        </w:r>
        <w:r w:rsidRPr="00E97221">
          <w:rPr>
            <w:rFonts w:eastAsia="Times New Roman" w:cs="Arial"/>
            <w:sz w:val="24"/>
          </w:rPr>
          <w:t xml:space="preserve"> </w:t>
        </w:r>
        <w:r w:rsidRPr="00E97221">
          <w:rPr>
            <w:rFonts w:eastAsia="Times New Roman" w:cs="Arial"/>
            <w:b/>
            <w:bCs/>
            <w:sz w:val="24"/>
          </w:rPr>
          <w:t>cost increases and construction delays</w:t>
        </w:r>
      </w:hyperlink>
      <w:r w:rsidRPr="00E97221">
        <w:rPr>
          <w:rFonts w:eastAsia="Times New Roman" w:cs="Arial"/>
          <w:b/>
          <w:bCs/>
          <w:sz w:val="24"/>
        </w:rPr>
        <w:t xml:space="preserve">.  </w:t>
      </w:r>
    </w:p>
    <w:p w:rsidR="00E97221" w:rsidRPr="00E97221" w:rsidRDefault="006A03C9" w:rsidP="00E97221">
      <w:pPr>
        <w:spacing w:before="75" w:after="75" w:line="240" w:lineRule="auto"/>
        <w:rPr>
          <w:rFonts w:eastAsia="Times New Roman" w:cs="Arial"/>
          <w:sz w:val="24"/>
        </w:rPr>
      </w:pPr>
      <w:hyperlink r:id="rId113" w:history="1">
        <w:r w:rsidR="00E97221" w:rsidRPr="00E97221">
          <w:rPr>
            <w:rFonts w:eastAsia="Times New Roman" w:cs="Arial"/>
            <w:b/>
            <w:bCs/>
            <w:color w:val="096DD2"/>
            <w:sz w:val="24"/>
          </w:rPr>
          <w:t xml:space="preserve">Creative accounting hides $4b </w:t>
        </w:r>
        <w:proofErr w:type="spellStart"/>
        <w:r w:rsidR="00E97221" w:rsidRPr="00E97221">
          <w:rPr>
            <w:rFonts w:eastAsia="Times New Roman" w:cs="Arial"/>
            <w:b/>
            <w:bCs/>
            <w:color w:val="096DD2"/>
            <w:sz w:val="24"/>
          </w:rPr>
          <w:t>WestConnex</w:t>
        </w:r>
        <w:proofErr w:type="spellEnd"/>
        <w:r w:rsidR="00E97221" w:rsidRPr="00E97221">
          <w:rPr>
            <w:rFonts w:eastAsia="Times New Roman" w:cs="Arial"/>
            <w:b/>
            <w:bCs/>
            <w:color w:val="096DD2"/>
            <w:sz w:val="24"/>
          </w:rPr>
          <w:t xml:space="preserve"> blowout</w:t>
        </w:r>
      </w:hyperlink>
      <w:r w:rsidR="00E97221" w:rsidRPr="00E97221">
        <w:rPr>
          <w:rFonts w:eastAsia="Times New Roman" w:cs="Arial"/>
          <w:b/>
          <w:bCs/>
          <w:color w:val="096DD2"/>
          <w:sz w:val="24"/>
        </w:rPr>
        <w:t xml:space="preserve"> - NSW Auditor General reveals</w:t>
      </w:r>
      <w:r w:rsidR="00E97221" w:rsidRPr="00E97221">
        <w:rPr>
          <w:rFonts w:eastAsia="Times New Roman" w:cs="Arial"/>
          <w:b/>
          <w:bCs/>
          <w:sz w:val="24"/>
        </w:rPr>
        <w:t>.</w:t>
      </w:r>
    </w:p>
    <w:p w:rsidR="00E97221" w:rsidRPr="00E97221" w:rsidRDefault="00E97221" w:rsidP="00E97221">
      <w:pPr>
        <w:spacing w:before="90" w:after="120" w:line="240" w:lineRule="auto"/>
        <w:rPr>
          <w:rFonts w:eastAsia="Times New Roman" w:cs="Arial"/>
          <w:sz w:val="24"/>
        </w:rPr>
      </w:pPr>
      <w:r w:rsidRPr="00E97221">
        <w:rPr>
          <w:rFonts w:eastAsia="Times New Roman" w:cs="Arial"/>
          <w:sz w:val="24"/>
        </w:rPr>
        <w:t>On 15 May 2022 the NSW Govt has announced it will tunnel 11km into the Blue Mountains from Blackheath to Little Hartley (upper Blue Mountains) relying upon an</w:t>
      </w:r>
      <w:r w:rsidRPr="00E97221">
        <w:rPr>
          <w:rFonts w:eastAsia="Times New Roman" w:cs="Arial"/>
          <w:b/>
          <w:bCs/>
          <w:sz w:val="24"/>
        </w:rPr>
        <w:t xml:space="preserve"> </w:t>
      </w:r>
      <w:r w:rsidRPr="00E97221">
        <w:rPr>
          <w:rFonts w:eastAsia="Times New Roman" w:cs="Arial"/>
          <w:color w:val="000000"/>
          <w:sz w:val="24"/>
        </w:rPr>
        <w:t>“</w:t>
      </w:r>
      <w:hyperlink r:id="rId114" w:history="1">
        <w:r w:rsidRPr="00E97221">
          <w:rPr>
            <w:rFonts w:eastAsia="Times New Roman" w:cs="Arial"/>
            <w:b/>
            <w:bCs/>
            <w:color w:val="0563C1"/>
            <w:sz w:val="24"/>
          </w:rPr>
          <w:t>in-depth feasibility analysis and extensive investigation process</w:t>
        </w:r>
      </w:hyperlink>
      <w:r w:rsidRPr="00E97221">
        <w:rPr>
          <w:rFonts w:eastAsia="Times New Roman" w:cs="Arial"/>
          <w:b/>
          <w:bCs/>
          <w:color w:val="22272B"/>
          <w:sz w:val="24"/>
        </w:rPr>
        <w:t>”</w:t>
      </w:r>
      <w:r w:rsidRPr="00E97221">
        <w:rPr>
          <w:rFonts w:eastAsia="Times New Roman" w:cs="Arial"/>
          <w:color w:val="22272B"/>
          <w:sz w:val="24"/>
        </w:rPr>
        <w:t xml:space="preserve"> </w:t>
      </w:r>
      <w:r w:rsidRPr="00E97221">
        <w:rPr>
          <w:rFonts w:eastAsia="Times New Roman" w:cs="Arial"/>
          <w:color w:val="000000"/>
          <w:sz w:val="24"/>
        </w:rPr>
        <w:t xml:space="preserve">that </w:t>
      </w:r>
      <w:r w:rsidRPr="00E97221">
        <w:rPr>
          <w:rFonts w:eastAsia="Times New Roman" w:cs="Arial"/>
          <w:b/>
          <w:bCs/>
          <w:color w:val="22272B"/>
          <w:sz w:val="24"/>
        </w:rPr>
        <w:t>“</w:t>
      </w:r>
      <w:hyperlink r:id="rId115" w:history="1">
        <w:r w:rsidRPr="00E97221">
          <w:rPr>
            <w:rFonts w:eastAsia="Times New Roman" w:cs="Arial"/>
            <w:b/>
            <w:bCs/>
            <w:color w:val="0563C1"/>
            <w:sz w:val="24"/>
          </w:rPr>
          <w:t>confirmed the 11-kilometre toll-free tunnel from Blackheath to Little Hartley as the preferred option</w:t>
        </w:r>
      </w:hyperlink>
      <w:r w:rsidRPr="00E97221">
        <w:rPr>
          <w:rFonts w:eastAsia="Times New Roman" w:cs="Arial"/>
          <w:b/>
          <w:bCs/>
          <w:color w:val="000000"/>
          <w:sz w:val="24"/>
        </w:rPr>
        <w:t>“</w:t>
      </w:r>
      <w:r w:rsidRPr="00E97221">
        <w:rPr>
          <w:rFonts w:eastAsia="Times New Roman" w:cs="Arial"/>
          <w:color w:val="000000"/>
          <w:sz w:val="24"/>
        </w:rPr>
        <w:t>.  This it is public money being expended ‘</w:t>
      </w:r>
      <w:r w:rsidRPr="00E97221">
        <w:rPr>
          <w:rFonts w:eastAsia="Times New Roman" w:cs="Arial"/>
          <w:i/>
          <w:iCs/>
          <w:color w:val="000000"/>
          <w:sz w:val="24"/>
        </w:rPr>
        <w:t>out in the boondocks</w:t>
      </w:r>
      <w:r w:rsidRPr="00E97221">
        <w:rPr>
          <w:rFonts w:eastAsia="Times New Roman" w:cs="Arial"/>
          <w:color w:val="000000"/>
          <w:sz w:val="24"/>
        </w:rPr>
        <w:t>’ either side of Mt Victoria in th Upper Blue Mountains - hardly high traffic territory.  Is the proclaimed “</w:t>
      </w:r>
      <w:hyperlink r:id="rId116" w:history="1">
        <w:r w:rsidRPr="00E97221">
          <w:rPr>
            <w:rFonts w:eastAsia="Times New Roman" w:cs="Arial"/>
            <w:b/>
            <w:bCs/>
            <w:color w:val="0563C1"/>
            <w:sz w:val="24"/>
          </w:rPr>
          <w:t>in-depth feasibility analysis and extensive investigation process</w:t>
        </w:r>
      </w:hyperlink>
      <w:r w:rsidRPr="00E97221">
        <w:rPr>
          <w:rFonts w:eastAsia="Times New Roman" w:cs="Arial"/>
          <w:b/>
          <w:bCs/>
          <w:color w:val="22272B"/>
          <w:sz w:val="24"/>
        </w:rPr>
        <w:t xml:space="preserve">” </w:t>
      </w:r>
      <w:r w:rsidRPr="00E97221">
        <w:rPr>
          <w:rFonts w:eastAsia="Times New Roman" w:cs="Arial"/>
          <w:color w:val="000000"/>
          <w:sz w:val="24"/>
        </w:rPr>
        <w:t xml:space="preserve">open to public scrutiny?  What are the forecast traffic/patronage projections?  What are the forecast construction costs?  What are the operating </w:t>
      </w:r>
      <w:proofErr w:type="gramStart"/>
      <w:r w:rsidRPr="00E97221">
        <w:rPr>
          <w:rFonts w:eastAsia="Times New Roman" w:cs="Arial"/>
          <w:color w:val="000000"/>
          <w:sz w:val="24"/>
        </w:rPr>
        <w:t>costs.</w:t>
      </w:r>
      <w:proofErr w:type="gramEnd"/>
      <w:r w:rsidRPr="00E97221">
        <w:rPr>
          <w:rFonts w:eastAsia="Times New Roman" w:cs="Arial"/>
          <w:color w:val="000000"/>
          <w:sz w:val="24"/>
        </w:rPr>
        <w:t>  What are the tunnel refurb costs every 10 years?  What tunnel water leakage costs are anticipated?</w:t>
      </w:r>
    </w:p>
    <w:p w:rsidR="00E97221" w:rsidRPr="00E97221" w:rsidRDefault="00E97221" w:rsidP="00E97221">
      <w:pPr>
        <w:spacing w:after="180" w:line="240" w:lineRule="auto"/>
        <w:rPr>
          <w:rFonts w:eastAsia="Times New Roman" w:cs="Arial"/>
          <w:sz w:val="24"/>
        </w:rPr>
      </w:pPr>
      <w:r w:rsidRPr="00E97221">
        <w:rPr>
          <w:rFonts w:eastAsia="Times New Roman" w:cs="Arial"/>
          <w:sz w:val="24"/>
          <w:shd w:val="clear" w:color="auto" w:fill="FFFFFF"/>
        </w:rPr>
        <w:t xml:space="preserve">The NSW Auditor-General reported that the NSW Govt could have saved up to $25 million on the cost of the $38 million </w:t>
      </w:r>
      <w:hyperlink r:id="rId117" w:history="1">
        <w:r w:rsidRPr="00E97221">
          <w:rPr>
            <w:rFonts w:eastAsia="Times New Roman" w:cs="Arial"/>
            <w:b/>
            <w:bCs/>
            <w:color w:val="0563C1"/>
            <w:sz w:val="24"/>
          </w:rPr>
          <w:t>Albert Tibby Cotter Walkway at Moore Park</w:t>
        </w:r>
      </w:hyperlink>
      <w:r w:rsidRPr="00E97221">
        <w:rPr>
          <w:rFonts w:eastAsia="Times New Roman" w:cs="Arial"/>
          <w:sz w:val="24"/>
          <w:shd w:val="clear" w:color="auto" w:fill="FFFFFF"/>
        </w:rPr>
        <w:t xml:space="preserve">.  </w:t>
      </w:r>
      <w:r w:rsidRPr="00E97221">
        <w:rPr>
          <w:rFonts w:eastAsia="Times New Roman" w:cs="Arial"/>
          <w:color w:val="000000"/>
          <w:sz w:val="24"/>
        </w:rPr>
        <w:t xml:space="preserve">For over 300 days each year, virtually no one uses it.  The former </w:t>
      </w:r>
      <w:r w:rsidRPr="00E97221">
        <w:rPr>
          <w:rFonts w:eastAsia="Times New Roman" w:cs="Arial"/>
          <w:color w:val="0A1633"/>
          <w:sz w:val="24"/>
          <w:shd w:val="clear" w:color="auto" w:fill="FFFFFF"/>
        </w:rPr>
        <w:t xml:space="preserve">set of traffic lights that crossed ANZAC Pde would have disrupted vehicles only when a big match was being played at the SCG, or former SFS.  Traffic lights to enable patrons to cross the light rail to the SCG would similarly only disrupt for a big match, in the same manner that pedestrian traffic lights </w:t>
      </w:r>
      <w:r w:rsidRPr="00E97221">
        <w:rPr>
          <w:rFonts w:eastAsia="Times New Roman" w:cs="Arial"/>
          <w:color w:val="000000"/>
          <w:sz w:val="24"/>
          <w:shd w:val="clear" w:color="auto" w:fill="FFFFFF"/>
        </w:rPr>
        <w:t xml:space="preserve">have </w:t>
      </w:r>
      <w:r w:rsidRPr="00E97221">
        <w:rPr>
          <w:rFonts w:eastAsia="Times New Roman" w:cs="Arial"/>
          <w:color w:val="0A1633"/>
          <w:sz w:val="24"/>
          <w:shd w:val="clear" w:color="auto" w:fill="FFFFFF"/>
        </w:rPr>
        <w:t>disrupt</w:t>
      </w:r>
      <w:r w:rsidRPr="00E97221">
        <w:rPr>
          <w:rFonts w:eastAsia="Times New Roman" w:cs="Arial"/>
          <w:color w:val="000000"/>
          <w:sz w:val="24"/>
          <w:shd w:val="clear" w:color="auto" w:fill="FFFFFF"/>
        </w:rPr>
        <w:t>ed</w:t>
      </w:r>
      <w:r w:rsidRPr="00E97221">
        <w:rPr>
          <w:rFonts w:eastAsia="Times New Roman" w:cs="Arial"/>
          <w:color w:val="0A1633"/>
          <w:sz w:val="24"/>
          <w:shd w:val="clear" w:color="auto" w:fill="FFFFFF"/>
        </w:rPr>
        <w:t xml:space="preserve"> vehicle</w:t>
      </w:r>
      <w:r w:rsidRPr="00E97221">
        <w:rPr>
          <w:rFonts w:eastAsia="Times New Roman" w:cs="Arial"/>
          <w:color w:val="000000"/>
          <w:sz w:val="24"/>
          <w:shd w:val="clear" w:color="auto" w:fill="FFFFFF"/>
        </w:rPr>
        <w:t xml:space="preserve"> flow</w:t>
      </w:r>
      <w:r w:rsidRPr="00E97221">
        <w:rPr>
          <w:rFonts w:eastAsia="Times New Roman" w:cs="Arial"/>
          <w:color w:val="0A1633"/>
          <w:sz w:val="24"/>
          <w:shd w:val="clear" w:color="auto" w:fill="FFFFFF"/>
        </w:rPr>
        <w:t>s across Australia</w:t>
      </w:r>
      <w:r w:rsidRPr="00E97221">
        <w:rPr>
          <w:rFonts w:eastAsia="Times New Roman" w:cs="Arial"/>
          <w:color w:val="000000"/>
          <w:sz w:val="24"/>
          <w:shd w:val="clear" w:color="auto" w:fill="FFFFFF"/>
        </w:rPr>
        <w:t xml:space="preserve"> for at least 60 years</w:t>
      </w:r>
      <w:r w:rsidRPr="00E97221">
        <w:rPr>
          <w:rFonts w:eastAsia="Times New Roman" w:cs="Arial"/>
          <w:color w:val="0A1633"/>
          <w:sz w:val="24"/>
          <w:shd w:val="clear" w:color="auto" w:fill="FFFFFF"/>
        </w:rPr>
        <w:t>.</w:t>
      </w:r>
    </w:p>
    <w:p w:rsidR="00E97221" w:rsidRPr="00E97221" w:rsidRDefault="00E97221" w:rsidP="00E97221">
      <w:pPr>
        <w:spacing w:after="15" w:line="240" w:lineRule="auto"/>
        <w:rPr>
          <w:rFonts w:eastAsia="Times New Roman" w:cs="Arial"/>
          <w:sz w:val="24"/>
        </w:rPr>
      </w:pPr>
      <w:r w:rsidRPr="00E97221">
        <w:rPr>
          <w:rFonts w:eastAsia="Times New Roman" w:cs="Arial"/>
          <w:b/>
          <w:bCs/>
          <w:color w:val="660033"/>
          <w:szCs w:val="22"/>
        </w:rPr>
        <w:t>Victoria</w:t>
      </w:r>
      <w:r w:rsidRPr="00E97221">
        <w:rPr>
          <w:rFonts w:eastAsia="Times New Roman" w:cs="Arial"/>
          <w:sz w:val="24"/>
        </w:rPr>
        <w:br/>
      </w:r>
      <w:hyperlink r:id="rId118" w:history="1">
        <w:r w:rsidRPr="00E97221">
          <w:rPr>
            <w:rFonts w:eastAsia="Times New Roman" w:cs="Arial"/>
            <w:b/>
            <w:bCs/>
            <w:sz w:val="24"/>
          </w:rPr>
          <w:t>Ballooning costs for Melbourne’s West Gate tunnel</w:t>
        </w:r>
      </w:hyperlink>
      <w:r w:rsidRPr="00E97221">
        <w:rPr>
          <w:rFonts w:eastAsia="Times New Roman" w:cs="Arial"/>
          <w:color w:val="000000"/>
          <w:sz w:val="24"/>
        </w:rPr>
        <w:t xml:space="preserve"> that could have been resolved before contracts were signed. </w:t>
      </w:r>
      <w:hyperlink r:id="rId119" w:history="1">
        <w:r w:rsidRPr="00E97221">
          <w:rPr>
            <w:rFonts w:eastAsia="Times New Roman" w:cs="Arial"/>
            <w:b/>
            <w:bCs/>
            <w:sz w:val="24"/>
            <w:shd w:val="clear" w:color="auto" w:fill="FFFF00"/>
          </w:rPr>
          <w:t>Melbourne’s West Gate Tunnel project was awarded to Transurban after the firm approached the Victorian Government with a proposal. However an Auditor-General's report questioned whether the project should have been put out to tender. The project is now running late and costs are rising.</w:t>
        </w:r>
      </w:hyperlink>
    </w:p>
    <w:p w:rsidR="00E97221" w:rsidRPr="00E97221" w:rsidRDefault="006A03C9" w:rsidP="00E97221">
      <w:pPr>
        <w:spacing w:before="75" w:after="30" w:line="240" w:lineRule="auto"/>
        <w:rPr>
          <w:rFonts w:eastAsia="Times New Roman" w:cs="Arial"/>
          <w:sz w:val="24"/>
        </w:rPr>
      </w:pPr>
      <w:hyperlink r:id="rId120" w:history="1">
        <w:r w:rsidR="00E97221" w:rsidRPr="00E97221">
          <w:rPr>
            <w:rFonts w:eastAsia="Times New Roman" w:cs="Arial"/>
            <w:b/>
            <w:bCs/>
            <w:caps/>
            <w:szCs w:val="22"/>
          </w:rPr>
          <w:t>LABOR’S WEST GATE TUNNEL CHAOS CONTINUES WITH LATEST BLOWOUT.</w:t>
        </w:r>
      </w:hyperlink>
      <w:r w:rsidR="00E97221" w:rsidRPr="00E97221">
        <w:rPr>
          <w:rFonts w:eastAsia="Times New Roman" w:cs="Arial"/>
          <w:sz w:val="24"/>
        </w:rPr>
        <w:br/>
      </w:r>
      <w:hyperlink r:id="rId121" w:history="1">
        <w:r w:rsidR="00E97221" w:rsidRPr="00E97221">
          <w:rPr>
            <w:rFonts w:eastAsia="Times New Roman" w:cs="Arial"/>
            <w:b/>
            <w:bCs/>
            <w:color w:val="1691DB"/>
            <w:sz w:val="24"/>
          </w:rPr>
          <w:t xml:space="preserve">Former CEO of V/Line, James </w:t>
        </w:r>
        <w:proofErr w:type="spellStart"/>
        <w:r w:rsidR="00E97221" w:rsidRPr="00E97221">
          <w:rPr>
            <w:rFonts w:eastAsia="Times New Roman" w:cs="Arial"/>
            <w:b/>
            <w:bCs/>
            <w:color w:val="1691DB"/>
            <w:sz w:val="24"/>
          </w:rPr>
          <w:t>Pinder</w:t>
        </w:r>
        <w:proofErr w:type="spellEnd"/>
        <w:r w:rsidR="00E97221" w:rsidRPr="00E97221">
          <w:rPr>
            <w:rFonts w:eastAsia="Times New Roman" w:cs="Arial"/>
            <w:b/>
            <w:bCs/>
            <w:color w:val="1691DB"/>
            <w:sz w:val="24"/>
          </w:rPr>
          <w:t>, charged with four allegations of misconduct in public office, four charges of receiving secret commissions, and one charge of conspiracy to solicit secret commissions, the Independent Broad-based Anti-Corruption Commission’s (</w:t>
        </w:r>
        <w:proofErr w:type="spellStart"/>
        <w:r w:rsidR="00E97221" w:rsidRPr="00E97221">
          <w:rPr>
            <w:rFonts w:eastAsia="Times New Roman" w:cs="Arial"/>
            <w:b/>
            <w:bCs/>
            <w:color w:val="1691DB"/>
            <w:sz w:val="24"/>
          </w:rPr>
          <w:t>IBAC</w:t>
        </w:r>
        <w:proofErr w:type="spellEnd"/>
        <w:r w:rsidR="00E97221" w:rsidRPr="00E97221">
          <w:rPr>
            <w:rFonts w:eastAsia="Times New Roman" w:cs="Arial"/>
            <w:b/>
            <w:bCs/>
            <w:color w:val="1691DB"/>
            <w:sz w:val="24"/>
          </w:rPr>
          <w:t xml:space="preserve">) says. Mr </w:t>
        </w:r>
        <w:proofErr w:type="spellStart"/>
        <w:r w:rsidR="00E97221" w:rsidRPr="00E97221">
          <w:rPr>
            <w:rFonts w:eastAsia="Times New Roman" w:cs="Arial"/>
            <w:b/>
            <w:bCs/>
            <w:color w:val="1691DB"/>
            <w:sz w:val="24"/>
          </w:rPr>
          <w:t>Pinder</w:t>
        </w:r>
        <w:proofErr w:type="spellEnd"/>
        <w:r w:rsidR="00E97221" w:rsidRPr="00E97221">
          <w:rPr>
            <w:rFonts w:eastAsia="Times New Roman" w:cs="Arial"/>
            <w:b/>
            <w:bCs/>
            <w:color w:val="1691DB"/>
            <w:sz w:val="24"/>
          </w:rPr>
          <w:t xml:space="preserve"> and a former manager at Metro Trains are among seven people charged following an investigation by </w:t>
        </w:r>
        <w:proofErr w:type="spellStart"/>
        <w:r w:rsidR="00E97221" w:rsidRPr="00E97221">
          <w:rPr>
            <w:rFonts w:eastAsia="Times New Roman" w:cs="Arial"/>
            <w:b/>
            <w:bCs/>
            <w:color w:val="1691DB"/>
            <w:sz w:val="24"/>
          </w:rPr>
          <w:t>IBACC</w:t>
        </w:r>
        <w:proofErr w:type="spellEnd"/>
        <w:r w:rsidR="00E97221" w:rsidRPr="00E97221">
          <w:rPr>
            <w:rFonts w:eastAsia="Times New Roman" w:cs="Arial"/>
            <w:b/>
            <w:bCs/>
            <w:color w:val="1691DB"/>
            <w:sz w:val="24"/>
          </w:rPr>
          <w:t xml:space="preserve"> into serious corrupt conduct in V/Line and Metro’s tendering and procurement processes</w:t>
        </w:r>
      </w:hyperlink>
      <w:r w:rsidR="00E97221" w:rsidRPr="00E97221">
        <w:rPr>
          <w:rFonts w:eastAsia="Times New Roman" w:cs="Arial"/>
          <w:sz w:val="24"/>
        </w:rPr>
        <w:t>.</w:t>
      </w:r>
    </w:p>
    <w:p w:rsidR="00E97221" w:rsidRPr="00E97221" w:rsidRDefault="00E97221" w:rsidP="00E97221">
      <w:pPr>
        <w:spacing w:before="105" w:after="0" w:line="240" w:lineRule="auto"/>
        <w:rPr>
          <w:rFonts w:eastAsia="Times New Roman" w:cs="Arial"/>
          <w:sz w:val="24"/>
        </w:rPr>
      </w:pPr>
      <w:r w:rsidRPr="00E97221">
        <w:rPr>
          <w:rFonts w:eastAsia="Times New Roman" w:cs="Arial"/>
          <w:b/>
          <w:bCs/>
          <w:color w:val="660033"/>
          <w:szCs w:val="22"/>
        </w:rPr>
        <w:t>Queensland</w:t>
      </w:r>
    </w:p>
    <w:p w:rsidR="00E97221" w:rsidRPr="00877AF5" w:rsidRDefault="00E97221" w:rsidP="00E97221">
      <w:pPr>
        <w:spacing w:after="135" w:line="290" w:lineRule="auto"/>
        <w:textAlignment w:val="baseline"/>
        <w:rPr>
          <w:rFonts w:ascii="Cambria" w:eastAsia="Times New Roman" w:hAnsi="Cambria" w:cs="Arial"/>
          <w:sz w:val="24"/>
        </w:rPr>
      </w:pPr>
      <w:r w:rsidRPr="00877AF5">
        <w:rPr>
          <w:rFonts w:ascii="Cambria" w:eastAsia="Times New Roman" w:hAnsi="Cambria" w:cs="Arial"/>
          <w:color w:val="000000"/>
          <w:sz w:val="26"/>
          <w:szCs w:val="26"/>
          <w:shd w:val="clear" w:color="auto" w:fill="FFFFFF"/>
        </w:rPr>
        <w:t xml:space="preserve">"Queensland’s “New Generation Rolling stock” debacle was due to rushing to market; a stunning display of ineptitude.  </w:t>
      </w:r>
      <w:proofErr w:type="spellStart"/>
      <w:r w:rsidRPr="00877AF5">
        <w:rPr>
          <w:rFonts w:ascii="Cambria" w:eastAsia="Times New Roman" w:hAnsi="Cambria" w:cs="Arial"/>
          <w:color w:val="000000"/>
          <w:sz w:val="26"/>
          <w:szCs w:val="26"/>
          <w:shd w:val="clear" w:color="auto" w:fill="FFFFFF"/>
        </w:rPr>
        <w:t>Qld's</w:t>
      </w:r>
      <w:proofErr w:type="spellEnd"/>
      <w:r w:rsidRPr="00877AF5">
        <w:rPr>
          <w:rFonts w:ascii="Cambria" w:eastAsia="Times New Roman" w:hAnsi="Cambria" w:cs="Arial"/>
          <w:color w:val="000000"/>
          <w:sz w:val="26"/>
          <w:szCs w:val="26"/>
          <w:shd w:val="clear" w:color="auto" w:fill="FFFFFF"/>
        </w:rPr>
        <w:t xml:space="preserve"> fancy </w:t>
      </w:r>
      <w:hyperlink r:id="rId122" w:tooltip="www.news.com.au" w:history="1">
        <w:r w:rsidRPr="00877AF5">
          <w:rPr>
            <w:rFonts w:ascii="Cambria" w:eastAsia="Times New Roman" w:hAnsi="Cambria" w:cs="Arial"/>
            <w:b/>
            <w:bCs/>
            <w:color w:val="1691DB"/>
            <w:sz w:val="26"/>
            <w:szCs w:val="26"/>
            <w:shd w:val="clear" w:color="auto" w:fill="FFFFFF"/>
          </w:rPr>
          <w:t>new trains were ordered to a specification determined by the Queensland Government that breached Queensland’s own laws</w:t>
        </w:r>
      </w:hyperlink>
      <w:r w:rsidRPr="00877AF5">
        <w:rPr>
          <w:rFonts w:ascii="Cambria" w:eastAsia="Times New Roman" w:hAnsi="Cambria" w:cs="Arial"/>
          <w:b/>
          <w:bCs/>
          <w:color w:val="000000"/>
          <w:sz w:val="26"/>
          <w:szCs w:val="26"/>
          <w:shd w:val="clear" w:color="auto" w:fill="FFFFFF"/>
        </w:rPr>
        <w:t xml:space="preserve">, </w:t>
      </w:r>
      <w:r w:rsidRPr="00877AF5">
        <w:rPr>
          <w:rFonts w:ascii="Cambria" w:eastAsia="Times New Roman" w:hAnsi="Cambria" w:cs="Arial"/>
          <w:color w:val="000000"/>
          <w:sz w:val="26"/>
          <w:szCs w:val="26"/>
          <w:shd w:val="clear" w:color="auto" w:fill="FFFFFF"/>
        </w:rPr>
        <w:t xml:space="preserve">as they did not meet disability access legislation with the ludicrous result that a wheelchair user might not be </w:t>
      </w:r>
      <w:r w:rsidRPr="00877AF5">
        <w:rPr>
          <w:rFonts w:ascii="Cambria" w:eastAsia="Times New Roman" w:hAnsi="Cambria" w:cs="Arial"/>
          <w:color w:val="000000"/>
          <w:sz w:val="26"/>
          <w:szCs w:val="26"/>
        </w:rPr>
        <w:t xml:space="preserve">able to squeeze between the seats to get to the supposedly disabled loos, which were in fact inaccessible for some disabled passengers.  The $4.4bn trains were essentially illegal with the state paying $361m to rectify the </w:t>
      </w:r>
      <w:proofErr w:type="spellStart"/>
      <w:r w:rsidRPr="00877AF5">
        <w:rPr>
          <w:rFonts w:ascii="Cambria" w:eastAsia="Times New Roman" w:hAnsi="Cambria" w:cs="Arial"/>
          <w:color w:val="000000"/>
          <w:sz w:val="26"/>
          <w:szCs w:val="26"/>
        </w:rPr>
        <w:t>bodge</w:t>
      </w:r>
      <w:proofErr w:type="spellEnd"/>
      <w:r w:rsidRPr="00877AF5">
        <w:rPr>
          <w:rFonts w:ascii="Cambria" w:eastAsia="Times New Roman" w:hAnsi="Cambria" w:cs="Arial"/>
          <w:color w:val="000000"/>
          <w:sz w:val="26"/>
          <w:szCs w:val="26"/>
        </w:rPr>
        <w:t xml:space="preserve"> job."</w:t>
      </w:r>
    </w:p>
    <w:p w:rsidR="00E97221" w:rsidRPr="00E97221" w:rsidRDefault="00E97221" w:rsidP="00E97221">
      <w:pPr>
        <w:spacing w:before="75" w:after="0" w:line="240" w:lineRule="auto"/>
        <w:rPr>
          <w:rFonts w:eastAsia="Times New Roman" w:cs="Arial"/>
          <w:sz w:val="24"/>
        </w:rPr>
      </w:pPr>
      <w:r w:rsidRPr="00E97221">
        <w:rPr>
          <w:rFonts w:eastAsia="Times New Roman" w:cs="Arial"/>
          <w:b/>
          <w:bCs/>
          <w:color w:val="660033"/>
          <w:szCs w:val="22"/>
        </w:rPr>
        <w:t>South</w:t>
      </w:r>
      <w:r w:rsidRPr="00E97221">
        <w:rPr>
          <w:rFonts w:eastAsia="Times New Roman" w:cs="Arial"/>
          <w:b/>
          <w:bCs/>
          <w:color w:val="800000"/>
          <w:szCs w:val="22"/>
        </w:rPr>
        <w:t xml:space="preserve"> </w:t>
      </w:r>
      <w:r w:rsidRPr="00E97221">
        <w:rPr>
          <w:rFonts w:eastAsia="Times New Roman" w:cs="Arial"/>
          <w:b/>
          <w:bCs/>
          <w:color w:val="660033"/>
          <w:szCs w:val="22"/>
        </w:rPr>
        <w:t>Australia</w:t>
      </w:r>
    </w:p>
    <w:p w:rsidR="00E97221" w:rsidRPr="00E97221" w:rsidRDefault="00E97221" w:rsidP="00E97221">
      <w:pPr>
        <w:spacing w:after="15" w:line="240" w:lineRule="auto"/>
        <w:rPr>
          <w:rFonts w:eastAsia="Times New Roman" w:cs="Arial"/>
          <w:sz w:val="24"/>
        </w:rPr>
      </w:pPr>
      <w:r w:rsidRPr="00E97221">
        <w:rPr>
          <w:rFonts w:eastAsia="Times New Roman" w:cs="Arial"/>
          <w:color w:val="000000"/>
          <w:sz w:val="24"/>
          <w:shd w:val="clear" w:color="auto" w:fill="FFFFFF"/>
        </w:rPr>
        <w:t>"</w:t>
      </w:r>
      <w:hyperlink r:id="rId123" w:history="1">
        <w:r w:rsidRPr="00E97221">
          <w:rPr>
            <w:rFonts w:eastAsia="Times New Roman" w:cs="Arial"/>
            <w:b/>
            <w:bCs/>
            <w:sz w:val="24"/>
            <w:shd w:val="clear" w:color="auto" w:fill="FFFFFF"/>
          </w:rPr>
          <w:t xml:space="preserve">South Australia's largest infrastructure project, North-South Corridor project, with planning underway for the section between Torrens and Darlington, has suffered delays and cost </w:t>
        </w:r>
        <w:r w:rsidRPr="00E97221">
          <w:rPr>
            <w:rFonts w:eastAsia="Times New Roman" w:cs="Arial"/>
            <w:b/>
            <w:bCs/>
            <w:sz w:val="24"/>
            <w:shd w:val="clear" w:color="auto" w:fill="FFFFFF"/>
          </w:rPr>
          <w:lastRenderedPageBreak/>
          <w:t xml:space="preserve">blow outs with the completion date pushed backed to 2031.  </w:t>
        </w:r>
      </w:hyperlink>
      <w:hyperlink r:id="rId124" w:history="1">
        <w:r w:rsidRPr="00E97221">
          <w:rPr>
            <w:rFonts w:eastAsia="Times New Roman" w:cs="Arial"/>
            <w:b/>
            <w:bCs/>
            <w:sz w:val="24"/>
          </w:rPr>
          <w:t>"It was $9.9 billion prior to the state election which the Labor Party won.  $15 billion is now being spruiked.</w:t>
        </w:r>
      </w:hyperlink>
      <w:r w:rsidRPr="00E97221">
        <w:rPr>
          <w:rFonts w:eastAsia="Times New Roman" w:cs="Arial"/>
          <w:color w:val="0000FF"/>
          <w:sz w:val="24"/>
        </w:rPr>
        <w:t>"</w:t>
      </w:r>
    </w:p>
    <w:p w:rsidR="00E97221" w:rsidRPr="00E97221" w:rsidRDefault="00E97221" w:rsidP="00E97221">
      <w:pPr>
        <w:spacing w:before="120" w:after="0" w:line="240" w:lineRule="auto"/>
        <w:rPr>
          <w:rFonts w:eastAsia="Times New Roman" w:cs="Arial"/>
          <w:sz w:val="24"/>
        </w:rPr>
      </w:pPr>
      <w:r w:rsidRPr="00E97221">
        <w:rPr>
          <w:rFonts w:eastAsia="Times New Roman" w:cs="Arial"/>
          <w:b/>
          <w:bCs/>
          <w:color w:val="660033"/>
          <w:szCs w:val="22"/>
        </w:rPr>
        <w:t>Western Australia</w:t>
      </w:r>
    </w:p>
    <w:p w:rsidR="00E97221" w:rsidRPr="00E97221" w:rsidRDefault="00E97221" w:rsidP="00E97221">
      <w:pPr>
        <w:shd w:val="clear" w:color="auto" w:fill="FFFFFF"/>
        <w:spacing w:after="0" w:line="240" w:lineRule="auto"/>
        <w:rPr>
          <w:rFonts w:eastAsia="Times New Roman" w:cs="Arial"/>
          <w:sz w:val="24"/>
        </w:rPr>
      </w:pPr>
      <w:r w:rsidRPr="00E97221">
        <w:rPr>
          <w:rFonts w:eastAsia="Times New Roman" w:cs="Arial"/>
          <w:b/>
          <w:bCs/>
          <w:color w:val="000000"/>
          <w:sz w:val="26"/>
          <w:szCs w:val="26"/>
          <w:shd w:val="clear" w:color="auto" w:fill="FFFFFF"/>
        </w:rPr>
        <w:t>"</w:t>
      </w:r>
      <w:hyperlink r:id="rId125" w:history="1">
        <w:r w:rsidRPr="00E97221">
          <w:rPr>
            <w:rFonts w:eastAsia="Times New Roman" w:cs="Arial"/>
            <w:b/>
            <w:bCs/>
            <w:sz w:val="26"/>
            <w:szCs w:val="26"/>
            <w:shd w:val="clear" w:color="auto" w:fill="FFFFFF"/>
          </w:rPr>
          <w:t>WA’s Auditor General uncovered nearly $600 million worth of cost blowouts in selected state government projects — with the completion date for nearly half the works pushed back by a year or more</w:t>
        </w:r>
      </w:hyperlink>
      <w:r w:rsidRPr="00E97221">
        <w:rPr>
          <w:rFonts w:eastAsia="Times New Roman" w:cs="Arial"/>
          <w:b/>
          <w:bCs/>
          <w:color w:val="000000"/>
          <w:sz w:val="26"/>
          <w:szCs w:val="26"/>
          <w:shd w:val="clear" w:color="auto" w:fill="FFFFFF"/>
        </w:rPr>
        <w:t xml:space="preserve">.  </w:t>
      </w:r>
      <w:hyperlink r:id="rId126" w:history="1">
        <w:r w:rsidRPr="00E97221">
          <w:rPr>
            <w:rFonts w:eastAsia="Times New Roman" w:cs="Arial"/>
            <w:b/>
            <w:bCs/>
            <w:sz w:val="26"/>
            <w:szCs w:val="26"/>
            <w:shd w:val="clear" w:color="auto" w:fill="FFFFFF"/>
          </w:rPr>
          <w:t>For the second time in two years the McGowan Government was also whacked over its lack of transparency over major infrastructure projects, with Auditor General, Caroline Spencer, again appealing for more regular publicly released progress updates.  The Office of the Auditor General examined 17 major projects and found their combined budgets had ballooned from $5.11 billion when originally approved to $5.67 billion, an increase of 11 per cent</w:t>
        </w:r>
      </w:hyperlink>
      <w:r w:rsidRPr="00E97221">
        <w:rPr>
          <w:rFonts w:eastAsia="Times New Roman" w:cs="Arial"/>
          <w:b/>
          <w:bCs/>
          <w:color w:val="000000"/>
          <w:sz w:val="26"/>
          <w:szCs w:val="26"/>
          <w:shd w:val="clear" w:color="auto" w:fill="FFFFFF"/>
        </w:rPr>
        <w:t xml:space="preserve">.  </w:t>
      </w:r>
      <w:hyperlink r:id="rId127" w:history="1">
        <w:r w:rsidRPr="00E97221">
          <w:rPr>
            <w:rFonts w:eastAsia="Times New Roman" w:cs="Arial"/>
            <w:b/>
            <w:bCs/>
            <w:sz w:val="26"/>
            <w:szCs w:val="26"/>
            <w:shd w:val="clear" w:color="auto" w:fill="FFFFFF"/>
          </w:rPr>
          <w:t xml:space="preserve">Of 14 active projects audited, seven had their completion dates extended by a year or more — including the </w:t>
        </w:r>
        <w:proofErr w:type="spellStart"/>
        <w:r w:rsidRPr="00E97221">
          <w:rPr>
            <w:rFonts w:eastAsia="Times New Roman" w:cs="Arial"/>
            <w:b/>
            <w:bCs/>
            <w:sz w:val="26"/>
            <w:szCs w:val="26"/>
            <w:shd w:val="clear" w:color="auto" w:fill="FFFFFF"/>
          </w:rPr>
          <w:t>Forrestfield</w:t>
        </w:r>
        <w:proofErr w:type="spellEnd"/>
        <w:r w:rsidRPr="00E97221">
          <w:rPr>
            <w:rFonts w:eastAsia="Times New Roman" w:cs="Arial"/>
            <w:b/>
            <w:bCs/>
            <w:sz w:val="26"/>
            <w:szCs w:val="26"/>
            <w:shd w:val="clear" w:color="auto" w:fill="FFFFFF"/>
          </w:rPr>
          <w:t xml:space="preserve">-Airport Link and </w:t>
        </w:r>
        <w:proofErr w:type="spellStart"/>
        <w:r w:rsidRPr="00E97221">
          <w:rPr>
            <w:rFonts w:eastAsia="Times New Roman" w:cs="Arial"/>
            <w:b/>
            <w:bCs/>
            <w:sz w:val="26"/>
            <w:szCs w:val="26"/>
            <w:shd w:val="clear" w:color="auto" w:fill="FFFFFF"/>
          </w:rPr>
          <w:t>Geraldton</w:t>
        </w:r>
        <w:proofErr w:type="spellEnd"/>
        <w:r w:rsidRPr="00E97221">
          <w:rPr>
            <w:rFonts w:eastAsia="Times New Roman" w:cs="Arial"/>
            <w:b/>
            <w:bCs/>
            <w:sz w:val="26"/>
            <w:szCs w:val="26"/>
            <w:shd w:val="clear" w:color="auto" w:fill="FFFFFF"/>
          </w:rPr>
          <w:t xml:space="preserve"> Health Campus redevelopment, neither of which is expected to open until two and a half years beyond its original completion date</w:t>
        </w:r>
      </w:hyperlink>
      <w:r w:rsidRPr="00E97221">
        <w:rPr>
          <w:rFonts w:eastAsia="Times New Roman" w:cs="Arial"/>
          <w:b/>
          <w:bCs/>
          <w:color w:val="000000"/>
          <w:sz w:val="26"/>
          <w:szCs w:val="26"/>
          <w:shd w:val="clear" w:color="auto" w:fill="FFFFFF"/>
        </w:rPr>
        <w:t>."</w:t>
      </w:r>
    </w:p>
    <w:p w:rsidR="00E97221" w:rsidRPr="00E97221" w:rsidRDefault="00E97221" w:rsidP="00E97221">
      <w:pPr>
        <w:spacing w:before="105" w:after="0" w:line="240" w:lineRule="auto"/>
        <w:rPr>
          <w:rFonts w:eastAsia="Times New Roman" w:cs="Arial"/>
          <w:sz w:val="24"/>
        </w:rPr>
      </w:pPr>
      <w:r w:rsidRPr="00E97221">
        <w:rPr>
          <w:rFonts w:eastAsia="Times New Roman" w:cs="Arial"/>
          <w:b/>
          <w:bCs/>
          <w:color w:val="660033"/>
          <w:szCs w:val="22"/>
        </w:rPr>
        <w:t>Tasmania</w:t>
      </w:r>
    </w:p>
    <w:p w:rsidR="00E97221" w:rsidRPr="00E97221" w:rsidRDefault="006A03C9" w:rsidP="00E97221">
      <w:pPr>
        <w:spacing w:after="15" w:line="240" w:lineRule="auto"/>
        <w:rPr>
          <w:rFonts w:eastAsia="Times New Roman" w:cs="Arial"/>
          <w:sz w:val="24"/>
        </w:rPr>
      </w:pPr>
      <w:hyperlink r:id="rId128" w:history="1">
        <w:r w:rsidR="00E97221" w:rsidRPr="00E97221">
          <w:rPr>
            <w:rFonts w:eastAsia="Times New Roman" w:cs="Arial"/>
            <w:b/>
            <w:bCs/>
            <w:sz w:val="24"/>
          </w:rPr>
          <w:t xml:space="preserve">Fourfold budget blowout for promised </w:t>
        </w:r>
        <w:proofErr w:type="spellStart"/>
        <w:r w:rsidR="00E97221" w:rsidRPr="00E97221">
          <w:rPr>
            <w:rFonts w:eastAsia="Times New Roman" w:cs="Arial"/>
            <w:b/>
            <w:bCs/>
            <w:sz w:val="24"/>
          </w:rPr>
          <w:t>Greencard</w:t>
        </w:r>
        <w:proofErr w:type="spellEnd"/>
        <w:r w:rsidR="00E97221" w:rsidRPr="00E97221">
          <w:rPr>
            <w:rFonts w:eastAsia="Times New Roman" w:cs="Arial"/>
            <w:b/>
            <w:bCs/>
            <w:sz w:val="24"/>
          </w:rPr>
          <w:t xml:space="preserve"> overhaul</w:t>
        </w:r>
      </w:hyperlink>
      <w:r w:rsidR="00E97221" w:rsidRPr="00E97221">
        <w:rPr>
          <w:rFonts w:eastAsia="Times New Roman" w:cs="Arial"/>
          <w:b/>
          <w:bCs/>
          <w:sz w:val="24"/>
        </w:rPr>
        <w:t xml:space="preserve"> </w:t>
      </w:r>
      <w:r w:rsidR="00E97221" w:rsidRPr="00E97221">
        <w:rPr>
          <w:rFonts w:eastAsia="Times New Roman" w:cs="Arial"/>
          <w:sz w:val="24"/>
        </w:rPr>
        <w:t>- The Mercury, Tas</w:t>
      </w:r>
      <w:r w:rsidR="00AF00D8">
        <w:rPr>
          <w:rFonts w:eastAsia="Times New Roman" w:cs="Arial"/>
          <w:sz w:val="24"/>
        </w:rPr>
        <w:t>,</w:t>
      </w:r>
      <w:proofErr w:type="gramStart"/>
      <w:r w:rsidR="00E97221" w:rsidRPr="00E97221">
        <w:rPr>
          <w:rFonts w:eastAsia="Times New Roman" w:cs="Arial"/>
          <w:b/>
          <w:bCs/>
          <w:sz w:val="24"/>
        </w:rPr>
        <w:t xml:space="preserve">  </w:t>
      </w:r>
      <w:r w:rsidR="00E97221" w:rsidRPr="00E97221">
        <w:rPr>
          <w:rFonts w:eastAsia="Times New Roman" w:cs="Arial"/>
          <w:sz w:val="24"/>
        </w:rPr>
        <w:t>-</w:t>
      </w:r>
      <w:proofErr w:type="gramEnd"/>
      <w:r w:rsidR="00E97221" w:rsidRPr="00E97221">
        <w:rPr>
          <w:rFonts w:eastAsia="Times New Roman" w:cs="Arial"/>
          <w:sz w:val="24"/>
        </w:rPr>
        <w:t> June 2022</w:t>
      </w:r>
    </w:p>
    <w:p w:rsidR="00E97221" w:rsidRPr="00E97221" w:rsidRDefault="006A03C9" w:rsidP="00E97221">
      <w:pPr>
        <w:shd w:val="clear" w:color="auto" w:fill="FFFFFF"/>
        <w:spacing w:before="45" w:after="100" w:line="240" w:lineRule="auto"/>
        <w:rPr>
          <w:rFonts w:eastAsia="Times New Roman" w:cs="Arial"/>
          <w:b/>
          <w:bCs/>
          <w:color w:val="424242"/>
          <w:sz w:val="24"/>
        </w:rPr>
      </w:pPr>
      <w:hyperlink r:id="rId129" w:history="1">
        <w:r w:rsidR="00E97221" w:rsidRPr="00E97221">
          <w:rPr>
            <w:rFonts w:eastAsia="Times New Roman" w:cs="Arial"/>
            <w:b/>
            <w:bCs/>
            <w:sz w:val="24"/>
          </w:rPr>
          <w:t>$300 million Marinus cost blowout</w:t>
        </w:r>
      </w:hyperlink>
      <w:r w:rsidR="00E97221" w:rsidRPr="00E97221">
        <w:rPr>
          <w:rFonts w:eastAsia="Times New Roman" w:cs="Arial"/>
          <w:b/>
          <w:bCs/>
          <w:color w:val="424242"/>
          <w:sz w:val="24"/>
        </w:rPr>
        <w:t xml:space="preserve"> </w:t>
      </w:r>
      <w:r w:rsidR="00E97221" w:rsidRPr="00E97221">
        <w:rPr>
          <w:rFonts w:eastAsia="Times New Roman" w:cs="Arial"/>
          <w:color w:val="424242"/>
          <w:sz w:val="24"/>
        </w:rPr>
        <w:t xml:space="preserve">- The National Tribune - 24 June 2022 </w:t>
      </w:r>
    </w:p>
    <w:p w:rsidR="00E97221" w:rsidRPr="00E97221" w:rsidRDefault="00E97221" w:rsidP="00E97221">
      <w:pPr>
        <w:spacing w:after="0" w:line="240" w:lineRule="auto"/>
        <w:rPr>
          <w:rFonts w:eastAsia="Times New Roman" w:cs="Arial"/>
          <w:sz w:val="24"/>
        </w:rPr>
      </w:pPr>
      <w:r w:rsidRPr="00E97221">
        <w:rPr>
          <w:rFonts w:eastAsia="Times New Roman" w:cs="Arial"/>
          <w:b/>
          <w:bCs/>
          <w:color w:val="800000"/>
          <w:sz w:val="26"/>
          <w:szCs w:val="26"/>
        </w:rPr>
        <w:t>9th Reason -</w:t>
      </w:r>
      <w:proofErr w:type="gramStart"/>
      <w:r w:rsidRPr="00E97221">
        <w:rPr>
          <w:rFonts w:eastAsia="Times New Roman" w:cs="Arial"/>
          <w:b/>
          <w:bCs/>
          <w:color w:val="800000"/>
          <w:sz w:val="26"/>
          <w:szCs w:val="26"/>
        </w:rPr>
        <w:t>  '</w:t>
      </w:r>
      <w:proofErr w:type="gramEnd"/>
      <w:r w:rsidR="0008768D">
        <w:rPr>
          <w:rFonts w:eastAsia="Times New Roman" w:cs="Arial"/>
          <w:b/>
          <w:bCs/>
          <w:color w:val="800000"/>
          <w:sz w:val="26"/>
          <w:szCs w:val="26"/>
        </w:rPr>
        <w:fldChar w:fldCharType="begin"/>
      </w:r>
      <w:r w:rsidR="0008768D">
        <w:rPr>
          <w:rFonts w:eastAsia="Times New Roman" w:cs="Arial"/>
          <w:b/>
          <w:bCs/>
          <w:color w:val="800000"/>
          <w:sz w:val="26"/>
          <w:szCs w:val="26"/>
        </w:rPr>
        <w:instrText xml:space="preserve"> HYPERLINK "file:///F:\\Documents\\My%20Web%20Sites\\Muggaccinos\\StateGovtRailInfrastructure\\Government,news\\state_agencies_warned_about_over.htm" </w:instrText>
      </w:r>
      <w:r w:rsidR="0008768D">
        <w:rPr>
          <w:rFonts w:eastAsia="Times New Roman" w:cs="Arial"/>
          <w:b/>
          <w:bCs/>
          <w:color w:val="800000"/>
          <w:sz w:val="26"/>
          <w:szCs w:val="26"/>
        </w:rPr>
        <w:fldChar w:fldCharType="separate"/>
      </w:r>
      <w:r w:rsidRPr="00E97221">
        <w:rPr>
          <w:rFonts w:eastAsia="Times New Roman" w:cs="Arial"/>
          <w:b/>
          <w:bCs/>
          <w:color w:val="800000"/>
          <w:sz w:val="26"/>
          <w:szCs w:val="26"/>
        </w:rPr>
        <w:t>State agencies warned about over-reliance on consultants</w:t>
      </w:r>
      <w:r w:rsidR="0008768D">
        <w:rPr>
          <w:rFonts w:eastAsia="Times New Roman" w:cs="Arial"/>
          <w:b/>
          <w:bCs/>
          <w:color w:val="800000"/>
          <w:sz w:val="26"/>
          <w:szCs w:val="26"/>
        </w:rPr>
        <w:fldChar w:fldCharType="end"/>
      </w:r>
      <w:r w:rsidRPr="00E97221">
        <w:rPr>
          <w:rFonts w:eastAsia="Times New Roman" w:cs="Arial"/>
          <w:b/>
          <w:bCs/>
          <w:color w:val="800000"/>
          <w:sz w:val="26"/>
          <w:szCs w:val="26"/>
        </w:rPr>
        <w:t>' (governmentnews.com.au - 6 Jan 2023) cautioned/alerted about the pitfalls of over reliance upon potentially conflicted consultants</w:t>
      </w:r>
    </w:p>
    <w:p w:rsidR="00E97221" w:rsidRPr="00E97221" w:rsidRDefault="00E97221" w:rsidP="00E97221">
      <w:pPr>
        <w:spacing w:after="100" w:line="240" w:lineRule="auto"/>
        <w:rPr>
          <w:rFonts w:eastAsia="Times New Roman" w:cs="Arial"/>
          <w:spacing w:val="7"/>
          <w:sz w:val="24"/>
        </w:rPr>
      </w:pPr>
      <w:r w:rsidRPr="00E97221">
        <w:rPr>
          <w:rFonts w:eastAsia="Times New Roman" w:cs="Arial"/>
          <w:spacing w:val="7"/>
          <w:sz w:val="26"/>
          <w:szCs w:val="26"/>
        </w:rPr>
        <w:t>"Between 2018 and 2022 the NSW government agencies spent $672 million on consultants with the ‘</w:t>
      </w:r>
      <w:r w:rsidRPr="00E97221">
        <w:rPr>
          <w:rFonts w:eastAsia="Times New Roman" w:cs="Arial"/>
          <w:i/>
          <w:iCs/>
          <w:spacing w:val="7"/>
          <w:sz w:val="26"/>
          <w:szCs w:val="26"/>
        </w:rPr>
        <w:t>Big 4</w:t>
      </w:r>
      <w:r w:rsidRPr="00E97221">
        <w:rPr>
          <w:rFonts w:eastAsia="Times New Roman" w:cs="Arial"/>
          <w:spacing w:val="7"/>
          <w:sz w:val="26"/>
          <w:szCs w:val="26"/>
        </w:rPr>
        <w:t xml:space="preserve">’ of KPMG, Ernst and Young, </w:t>
      </w:r>
      <w:proofErr w:type="spellStart"/>
      <w:r w:rsidRPr="00E97221">
        <w:rPr>
          <w:rFonts w:eastAsia="Times New Roman" w:cs="Arial"/>
          <w:spacing w:val="7"/>
          <w:sz w:val="26"/>
          <w:szCs w:val="26"/>
        </w:rPr>
        <w:t>Pricewaterhouse</w:t>
      </w:r>
      <w:proofErr w:type="spellEnd"/>
      <w:r w:rsidRPr="00E97221">
        <w:rPr>
          <w:rFonts w:eastAsia="Times New Roman" w:cs="Arial"/>
          <w:spacing w:val="7"/>
          <w:sz w:val="26"/>
          <w:szCs w:val="26"/>
        </w:rPr>
        <w:t xml:space="preserve"> Coopers and Deloitte the highest paid."  </w:t>
      </w:r>
    </w:p>
    <w:p w:rsidR="00E97221" w:rsidRPr="00E97221" w:rsidRDefault="00E97221" w:rsidP="00E97221">
      <w:pPr>
        <w:spacing w:after="0" w:line="240" w:lineRule="auto"/>
        <w:rPr>
          <w:rFonts w:eastAsia="Times New Roman" w:cs="Arial"/>
          <w:spacing w:val="7"/>
          <w:sz w:val="24"/>
        </w:rPr>
      </w:pPr>
      <w:r w:rsidRPr="00E97221">
        <w:rPr>
          <w:rFonts w:eastAsia="Times New Roman" w:cs="Arial"/>
          <w:spacing w:val="7"/>
          <w:sz w:val="24"/>
        </w:rPr>
        <w:t>The very essence of the afore-supported</w:t>
      </w:r>
      <w:r w:rsidRPr="00E97221">
        <w:rPr>
          <w:rFonts w:eastAsia="Times New Roman" w:cs="Arial"/>
          <w:b/>
          <w:bCs/>
          <w:color w:val="232323"/>
          <w:spacing w:val="7"/>
          <w:sz w:val="24"/>
        </w:rPr>
        <w:t xml:space="preserve"> </w:t>
      </w:r>
      <w:hyperlink r:id="rId130" w:history="1">
        <w:r w:rsidRPr="00E97221">
          <w:rPr>
            <w:rFonts w:eastAsia="Times New Roman" w:cs="Arial"/>
            <w:b/>
            <w:bCs/>
            <w:spacing w:val="7"/>
            <w:sz w:val="24"/>
          </w:rPr>
          <w:t>Productivity Commission's</w:t>
        </w:r>
      </w:hyperlink>
      <w:r w:rsidRPr="00E97221">
        <w:rPr>
          <w:rFonts w:eastAsia="Times New Roman" w:cs="Arial"/>
          <w:b/>
          <w:bCs/>
          <w:color w:val="232323"/>
          <w:spacing w:val="7"/>
          <w:sz w:val="24"/>
        </w:rPr>
        <w:t xml:space="preserve"> </w:t>
      </w:r>
      <w:r w:rsidRPr="00E97221">
        <w:rPr>
          <w:rFonts w:eastAsia="Times New Roman" w:cs="Arial"/>
          <w:spacing w:val="7"/>
          <w:sz w:val="24"/>
        </w:rPr>
        <w:t>2009 cautionary publication '</w:t>
      </w:r>
      <w:hyperlink r:id="rId131" w:history="1">
        <w:r w:rsidRPr="00E97221">
          <w:rPr>
            <w:rFonts w:eastAsia="Times New Roman" w:cs="Arial"/>
            <w:b/>
            <w:bCs/>
            <w:spacing w:val="7"/>
            <w:szCs w:val="22"/>
          </w:rPr>
          <w:t>THE SOCIAL LOSSES FROM INEFFICIENT INFRASTRUCTURE PROJECTS: RECENT AUSTRALIAN EXPERIENCE</w:t>
        </w:r>
      </w:hyperlink>
      <w:r w:rsidRPr="00E97221">
        <w:rPr>
          <w:rFonts w:eastAsia="Times New Roman" w:cs="Arial"/>
          <w:b/>
          <w:bCs/>
          <w:spacing w:val="7"/>
          <w:szCs w:val="22"/>
        </w:rPr>
        <w:t xml:space="preserve">' </w:t>
      </w:r>
      <w:r w:rsidRPr="00E97221">
        <w:rPr>
          <w:rFonts w:eastAsia="Times New Roman" w:cs="Arial"/>
          <w:color w:val="232323"/>
          <w:spacing w:val="7"/>
          <w:sz w:val="24"/>
        </w:rPr>
        <w:t>explained that Australia's State and Territory Govts were no longer equipped (due to relying upon out-sourcing) to adequately identify cost-effective robust infrastructure projects that had a</w:t>
      </w:r>
      <w:r w:rsidRPr="00E97221">
        <w:rPr>
          <w:rFonts w:eastAsia="Times New Roman" w:cs="Arial"/>
          <w:spacing w:val="7"/>
          <w:sz w:val="24"/>
        </w:rPr>
        <w:t xml:space="preserve"> positive </w:t>
      </w:r>
      <w:hyperlink r:id="rId132" w:history="1">
        <w:r w:rsidRPr="00E97221">
          <w:rPr>
            <w:rFonts w:eastAsia="Times New Roman" w:cs="Arial"/>
            <w:b/>
            <w:bCs/>
            <w:spacing w:val="7"/>
            <w:sz w:val="24"/>
          </w:rPr>
          <w:t>NPV</w:t>
        </w:r>
      </w:hyperlink>
      <w:r w:rsidRPr="00E97221">
        <w:rPr>
          <w:rFonts w:eastAsia="Times New Roman" w:cs="Arial"/>
          <w:b/>
          <w:bCs/>
          <w:spacing w:val="7"/>
          <w:sz w:val="24"/>
        </w:rPr>
        <w:t xml:space="preserve"> </w:t>
      </w:r>
      <w:r w:rsidRPr="00E97221">
        <w:rPr>
          <w:rFonts w:eastAsia="Times New Roman" w:cs="Arial"/>
          <w:color w:val="232323"/>
          <w:spacing w:val="7"/>
          <w:sz w:val="24"/>
        </w:rPr>
        <w:t xml:space="preserve">and </w:t>
      </w:r>
      <w:proofErr w:type="spellStart"/>
      <w:r w:rsidRPr="00E97221">
        <w:rPr>
          <w:rFonts w:eastAsia="Times New Roman" w:cs="Arial"/>
          <w:color w:val="232323"/>
          <w:spacing w:val="7"/>
          <w:sz w:val="24"/>
        </w:rPr>
        <w:t>a</w:t>
      </w:r>
      <w:proofErr w:type="spellEnd"/>
      <w:r w:rsidRPr="00E97221">
        <w:rPr>
          <w:rFonts w:eastAsia="Times New Roman" w:cs="Arial"/>
          <w:color w:val="232323"/>
          <w:spacing w:val="7"/>
          <w:sz w:val="24"/>
        </w:rPr>
        <w:t xml:space="preserve"> </w:t>
      </w:r>
      <w:hyperlink r:id="rId133" w:history="1">
        <w:r w:rsidRPr="00E97221">
          <w:rPr>
            <w:rFonts w:eastAsia="Times New Roman" w:cs="Arial"/>
            <w:b/>
            <w:bCs/>
            <w:spacing w:val="7"/>
            <w:sz w:val="24"/>
          </w:rPr>
          <w:t>Internal Rate of Return</w:t>
        </w:r>
      </w:hyperlink>
      <w:r w:rsidRPr="00E97221">
        <w:rPr>
          <w:rFonts w:eastAsia="Times New Roman" w:cs="Arial"/>
          <w:b/>
          <w:bCs/>
          <w:spacing w:val="7"/>
          <w:sz w:val="24"/>
        </w:rPr>
        <w:t xml:space="preserve"> </w:t>
      </w:r>
      <w:r w:rsidRPr="00E97221">
        <w:rPr>
          <w:rFonts w:eastAsia="Times New Roman" w:cs="Arial"/>
          <w:spacing w:val="7"/>
          <w:sz w:val="24"/>
        </w:rPr>
        <w:t xml:space="preserve">is greater than the project's </w:t>
      </w:r>
      <w:hyperlink r:id="rId134" w:tooltip="Cost of capital" w:history="1">
        <w:r w:rsidRPr="00E97221">
          <w:rPr>
            <w:rFonts w:eastAsia="Times New Roman" w:cs="Arial"/>
            <w:b/>
            <w:bCs/>
            <w:spacing w:val="7"/>
            <w:sz w:val="24"/>
          </w:rPr>
          <w:t>cost of capital</w:t>
        </w:r>
      </w:hyperlink>
      <w:r w:rsidRPr="00E97221">
        <w:rPr>
          <w:rFonts w:eastAsia="Times New Roman" w:cs="Arial"/>
          <w:spacing w:val="7"/>
          <w:sz w:val="24"/>
        </w:rPr>
        <w:t xml:space="preserve"> (</w:t>
      </w:r>
      <w:hyperlink r:id="rId135" w:anchor=":~:text=The hurdle rate is often,benchmark or cut-off rate." w:tooltip="Hurdle rate" w:history="1">
        <w:r w:rsidRPr="00E97221">
          <w:rPr>
            <w:rFonts w:eastAsia="Times New Roman" w:cs="Arial"/>
            <w:b/>
            <w:bCs/>
            <w:i/>
            <w:iCs/>
            <w:spacing w:val="7"/>
            <w:sz w:val="24"/>
          </w:rPr>
          <w:t>hurdle rate</w:t>
        </w:r>
      </w:hyperlink>
      <w:r w:rsidRPr="00E97221">
        <w:rPr>
          <w:rFonts w:eastAsia="Times New Roman" w:cs="Arial"/>
          <w:i/>
          <w:iCs/>
          <w:spacing w:val="7"/>
          <w:sz w:val="24"/>
        </w:rPr>
        <w:t>)</w:t>
      </w:r>
      <w:r w:rsidRPr="00E97221">
        <w:rPr>
          <w:rFonts w:eastAsia="Times New Roman" w:cs="Arial"/>
          <w:spacing w:val="7"/>
          <w:sz w:val="24"/>
        </w:rPr>
        <w:t xml:space="preserve"> that will add value and not waste taxpayer dollars.</w:t>
      </w:r>
    </w:p>
    <w:p w:rsidR="00E97221" w:rsidRPr="00E97221" w:rsidRDefault="00E97221" w:rsidP="00E97221">
      <w:pPr>
        <w:spacing w:before="150" w:after="15" w:line="240" w:lineRule="auto"/>
        <w:rPr>
          <w:rFonts w:eastAsia="Times New Roman" w:cs="Arial"/>
          <w:sz w:val="24"/>
        </w:rPr>
      </w:pPr>
      <w:r w:rsidRPr="00E97221">
        <w:rPr>
          <w:rFonts w:eastAsia="Times New Roman" w:cs="Arial"/>
          <w:b/>
          <w:bCs/>
          <w:color w:val="800000"/>
          <w:sz w:val="26"/>
          <w:szCs w:val="26"/>
        </w:rPr>
        <w:t>10th Reason - Landmark report</w:t>
      </w:r>
      <w:r w:rsidRPr="00E97221">
        <w:rPr>
          <w:rFonts w:eastAsia="Times New Roman" w:cs="Arial"/>
          <w:sz w:val="26"/>
          <w:szCs w:val="26"/>
        </w:rPr>
        <w:t xml:space="preserve"> </w:t>
      </w:r>
      <w:hyperlink r:id="rId136" w:history="1">
        <w:r w:rsidRPr="00E97221">
          <w:rPr>
            <w:rFonts w:eastAsia="Times New Roman" w:cs="Arial"/>
            <w:b/>
            <w:bCs/>
            <w:color w:val="800000"/>
            <w:sz w:val="26"/>
            <w:szCs w:val="26"/>
            <w:u w:val="single"/>
            <w:bdr w:val="none" w:sz="0" w:space="0" w:color="auto" w:frame="1"/>
          </w:rPr>
          <w:t xml:space="preserve">Sydney’s Rail Future - </w:t>
        </w:r>
        <w:proofErr w:type="spellStart"/>
        <w:r w:rsidRPr="00E97221">
          <w:rPr>
            <w:rFonts w:eastAsia="Times New Roman" w:cs="Arial"/>
            <w:b/>
            <w:bCs/>
            <w:color w:val="800000"/>
            <w:sz w:val="26"/>
            <w:szCs w:val="26"/>
            <w:u w:val="single"/>
            <w:bdr w:val="none" w:sz="0" w:space="0" w:color="auto" w:frame="1"/>
          </w:rPr>
          <w:t>Modernising</w:t>
        </w:r>
        <w:proofErr w:type="spellEnd"/>
        <w:r w:rsidRPr="00E97221">
          <w:rPr>
            <w:rFonts w:eastAsia="Times New Roman" w:cs="Arial"/>
            <w:b/>
            <w:bCs/>
            <w:color w:val="800000"/>
            <w:sz w:val="26"/>
            <w:szCs w:val="26"/>
            <w:u w:val="single"/>
            <w:bdr w:val="none" w:sz="0" w:space="0" w:color="auto" w:frame="1"/>
          </w:rPr>
          <w:t xml:space="preserve"> Sydney’s Trains - June 2012</w:t>
        </w:r>
      </w:hyperlink>
      <w:r w:rsidRPr="00E97221">
        <w:rPr>
          <w:rFonts w:eastAsia="Times New Roman" w:cs="Arial"/>
          <w:color w:val="232323"/>
          <w:sz w:val="26"/>
          <w:szCs w:val="26"/>
        </w:rPr>
        <w:t xml:space="preserve"> </w:t>
      </w:r>
      <w:r w:rsidRPr="00E97221">
        <w:rPr>
          <w:rFonts w:eastAsia="Times New Roman" w:cs="Arial"/>
          <w:b/>
          <w:bCs/>
          <w:color w:val="800000"/>
          <w:sz w:val="26"/>
          <w:szCs w:val="26"/>
        </w:rPr>
        <w:t xml:space="preserve">sucked in a lot of unskilled engineering/accounting experts called </w:t>
      </w:r>
      <w:r w:rsidRPr="00E97221">
        <w:rPr>
          <w:rFonts w:eastAsia="Times New Roman" w:cs="Arial"/>
          <w:b/>
          <w:bCs/>
          <w:i/>
          <w:iCs/>
          <w:color w:val="800000"/>
          <w:sz w:val="26"/>
          <w:szCs w:val="26"/>
        </w:rPr>
        <w:t>politicians</w:t>
      </w:r>
    </w:p>
    <w:p w:rsidR="00E97221" w:rsidRPr="00E97221" w:rsidRDefault="00E97221" w:rsidP="00E97221">
      <w:pPr>
        <w:spacing w:before="15" w:after="0" w:line="240" w:lineRule="auto"/>
        <w:rPr>
          <w:rFonts w:eastAsia="Times New Roman" w:cs="Arial"/>
          <w:sz w:val="24"/>
        </w:rPr>
      </w:pPr>
      <w:r w:rsidRPr="00E97221">
        <w:rPr>
          <w:rFonts w:eastAsia="Times New Roman" w:cs="Arial"/>
          <w:sz w:val="24"/>
        </w:rPr>
        <w:t xml:space="preserve">SMH article </w:t>
      </w:r>
      <w:hyperlink r:id="rId137" w:history="1">
        <w:r w:rsidRPr="00E97221">
          <w:rPr>
            <w:rFonts w:eastAsia="Times New Roman" w:cs="Arial"/>
            <w:b/>
            <w:bCs/>
            <w:color w:val="0000FF"/>
            <w:sz w:val="24"/>
          </w:rPr>
          <w:t>Beneath Sydney, one of the world’s largest metro rail projects faces crunch</w:t>
        </w:r>
      </w:hyperlink>
      <w:r w:rsidRPr="00E97221">
        <w:rPr>
          <w:rFonts w:eastAsia="Times New Roman" w:cs="Arial"/>
          <w:sz w:val="24"/>
        </w:rPr>
        <w:t xml:space="preserve"> (9 Jan 2023) notes that a landmark report </w:t>
      </w:r>
      <w:hyperlink r:id="rId138" w:history="1">
        <w:r w:rsidRPr="00E97221">
          <w:rPr>
            <w:rFonts w:eastAsia="Times New Roman" w:cs="Arial"/>
            <w:b/>
            <w:bCs/>
            <w:color w:val="0000FF"/>
            <w:sz w:val="24"/>
            <w:bdr w:val="none" w:sz="0" w:space="0" w:color="auto" w:frame="1"/>
          </w:rPr>
          <w:t xml:space="preserve">Sydney’s Rail Future - </w:t>
        </w:r>
        <w:proofErr w:type="spellStart"/>
        <w:r w:rsidRPr="00E97221">
          <w:rPr>
            <w:rFonts w:eastAsia="Times New Roman" w:cs="Arial"/>
            <w:b/>
            <w:bCs/>
            <w:color w:val="0000FF"/>
            <w:sz w:val="24"/>
            <w:bdr w:val="none" w:sz="0" w:space="0" w:color="auto" w:frame="1"/>
          </w:rPr>
          <w:t>Modernising</w:t>
        </w:r>
        <w:proofErr w:type="spellEnd"/>
        <w:r w:rsidRPr="00E97221">
          <w:rPr>
            <w:rFonts w:eastAsia="Times New Roman" w:cs="Arial"/>
            <w:b/>
            <w:bCs/>
            <w:color w:val="0000FF"/>
            <w:sz w:val="24"/>
            <w:bdr w:val="none" w:sz="0" w:space="0" w:color="auto" w:frame="1"/>
          </w:rPr>
          <w:t xml:space="preserve"> Sydney’s Trains - June 2012</w:t>
        </w:r>
      </w:hyperlink>
      <w:r w:rsidRPr="00E97221">
        <w:rPr>
          <w:rFonts w:eastAsia="Times New Roman" w:cs="Arial"/>
          <w:color w:val="232323"/>
          <w:sz w:val="24"/>
        </w:rPr>
        <w:t xml:space="preserve"> (26 pgs), devoid of cost or revenues forecasts presented a </w:t>
      </w:r>
      <w:hyperlink r:id="rId139" w:history="1">
        <w:r w:rsidRPr="00E97221">
          <w:rPr>
            <w:rFonts w:eastAsia="Times New Roman" w:cs="Arial"/>
            <w:b/>
            <w:bCs/>
            <w:color w:val="096DD2"/>
            <w:sz w:val="24"/>
            <w:bdr w:val="none" w:sz="0" w:space="0" w:color="auto" w:frame="1"/>
          </w:rPr>
          <w:t>long-term plan</w:t>
        </w:r>
      </w:hyperlink>
      <w:r w:rsidRPr="00E97221">
        <w:rPr>
          <w:rFonts w:eastAsia="Times New Roman" w:cs="Arial"/>
          <w:color w:val="232323"/>
          <w:sz w:val="24"/>
        </w:rPr>
        <w:t xml:space="preserve"> to boost Sydney's rail network’s capacity.  It professed the need for a rail spine under the CBD to ease pressure on the City Circle. </w:t>
      </w:r>
    </w:p>
    <w:p w:rsidR="00E97221" w:rsidRPr="00E97221" w:rsidRDefault="00E97221" w:rsidP="00E97221">
      <w:pPr>
        <w:shd w:val="clear" w:color="auto" w:fill="FFFFFF"/>
        <w:spacing w:before="75" w:after="75" w:line="240" w:lineRule="auto"/>
        <w:textAlignment w:val="baseline"/>
        <w:rPr>
          <w:rFonts w:eastAsia="Times New Roman" w:cs="Arial"/>
          <w:sz w:val="24"/>
        </w:rPr>
      </w:pPr>
      <w:r w:rsidRPr="00E97221">
        <w:rPr>
          <w:rFonts w:eastAsia="Times New Roman" w:cs="Arial"/>
          <w:color w:val="232323"/>
          <w:sz w:val="24"/>
        </w:rPr>
        <w:t xml:space="preserve">NSW's then transport chief, Les </w:t>
      </w:r>
      <w:proofErr w:type="spellStart"/>
      <w:r w:rsidRPr="00E97221">
        <w:rPr>
          <w:rFonts w:eastAsia="Times New Roman" w:cs="Arial"/>
          <w:color w:val="232323"/>
          <w:sz w:val="24"/>
        </w:rPr>
        <w:t>Wielinga</w:t>
      </w:r>
      <w:proofErr w:type="spellEnd"/>
      <w:r w:rsidRPr="00E97221">
        <w:rPr>
          <w:rFonts w:eastAsia="Times New Roman" w:cs="Arial"/>
          <w:color w:val="232323"/>
          <w:sz w:val="24"/>
        </w:rPr>
        <w:t xml:space="preserve">, </w:t>
      </w:r>
      <w:r w:rsidRPr="00E97221">
        <w:rPr>
          <w:rFonts w:eastAsia="Times New Roman" w:cs="Arial"/>
          <w:color w:val="232323"/>
          <w:sz w:val="24"/>
          <w:shd w:val="clear" w:color="auto" w:fill="FFFFFF"/>
        </w:rPr>
        <w:t>subsequently admitted it was “</w:t>
      </w:r>
      <w:r w:rsidRPr="00E97221">
        <w:rPr>
          <w:rFonts w:eastAsia="Times New Roman" w:cs="Arial"/>
          <w:color w:val="232323"/>
          <w:sz w:val="26"/>
          <w:szCs w:val="26"/>
          <w:shd w:val="clear" w:color="auto" w:fill="FFFFFF"/>
        </w:rPr>
        <w:t>a very close thing</w:t>
      </w:r>
      <w:r w:rsidRPr="00E97221">
        <w:rPr>
          <w:rFonts w:eastAsia="Times New Roman" w:cs="Arial"/>
          <w:color w:val="232323"/>
          <w:sz w:val="24"/>
          <w:shd w:val="clear" w:color="auto" w:fill="FFFFFF"/>
        </w:rPr>
        <w:t xml:space="preserve">” that the City and Southwest project became a reality due to opposition within parts of the new Coalition government at the time, and after the </w:t>
      </w:r>
      <w:proofErr w:type="spellStart"/>
      <w:r w:rsidRPr="00E97221">
        <w:rPr>
          <w:rFonts w:eastAsia="Times New Roman" w:cs="Arial"/>
          <w:color w:val="232323"/>
          <w:sz w:val="24"/>
          <w:shd w:val="clear" w:color="auto" w:fill="FFFFFF"/>
        </w:rPr>
        <w:t>Keneally</w:t>
      </w:r>
      <w:proofErr w:type="spellEnd"/>
      <w:r w:rsidRPr="00E97221">
        <w:rPr>
          <w:rFonts w:eastAsia="Times New Roman" w:cs="Arial"/>
          <w:color w:val="232323"/>
          <w:sz w:val="24"/>
          <w:shd w:val="clear" w:color="auto" w:fill="FFFFFF"/>
        </w:rPr>
        <w:t xml:space="preserve"> Labor government abandoned plans in 2010 for a </w:t>
      </w:r>
      <w:hyperlink r:id="rId140" w:history="1">
        <w:r w:rsidRPr="00E97221">
          <w:rPr>
            <w:rFonts w:eastAsia="Times New Roman" w:cs="Arial"/>
            <w:b/>
            <w:bCs/>
            <w:color w:val="096DD2"/>
            <w:sz w:val="24"/>
            <w:bdr w:val="none" w:sz="0" w:space="0" w:color="auto" w:frame="1"/>
            <w:shd w:val="clear" w:color="auto" w:fill="FFFFFF"/>
          </w:rPr>
          <w:t>seven-</w:t>
        </w:r>
        <w:proofErr w:type="spellStart"/>
        <w:r w:rsidRPr="00E97221">
          <w:rPr>
            <w:rFonts w:eastAsia="Times New Roman" w:cs="Arial"/>
            <w:b/>
            <w:bCs/>
            <w:color w:val="096DD2"/>
            <w:sz w:val="24"/>
            <w:bdr w:val="none" w:sz="0" w:space="0" w:color="auto" w:frame="1"/>
            <w:shd w:val="clear" w:color="auto" w:fill="FFFFFF"/>
          </w:rPr>
          <w:t>kilometre</w:t>
        </w:r>
        <w:proofErr w:type="spellEnd"/>
        <w:r w:rsidRPr="00E97221">
          <w:rPr>
            <w:rFonts w:eastAsia="Times New Roman" w:cs="Arial"/>
            <w:b/>
            <w:bCs/>
            <w:color w:val="096DD2"/>
            <w:sz w:val="24"/>
            <w:bdr w:val="none" w:sz="0" w:space="0" w:color="auto" w:frame="1"/>
            <w:shd w:val="clear" w:color="auto" w:fill="FFFFFF"/>
          </w:rPr>
          <w:t> underground rail line</w:t>
        </w:r>
      </w:hyperlink>
      <w:r w:rsidRPr="00E97221">
        <w:rPr>
          <w:rFonts w:eastAsia="Times New Roman" w:cs="Arial"/>
          <w:color w:val="232323"/>
          <w:sz w:val="24"/>
          <w:shd w:val="clear" w:color="auto" w:fill="FFFFFF"/>
        </w:rPr>
        <w:t xml:space="preserve"> between Central Station and Rozelle in the inner west. </w:t>
      </w:r>
      <w:r w:rsidRPr="00E97221">
        <w:rPr>
          <w:rFonts w:eastAsia="Times New Roman" w:cs="Arial"/>
          <w:color w:val="232323"/>
          <w:sz w:val="26"/>
          <w:szCs w:val="26"/>
          <w:shd w:val="clear" w:color="auto" w:fill="FFFFFF"/>
        </w:rPr>
        <w:t xml:space="preserve">“[The heads of Infrastructure NSW] Nick Greiner and Paul Broad were against it because they wanted to build large road projects. We had to fight Treasury, and we had to fight a </w:t>
      </w:r>
      <w:r w:rsidRPr="00E97221">
        <w:rPr>
          <w:rFonts w:eastAsia="Times New Roman" w:cs="Arial"/>
          <w:color w:val="232323"/>
          <w:sz w:val="26"/>
          <w:szCs w:val="26"/>
          <w:shd w:val="clear" w:color="auto" w:fill="FFFFFF"/>
        </w:rPr>
        <w:lastRenderedPageBreak/>
        <w:t>number of government ministers who weren’t keen to spend that much money on a public transport system,</w:t>
      </w:r>
      <w:r w:rsidRPr="00E97221">
        <w:rPr>
          <w:rFonts w:eastAsia="Times New Roman" w:cs="Arial"/>
          <w:color w:val="232323"/>
          <w:sz w:val="24"/>
          <w:shd w:val="clear" w:color="auto" w:fill="FFFFFF"/>
        </w:rPr>
        <w:t>” he says.</w:t>
      </w:r>
    </w:p>
    <w:p w:rsidR="00E97221" w:rsidRPr="00E97221" w:rsidRDefault="00E97221" w:rsidP="00E97221">
      <w:pPr>
        <w:shd w:val="clear" w:color="auto" w:fill="FFFFFF"/>
        <w:spacing w:before="120" w:after="120" w:line="240" w:lineRule="auto"/>
        <w:textAlignment w:val="baseline"/>
        <w:rPr>
          <w:rFonts w:eastAsia="Times New Roman" w:cs="Arial"/>
          <w:sz w:val="24"/>
        </w:rPr>
      </w:pPr>
      <w:r w:rsidRPr="00E97221">
        <w:rPr>
          <w:rFonts w:eastAsia="Times New Roman" w:cs="Arial"/>
          <w:color w:val="232323"/>
          <w:sz w:val="24"/>
        </w:rPr>
        <w:t xml:space="preserve">Alas, that June 2012 (26 pgs) exclusive pro-rail marketing paper that influenced a lot of politicians, with no understanding of a business case/cost-benefit analysis, believed that costly investment in rail tunnels was a vote winner.  There were no forecasts of rail patronage, meaning how </w:t>
      </w:r>
      <w:proofErr w:type="gramStart"/>
      <w:r w:rsidRPr="00E97221">
        <w:rPr>
          <w:rFonts w:eastAsia="Times New Roman" w:cs="Arial"/>
          <w:color w:val="232323"/>
          <w:sz w:val="24"/>
        </w:rPr>
        <w:t>may</w:t>
      </w:r>
      <w:proofErr w:type="gramEnd"/>
      <w:r w:rsidRPr="00E97221">
        <w:rPr>
          <w:rFonts w:eastAsia="Times New Roman" w:cs="Arial"/>
          <w:color w:val="232323"/>
          <w:sz w:val="24"/>
        </w:rPr>
        <w:t xml:space="preserve"> passengers would catch the new train services, or the fare revenue projections, or reductions in supposed existing road bottle necks, in order to render the proposed future predominantly tunnel projects cost-effective.</w:t>
      </w:r>
    </w:p>
    <w:p w:rsidR="00E97221" w:rsidRPr="00E97221" w:rsidRDefault="00E97221" w:rsidP="00E97221">
      <w:pPr>
        <w:shd w:val="clear" w:color="auto" w:fill="FFFFFF"/>
        <w:spacing w:before="75" w:after="75" w:line="240" w:lineRule="auto"/>
        <w:textAlignment w:val="baseline"/>
        <w:rPr>
          <w:rFonts w:eastAsia="Times New Roman" w:cs="Arial"/>
          <w:sz w:val="26"/>
          <w:szCs w:val="26"/>
        </w:rPr>
      </w:pPr>
      <w:r w:rsidRPr="00E97221">
        <w:rPr>
          <w:rFonts w:eastAsia="Times New Roman" w:cs="Arial"/>
          <w:color w:val="232323"/>
          <w:sz w:val="24"/>
        </w:rPr>
        <w:t xml:space="preserve">There were no costs forecasts.  The $ sign appeared only once in the 26 pgs sales pitch </w:t>
      </w:r>
      <w:r w:rsidRPr="00E97221">
        <w:rPr>
          <w:rFonts w:eastAsia="Times New Roman" w:cs="Arial"/>
          <w:color w:val="232323"/>
          <w:sz w:val="26"/>
          <w:szCs w:val="26"/>
        </w:rPr>
        <w:t>"</w:t>
      </w:r>
      <w:r w:rsidRPr="00E97221">
        <w:rPr>
          <w:rFonts w:eastAsia="Times New Roman" w:cs="Arial"/>
          <w:sz w:val="26"/>
          <w:szCs w:val="26"/>
        </w:rPr>
        <w:t xml:space="preserve">The Transport Access Program is a new initiative to provide a better experience for public transport customers by delivering accessible, modern, secure and integrated transport infrastructure where it is needed most. The NSW Government has made available more than </w:t>
      </w:r>
      <w:r w:rsidRPr="00E97221">
        <w:rPr>
          <w:rFonts w:eastAsia="Times New Roman" w:cs="Arial"/>
          <w:b/>
          <w:bCs/>
          <w:sz w:val="26"/>
          <w:szCs w:val="26"/>
        </w:rPr>
        <w:t>$770 million over four years</w:t>
      </w:r>
      <w:r w:rsidRPr="00E97221">
        <w:rPr>
          <w:rFonts w:eastAsia="Times New Roman" w:cs="Arial"/>
          <w:sz w:val="26"/>
          <w:szCs w:val="26"/>
        </w:rPr>
        <w:t xml:space="preserve"> to build key facilities and undertake much needed upgrade works at stations and interchanges." </w:t>
      </w:r>
    </w:p>
    <w:p w:rsidR="00E97221" w:rsidRPr="00E97221" w:rsidRDefault="00E97221" w:rsidP="00E97221">
      <w:pPr>
        <w:shd w:val="clear" w:color="auto" w:fill="FFFFFF"/>
        <w:spacing w:before="75" w:after="135" w:line="240" w:lineRule="auto"/>
        <w:textAlignment w:val="baseline"/>
        <w:rPr>
          <w:rFonts w:eastAsia="Times New Roman" w:cs="Arial"/>
          <w:sz w:val="24"/>
        </w:rPr>
      </w:pPr>
      <w:r w:rsidRPr="00E97221">
        <w:rPr>
          <w:rFonts w:eastAsia="Times New Roman" w:cs="Arial"/>
          <w:color w:val="232323"/>
          <w:sz w:val="24"/>
        </w:rPr>
        <w:t xml:space="preserve">Former NSW Premier, Gladys </w:t>
      </w:r>
      <w:proofErr w:type="spellStart"/>
      <w:r w:rsidRPr="00E97221">
        <w:rPr>
          <w:rFonts w:eastAsia="Times New Roman" w:cs="Arial"/>
          <w:color w:val="232323"/>
          <w:sz w:val="24"/>
        </w:rPr>
        <w:t>Berejiklian's</w:t>
      </w:r>
      <w:proofErr w:type="spellEnd"/>
      <w:r w:rsidRPr="00E97221">
        <w:rPr>
          <w:rFonts w:eastAsia="Times New Roman" w:cs="Arial"/>
          <w:color w:val="232323"/>
          <w:sz w:val="24"/>
        </w:rPr>
        <w:t xml:space="preserve"> understanding a cost-benefit analysis and associated cost-effective expenditure of other peoples' monies can be measured by her</w:t>
      </w:r>
      <w:r w:rsidRPr="00E97221">
        <w:rPr>
          <w:rFonts w:eastAsia="Times New Roman" w:cs="Arial"/>
          <w:sz w:val="24"/>
          <w:lang w:val="en"/>
        </w:rPr>
        <w:t xml:space="preserve"> </w:t>
      </w:r>
      <w:r w:rsidRPr="00E97221">
        <w:rPr>
          <w:rFonts w:eastAsia="Times New Roman" w:cs="Arial"/>
          <w:i/>
          <w:iCs/>
          <w:sz w:val="24"/>
        </w:rPr>
        <w:t>"build it and they will come"</w:t>
      </w:r>
      <w:r w:rsidRPr="00E97221">
        <w:rPr>
          <w:rFonts w:eastAsia="Times New Roman" w:cs="Arial"/>
          <w:sz w:val="24"/>
        </w:rPr>
        <w:t xml:space="preserve"> and</w:t>
      </w:r>
      <w:r w:rsidRPr="00E97221">
        <w:rPr>
          <w:rFonts w:eastAsia="Times New Roman" w:cs="Arial"/>
          <w:i/>
          <w:iCs/>
          <w:sz w:val="24"/>
        </w:rPr>
        <w:t xml:space="preserve"> "turn up and go" </w:t>
      </w:r>
      <w:r w:rsidRPr="00E97221">
        <w:rPr>
          <w:rFonts w:eastAsia="Times New Roman" w:cs="Arial"/>
          <w:sz w:val="24"/>
        </w:rPr>
        <w:t>beliefs</w:t>
      </w:r>
      <w:r w:rsidRPr="00E97221">
        <w:rPr>
          <w:rFonts w:eastAsia="Times New Roman" w:cs="Arial"/>
          <w:i/>
          <w:iCs/>
          <w:sz w:val="24"/>
        </w:rPr>
        <w:t>/</w:t>
      </w:r>
      <w:r w:rsidRPr="00E97221">
        <w:rPr>
          <w:rFonts w:eastAsia="Times New Roman" w:cs="Arial"/>
          <w:sz w:val="24"/>
        </w:rPr>
        <w:t>slogans</w:t>
      </w:r>
      <w:r w:rsidRPr="00E97221">
        <w:rPr>
          <w:rFonts w:eastAsia="Times New Roman" w:cs="Arial"/>
          <w:i/>
          <w:iCs/>
          <w:sz w:val="24"/>
        </w:rPr>
        <w:t xml:space="preserve">.  </w:t>
      </w:r>
      <w:r w:rsidRPr="00E97221">
        <w:rPr>
          <w:rFonts w:eastAsia="Times New Roman" w:cs="Arial"/>
          <w:sz w:val="24"/>
        </w:rPr>
        <w:t>The final section of the 26 pgs marketing spiel titled</w:t>
      </w:r>
      <w:r w:rsidRPr="00E97221">
        <w:rPr>
          <w:rFonts w:eastAsia="Times New Roman" w:cs="Arial"/>
          <w:i/>
          <w:iCs/>
          <w:sz w:val="24"/>
        </w:rPr>
        <w:t xml:space="preserve"> </w:t>
      </w:r>
      <w:r w:rsidRPr="00E97221">
        <w:rPr>
          <w:rFonts w:eastAsia="Times New Roman" w:cs="Arial"/>
          <w:b/>
          <w:bCs/>
          <w:sz w:val="20"/>
          <w:szCs w:val="20"/>
        </w:rPr>
        <w:t xml:space="preserve">ALTERNATIVE FUTURES CONSIDERED </w:t>
      </w:r>
      <w:r w:rsidRPr="00E97221">
        <w:rPr>
          <w:rFonts w:eastAsia="Times New Roman" w:cs="Arial"/>
          <w:sz w:val="24"/>
        </w:rPr>
        <w:t xml:space="preserve">didn't consider any alternatives to costly deep rail tunnels.  The document is presented by </w:t>
      </w:r>
      <w:hyperlink r:id="rId141" w:history="1">
        <w:r w:rsidRPr="00E97221">
          <w:rPr>
            <w:rFonts w:eastAsia="Times New Roman" w:cs="Arial"/>
            <w:b/>
            <w:bCs/>
            <w:color w:val="0000FF"/>
            <w:sz w:val="24"/>
          </w:rPr>
          <w:t>NSW Long Term Transport Master Plan Team Transport for NSW</w:t>
        </w:r>
      </w:hyperlink>
      <w:r w:rsidRPr="00E97221">
        <w:rPr>
          <w:rFonts w:eastAsia="Times New Roman" w:cs="Arial"/>
          <w:sz w:val="24"/>
        </w:rPr>
        <w:t>. Doubtless the contributors have done well from their one-eyed rail marketing efforts.</w:t>
      </w:r>
    </w:p>
    <w:p w:rsidR="00E97221" w:rsidRPr="00E97221" w:rsidRDefault="00E97221" w:rsidP="00E97221">
      <w:pPr>
        <w:spacing w:before="120" w:after="15" w:line="240" w:lineRule="auto"/>
        <w:rPr>
          <w:rFonts w:eastAsia="Times New Roman" w:cs="Arial"/>
          <w:sz w:val="24"/>
        </w:rPr>
      </w:pPr>
      <w:r w:rsidRPr="00E97221">
        <w:rPr>
          <w:rFonts w:eastAsia="Times New Roman" w:cs="Arial"/>
          <w:b/>
          <w:bCs/>
          <w:color w:val="800000"/>
          <w:sz w:val="26"/>
          <w:szCs w:val="26"/>
        </w:rPr>
        <w:t>11th Reason - An ageing population with a progressively increasing health care burden on the economy</w:t>
      </w:r>
    </w:p>
    <w:p w:rsidR="00E97221" w:rsidRPr="00E97221" w:rsidRDefault="006A03C9" w:rsidP="00E97221">
      <w:pPr>
        <w:spacing w:before="30" w:after="135" w:line="240" w:lineRule="auto"/>
        <w:rPr>
          <w:rFonts w:eastAsia="Times New Roman" w:cs="Arial"/>
          <w:sz w:val="24"/>
        </w:rPr>
      </w:pPr>
      <w:hyperlink r:id="rId142" w:history="1">
        <w:r w:rsidR="00E97221" w:rsidRPr="00E97221">
          <w:rPr>
            <w:rFonts w:eastAsia="Times New Roman" w:cs="Arial"/>
            <w:b/>
            <w:bCs/>
            <w:color w:val="0000FF"/>
            <w:sz w:val="24"/>
          </w:rPr>
          <w:t>Australia's 'Centre For Population'  2022 POPULATION STATEMENT predicts a shrinking employment base and an ageing population that will live longer due to advances in medical science, but with an associated increased health care burden on the economy that must be provided for</w:t>
        </w:r>
        <w:r w:rsidR="00E97221" w:rsidRPr="00E97221">
          <w:rPr>
            <w:rFonts w:eastAsia="Times New Roman" w:cs="Arial"/>
            <w:color w:val="0000FF"/>
            <w:sz w:val="24"/>
          </w:rPr>
          <w:t>.</w:t>
        </w:r>
      </w:hyperlink>
    </w:p>
    <w:p w:rsidR="00E97221" w:rsidRPr="00E97221" w:rsidRDefault="006A03C9" w:rsidP="00E97221">
      <w:pPr>
        <w:spacing w:after="120" w:line="240" w:lineRule="auto"/>
        <w:rPr>
          <w:rFonts w:eastAsia="Times New Roman" w:cs="Arial"/>
          <w:sz w:val="24"/>
        </w:rPr>
      </w:pPr>
      <w:hyperlink r:id="rId143" w:history="1">
        <w:r w:rsidR="00E97221" w:rsidRPr="00E97221">
          <w:rPr>
            <w:rFonts w:eastAsia="Times New Roman" w:cs="Arial"/>
            <w:b/>
            <w:bCs/>
            <w:color w:val="0099CC"/>
            <w:sz w:val="24"/>
          </w:rPr>
          <w:t>Over next decade, Tasmania's population of residents aged over 85 years will double.  How will state cope '</w:t>
        </w:r>
        <w:proofErr w:type="spellStart"/>
        <w:r w:rsidR="00E97221" w:rsidRPr="00E97221">
          <w:rPr>
            <w:rFonts w:eastAsia="Times New Roman" w:cs="Arial"/>
            <w:b/>
            <w:bCs/>
            <w:i/>
            <w:iCs/>
            <w:color w:val="0099CC"/>
            <w:sz w:val="24"/>
          </w:rPr>
          <w:t>dollarwise</w:t>
        </w:r>
        <w:proofErr w:type="spellEnd"/>
        <w:r w:rsidR="00E97221" w:rsidRPr="00E97221">
          <w:rPr>
            <w:rFonts w:eastAsia="Times New Roman" w:cs="Arial"/>
            <w:b/>
            <w:bCs/>
            <w:color w:val="0099CC"/>
            <w:sz w:val="24"/>
          </w:rPr>
          <w:t>'?</w:t>
        </w:r>
      </w:hyperlink>
    </w:p>
    <w:p w:rsidR="00E97221" w:rsidRPr="00E97221" w:rsidRDefault="00E97221" w:rsidP="00E97221">
      <w:pPr>
        <w:spacing w:before="75" w:after="15" w:line="240" w:lineRule="auto"/>
        <w:rPr>
          <w:rFonts w:eastAsia="Times New Roman" w:cs="Arial"/>
          <w:sz w:val="24"/>
        </w:rPr>
      </w:pPr>
      <w:r w:rsidRPr="00E97221">
        <w:rPr>
          <w:rFonts w:eastAsia="Times New Roman" w:cs="Arial"/>
          <w:b/>
          <w:bCs/>
          <w:color w:val="800000"/>
          <w:sz w:val="26"/>
          <w:szCs w:val="26"/>
        </w:rPr>
        <w:t xml:space="preserve">12th Reason - </w:t>
      </w:r>
      <w:r w:rsidRPr="00E97221">
        <w:rPr>
          <w:rFonts w:eastAsia="Times New Roman" w:cs="Arial"/>
          <w:b/>
          <w:bCs/>
          <w:i/>
          <w:iCs/>
          <w:color w:val="800000"/>
          <w:sz w:val="26"/>
          <w:szCs w:val="26"/>
        </w:rPr>
        <w:t>Fail to prepare, and prepare to fail</w:t>
      </w:r>
    </w:p>
    <w:p w:rsidR="00E97221" w:rsidRPr="00E97221" w:rsidRDefault="00E97221" w:rsidP="00E97221">
      <w:pPr>
        <w:spacing w:before="15" w:after="60" w:line="240" w:lineRule="auto"/>
        <w:rPr>
          <w:rFonts w:eastAsia="Times New Roman" w:cs="Arial"/>
          <w:sz w:val="24"/>
        </w:rPr>
      </w:pPr>
      <w:r w:rsidRPr="00E97221">
        <w:rPr>
          <w:rFonts w:eastAsia="Times New Roman" w:cs="Arial"/>
          <w:sz w:val="24"/>
        </w:rPr>
        <w:t xml:space="preserve">Preparing a </w:t>
      </w:r>
      <w:hyperlink r:id="rId144" w:history="1">
        <w:r w:rsidRPr="00E97221">
          <w:rPr>
            <w:rFonts w:eastAsia="Times New Roman" w:cs="Arial"/>
            <w:b/>
            <w:bCs/>
            <w:color w:val="0000FF"/>
            <w:sz w:val="24"/>
          </w:rPr>
          <w:t>Conforming Cost-Benefit Analysis</w:t>
        </w:r>
      </w:hyperlink>
      <w:r w:rsidRPr="00E97221">
        <w:rPr>
          <w:rFonts w:eastAsia="Times New Roman" w:cs="Arial"/>
          <w:sz w:val="24"/>
        </w:rPr>
        <w:t xml:space="preserve"> (refer the </w:t>
      </w:r>
      <w:hyperlink r:id="rId145" w:history="1">
        <w:r w:rsidRPr="00E97221">
          <w:rPr>
            <w:rFonts w:eastAsia="Times New Roman" w:cs="Arial"/>
            <w:b/>
            <w:bCs/>
            <w:color w:val="0000FF"/>
            <w:sz w:val="24"/>
          </w:rPr>
          <w:t>Prime Minister's website since 2020</w:t>
        </w:r>
      </w:hyperlink>
      <w:r w:rsidRPr="00E97221">
        <w:rPr>
          <w:rFonts w:eastAsia="Times New Roman" w:cs="Arial"/>
          <w:sz w:val="24"/>
        </w:rPr>
        <w:t xml:space="preserve">) for a sought-after major State infrastructure project requires a high level of skill, experience and expertise to identify and quantify all the associated tangible and intangible 'costs' and 'benefits' over a reasonable construction period (say 2 or 3 years) followed by operations/patronage revenue period (around 20 or 30 years, particularly for a </w:t>
      </w:r>
      <w:hyperlink r:id="rId146" w:history="1">
        <w:r w:rsidRPr="00E97221">
          <w:rPr>
            <w:rFonts w:eastAsia="Times New Roman" w:cs="Arial"/>
            <w:b/>
            <w:bCs/>
            <w:color w:val="0000FF"/>
            <w:sz w:val="24"/>
          </w:rPr>
          <w:t>Public Private Partnership</w:t>
        </w:r>
      </w:hyperlink>
      <w:r w:rsidRPr="00E97221">
        <w:rPr>
          <w:rFonts w:eastAsia="Times New Roman" w:cs="Arial"/>
          <w:sz w:val="24"/>
        </w:rPr>
        <w:t xml:space="preserve">) to calculate the </w:t>
      </w:r>
      <w:hyperlink r:id="rId147" w:history="1">
        <w:r w:rsidRPr="00E97221">
          <w:rPr>
            <w:rFonts w:eastAsia="Times New Roman" w:cs="Arial"/>
            <w:b/>
            <w:bCs/>
            <w:color w:val="0000FF"/>
            <w:sz w:val="24"/>
          </w:rPr>
          <w:t>Net Present Value</w:t>
        </w:r>
      </w:hyperlink>
      <w:r w:rsidRPr="00E97221">
        <w:rPr>
          <w:rFonts w:eastAsia="Times New Roman" w:cs="Arial"/>
          <w:sz w:val="24"/>
        </w:rPr>
        <w:t xml:space="preserve"> and </w:t>
      </w:r>
      <w:hyperlink r:id="rId148" w:history="1">
        <w:r w:rsidRPr="00E97221">
          <w:rPr>
            <w:rFonts w:eastAsia="Times New Roman" w:cs="Arial"/>
            <w:b/>
            <w:bCs/>
            <w:color w:val="0000FF"/>
            <w:sz w:val="24"/>
          </w:rPr>
          <w:t>Internal Rate of Return</w:t>
        </w:r>
      </w:hyperlink>
      <w:r w:rsidRPr="00E97221">
        <w:rPr>
          <w:rFonts w:eastAsia="Times New Roman" w:cs="Arial"/>
          <w:sz w:val="24"/>
        </w:rPr>
        <w:t xml:space="preserve">. Whilst necessary preparation can require hundreds of hours of collaborative work, it is time exceedingly well spent because during preparation of a </w:t>
      </w:r>
      <w:hyperlink r:id="rId149" w:history="1">
        <w:r w:rsidRPr="00E97221">
          <w:rPr>
            <w:rFonts w:eastAsia="Times New Roman" w:cs="Arial"/>
            <w:b/>
            <w:bCs/>
            <w:color w:val="0000FF"/>
            <w:sz w:val="24"/>
          </w:rPr>
          <w:t>Conforming C-BA</w:t>
        </w:r>
      </w:hyperlink>
      <w:r w:rsidRPr="00E97221">
        <w:rPr>
          <w:rFonts w:eastAsia="Times New Roman" w:cs="Arial"/>
          <w:sz w:val="24"/>
        </w:rPr>
        <w:t xml:space="preserve">, a host of problems will be </w:t>
      </w:r>
      <w:proofErr w:type="spellStart"/>
      <w:r w:rsidRPr="00E97221">
        <w:rPr>
          <w:rFonts w:eastAsia="Times New Roman" w:cs="Arial"/>
          <w:sz w:val="24"/>
        </w:rPr>
        <w:t>indentified</w:t>
      </w:r>
      <w:proofErr w:type="spellEnd"/>
      <w:r w:rsidRPr="00E97221">
        <w:rPr>
          <w:rFonts w:eastAsia="Times New Roman" w:cs="Arial"/>
          <w:sz w:val="24"/>
        </w:rPr>
        <w:t xml:space="preserve"> and often determined/resolved at materially cheaper time/cost saving than if relying upon a flimsy C-BA and charging into earth moving works at substantially greater dollar cost and reputation damage.  The message is that skilled infrastructure experts preparing a </w:t>
      </w:r>
      <w:hyperlink r:id="rId150" w:history="1">
        <w:r w:rsidRPr="00E97221">
          <w:rPr>
            <w:rFonts w:eastAsia="Times New Roman" w:cs="Arial"/>
            <w:b/>
            <w:bCs/>
            <w:color w:val="0000FF"/>
            <w:sz w:val="24"/>
          </w:rPr>
          <w:t>Conforming Cost-Benefit Analysis</w:t>
        </w:r>
      </w:hyperlink>
      <w:r w:rsidRPr="00E97221">
        <w:rPr>
          <w:rFonts w:eastAsia="Times New Roman" w:cs="Arial"/>
          <w:sz w:val="24"/>
        </w:rPr>
        <w:t xml:space="preserve"> is infinitely cheaper and safer than the too often pursued </w:t>
      </w:r>
      <w:r w:rsidRPr="00E97221">
        <w:rPr>
          <w:rFonts w:eastAsia="Times New Roman" w:cs="Arial"/>
          <w:i/>
          <w:iCs/>
          <w:sz w:val="24"/>
        </w:rPr>
        <w:t>chest-beating, pork-barrelling</w:t>
      </w:r>
      <w:r w:rsidRPr="00E97221">
        <w:rPr>
          <w:rFonts w:eastAsia="Times New Roman" w:cs="Arial"/>
          <w:sz w:val="24"/>
        </w:rPr>
        <w:t xml:space="preserve"> alternative. </w:t>
      </w:r>
    </w:p>
    <w:p w:rsidR="00E97221" w:rsidRPr="00E97221" w:rsidRDefault="00E97221" w:rsidP="00E97221">
      <w:pPr>
        <w:spacing w:after="140" w:line="240" w:lineRule="auto"/>
        <w:rPr>
          <w:rFonts w:eastAsia="Times New Roman" w:cs="Arial"/>
          <w:sz w:val="24"/>
        </w:rPr>
      </w:pPr>
      <w:r w:rsidRPr="00E97221">
        <w:rPr>
          <w:rFonts w:eastAsia="Times New Roman" w:cs="Arial"/>
          <w:sz w:val="24"/>
        </w:rPr>
        <w:t xml:space="preserve">The 'Concluding remarks' of </w:t>
      </w:r>
      <w:hyperlink r:id="rId151" w:history="1">
        <w:r w:rsidRPr="00E97221">
          <w:rPr>
            <w:rFonts w:eastAsia="Times New Roman" w:cs="Arial"/>
            <w:b/>
            <w:bCs/>
            <w:color w:val="0000FF"/>
            <w:sz w:val="24"/>
          </w:rPr>
          <w:t>The Impact of R&amp;D Investment on Economic Performance: A Review of the Econometric Evidence</w:t>
        </w:r>
      </w:hyperlink>
      <w:r w:rsidRPr="00E97221">
        <w:rPr>
          <w:rFonts w:eastAsia="Times New Roman" w:cs="Arial"/>
          <w:sz w:val="24"/>
        </w:rPr>
        <w:t xml:space="preserve"> notes </w:t>
      </w:r>
      <w:r w:rsidRPr="00E97221">
        <w:rPr>
          <w:rFonts w:eastAsia="Times New Roman" w:cs="Arial"/>
          <w:sz w:val="26"/>
          <w:szCs w:val="26"/>
        </w:rPr>
        <w:t xml:space="preserve">"..... </w:t>
      </w:r>
      <w:proofErr w:type="gramStart"/>
      <w:r w:rsidRPr="00E97221">
        <w:rPr>
          <w:rFonts w:eastAsia="Times New Roman" w:cs="Arial"/>
          <w:sz w:val="26"/>
          <w:szCs w:val="26"/>
        </w:rPr>
        <w:t>researchers</w:t>
      </w:r>
      <w:proofErr w:type="gramEnd"/>
      <w:r w:rsidRPr="00E97221">
        <w:rPr>
          <w:rFonts w:eastAsia="Times New Roman" w:cs="Arial"/>
          <w:sz w:val="26"/>
          <w:szCs w:val="26"/>
        </w:rPr>
        <w:t xml:space="preserve"> generally find </w:t>
      </w:r>
      <w:r w:rsidRPr="00E97221">
        <w:rPr>
          <w:rFonts w:eastAsia="Times New Roman" w:cs="Arial"/>
          <w:b/>
          <w:bCs/>
          <w:sz w:val="26"/>
          <w:szCs w:val="26"/>
        </w:rPr>
        <w:t>a positive and statistically significant impact of R&amp;D on productivity and economic growth</w:t>
      </w:r>
      <w:r w:rsidRPr="00E97221">
        <w:rPr>
          <w:rFonts w:eastAsia="Times New Roman" w:cs="Arial"/>
          <w:sz w:val="26"/>
          <w:szCs w:val="26"/>
        </w:rPr>
        <w:t>."</w:t>
      </w:r>
      <w:r w:rsidRPr="00E97221">
        <w:rPr>
          <w:rFonts w:eastAsia="Times New Roman" w:cs="Arial"/>
          <w:sz w:val="24"/>
        </w:rPr>
        <w:t xml:space="preserve"> (pg 31).  A lot of R&amp;D goes into creating a </w:t>
      </w:r>
      <w:hyperlink r:id="rId152" w:history="1">
        <w:r w:rsidRPr="00E97221">
          <w:rPr>
            <w:rFonts w:eastAsia="Times New Roman" w:cs="Arial"/>
            <w:b/>
            <w:bCs/>
            <w:color w:val="0000FF"/>
            <w:sz w:val="24"/>
          </w:rPr>
          <w:t>Conforming C-BA</w:t>
        </w:r>
        <w:r w:rsidRPr="00E97221">
          <w:rPr>
            <w:rFonts w:eastAsia="Times New Roman" w:cs="Arial"/>
            <w:color w:val="0000FF"/>
            <w:sz w:val="24"/>
          </w:rPr>
          <w:t>.</w:t>
        </w:r>
      </w:hyperlink>
    </w:p>
    <w:p w:rsidR="00E97221" w:rsidRPr="00E97221" w:rsidRDefault="00E97221" w:rsidP="00E97221">
      <w:pPr>
        <w:spacing w:after="0" w:line="240" w:lineRule="auto"/>
        <w:rPr>
          <w:rFonts w:eastAsia="Times New Roman" w:cs="Arial"/>
          <w:sz w:val="24"/>
        </w:rPr>
      </w:pPr>
      <w:r w:rsidRPr="00E97221">
        <w:rPr>
          <w:rFonts w:eastAsia="Times New Roman" w:cs="Arial"/>
          <w:b/>
          <w:bCs/>
          <w:color w:val="800000"/>
          <w:sz w:val="26"/>
          <w:szCs w:val="26"/>
        </w:rPr>
        <w:lastRenderedPageBreak/>
        <w:t xml:space="preserve">13th Reason - </w:t>
      </w:r>
      <w:hyperlink r:id="rId153" w:history="1">
        <w:r w:rsidRPr="00E97221">
          <w:rPr>
            <w:rFonts w:eastAsia="Times New Roman" w:cs="Arial"/>
            <w:b/>
            <w:bCs/>
            <w:color w:val="800000"/>
            <w:sz w:val="26"/>
            <w:szCs w:val="26"/>
            <w:u w:val="single"/>
          </w:rPr>
          <w:t>Infrastructure Australia</w:t>
        </w:r>
      </w:hyperlink>
      <w:r w:rsidRPr="00E97221">
        <w:rPr>
          <w:rFonts w:eastAsia="Times New Roman" w:cs="Arial"/>
          <w:b/>
          <w:bCs/>
          <w:color w:val="800000"/>
          <w:sz w:val="26"/>
          <w:szCs w:val="26"/>
        </w:rPr>
        <w:t xml:space="preserve"> -</w:t>
      </w:r>
    </w:p>
    <w:p w:rsidR="00E97221" w:rsidRPr="00E97221" w:rsidRDefault="00E97221" w:rsidP="00E97221">
      <w:pPr>
        <w:spacing w:after="0" w:line="240" w:lineRule="auto"/>
        <w:ind w:left="720" w:hanging="720"/>
        <w:rPr>
          <w:rFonts w:eastAsia="Times New Roman" w:cs="Arial"/>
          <w:sz w:val="24"/>
        </w:rPr>
      </w:pPr>
      <w:proofErr w:type="gramStart"/>
      <w:r w:rsidRPr="00E97221">
        <w:rPr>
          <w:rFonts w:eastAsia="Times New Roman" w:cs="Arial"/>
          <w:b/>
          <w:bCs/>
          <w:color w:val="800000"/>
          <w:sz w:val="26"/>
          <w:szCs w:val="26"/>
        </w:rPr>
        <w:t>a</w:t>
      </w:r>
      <w:proofErr w:type="gramEnd"/>
      <w:r w:rsidRPr="00E97221">
        <w:rPr>
          <w:rFonts w:eastAsia="Times New Roman" w:cs="Arial"/>
          <w:b/>
          <w:bCs/>
          <w:color w:val="800000"/>
          <w:sz w:val="26"/>
          <w:szCs w:val="26"/>
        </w:rPr>
        <w:t>)      </w:t>
      </w:r>
      <w:r>
        <w:rPr>
          <w:rFonts w:eastAsia="Times New Roman" w:cs="Arial"/>
          <w:b/>
          <w:bCs/>
          <w:color w:val="800000"/>
          <w:sz w:val="26"/>
          <w:szCs w:val="26"/>
        </w:rPr>
        <w:t xml:space="preserve"> </w:t>
      </w:r>
      <w:r w:rsidRPr="00E97221">
        <w:rPr>
          <w:rFonts w:eastAsia="Times New Roman" w:cs="Arial"/>
          <w:b/>
          <w:bCs/>
          <w:color w:val="800000"/>
          <w:sz w:val="26"/>
          <w:szCs w:val="26"/>
        </w:rPr>
        <w:t xml:space="preserve">is not equipped to appraise/measure/audit </w:t>
      </w:r>
      <w:hyperlink r:id="rId154" w:history="1">
        <w:r w:rsidRPr="00E97221">
          <w:rPr>
            <w:rFonts w:eastAsia="Times New Roman" w:cs="Arial"/>
            <w:b/>
            <w:bCs/>
            <w:color w:val="800000"/>
            <w:sz w:val="26"/>
            <w:szCs w:val="26"/>
            <w:u w:val="single"/>
          </w:rPr>
          <w:t>Conforming Cost-Benefit Analyses</w:t>
        </w:r>
      </w:hyperlink>
      <w:r w:rsidRPr="00E97221">
        <w:rPr>
          <w:rFonts w:eastAsia="Times New Roman" w:cs="Arial"/>
          <w:b/>
          <w:bCs/>
          <w:color w:val="800000"/>
          <w:sz w:val="26"/>
          <w:szCs w:val="26"/>
        </w:rPr>
        <w:t>; and</w:t>
      </w:r>
    </w:p>
    <w:p w:rsidR="00E97221" w:rsidRPr="00E97221" w:rsidRDefault="00E97221" w:rsidP="00E97221">
      <w:pPr>
        <w:spacing w:after="0" w:line="240" w:lineRule="auto"/>
        <w:ind w:left="720" w:hanging="720"/>
        <w:rPr>
          <w:rFonts w:eastAsia="Times New Roman" w:cs="Arial"/>
          <w:sz w:val="24"/>
        </w:rPr>
      </w:pPr>
      <w:proofErr w:type="gramStart"/>
      <w:r w:rsidRPr="00E97221">
        <w:rPr>
          <w:rFonts w:eastAsia="Times New Roman" w:cs="Arial"/>
          <w:b/>
          <w:bCs/>
          <w:color w:val="800000"/>
          <w:sz w:val="26"/>
          <w:szCs w:val="26"/>
        </w:rPr>
        <w:t>b</w:t>
      </w:r>
      <w:proofErr w:type="gramEnd"/>
      <w:r w:rsidRPr="00E97221">
        <w:rPr>
          <w:rFonts w:eastAsia="Times New Roman" w:cs="Arial"/>
          <w:b/>
          <w:bCs/>
          <w:color w:val="800000"/>
          <w:sz w:val="26"/>
          <w:szCs w:val="26"/>
        </w:rPr>
        <w:t>)      </w:t>
      </w:r>
      <w:r>
        <w:rPr>
          <w:rFonts w:eastAsia="Times New Roman" w:cs="Arial"/>
          <w:b/>
          <w:bCs/>
          <w:color w:val="800000"/>
          <w:sz w:val="26"/>
          <w:szCs w:val="26"/>
        </w:rPr>
        <w:t xml:space="preserve"> </w:t>
      </w:r>
      <w:r w:rsidRPr="00E97221">
        <w:rPr>
          <w:rFonts w:eastAsia="Times New Roman" w:cs="Arial"/>
          <w:b/>
          <w:bCs/>
          <w:color w:val="800000"/>
          <w:sz w:val="26"/>
          <w:szCs w:val="26"/>
        </w:rPr>
        <w:t xml:space="preserve">is capable of assisting States prepare a </w:t>
      </w:r>
      <w:hyperlink r:id="rId155" w:history="1">
        <w:r w:rsidRPr="00E97221">
          <w:rPr>
            <w:rFonts w:eastAsia="Times New Roman" w:cs="Arial"/>
            <w:b/>
            <w:bCs/>
            <w:color w:val="800000"/>
            <w:sz w:val="26"/>
            <w:szCs w:val="26"/>
            <w:u w:val="single"/>
          </w:rPr>
          <w:t>Conforming Cost-Benefit Analyses</w:t>
        </w:r>
      </w:hyperlink>
      <w:r w:rsidRPr="00E97221">
        <w:rPr>
          <w:rFonts w:eastAsia="Times New Roman" w:cs="Arial"/>
          <w:b/>
          <w:bCs/>
          <w:color w:val="800000"/>
          <w:sz w:val="26"/>
          <w:szCs w:val="26"/>
        </w:rPr>
        <w:t xml:space="preserve"> for appraisal </w:t>
      </w:r>
      <w:r w:rsidRPr="00E97221">
        <w:rPr>
          <w:rFonts w:eastAsia="Times New Roman" w:cs="Arial"/>
          <w:b/>
          <w:bCs/>
          <w:i/>
          <w:iCs/>
          <w:color w:val="800000"/>
          <w:sz w:val="26"/>
          <w:szCs w:val="26"/>
        </w:rPr>
        <w:t>at arm's length</w:t>
      </w:r>
      <w:r w:rsidRPr="00E97221">
        <w:rPr>
          <w:rFonts w:eastAsia="Times New Roman" w:cs="Arial"/>
          <w:b/>
          <w:bCs/>
          <w:color w:val="800000"/>
          <w:sz w:val="26"/>
          <w:szCs w:val="26"/>
        </w:rPr>
        <w:t xml:space="preserve"> by the Commonwealth </w:t>
      </w:r>
      <w:hyperlink r:id="rId156" w:history="1">
        <w:r w:rsidRPr="00E97221">
          <w:rPr>
            <w:rFonts w:eastAsia="Times New Roman" w:cs="Arial"/>
            <w:b/>
            <w:bCs/>
            <w:color w:val="800000"/>
            <w:sz w:val="26"/>
            <w:szCs w:val="26"/>
            <w:u w:val="single"/>
          </w:rPr>
          <w:t>Productivity Commission</w:t>
        </w:r>
      </w:hyperlink>
    </w:p>
    <w:p w:rsidR="00E97221" w:rsidRPr="00E97221" w:rsidRDefault="00E97221" w:rsidP="00E97221">
      <w:pPr>
        <w:spacing w:before="120" w:after="75" w:line="240" w:lineRule="auto"/>
        <w:rPr>
          <w:rFonts w:eastAsia="Times New Roman" w:cs="Arial"/>
          <w:sz w:val="24"/>
        </w:rPr>
      </w:pPr>
      <w:r w:rsidRPr="00E97221">
        <w:rPr>
          <w:rFonts w:eastAsia="Times New Roman" w:cs="Arial"/>
          <w:sz w:val="12"/>
          <w:szCs w:val="12"/>
        </w:rPr>
        <w:t> </w:t>
      </w:r>
      <w:hyperlink r:id="rId157" w:history="1">
        <w:r w:rsidRPr="00E97221">
          <w:rPr>
            <w:rFonts w:eastAsia="Times New Roman" w:cs="Arial"/>
            <w:b/>
            <w:bCs/>
            <w:color w:val="0563C1"/>
            <w:sz w:val="24"/>
          </w:rPr>
          <w:t xml:space="preserve">An Assessment of Australia’s Future Infrastructure Needs - The Australian Infrastructure </w:t>
        </w:r>
        <w:r w:rsidRPr="00E97221">
          <w:rPr>
            <w:rFonts w:eastAsia="Times New Roman" w:cs="Arial"/>
            <w:b/>
            <w:bCs/>
            <w:color w:val="0563C1"/>
            <w:sz w:val="24"/>
            <w:shd w:val="clear" w:color="auto" w:fill="FFFF00"/>
          </w:rPr>
          <w:t>Audit</w:t>
        </w:r>
        <w:r w:rsidRPr="00E97221">
          <w:rPr>
            <w:rFonts w:eastAsia="Times New Roman" w:cs="Arial"/>
            <w:b/>
            <w:bCs/>
            <w:color w:val="0563C1"/>
            <w:sz w:val="24"/>
          </w:rPr>
          <w:t xml:space="preserve"> - August 2019</w:t>
        </w:r>
      </w:hyperlink>
      <w:r w:rsidRPr="00E97221">
        <w:rPr>
          <w:rFonts w:eastAsia="Times New Roman" w:cs="Arial"/>
          <w:color w:val="000000"/>
          <w:sz w:val="24"/>
        </w:rPr>
        <w:t> </w:t>
      </w:r>
      <w:r w:rsidRPr="00E97221">
        <w:rPr>
          <w:rFonts w:eastAsia="Times New Roman" w:cs="Arial"/>
          <w:i/>
          <w:iCs/>
          <w:color w:val="000000"/>
          <w:sz w:val="24"/>
        </w:rPr>
        <w:t>pitched</w:t>
      </w:r>
      <w:r w:rsidRPr="00E97221">
        <w:rPr>
          <w:rFonts w:eastAsia="Times New Roman" w:cs="Arial"/>
          <w:color w:val="000000"/>
          <w:sz w:val="24"/>
        </w:rPr>
        <w:t xml:space="preserve"> all sorts of infrastructure opportunities from energy, water, telecommunications, to social infrastructure such as hospitals, schools and parks.  In promoting its wares, the word ‘profitability’ appears only three times in 640 pages </w:t>
      </w:r>
      <w:hyperlink r:id="rId158" w:history="1">
        <w:r w:rsidRPr="00E97221">
          <w:rPr>
            <w:rFonts w:eastAsia="Times New Roman" w:cs="Arial"/>
            <w:b/>
            <w:bCs/>
            <w:color w:val="0563C1"/>
            <w:sz w:val="24"/>
          </w:rPr>
          <w:t>Infrastructure Australia</w:t>
        </w:r>
      </w:hyperlink>
      <w:r w:rsidRPr="00E97221">
        <w:rPr>
          <w:rFonts w:eastAsia="Times New Roman" w:cs="Arial"/>
          <w:b/>
          <w:bCs/>
          <w:sz w:val="24"/>
        </w:rPr>
        <w:t xml:space="preserve"> </w:t>
      </w:r>
      <w:r w:rsidRPr="00E97221">
        <w:rPr>
          <w:rFonts w:eastAsia="Times New Roman" w:cs="Arial"/>
          <w:sz w:val="24"/>
        </w:rPr>
        <w:t>publication</w:t>
      </w:r>
      <w:r w:rsidRPr="00E97221">
        <w:rPr>
          <w:rFonts w:eastAsia="Times New Roman" w:cs="Arial"/>
          <w:color w:val="000000"/>
          <w:sz w:val="24"/>
        </w:rPr>
        <w:t xml:space="preserve">.  The three words ‘cost benefit analysis’ appears only twice in this voluminous marketing manuscript.  Patently, the entity that published a 640 pages document in 2019 professing to be an Australian Infrastructure Audit, has no focus, or places no importance, on </w:t>
      </w:r>
      <w:r w:rsidRPr="00E97221">
        <w:rPr>
          <w:rFonts w:eastAsia="Times New Roman" w:cs="Arial"/>
          <w:b/>
          <w:bCs/>
          <w:color w:val="000000"/>
          <w:sz w:val="24"/>
        </w:rPr>
        <w:t>auditing</w:t>
      </w:r>
      <w:r w:rsidRPr="00E97221">
        <w:rPr>
          <w:rFonts w:eastAsia="Times New Roman" w:cs="Arial"/>
          <w:color w:val="000000"/>
          <w:sz w:val="24"/>
        </w:rPr>
        <w:t xml:space="preserve"> the profitability/utility of "infrastructure opportunities from energy, water, telecommunications, to social infrastructure such as hospitals....</w:t>
      </w:r>
      <w:proofErr w:type="gramStart"/>
      <w:r w:rsidRPr="00E97221">
        <w:rPr>
          <w:rFonts w:eastAsia="Times New Roman" w:cs="Arial"/>
          <w:color w:val="000000"/>
          <w:sz w:val="24"/>
        </w:rPr>
        <w:t>".</w:t>
      </w:r>
      <w:proofErr w:type="gramEnd"/>
      <w:r w:rsidRPr="00E97221">
        <w:rPr>
          <w:rFonts w:eastAsia="Times New Roman" w:cs="Arial"/>
          <w:color w:val="000000"/>
          <w:sz w:val="24"/>
        </w:rPr>
        <w:t xml:space="preserve">  Its focus is NOT on 'value for money', nor </w:t>
      </w:r>
      <w:hyperlink r:id="rId159" w:history="1">
        <w:r w:rsidRPr="00E97221">
          <w:rPr>
            <w:rFonts w:eastAsia="Times New Roman" w:cs="Arial"/>
            <w:b/>
            <w:bCs/>
            <w:color w:val="0563C1"/>
            <w:sz w:val="24"/>
          </w:rPr>
          <w:t>Return on Investment</w:t>
        </w:r>
      </w:hyperlink>
      <w:r w:rsidRPr="00E97221">
        <w:rPr>
          <w:rFonts w:eastAsia="Times New Roman" w:cs="Arial"/>
          <w:color w:val="000000"/>
          <w:sz w:val="24"/>
        </w:rPr>
        <w:t>.</w:t>
      </w:r>
    </w:p>
    <w:p w:rsidR="00E97221" w:rsidRPr="00E97221" w:rsidRDefault="00E97221" w:rsidP="00E97221">
      <w:pPr>
        <w:spacing w:before="30" w:after="0" w:line="240" w:lineRule="auto"/>
        <w:rPr>
          <w:rFonts w:eastAsia="Times New Roman" w:cs="Arial"/>
          <w:sz w:val="24"/>
        </w:rPr>
      </w:pPr>
      <w:r w:rsidRPr="00E97221">
        <w:rPr>
          <w:rFonts w:eastAsia="Times New Roman" w:cs="Arial"/>
          <w:color w:val="000000"/>
          <w:sz w:val="24"/>
        </w:rPr>
        <w:t>Hence, </w:t>
      </w:r>
      <w:hyperlink r:id="rId160" w:history="1">
        <w:r w:rsidRPr="00E97221">
          <w:rPr>
            <w:rFonts w:eastAsia="Times New Roman" w:cs="Arial"/>
            <w:b/>
            <w:bCs/>
            <w:color w:val="0563C1"/>
            <w:sz w:val="24"/>
          </w:rPr>
          <w:t>Infrastructure Australia</w:t>
        </w:r>
      </w:hyperlink>
      <w:r w:rsidRPr="00E97221">
        <w:rPr>
          <w:rFonts w:eastAsia="Times New Roman" w:cs="Arial"/>
          <w:color w:val="000000"/>
          <w:sz w:val="24"/>
        </w:rPr>
        <w:t>  –</w:t>
      </w:r>
    </w:p>
    <w:p w:rsidR="00E97221" w:rsidRPr="00E97221" w:rsidRDefault="00E97221" w:rsidP="00E97221">
      <w:pPr>
        <w:spacing w:after="0" w:line="240" w:lineRule="auto"/>
        <w:ind w:left="720" w:hanging="720"/>
        <w:rPr>
          <w:rFonts w:eastAsia="Times New Roman" w:cs="Arial"/>
          <w:sz w:val="24"/>
        </w:rPr>
      </w:pPr>
      <w:r w:rsidRPr="00E97221">
        <w:rPr>
          <w:rFonts w:eastAsia="Times New Roman" w:cs="Arial"/>
          <w:color w:val="000000"/>
          <w:sz w:val="24"/>
        </w:rPr>
        <w:t xml:space="preserve">a)        is not equipped to, or interested in, appraising/measuring/auditing </w:t>
      </w:r>
      <w:hyperlink r:id="rId161" w:history="1">
        <w:r w:rsidRPr="00E97221">
          <w:rPr>
            <w:rFonts w:eastAsia="Times New Roman" w:cs="Arial"/>
            <w:b/>
            <w:bCs/>
            <w:color w:val="0563C1"/>
            <w:sz w:val="24"/>
          </w:rPr>
          <w:t>Conforming Cost-Benefit Analysis</w:t>
        </w:r>
      </w:hyperlink>
      <w:r w:rsidRPr="00E97221">
        <w:rPr>
          <w:rFonts w:eastAsia="Times New Roman" w:cs="Arial"/>
          <w:color w:val="000000"/>
          <w:sz w:val="24"/>
        </w:rPr>
        <w:t xml:space="preserve"> for major infrastructure funded from the </w:t>
      </w:r>
      <w:r w:rsidRPr="00E97221">
        <w:rPr>
          <w:rFonts w:eastAsia="Times New Roman" w:cs="Arial"/>
          <w:i/>
          <w:iCs/>
          <w:color w:val="000000"/>
          <w:sz w:val="24"/>
        </w:rPr>
        <w:t>Public Purse</w:t>
      </w:r>
      <w:r w:rsidRPr="00E97221">
        <w:rPr>
          <w:rFonts w:eastAsia="Times New Roman" w:cs="Arial"/>
          <w:color w:val="000000"/>
          <w:sz w:val="24"/>
        </w:rPr>
        <w:t>; and</w:t>
      </w:r>
    </w:p>
    <w:p w:rsidR="00E97221" w:rsidRPr="00E97221" w:rsidRDefault="00E97221" w:rsidP="00E97221">
      <w:pPr>
        <w:spacing w:after="0" w:line="240" w:lineRule="auto"/>
        <w:ind w:left="720" w:hanging="720"/>
        <w:rPr>
          <w:rFonts w:eastAsia="Times New Roman" w:cs="Arial"/>
          <w:sz w:val="24"/>
        </w:rPr>
      </w:pPr>
      <w:r w:rsidRPr="00E97221">
        <w:rPr>
          <w:rFonts w:eastAsia="Times New Roman" w:cs="Arial"/>
          <w:color w:val="000000"/>
          <w:sz w:val="24"/>
        </w:rPr>
        <w:t>b)        </w:t>
      </w:r>
      <w:proofErr w:type="gramStart"/>
      <w:r w:rsidRPr="00E97221">
        <w:rPr>
          <w:rFonts w:eastAsia="Times New Roman" w:cs="Arial"/>
          <w:color w:val="000000"/>
          <w:sz w:val="24"/>
        </w:rPr>
        <w:t>would</w:t>
      </w:r>
      <w:proofErr w:type="gramEnd"/>
      <w:r w:rsidRPr="00E97221">
        <w:rPr>
          <w:rFonts w:eastAsia="Times New Roman" w:cs="Arial"/>
          <w:color w:val="000000"/>
          <w:sz w:val="24"/>
        </w:rPr>
        <w:t xml:space="preserve"> not be willing to be responsible for the mathematical costs and revenues forecasts therein in the manner that the </w:t>
      </w:r>
      <w:hyperlink r:id="rId162" w:history="1">
        <w:r w:rsidRPr="00E97221">
          <w:rPr>
            <w:rFonts w:eastAsia="Times New Roman" w:cs="Arial"/>
            <w:b/>
            <w:bCs/>
            <w:color w:val="0563C1"/>
            <w:sz w:val="24"/>
          </w:rPr>
          <w:t>Productivity Commission</w:t>
        </w:r>
      </w:hyperlink>
      <w:r w:rsidRPr="00E97221">
        <w:rPr>
          <w:rFonts w:eastAsia="Times New Roman" w:cs="Arial"/>
          <w:sz w:val="24"/>
        </w:rPr>
        <w:t xml:space="preserve"> </w:t>
      </w:r>
      <w:r w:rsidRPr="00E97221">
        <w:rPr>
          <w:rFonts w:eastAsia="Times New Roman" w:cs="Arial"/>
          <w:color w:val="000000"/>
          <w:sz w:val="24"/>
        </w:rPr>
        <w:t>offered to be in July 2009.</w:t>
      </w:r>
    </w:p>
    <w:p w:rsidR="00E97221" w:rsidRPr="00E97221" w:rsidRDefault="00E97221" w:rsidP="00E97221">
      <w:pPr>
        <w:spacing w:before="105" w:after="0" w:line="240" w:lineRule="auto"/>
        <w:rPr>
          <w:rFonts w:eastAsia="Times New Roman" w:cs="Arial"/>
          <w:sz w:val="24"/>
        </w:rPr>
      </w:pPr>
      <w:r w:rsidRPr="00E97221">
        <w:rPr>
          <w:rFonts w:eastAsia="Times New Roman" w:cs="Arial"/>
          <w:color w:val="000000"/>
          <w:sz w:val="24"/>
        </w:rPr>
        <w:t>Below are two pertinent articles:</w:t>
      </w:r>
    </w:p>
    <w:p w:rsidR="00E97221" w:rsidRPr="00E97221" w:rsidRDefault="00E97221" w:rsidP="00E97221">
      <w:pPr>
        <w:spacing w:after="0" w:line="240" w:lineRule="auto"/>
        <w:ind w:hanging="360"/>
        <w:rPr>
          <w:rFonts w:eastAsia="Times New Roman" w:cs="Arial"/>
          <w:sz w:val="24"/>
        </w:rPr>
      </w:pPr>
      <w:r w:rsidRPr="00E97221">
        <w:rPr>
          <w:rFonts w:eastAsia="Times New Roman" w:cs="Arial"/>
          <w:color w:val="383838"/>
          <w:sz w:val="24"/>
          <w:bdr w:val="none" w:sz="0" w:space="0" w:color="auto" w:frame="1"/>
        </w:rPr>
        <w:t>·</w:t>
      </w:r>
      <w:r w:rsidRPr="00E97221">
        <w:rPr>
          <w:rFonts w:eastAsia="Times New Roman" w:cs="Arial"/>
          <w:color w:val="383838"/>
          <w:sz w:val="14"/>
          <w:szCs w:val="14"/>
          <w:bdr w:val="none" w:sz="0" w:space="0" w:color="auto" w:frame="1"/>
        </w:rPr>
        <w:t xml:space="preserve">         </w:t>
      </w:r>
      <w:hyperlink r:id="rId163" w:history="1">
        <w:r w:rsidRPr="00E97221">
          <w:rPr>
            <w:rFonts w:eastAsia="Times New Roman" w:cs="Arial"/>
            <w:b/>
            <w:bCs/>
            <w:color w:val="0563C1"/>
            <w:sz w:val="24"/>
            <w:bdr w:val="none" w:sz="0" w:space="0" w:color="auto" w:frame="1"/>
          </w:rPr>
          <w:t>Of Australia’s 32 biggest infrastructure projects, just eight had a public business case</w:t>
        </w:r>
      </w:hyperlink>
      <w:r w:rsidRPr="00E97221">
        <w:rPr>
          <w:rFonts w:eastAsia="Times New Roman" w:cs="Arial"/>
          <w:b/>
          <w:bCs/>
          <w:color w:val="383838"/>
          <w:sz w:val="24"/>
          <w:bdr w:val="none" w:sz="0" w:space="0" w:color="auto" w:frame="1"/>
        </w:rPr>
        <w:t xml:space="preserve"> </w:t>
      </w:r>
      <w:r w:rsidRPr="00E97221">
        <w:rPr>
          <w:rFonts w:eastAsia="Times New Roman" w:cs="Arial"/>
          <w:color w:val="000000"/>
          <w:sz w:val="24"/>
        </w:rPr>
        <w:t xml:space="preserve">– The </w:t>
      </w:r>
      <w:proofErr w:type="gramStart"/>
      <w:r w:rsidRPr="00E97221">
        <w:rPr>
          <w:rFonts w:eastAsia="Times New Roman" w:cs="Arial"/>
          <w:color w:val="000000"/>
          <w:sz w:val="24"/>
        </w:rPr>
        <w:t>Conversation  -</w:t>
      </w:r>
      <w:proofErr w:type="gramEnd"/>
      <w:r w:rsidRPr="00E97221">
        <w:rPr>
          <w:rFonts w:eastAsia="Times New Roman" w:cs="Arial"/>
          <w:color w:val="000000"/>
          <w:sz w:val="24"/>
        </w:rPr>
        <w:t xml:space="preserve"> Marion Terrill</w:t>
      </w:r>
    </w:p>
    <w:p w:rsidR="00E97221" w:rsidRPr="00E97221" w:rsidRDefault="00E97221" w:rsidP="00E97221">
      <w:pPr>
        <w:spacing w:before="30" w:after="30" w:line="240" w:lineRule="auto"/>
        <w:rPr>
          <w:rFonts w:eastAsia="Times New Roman" w:cs="Arial"/>
          <w:sz w:val="24"/>
        </w:rPr>
      </w:pPr>
      <w:r w:rsidRPr="00E97221">
        <w:rPr>
          <w:rFonts w:eastAsia="Times New Roman" w:cs="Arial"/>
          <w:b/>
          <w:bCs/>
          <w:color w:val="383838"/>
          <w:sz w:val="2"/>
          <w:szCs w:val="2"/>
          <w:bdr w:val="none" w:sz="0" w:space="0" w:color="auto" w:frame="1"/>
        </w:rPr>
        <w:t> </w:t>
      </w:r>
    </w:p>
    <w:p w:rsidR="00E97221" w:rsidRPr="00E97221" w:rsidRDefault="00E97221" w:rsidP="00E97221">
      <w:pPr>
        <w:spacing w:after="100" w:line="240" w:lineRule="auto"/>
        <w:ind w:hanging="360"/>
        <w:rPr>
          <w:rFonts w:eastAsia="Times New Roman" w:cs="Arial"/>
          <w:sz w:val="24"/>
        </w:rPr>
      </w:pPr>
      <w:r w:rsidRPr="00E97221">
        <w:rPr>
          <w:rFonts w:eastAsia="Times New Roman" w:cs="Arial"/>
          <w:color w:val="000000"/>
          <w:sz w:val="24"/>
        </w:rPr>
        <w:t>·</w:t>
      </w:r>
      <w:r w:rsidRPr="00E97221">
        <w:rPr>
          <w:rFonts w:eastAsia="Times New Roman" w:cs="Arial"/>
          <w:color w:val="000000"/>
          <w:sz w:val="14"/>
          <w:szCs w:val="14"/>
        </w:rPr>
        <w:t xml:space="preserve">         </w:t>
      </w:r>
      <w:hyperlink r:id="rId164" w:history="1">
        <w:r w:rsidRPr="00E97221">
          <w:rPr>
            <w:rFonts w:eastAsia="Times New Roman" w:cs="Arial"/>
            <w:b/>
            <w:bCs/>
            <w:color w:val="003399"/>
            <w:sz w:val="24"/>
          </w:rPr>
          <w:t>Infrastructure Australia:  Failing infrastructure wrecking productivity</w:t>
        </w:r>
      </w:hyperlink>
      <w:r w:rsidRPr="00E97221">
        <w:rPr>
          <w:rFonts w:eastAsia="Times New Roman" w:cs="Arial"/>
          <w:b/>
          <w:bCs/>
          <w:sz w:val="24"/>
        </w:rPr>
        <w:t xml:space="preserve"> </w:t>
      </w:r>
      <w:r w:rsidRPr="00E97221">
        <w:rPr>
          <w:rFonts w:eastAsia="Times New Roman" w:cs="Arial"/>
          <w:color w:val="000000"/>
          <w:sz w:val="24"/>
        </w:rPr>
        <w:t> - June 13, 2019</w:t>
      </w:r>
      <w:proofErr w:type="gramStart"/>
      <w:r w:rsidRPr="00E97221">
        <w:rPr>
          <w:rFonts w:eastAsia="Times New Roman" w:cs="Arial"/>
          <w:color w:val="000000"/>
          <w:sz w:val="24"/>
        </w:rPr>
        <w:t>  </w:t>
      </w:r>
      <w:proofErr w:type="gramEnd"/>
      <w:r w:rsidR="0008768D">
        <w:rPr>
          <w:rFonts w:eastAsia="Times New Roman" w:cs="Arial"/>
          <w:b/>
          <w:bCs/>
          <w:color w:val="003399"/>
          <w:sz w:val="24"/>
        </w:rPr>
        <w:fldChar w:fldCharType="begin"/>
      </w:r>
      <w:r w:rsidR="0008768D">
        <w:rPr>
          <w:rFonts w:eastAsia="Times New Roman" w:cs="Arial"/>
          <w:b/>
          <w:bCs/>
          <w:color w:val="003399"/>
          <w:sz w:val="24"/>
        </w:rPr>
        <w:instrText xml:space="preserve"> HYPERLINK "https://www.macrobusiness.com.au/leith-van-onselen/" </w:instrText>
      </w:r>
      <w:r w:rsidR="0008768D">
        <w:rPr>
          <w:rFonts w:eastAsia="Times New Roman" w:cs="Arial"/>
          <w:b/>
          <w:bCs/>
          <w:color w:val="003399"/>
          <w:sz w:val="24"/>
        </w:rPr>
        <w:fldChar w:fldCharType="separate"/>
      </w:r>
      <w:r w:rsidRPr="00E97221">
        <w:rPr>
          <w:rFonts w:eastAsia="Times New Roman" w:cs="Arial"/>
          <w:b/>
          <w:bCs/>
          <w:color w:val="003399"/>
          <w:sz w:val="24"/>
        </w:rPr>
        <w:t>Leith van Onselen</w:t>
      </w:r>
      <w:r w:rsidR="0008768D">
        <w:rPr>
          <w:rFonts w:eastAsia="Times New Roman" w:cs="Arial"/>
          <w:b/>
          <w:bCs/>
          <w:color w:val="003399"/>
          <w:sz w:val="24"/>
        </w:rPr>
        <w:fldChar w:fldCharType="end"/>
      </w:r>
      <w:r w:rsidRPr="00E97221">
        <w:rPr>
          <w:rFonts w:eastAsia="Times New Roman" w:cs="Arial"/>
          <w:sz w:val="24"/>
        </w:rPr>
        <w:t xml:space="preserve"> who </w:t>
      </w:r>
      <w:r w:rsidRPr="00E97221">
        <w:rPr>
          <w:rFonts w:eastAsia="Times New Roman" w:cs="Arial"/>
          <w:color w:val="222222"/>
          <w:sz w:val="24"/>
          <w:shd w:val="clear" w:color="auto" w:fill="FFFFFF"/>
        </w:rPr>
        <w:t>previously worked at the </w:t>
      </w:r>
      <w:r w:rsidRPr="00E97221">
        <w:rPr>
          <w:rFonts w:eastAsia="Times New Roman" w:cs="Arial"/>
          <w:i/>
          <w:iCs/>
          <w:color w:val="222222"/>
          <w:sz w:val="24"/>
          <w:shd w:val="clear" w:color="auto" w:fill="FFFFFF"/>
        </w:rPr>
        <w:t>Australian Treasury</w:t>
      </w:r>
      <w:r w:rsidRPr="00E97221">
        <w:rPr>
          <w:rFonts w:eastAsia="Times New Roman" w:cs="Arial"/>
          <w:color w:val="222222"/>
          <w:sz w:val="24"/>
          <w:shd w:val="clear" w:color="auto" w:fill="FFFFFF"/>
        </w:rPr>
        <w:t>, </w:t>
      </w:r>
      <w:r w:rsidRPr="00E97221">
        <w:rPr>
          <w:rFonts w:eastAsia="Times New Roman" w:cs="Arial"/>
          <w:i/>
          <w:iCs/>
          <w:color w:val="222222"/>
          <w:sz w:val="24"/>
          <w:shd w:val="clear" w:color="auto" w:fill="FFFFFF"/>
        </w:rPr>
        <w:t>Victorian Treasury</w:t>
      </w:r>
      <w:r w:rsidRPr="00E97221">
        <w:rPr>
          <w:rFonts w:eastAsia="Times New Roman" w:cs="Arial"/>
          <w:color w:val="222222"/>
          <w:sz w:val="24"/>
          <w:shd w:val="clear" w:color="auto" w:fill="FFFFFF"/>
        </w:rPr>
        <w:t> and </w:t>
      </w:r>
      <w:r w:rsidRPr="00E97221">
        <w:rPr>
          <w:rFonts w:eastAsia="Times New Roman" w:cs="Arial"/>
          <w:i/>
          <w:iCs/>
          <w:color w:val="222222"/>
          <w:sz w:val="24"/>
          <w:shd w:val="clear" w:color="auto" w:fill="FFFFFF"/>
        </w:rPr>
        <w:t>Goldman Sachs</w:t>
      </w:r>
      <w:r w:rsidRPr="00E97221">
        <w:rPr>
          <w:rFonts w:eastAsia="Times New Roman" w:cs="Arial"/>
          <w:color w:val="222222"/>
          <w:sz w:val="24"/>
          <w:shd w:val="clear" w:color="auto" w:fill="FFFFFF"/>
        </w:rPr>
        <w:t>.</w:t>
      </w:r>
    </w:p>
    <w:p w:rsidR="00E97221" w:rsidRPr="00E97221" w:rsidRDefault="00E97221" w:rsidP="00E97221">
      <w:pPr>
        <w:spacing w:before="150" w:after="0" w:line="240" w:lineRule="auto"/>
        <w:rPr>
          <w:rFonts w:eastAsia="Times New Roman" w:cs="Arial"/>
          <w:sz w:val="24"/>
        </w:rPr>
      </w:pPr>
      <w:r>
        <w:rPr>
          <w:rFonts w:eastAsia="Times New Roman" w:cs="Arial"/>
          <w:b/>
          <w:bCs/>
          <w:color w:val="800000"/>
          <w:sz w:val="26"/>
          <w:szCs w:val="26"/>
        </w:rPr>
        <w:t>14th Reason - </w:t>
      </w:r>
      <w:r w:rsidRPr="00E97221">
        <w:rPr>
          <w:rFonts w:eastAsia="Times New Roman" w:cs="Arial"/>
          <w:b/>
          <w:bCs/>
          <w:color w:val="800000"/>
          <w:sz w:val="26"/>
          <w:szCs w:val="26"/>
        </w:rPr>
        <w:t xml:space="preserve">High speed rail only remotely breaks-even for shorter journeys in exceedingly high population cities.  </w:t>
      </w:r>
      <w:proofErr w:type="spellStart"/>
      <w:r w:rsidRPr="00E97221">
        <w:rPr>
          <w:rFonts w:eastAsia="Times New Roman" w:cs="Arial"/>
          <w:b/>
          <w:bCs/>
          <w:color w:val="800000"/>
          <w:sz w:val="26"/>
          <w:szCs w:val="26"/>
        </w:rPr>
        <w:t>Bloomburg's</w:t>
      </w:r>
      <w:proofErr w:type="spellEnd"/>
      <w:r w:rsidRPr="00E97221">
        <w:rPr>
          <w:rFonts w:eastAsia="Times New Roman" w:cs="Arial"/>
          <w:b/>
          <w:bCs/>
          <w:color w:val="800000"/>
          <w:sz w:val="26"/>
          <w:szCs w:val="26"/>
        </w:rPr>
        <w:t xml:space="preserve"> focuses on the </w:t>
      </w:r>
      <w:r w:rsidRPr="00E97221">
        <w:rPr>
          <w:rFonts w:eastAsia="Times New Roman" w:cs="Arial"/>
          <w:b/>
          <w:bCs/>
          <w:color w:val="800000"/>
          <w:sz w:val="24"/>
        </w:rPr>
        <w:t>"...</w:t>
      </w:r>
      <w:r w:rsidRPr="00E97221">
        <w:rPr>
          <w:rFonts w:eastAsia="Times New Roman" w:cs="Arial"/>
          <w:b/>
          <w:bCs/>
          <w:color w:val="800000"/>
          <w:sz w:val="24"/>
          <w:shd w:val="clear" w:color="auto" w:fill="FFFFFF"/>
        </w:rPr>
        <w:t>the environmental damage caused by building high-speed rail lines."</w:t>
      </w:r>
    </w:p>
    <w:p w:rsidR="00E97221" w:rsidRPr="00CD58FF" w:rsidRDefault="00E97221" w:rsidP="00E97221">
      <w:pPr>
        <w:spacing w:after="0" w:line="240" w:lineRule="auto"/>
        <w:rPr>
          <w:rFonts w:ascii="Cambria" w:eastAsia="Times New Roman" w:hAnsi="Cambria" w:cs="Arial"/>
          <w:sz w:val="24"/>
        </w:rPr>
      </w:pPr>
      <w:r w:rsidRPr="00E97221">
        <w:rPr>
          <w:rFonts w:eastAsia="Times New Roman" w:cs="Arial"/>
          <w:sz w:val="24"/>
        </w:rPr>
        <w:t>Article</w:t>
      </w:r>
      <w:r w:rsidRPr="00E97221">
        <w:rPr>
          <w:rFonts w:eastAsia="Times New Roman" w:cs="Arial"/>
          <w:b/>
          <w:bCs/>
          <w:caps/>
          <w:color w:val="363735"/>
          <w:sz w:val="36"/>
          <w:szCs w:val="36"/>
        </w:rPr>
        <w:t xml:space="preserve"> </w:t>
      </w:r>
      <w:hyperlink r:id="rId165" w:history="1">
        <w:r w:rsidRPr="00E97221">
          <w:rPr>
            <w:rFonts w:eastAsia="Times New Roman" w:cs="Arial"/>
            <w:b/>
            <w:bCs/>
            <w:caps/>
            <w:color w:val="0000FF"/>
            <w:szCs w:val="22"/>
          </w:rPr>
          <w:t>HIGH-SPEED RAIL IS AN UNPROFITABLE TRAIN WRECK</w:t>
        </w:r>
      </w:hyperlink>
      <w:r w:rsidRPr="00E97221">
        <w:rPr>
          <w:rFonts w:eastAsia="Times New Roman" w:cs="Arial"/>
          <w:b/>
          <w:bCs/>
          <w:caps/>
          <w:color w:val="363735"/>
          <w:sz w:val="36"/>
          <w:szCs w:val="36"/>
        </w:rPr>
        <w:t xml:space="preserve"> </w:t>
      </w:r>
      <w:r w:rsidRPr="00E97221">
        <w:rPr>
          <w:rFonts w:eastAsia="Times New Roman" w:cs="Arial"/>
          <w:sz w:val="24"/>
        </w:rPr>
        <w:t xml:space="preserve">(1 Sept 2009) by visiting professor at Conservatoire National des Arts et </w:t>
      </w:r>
      <w:proofErr w:type="spellStart"/>
      <w:r w:rsidRPr="00E97221">
        <w:rPr>
          <w:rFonts w:eastAsia="Times New Roman" w:cs="Arial"/>
          <w:sz w:val="24"/>
        </w:rPr>
        <w:t>Metiers</w:t>
      </w:r>
      <w:proofErr w:type="spellEnd"/>
      <w:r w:rsidRPr="00E97221">
        <w:rPr>
          <w:rFonts w:eastAsia="Times New Roman" w:cs="Arial"/>
          <w:sz w:val="24"/>
        </w:rPr>
        <w:t>,</w:t>
      </w:r>
      <w:r w:rsidRPr="00E97221">
        <w:rPr>
          <w:rFonts w:eastAsia="Times New Roman" w:cs="Arial"/>
          <w:b/>
          <w:bCs/>
          <w:color w:val="333333"/>
          <w:sz w:val="26"/>
          <w:szCs w:val="26"/>
        </w:rPr>
        <w:t xml:space="preserve"> </w:t>
      </w:r>
      <w:hyperlink r:id="rId166" w:history="1">
        <w:r w:rsidRPr="00E97221">
          <w:rPr>
            <w:rFonts w:eastAsia="Times New Roman" w:cs="Arial"/>
            <w:b/>
            <w:bCs/>
            <w:color w:val="0067B2"/>
            <w:sz w:val="24"/>
          </w:rPr>
          <w:t>Wendell Cox</w:t>
        </w:r>
      </w:hyperlink>
      <w:r w:rsidRPr="00E97221">
        <w:rPr>
          <w:rFonts w:eastAsia="Times New Roman" w:cs="Arial"/>
          <w:sz w:val="24"/>
        </w:rPr>
        <w:t>, asserted the obvious, namely that the only high speed rail that is remotely able to '</w:t>
      </w:r>
      <w:r w:rsidRPr="00E97221">
        <w:rPr>
          <w:rFonts w:eastAsia="Times New Roman" w:cs="Arial"/>
          <w:i/>
          <w:iCs/>
          <w:sz w:val="24"/>
        </w:rPr>
        <w:t>break even</w:t>
      </w:r>
      <w:r w:rsidRPr="00E97221">
        <w:rPr>
          <w:rFonts w:eastAsia="Times New Roman" w:cs="Arial"/>
          <w:sz w:val="24"/>
        </w:rPr>
        <w:t xml:space="preserve">' are shorter major city routes in countries with very large populations eg. Paris-Lyon (427km) and Tokyo-Osaka (514km) routes.  </w:t>
      </w:r>
      <w:hyperlink r:id="rId167" w:history="1">
        <w:r w:rsidRPr="00CD58FF">
          <w:rPr>
            <w:rFonts w:ascii="Cambria" w:eastAsia="Times New Roman" w:hAnsi="Cambria" w:cs="Arial"/>
            <w:b/>
            <w:bCs/>
            <w:color w:val="0000FF"/>
            <w:sz w:val="26"/>
            <w:szCs w:val="26"/>
          </w:rPr>
          <w:t>The Eurostar service from Paris to London attracted less than one-half of the ridership forecast and required a government financial bailout 15 years ago.  A year ago it sought a second bail-out</w:t>
        </w:r>
      </w:hyperlink>
      <w:r w:rsidRPr="00CD58FF">
        <w:rPr>
          <w:rFonts w:ascii="Cambria" w:eastAsia="Times New Roman" w:hAnsi="Cambria" w:cs="Arial"/>
          <w:color w:val="333333"/>
          <w:sz w:val="26"/>
          <w:szCs w:val="26"/>
        </w:rPr>
        <w:t xml:space="preserve">. </w:t>
      </w:r>
    </w:p>
    <w:p w:rsidR="00E97221" w:rsidRPr="00CD58FF" w:rsidRDefault="006A03C9" w:rsidP="00E97221">
      <w:pPr>
        <w:shd w:val="clear" w:color="auto" w:fill="FFFFFF"/>
        <w:spacing w:before="60" w:after="105" w:line="240" w:lineRule="auto"/>
        <w:rPr>
          <w:rFonts w:ascii="Cambria" w:eastAsia="Times New Roman" w:hAnsi="Cambria" w:cs="Arial"/>
          <w:sz w:val="24"/>
        </w:rPr>
      </w:pPr>
      <w:hyperlink r:id="rId168" w:history="1">
        <w:r w:rsidR="00E97221" w:rsidRPr="00CD58FF">
          <w:rPr>
            <w:rFonts w:ascii="Cambria" w:eastAsia="Times New Roman" w:hAnsi="Cambria" w:cs="Arial"/>
            <w:b/>
            <w:bCs/>
            <w:color w:val="0067B2"/>
            <w:sz w:val="26"/>
            <w:szCs w:val="26"/>
          </w:rPr>
          <w:t xml:space="preserve">The high-speed rail system, Korea Train </w:t>
        </w:r>
        <w:proofErr w:type="spellStart"/>
        <w:r w:rsidR="00E97221" w:rsidRPr="00CD58FF">
          <w:rPr>
            <w:rFonts w:ascii="Cambria" w:eastAsia="Times New Roman" w:hAnsi="Cambria" w:cs="Arial"/>
            <w:b/>
            <w:bCs/>
            <w:color w:val="0067B2"/>
            <w:sz w:val="26"/>
            <w:szCs w:val="26"/>
          </w:rPr>
          <w:t>eXpress</w:t>
        </w:r>
        <w:proofErr w:type="spellEnd"/>
        <w:r w:rsidR="00E97221" w:rsidRPr="00CD58FF">
          <w:rPr>
            <w:rFonts w:ascii="Cambria" w:eastAsia="Times New Roman" w:hAnsi="Cambria" w:cs="Arial"/>
            <w:b/>
            <w:bCs/>
            <w:color w:val="0067B2"/>
            <w:sz w:val="26"/>
            <w:szCs w:val="26"/>
          </w:rPr>
          <w:t xml:space="preserve"> (</w:t>
        </w:r>
        <w:proofErr w:type="spellStart"/>
        <w:r w:rsidR="00E97221" w:rsidRPr="00CD58FF">
          <w:rPr>
            <w:rFonts w:ascii="Cambria" w:eastAsia="Times New Roman" w:hAnsi="Cambria" w:cs="Arial"/>
            <w:b/>
            <w:bCs/>
            <w:color w:val="0067B2"/>
            <w:sz w:val="26"/>
            <w:szCs w:val="26"/>
          </w:rPr>
          <w:t>KTX</w:t>
        </w:r>
        <w:proofErr w:type="spellEnd"/>
        <w:r w:rsidR="00E97221" w:rsidRPr="00CD58FF">
          <w:rPr>
            <w:rFonts w:ascii="Cambria" w:eastAsia="Times New Roman" w:hAnsi="Cambria" w:cs="Arial"/>
            <w:b/>
            <w:bCs/>
            <w:color w:val="0067B2"/>
            <w:sz w:val="26"/>
            <w:szCs w:val="26"/>
          </w:rPr>
          <w:t>) that commenced in April 2004 carries little more than half the passengers originally projected</w:t>
        </w:r>
      </w:hyperlink>
      <w:r w:rsidR="00E97221" w:rsidRPr="00CD58FF">
        <w:rPr>
          <w:rFonts w:ascii="Cambria" w:eastAsia="Times New Roman" w:hAnsi="Cambria" w:cs="Arial"/>
          <w:color w:val="333333"/>
          <w:sz w:val="26"/>
          <w:szCs w:val="26"/>
        </w:rPr>
        <w:t>.</w:t>
      </w:r>
    </w:p>
    <w:p w:rsidR="00E97221" w:rsidRPr="00CD58FF" w:rsidRDefault="00E97221" w:rsidP="00E97221">
      <w:pPr>
        <w:shd w:val="clear" w:color="auto" w:fill="FFFFFF"/>
        <w:spacing w:after="140" w:line="240" w:lineRule="auto"/>
        <w:rPr>
          <w:rFonts w:ascii="Cambria" w:eastAsia="Times New Roman" w:hAnsi="Cambria" w:cs="Arial"/>
          <w:b/>
          <w:sz w:val="26"/>
          <w:szCs w:val="26"/>
        </w:rPr>
      </w:pPr>
      <w:proofErr w:type="spellStart"/>
      <w:r w:rsidRPr="00E97221">
        <w:rPr>
          <w:rFonts w:eastAsia="Times New Roman" w:cs="Arial"/>
          <w:color w:val="333333"/>
          <w:sz w:val="26"/>
          <w:szCs w:val="26"/>
          <w:shd w:val="clear" w:color="auto" w:fill="FFFFFF"/>
        </w:rPr>
        <w:t>Iñaki</w:t>
      </w:r>
      <w:proofErr w:type="spellEnd"/>
      <w:r w:rsidRPr="00E97221">
        <w:rPr>
          <w:rFonts w:eastAsia="Times New Roman" w:cs="Arial"/>
          <w:color w:val="333333"/>
          <w:sz w:val="26"/>
          <w:szCs w:val="26"/>
          <w:shd w:val="clear" w:color="auto" w:fill="FFFFFF"/>
        </w:rPr>
        <w:t xml:space="preserve"> </w:t>
      </w:r>
      <w:proofErr w:type="spellStart"/>
      <w:r w:rsidRPr="00E97221">
        <w:rPr>
          <w:rFonts w:eastAsia="Times New Roman" w:cs="Arial"/>
          <w:color w:val="333333"/>
          <w:sz w:val="26"/>
          <w:szCs w:val="26"/>
          <w:shd w:val="clear" w:color="auto" w:fill="FFFFFF"/>
        </w:rPr>
        <w:t>Barrón</w:t>
      </w:r>
      <w:proofErr w:type="spellEnd"/>
      <w:r w:rsidRPr="00E97221">
        <w:rPr>
          <w:rFonts w:eastAsia="Times New Roman" w:cs="Arial"/>
          <w:color w:val="333333"/>
          <w:sz w:val="26"/>
          <w:szCs w:val="26"/>
          <w:shd w:val="clear" w:color="auto" w:fill="FFFFFF"/>
        </w:rPr>
        <w:t xml:space="preserve"> de </w:t>
      </w:r>
      <w:proofErr w:type="spellStart"/>
      <w:r w:rsidRPr="00E97221">
        <w:rPr>
          <w:rFonts w:eastAsia="Times New Roman" w:cs="Arial"/>
          <w:color w:val="333333"/>
          <w:sz w:val="26"/>
          <w:szCs w:val="26"/>
          <w:shd w:val="clear" w:color="auto" w:fill="FFFFFF"/>
        </w:rPr>
        <w:t>Angoiti</w:t>
      </w:r>
      <w:proofErr w:type="spellEnd"/>
      <w:r w:rsidRPr="00E97221">
        <w:rPr>
          <w:rFonts w:eastAsia="Times New Roman" w:cs="Arial"/>
          <w:color w:val="333333"/>
          <w:sz w:val="26"/>
          <w:szCs w:val="26"/>
          <w:shd w:val="clear" w:color="auto" w:fill="FFFFFF"/>
        </w:rPr>
        <w:t xml:space="preserve">, director of high-speed rail at the </w:t>
      </w:r>
      <w:hyperlink r:id="rId169" w:history="1">
        <w:r w:rsidRPr="00E97221">
          <w:rPr>
            <w:rFonts w:eastAsia="Times New Roman" w:cs="Arial"/>
            <w:b/>
            <w:bCs/>
            <w:color w:val="0000FF"/>
            <w:sz w:val="26"/>
            <w:szCs w:val="26"/>
            <w:shd w:val="clear" w:color="auto" w:fill="FFFFFF"/>
          </w:rPr>
          <w:t>International Union of Railways</w:t>
        </w:r>
      </w:hyperlink>
      <w:r w:rsidRPr="00E97221">
        <w:rPr>
          <w:rFonts w:eastAsia="Times New Roman" w:cs="Arial"/>
          <w:color w:val="333333"/>
          <w:sz w:val="26"/>
          <w:szCs w:val="26"/>
          <w:shd w:val="clear" w:color="auto" w:fill="FFFFFF"/>
        </w:rPr>
        <w:t xml:space="preserve"> in Paris, said</w:t>
      </w:r>
      <w:r w:rsidRPr="00E97221">
        <w:rPr>
          <w:rFonts w:eastAsia="Times New Roman" w:cs="Arial"/>
          <w:b/>
          <w:bCs/>
          <w:color w:val="333333"/>
          <w:sz w:val="26"/>
          <w:szCs w:val="26"/>
          <w:shd w:val="clear" w:color="auto" w:fill="FFFFFF"/>
        </w:rPr>
        <w:t xml:space="preserve"> </w:t>
      </w:r>
      <w:r w:rsidRPr="00CD58FF">
        <w:rPr>
          <w:rFonts w:ascii="Cambria" w:eastAsia="Times New Roman" w:hAnsi="Cambria" w:cs="Arial"/>
          <w:b/>
          <w:bCs/>
          <w:color w:val="333333"/>
          <w:sz w:val="26"/>
          <w:szCs w:val="26"/>
          <w:shd w:val="clear" w:color="auto" w:fill="FFFFFF"/>
        </w:rPr>
        <w:t>"...high-speed rail is not a profitable business"</w:t>
      </w:r>
      <w:r w:rsidRPr="00CD58FF">
        <w:rPr>
          <w:rFonts w:ascii="Cambria" w:eastAsia="Times New Roman" w:hAnsi="Cambria" w:cs="Arial"/>
          <w:color w:val="333333"/>
          <w:sz w:val="26"/>
          <w:szCs w:val="26"/>
          <w:shd w:val="clear" w:color="auto" w:fill="FFFFFF"/>
        </w:rPr>
        <w:t>.</w:t>
      </w:r>
      <w:r w:rsidRPr="00E97221">
        <w:rPr>
          <w:rFonts w:eastAsia="Times New Roman" w:cs="Arial"/>
          <w:color w:val="333333"/>
          <w:sz w:val="26"/>
          <w:szCs w:val="26"/>
          <w:shd w:val="clear" w:color="auto" w:fill="FFFFFF"/>
        </w:rPr>
        <w:t xml:space="preserve"> The New York Times went on to report that he referred to the short Paris-Lyon and Tokyo-Osaka routes as the only ones in the world that have “broken even.”  </w:t>
      </w:r>
      <w:hyperlink r:id="rId170" w:history="1">
        <w:r w:rsidRPr="00E97221">
          <w:rPr>
            <w:rFonts w:eastAsia="Times New Roman" w:cs="Arial"/>
            <w:b/>
            <w:bCs/>
            <w:color w:val="0000FF"/>
            <w:sz w:val="24"/>
            <w:shd w:val="clear" w:color="auto" w:fill="FFFFFF"/>
          </w:rPr>
          <w:t>www.newgeography.com/</w:t>
        </w:r>
      </w:hyperlink>
      <w:r w:rsidRPr="00E97221">
        <w:rPr>
          <w:rFonts w:eastAsia="Times New Roman" w:cs="Arial"/>
          <w:color w:val="333333"/>
          <w:sz w:val="26"/>
          <w:szCs w:val="26"/>
          <w:shd w:val="clear" w:color="auto" w:fill="FFFFFF"/>
        </w:rPr>
        <w:t xml:space="preserve"> published </w:t>
      </w:r>
      <w:hyperlink r:id="rId171" w:history="1">
        <w:r w:rsidRPr="00E97221">
          <w:rPr>
            <w:rFonts w:eastAsia="Times New Roman" w:cs="Arial"/>
            <w:b/>
            <w:bCs/>
            <w:color w:val="0000FF"/>
            <w:szCs w:val="22"/>
          </w:rPr>
          <w:t>HIGH-SPEED RAIL: TOWARD LEAST WORST PROJECTIONS</w:t>
        </w:r>
      </w:hyperlink>
      <w:r w:rsidRPr="00E97221">
        <w:rPr>
          <w:rFonts w:eastAsia="Times New Roman" w:cs="Arial"/>
          <w:b/>
          <w:bCs/>
          <w:szCs w:val="22"/>
        </w:rPr>
        <w:t xml:space="preserve">.  </w:t>
      </w:r>
      <w:proofErr w:type="spellStart"/>
      <w:r w:rsidRPr="00E97221">
        <w:rPr>
          <w:rFonts w:eastAsia="Times New Roman" w:cs="Arial"/>
          <w:sz w:val="24"/>
        </w:rPr>
        <w:t>Bloomburg's</w:t>
      </w:r>
      <w:proofErr w:type="spellEnd"/>
      <w:r w:rsidRPr="00E97221">
        <w:rPr>
          <w:rFonts w:eastAsia="Times New Roman" w:cs="Arial"/>
          <w:b/>
          <w:bCs/>
          <w:szCs w:val="22"/>
        </w:rPr>
        <w:t xml:space="preserve"> </w:t>
      </w:r>
      <w:hyperlink r:id="rId172" w:history="1">
        <w:r w:rsidRPr="00E97221">
          <w:rPr>
            <w:rFonts w:eastAsia="Times New Roman" w:cs="Arial"/>
            <w:b/>
            <w:bCs/>
            <w:color w:val="0000FF"/>
            <w:sz w:val="24"/>
          </w:rPr>
          <w:t>How Green Is High-Speed Rail?</w:t>
        </w:r>
      </w:hyperlink>
      <w:r w:rsidRPr="00E97221">
        <w:rPr>
          <w:rFonts w:eastAsia="Times New Roman" w:cs="Arial"/>
          <w:b/>
          <w:bCs/>
          <w:sz w:val="24"/>
        </w:rPr>
        <w:t xml:space="preserve"> </w:t>
      </w:r>
      <w:proofErr w:type="gramStart"/>
      <w:r w:rsidRPr="00E97221">
        <w:rPr>
          <w:rFonts w:eastAsia="Times New Roman" w:cs="Arial"/>
          <w:sz w:val="24"/>
        </w:rPr>
        <w:t>focused</w:t>
      </w:r>
      <w:proofErr w:type="gramEnd"/>
      <w:r w:rsidRPr="00E97221">
        <w:rPr>
          <w:rFonts w:eastAsia="Times New Roman" w:cs="Arial"/>
          <w:sz w:val="24"/>
        </w:rPr>
        <w:t xml:space="preserve"> on the </w:t>
      </w:r>
      <w:r w:rsidRPr="00CD58FF">
        <w:rPr>
          <w:rFonts w:ascii="Cambria" w:eastAsia="Times New Roman" w:hAnsi="Cambria" w:cs="Arial"/>
          <w:b/>
          <w:bCs/>
          <w:sz w:val="26"/>
          <w:szCs w:val="26"/>
        </w:rPr>
        <w:t>"...</w:t>
      </w:r>
      <w:r w:rsidRPr="00CD58FF">
        <w:rPr>
          <w:rFonts w:ascii="Cambria" w:eastAsia="Times New Roman" w:hAnsi="Cambria" w:cs="Arial"/>
          <w:b/>
          <w:color w:val="000000"/>
          <w:sz w:val="26"/>
          <w:szCs w:val="26"/>
          <w:shd w:val="clear" w:color="auto" w:fill="FFFFFF"/>
        </w:rPr>
        <w:t xml:space="preserve">the environmental damage caused by building high-speed rail lines..... When the emissions spewed by all those earth movers, tunnel boring machines, </w:t>
      </w:r>
      <w:r w:rsidRPr="00CD58FF">
        <w:rPr>
          <w:rFonts w:ascii="Cambria" w:eastAsia="Times New Roman" w:hAnsi="Cambria" w:cs="Arial"/>
          <w:b/>
          <w:color w:val="000000"/>
          <w:sz w:val="26"/>
          <w:szCs w:val="26"/>
          <w:shd w:val="clear" w:color="auto" w:fill="FFFFFF"/>
        </w:rPr>
        <w:lastRenderedPageBreak/>
        <w:t xml:space="preserve">bulldozers, trucks, cranes, etc. are taken into account, the carbon advantage for </w:t>
      </w:r>
      <w:proofErr w:type="spellStart"/>
      <w:r w:rsidRPr="00CD58FF">
        <w:rPr>
          <w:rFonts w:ascii="Cambria" w:eastAsia="Times New Roman" w:hAnsi="Cambria" w:cs="Arial"/>
          <w:b/>
          <w:color w:val="000000"/>
          <w:sz w:val="26"/>
          <w:szCs w:val="26"/>
          <w:shd w:val="clear" w:color="auto" w:fill="FFFFFF"/>
        </w:rPr>
        <w:t>HSR</w:t>
      </w:r>
      <w:proofErr w:type="spellEnd"/>
      <w:r w:rsidRPr="00CD58FF">
        <w:rPr>
          <w:rFonts w:ascii="Cambria" w:eastAsia="Times New Roman" w:hAnsi="Cambria" w:cs="Arial"/>
          <w:b/>
          <w:color w:val="000000"/>
          <w:sz w:val="26"/>
          <w:szCs w:val="26"/>
          <w:shd w:val="clear" w:color="auto" w:fill="FFFFFF"/>
        </w:rPr>
        <w:t xml:space="preserve"> </w:t>
      </w:r>
      <w:r w:rsidRPr="00CD58FF">
        <w:rPr>
          <w:rFonts w:ascii="Cambria" w:eastAsia="Times New Roman" w:hAnsi="Cambria" w:cs="Arial"/>
          <w:b/>
          <w:i/>
          <w:iCs/>
          <w:color w:val="000000"/>
          <w:sz w:val="26"/>
          <w:szCs w:val="26"/>
          <w:shd w:val="clear" w:color="auto" w:fill="FFFFFF"/>
        </w:rPr>
        <w:t>vis a vis</w:t>
      </w:r>
      <w:r w:rsidRPr="00CD58FF">
        <w:rPr>
          <w:rFonts w:ascii="Cambria" w:eastAsia="Times New Roman" w:hAnsi="Cambria" w:cs="Arial"/>
          <w:b/>
          <w:color w:val="000000"/>
          <w:sz w:val="26"/>
          <w:szCs w:val="26"/>
          <w:shd w:val="clear" w:color="auto" w:fill="FFFFFF"/>
        </w:rPr>
        <w:t xml:space="preserve"> air travel largely evaporates."</w:t>
      </w:r>
    </w:p>
    <w:p w:rsidR="00E97221" w:rsidRPr="00E97221" w:rsidRDefault="00E97221" w:rsidP="00E97221">
      <w:pPr>
        <w:spacing w:before="150" w:after="0" w:line="240" w:lineRule="auto"/>
        <w:rPr>
          <w:rFonts w:eastAsia="Times New Roman" w:cs="Arial"/>
          <w:sz w:val="24"/>
        </w:rPr>
      </w:pPr>
      <w:r w:rsidRPr="00E97221">
        <w:rPr>
          <w:rFonts w:eastAsia="Times New Roman" w:cs="Arial"/>
          <w:b/>
          <w:bCs/>
          <w:color w:val="800000"/>
          <w:sz w:val="26"/>
          <w:szCs w:val="26"/>
        </w:rPr>
        <w:t xml:space="preserve">15th Reason - The true test of the cost-benefit merit of a proposed transport infrastructure project is "Are private sector equity consortia only interested in tendering to build the infrastructure?  Or are they queuing up to win a </w:t>
      </w:r>
      <w:hyperlink r:id="rId173" w:history="1">
        <w:r w:rsidRPr="00E97221">
          <w:rPr>
            <w:rFonts w:eastAsia="Times New Roman" w:cs="Arial"/>
            <w:b/>
            <w:bCs/>
            <w:color w:val="800000"/>
            <w:sz w:val="26"/>
            <w:szCs w:val="26"/>
            <w:u w:val="single"/>
          </w:rPr>
          <w:t>BOOT</w:t>
        </w:r>
      </w:hyperlink>
      <w:hyperlink r:id="rId174" w:history="1">
        <w:r w:rsidRPr="00E97221">
          <w:rPr>
            <w:rFonts w:eastAsia="Times New Roman" w:cs="Arial"/>
            <w:b/>
            <w:bCs/>
            <w:color w:val="800000"/>
            <w:sz w:val="26"/>
            <w:szCs w:val="26"/>
            <w:u w:val="single"/>
          </w:rPr>
          <w:t xml:space="preserve"> project</w:t>
        </w:r>
      </w:hyperlink>
      <w:r w:rsidRPr="00E97221">
        <w:rPr>
          <w:rFonts w:eastAsia="Times New Roman" w:cs="Arial"/>
          <w:b/>
          <w:bCs/>
          <w:color w:val="800000"/>
          <w:sz w:val="26"/>
          <w:szCs w:val="26"/>
        </w:rPr>
        <w:t xml:space="preserve"> under a </w:t>
      </w:r>
      <w:hyperlink r:id="rId175" w:history="1">
        <w:r w:rsidRPr="00E97221">
          <w:rPr>
            <w:rFonts w:eastAsia="Times New Roman" w:cs="Arial"/>
            <w:b/>
            <w:bCs/>
            <w:color w:val="800000"/>
            <w:sz w:val="26"/>
            <w:szCs w:val="26"/>
            <w:u w:val="single"/>
          </w:rPr>
          <w:t>PPP</w:t>
        </w:r>
      </w:hyperlink>
      <w:r w:rsidRPr="00E97221">
        <w:rPr>
          <w:rFonts w:eastAsia="Times New Roman" w:cs="Arial"/>
          <w:b/>
          <w:bCs/>
          <w:color w:val="800000"/>
          <w:sz w:val="26"/>
          <w:szCs w:val="26"/>
        </w:rPr>
        <w:t xml:space="preserve"> contract with say a 30 years' </w:t>
      </w:r>
      <w:hyperlink r:id="rId176" w:history="1">
        <w:r w:rsidRPr="00E97221">
          <w:rPr>
            <w:rFonts w:eastAsia="Times New Roman" w:cs="Arial"/>
            <w:b/>
            <w:bCs/>
            <w:color w:val="800000"/>
            <w:sz w:val="26"/>
            <w:szCs w:val="26"/>
            <w:u w:val="single"/>
          </w:rPr>
          <w:t>Concession Deed</w:t>
        </w:r>
      </w:hyperlink>
      <w:r w:rsidRPr="00E97221">
        <w:rPr>
          <w:rFonts w:eastAsia="Times New Roman" w:cs="Arial"/>
          <w:b/>
          <w:bCs/>
          <w:color w:val="800000"/>
          <w:sz w:val="26"/>
          <w:szCs w:val="26"/>
        </w:rPr>
        <w:t xml:space="preserve"> where the winning Joint Venture </w:t>
      </w:r>
      <w:hyperlink r:id="rId177" w:history="1">
        <w:r w:rsidRPr="00E97221">
          <w:rPr>
            <w:rFonts w:eastAsia="Times New Roman" w:cs="Arial"/>
            <w:b/>
            <w:bCs/>
            <w:color w:val="800000"/>
            <w:sz w:val="26"/>
            <w:szCs w:val="26"/>
            <w:u w:val="single"/>
          </w:rPr>
          <w:t>SPV</w:t>
        </w:r>
      </w:hyperlink>
      <w:r w:rsidRPr="00E97221">
        <w:rPr>
          <w:rFonts w:eastAsia="Times New Roman" w:cs="Arial"/>
          <w:b/>
          <w:bCs/>
          <w:color w:val="800000"/>
          <w:sz w:val="26"/>
          <w:szCs w:val="26"/>
        </w:rPr>
        <w:t xml:space="preserve"> equity bidder shoulders construction risk because it expects to make an operating profit based on its </w:t>
      </w:r>
      <w:hyperlink r:id="rId178" w:history="1">
        <w:r w:rsidRPr="00E97221">
          <w:rPr>
            <w:rFonts w:eastAsia="Times New Roman" w:cs="Arial"/>
            <w:b/>
            <w:bCs/>
            <w:color w:val="800000"/>
            <w:sz w:val="26"/>
            <w:szCs w:val="26"/>
            <w:u w:val="single"/>
          </w:rPr>
          <w:t>projected usage/traffic patronage</w:t>
        </w:r>
      </w:hyperlink>
      <w:r w:rsidRPr="00E97221">
        <w:rPr>
          <w:rFonts w:eastAsia="Times New Roman" w:cs="Arial"/>
          <w:b/>
          <w:bCs/>
          <w:color w:val="800000"/>
          <w:sz w:val="26"/>
          <w:szCs w:val="26"/>
        </w:rPr>
        <w:t xml:space="preserve"> and the contracted formula to increase toll charges?</w:t>
      </w:r>
    </w:p>
    <w:p w:rsidR="00E97221" w:rsidRPr="00E97221" w:rsidRDefault="00E97221" w:rsidP="00E97221">
      <w:pPr>
        <w:spacing w:before="120" w:after="120" w:line="240" w:lineRule="auto"/>
        <w:rPr>
          <w:rFonts w:eastAsia="Times New Roman" w:cs="Arial"/>
          <w:sz w:val="24"/>
        </w:rPr>
      </w:pPr>
      <w:r w:rsidRPr="00E97221">
        <w:rPr>
          <w:rFonts w:eastAsia="Times New Roman" w:cs="Arial"/>
          <w:sz w:val="24"/>
        </w:rPr>
        <w:t xml:space="preserve">ABC News article </w:t>
      </w:r>
      <w:hyperlink r:id="rId179" w:history="1">
        <w:r w:rsidRPr="00E97221">
          <w:rPr>
            <w:rFonts w:eastAsia="Times New Roman" w:cs="Arial"/>
            <w:b/>
            <w:bCs/>
            <w:color w:val="0000FF"/>
            <w:sz w:val="24"/>
          </w:rPr>
          <w:t>Sydney's growing toll road network world's most extensive and expensive</w:t>
        </w:r>
      </w:hyperlink>
      <w:r w:rsidRPr="00E97221">
        <w:rPr>
          <w:rFonts w:eastAsia="Times New Roman" w:cs="Arial"/>
          <w:b/>
          <w:bCs/>
          <w:sz w:val="24"/>
        </w:rPr>
        <w:t xml:space="preserve"> </w:t>
      </w:r>
      <w:r w:rsidRPr="00E97221">
        <w:rPr>
          <w:rFonts w:eastAsia="Times New Roman" w:cs="Arial"/>
          <w:sz w:val="24"/>
        </w:rPr>
        <w:t>informs</w:t>
      </w:r>
      <w:r w:rsidRPr="00E97221">
        <w:rPr>
          <w:rFonts w:eastAsia="Times New Roman" w:cs="Arial"/>
          <w:b/>
          <w:bCs/>
          <w:sz w:val="24"/>
        </w:rPr>
        <w:t xml:space="preserve"> </w:t>
      </w:r>
      <w:r w:rsidRPr="00E97221">
        <w:rPr>
          <w:rFonts w:eastAsia="Times New Roman" w:cs="Arial"/>
          <w:color w:val="000000"/>
          <w:sz w:val="24"/>
        </w:rPr>
        <w:t>"</w:t>
      </w:r>
      <w:r w:rsidRPr="00E97221">
        <w:rPr>
          <w:rFonts w:eastAsia="Times New Roman" w:cs="Arial"/>
          <w:b/>
          <w:bCs/>
          <w:color w:val="000000"/>
          <w:sz w:val="26"/>
          <w:szCs w:val="26"/>
        </w:rPr>
        <w:t xml:space="preserve">In terms of the kilometres of tolls in the urban area, Sydney has the most in the world," said </w:t>
      </w:r>
      <w:proofErr w:type="spellStart"/>
      <w:r w:rsidRPr="00E97221">
        <w:rPr>
          <w:rFonts w:eastAsia="Times New Roman" w:cs="Arial"/>
          <w:b/>
          <w:bCs/>
          <w:color w:val="000000"/>
          <w:sz w:val="26"/>
          <w:szCs w:val="26"/>
        </w:rPr>
        <w:t>Chinh</w:t>
      </w:r>
      <w:proofErr w:type="spellEnd"/>
      <w:r w:rsidRPr="00E97221">
        <w:rPr>
          <w:rFonts w:eastAsia="Times New Roman" w:cs="Arial"/>
          <w:b/>
          <w:bCs/>
          <w:color w:val="000000"/>
          <w:sz w:val="26"/>
          <w:szCs w:val="26"/>
        </w:rPr>
        <w:t xml:space="preserve"> Ho, senior lecturer with the Institute of Transport Logistics Studies at the University of Sydney</w:t>
      </w:r>
      <w:r w:rsidRPr="00E97221">
        <w:rPr>
          <w:rFonts w:eastAsia="Times New Roman" w:cs="Arial"/>
          <w:color w:val="000000"/>
          <w:sz w:val="26"/>
          <w:szCs w:val="26"/>
        </w:rPr>
        <w:t xml:space="preserve">.  </w:t>
      </w:r>
      <w:r w:rsidRPr="00E97221">
        <w:rPr>
          <w:rFonts w:eastAsia="Times New Roman" w:cs="Arial"/>
          <w:sz w:val="24"/>
        </w:rPr>
        <w:t xml:space="preserve">Sydney has a record number of </w:t>
      </w:r>
      <w:hyperlink r:id="rId180" w:history="1">
        <w:r w:rsidRPr="00E97221">
          <w:rPr>
            <w:rFonts w:eastAsia="Times New Roman" w:cs="Arial"/>
            <w:b/>
            <w:bCs/>
            <w:color w:val="0000FF"/>
            <w:sz w:val="24"/>
          </w:rPr>
          <w:t>PPPs</w:t>
        </w:r>
      </w:hyperlink>
      <w:r w:rsidRPr="00E97221">
        <w:rPr>
          <w:rFonts w:eastAsia="Times New Roman" w:cs="Arial"/>
          <w:sz w:val="24"/>
        </w:rPr>
        <w:t xml:space="preserve"> for toll road infrastructure because it was easy for the NSW Transport to off-load construction and operations risk to Joint Venture</w:t>
      </w:r>
      <w:r w:rsidRPr="00E97221">
        <w:rPr>
          <w:rFonts w:eastAsia="Times New Roman" w:cs="Arial"/>
          <w:b/>
          <w:bCs/>
          <w:sz w:val="24"/>
        </w:rPr>
        <w:t xml:space="preserve"> </w:t>
      </w:r>
      <w:hyperlink r:id="rId181" w:history="1">
        <w:r w:rsidRPr="00E97221">
          <w:rPr>
            <w:rFonts w:eastAsia="Times New Roman" w:cs="Arial"/>
            <w:b/>
            <w:bCs/>
            <w:color w:val="0000FF"/>
            <w:sz w:val="24"/>
          </w:rPr>
          <w:t>SPVs</w:t>
        </w:r>
      </w:hyperlink>
      <w:r w:rsidRPr="00E97221">
        <w:rPr>
          <w:rFonts w:eastAsia="Times New Roman" w:cs="Arial"/>
          <w:sz w:val="24"/>
        </w:rPr>
        <w:t xml:space="preserve"> skilled in building and operating major traffic roads that rely upon reasonably accurate </w:t>
      </w:r>
      <w:r w:rsidRPr="00E97221">
        <w:rPr>
          <w:rFonts w:eastAsia="Times New Roman" w:cs="Arial"/>
          <w:b/>
          <w:bCs/>
          <w:sz w:val="24"/>
        </w:rPr>
        <w:t>traffic patronage forecasts</w:t>
      </w:r>
      <w:r w:rsidRPr="00E97221">
        <w:rPr>
          <w:rFonts w:eastAsia="Times New Roman" w:cs="Arial"/>
          <w:sz w:val="24"/>
        </w:rPr>
        <w:t xml:space="preserve"> prepared by </w:t>
      </w:r>
      <w:hyperlink r:id="rId182" w:history="1">
        <w:r w:rsidRPr="00E97221">
          <w:rPr>
            <w:rFonts w:eastAsia="Times New Roman" w:cs="Arial"/>
            <w:b/>
            <w:bCs/>
            <w:color w:val="800000"/>
            <w:sz w:val="24"/>
          </w:rPr>
          <w:t>specialist traffic patronage forecasters</w:t>
        </w:r>
      </w:hyperlink>
      <w:r w:rsidRPr="00E97221">
        <w:rPr>
          <w:rFonts w:eastAsia="Times New Roman" w:cs="Arial"/>
          <w:sz w:val="24"/>
        </w:rPr>
        <w:t xml:space="preserve">.  Transurban, John Holland, Lend Lease, </w:t>
      </w:r>
      <w:r w:rsidRPr="00E97221">
        <w:rPr>
          <w:rFonts w:eastAsia="Times New Roman" w:cs="Arial"/>
          <w:color w:val="4F4F4F"/>
          <w:sz w:val="24"/>
          <w:shd w:val="clear" w:color="auto" w:fill="FFFFFF"/>
        </w:rPr>
        <w:t>Brookfield Multiplex</w:t>
      </w:r>
      <w:r w:rsidRPr="00E97221">
        <w:rPr>
          <w:rFonts w:eastAsia="Times New Roman" w:cs="Arial"/>
          <w:sz w:val="24"/>
        </w:rPr>
        <w:t xml:space="preserve">, </w:t>
      </w:r>
      <w:proofErr w:type="spellStart"/>
      <w:r w:rsidRPr="00E97221">
        <w:rPr>
          <w:rFonts w:eastAsia="Times New Roman" w:cs="Arial"/>
          <w:sz w:val="24"/>
        </w:rPr>
        <w:t>CIMIC</w:t>
      </w:r>
      <w:proofErr w:type="spellEnd"/>
      <w:r w:rsidRPr="00E97221">
        <w:rPr>
          <w:rFonts w:eastAsia="Times New Roman" w:cs="Arial"/>
          <w:sz w:val="24"/>
        </w:rPr>
        <w:t xml:space="preserve"> Group (formerly Leighton Holdings) do not seem to be knocking down doors to take construction and operations risk for proposed new Australian rail projects under a PPP.  Perhaps because very few, apart from </w:t>
      </w:r>
      <w:hyperlink r:id="rId183" w:history="1">
        <w:r w:rsidRPr="00E97221">
          <w:rPr>
            <w:rFonts w:eastAsia="Times New Roman" w:cs="Arial"/>
            <w:b/>
            <w:bCs/>
            <w:color w:val="0000FF"/>
            <w:sz w:val="24"/>
          </w:rPr>
          <w:t>North West Metro</w:t>
        </w:r>
      </w:hyperlink>
      <w:r w:rsidRPr="00E97221">
        <w:rPr>
          <w:rFonts w:eastAsia="Times New Roman" w:cs="Arial"/>
          <w:sz w:val="24"/>
        </w:rPr>
        <w:t xml:space="preserve"> (Chatswood to Tallawong station) owned by John Holland (under a PPP with NSW Transport) could ever be profitable because patronage will be so little, at least during the bulk of a 30 years' </w:t>
      </w:r>
      <w:hyperlink r:id="rId184" w:history="1">
        <w:r w:rsidRPr="00E97221">
          <w:rPr>
            <w:rFonts w:eastAsia="Times New Roman" w:cs="Arial"/>
            <w:b/>
            <w:bCs/>
            <w:color w:val="0000FF"/>
            <w:sz w:val="24"/>
          </w:rPr>
          <w:t>Concession Deed</w:t>
        </w:r>
      </w:hyperlink>
      <w:r w:rsidRPr="00E97221">
        <w:rPr>
          <w:rFonts w:eastAsia="Times New Roman" w:cs="Arial"/>
          <w:sz w:val="24"/>
        </w:rPr>
        <w:t xml:space="preserve">.  </w:t>
      </w:r>
    </w:p>
    <w:p w:rsidR="00E97221" w:rsidRPr="00E97221" w:rsidRDefault="00E97221" w:rsidP="00E97221">
      <w:pPr>
        <w:spacing w:after="120" w:line="240" w:lineRule="auto"/>
        <w:rPr>
          <w:rFonts w:eastAsia="Times New Roman" w:cs="Arial"/>
          <w:sz w:val="24"/>
        </w:rPr>
      </w:pPr>
      <w:r w:rsidRPr="00E97221">
        <w:rPr>
          <w:rFonts w:eastAsia="Times New Roman" w:cs="Arial"/>
          <w:sz w:val="24"/>
        </w:rPr>
        <w:t xml:space="preserve">The </w:t>
      </w:r>
      <w:hyperlink r:id="rId185" w:history="1">
        <w:r w:rsidRPr="00E97221">
          <w:rPr>
            <w:rFonts w:eastAsia="Times New Roman" w:cs="Arial"/>
            <w:b/>
            <w:bCs/>
            <w:color w:val="0000FF"/>
            <w:sz w:val="24"/>
          </w:rPr>
          <w:t>Writer</w:t>
        </w:r>
      </w:hyperlink>
      <w:r w:rsidRPr="00E97221">
        <w:rPr>
          <w:rFonts w:eastAsia="Times New Roman" w:cs="Arial"/>
          <w:sz w:val="24"/>
        </w:rPr>
        <w:t xml:space="preserve"> travels on trains and buses about four times a week using his Opal Card - generally during off-peak hours. Casual empiricism suggests that &gt;85% of Sydney trains and buses had less than 20% occupancy prior to the onset of COVID-19 - trains/buses that ran before 6:30am, after 9am, before 4pm and after 7:15pm.  Due to virtually all written communications now carried over the internet using a plethora of different software and mobile phone messaging, the value of commercial office space has eroded.  COVID magnified that commercial property 'value collapse' with so many of the workforce working from home.  During morning/evening peak hour, our roads and railways are less used now than even five years ago with reduced congestion.  Little wonder the aforementioned major construction companies are disinterested in rail </w:t>
      </w:r>
      <w:hyperlink r:id="rId186" w:history="1">
        <w:r w:rsidRPr="00E97221">
          <w:rPr>
            <w:rFonts w:eastAsia="Times New Roman" w:cs="Arial"/>
            <w:b/>
            <w:bCs/>
            <w:color w:val="0000FF"/>
            <w:sz w:val="24"/>
          </w:rPr>
          <w:t>PPPs</w:t>
        </w:r>
      </w:hyperlink>
      <w:r w:rsidRPr="00E97221">
        <w:rPr>
          <w:rFonts w:eastAsia="Times New Roman" w:cs="Arial"/>
          <w:sz w:val="24"/>
        </w:rPr>
        <w:t>.</w:t>
      </w:r>
    </w:p>
    <w:p w:rsidR="00E97221" w:rsidRPr="00E97221" w:rsidRDefault="00E97221" w:rsidP="00E97221">
      <w:pPr>
        <w:spacing w:before="150" w:after="0" w:line="240" w:lineRule="auto"/>
        <w:rPr>
          <w:rFonts w:eastAsia="Times New Roman" w:cs="Arial"/>
          <w:sz w:val="24"/>
        </w:rPr>
      </w:pPr>
      <w:r w:rsidRPr="00E97221">
        <w:rPr>
          <w:rFonts w:eastAsia="Times New Roman" w:cs="Arial"/>
          <w:b/>
          <w:bCs/>
          <w:color w:val="800000"/>
          <w:sz w:val="26"/>
          <w:szCs w:val="26"/>
        </w:rPr>
        <w:t xml:space="preserve">16th Reason - </w:t>
      </w:r>
      <w:r w:rsidRPr="00E97221">
        <w:rPr>
          <w:rFonts w:eastAsia="Times New Roman" w:cs="Arial"/>
          <w:b/>
          <w:bCs/>
          <w:i/>
          <w:iCs/>
          <w:color w:val="800000"/>
          <w:sz w:val="26"/>
          <w:szCs w:val="26"/>
        </w:rPr>
        <w:t>The problem is deep rooted, longstanding and a massive abuse of the Public Purse</w:t>
      </w:r>
      <w:r w:rsidRPr="00E97221">
        <w:rPr>
          <w:rFonts w:eastAsia="Times New Roman" w:cs="Arial"/>
          <w:b/>
          <w:bCs/>
          <w:color w:val="800000"/>
          <w:sz w:val="26"/>
          <w:szCs w:val="26"/>
        </w:rPr>
        <w:t xml:space="preserve">.  </w:t>
      </w:r>
      <w:r w:rsidRPr="00E97221">
        <w:rPr>
          <w:rFonts w:eastAsia="Times New Roman" w:cs="Arial"/>
          <w:b/>
          <w:bCs/>
          <w:i/>
          <w:iCs/>
          <w:color w:val="800000"/>
          <w:sz w:val="26"/>
          <w:szCs w:val="26"/>
        </w:rPr>
        <w:t>The solution is simple and can be immediate.</w:t>
      </w:r>
    </w:p>
    <w:p w:rsidR="00E97221" w:rsidRPr="00E97221" w:rsidRDefault="00E97221" w:rsidP="00E97221">
      <w:pPr>
        <w:spacing w:after="90" w:line="240" w:lineRule="auto"/>
        <w:rPr>
          <w:rFonts w:eastAsia="Times New Roman" w:cs="Arial"/>
          <w:sz w:val="24"/>
        </w:rPr>
      </w:pPr>
      <w:r w:rsidRPr="00E97221">
        <w:rPr>
          <w:rFonts w:eastAsia="Times New Roman" w:cs="Arial"/>
          <w:color w:val="000000"/>
          <w:sz w:val="24"/>
        </w:rPr>
        <w:t xml:space="preserve">Prior to retirement, this </w:t>
      </w:r>
      <w:hyperlink r:id="rId187" w:history="1">
        <w:r w:rsidRPr="00E97221">
          <w:rPr>
            <w:rFonts w:eastAsia="Times New Roman" w:cs="Arial"/>
            <w:b/>
            <w:bCs/>
            <w:color w:val="0563C1"/>
            <w:sz w:val="24"/>
            <w:shd w:val="clear" w:color="auto" w:fill="FFFFFF"/>
          </w:rPr>
          <w:t>Writer</w:t>
        </w:r>
      </w:hyperlink>
      <w:r w:rsidRPr="00E97221">
        <w:rPr>
          <w:rFonts w:eastAsia="Times New Roman" w:cs="Arial"/>
          <w:color w:val="000000"/>
          <w:sz w:val="24"/>
        </w:rPr>
        <w:t xml:space="preserve"> worked for CBA for 37 years.  His final 19 years were in Infrastructure Finance. Some of the larger projects that he worked on were construction of Sydney Harbour Tunnel by Transfield/Kumagai.  He performed the Agent (fiduciary) bank role for 37</w:t>
      </w:r>
      <w:proofErr w:type="gramStart"/>
      <w:r w:rsidRPr="00E97221">
        <w:rPr>
          <w:rFonts w:eastAsia="Times New Roman" w:cs="Arial"/>
          <w:color w:val="000000"/>
          <w:sz w:val="24"/>
        </w:rPr>
        <w:t>  1st</w:t>
      </w:r>
      <w:proofErr w:type="gramEnd"/>
      <w:r w:rsidRPr="00E97221">
        <w:rPr>
          <w:rFonts w:eastAsia="Times New Roman" w:cs="Arial"/>
          <w:color w:val="000000"/>
          <w:sz w:val="24"/>
        </w:rPr>
        <w:t xml:space="preserve"> ranking debt financiers that funded $3.95b when Sydney Airport was </w:t>
      </w:r>
      <w:proofErr w:type="spellStart"/>
      <w:r w:rsidRPr="00E97221">
        <w:rPr>
          <w:rFonts w:eastAsia="Times New Roman" w:cs="Arial"/>
          <w:color w:val="000000"/>
          <w:sz w:val="24"/>
        </w:rPr>
        <w:t>privatised</w:t>
      </w:r>
      <w:proofErr w:type="spellEnd"/>
      <w:r w:rsidRPr="00E97221">
        <w:rPr>
          <w:rFonts w:eastAsia="Times New Roman" w:cs="Arial"/>
          <w:color w:val="000000"/>
          <w:sz w:val="24"/>
        </w:rPr>
        <w:t xml:space="preserve"> and Macquarie Airports Group purchased it.  He was the Agent bank when the Amsterdam </w:t>
      </w:r>
      <w:proofErr w:type="gramStart"/>
      <w:r w:rsidRPr="00E97221">
        <w:rPr>
          <w:rFonts w:eastAsia="Times New Roman" w:cs="Arial"/>
          <w:color w:val="000000"/>
          <w:sz w:val="24"/>
        </w:rPr>
        <w:t>company</w:t>
      </w:r>
      <w:proofErr w:type="gramEnd"/>
      <w:r w:rsidRPr="00E97221">
        <w:rPr>
          <w:rFonts w:eastAsia="Times New Roman" w:cs="Arial"/>
          <w:color w:val="000000"/>
          <w:sz w:val="24"/>
        </w:rPr>
        <w:t xml:space="preserve">, Schiphol, purchased Brisbane Airports Corp. The </w:t>
      </w:r>
      <w:hyperlink r:id="rId188" w:history="1">
        <w:r w:rsidRPr="00E97221">
          <w:rPr>
            <w:rFonts w:eastAsia="Times New Roman" w:cs="Arial"/>
            <w:b/>
            <w:bCs/>
            <w:color w:val="0563C1"/>
            <w:sz w:val="24"/>
            <w:shd w:val="clear" w:color="auto" w:fill="FFFFFF"/>
          </w:rPr>
          <w:t>Writer</w:t>
        </w:r>
      </w:hyperlink>
      <w:r w:rsidRPr="00E97221">
        <w:rPr>
          <w:rFonts w:eastAsia="Times New Roman" w:cs="Arial"/>
          <w:b/>
          <w:bCs/>
          <w:sz w:val="24"/>
          <w:shd w:val="clear" w:color="auto" w:fill="FFFFFF"/>
        </w:rPr>
        <w:t xml:space="preserve"> </w:t>
      </w:r>
      <w:r w:rsidRPr="00E97221">
        <w:rPr>
          <w:rFonts w:eastAsia="Times New Roman" w:cs="Arial"/>
          <w:color w:val="000000"/>
          <w:sz w:val="24"/>
        </w:rPr>
        <w:t>worked on over 40 large syndicated infrastructure loans during those 19 exhilarating years and was the fiduciary to over 50 global banks.</w:t>
      </w:r>
    </w:p>
    <w:p w:rsidR="00E97221" w:rsidRPr="00E97221" w:rsidRDefault="00E97221" w:rsidP="00E97221">
      <w:pPr>
        <w:spacing w:before="120" w:after="0" w:line="240" w:lineRule="auto"/>
        <w:rPr>
          <w:rFonts w:eastAsia="Times New Roman" w:cs="Arial"/>
          <w:sz w:val="24"/>
        </w:rPr>
      </w:pPr>
      <w:r w:rsidRPr="00E97221">
        <w:rPr>
          <w:rFonts w:eastAsia="Times New Roman" w:cs="Arial"/>
          <w:sz w:val="24"/>
        </w:rPr>
        <w:t xml:space="preserve">As alluded to in the above title to this letter and also in the </w:t>
      </w:r>
      <w:r w:rsidRPr="00E97221">
        <w:rPr>
          <w:rFonts w:eastAsia="Times New Roman" w:cs="Arial"/>
          <w:b/>
          <w:bCs/>
          <w:color w:val="800000"/>
          <w:sz w:val="24"/>
        </w:rPr>
        <w:t>9th Reason</w:t>
      </w:r>
      <w:r w:rsidRPr="00E97221">
        <w:rPr>
          <w:rFonts w:eastAsia="Times New Roman" w:cs="Arial"/>
          <w:sz w:val="24"/>
        </w:rPr>
        <w:t xml:space="preserve"> above, in Aug 2009 a landmark (40 pgs) Productivity Commission paper </w:t>
      </w:r>
      <w:hyperlink r:id="rId189" w:history="1">
        <w:r w:rsidRPr="00E97221">
          <w:rPr>
            <w:rFonts w:eastAsia="Times New Roman" w:cs="Arial"/>
            <w:b/>
            <w:bCs/>
            <w:color w:val="B5111A"/>
            <w:szCs w:val="22"/>
          </w:rPr>
          <w:t>THE SOCIAL LOSSES FROM INEFFICIENT INFRASTRUCTURE PROJECTS: RECENT AUSTRALIAN EXPERIENCE</w:t>
        </w:r>
      </w:hyperlink>
      <w:r w:rsidRPr="00E97221">
        <w:rPr>
          <w:rFonts w:eastAsia="Times New Roman" w:cs="Arial"/>
          <w:sz w:val="24"/>
        </w:rPr>
        <w:t xml:space="preserve"> - </w:t>
      </w:r>
      <w:hyperlink r:id="rId190" w:history="1">
        <w:r w:rsidRPr="00E97221">
          <w:rPr>
            <w:rFonts w:eastAsia="Times New Roman" w:cs="Arial"/>
            <w:b/>
            <w:bCs/>
            <w:color w:val="0000FF"/>
            <w:sz w:val="24"/>
          </w:rPr>
          <w:t>published on the Productivity Commission website</w:t>
        </w:r>
      </w:hyperlink>
      <w:r w:rsidRPr="00E97221">
        <w:rPr>
          <w:rFonts w:eastAsia="Times New Roman" w:cs="Arial"/>
          <w:sz w:val="24"/>
        </w:rPr>
        <w:t xml:space="preserve"> -</w:t>
      </w:r>
    </w:p>
    <w:p w:rsidR="00E97221" w:rsidRPr="00E97221" w:rsidRDefault="00E97221" w:rsidP="00CD58FF">
      <w:pPr>
        <w:spacing w:after="0" w:line="240" w:lineRule="auto"/>
        <w:ind w:left="605" w:right="-288" w:hanging="605"/>
        <w:rPr>
          <w:rFonts w:eastAsia="Times New Roman" w:cs="Arial"/>
          <w:sz w:val="24"/>
        </w:rPr>
      </w:pPr>
      <w:r w:rsidRPr="00E97221">
        <w:rPr>
          <w:rFonts w:eastAsia="Times New Roman" w:cs="Arial"/>
          <w:sz w:val="24"/>
        </w:rPr>
        <w:t xml:space="preserve">A.     identified concerns about Australia's State Governments' incapacity to undertake robust </w:t>
      </w:r>
      <w:hyperlink r:id="rId191" w:history="1">
        <w:r w:rsidRPr="00E97221">
          <w:rPr>
            <w:rFonts w:eastAsia="Times New Roman" w:cs="Arial"/>
            <w:b/>
            <w:bCs/>
            <w:color w:val="0563C1"/>
            <w:sz w:val="24"/>
          </w:rPr>
          <w:t>Cost-Benefit Analysis</w:t>
        </w:r>
      </w:hyperlink>
      <w:r w:rsidRPr="00E97221">
        <w:rPr>
          <w:rFonts w:eastAsia="Times New Roman" w:cs="Arial"/>
          <w:sz w:val="24"/>
        </w:rPr>
        <w:t xml:space="preserve"> for prospective transport and communications infrastructure projects; and</w:t>
      </w:r>
    </w:p>
    <w:p w:rsidR="00E97221" w:rsidRPr="00E97221" w:rsidRDefault="00E97221" w:rsidP="00877AF5">
      <w:pPr>
        <w:spacing w:before="15" w:after="15" w:line="240" w:lineRule="auto"/>
        <w:ind w:left="630" w:hanging="585"/>
        <w:rPr>
          <w:rFonts w:eastAsia="Times New Roman" w:cs="Arial"/>
          <w:sz w:val="24"/>
        </w:rPr>
      </w:pPr>
      <w:r w:rsidRPr="00E97221">
        <w:rPr>
          <w:rFonts w:eastAsia="Times New Roman" w:cs="Arial"/>
          <w:sz w:val="24"/>
        </w:rPr>
        <w:lastRenderedPageBreak/>
        <w:t>B.     offered for the Productivity Commission "</w:t>
      </w:r>
      <w:hyperlink r:id="rId192" w:history="1">
        <w:r w:rsidRPr="00E97221">
          <w:rPr>
            <w:rFonts w:eastAsia="Times New Roman" w:cs="Arial"/>
            <w:b/>
            <w:bCs/>
            <w:i/>
            <w:iCs/>
            <w:color w:val="000099"/>
            <w:sz w:val="24"/>
          </w:rPr>
          <w:t>to be a centre of excellence for cost–benefit analysis within the Australian Government</w:t>
        </w:r>
      </w:hyperlink>
      <w:r w:rsidRPr="00E97221">
        <w:rPr>
          <w:rFonts w:eastAsia="Times New Roman" w:cs="Arial"/>
          <w:sz w:val="24"/>
        </w:rPr>
        <w:t xml:space="preserve">" </w:t>
      </w:r>
      <w:r w:rsidRPr="00E97221">
        <w:rPr>
          <w:rFonts w:eastAsia="Times New Roman" w:cs="Arial"/>
          <w:b/>
          <w:bCs/>
          <w:color w:val="0033CC"/>
          <w:sz w:val="24"/>
        </w:rPr>
        <w:t>(</w:t>
      </w:r>
      <w:hyperlink r:id="rId193" w:history="1">
        <w:r w:rsidRPr="00E97221">
          <w:rPr>
            <w:rFonts w:eastAsia="Times New Roman" w:cs="Arial"/>
            <w:b/>
            <w:bCs/>
            <w:color w:val="0033CC"/>
            <w:sz w:val="24"/>
          </w:rPr>
          <w:t>bottom of page 162</w:t>
        </w:r>
      </w:hyperlink>
      <w:r w:rsidRPr="00E97221">
        <w:rPr>
          <w:rFonts w:eastAsia="Times New Roman" w:cs="Arial"/>
          <w:b/>
          <w:bCs/>
          <w:color w:val="0033CC"/>
          <w:sz w:val="24"/>
        </w:rPr>
        <w:t>).</w:t>
      </w:r>
    </w:p>
    <w:p w:rsidR="00E97221" w:rsidRPr="00E97221" w:rsidRDefault="006A03C9" w:rsidP="00E97221">
      <w:pPr>
        <w:spacing w:before="105" w:after="30" w:line="240" w:lineRule="auto"/>
        <w:rPr>
          <w:rFonts w:eastAsia="Times New Roman" w:cs="Arial"/>
          <w:sz w:val="24"/>
        </w:rPr>
      </w:pPr>
      <w:hyperlink r:id="rId194" w:history="1">
        <w:r w:rsidR="00E97221" w:rsidRPr="00E97221">
          <w:rPr>
            <w:rFonts w:eastAsia="Times New Roman" w:cs="Arial"/>
            <w:b/>
            <w:bCs/>
            <w:color w:val="0033CC"/>
            <w:sz w:val="24"/>
          </w:rPr>
          <w:t xml:space="preserve">Below is an extract from section 6.4 </w:t>
        </w:r>
        <w:r w:rsidR="00E97221" w:rsidRPr="00E97221">
          <w:rPr>
            <w:rFonts w:eastAsia="Times New Roman" w:cs="Arial"/>
            <w:b/>
            <w:bCs/>
            <w:color w:val="4472C4"/>
            <w:sz w:val="24"/>
          </w:rPr>
          <w:t>C</w:t>
        </w:r>
        <w:r w:rsidR="00E97221" w:rsidRPr="00E97221">
          <w:rPr>
            <w:rFonts w:eastAsia="Times New Roman" w:cs="Arial"/>
            <w:b/>
            <w:bCs/>
            <w:color w:val="0033CC"/>
            <w:sz w:val="24"/>
          </w:rPr>
          <w:t>onclusions of 6. </w:t>
        </w:r>
        <w:r w:rsidR="00E97221" w:rsidRPr="00E97221">
          <w:rPr>
            <w:rFonts w:eastAsia="Times New Roman" w:cs="Arial"/>
            <w:b/>
            <w:bCs/>
            <w:color w:val="4472C4"/>
            <w:sz w:val="24"/>
          </w:rPr>
          <w:t>E</w:t>
        </w:r>
        <w:r w:rsidR="00E97221" w:rsidRPr="00E97221">
          <w:rPr>
            <w:rFonts w:eastAsia="Times New Roman" w:cs="Arial"/>
            <w:b/>
            <w:bCs/>
            <w:color w:val="0033CC"/>
            <w:sz w:val="24"/>
          </w:rPr>
          <w:t>valuating major infrastructure projects: how robust are our processes?</w:t>
        </w:r>
      </w:hyperlink>
      <w:r w:rsidR="00E97221" w:rsidRPr="00E97221">
        <w:rPr>
          <w:rFonts w:eastAsia="Times New Roman" w:cs="Arial"/>
          <w:sz w:val="24"/>
        </w:rPr>
        <w:t xml:space="preserve"> (</w:t>
      </w:r>
      <w:hyperlink r:id="rId195" w:history="1">
        <w:proofErr w:type="gramStart"/>
        <w:r w:rsidR="00E97221" w:rsidRPr="00E97221">
          <w:rPr>
            <w:rFonts w:eastAsia="Times New Roman" w:cs="Arial"/>
            <w:b/>
            <w:bCs/>
            <w:color w:val="0033CC"/>
            <w:sz w:val="24"/>
          </w:rPr>
          <w:t>bottom</w:t>
        </w:r>
        <w:proofErr w:type="gramEnd"/>
        <w:r w:rsidR="00E97221" w:rsidRPr="00E97221">
          <w:rPr>
            <w:rFonts w:eastAsia="Times New Roman" w:cs="Arial"/>
            <w:b/>
            <w:bCs/>
            <w:color w:val="0033CC"/>
            <w:sz w:val="24"/>
          </w:rPr>
          <w:t xml:space="preserve"> of page 162</w:t>
        </w:r>
      </w:hyperlink>
      <w:r w:rsidR="00E97221" w:rsidRPr="00E97221">
        <w:rPr>
          <w:rFonts w:eastAsia="Times New Roman" w:cs="Arial"/>
          <w:sz w:val="24"/>
        </w:rPr>
        <w:t>) written by Henry Ergas and Alex</w:t>
      </w:r>
      <w:r w:rsidR="00CD58FF">
        <w:rPr>
          <w:rFonts w:eastAsia="Times New Roman" w:cs="Arial"/>
          <w:sz w:val="24"/>
        </w:rPr>
        <w:t> </w:t>
      </w:r>
      <w:r w:rsidR="00E97221" w:rsidRPr="00E97221">
        <w:rPr>
          <w:rFonts w:eastAsia="Times New Roman" w:cs="Arial"/>
          <w:sz w:val="24"/>
        </w:rPr>
        <w:t>Robson</w:t>
      </w:r>
      <w:r w:rsidR="00E97221" w:rsidRPr="00E97221">
        <w:rPr>
          <w:rFonts w:eastAsia="Times New Roman" w:cs="Arial"/>
          <w:color w:val="000000"/>
          <w:sz w:val="24"/>
        </w:rPr>
        <w:t xml:space="preserve"> that was published on the Productivity Commission website in Aug 2009:</w:t>
      </w:r>
    </w:p>
    <w:p w:rsidR="00E97221" w:rsidRPr="00877AF5" w:rsidRDefault="00E97221" w:rsidP="00E97221">
      <w:pPr>
        <w:spacing w:before="30" w:after="0" w:line="240" w:lineRule="auto"/>
        <w:ind w:left="720" w:hanging="720"/>
        <w:rPr>
          <w:rFonts w:ascii="Cambria" w:eastAsia="Times New Roman" w:hAnsi="Cambria" w:cs="Arial"/>
          <w:sz w:val="24"/>
        </w:rPr>
      </w:pPr>
      <w:r w:rsidRPr="00E97221">
        <w:rPr>
          <w:rFonts w:eastAsia="Times New Roman" w:cs="Arial"/>
          <w:b/>
          <w:bCs/>
          <w:color w:val="0033CC"/>
          <w:sz w:val="8"/>
          <w:szCs w:val="8"/>
        </w:rPr>
        <w:t> </w:t>
      </w:r>
      <w:r w:rsidRPr="00E97221">
        <w:rPr>
          <w:rFonts w:eastAsia="Times New Roman" w:cs="Arial"/>
          <w:b/>
          <w:bCs/>
          <w:color w:val="000000"/>
          <w:sz w:val="24"/>
        </w:rPr>
        <w:t xml:space="preserve">    </w:t>
      </w:r>
      <w:r>
        <w:rPr>
          <w:rFonts w:eastAsia="Times New Roman" w:cs="Arial"/>
          <w:b/>
          <w:bCs/>
          <w:color w:val="000000"/>
          <w:sz w:val="24"/>
        </w:rPr>
        <w:t xml:space="preserve">      </w:t>
      </w:r>
      <w:r w:rsidRPr="00877AF5">
        <w:rPr>
          <w:rFonts w:ascii="Cambria" w:eastAsia="Times New Roman" w:hAnsi="Cambria" w:cs="Arial"/>
          <w:b/>
          <w:bCs/>
          <w:color w:val="000000"/>
          <w:sz w:val="26"/>
          <w:szCs w:val="26"/>
        </w:rPr>
        <w:t>“</w:t>
      </w:r>
      <w:r w:rsidRPr="00877AF5">
        <w:rPr>
          <w:rFonts w:ascii="Cambria" w:eastAsia="Times New Roman" w:hAnsi="Cambria" w:cs="Arial"/>
          <w:b/>
          <w:bCs/>
          <w:sz w:val="26"/>
          <w:szCs w:val="26"/>
        </w:rPr>
        <w:t xml:space="preserve">We are not optimistic that changes to cost–benefit analysis processes alone can counteract these powerful trends. Nonetheless, we think three changes would have merit: </w:t>
      </w:r>
    </w:p>
    <w:p w:rsidR="00E97221" w:rsidRPr="00877AF5" w:rsidRDefault="00E97221" w:rsidP="00E97221">
      <w:pPr>
        <w:spacing w:before="15" w:after="45" w:line="240" w:lineRule="auto"/>
        <w:ind w:left="720"/>
        <w:rPr>
          <w:rFonts w:ascii="Cambria" w:eastAsia="Times New Roman" w:hAnsi="Cambria" w:cs="Arial"/>
          <w:sz w:val="24"/>
        </w:rPr>
      </w:pPr>
      <w:r w:rsidRPr="00877AF5">
        <w:rPr>
          <w:rFonts w:ascii="Cambria" w:eastAsia="Times New Roman" w:hAnsi="Cambria" w:cs="Arial"/>
          <w:sz w:val="26"/>
          <w:szCs w:val="26"/>
        </w:rPr>
        <w:t xml:space="preserve">•   </w:t>
      </w:r>
      <w:proofErr w:type="gramStart"/>
      <w:r w:rsidRPr="00877AF5">
        <w:rPr>
          <w:rFonts w:ascii="Cambria" w:eastAsia="Times New Roman" w:hAnsi="Cambria" w:cs="Arial"/>
          <w:sz w:val="26"/>
          <w:szCs w:val="26"/>
        </w:rPr>
        <w:t>a</w:t>
      </w:r>
      <w:proofErr w:type="gramEnd"/>
      <w:r w:rsidRPr="00877AF5">
        <w:rPr>
          <w:rFonts w:ascii="Cambria" w:eastAsia="Times New Roman" w:hAnsi="Cambria" w:cs="Arial"/>
          <w:sz w:val="26"/>
          <w:szCs w:val="26"/>
        </w:rPr>
        <w:t xml:space="preserve"> requirement for all cost–benefit analyses to be disclosed that would also highlight which projects had not been subjected to economic project evaluation</w:t>
      </w:r>
    </w:p>
    <w:p w:rsidR="00E97221" w:rsidRPr="00877AF5" w:rsidRDefault="00E97221" w:rsidP="00E97221">
      <w:pPr>
        <w:spacing w:before="30" w:after="30" w:line="240" w:lineRule="auto"/>
        <w:ind w:left="720"/>
        <w:rPr>
          <w:rFonts w:ascii="Cambria" w:eastAsia="Times New Roman" w:hAnsi="Cambria" w:cs="Arial"/>
          <w:sz w:val="24"/>
        </w:rPr>
      </w:pPr>
      <w:r w:rsidRPr="00877AF5">
        <w:rPr>
          <w:rFonts w:ascii="Cambria" w:eastAsia="Times New Roman" w:hAnsi="Cambria" w:cs="Arial"/>
          <w:sz w:val="26"/>
          <w:szCs w:val="26"/>
        </w:rPr>
        <w:t xml:space="preserve">•   </w:t>
      </w:r>
      <w:proofErr w:type="gramStart"/>
      <w:r w:rsidRPr="00877AF5">
        <w:rPr>
          <w:rFonts w:ascii="Cambria" w:eastAsia="Times New Roman" w:hAnsi="Cambria" w:cs="Arial"/>
          <w:sz w:val="26"/>
          <w:szCs w:val="26"/>
        </w:rPr>
        <w:t>far</w:t>
      </w:r>
      <w:proofErr w:type="gramEnd"/>
      <w:r w:rsidRPr="00877AF5">
        <w:rPr>
          <w:rFonts w:ascii="Cambria" w:eastAsia="Times New Roman" w:hAnsi="Cambria" w:cs="Arial"/>
          <w:sz w:val="26"/>
          <w:szCs w:val="26"/>
        </w:rPr>
        <w:t xml:space="preserve"> greater and systematic auditing of cost–benefit analyses, both at the stage of the financing decision and post-project completion. In contrast, there is little or no such audit currently, and in many instances, cost–benefit analyses are not even updated, maintained or properly archived after the initial ‘go/no go’ decision is taken. </w:t>
      </w:r>
    </w:p>
    <w:p w:rsidR="00E97221" w:rsidRPr="00877AF5" w:rsidRDefault="00E97221" w:rsidP="00E97221">
      <w:pPr>
        <w:spacing w:before="30" w:after="0" w:line="240" w:lineRule="auto"/>
        <w:ind w:left="720"/>
        <w:rPr>
          <w:rFonts w:ascii="Cambria" w:eastAsia="Times New Roman" w:hAnsi="Cambria" w:cs="Arial"/>
          <w:sz w:val="24"/>
        </w:rPr>
      </w:pPr>
      <w:r w:rsidRPr="00877AF5">
        <w:rPr>
          <w:rFonts w:ascii="Cambria" w:eastAsia="Times New Roman" w:hAnsi="Cambria" w:cs="Arial"/>
          <w:b/>
          <w:bCs/>
          <w:sz w:val="26"/>
          <w:szCs w:val="26"/>
        </w:rPr>
        <w:t>•   the establishment of</w:t>
      </w:r>
      <w:r w:rsidRPr="00877AF5">
        <w:rPr>
          <w:rFonts w:ascii="Cambria" w:eastAsia="Times New Roman" w:hAnsi="Cambria" w:cs="Arial"/>
          <w:b/>
          <w:bCs/>
          <w:sz w:val="26"/>
          <w:szCs w:val="26"/>
          <w:shd w:val="clear" w:color="auto" w:fill="FFFFFF"/>
        </w:rPr>
        <w:t xml:space="preserve"> </w:t>
      </w:r>
      <w:r w:rsidRPr="00877AF5">
        <w:rPr>
          <w:rFonts w:ascii="Cambria" w:eastAsia="Times New Roman" w:hAnsi="Cambria" w:cs="Arial"/>
          <w:b/>
          <w:bCs/>
          <w:sz w:val="27"/>
          <w:szCs w:val="27"/>
          <w:shd w:val="clear" w:color="auto" w:fill="FFFFFF"/>
        </w:rPr>
        <w:t>a centre of excellence</w:t>
      </w:r>
      <w:r w:rsidRPr="00877AF5">
        <w:rPr>
          <w:rFonts w:ascii="Cambria" w:eastAsia="Times New Roman" w:hAnsi="Cambria" w:cs="Arial"/>
          <w:b/>
          <w:bCs/>
          <w:sz w:val="26"/>
          <w:szCs w:val="26"/>
          <w:shd w:val="clear" w:color="auto" w:fill="FFFFFF"/>
        </w:rPr>
        <w:t xml:space="preserve"> or reference for cost–benefit analysis within the Australian Government, preferably in an independent entity, such as the Productivity Commission.</w:t>
      </w:r>
      <w:r w:rsidRPr="00877AF5">
        <w:rPr>
          <w:rFonts w:ascii="Cambria" w:eastAsia="Times New Roman" w:hAnsi="Cambria" w:cs="Arial"/>
          <w:b/>
          <w:bCs/>
          <w:color w:val="000000"/>
          <w:sz w:val="26"/>
          <w:szCs w:val="26"/>
          <w:shd w:val="clear" w:color="auto" w:fill="FFFFFF"/>
        </w:rPr>
        <w:t>”</w:t>
      </w:r>
    </w:p>
    <w:p w:rsidR="00E97221" w:rsidRPr="00E97221" w:rsidRDefault="00E97221" w:rsidP="00E97221">
      <w:pPr>
        <w:spacing w:before="75" w:after="105" w:line="240" w:lineRule="auto"/>
        <w:rPr>
          <w:rFonts w:eastAsia="Times New Roman" w:cs="Arial"/>
          <w:sz w:val="24"/>
        </w:rPr>
      </w:pPr>
      <w:r w:rsidRPr="00E97221">
        <w:rPr>
          <w:rFonts w:eastAsia="Times New Roman" w:cs="Arial"/>
          <w:color w:val="000000"/>
          <w:sz w:val="24"/>
        </w:rPr>
        <w:t xml:space="preserve">In layman’s terms, this ground-breaking paper </w:t>
      </w:r>
      <w:hyperlink r:id="rId196" w:history="1">
        <w:r w:rsidRPr="00E97221">
          <w:rPr>
            <w:rFonts w:eastAsia="Times New Roman" w:cs="Arial"/>
            <w:b/>
            <w:bCs/>
            <w:color w:val="0070C0"/>
            <w:sz w:val="24"/>
          </w:rPr>
          <w:t>published on the Productivity Commission website</w:t>
        </w:r>
      </w:hyperlink>
      <w:r w:rsidRPr="00E97221">
        <w:rPr>
          <w:rFonts w:eastAsia="Times New Roman" w:cs="Arial"/>
          <w:sz w:val="24"/>
        </w:rPr>
        <w:t xml:space="preserve"> </w:t>
      </w:r>
      <w:r w:rsidRPr="00E97221">
        <w:rPr>
          <w:rFonts w:eastAsia="Times New Roman" w:cs="Arial"/>
          <w:color w:val="000000"/>
          <w:sz w:val="24"/>
        </w:rPr>
        <w:t xml:space="preserve">in Aug 2009 said (to the States) send us your prepared Cost-Benefit Analysis, that identifies/quantifies all the tangible and intangible costs and benefits for each proposed infrastructure project, and we will appraise it.  Then we will assist you render it compliant to calculate the projected profitability or loss, </w:t>
      </w:r>
      <w:hyperlink r:id="rId197" w:history="1">
        <w:r w:rsidRPr="00E97221">
          <w:rPr>
            <w:rFonts w:eastAsia="Times New Roman" w:cs="Arial"/>
            <w:b/>
            <w:bCs/>
            <w:color w:val="0563C1"/>
            <w:sz w:val="24"/>
          </w:rPr>
          <w:t>NPV</w:t>
        </w:r>
      </w:hyperlink>
      <w:r w:rsidRPr="00E97221">
        <w:rPr>
          <w:rFonts w:eastAsia="Times New Roman" w:cs="Arial"/>
          <w:b/>
          <w:bCs/>
          <w:sz w:val="24"/>
        </w:rPr>
        <w:t xml:space="preserve">, </w:t>
      </w:r>
      <w:hyperlink r:id="rId198" w:history="1">
        <w:r w:rsidRPr="00E97221">
          <w:rPr>
            <w:rFonts w:eastAsia="Times New Roman" w:cs="Arial"/>
            <w:b/>
            <w:bCs/>
            <w:color w:val="0563C1"/>
            <w:sz w:val="24"/>
          </w:rPr>
          <w:t>IRR</w:t>
        </w:r>
      </w:hyperlink>
      <w:r w:rsidRPr="00E97221">
        <w:rPr>
          <w:rFonts w:eastAsia="Times New Roman" w:cs="Arial"/>
          <w:b/>
          <w:bCs/>
          <w:sz w:val="24"/>
        </w:rPr>
        <w:t xml:space="preserve"> </w:t>
      </w:r>
      <w:r w:rsidRPr="00E97221">
        <w:rPr>
          <w:rFonts w:eastAsia="Times New Roman" w:cs="Arial"/>
          <w:sz w:val="24"/>
        </w:rPr>
        <w:t>and break even time frame</w:t>
      </w:r>
      <w:r w:rsidRPr="00E97221">
        <w:rPr>
          <w:rFonts w:eastAsia="Times New Roman" w:cs="Arial"/>
          <w:color w:val="000000"/>
          <w:sz w:val="24"/>
        </w:rPr>
        <w:t>.</w:t>
      </w:r>
    </w:p>
    <w:p w:rsidR="00E97221" w:rsidRPr="00E97221" w:rsidRDefault="00E97221" w:rsidP="00E97221">
      <w:pPr>
        <w:spacing w:after="0" w:line="240" w:lineRule="auto"/>
        <w:rPr>
          <w:rFonts w:eastAsia="Times New Roman" w:cs="Arial"/>
          <w:sz w:val="24"/>
        </w:rPr>
      </w:pPr>
      <w:r w:rsidRPr="00E97221">
        <w:rPr>
          <w:rFonts w:eastAsia="Times New Roman" w:cs="Arial"/>
          <w:b/>
          <w:bCs/>
          <w:color w:val="800000"/>
          <w:sz w:val="24"/>
        </w:rPr>
        <w:t>13th Reason</w:t>
      </w:r>
      <w:r w:rsidRPr="00E97221">
        <w:rPr>
          <w:rFonts w:eastAsia="Times New Roman" w:cs="Arial"/>
          <w:sz w:val="24"/>
        </w:rPr>
        <w:t xml:space="preserve"> above asserts that </w:t>
      </w:r>
      <w:hyperlink r:id="rId199" w:history="1">
        <w:r w:rsidRPr="00E97221">
          <w:rPr>
            <w:rFonts w:eastAsia="Times New Roman" w:cs="Arial"/>
            <w:b/>
            <w:bCs/>
            <w:color w:val="0000FF"/>
            <w:sz w:val="24"/>
          </w:rPr>
          <w:t>Infrastructure Australia</w:t>
        </w:r>
      </w:hyperlink>
      <w:r w:rsidRPr="00E97221">
        <w:rPr>
          <w:rFonts w:eastAsia="Times New Roman" w:cs="Arial"/>
          <w:b/>
          <w:bCs/>
          <w:color w:val="800000"/>
          <w:sz w:val="24"/>
        </w:rPr>
        <w:t xml:space="preserve"> </w:t>
      </w:r>
      <w:r w:rsidRPr="00E97221">
        <w:rPr>
          <w:rFonts w:eastAsia="Times New Roman" w:cs="Arial"/>
          <w:sz w:val="24"/>
        </w:rPr>
        <w:t>-</w:t>
      </w:r>
    </w:p>
    <w:p w:rsidR="00E97221" w:rsidRPr="00E97221" w:rsidRDefault="00E97221" w:rsidP="00CD58FF">
      <w:pPr>
        <w:spacing w:after="0" w:line="240" w:lineRule="auto"/>
        <w:ind w:left="720" w:hanging="720"/>
        <w:rPr>
          <w:rFonts w:eastAsia="Times New Roman" w:cs="Arial"/>
          <w:sz w:val="24"/>
        </w:rPr>
      </w:pPr>
      <w:proofErr w:type="gramStart"/>
      <w:r w:rsidRPr="00E97221">
        <w:rPr>
          <w:rFonts w:eastAsia="Times New Roman" w:cs="Arial"/>
          <w:sz w:val="24"/>
        </w:rPr>
        <w:t>a</w:t>
      </w:r>
      <w:proofErr w:type="gramEnd"/>
      <w:r w:rsidRPr="00E97221">
        <w:rPr>
          <w:rFonts w:eastAsia="Times New Roman" w:cs="Arial"/>
          <w:sz w:val="24"/>
        </w:rPr>
        <w:t xml:space="preserve">)       is not equipped to appraise/measure/audit </w:t>
      </w:r>
      <w:hyperlink r:id="rId200" w:history="1">
        <w:r w:rsidRPr="00E97221">
          <w:rPr>
            <w:rFonts w:eastAsia="Times New Roman" w:cs="Arial"/>
            <w:b/>
            <w:bCs/>
            <w:color w:val="0000FF"/>
            <w:sz w:val="24"/>
          </w:rPr>
          <w:t>Conforming Cost-Benefit Analyses</w:t>
        </w:r>
      </w:hyperlink>
      <w:r w:rsidRPr="00E97221">
        <w:rPr>
          <w:rFonts w:eastAsia="Times New Roman" w:cs="Arial"/>
          <w:sz w:val="24"/>
        </w:rPr>
        <w:t xml:space="preserve"> because it is conflicted; and</w:t>
      </w:r>
    </w:p>
    <w:p w:rsidR="00E97221" w:rsidRPr="00E97221" w:rsidRDefault="00E97221" w:rsidP="00CD58FF">
      <w:pPr>
        <w:spacing w:after="0" w:line="240" w:lineRule="auto"/>
        <w:ind w:left="720" w:hanging="720"/>
        <w:rPr>
          <w:rFonts w:eastAsia="Times New Roman" w:cs="Arial"/>
          <w:sz w:val="24"/>
        </w:rPr>
      </w:pPr>
      <w:proofErr w:type="gramStart"/>
      <w:r w:rsidRPr="00E97221">
        <w:rPr>
          <w:rFonts w:eastAsia="Times New Roman" w:cs="Arial"/>
          <w:sz w:val="24"/>
        </w:rPr>
        <w:t>b</w:t>
      </w:r>
      <w:proofErr w:type="gramEnd"/>
      <w:r w:rsidRPr="00E97221">
        <w:rPr>
          <w:rFonts w:eastAsia="Times New Roman" w:cs="Arial"/>
          <w:sz w:val="24"/>
        </w:rPr>
        <w:t xml:space="preserve">)       is capable of assisting States prepare a </w:t>
      </w:r>
      <w:hyperlink r:id="rId201" w:history="1">
        <w:r w:rsidRPr="00E97221">
          <w:rPr>
            <w:rFonts w:eastAsia="Times New Roman" w:cs="Arial"/>
            <w:b/>
            <w:bCs/>
            <w:color w:val="0033CC"/>
            <w:sz w:val="24"/>
          </w:rPr>
          <w:t>Conforming Cost-Benefit Analyses</w:t>
        </w:r>
      </w:hyperlink>
      <w:r w:rsidRPr="00E97221">
        <w:rPr>
          <w:rFonts w:eastAsia="Times New Roman" w:cs="Arial"/>
          <w:sz w:val="24"/>
        </w:rPr>
        <w:t xml:space="preserve"> for appraisal </w:t>
      </w:r>
      <w:r w:rsidRPr="00E97221">
        <w:rPr>
          <w:rFonts w:eastAsia="Times New Roman" w:cs="Arial"/>
          <w:i/>
          <w:iCs/>
          <w:sz w:val="24"/>
        </w:rPr>
        <w:t>at arm's length</w:t>
      </w:r>
      <w:r w:rsidRPr="00E97221">
        <w:rPr>
          <w:rFonts w:eastAsia="Times New Roman" w:cs="Arial"/>
          <w:sz w:val="24"/>
        </w:rPr>
        <w:t xml:space="preserve"> by the </w:t>
      </w:r>
      <w:hyperlink r:id="rId202" w:history="1">
        <w:r w:rsidRPr="00E97221">
          <w:rPr>
            <w:rFonts w:eastAsia="Times New Roman" w:cs="Arial"/>
            <w:b/>
            <w:bCs/>
            <w:color w:val="0033CC"/>
            <w:sz w:val="24"/>
          </w:rPr>
          <w:t>Productivity Commission</w:t>
        </w:r>
      </w:hyperlink>
      <w:r w:rsidRPr="00E97221">
        <w:rPr>
          <w:rFonts w:eastAsia="Times New Roman" w:cs="Arial"/>
          <w:b/>
          <w:bCs/>
          <w:color w:val="0033CC"/>
          <w:sz w:val="24"/>
        </w:rPr>
        <w:t>.</w:t>
      </w:r>
    </w:p>
    <w:p w:rsidR="00E97221" w:rsidRPr="00E97221" w:rsidRDefault="00E97221" w:rsidP="00E97221">
      <w:pPr>
        <w:spacing w:before="105" w:after="90" w:line="240" w:lineRule="auto"/>
        <w:rPr>
          <w:rFonts w:eastAsia="Times New Roman" w:cs="Arial"/>
          <w:sz w:val="24"/>
        </w:rPr>
      </w:pPr>
      <w:r w:rsidRPr="00E97221">
        <w:rPr>
          <w:rFonts w:eastAsia="Times New Roman" w:cs="Arial"/>
          <w:sz w:val="12"/>
          <w:szCs w:val="12"/>
        </w:rPr>
        <w:t> </w:t>
      </w:r>
      <w:r w:rsidRPr="00E97221">
        <w:rPr>
          <w:rFonts w:eastAsia="Times New Roman" w:cs="Arial"/>
          <w:sz w:val="24"/>
        </w:rPr>
        <w:t xml:space="preserve">The Commonwealth </w:t>
      </w:r>
      <w:hyperlink r:id="rId203" w:history="1">
        <w:r w:rsidRPr="00E97221">
          <w:rPr>
            <w:rFonts w:eastAsia="Times New Roman" w:cs="Arial"/>
            <w:b/>
            <w:bCs/>
            <w:color w:val="0563C1"/>
            <w:sz w:val="24"/>
          </w:rPr>
          <w:t>Productivity Commission</w:t>
        </w:r>
      </w:hyperlink>
      <w:r w:rsidRPr="00E97221">
        <w:rPr>
          <w:rFonts w:eastAsia="Times New Roman" w:cs="Arial"/>
          <w:sz w:val="24"/>
        </w:rPr>
        <w:t xml:space="preserve"> has a proven track record of performing its productivity measurements “</w:t>
      </w:r>
      <w:r w:rsidRPr="00E97221">
        <w:rPr>
          <w:rFonts w:eastAsia="Times New Roman" w:cs="Arial"/>
          <w:i/>
          <w:iCs/>
          <w:sz w:val="24"/>
        </w:rPr>
        <w:t>at arm’s length</w:t>
      </w:r>
      <w:r w:rsidRPr="00E97221">
        <w:rPr>
          <w:rFonts w:eastAsia="Times New Roman" w:cs="Arial"/>
          <w:sz w:val="24"/>
        </w:rPr>
        <w:t xml:space="preserve">”.  It is not conflicted in the manner that </w:t>
      </w:r>
      <w:hyperlink r:id="rId204" w:history="1">
        <w:r w:rsidRPr="00E97221">
          <w:rPr>
            <w:rFonts w:eastAsia="Times New Roman" w:cs="Arial"/>
            <w:b/>
            <w:bCs/>
            <w:color w:val="0563C1"/>
            <w:sz w:val="24"/>
          </w:rPr>
          <w:t>Infrastructure Australia</w:t>
        </w:r>
      </w:hyperlink>
      <w:r w:rsidRPr="00E97221">
        <w:rPr>
          <w:rFonts w:eastAsia="Times New Roman" w:cs="Arial"/>
          <w:sz w:val="24"/>
        </w:rPr>
        <w:t xml:space="preserve"> patently is.  </w:t>
      </w:r>
    </w:p>
    <w:p w:rsidR="00E97221" w:rsidRPr="00E97221" w:rsidRDefault="00E97221" w:rsidP="00E97221">
      <w:pPr>
        <w:spacing w:after="0" w:line="240" w:lineRule="auto"/>
        <w:rPr>
          <w:rFonts w:eastAsia="Times New Roman" w:cs="Arial"/>
          <w:sz w:val="24"/>
        </w:rPr>
      </w:pPr>
      <w:r w:rsidRPr="00E97221">
        <w:rPr>
          <w:rFonts w:eastAsia="Times New Roman" w:cs="Arial"/>
          <w:sz w:val="24"/>
        </w:rPr>
        <w:t>Australia’s Commonwealth Productivity Commission –</w:t>
      </w:r>
    </w:p>
    <w:p w:rsidR="00E97221" w:rsidRPr="00E97221" w:rsidRDefault="00E97221" w:rsidP="00E97221">
      <w:pPr>
        <w:spacing w:after="0" w:line="300" w:lineRule="atLeast"/>
        <w:ind w:left="1080" w:hanging="720"/>
        <w:rPr>
          <w:rFonts w:eastAsia="Times New Roman" w:cs="Arial"/>
          <w:sz w:val="24"/>
        </w:rPr>
      </w:pPr>
      <w:r w:rsidRPr="00E97221">
        <w:rPr>
          <w:rFonts w:eastAsia="Times New Roman" w:cs="Arial"/>
          <w:sz w:val="24"/>
        </w:rPr>
        <w:t>(i)        </w:t>
      </w:r>
      <w:proofErr w:type="gramStart"/>
      <w:r w:rsidRPr="00E97221">
        <w:rPr>
          <w:rFonts w:eastAsia="Times New Roman" w:cs="Arial"/>
          <w:sz w:val="24"/>
        </w:rPr>
        <w:t>has</w:t>
      </w:r>
      <w:proofErr w:type="gramEnd"/>
      <w:r w:rsidRPr="00E97221">
        <w:rPr>
          <w:rFonts w:eastAsia="Times New Roman" w:cs="Arial"/>
          <w:sz w:val="24"/>
        </w:rPr>
        <w:t xml:space="preserve"> the specialist cost-benefit appraisal expertise that Australia’s six States patently no longer possess; and</w:t>
      </w:r>
    </w:p>
    <w:p w:rsidR="00E97221" w:rsidRPr="00E97221" w:rsidRDefault="00E97221" w:rsidP="00E97221">
      <w:pPr>
        <w:spacing w:after="0" w:line="300" w:lineRule="atLeast"/>
        <w:ind w:left="1080" w:hanging="720"/>
        <w:rPr>
          <w:rFonts w:eastAsia="Times New Roman" w:cs="Arial"/>
          <w:sz w:val="24"/>
        </w:rPr>
      </w:pPr>
      <w:r w:rsidRPr="00E97221">
        <w:rPr>
          <w:rFonts w:eastAsia="Times New Roman" w:cs="Arial"/>
          <w:color w:val="000000"/>
          <w:sz w:val="24"/>
        </w:rPr>
        <w:t>(ii)       </w:t>
      </w:r>
      <w:proofErr w:type="gramStart"/>
      <w:r w:rsidRPr="00E97221">
        <w:rPr>
          <w:rFonts w:eastAsia="Times New Roman" w:cs="Arial"/>
          <w:sz w:val="24"/>
        </w:rPr>
        <w:t>would</w:t>
      </w:r>
      <w:proofErr w:type="gramEnd"/>
      <w:r w:rsidRPr="00E97221">
        <w:rPr>
          <w:rFonts w:eastAsia="Times New Roman" w:cs="Arial"/>
          <w:sz w:val="24"/>
        </w:rPr>
        <w:t xml:space="preserve"> make objective decisions </w:t>
      </w:r>
      <w:r w:rsidRPr="00E97221">
        <w:rPr>
          <w:rFonts w:eastAsia="Times New Roman" w:cs="Arial"/>
          <w:i/>
          <w:iCs/>
          <w:sz w:val="24"/>
        </w:rPr>
        <w:t>at arm’s length</w:t>
      </w:r>
      <w:r w:rsidRPr="00E97221">
        <w:rPr>
          <w:rFonts w:eastAsia="Times New Roman" w:cs="Arial"/>
          <w:sz w:val="24"/>
        </w:rPr>
        <w:t xml:space="preserve">, and place its audit of each </w:t>
      </w:r>
      <w:hyperlink r:id="rId205" w:history="1">
        <w:r w:rsidRPr="00E97221">
          <w:rPr>
            <w:rFonts w:eastAsia="Times New Roman" w:cs="Arial"/>
            <w:b/>
            <w:bCs/>
            <w:color w:val="0563C1"/>
            <w:sz w:val="24"/>
          </w:rPr>
          <w:t>Conforming Cost-Benefit Analysis</w:t>
        </w:r>
      </w:hyperlink>
      <w:r w:rsidRPr="00E97221">
        <w:rPr>
          <w:rFonts w:eastAsia="Times New Roman" w:cs="Arial"/>
          <w:sz w:val="24"/>
        </w:rPr>
        <w:t xml:space="preserve"> submitted by a State or Territory Govt in the </w:t>
      </w:r>
      <w:r w:rsidRPr="00E97221">
        <w:rPr>
          <w:rFonts w:eastAsia="Times New Roman" w:cs="Arial"/>
          <w:i/>
          <w:iCs/>
          <w:sz w:val="24"/>
        </w:rPr>
        <w:t xml:space="preserve">Public Domain </w:t>
      </w:r>
      <w:r w:rsidRPr="00E97221">
        <w:rPr>
          <w:rFonts w:eastAsia="Times New Roman" w:cs="Arial"/>
          <w:sz w:val="24"/>
        </w:rPr>
        <w:t xml:space="preserve"> before </w:t>
      </w:r>
      <w:hyperlink r:id="rId206" w:history="1">
        <w:r w:rsidRPr="00E97221">
          <w:rPr>
            <w:rFonts w:eastAsia="Times New Roman" w:cs="Arial"/>
            <w:b/>
            <w:bCs/>
            <w:color w:val="0563C1"/>
            <w:sz w:val="24"/>
          </w:rPr>
          <w:t>Financial Close</w:t>
        </w:r>
      </w:hyperlink>
      <w:r w:rsidRPr="00E97221">
        <w:rPr>
          <w:rFonts w:eastAsia="Times New Roman" w:cs="Arial"/>
          <w:sz w:val="24"/>
        </w:rPr>
        <w:t>.</w:t>
      </w:r>
    </w:p>
    <w:p w:rsidR="00E97221" w:rsidRPr="00E97221" w:rsidRDefault="00E97221" w:rsidP="00E97221">
      <w:pPr>
        <w:spacing w:before="60" w:after="105" w:line="240" w:lineRule="auto"/>
        <w:rPr>
          <w:rFonts w:eastAsia="Times New Roman" w:cs="Arial"/>
          <w:sz w:val="24"/>
        </w:rPr>
      </w:pPr>
      <w:r w:rsidRPr="00E97221">
        <w:rPr>
          <w:rFonts w:eastAsia="Times New Roman" w:cs="Arial"/>
          <w:sz w:val="24"/>
        </w:rPr>
        <w:t xml:space="preserve">Largely out of frustration at the huge waste of the </w:t>
      </w:r>
      <w:hyperlink r:id="rId207" w:history="1">
        <w:r w:rsidRPr="00E97221">
          <w:rPr>
            <w:rFonts w:eastAsia="Times New Roman" w:cs="Arial"/>
            <w:b/>
            <w:bCs/>
            <w:i/>
            <w:iCs/>
            <w:color w:val="0000FF"/>
            <w:sz w:val="24"/>
          </w:rPr>
          <w:t>Public Purse</w:t>
        </w:r>
      </w:hyperlink>
      <w:r w:rsidRPr="00E97221">
        <w:rPr>
          <w:rFonts w:eastAsia="Times New Roman" w:cs="Arial"/>
          <w:sz w:val="24"/>
        </w:rPr>
        <w:t xml:space="preserve"> when the NSW Liberal Govt duplicated/juxtaposed/paralleled an existing train line from Circular Quay to Central Railway station (3.2km) based on </w:t>
      </w:r>
      <w:r w:rsidRPr="00E97221">
        <w:rPr>
          <w:rFonts w:eastAsia="Times New Roman" w:cs="Arial"/>
          <w:i/>
          <w:iCs/>
          <w:sz w:val="24"/>
        </w:rPr>
        <w:t>back of the envelope</w:t>
      </w:r>
      <w:r w:rsidRPr="00E97221">
        <w:rPr>
          <w:rFonts w:eastAsia="Times New Roman" w:cs="Arial"/>
          <w:sz w:val="24"/>
        </w:rPr>
        <w:t xml:space="preserve"> construction costs and zilch patronage forecasts, that effectively closed down Sydney's famous George St, the </w:t>
      </w:r>
      <w:hyperlink r:id="rId208" w:history="1">
        <w:r w:rsidRPr="00E97221">
          <w:rPr>
            <w:rFonts w:eastAsia="Times New Roman" w:cs="Arial"/>
            <w:b/>
            <w:bCs/>
            <w:color w:val="0563C1"/>
            <w:sz w:val="24"/>
            <w:shd w:val="clear" w:color="auto" w:fill="FFFFFF"/>
          </w:rPr>
          <w:t>Writer</w:t>
        </w:r>
      </w:hyperlink>
      <w:r w:rsidRPr="00E97221">
        <w:rPr>
          <w:rFonts w:eastAsia="Times New Roman" w:cs="Arial"/>
          <w:b/>
          <w:bCs/>
          <w:sz w:val="24"/>
          <w:shd w:val="clear" w:color="auto" w:fill="FFFFFF"/>
        </w:rPr>
        <w:t xml:space="preserve"> </w:t>
      </w:r>
      <w:r w:rsidRPr="00E97221">
        <w:rPr>
          <w:rFonts w:eastAsia="Times New Roman" w:cs="Arial"/>
          <w:sz w:val="24"/>
        </w:rPr>
        <w:t xml:space="preserve">researched/prepared much of </w:t>
      </w:r>
      <w:hyperlink r:id="rId209" w:history="1">
        <w:r w:rsidRPr="00E97221">
          <w:rPr>
            <w:rFonts w:eastAsia="Times New Roman" w:cs="Arial"/>
            <w:b/>
            <w:bCs/>
            <w:color w:val="0000FF"/>
            <w:sz w:val="24"/>
          </w:rPr>
          <w:t>Annexure A</w:t>
        </w:r>
      </w:hyperlink>
      <w:r w:rsidRPr="00E97221">
        <w:rPr>
          <w:rFonts w:eastAsia="Times New Roman" w:cs="Arial"/>
          <w:sz w:val="24"/>
        </w:rPr>
        <w:t xml:space="preserve"> in order to write his </w:t>
      </w:r>
      <w:hyperlink r:id="rId210" w:history="1">
        <w:r w:rsidRPr="00E97221">
          <w:rPr>
            <w:rFonts w:eastAsia="Times New Roman" w:cs="Arial"/>
            <w:b/>
            <w:bCs/>
            <w:color w:val="0563C1"/>
            <w:sz w:val="24"/>
          </w:rPr>
          <w:t>Discussion Paper</w:t>
        </w:r>
      </w:hyperlink>
      <w:r w:rsidRPr="00E97221">
        <w:rPr>
          <w:rFonts w:eastAsia="Times New Roman" w:cs="Arial"/>
          <w:b/>
          <w:bCs/>
          <w:sz w:val="24"/>
        </w:rPr>
        <w:t xml:space="preserve">.  </w:t>
      </w:r>
      <w:r w:rsidRPr="00E97221">
        <w:rPr>
          <w:rFonts w:eastAsia="Times New Roman" w:cs="Arial"/>
          <w:sz w:val="24"/>
        </w:rPr>
        <w:t>His</w:t>
      </w:r>
      <w:r w:rsidRPr="00E97221">
        <w:rPr>
          <w:rFonts w:eastAsia="Times New Roman" w:cs="Arial"/>
          <w:b/>
          <w:bCs/>
          <w:sz w:val="24"/>
        </w:rPr>
        <w:t xml:space="preserve"> </w:t>
      </w:r>
      <w:hyperlink r:id="rId211" w:history="1">
        <w:r w:rsidRPr="00E97221">
          <w:rPr>
            <w:rFonts w:eastAsia="Times New Roman" w:cs="Arial"/>
            <w:b/>
            <w:bCs/>
            <w:color w:val="0563C1"/>
            <w:sz w:val="24"/>
          </w:rPr>
          <w:t>Discussion Paper</w:t>
        </w:r>
      </w:hyperlink>
      <w:r w:rsidRPr="00E97221">
        <w:rPr>
          <w:rFonts w:eastAsia="Times New Roman" w:cs="Arial"/>
          <w:sz w:val="24"/>
        </w:rPr>
        <w:t xml:space="preserve"> asserts</w:t>
      </w:r>
      <w:r w:rsidRPr="00E97221">
        <w:rPr>
          <w:rFonts w:eastAsia="Times New Roman" w:cs="Arial"/>
          <w:b/>
          <w:bCs/>
          <w:sz w:val="24"/>
        </w:rPr>
        <w:t xml:space="preserve"> </w:t>
      </w:r>
      <w:r w:rsidRPr="00E97221">
        <w:rPr>
          <w:rFonts w:eastAsia="Times New Roman" w:cs="Arial"/>
          <w:i/>
          <w:iCs/>
          <w:sz w:val="24"/>
        </w:rPr>
        <w:t>inter alia</w:t>
      </w:r>
      <w:r w:rsidRPr="00E97221">
        <w:rPr>
          <w:rFonts w:eastAsia="Times New Roman" w:cs="Arial"/>
          <w:b/>
          <w:bCs/>
          <w:sz w:val="24"/>
        </w:rPr>
        <w:t xml:space="preserve"> </w:t>
      </w:r>
      <w:r w:rsidRPr="00E97221">
        <w:rPr>
          <w:rFonts w:eastAsia="Times New Roman" w:cs="Arial"/>
          <w:sz w:val="24"/>
        </w:rPr>
        <w:t>that</w:t>
      </w:r>
      <w:r w:rsidRPr="00E97221">
        <w:rPr>
          <w:rFonts w:eastAsia="Times New Roman" w:cs="Arial"/>
          <w:b/>
          <w:bCs/>
          <w:sz w:val="24"/>
        </w:rPr>
        <w:t xml:space="preserve"> </w:t>
      </w:r>
      <w:r w:rsidRPr="00E97221">
        <w:rPr>
          <w:rFonts w:eastAsia="Times New Roman" w:cs="Arial"/>
          <w:sz w:val="24"/>
        </w:rPr>
        <w:t>NSW</w:t>
      </w:r>
      <w:r w:rsidRPr="00E97221">
        <w:rPr>
          <w:rFonts w:eastAsia="Times New Roman" w:cs="Arial"/>
          <w:b/>
          <w:bCs/>
          <w:sz w:val="24"/>
        </w:rPr>
        <w:t xml:space="preserve"> </w:t>
      </w:r>
      <w:r w:rsidRPr="00E97221">
        <w:rPr>
          <w:rFonts w:eastAsia="Times New Roman" w:cs="Arial"/>
          <w:sz w:val="24"/>
        </w:rPr>
        <w:t xml:space="preserve">Govt diesel or electric buses </w:t>
      </w:r>
      <w:r w:rsidRPr="00E97221">
        <w:rPr>
          <w:rFonts w:eastAsia="Times New Roman" w:cs="Arial"/>
          <w:b/>
          <w:bCs/>
          <w:sz w:val="24"/>
        </w:rPr>
        <w:t>with rubber tyres</w:t>
      </w:r>
      <w:r w:rsidRPr="00E97221">
        <w:rPr>
          <w:rFonts w:eastAsia="Times New Roman" w:cs="Arial"/>
          <w:sz w:val="24"/>
        </w:rPr>
        <w:t xml:space="preserve"> (not reliant upon a light rail network or needing electricity power supply overhead, or via a third rail)</w:t>
      </w:r>
      <w:r w:rsidRPr="00E97221">
        <w:rPr>
          <w:rFonts w:eastAsia="Times New Roman" w:cs="Arial"/>
          <w:color w:val="000000"/>
          <w:sz w:val="24"/>
        </w:rPr>
        <w:t xml:space="preserve"> </w:t>
      </w:r>
      <w:r w:rsidRPr="00E97221">
        <w:rPr>
          <w:rFonts w:eastAsia="Times New Roman" w:cs="Arial"/>
          <w:sz w:val="24"/>
        </w:rPr>
        <w:t xml:space="preserve">on the </w:t>
      </w:r>
      <w:hyperlink r:id="rId212" w:history="1">
        <w:r w:rsidRPr="00E97221">
          <w:rPr>
            <w:rFonts w:eastAsia="Times New Roman" w:cs="Arial"/>
            <w:b/>
            <w:bCs/>
            <w:color w:val="0000FF"/>
            <w:sz w:val="24"/>
          </w:rPr>
          <w:t xml:space="preserve">two </w:t>
        </w:r>
      </w:hyperlink>
      <w:hyperlink r:id="rId213" w:history="1">
        <w:r w:rsidRPr="00E97221">
          <w:rPr>
            <w:rFonts w:eastAsia="Times New Roman" w:cs="Arial"/>
            <w:b/>
            <w:bCs/>
            <w:color w:val="0000FF"/>
            <w:sz w:val="24"/>
          </w:rPr>
          <w:t>CSELR routes to Randwick and Kingsford</w:t>
        </w:r>
      </w:hyperlink>
      <w:r w:rsidRPr="00E97221">
        <w:rPr>
          <w:rFonts w:eastAsia="Times New Roman" w:cs="Arial"/>
          <w:sz w:val="24"/>
        </w:rPr>
        <w:t xml:space="preserve"> over the next 50 years would have cost 10% </w:t>
      </w:r>
      <w:r w:rsidRPr="00E97221">
        <w:rPr>
          <w:rFonts w:eastAsia="Times New Roman" w:cs="Arial"/>
          <w:i/>
          <w:iCs/>
          <w:sz w:val="24"/>
        </w:rPr>
        <w:t>circa</w:t>
      </w:r>
      <w:r w:rsidRPr="00E97221">
        <w:rPr>
          <w:rFonts w:eastAsia="Times New Roman" w:cs="Arial"/>
          <w:sz w:val="24"/>
        </w:rPr>
        <w:t xml:space="preserve"> of the $3+ bil to lay tram tracks and 50 years of operating costs of those overly frequent, heavy trams, that now have advertising stickers over the windows to conceal their emptiness.  </w:t>
      </w:r>
    </w:p>
    <w:p w:rsidR="00E97221" w:rsidRPr="00E97221" w:rsidRDefault="00E97221" w:rsidP="00E97221">
      <w:pPr>
        <w:spacing w:before="90" w:after="105" w:line="240" w:lineRule="auto"/>
        <w:rPr>
          <w:rFonts w:eastAsia="Times New Roman" w:cs="Arial"/>
          <w:sz w:val="24"/>
        </w:rPr>
      </w:pPr>
      <w:r w:rsidRPr="00E97221">
        <w:rPr>
          <w:rFonts w:eastAsia="Times New Roman" w:cs="Arial"/>
          <w:sz w:val="24"/>
        </w:rPr>
        <w:lastRenderedPageBreak/>
        <w:t xml:space="preserve">Those </w:t>
      </w:r>
      <w:r w:rsidRPr="00E97221">
        <w:rPr>
          <w:rFonts w:eastAsia="Times New Roman" w:cs="Arial"/>
          <w:i/>
          <w:iCs/>
          <w:sz w:val="24"/>
        </w:rPr>
        <w:t>whopping</w:t>
      </w:r>
      <w:r w:rsidRPr="00E97221">
        <w:rPr>
          <w:rFonts w:eastAsia="Times New Roman" w:cs="Arial"/>
          <w:sz w:val="24"/>
        </w:rPr>
        <w:t xml:space="preserve"> 120 tonnes 67 metres long </w:t>
      </w:r>
      <w:hyperlink r:id="rId214" w:history="1">
        <w:r w:rsidRPr="00E97221">
          <w:rPr>
            <w:rFonts w:eastAsia="Times New Roman" w:cs="Arial"/>
            <w:b/>
            <w:bCs/>
            <w:color w:val="0000FF"/>
            <w:sz w:val="24"/>
          </w:rPr>
          <w:t>CSELR</w:t>
        </w:r>
      </w:hyperlink>
      <w:r w:rsidRPr="00E97221">
        <w:rPr>
          <w:rFonts w:eastAsia="Times New Roman" w:cs="Arial"/>
          <w:sz w:val="24"/>
        </w:rPr>
        <w:t xml:space="preserve"> trams </w:t>
      </w:r>
      <w:r w:rsidRPr="00E97221">
        <w:rPr>
          <w:rFonts w:eastAsia="Times New Roman" w:cs="Arial"/>
          <w:i/>
          <w:iCs/>
          <w:sz w:val="24"/>
        </w:rPr>
        <w:t xml:space="preserve">don't run on the smell of an oily rag.  </w:t>
      </w:r>
      <w:r w:rsidRPr="00E97221">
        <w:rPr>
          <w:rFonts w:eastAsia="Times New Roman" w:cs="Arial"/>
          <w:sz w:val="24"/>
          <w:shd w:val="clear" w:color="auto" w:fill="FFFFFF"/>
        </w:rPr>
        <w:t>That 3.2km section of new duplicated/parallel tram/train tracks</w:t>
      </w:r>
      <w:r w:rsidRPr="00E97221">
        <w:rPr>
          <w:rFonts w:eastAsia="Times New Roman" w:cs="Arial"/>
          <w:sz w:val="24"/>
        </w:rPr>
        <w:t xml:space="preserve"> from Circular Quay to Central Railway station</w:t>
      </w:r>
      <w:r w:rsidRPr="00E97221">
        <w:rPr>
          <w:rFonts w:eastAsia="Times New Roman" w:cs="Arial"/>
          <w:sz w:val="24"/>
          <w:shd w:val="clear" w:color="auto" w:fill="FFFFFF"/>
        </w:rPr>
        <w:t xml:space="preserve"> cost $1,000,000,000 </w:t>
      </w:r>
      <w:r w:rsidRPr="00E97221">
        <w:rPr>
          <w:rFonts w:eastAsia="Times New Roman" w:cs="Arial"/>
          <w:i/>
          <w:iCs/>
          <w:sz w:val="24"/>
          <w:shd w:val="clear" w:color="auto" w:fill="FFFFFF"/>
        </w:rPr>
        <w:t xml:space="preserve">circa </w:t>
      </w:r>
      <w:r w:rsidRPr="00E97221">
        <w:rPr>
          <w:rFonts w:eastAsia="Times New Roman" w:cs="Arial"/>
          <w:sz w:val="24"/>
          <w:shd w:val="clear" w:color="auto" w:fill="FFFFFF"/>
        </w:rPr>
        <w:t>due to successful litigation by</w:t>
      </w:r>
      <w:r w:rsidRPr="00E97221">
        <w:rPr>
          <w:rFonts w:eastAsia="Times New Roman" w:cs="Arial"/>
          <w:i/>
          <w:iCs/>
          <w:sz w:val="24"/>
          <w:shd w:val="clear" w:color="auto" w:fill="FFFFFF"/>
        </w:rPr>
        <w:t xml:space="preserve"> </w:t>
      </w:r>
      <w:r w:rsidRPr="00E97221">
        <w:rPr>
          <w:rFonts w:eastAsia="Times New Roman" w:cs="Arial"/>
          <w:sz w:val="24"/>
          <w:shd w:val="clear" w:color="auto" w:fill="FFFFFF"/>
        </w:rPr>
        <w:t>both</w:t>
      </w:r>
      <w:r w:rsidRPr="00E97221">
        <w:rPr>
          <w:rFonts w:eastAsia="Times New Roman" w:cs="Arial"/>
          <w:i/>
          <w:iCs/>
          <w:sz w:val="24"/>
          <w:shd w:val="clear" w:color="auto" w:fill="FFFFFF"/>
        </w:rPr>
        <w:t xml:space="preserve"> </w:t>
      </w:r>
      <w:r w:rsidRPr="00E97221">
        <w:rPr>
          <w:rFonts w:eastAsia="Times New Roman" w:cs="Arial"/>
          <w:sz w:val="24"/>
        </w:rPr>
        <w:t xml:space="preserve">the </w:t>
      </w:r>
      <w:hyperlink r:id="rId215" w:history="1">
        <w:r w:rsidRPr="00E97221">
          <w:rPr>
            <w:rFonts w:eastAsia="Times New Roman" w:cs="Arial"/>
            <w:b/>
            <w:bCs/>
            <w:color w:val="3366FF"/>
            <w:sz w:val="24"/>
          </w:rPr>
          <w:t>Spanish contractor, Acciona, for an additional $576 million</w:t>
        </w:r>
      </w:hyperlink>
      <w:r w:rsidRPr="00E97221">
        <w:rPr>
          <w:rFonts w:eastAsia="Times New Roman" w:cs="Arial"/>
          <w:b/>
          <w:bCs/>
          <w:sz w:val="24"/>
        </w:rPr>
        <w:t xml:space="preserve"> </w:t>
      </w:r>
      <w:r w:rsidRPr="00E97221">
        <w:rPr>
          <w:rFonts w:eastAsia="Times New Roman" w:cs="Arial"/>
          <w:sz w:val="24"/>
        </w:rPr>
        <w:t xml:space="preserve">and local small businesses due to lost sales over the protracted track laying task because Transport NSW failed to inform </w:t>
      </w:r>
      <w:hyperlink r:id="rId216" w:history="1">
        <w:r w:rsidRPr="00E97221">
          <w:rPr>
            <w:rFonts w:eastAsia="Times New Roman" w:cs="Arial"/>
            <w:b/>
            <w:bCs/>
            <w:color w:val="3366FF"/>
            <w:sz w:val="24"/>
          </w:rPr>
          <w:t>Acciona</w:t>
        </w:r>
      </w:hyperlink>
      <w:r w:rsidRPr="00E97221">
        <w:rPr>
          <w:rFonts w:eastAsia="Times New Roman" w:cs="Arial"/>
          <w:b/>
          <w:bCs/>
          <w:sz w:val="24"/>
        </w:rPr>
        <w:t xml:space="preserve"> </w:t>
      </w:r>
      <w:r w:rsidRPr="00E97221">
        <w:rPr>
          <w:rFonts w:eastAsia="Times New Roman" w:cs="Arial"/>
          <w:sz w:val="24"/>
        </w:rPr>
        <w:t>of utilities in the path (ostensibly electricity cables but also water, sewerage, drainage, gas) that needed to be relocated.</w:t>
      </w:r>
    </w:p>
    <w:p w:rsidR="00E97221" w:rsidRPr="00E97221" w:rsidRDefault="00E97221" w:rsidP="00E97221">
      <w:pPr>
        <w:spacing w:before="90" w:after="105" w:line="240" w:lineRule="auto"/>
        <w:rPr>
          <w:rFonts w:eastAsia="Times New Roman" w:cs="Arial"/>
          <w:sz w:val="24"/>
        </w:rPr>
      </w:pPr>
      <w:r w:rsidRPr="00E97221">
        <w:rPr>
          <w:rFonts w:eastAsia="Times New Roman" w:cs="Arial"/>
          <w:sz w:val="24"/>
        </w:rPr>
        <w:t xml:space="preserve">The </w:t>
      </w:r>
      <w:hyperlink r:id="rId217" w:history="1">
        <w:r w:rsidRPr="00E97221">
          <w:rPr>
            <w:rFonts w:eastAsia="Times New Roman" w:cs="Arial"/>
            <w:b/>
            <w:bCs/>
            <w:color w:val="0563C1"/>
            <w:sz w:val="24"/>
            <w:shd w:val="clear" w:color="auto" w:fill="FFFFFF"/>
          </w:rPr>
          <w:t xml:space="preserve">Writer's </w:t>
        </w:r>
      </w:hyperlink>
      <w:hyperlink r:id="rId218" w:history="1">
        <w:r w:rsidRPr="00E97221">
          <w:rPr>
            <w:rFonts w:eastAsia="Times New Roman" w:cs="Arial"/>
            <w:b/>
            <w:bCs/>
            <w:color w:val="0563C1"/>
            <w:sz w:val="24"/>
          </w:rPr>
          <w:t>Discussion Paper</w:t>
        </w:r>
      </w:hyperlink>
      <w:r w:rsidRPr="00E97221">
        <w:rPr>
          <w:rFonts w:eastAsia="Times New Roman" w:cs="Arial"/>
          <w:b/>
          <w:bCs/>
          <w:sz w:val="24"/>
        </w:rPr>
        <w:t xml:space="preserve"> </w:t>
      </w:r>
      <w:r w:rsidRPr="00E97221">
        <w:rPr>
          <w:rFonts w:eastAsia="Times New Roman" w:cs="Arial"/>
          <w:color w:val="000000"/>
          <w:sz w:val="24"/>
        </w:rPr>
        <w:t xml:space="preserve">asserts that </w:t>
      </w:r>
      <w:hyperlink r:id="rId219" w:history="1">
        <w:r w:rsidRPr="00E97221">
          <w:rPr>
            <w:rFonts w:eastAsia="Times New Roman" w:cs="Arial"/>
            <w:b/>
            <w:bCs/>
            <w:color w:val="0000FF"/>
            <w:sz w:val="24"/>
          </w:rPr>
          <w:t xml:space="preserve">the Commonwealth Parliament is legally obligated under the Australian Constitution to legislate that all States must submit a </w:t>
        </w:r>
      </w:hyperlink>
      <w:hyperlink r:id="rId220" w:history="1">
        <w:r w:rsidRPr="00E97221">
          <w:rPr>
            <w:rFonts w:eastAsia="Times New Roman" w:cs="Arial"/>
            <w:b/>
            <w:bCs/>
            <w:color w:val="0000FF"/>
            <w:sz w:val="24"/>
          </w:rPr>
          <w:t>Conforming Cost-Benefit Analysis for each future State infrastructure project, requiring Capex &gt;$20 million</w:t>
        </w:r>
      </w:hyperlink>
      <w:r w:rsidRPr="00E97221">
        <w:rPr>
          <w:rFonts w:eastAsia="Times New Roman" w:cs="Arial"/>
          <w:color w:val="000000"/>
          <w:sz w:val="24"/>
        </w:rPr>
        <w:t xml:space="preserve"> to the Commonwealth </w:t>
      </w:r>
      <w:hyperlink r:id="rId221" w:history="1">
        <w:r w:rsidRPr="00E97221">
          <w:rPr>
            <w:rFonts w:eastAsia="Times New Roman" w:cs="Arial"/>
            <w:b/>
            <w:bCs/>
            <w:color w:val="0563C1"/>
            <w:sz w:val="24"/>
          </w:rPr>
          <w:t>Productivity Commission</w:t>
        </w:r>
      </w:hyperlink>
      <w:r w:rsidRPr="00E97221">
        <w:rPr>
          <w:rFonts w:eastAsia="Times New Roman" w:cs="Arial"/>
          <w:sz w:val="24"/>
        </w:rPr>
        <w:t xml:space="preserve"> </w:t>
      </w:r>
      <w:r w:rsidRPr="00E97221">
        <w:rPr>
          <w:rFonts w:eastAsia="Times New Roman" w:cs="Arial"/>
          <w:color w:val="000000"/>
          <w:sz w:val="24"/>
        </w:rPr>
        <w:t xml:space="preserve">at least six weeks </w:t>
      </w:r>
      <w:r w:rsidRPr="00E97221">
        <w:rPr>
          <w:rFonts w:eastAsia="Times New Roman" w:cs="Arial"/>
          <w:b/>
          <w:bCs/>
          <w:color w:val="000000"/>
          <w:sz w:val="24"/>
        </w:rPr>
        <w:t>BEFORE</w:t>
      </w:r>
      <w:r w:rsidRPr="00E97221">
        <w:rPr>
          <w:rFonts w:eastAsia="Times New Roman" w:cs="Arial"/>
          <w:color w:val="000000"/>
          <w:sz w:val="24"/>
        </w:rPr>
        <w:t xml:space="preserve"> </w:t>
      </w:r>
      <w:hyperlink r:id="rId222" w:history="1">
        <w:r w:rsidRPr="00E97221">
          <w:rPr>
            <w:rFonts w:eastAsia="Times New Roman" w:cs="Arial"/>
            <w:b/>
            <w:bCs/>
            <w:i/>
            <w:iCs/>
            <w:color w:val="0563C1"/>
            <w:sz w:val="24"/>
          </w:rPr>
          <w:t>Financial Close</w:t>
        </w:r>
      </w:hyperlink>
      <w:r w:rsidRPr="00E97221">
        <w:rPr>
          <w:rFonts w:eastAsia="Times New Roman" w:cs="Arial"/>
          <w:sz w:val="24"/>
        </w:rPr>
        <w:t xml:space="preserve"> </w:t>
      </w:r>
      <w:r w:rsidRPr="00E97221">
        <w:rPr>
          <w:rFonts w:eastAsia="Times New Roman" w:cs="Arial"/>
          <w:color w:val="000000"/>
          <w:sz w:val="24"/>
        </w:rPr>
        <w:t>for appraisal.  </w:t>
      </w:r>
      <w:r w:rsidRPr="00E97221">
        <w:rPr>
          <w:rFonts w:eastAsia="Times New Roman" w:cs="Arial"/>
          <w:sz w:val="24"/>
        </w:rPr>
        <w:t xml:space="preserve">Initially restricting to proposed </w:t>
      </w:r>
      <w:r w:rsidRPr="00E97221">
        <w:rPr>
          <w:rFonts w:eastAsia="Times New Roman" w:cs="Arial"/>
          <w:i/>
          <w:iCs/>
          <w:sz w:val="24"/>
        </w:rPr>
        <w:t xml:space="preserve">'rail infrastructure projects' </w:t>
      </w:r>
      <w:r w:rsidRPr="00E97221">
        <w:rPr>
          <w:rFonts w:eastAsia="Times New Roman" w:cs="Arial"/>
          <w:sz w:val="24"/>
        </w:rPr>
        <w:t xml:space="preserve">for a year or two, because </w:t>
      </w:r>
      <w:r w:rsidRPr="00E97221">
        <w:rPr>
          <w:rFonts w:eastAsia="Times New Roman" w:cs="Arial"/>
          <w:i/>
          <w:iCs/>
          <w:sz w:val="24"/>
        </w:rPr>
        <w:t xml:space="preserve">"one needs to crawl before one can walk", </w:t>
      </w:r>
      <w:r w:rsidRPr="00E97221">
        <w:rPr>
          <w:rFonts w:eastAsia="Times New Roman" w:cs="Arial"/>
          <w:color w:val="000000"/>
          <w:sz w:val="24"/>
        </w:rPr>
        <w:t xml:space="preserve">will save the six States </w:t>
      </w:r>
      <w:r w:rsidRPr="00E97221">
        <w:rPr>
          <w:rFonts w:eastAsia="Times New Roman" w:cs="Arial"/>
          <w:i/>
          <w:iCs/>
          <w:color w:val="000000"/>
          <w:sz w:val="24"/>
        </w:rPr>
        <w:t>Public Purses</w:t>
      </w:r>
      <w:r w:rsidRPr="00E97221">
        <w:rPr>
          <w:rFonts w:eastAsia="Times New Roman" w:cs="Arial"/>
          <w:color w:val="000000"/>
          <w:sz w:val="24"/>
        </w:rPr>
        <w:t xml:space="preserve"> (that are </w:t>
      </w:r>
      <w:hyperlink r:id="rId223" w:history="1">
        <w:r w:rsidRPr="00E97221">
          <w:rPr>
            <w:rFonts w:eastAsia="Times New Roman" w:cs="Arial"/>
            <w:b/>
            <w:bCs/>
            <w:color w:val="0563C1"/>
            <w:sz w:val="24"/>
          </w:rPr>
          <w:t>46% funded by the Commonwealth</w:t>
        </w:r>
      </w:hyperlink>
      <w:r w:rsidRPr="00E97221">
        <w:rPr>
          <w:rFonts w:eastAsia="Times New Roman" w:cs="Arial"/>
          <w:color w:val="000000"/>
          <w:sz w:val="24"/>
        </w:rPr>
        <w:t xml:space="preserve">) $4b </w:t>
      </w:r>
      <w:r w:rsidRPr="00E97221">
        <w:rPr>
          <w:rFonts w:eastAsia="Times New Roman" w:cs="Arial"/>
          <w:i/>
          <w:iCs/>
          <w:color w:val="000000"/>
          <w:sz w:val="24"/>
        </w:rPr>
        <w:t>circa</w:t>
      </w:r>
      <w:r w:rsidRPr="00E97221">
        <w:rPr>
          <w:rFonts w:eastAsia="Times New Roman" w:cs="Arial"/>
          <w:color w:val="000000"/>
          <w:sz w:val="24"/>
        </w:rPr>
        <w:t xml:space="preserve"> annually.</w:t>
      </w:r>
    </w:p>
    <w:p w:rsidR="00E97221" w:rsidRPr="00E97221" w:rsidRDefault="00E97221" w:rsidP="00E97221">
      <w:pPr>
        <w:spacing w:after="0" w:line="240" w:lineRule="auto"/>
        <w:rPr>
          <w:rFonts w:eastAsia="Times New Roman" w:cs="Arial"/>
          <w:sz w:val="24"/>
        </w:rPr>
      </w:pPr>
      <w:r w:rsidRPr="00E97221">
        <w:rPr>
          <w:rFonts w:eastAsia="Times New Roman" w:cs="Arial"/>
          <w:color w:val="000000"/>
          <w:sz w:val="24"/>
        </w:rPr>
        <w:t>That saving will over double annually after –</w:t>
      </w:r>
    </w:p>
    <w:p w:rsidR="00E97221" w:rsidRPr="00E97221" w:rsidRDefault="00E97221" w:rsidP="00E97221">
      <w:pPr>
        <w:spacing w:after="0" w:line="240" w:lineRule="auto"/>
        <w:ind w:left="403" w:hanging="403"/>
        <w:rPr>
          <w:rFonts w:eastAsia="Times New Roman" w:cs="Arial"/>
          <w:sz w:val="24"/>
        </w:rPr>
      </w:pPr>
      <w:r w:rsidRPr="00E97221">
        <w:rPr>
          <w:rFonts w:eastAsia="Times New Roman" w:cs="Arial"/>
          <w:color w:val="000000"/>
          <w:sz w:val="24"/>
        </w:rPr>
        <w:t> A)</w:t>
      </w:r>
      <w:r w:rsidRPr="00E97221">
        <w:rPr>
          <w:rFonts w:eastAsia="Times New Roman" w:cs="Arial"/>
          <w:color w:val="000000"/>
          <w:sz w:val="14"/>
          <w:szCs w:val="14"/>
        </w:rPr>
        <w:t xml:space="preserve">   </w:t>
      </w:r>
      <w:r w:rsidRPr="00E97221">
        <w:rPr>
          <w:rFonts w:eastAsia="Times New Roman" w:cs="Arial"/>
          <w:color w:val="000000"/>
          <w:sz w:val="24"/>
        </w:rPr>
        <w:t xml:space="preserve">Australia’s States are required to also submit a </w:t>
      </w:r>
      <w:hyperlink r:id="rId224" w:history="1">
        <w:r w:rsidRPr="00E97221">
          <w:rPr>
            <w:rFonts w:eastAsia="Times New Roman" w:cs="Arial"/>
            <w:b/>
            <w:bCs/>
            <w:color w:val="0563C1"/>
            <w:sz w:val="24"/>
          </w:rPr>
          <w:t>Conforming Cost-Benefit Analysis</w:t>
        </w:r>
      </w:hyperlink>
      <w:r w:rsidRPr="00E97221">
        <w:rPr>
          <w:rFonts w:eastAsia="Times New Roman" w:cs="Arial"/>
          <w:sz w:val="24"/>
        </w:rPr>
        <w:t xml:space="preserve"> for each proposed </w:t>
      </w:r>
      <w:r w:rsidRPr="00E97221">
        <w:rPr>
          <w:rFonts w:eastAsia="Times New Roman" w:cs="Arial"/>
          <w:b/>
          <w:bCs/>
          <w:color w:val="000000"/>
          <w:sz w:val="24"/>
        </w:rPr>
        <w:t>road</w:t>
      </w:r>
      <w:r w:rsidRPr="00E97221">
        <w:rPr>
          <w:rFonts w:eastAsia="Times New Roman" w:cs="Arial"/>
          <w:color w:val="000000"/>
          <w:sz w:val="24"/>
        </w:rPr>
        <w:t xml:space="preserve"> and </w:t>
      </w:r>
      <w:r w:rsidRPr="00E97221">
        <w:rPr>
          <w:rFonts w:eastAsia="Times New Roman" w:cs="Arial"/>
          <w:b/>
          <w:bCs/>
          <w:color w:val="000000"/>
          <w:sz w:val="24"/>
        </w:rPr>
        <w:t>communications</w:t>
      </w:r>
      <w:r w:rsidRPr="00E97221">
        <w:rPr>
          <w:rFonts w:eastAsia="Times New Roman" w:cs="Arial"/>
          <w:color w:val="000000"/>
          <w:sz w:val="24"/>
        </w:rPr>
        <w:t xml:space="preserve"> infrastructure project to the Commonwealth </w:t>
      </w:r>
      <w:hyperlink r:id="rId225" w:history="1">
        <w:r w:rsidRPr="00E97221">
          <w:rPr>
            <w:rFonts w:eastAsia="Times New Roman" w:cs="Arial"/>
            <w:b/>
            <w:bCs/>
            <w:color w:val="0563C1"/>
            <w:sz w:val="24"/>
          </w:rPr>
          <w:t>Productivity Commission</w:t>
        </w:r>
      </w:hyperlink>
      <w:r w:rsidRPr="00E97221">
        <w:rPr>
          <w:rFonts w:eastAsia="Times New Roman" w:cs="Arial"/>
          <w:sz w:val="24"/>
        </w:rPr>
        <w:t xml:space="preserve"> </w:t>
      </w:r>
      <w:r w:rsidRPr="00E97221">
        <w:rPr>
          <w:rFonts w:eastAsia="Times New Roman" w:cs="Arial"/>
          <w:color w:val="000000"/>
          <w:sz w:val="24"/>
        </w:rPr>
        <w:t xml:space="preserve">at least six weeks </w:t>
      </w:r>
      <w:r w:rsidRPr="00E97221">
        <w:rPr>
          <w:rFonts w:eastAsia="Times New Roman" w:cs="Arial"/>
          <w:b/>
          <w:bCs/>
          <w:color w:val="000000"/>
          <w:sz w:val="24"/>
        </w:rPr>
        <w:t>BEFORE</w:t>
      </w:r>
      <w:r w:rsidRPr="00E97221">
        <w:rPr>
          <w:rFonts w:eastAsia="Times New Roman" w:cs="Arial"/>
          <w:color w:val="000000"/>
          <w:sz w:val="24"/>
        </w:rPr>
        <w:t xml:space="preserve"> </w:t>
      </w:r>
      <w:hyperlink r:id="rId226" w:history="1">
        <w:r w:rsidRPr="00E97221">
          <w:rPr>
            <w:rFonts w:eastAsia="Times New Roman" w:cs="Arial"/>
            <w:b/>
            <w:bCs/>
            <w:i/>
            <w:iCs/>
            <w:color w:val="0563C1"/>
            <w:sz w:val="24"/>
          </w:rPr>
          <w:t>Financial Close</w:t>
        </w:r>
      </w:hyperlink>
      <w:r w:rsidRPr="00E97221">
        <w:rPr>
          <w:rFonts w:eastAsia="Times New Roman" w:cs="Arial"/>
          <w:sz w:val="24"/>
        </w:rPr>
        <w:t xml:space="preserve"> </w:t>
      </w:r>
      <w:r w:rsidRPr="00E97221">
        <w:rPr>
          <w:rFonts w:eastAsia="Times New Roman" w:cs="Arial"/>
          <w:color w:val="000000"/>
          <w:sz w:val="24"/>
        </w:rPr>
        <w:t>for appraisal; and</w:t>
      </w:r>
    </w:p>
    <w:p w:rsidR="00E97221" w:rsidRPr="00E97221" w:rsidRDefault="00E97221" w:rsidP="00E97221">
      <w:pPr>
        <w:spacing w:after="0" w:line="240" w:lineRule="auto"/>
        <w:ind w:left="360" w:hanging="360"/>
        <w:rPr>
          <w:rFonts w:eastAsia="Times New Roman" w:cs="Arial"/>
          <w:sz w:val="24"/>
        </w:rPr>
      </w:pPr>
      <w:r w:rsidRPr="00E97221">
        <w:rPr>
          <w:rFonts w:eastAsia="Times New Roman" w:cs="Arial"/>
          <w:color w:val="000000"/>
          <w:sz w:val="24"/>
        </w:rPr>
        <w:t xml:space="preserve">B)   Australia’s States become more familiar with measuring all the tangible and intangible costs and benefits, in particular applying plausible patronage/usage forecasts and not </w:t>
      </w:r>
      <w:r w:rsidRPr="00E97221">
        <w:rPr>
          <w:rFonts w:eastAsia="Times New Roman" w:cs="Arial"/>
          <w:i/>
          <w:iCs/>
          <w:color w:val="000000"/>
          <w:sz w:val="24"/>
        </w:rPr>
        <w:t>Best Guess</w:t>
      </w:r>
      <w:r w:rsidRPr="00E97221">
        <w:rPr>
          <w:rFonts w:eastAsia="Times New Roman" w:cs="Arial"/>
          <w:color w:val="000000"/>
          <w:sz w:val="24"/>
        </w:rPr>
        <w:t xml:space="preserve"> scenario usage forecasts.</w:t>
      </w:r>
    </w:p>
    <w:p w:rsidR="00E97221" w:rsidRPr="00E97221" w:rsidRDefault="006A03C9" w:rsidP="00E97221">
      <w:pPr>
        <w:spacing w:before="120" w:after="120" w:line="240" w:lineRule="auto"/>
        <w:rPr>
          <w:rFonts w:eastAsia="Times New Roman" w:cs="Arial"/>
          <w:sz w:val="24"/>
        </w:rPr>
      </w:pPr>
      <w:hyperlink r:id="rId227" w:history="1">
        <w:r w:rsidR="00E97221" w:rsidRPr="00E97221">
          <w:rPr>
            <w:rFonts w:eastAsia="Times New Roman" w:cs="Arial"/>
            <w:b/>
            <w:bCs/>
            <w:color w:val="0563C1"/>
            <w:sz w:val="24"/>
          </w:rPr>
          <w:t>As the Productivity Commission further invests in C-BA resources/skill/expertise (</w:t>
        </w:r>
        <w:r w:rsidR="00E97221" w:rsidRPr="00E97221">
          <w:rPr>
            <w:rFonts w:eastAsia="Times New Roman" w:cs="Arial"/>
            <w:b/>
            <w:bCs/>
            <w:color w:val="4472C4"/>
            <w:sz w:val="24"/>
          </w:rPr>
          <w:t xml:space="preserve">employing </w:t>
        </w:r>
        <w:r w:rsidR="00E97221" w:rsidRPr="00E97221">
          <w:rPr>
            <w:rFonts w:eastAsia="Times New Roman" w:cs="Arial"/>
            <w:b/>
            <w:bCs/>
            <w:color w:val="0563C1"/>
            <w:sz w:val="24"/>
          </w:rPr>
          <w:t xml:space="preserve">additional economic analysts and civil engineers) to even better quantity its </w:t>
        </w:r>
        <w:r w:rsidR="00E97221" w:rsidRPr="00E97221">
          <w:rPr>
            <w:rFonts w:eastAsia="Times New Roman" w:cs="Arial"/>
            <w:b/>
            <w:bCs/>
            <w:i/>
            <w:iCs/>
            <w:color w:val="0563C1"/>
            <w:sz w:val="24"/>
          </w:rPr>
          <w:t>Gatekeeper</w:t>
        </w:r>
        <w:r w:rsidR="00E97221" w:rsidRPr="00E97221">
          <w:rPr>
            <w:rFonts w:eastAsia="Times New Roman" w:cs="Arial"/>
            <w:b/>
            <w:bCs/>
            <w:color w:val="0563C1"/>
            <w:sz w:val="24"/>
          </w:rPr>
          <w:t xml:space="preserve"> ‘Public Purse’ safety net role, the </w:t>
        </w:r>
        <w:r w:rsidR="00E97221" w:rsidRPr="00E97221">
          <w:rPr>
            <w:rFonts w:eastAsia="Times New Roman" w:cs="Arial"/>
            <w:b/>
            <w:bCs/>
            <w:i/>
            <w:iCs/>
            <w:color w:val="0563C1"/>
            <w:sz w:val="24"/>
          </w:rPr>
          <w:t>Gatekeeper</w:t>
        </w:r>
        <w:r w:rsidR="00E97221" w:rsidRPr="00E97221">
          <w:rPr>
            <w:rFonts w:eastAsia="Times New Roman" w:cs="Arial"/>
            <w:b/>
            <w:bCs/>
            <w:color w:val="0563C1"/>
            <w:sz w:val="24"/>
          </w:rPr>
          <w:t xml:space="preserve"> will reap additional economies of scale – not attainable by individual States</w:t>
        </w:r>
      </w:hyperlink>
      <w:r w:rsidR="00E97221" w:rsidRPr="00E97221">
        <w:rPr>
          <w:rFonts w:eastAsia="Times New Roman" w:cs="Arial"/>
          <w:sz w:val="24"/>
        </w:rPr>
        <w:t xml:space="preserve">, that too often stab into the unknown and sometimes learn </w:t>
      </w:r>
      <w:r w:rsidR="00E97221" w:rsidRPr="00E97221">
        <w:rPr>
          <w:rFonts w:eastAsia="Times New Roman" w:cs="Arial"/>
          <w:color w:val="000000"/>
          <w:sz w:val="24"/>
        </w:rPr>
        <w:t xml:space="preserve">from their costly mistakes.  </w:t>
      </w:r>
    </w:p>
    <w:p w:rsidR="00E97221" w:rsidRPr="00E97221" w:rsidRDefault="00E97221" w:rsidP="00E97221">
      <w:pPr>
        <w:spacing w:after="0" w:line="240" w:lineRule="auto"/>
        <w:rPr>
          <w:rFonts w:eastAsia="Times New Roman" w:cs="Arial"/>
          <w:sz w:val="24"/>
        </w:rPr>
      </w:pPr>
      <w:r w:rsidRPr="00E97221">
        <w:rPr>
          <w:rFonts w:eastAsia="Times New Roman" w:cs="Arial"/>
          <w:sz w:val="12"/>
          <w:szCs w:val="12"/>
        </w:rPr>
        <w:t> </w:t>
      </w:r>
      <w:r w:rsidRPr="00E97221">
        <w:rPr>
          <w:rFonts w:eastAsia="Times New Roman" w:cs="Arial"/>
          <w:color w:val="000000"/>
          <w:sz w:val="24"/>
          <w:shd w:val="clear" w:color="auto" w:fill="FFFFFF"/>
        </w:rPr>
        <w:t xml:space="preserve">A </w:t>
      </w:r>
      <w:hyperlink r:id="rId228" w:history="1">
        <w:r w:rsidRPr="00E97221">
          <w:rPr>
            <w:rFonts w:eastAsia="Times New Roman" w:cs="Arial"/>
            <w:b/>
            <w:bCs/>
            <w:color w:val="0033CC"/>
            <w:sz w:val="24"/>
          </w:rPr>
          <w:t>Conforming Cost-Benefit Analysis</w:t>
        </w:r>
      </w:hyperlink>
      <w:r w:rsidRPr="00E97221">
        <w:rPr>
          <w:rFonts w:eastAsia="Times New Roman" w:cs="Arial"/>
          <w:color w:val="000000"/>
          <w:sz w:val="24"/>
          <w:shd w:val="clear" w:color="auto" w:fill="FFFFFF"/>
        </w:rPr>
        <w:t xml:space="preserve"> would</w:t>
      </w:r>
      <w:r w:rsidRPr="00E97221">
        <w:rPr>
          <w:rFonts w:eastAsia="Times New Roman" w:cs="Arial"/>
          <w:color w:val="393939"/>
          <w:sz w:val="24"/>
          <w:shd w:val="clear" w:color="auto" w:fill="FFFFFF"/>
        </w:rPr>
        <w:t xml:space="preserve"> include a </w:t>
      </w:r>
      <w:hyperlink r:id="rId229" w:history="1">
        <w:r w:rsidRPr="00E97221">
          <w:rPr>
            <w:rFonts w:eastAsia="Times New Roman" w:cs="Arial"/>
            <w:b/>
            <w:bCs/>
            <w:color w:val="0563C1"/>
            <w:sz w:val="24"/>
            <w:shd w:val="clear" w:color="auto" w:fill="FFFFFF"/>
          </w:rPr>
          <w:t>Base Case Financial Model</w:t>
        </w:r>
      </w:hyperlink>
      <w:r w:rsidRPr="00E97221">
        <w:rPr>
          <w:rFonts w:eastAsia="Times New Roman" w:cs="Arial"/>
          <w:color w:val="393939"/>
          <w:sz w:val="24"/>
          <w:shd w:val="clear" w:color="auto" w:fill="FFFFFF"/>
        </w:rPr>
        <w:t xml:space="preserve"> of at least 20 years of projected future cashflows </w:t>
      </w:r>
      <w:r w:rsidRPr="00E97221">
        <w:rPr>
          <w:rFonts w:eastAsia="Times New Roman" w:cs="Arial"/>
          <w:sz w:val="24"/>
        </w:rPr>
        <w:t>in a large Excel spreadsheet that –</w:t>
      </w:r>
    </w:p>
    <w:p w:rsidR="00E97221" w:rsidRPr="00E97221" w:rsidRDefault="00E97221" w:rsidP="00877AF5">
      <w:pPr>
        <w:spacing w:after="0" w:line="240" w:lineRule="auto"/>
        <w:ind w:left="360" w:hanging="360"/>
        <w:rPr>
          <w:rFonts w:eastAsia="Times New Roman" w:cs="Arial"/>
          <w:sz w:val="24"/>
        </w:rPr>
      </w:pPr>
      <w:r w:rsidRPr="00E97221">
        <w:rPr>
          <w:rFonts w:eastAsia="Times New Roman" w:cs="Arial"/>
          <w:b/>
          <w:bCs/>
          <w:sz w:val="24"/>
        </w:rPr>
        <w:t>·</w:t>
      </w:r>
      <w:r w:rsidRPr="00E97221">
        <w:rPr>
          <w:rFonts w:eastAsia="Times New Roman" w:cs="Arial"/>
          <w:b/>
          <w:bCs/>
          <w:sz w:val="14"/>
          <w:szCs w:val="14"/>
        </w:rPr>
        <w:t>        </w:t>
      </w:r>
      <w:proofErr w:type="gramStart"/>
      <w:r w:rsidRPr="00E97221">
        <w:rPr>
          <w:rFonts w:eastAsia="Times New Roman" w:cs="Arial"/>
          <w:sz w:val="24"/>
        </w:rPr>
        <w:t>calcs</w:t>
      </w:r>
      <w:proofErr w:type="gramEnd"/>
      <w:r w:rsidRPr="00E97221">
        <w:rPr>
          <w:rFonts w:eastAsia="Times New Roman" w:cs="Arial"/>
          <w:sz w:val="24"/>
        </w:rPr>
        <w:t xml:space="preserve"> that the </w:t>
      </w:r>
      <w:hyperlink r:id="rId230" w:history="1">
        <w:r w:rsidRPr="00E97221">
          <w:rPr>
            <w:rFonts w:eastAsia="Times New Roman" w:cs="Arial"/>
            <w:b/>
            <w:bCs/>
            <w:color w:val="0563C1"/>
            <w:sz w:val="24"/>
          </w:rPr>
          <w:t>IRR</w:t>
        </w:r>
      </w:hyperlink>
      <w:r w:rsidRPr="00E97221">
        <w:rPr>
          <w:rFonts w:eastAsia="Times New Roman" w:cs="Arial"/>
          <w:sz w:val="24"/>
        </w:rPr>
        <w:t xml:space="preserve"> is higher than the </w:t>
      </w:r>
      <w:hyperlink r:id="rId231" w:anchor=":~:text=" w:tooltip="Hurdle rate" w:history="1">
        <w:r w:rsidRPr="00E97221">
          <w:rPr>
            <w:rFonts w:eastAsia="Times New Roman" w:cs="Arial"/>
            <w:b/>
            <w:bCs/>
            <w:color w:val="0563C1"/>
            <w:sz w:val="24"/>
          </w:rPr>
          <w:t>hurdle rate</w:t>
        </w:r>
      </w:hyperlink>
      <w:r w:rsidRPr="00E97221">
        <w:rPr>
          <w:rFonts w:eastAsia="Times New Roman" w:cs="Arial"/>
          <w:sz w:val="24"/>
        </w:rPr>
        <w:t xml:space="preserve"> (required yield); </w:t>
      </w:r>
    </w:p>
    <w:p w:rsidR="00E97221" w:rsidRPr="00E97221" w:rsidRDefault="00E97221" w:rsidP="00877AF5">
      <w:pPr>
        <w:spacing w:after="0" w:line="240" w:lineRule="auto"/>
        <w:ind w:left="450" w:hanging="450"/>
        <w:rPr>
          <w:rFonts w:eastAsia="Times New Roman" w:cs="Arial"/>
          <w:sz w:val="24"/>
        </w:rPr>
      </w:pPr>
      <w:r w:rsidRPr="00E97221">
        <w:rPr>
          <w:rFonts w:eastAsia="Times New Roman" w:cs="Arial"/>
          <w:b/>
          <w:bCs/>
          <w:sz w:val="24"/>
        </w:rPr>
        <w:t>·</w:t>
      </w:r>
      <w:r w:rsidRPr="00E97221">
        <w:rPr>
          <w:rFonts w:eastAsia="Times New Roman" w:cs="Arial"/>
          <w:b/>
          <w:bCs/>
          <w:sz w:val="14"/>
          <w:szCs w:val="14"/>
        </w:rPr>
        <w:t xml:space="preserve">         </w:t>
      </w:r>
      <w:proofErr w:type="gramStart"/>
      <w:r w:rsidRPr="00E97221">
        <w:rPr>
          <w:rFonts w:eastAsia="Times New Roman" w:cs="Arial"/>
          <w:sz w:val="24"/>
        </w:rPr>
        <w:t>the</w:t>
      </w:r>
      <w:proofErr w:type="gramEnd"/>
      <w:r w:rsidRPr="00E97221">
        <w:rPr>
          <w:rFonts w:eastAsia="Times New Roman" w:cs="Arial"/>
          <w:sz w:val="24"/>
        </w:rPr>
        <w:t xml:space="preserve"> particular year after commencement of Operations that the revenues will equal the costs, known as the forecast breakeven point; and </w:t>
      </w:r>
    </w:p>
    <w:p w:rsidR="00E97221" w:rsidRPr="00E97221" w:rsidRDefault="00E97221" w:rsidP="00877AF5">
      <w:pPr>
        <w:spacing w:after="100" w:line="240" w:lineRule="auto"/>
        <w:ind w:left="360" w:hanging="360"/>
        <w:rPr>
          <w:rFonts w:eastAsia="Times New Roman" w:cs="Arial"/>
          <w:sz w:val="24"/>
        </w:rPr>
      </w:pPr>
      <w:r w:rsidRPr="00E97221">
        <w:rPr>
          <w:rFonts w:eastAsia="Times New Roman" w:cs="Arial"/>
          <w:b/>
          <w:bCs/>
          <w:color w:val="393939"/>
          <w:sz w:val="24"/>
        </w:rPr>
        <w:t>·</w:t>
      </w:r>
      <w:r w:rsidRPr="00E97221">
        <w:rPr>
          <w:rFonts w:eastAsia="Times New Roman" w:cs="Arial"/>
          <w:color w:val="393939"/>
          <w:sz w:val="14"/>
          <w:szCs w:val="14"/>
        </w:rPr>
        <w:t xml:space="preserve">         </w:t>
      </w:r>
      <w:proofErr w:type="gramStart"/>
      <w:r w:rsidRPr="00E97221">
        <w:rPr>
          <w:rFonts w:eastAsia="Times New Roman" w:cs="Arial"/>
          <w:sz w:val="24"/>
        </w:rPr>
        <w:t>ideally</w:t>
      </w:r>
      <w:proofErr w:type="gramEnd"/>
      <w:r w:rsidRPr="00E97221">
        <w:rPr>
          <w:rFonts w:eastAsia="Times New Roman" w:cs="Arial"/>
          <w:sz w:val="24"/>
        </w:rPr>
        <w:t xml:space="preserve"> evidences a positive and demonstrative </w:t>
      </w:r>
      <w:hyperlink r:id="rId232" w:history="1">
        <w:r w:rsidRPr="00E97221">
          <w:rPr>
            <w:rFonts w:eastAsia="Times New Roman" w:cs="Arial"/>
            <w:b/>
            <w:bCs/>
            <w:color w:val="0563C1"/>
            <w:sz w:val="24"/>
          </w:rPr>
          <w:t>NPV</w:t>
        </w:r>
      </w:hyperlink>
      <w:r w:rsidRPr="00E97221">
        <w:rPr>
          <w:rFonts w:eastAsia="Times New Roman" w:cs="Arial"/>
          <w:sz w:val="24"/>
        </w:rPr>
        <w:t xml:space="preserve"> that should not be negative.</w:t>
      </w:r>
    </w:p>
    <w:p w:rsidR="00E97221" w:rsidRPr="00E97221" w:rsidRDefault="00E97221" w:rsidP="006121B0">
      <w:pPr>
        <w:spacing w:before="120" w:after="0" w:line="240" w:lineRule="auto"/>
        <w:rPr>
          <w:rFonts w:eastAsia="Times New Roman" w:cs="Arial"/>
          <w:sz w:val="24"/>
        </w:rPr>
      </w:pPr>
      <w:r w:rsidRPr="006121B0">
        <w:rPr>
          <w:rFonts w:eastAsia="Times New Roman" w:cs="Arial"/>
          <w:sz w:val="24"/>
        </w:rPr>
        <w:t xml:space="preserve">Below is a vital requirement in the first of </w:t>
      </w:r>
      <w:hyperlink r:id="rId233" w:history="1">
        <w:r w:rsidRPr="006121B0">
          <w:rPr>
            <w:rFonts w:eastAsia="Times New Roman" w:cs="Arial"/>
            <w:b/>
            <w:bCs/>
            <w:color w:val="0000FF"/>
            <w:sz w:val="24"/>
          </w:rPr>
          <w:t>Nine Steps of a Conforming Cost-Benefit Analysis</w:t>
        </w:r>
      </w:hyperlink>
      <w:r w:rsidRPr="00E97221">
        <w:rPr>
          <w:rFonts w:eastAsia="Times New Roman" w:cs="Arial"/>
          <w:sz w:val="26"/>
          <w:szCs w:val="26"/>
        </w:rPr>
        <w:t>:</w:t>
      </w:r>
    </w:p>
    <w:p w:rsidR="00E97221" w:rsidRPr="00877AF5" w:rsidRDefault="00E97221" w:rsidP="00E97221">
      <w:pPr>
        <w:spacing w:after="15" w:line="240" w:lineRule="auto"/>
        <w:rPr>
          <w:rFonts w:ascii="Cambria" w:eastAsia="Times New Roman" w:hAnsi="Cambria" w:cs="Arial"/>
          <w:sz w:val="26"/>
          <w:szCs w:val="26"/>
        </w:rPr>
      </w:pPr>
      <w:r w:rsidRPr="00877AF5">
        <w:rPr>
          <w:rFonts w:ascii="Cambria" w:eastAsia="Times New Roman" w:hAnsi="Cambria" w:cs="Arial"/>
          <w:b/>
          <w:bCs/>
          <w:sz w:val="26"/>
          <w:szCs w:val="26"/>
        </w:rPr>
        <w:t xml:space="preserve">"Step 1: Specify the set of options </w:t>
      </w:r>
    </w:p>
    <w:p w:rsidR="00E97221" w:rsidRPr="00877AF5" w:rsidRDefault="00E97221" w:rsidP="00CD58FF">
      <w:pPr>
        <w:spacing w:before="30" w:after="100" w:line="240" w:lineRule="auto"/>
        <w:ind w:right="-198"/>
        <w:rPr>
          <w:rFonts w:ascii="Cambria" w:eastAsia="Times New Roman" w:hAnsi="Cambria" w:cs="Arial"/>
          <w:sz w:val="26"/>
          <w:szCs w:val="26"/>
        </w:rPr>
      </w:pPr>
      <w:r w:rsidRPr="00877AF5">
        <w:rPr>
          <w:rFonts w:ascii="Cambria" w:eastAsia="Times New Roman" w:hAnsi="Cambria" w:cs="Arial"/>
          <w:sz w:val="26"/>
          <w:szCs w:val="26"/>
          <w:shd w:val="clear" w:color="auto" w:fill="FFFFFF"/>
        </w:rPr>
        <w:t xml:space="preserve">Identify a range of genuine, viable, alternative policy options to be analysed. </w:t>
      </w:r>
      <w:r w:rsidRPr="00877AF5">
        <w:rPr>
          <w:rFonts w:ascii="Cambria" w:eastAsia="Times New Roman" w:hAnsi="Cambria" w:cs="Arial"/>
          <w:b/>
          <w:bCs/>
          <w:sz w:val="26"/>
          <w:szCs w:val="26"/>
          <w:shd w:val="clear" w:color="auto" w:fill="FFFF00"/>
        </w:rPr>
        <w:t>You must consider at least three options, one of which must be non-regulatory</w:t>
      </w:r>
      <w:r w:rsidRPr="00877AF5">
        <w:rPr>
          <w:rFonts w:ascii="Cambria" w:eastAsia="Times New Roman" w:hAnsi="Cambria" w:cs="Arial"/>
          <w:sz w:val="26"/>
          <w:szCs w:val="26"/>
          <w:shd w:val="clear" w:color="auto" w:fill="FFFF00"/>
        </w:rPr>
        <w:t>.</w:t>
      </w:r>
      <w:r w:rsidRPr="00877AF5">
        <w:rPr>
          <w:rFonts w:ascii="Cambria" w:eastAsia="Times New Roman" w:hAnsi="Cambria" w:cs="Arial"/>
          <w:sz w:val="26"/>
          <w:szCs w:val="26"/>
          <w:shd w:val="clear" w:color="auto" w:fill="FFFFFF"/>
        </w:rPr>
        <w:t xml:space="preserve"> Your agency is responsible for the choice of options.  A ‘</w:t>
      </w:r>
      <w:r w:rsidRPr="00877AF5">
        <w:rPr>
          <w:rFonts w:ascii="Cambria" w:eastAsia="Times New Roman" w:hAnsi="Cambria" w:cs="Arial"/>
          <w:i/>
          <w:iCs/>
          <w:sz w:val="26"/>
          <w:szCs w:val="26"/>
          <w:shd w:val="clear" w:color="auto" w:fill="FFFFFF"/>
        </w:rPr>
        <w:t>do nothing</w:t>
      </w:r>
      <w:r w:rsidRPr="00877AF5">
        <w:rPr>
          <w:rFonts w:ascii="Cambria" w:eastAsia="Times New Roman" w:hAnsi="Cambria" w:cs="Arial"/>
          <w:sz w:val="26"/>
          <w:szCs w:val="26"/>
          <w:shd w:val="clear" w:color="auto" w:fill="FFFFFF"/>
        </w:rPr>
        <w:t>’ or ‘</w:t>
      </w:r>
      <w:r w:rsidRPr="00877AF5">
        <w:rPr>
          <w:rFonts w:ascii="Cambria" w:eastAsia="Times New Roman" w:hAnsi="Cambria" w:cs="Arial"/>
          <w:i/>
          <w:iCs/>
          <w:sz w:val="26"/>
          <w:szCs w:val="26"/>
          <w:shd w:val="clear" w:color="auto" w:fill="FFFFFF"/>
        </w:rPr>
        <w:t>business as usual</w:t>
      </w:r>
      <w:r w:rsidRPr="00877AF5">
        <w:rPr>
          <w:rFonts w:ascii="Cambria" w:eastAsia="Times New Roman" w:hAnsi="Cambria" w:cs="Arial"/>
          <w:sz w:val="26"/>
          <w:szCs w:val="26"/>
          <w:shd w:val="clear" w:color="auto" w:fill="FFFFFF"/>
        </w:rPr>
        <w:t xml:space="preserve">’ option </w:t>
      </w:r>
      <w:r w:rsidRPr="00877AF5">
        <w:rPr>
          <w:rFonts w:ascii="Cambria" w:eastAsia="Times New Roman" w:hAnsi="Cambria" w:cs="Arial"/>
          <w:b/>
          <w:bCs/>
          <w:sz w:val="26"/>
          <w:szCs w:val="26"/>
          <w:shd w:val="clear" w:color="auto" w:fill="FFFF00"/>
        </w:rPr>
        <w:t xml:space="preserve">will usually provide the </w:t>
      </w:r>
      <w:r w:rsidRPr="00877AF5">
        <w:rPr>
          <w:rFonts w:ascii="Cambria" w:eastAsia="Times New Roman" w:hAnsi="Cambria" w:cs="Arial"/>
          <w:b/>
          <w:bCs/>
          <w:i/>
          <w:iCs/>
          <w:sz w:val="26"/>
          <w:szCs w:val="26"/>
          <w:shd w:val="clear" w:color="auto" w:fill="FFFF00"/>
        </w:rPr>
        <w:t xml:space="preserve">base case </w:t>
      </w:r>
      <w:r w:rsidRPr="00877AF5">
        <w:rPr>
          <w:rFonts w:ascii="Cambria" w:eastAsia="Times New Roman" w:hAnsi="Cambria" w:cs="Arial"/>
          <w:b/>
          <w:bCs/>
          <w:sz w:val="26"/>
          <w:szCs w:val="26"/>
          <w:shd w:val="clear" w:color="auto" w:fill="FFFF00"/>
        </w:rPr>
        <w:t>against which the incremental costs and benefits of each alternative are determined</w:t>
      </w:r>
      <w:r w:rsidRPr="00877AF5">
        <w:rPr>
          <w:rFonts w:ascii="Cambria" w:eastAsia="Times New Roman" w:hAnsi="Cambria" w:cs="Arial"/>
          <w:sz w:val="26"/>
          <w:szCs w:val="26"/>
          <w:shd w:val="clear" w:color="auto" w:fill="FFFFFF"/>
        </w:rPr>
        <w:t xml:space="preserve">.  In some cases, doing nothing may be the best option available. Only costs and benefits that would not have occurred in the base case should be included in the C-BA." </w:t>
      </w:r>
    </w:p>
    <w:p w:rsidR="00E97221" w:rsidRPr="00E97221" w:rsidRDefault="00E97221" w:rsidP="00E97221">
      <w:pPr>
        <w:spacing w:after="105" w:line="240" w:lineRule="auto"/>
        <w:rPr>
          <w:rFonts w:eastAsia="Times New Roman" w:cs="Arial"/>
          <w:sz w:val="24"/>
        </w:rPr>
      </w:pPr>
      <w:r w:rsidRPr="00E97221">
        <w:rPr>
          <w:rFonts w:eastAsia="Times New Roman" w:cs="Arial"/>
          <w:sz w:val="24"/>
        </w:rPr>
        <w:t>All too often politicians rush into a favoured project without performing this vital 'objectivity test' of appraising/comparing at least two other options.</w:t>
      </w:r>
    </w:p>
    <w:p w:rsidR="00E97221" w:rsidRPr="00E97221" w:rsidRDefault="00E97221" w:rsidP="00E97221">
      <w:pPr>
        <w:spacing w:after="0" w:line="240" w:lineRule="auto"/>
        <w:rPr>
          <w:rFonts w:eastAsia="Times New Roman" w:cs="Arial"/>
          <w:sz w:val="24"/>
        </w:rPr>
      </w:pPr>
      <w:r w:rsidRPr="00E97221">
        <w:rPr>
          <w:rFonts w:eastAsia="Times New Roman" w:cs="Arial"/>
          <w:sz w:val="24"/>
        </w:rPr>
        <w:t xml:space="preserve">In July 2014 the Commonwealth Productivity Commission published </w:t>
      </w:r>
      <w:hyperlink r:id="rId234" w:history="1">
        <w:r w:rsidRPr="00E97221">
          <w:rPr>
            <w:rFonts w:eastAsia="Times New Roman" w:cs="Arial"/>
            <w:b/>
            <w:bCs/>
            <w:color w:val="0070C0"/>
            <w:sz w:val="24"/>
          </w:rPr>
          <w:t>Productivity Commission Inquiry Report into Public Infrastructure</w:t>
        </w:r>
      </w:hyperlink>
      <w:r w:rsidRPr="00E97221">
        <w:rPr>
          <w:rFonts w:eastAsia="Times New Roman" w:cs="Arial"/>
          <w:sz w:val="24"/>
        </w:rPr>
        <w:t xml:space="preserve"> with recommendations to bringing down costs of infrastructure projects and minimise delays.  The report highlighted that whilst efficient infrastructure provides services which both improve productivity and quality of life; poorly chosen infrastructure can reduce productivity and financially burden the community for decades. A key </w:t>
      </w:r>
      <w:r w:rsidRPr="00E97221">
        <w:rPr>
          <w:rFonts w:eastAsia="Times New Roman" w:cs="Arial"/>
          <w:sz w:val="24"/>
        </w:rPr>
        <w:lastRenderedPageBreak/>
        <w:t>message of the 2014 Productivity Commission report was that there is a need for a complete overhaul of poor processes currently used in the development and assessment of infrastructure investments. Reviewing a wide range of economic public infrastructure projects, the Productivity Commission found many examples of where inadequate processes and project governance have led to costly outcomes to users and taxpayers.</w:t>
      </w:r>
    </w:p>
    <w:p w:rsidR="00E97221" w:rsidRPr="00E97221" w:rsidRDefault="00E97221" w:rsidP="00E97221">
      <w:pPr>
        <w:spacing w:before="120" w:after="120" w:line="240" w:lineRule="auto"/>
        <w:rPr>
          <w:rFonts w:eastAsia="Times New Roman" w:cs="Arial"/>
          <w:sz w:val="24"/>
        </w:rPr>
      </w:pPr>
      <w:r w:rsidRPr="00E97221">
        <w:rPr>
          <w:rFonts w:eastAsia="Times New Roman" w:cs="Arial"/>
          <w:sz w:val="24"/>
        </w:rPr>
        <w:t xml:space="preserve">Since the above July 2014 publication, </w:t>
      </w:r>
      <w:hyperlink r:id="rId235" w:history="1">
        <w:r w:rsidRPr="00E97221">
          <w:rPr>
            <w:rFonts w:eastAsia="Times New Roman" w:cs="Arial"/>
            <w:b/>
            <w:bCs/>
            <w:color w:val="0033CC"/>
            <w:sz w:val="24"/>
          </w:rPr>
          <w:t>Annexure A</w:t>
        </w:r>
      </w:hyperlink>
      <w:r w:rsidRPr="00E97221">
        <w:rPr>
          <w:rFonts w:eastAsia="Times New Roman" w:cs="Arial"/>
          <w:b/>
          <w:bCs/>
          <w:color w:val="0033CC"/>
          <w:sz w:val="24"/>
        </w:rPr>
        <w:t xml:space="preserve"> </w:t>
      </w:r>
      <w:r w:rsidRPr="00E97221">
        <w:rPr>
          <w:rFonts w:eastAsia="Times New Roman" w:cs="Arial"/>
          <w:sz w:val="24"/>
        </w:rPr>
        <w:t>evidences that billions of taxpayer funded dollars have been squandered annually on poorly planned and inadequately appraised State</w:t>
      </w:r>
      <w:r w:rsidRPr="00E97221">
        <w:rPr>
          <w:rFonts w:eastAsia="Times New Roman" w:cs="Arial"/>
          <w:i/>
          <w:iCs/>
          <w:sz w:val="24"/>
        </w:rPr>
        <w:t xml:space="preserve"> 'rail infrastructure projects' </w:t>
      </w:r>
      <w:r w:rsidRPr="00E97221">
        <w:rPr>
          <w:rFonts w:eastAsia="Times New Roman" w:cs="Arial"/>
          <w:sz w:val="24"/>
        </w:rPr>
        <w:t>across Australia</w:t>
      </w:r>
      <w:r w:rsidRPr="00E97221">
        <w:rPr>
          <w:rFonts w:eastAsia="Times New Roman" w:cs="Arial"/>
          <w:i/>
          <w:iCs/>
          <w:sz w:val="24"/>
        </w:rPr>
        <w:t xml:space="preserve"> </w:t>
      </w:r>
      <w:r w:rsidRPr="00E97221">
        <w:rPr>
          <w:rFonts w:eastAsia="Times New Roman" w:cs="Arial"/>
          <w:sz w:val="24"/>
        </w:rPr>
        <w:t xml:space="preserve">resulting in cost blowouts, completion delays, usage/patronage paucity and Government ministers </w:t>
      </w:r>
      <w:r w:rsidRPr="00E97221">
        <w:rPr>
          <w:rFonts w:eastAsia="Times New Roman" w:cs="Arial"/>
          <w:i/>
          <w:iCs/>
          <w:sz w:val="24"/>
        </w:rPr>
        <w:t>ducking for cover.</w:t>
      </w:r>
      <w:r w:rsidRPr="00E97221">
        <w:rPr>
          <w:rFonts w:eastAsia="Times New Roman" w:cs="Arial"/>
          <w:color w:val="000000"/>
          <w:sz w:val="24"/>
        </w:rPr>
        <w:t xml:space="preserve">  </w:t>
      </w:r>
    </w:p>
    <w:p w:rsidR="00E97221" w:rsidRPr="00E97221" w:rsidRDefault="00E97221" w:rsidP="00E97221">
      <w:pPr>
        <w:spacing w:before="30" w:after="0" w:line="240" w:lineRule="auto"/>
        <w:rPr>
          <w:rFonts w:eastAsia="Times New Roman" w:cs="Arial"/>
          <w:sz w:val="24"/>
        </w:rPr>
      </w:pPr>
      <w:r w:rsidRPr="00E97221">
        <w:rPr>
          <w:rFonts w:eastAsia="Times New Roman" w:cs="Arial"/>
          <w:sz w:val="24"/>
          <w:shd w:val="clear" w:color="auto" w:fill="FFFFFF"/>
        </w:rPr>
        <w:t xml:space="preserve">If the </w:t>
      </w:r>
      <w:hyperlink r:id="rId236" w:history="1">
        <w:r w:rsidRPr="00E97221">
          <w:rPr>
            <w:rFonts w:eastAsia="Times New Roman" w:cs="Arial"/>
            <w:b/>
            <w:bCs/>
            <w:i/>
            <w:iCs/>
            <w:color w:val="0000FF"/>
            <w:sz w:val="24"/>
            <w:shd w:val="clear" w:color="auto" w:fill="FFFFFF"/>
          </w:rPr>
          <w:t>Public Purse</w:t>
        </w:r>
      </w:hyperlink>
      <w:r w:rsidRPr="00E97221">
        <w:rPr>
          <w:rFonts w:eastAsia="Times New Roman" w:cs="Arial"/>
          <w:sz w:val="24"/>
          <w:shd w:val="clear" w:color="auto" w:fill="FFFFFF"/>
        </w:rPr>
        <w:t xml:space="preserve"> is going to be expended demonstrably more cost-effectively than over recent years, it is paramount that </w:t>
      </w:r>
      <w:r w:rsidRPr="00E97221">
        <w:rPr>
          <w:rFonts w:eastAsia="Times New Roman" w:cs="Arial"/>
          <w:sz w:val="26"/>
          <w:szCs w:val="26"/>
          <w:shd w:val="clear" w:color="auto" w:fill="FFFFFF"/>
        </w:rPr>
        <w:t xml:space="preserve">the </w:t>
      </w:r>
      <w:hyperlink r:id="rId237" w:history="1">
        <w:r w:rsidRPr="00E97221">
          <w:rPr>
            <w:rFonts w:eastAsia="Times New Roman" w:cs="Arial"/>
            <w:b/>
            <w:bCs/>
            <w:color w:val="0563C1"/>
            <w:sz w:val="24"/>
            <w:shd w:val="clear" w:color="auto" w:fill="FFFFFF"/>
          </w:rPr>
          <w:t>Productivity Commission</w:t>
        </w:r>
      </w:hyperlink>
      <w:r w:rsidRPr="00E97221">
        <w:rPr>
          <w:rFonts w:eastAsia="Times New Roman" w:cs="Arial"/>
          <w:sz w:val="24"/>
          <w:shd w:val="clear" w:color="auto" w:fill="FFFFFF"/>
        </w:rPr>
        <w:t xml:space="preserve"> audits each </w:t>
      </w:r>
      <w:hyperlink r:id="rId238" w:history="1">
        <w:r w:rsidRPr="00E97221">
          <w:rPr>
            <w:rFonts w:eastAsia="Times New Roman" w:cs="Arial"/>
            <w:b/>
            <w:bCs/>
            <w:color w:val="0563C1"/>
            <w:sz w:val="24"/>
            <w:shd w:val="clear" w:color="auto" w:fill="FFFFFF"/>
          </w:rPr>
          <w:t>Conforming Cost-Benefit Analysis</w:t>
        </w:r>
      </w:hyperlink>
      <w:r w:rsidRPr="00E97221">
        <w:rPr>
          <w:rFonts w:eastAsia="Times New Roman" w:cs="Arial"/>
          <w:b/>
          <w:bCs/>
          <w:sz w:val="24"/>
          <w:shd w:val="clear" w:color="auto" w:fill="FFFFFF"/>
        </w:rPr>
        <w:t xml:space="preserve">.  </w:t>
      </w:r>
      <w:r w:rsidRPr="00E97221">
        <w:rPr>
          <w:rFonts w:eastAsia="Times New Roman" w:cs="Arial"/>
          <w:sz w:val="24"/>
          <w:shd w:val="clear" w:color="auto" w:fill="FFFFFF"/>
        </w:rPr>
        <w:t>O</w:t>
      </w:r>
      <w:r w:rsidRPr="00E97221">
        <w:rPr>
          <w:rFonts w:eastAsia="Times New Roman" w:cs="Arial"/>
          <w:color w:val="000000"/>
          <w:sz w:val="24"/>
          <w:shd w:val="clear" w:color="auto" w:fill="FFFFFF"/>
        </w:rPr>
        <w:t>therwise it will be a continuation of “</w:t>
      </w:r>
      <w:r w:rsidRPr="00E97221">
        <w:rPr>
          <w:rFonts w:eastAsia="Times New Roman" w:cs="Arial"/>
          <w:i/>
          <w:iCs/>
          <w:color w:val="000000"/>
          <w:sz w:val="24"/>
          <w:shd w:val="clear" w:color="auto" w:fill="FFFFFF"/>
        </w:rPr>
        <w:t>smoke and mirrors</w:t>
      </w:r>
      <w:r w:rsidRPr="00E97221">
        <w:rPr>
          <w:rFonts w:eastAsia="Times New Roman" w:cs="Arial"/>
          <w:color w:val="000000"/>
          <w:sz w:val="24"/>
          <w:shd w:val="clear" w:color="auto" w:fill="FFFFFF"/>
        </w:rPr>
        <w:t xml:space="preserve">” and too often in highly unprofitable infrastructure projects like </w:t>
      </w:r>
      <w:hyperlink r:id="rId239" w:history="1">
        <w:r w:rsidRPr="00E97221">
          <w:rPr>
            <w:rFonts w:eastAsia="Times New Roman" w:cs="Arial"/>
            <w:b/>
            <w:bCs/>
            <w:color w:val="0563C1"/>
            <w:sz w:val="24"/>
            <w:shd w:val="clear" w:color="auto" w:fill="FFFFFF"/>
          </w:rPr>
          <w:t>Central Business District and South East Light Rail</w:t>
        </w:r>
      </w:hyperlink>
      <w:r w:rsidRPr="00E97221">
        <w:rPr>
          <w:rFonts w:eastAsia="Times New Roman" w:cs="Arial"/>
          <w:b/>
          <w:bCs/>
          <w:color w:val="800000"/>
          <w:sz w:val="26"/>
          <w:szCs w:val="26"/>
          <w:shd w:val="clear" w:color="auto" w:fill="FFFFFF"/>
        </w:rPr>
        <w:t xml:space="preserve"> </w:t>
      </w:r>
      <w:r w:rsidRPr="00E97221">
        <w:rPr>
          <w:rFonts w:eastAsia="Times New Roman" w:cs="Arial"/>
          <w:color w:val="000000"/>
          <w:sz w:val="24"/>
          <w:shd w:val="clear" w:color="auto" w:fill="FFFFFF"/>
        </w:rPr>
        <w:t>that –</w:t>
      </w:r>
    </w:p>
    <w:p w:rsidR="00E97221" w:rsidRPr="00E97221" w:rsidRDefault="00E97221" w:rsidP="006121B0">
      <w:pPr>
        <w:spacing w:after="0" w:line="240" w:lineRule="auto"/>
        <w:ind w:left="360" w:hanging="360"/>
        <w:rPr>
          <w:rFonts w:eastAsia="Times New Roman" w:cs="Arial"/>
          <w:sz w:val="24"/>
        </w:rPr>
      </w:pPr>
      <w:r w:rsidRPr="00E97221">
        <w:rPr>
          <w:rFonts w:eastAsia="Times New Roman" w:cs="Arial"/>
          <w:color w:val="000000"/>
          <w:sz w:val="24"/>
        </w:rPr>
        <w:t>A.</w:t>
      </w:r>
      <w:r w:rsidRPr="00E97221">
        <w:rPr>
          <w:rFonts w:eastAsia="Times New Roman" w:cs="Arial"/>
          <w:color w:val="000000"/>
          <w:sz w:val="14"/>
          <w:szCs w:val="14"/>
        </w:rPr>
        <w:t xml:space="preserve">    </w:t>
      </w:r>
      <w:r w:rsidRPr="00E97221">
        <w:rPr>
          <w:rFonts w:eastAsia="Times New Roman" w:cs="Arial"/>
          <w:color w:val="000000"/>
          <w:sz w:val="24"/>
        </w:rPr>
        <w:t>cost double the initial provision/construction forecast because “</w:t>
      </w:r>
      <w:hyperlink r:id="rId240" w:history="1">
        <w:r w:rsidRPr="00E97221">
          <w:rPr>
            <w:rFonts w:eastAsia="Times New Roman" w:cs="Arial"/>
            <w:b/>
            <w:bCs/>
            <w:color w:val="0563C1"/>
            <w:sz w:val="24"/>
          </w:rPr>
          <w:t>In November 2013, the project business case summary estimated the CSELR would cost $1.6 billion</w:t>
        </w:r>
      </w:hyperlink>
      <w:r w:rsidRPr="00E97221">
        <w:rPr>
          <w:rFonts w:eastAsia="Times New Roman" w:cs="Arial"/>
          <w:sz w:val="24"/>
        </w:rPr>
        <w:t xml:space="preserve">.- </w:t>
      </w:r>
      <w:hyperlink r:id="rId241" w:history="1">
        <w:r w:rsidRPr="00E97221">
          <w:rPr>
            <w:rFonts w:eastAsia="Times New Roman" w:cs="Arial"/>
            <w:b/>
            <w:bCs/>
            <w:color w:val="0563C1"/>
            <w:sz w:val="24"/>
          </w:rPr>
          <w:t xml:space="preserve">The NSW Auditor-General Report dated 11 June 2020 </w:t>
        </w:r>
        <w:r w:rsidRPr="00E97221">
          <w:rPr>
            <w:rFonts w:eastAsia="Times New Roman" w:cs="Arial"/>
            <w:b/>
            <w:bCs/>
            <w:color w:val="0563C1"/>
            <w:sz w:val="24"/>
            <w:shd w:val="clear" w:color="auto" w:fill="FFFFFF"/>
          </w:rPr>
          <w:t>estimated total cost to be $3.147 billion - virtually double the original cost forecast</w:t>
        </w:r>
      </w:hyperlink>
      <w:r w:rsidRPr="00E97221">
        <w:rPr>
          <w:rFonts w:eastAsia="Times New Roman" w:cs="Arial"/>
          <w:sz w:val="24"/>
        </w:rPr>
        <w:t>”</w:t>
      </w:r>
      <w:r w:rsidRPr="00E97221">
        <w:rPr>
          <w:rFonts w:eastAsia="Times New Roman" w:cs="Arial"/>
          <w:color w:val="000000"/>
          <w:sz w:val="24"/>
        </w:rPr>
        <w:t xml:space="preserve">; </w:t>
      </w:r>
    </w:p>
    <w:p w:rsidR="00E97221" w:rsidRPr="00E97221" w:rsidRDefault="00E97221" w:rsidP="006121B0">
      <w:pPr>
        <w:spacing w:after="0" w:line="240" w:lineRule="auto"/>
        <w:ind w:left="360" w:hanging="360"/>
        <w:rPr>
          <w:rFonts w:eastAsia="Times New Roman" w:cs="Arial"/>
          <w:sz w:val="24"/>
        </w:rPr>
      </w:pPr>
      <w:r w:rsidRPr="00E97221">
        <w:rPr>
          <w:rFonts w:eastAsia="Times New Roman" w:cs="Arial"/>
          <w:color w:val="000000"/>
          <w:sz w:val="24"/>
        </w:rPr>
        <w:t>B.</w:t>
      </w:r>
      <w:r w:rsidRPr="00E97221">
        <w:rPr>
          <w:rFonts w:eastAsia="Times New Roman" w:cs="Arial"/>
          <w:color w:val="000000"/>
          <w:sz w:val="14"/>
          <w:szCs w:val="14"/>
        </w:rPr>
        <w:t xml:space="preserve">    </w:t>
      </w:r>
      <w:r w:rsidRPr="00E97221">
        <w:rPr>
          <w:rFonts w:eastAsia="Times New Roman" w:cs="Arial"/>
          <w:color w:val="000000"/>
          <w:sz w:val="24"/>
        </w:rPr>
        <w:t>took a year longer than predicted with lengthy disruptions to local small businesses that successfully litigated the NSW Govt due to lost sales; and</w:t>
      </w:r>
    </w:p>
    <w:p w:rsidR="00E97221" w:rsidRPr="00E97221" w:rsidRDefault="00E97221" w:rsidP="006121B0">
      <w:pPr>
        <w:spacing w:after="100" w:line="240" w:lineRule="auto"/>
        <w:ind w:left="360" w:hanging="360"/>
        <w:rPr>
          <w:rFonts w:eastAsia="Times New Roman" w:cs="Arial"/>
          <w:sz w:val="24"/>
        </w:rPr>
      </w:pPr>
      <w:r w:rsidRPr="00E97221">
        <w:rPr>
          <w:rFonts w:eastAsia="Times New Roman" w:cs="Arial"/>
          <w:color w:val="000000"/>
          <w:sz w:val="24"/>
        </w:rPr>
        <w:t>C.</w:t>
      </w:r>
      <w:r w:rsidRPr="00E97221">
        <w:rPr>
          <w:rFonts w:eastAsia="Times New Roman" w:cs="Arial"/>
          <w:color w:val="000000"/>
          <w:sz w:val="14"/>
          <w:szCs w:val="14"/>
        </w:rPr>
        <w:t xml:space="preserve">   </w:t>
      </w:r>
      <w:r w:rsidRPr="00E97221">
        <w:rPr>
          <w:rFonts w:eastAsia="Times New Roman" w:cs="Arial"/>
          <w:color w:val="000000"/>
          <w:sz w:val="24"/>
        </w:rPr>
        <w:t>destroyed Sydney’s iconic George St.</w:t>
      </w:r>
    </w:p>
    <w:p w:rsidR="00E97221" w:rsidRPr="00E97221" w:rsidRDefault="006A03C9" w:rsidP="00E97221">
      <w:pPr>
        <w:spacing w:after="0" w:line="240" w:lineRule="auto"/>
        <w:rPr>
          <w:rFonts w:eastAsia="Times New Roman" w:cs="Arial"/>
          <w:sz w:val="24"/>
        </w:rPr>
      </w:pPr>
      <w:hyperlink r:id="rId242" w:history="1">
        <w:r w:rsidR="00E97221" w:rsidRPr="00E97221">
          <w:rPr>
            <w:rFonts w:eastAsia="Times New Roman" w:cs="Arial"/>
            <w:b/>
            <w:bCs/>
            <w:color w:val="0563C1"/>
            <w:sz w:val="24"/>
          </w:rPr>
          <w:t>46% of State Govt infrastructure revenues are funded by the Commonwealth</w:t>
        </w:r>
      </w:hyperlink>
      <w:r w:rsidR="00E97221" w:rsidRPr="00E97221">
        <w:rPr>
          <w:rFonts w:eastAsia="Times New Roman" w:cs="Arial"/>
          <w:sz w:val="24"/>
          <w:shd w:val="clear" w:color="auto" w:fill="FFFFFF"/>
        </w:rPr>
        <w:t>.</w:t>
      </w:r>
      <w:r w:rsidR="00E97221" w:rsidRPr="00E97221">
        <w:rPr>
          <w:rFonts w:eastAsia="Times New Roman" w:cs="Arial"/>
          <w:color w:val="000000"/>
          <w:sz w:val="24"/>
          <w:shd w:val="clear" w:color="auto" w:fill="FFFFFF"/>
        </w:rPr>
        <w:t xml:space="preserve">  Hence, successive Commonwealth Govts, that have a legal obligation under the Australian Constitution to ensure that all revenue monies it allocates to the States are not wasted, has </w:t>
      </w:r>
      <w:r w:rsidR="00E97221" w:rsidRPr="00E97221">
        <w:rPr>
          <w:rFonts w:eastAsia="Times New Roman" w:cs="Arial"/>
          <w:i/>
          <w:iCs/>
          <w:color w:val="000000"/>
          <w:sz w:val="24"/>
          <w:shd w:val="clear" w:color="auto" w:fill="FFFFFF"/>
        </w:rPr>
        <w:t xml:space="preserve">sat on its hands for eons </w:t>
      </w:r>
      <w:r w:rsidR="00E97221" w:rsidRPr="00E97221">
        <w:rPr>
          <w:rFonts w:eastAsia="Times New Roman" w:cs="Arial"/>
          <w:color w:val="000000"/>
          <w:sz w:val="24"/>
          <w:shd w:val="clear" w:color="auto" w:fill="FFFFFF"/>
        </w:rPr>
        <w:t xml:space="preserve">in breach of </w:t>
      </w:r>
      <w:hyperlink r:id="rId243" w:history="1">
        <w:r w:rsidR="00E97221" w:rsidRPr="00E97221">
          <w:rPr>
            <w:rFonts w:eastAsia="Times New Roman" w:cs="Arial"/>
            <w:b/>
            <w:bCs/>
            <w:color w:val="0563C1"/>
            <w:sz w:val="24"/>
          </w:rPr>
          <w:t>SECT 96</w:t>
        </w:r>
      </w:hyperlink>
      <w:r w:rsidR="00E97221" w:rsidRPr="00E97221">
        <w:rPr>
          <w:rFonts w:eastAsia="Times New Roman" w:cs="Arial"/>
          <w:b/>
          <w:bCs/>
          <w:color w:val="000000"/>
          <w:sz w:val="24"/>
        </w:rPr>
        <w:t xml:space="preserve">, </w:t>
      </w:r>
      <w:hyperlink r:id="rId244" w:history="1">
        <w:r w:rsidR="00E97221" w:rsidRPr="00E97221">
          <w:rPr>
            <w:rFonts w:eastAsia="Times New Roman" w:cs="Arial"/>
            <w:b/>
            <w:bCs/>
            <w:color w:val="0563C1"/>
            <w:sz w:val="24"/>
          </w:rPr>
          <w:t>SECT 97 Audit</w:t>
        </w:r>
      </w:hyperlink>
      <w:r w:rsidR="00E97221" w:rsidRPr="00E97221">
        <w:rPr>
          <w:rFonts w:eastAsia="Times New Roman" w:cs="Arial"/>
          <w:b/>
          <w:bCs/>
          <w:color w:val="000000"/>
          <w:sz w:val="24"/>
        </w:rPr>
        <w:t> </w:t>
      </w:r>
      <w:r w:rsidR="00E97221" w:rsidRPr="00E97221">
        <w:rPr>
          <w:rFonts w:eastAsia="Times New Roman" w:cs="Arial"/>
          <w:color w:val="000000"/>
          <w:sz w:val="24"/>
        </w:rPr>
        <w:t>and</w:t>
      </w:r>
      <w:r w:rsidR="00E97221" w:rsidRPr="00E97221">
        <w:rPr>
          <w:rFonts w:eastAsia="Times New Roman" w:cs="Arial"/>
          <w:b/>
          <w:bCs/>
          <w:color w:val="000000"/>
          <w:sz w:val="24"/>
        </w:rPr>
        <w:t> </w:t>
      </w:r>
      <w:hyperlink r:id="rId245" w:history="1">
        <w:r w:rsidR="00E97221" w:rsidRPr="00E97221">
          <w:rPr>
            <w:rFonts w:eastAsia="Times New Roman" w:cs="Arial"/>
            <w:b/>
            <w:bCs/>
            <w:color w:val="0563C1"/>
            <w:sz w:val="24"/>
          </w:rPr>
          <w:t>SECT 98</w:t>
        </w:r>
      </w:hyperlink>
      <w:r w:rsidR="00E97221" w:rsidRPr="00E97221">
        <w:rPr>
          <w:rFonts w:eastAsia="Times New Roman" w:cs="Arial"/>
          <w:b/>
          <w:bCs/>
          <w:color w:val="000000"/>
          <w:sz w:val="24"/>
        </w:rPr>
        <w:t xml:space="preserve"> </w:t>
      </w:r>
      <w:r w:rsidR="00E97221" w:rsidRPr="00E97221">
        <w:rPr>
          <w:rFonts w:eastAsia="Times New Roman" w:cs="Arial"/>
          <w:color w:val="000000"/>
          <w:sz w:val="24"/>
        </w:rPr>
        <w:t>of the Australian Constitution, seemingly due to conflicts of interest</w:t>
      </w:r>
      <w:r w:rsidR="00E97221" w:rsidRPr="00E97221">
        <w:rPr>
          <w:rFonts w:eastAsia="Times New Roman" w:cs="Arial"/>
          <w:b/>
          <w:bCs/>
          <w:color w:val="000000"/>
          <w:sz w:val="24"/>
        </w:rPr>
        <w:t>.</w:t>
      </w:r>
    </w:p>
    <w:p w:rsidR="00E97221" w:rsidRPr="00E97221" w:rsidRDefault="006A03C9" w:rsidP="00E97221">
      <w:pPr>
        <w:spacing w:before="75" w:after="0" w:line="240" w:lineRule="auto"/>
        <w:rPr>
          <w:rFonts w:eastAsia="Times New Roman" w:cs="Arial"/>
          <w:sz w:val="24"/>
        </w:rPr>
      </w:pPr>
      <w:hyperlink r:id="rId246" w:history="1">
        <w:r w:rsidR="00E97221" w:rsidRPr="0008768D">
          <w:rPr>
            <w:rFonts w:eastAsia="Times New Roman" w:cs="Arial"/>
            <w:b/>
            <w:bCs/>
            <w:color w:val="0563C1"/>
            <w:sz w:val="24"/>
          </w:rPr>
          <w:t xml:space="preserve">SECT 96 </w:t>
        </w:r>
        <w:r w:rsidR="00E97221" w:rsidRPr="0008768D">
          <w:rPr>
            <w:rFonts w:eastAsia="Times New Roman" w:cs="Arial"/>
            <w:color w:val="0563C1"/>
            <w:sz w:val="24"/>
          </w:rPr>
          <w:t>'</w:t>
        </w:r>
        <w:r w:rsidR="00E97221" w:rsidRPr="0008768D">
          <w:rPr>
            <w:rFonts w:eastAsia="Times New Roman" w:cs="Arial"/>
            <w:b/>
            <w:bCs/>
            <w:color w:val="0563C1"/>
            <w:sz w:val="24"/>
          </w:rPr>
          <w:t>Financial assistance to States</w:t>
        </w:r>
      </w:hyperlink>
      <w:r w:rsidR="00E97221" w:rsidRPr="0008768D">
        <w:rPr>
          <w:rFonts w:eastAsia="Times New Roman" w:cs="Arial"/>
          <w:color w:val="000000"/>
          <w:sz w:val="24"/>
        </w:rPr>
        <w:t xml:space="preserve">' </w:t>
      </w:r>
      <w:r w:rsidR="00E97221" w:rsidRPr="00E97221">
        <w:rPr>
          <w:rFonts w:eastAsia="Times New Roman" w:cs="Arial"/>
          <w:color w:val="000000"/>
          <w:sz w:val="24"/>
        </w:rPr>
        <w:t>of the Australian Constitution –</w:t>
      </w:r>
    </w:p>
    <w:p w:rsidR="00E97221" w:rsidRPr="00E97221" w:rsidRDefault="00E97221" w:rsidP="006121B0">
      <w:pPr>
        <w:spacing w:after="0" w:line="240" w:lineRule="auto"/>
        <w:ind w:left="360" w:hanging="360"/>
        <w:rPr>
          <w:rFonts w:eastAsia="Times New Roman" w:cs="Arial"/>
          <w:sz w:val="24"/>
        </w:rPr>
      </w:pPr>
      <w:r w:rsidRPr="00E97221">
        <w:rPr>
          <w:rFonts w:eastAsia="Times New Roman" w:cs="Arial"/>
          <w:sz w:val="24"/>
        </w:rPr>
        <w:t>A.</w:t>
      </w:r>
      <w:r w:rsidRPr="00E97221">
        <w:rPr>
          <w:rFonts w:eastAsia="Times New Roman" w:cs="Arial"/>
          <w:sz w:val="14"/>
          <w:szCs w:val="14"/>
        </w:rPr>
        <w:t>     </w:t>
      </w:r>
      <w:r w:rsidRPr="00E97221">
        <w:rPr>
          <w:rFonts w:eastAsia="Times New Roman" w:cs="Arial"/>
          <w:color w:val="000000"/>
          <w:sz w:val="24"/>
        </w:rPr>
        <w:t xml:space="preserve">allows the Commonwealth Parliament to make financial grants to the States predicated </w:t>
      </w:r>
      <w:r w:rsidRPr="00E97221">
        <w:rPr>
          <w:rFonts w:eastAsia="Times New Roman" w:cs="Arial"/>
          <w:b/>
          <w:bCs/>
          <w:color w:val="000000"/>
          <w:sz w:val="24"/>
        </w:rPr>
        <w:t>"...</w:t>
      </w:r>
      <w:r w:rsidRPr="00E97221">
        <w:rPr>
          <w:rFonts w:eastAsia="Times New Roman" w:cs="Arial"/>
          <w:b/>
          <w:bCs/>
          <w:color w:val="333333"/>
          <w:sz w:val="24"/>
          <w:shd w:val="clear" w:color="auto" w:fill="FFFFFF"/>
        </w:rPr>
        <w:t>on such terms and conditions as the Parliament thinks fit....</w:t>
      </w:r>
      <w:proofErr w:type="gramStart"/>
      <w:r w:rsidRPr="00E97221">
        <w:rPr>
          <w:rFonts w:eastAsia="Times New Roman" w:cs="Arial"/>
          <w:color w:val="333333"/>
          <w:sz w:val="24"/>
          <w:shd w:val="clear" w:color="auto" w:fill="FFFFFF"/>
        </w:rPr>
        <w:t>".</w:t>
      </w:r>
      <w:proofErr w:type="gramEnd"/>
      <w:r w:rsidRPr="00E97221">
        <w:rPr>
          <w:rFonts w:eastAsia="Times New Roman" w:cs="Arial"/>
          <w:color w:val="333333"/>
          <w:sz w:val="24"/>
          <w:shd w:val="clear" w:color="auto" w:fill="FFFFFF"/>
        </w:rPr>
        <w:t>   Due to</w:t>
      </w:r>
      <w:r w:rsidRPr="00E97221">
        <w:rPr>
          <w:rFonts w:eastAsia="Times New Roman" w:cs="Arial"/>
          <w:color w:val="000000"/>
          <w:sz w:val="24"/>
        </w:rPr>
        <w:t> </w:t>
      </w:r>
      <w:r w:rsidRPr="00E97221">
        <w:rPr>
          <w:rFonts w:eastAsia="Times New Roman" w:cs="Arial"/>
          <w:color w:val="000000"/>
          <w:sz w:val="24"/>
          <w:shd w:val="clear" w:color="auto" w:fill="FFFFFF"/>
        </w:rPr>
        <w:t>t</w:t>
      </w:r>
      <w:r w:rsidRPr="00E97221">
        <w:rPr>
          <w:rFonts w:eastAsia="Times New Roman" w:cs="Arial"/>
          <w:color w:val="000000"/>
          <w:sz w:val="24"/>
        </w:rPr>
        <w:t>he magnitude of the on-going annual tax payer wastage evident in </w:t>
      </w:r>
      <w:hyperlink r:id="rId247" w:history="1">
        <w:r w:rsidRPr="00E97221">
          <w:rPr>
            <w:rFonts w:eastAsia="Times New Roman" w:cs="Arial"/>
            <w:b/>
            <w:bCs/>
            <w:color w:val="3366CC"/>
            <w:sz w:val="24"/>
            <w:shd w:val="clear" w:color="auto" w:fill="FFFFFF"/>
          </w:rPr>
          <w:t>Annexure A</w:t>
        </w:r>
      </w:hyperlink>
      <w:r w:rsidRPr="00E97221">
        <w:rPr>
          <w:rFonts w:eastAsia="Times New Roman" w:cs="Arial"/>
          <w:b/>
          <w:bCs/>
          <w:color w:val="000000"/>
          <w:sz w:val="24"/>
          <w:shd w:val="clear" w:color="auto" w:fill="FFFFFF"/>
        </w:rPr>
        <w:t>, </w:t>
      </w:r>
      <w:hyperlink r:id="rId248" w:history="1">
        <w:r w:rsidRPr="00E97221">
          <w:rPr>
            <w:rFonts w:eastAsia="Times New Roman" w:cs="Arial"/>
            <w:b/>
            <w:bCs/>
            <w:color w:val="003399"/>
            <w:sz w:val="24"/>
          </w:rPr>
          <w:t>SECT 97 Audit</w:t>
        </w:r>
      </w:hyperlink>
      <w:r w:rsidRPr="00E97221">
        <w:rPr>
          <w:rFonts w:eastAsia="Times New Roman" w:cs="Arial"/>
          <w:b/>
          <w:bCs/>
          <w:sz w:val="24"/>
        </w:rPr>
        <w:t xml:space="preserve"> </w:t>
      </w:r>
      <w:r w:rsidRPr="00E97221">
        <w:rPr>
          <w:rFonts w:eastAsia="Times New Roman" w:cs="Arial"/>
          <w:color w:val="000000"/>
          <w:sz w:val="24"/>
        </w:rPr>
        <w:t>behooves the Commonwealth Govt. to '</w:t>
      </w:r>
      <w:r w:rsidRPr="00E97221">
        <w:rPr>
          <w:rFonts w:eastAsia="Times New Roman" w:cs="Arial"/>
          <w:i/>
          <w:iCs/>
          <w:color w:val="000000"/>
          <w:sz w:val="24"/>
        </w:rPr>
        <w:t>Centralise</w:t>
      </w:r>
      <w:r w:rsidRPr="00E97221">
        <w:rPr>
          <w:rFonts w:eastAsia="Times New Roman" w:cs="Arial"/>
          <w:color w:val="000000"/>
          <w:sz w:val="24"/>
        </w:rPr>
        <w:t>' responsibility for measuring, quantifying and ranking all proposed infrastructure projects with Capex &gt;$20m, upon the ‘</w:t>
      </w:r>
      <w:r w:rsidRPr="00E97221">
        <w:rPr>
          <w:rFonts w:eastAsia="Times New Roman" w:cs="Arial"/>
          <w:i/>
          <w:iCs/>
          <w:color w:val="000000"/>
          <w:sz w:val="24"/>
        </w:rPr>
        <w:t>efficiency experts’</w:t>
      </w:r>
      <w:r w:rsidRPr="00E97221">
        <w:rPr>
          <w:rFonts w:eastAsia="Times New Roman" w:cs="Arial"/>
          <w:color w:val="000000"/>
          <w:sz w:val="24"/>
        </w:rPr>
        <w:t>, namely the Productivity Commission</w:t>
      </w:r>
      <w:r w:rsidRPr="00E97221">
        <w:rPr>
          <w:rFonts w:eastAsia="Times New Roman" w:cs="Arial"/>
          <w:b/>
          <w:bCs/>
          <w:color w:val="000000"/>
          <w:sz w:val="24"/>
          <w:shd w:val="clear" w:color="auto" w:fill="FFFFFF"/>
        </w:rPr>
        <w:t xml:space="preserve"> </w:t>
      </w:r>
      <w:r w:rsidRPr="00E97221">
        <w:rPr>
          <w:rFonts w:eastAsia="Times New Roman" w:cs="Arial"/>
          <w:color w:val="000000"/>
          <w:sz w:val="24"/>
          <w:shd w:val="clear" w:color="auto" w:fill="FFFFFF"/>
        </w:rPr>
        <w:t>that was created</w:t>
      </w:r>
      <w:r w:rsidRPr="00E97221">
        <w:rPr>
          <w:rFonts w:eastAsia="Times New Roman" w:cs="Arial"/>
          <w:b/>
          <w:bCs/>
          <w:color w:val="000000"/>
          <w:sz w:val="24"/>
          <w:shd w:val="clear" w:color="auto" w:fill="FFFFFF"/>
        </w:rPr>
        <w:t xml:space="preserve"> </w:t>
      </w:r>
      <w:r w:rsidRPr="00E97221">
        <w:rPr>
          <w:rFonts w:eastAsia="Times New Roman" w:cs="Arial"/>
          <w:color w:val="202124"/>
          <w:sz w:val="24"/>
          <w:shd w:val="clear" w:color="auto" w:fill="FFFFFF"/>
        </w:rPr>
        <w:t>as an independent authority by an Act of Parliament in 1998 to replace the Industry Commission, Bureau of Industry Economics and the Economic Planning Advisory Commission; and</w:t>
      </w:r>
    </w:p>
    <w:p w:rsidR="00E97221" w:rsidRPr="00E97221" w:rsidRDefault="00E97221" w:rsidP="006121B0">
      <w:pPr>
        <w:spacing w:before="105" w:after="120" w:line="240" w:lineRule="auto"/>
        <w:ind w:left="360" w:hanging="360"/>
        <w:rPr>
          <w:rFonts w:eastAsia="Times New Roman" w:cs="Arial"/>
          <w:sz w:val="24"/>
        </w:rPr>
      </w:pPr>
      <w:r w:rsidRPr="00E97221">
        <w:rPr>
          <w:rFonts w:eastAsia="Times New Roman" w:cs="Arial"/>
          <w:color w:val="000000"/>
          <w:sz w:val="24"/>
        </w:rPr>
        <w:t>B.</w:t>
      </w:r>
      <w:r w:rsidRPr="00E97221">
        <w:rPr>
          <w:rFonts w:eastAsia="Times New Roman" w:cs="Arial"/>
          <w:color w:val="000000"/>
          <w:sz w:val="14"/>
          <w:szCs w:val="14"/>
        </w:rPr>
        <w:t xml:space="preserve">    </w:t>
      </w:r>
      <w:r w:rsidRPr="00E97221">
        <w:rPr>
          <w:rFonts w:eastAsia="Times New Roman" w:cs="Arial"/>
          <w:color w:val="000000"/>
          <w:sz w:val="24"/>
        </w:rPr>
        <w:t xml:space="preserve">bestows a legal obligation upon the Commonwealth Govt to pass specific new laws to ensure that </w:t>
      </w:r>
      <w:hyperlink r:id="rId249" w:history="1">
        <w:r w:rsidRPr="00E97221">
          <w:rPr>
            <w:rFonts w:eastAsia="Times New Roman" w:cs="Arial"/>
            <w:b/>
            <w:bCs/>
            <w:color w:val="0563C1"/>
            <w:sz w:val="24"/>
          </w:rPr>
          <w:t>the 46% of Australia’s six States annual revenue expenditure</w:t>
        </w:r>
      </w:hyperlink>
      <w:r w:rsidRPr="00E97221">
        <w:rPr>
          <w:rFonts w:eastAsia="Times New Roman" w:cs="Arial"/>
          <w:color w:val="000000"/>
          <w:sz w:val="24"/>
        </w:rPr>
        <w:t xml:space="preserve"> funded from the Commonwealth Govt is expended cost-effectively, meaning the quantified benefits (both tangible and intangible) exceed the quantified costs (both tangible and intangible).</w:t>
      </w:r>
    </w:p>
    <w:p w:rsidR="00E97221" w:rsidRPr="00E97221" w:rsidRDefault="00E97221" w:rsidP="00E97221">
      <w:pPr>
        <w:spacing w:after="120" w:line="240" w:lineRule="auto"/>
        <w:rPr>
          <w:rFonts w:eastAsia="Times New Roman" w:cs="Arial"/>
          <w:sz w:val="24"/>
        </w:rPr>
      </w:pPr>
      <w:r w:rsidRPr="00E97221">
        <w:rPr>
          <w:rFonts w:eastAsia="Times New Roman" w:cs="Arial"/>
          <w:color w:val="000000"/>
          <w:sz w:val="24"/>
        </w:rPr>
        <w:t xml:space="preserve">Consequently, </w:t>
      </w:r>
      <w:hyperlink r:id="rId250" w:history="1">
        <w:r w:rsidRPr="00E97221">
          <w:rPr>
            <w:rFonts w:eastAsia="Times New Roman" w:cs="Arial"/>
            <w:b/>
            <w:bCs/>
            <w:color w:val="0563C1"/>
            <w:sz w:val="24"/>
          </w:rPr>
          <w:t>SECT 96</w:t>
        </w:r>
      </w:hyperlink>
      <w:r w:rsidRPr="00E97221">
        <w:rPr>
          <w:rFonts w:eastAsia="Times New Roman" w:cs="Arial"/>
          <w:b/>
          <w:bCs/>
          <w:color w:val="000000"/>
          <w:sz w:val="24"/>
        </w:rPr>
        <w:t xml:space="preserve">, </w:t>
      </w:r>
      <w:hyperlink r:id="rId251" w:history="1">
        <w:r w:rsidRPr="00E97221">
          <w:rPr>
            <w:rFonts w:eastAsia="Times New Roman" w:cs="Arial"/>
            <w:b/>
            <w:bCs/>
            <w:color w:val="0563C1"/>
            <w:sz w:val="24"/>
          </w:rPr>
          <w:t>SECT 97 Audit</w:t>
        </w:r>
      </w:hyperlink>
      <w:r w:rsidRPr="00E97221">
        <w:rPr>
          <w:rFonts w:eastAsia="Times New Roman" w:cs="Arial"/>
          <w:b/>
          <w:bCs/>
          <w:color w:val="000000"/>
          <w:sz w:val="24"/>
        </w:rPr>
        <w:t> </w:t>
      </w:r>
      <w:r w:rsidRPr="00E97221">
        <w:rPr>
          <w:rFonts w:eastAsia="Times New Roman" w:cs="Arial"/>
          <w:color w:val="000000"/>
          <w:sz w:val="24"/>
        </w:rPr>
        <w:t>and</w:t>
      </w:r>
      <w:r w:rsidRPr="00E97221">
        <w:rPr>
          <w:rFonts w:eastAsia="Times New Roman" w:cs="Arial"/>
          <w:b/>
          <w:bCs/>
          <w:color w:val="000000"/>
          <w:sz w:val="24"/>
        </w:rPr>
        <w:t> </w:t>
      </w:r>
      <w:hyperlink r:id="rId252" w:history="1">
        <w:r w:rsidRPr="00E97221">
          <w:rPr>
            <w:rFonts w:eastAsia="Times New Roman" w:cs="Arial"/>
            <w:b/>
            <w:bCs/>
            <w:color w:val="0563C1"/>
            <w:sz w:val="24"/>
          </w:rPr>
          <w:t>SECT 98</w:t>
        </w:r>
      </w:hyperlink>
      <w:r w:rsidRPr="00E97221">
        <w:rPr>
          <w:rFonts w:eastAsia="Times New Roman" w:cs="Arial"/>
          <w:b/>
          <w:bCs/>
          <w:color w:val="000000"/>
          <w:sz w:val="24"/>
        </w:rPr>
        <w:t> </w:t>
      </w:r>
      <w:r w:rsidRPr="00E97221">
        <w:rPr>
          <w:rFonts w:eastAsia="Times New Roman" w:cs="Arial"/>
          <w:color w:val="000000"/>
          <w:sz w:val="24"/>
        </w:rPr>
        <w:t xml:space="preserve">of the Australian Constitution </w:t>
      </w:r>
      <w:r w:rsidRPr="00E97221">
        <w:rPr>
          <w:rFonts w:eastAsia="Times New Roman" w:cs="Arial"/>
          <w:color w:val="000000"/>
          <w:sz w:val="24"/>
          <w:shd w:val="clear" w:color="auto" w:fill="FFFFFF"/>
        </w:rPr>
        <w:t xml:space="preserve">behoove the Commonwealth Parliament to enact legislation to stop Australia’s six States further wasting billions of </w:t>
      </w:r>
      <w:hyperlink r:id="rId253" w:history="1">
        <w:r w:rsidRPr="00E97221">
          <w:rPr>
            <w:rFonts w:eastAsia="Times New Roman" w:cs="Arial"/>
            <w:b/>
            <w:bCs/>
            <w:color w:val="0563C1"/>
            <w:sz w:val="24"/>
            <w:shd w:val="clear" w:color="auto" w:fill="FFFFFF"/>
          </w:rPr>
          <w:t>the 46% of Australia’s six States annual revenue expenditure</w:t>
        </w:r>
      </w:hyperlink>
      <w:r w:rsidRPr="00E97221">
        <w:rPr>
          <w:rFonts w:eastAsia="Times New Roman" w:cs="Arial"/>
          <w:b/>
          <w:bCs/>
          <w:color w:val="000000"/>
          <w:sz w:val="24"/>
          <w:shd w:val="clear" w:color="auto" w:fill="FFFFFF"/>
        </w:rPr>
        <w:t xml:space="preserve"> </w:t>
      </w:r>
      <w:r w:rsidRPr="00E97221">
        <w:rPr>
          <w:rFonts w:eastAsia="Times New Roman" w:cs="Arial"/>
          <w:color w:val="000000"/>
          <w:sz w:val="24"/>
          <w:shd w:val="clear" w:color="auto" w:fill="FFFFFF"/>
        </w:rPr>
        <w:t xml:space="preserve">as evidenced in </w:t>
      </w:r>
      <w:hyperlink r:id="rId254" w:history="1">
        <w:r w:rsidRPr="00E97221">
          <w:rPr>
            <w:rFonts w:eastAsia="Times New Roman" w:cs="Arial"/>
            <w:b/>
            <w:bCs/>
            <w:color w:val="0563C1"/>
            <w:sz w:val="24"/>
            <w:shd w:val="clear" w:color="auto" w:fill="FFFFFF"/>
          </w:rPr>
          <w:t>Annexure A</w:t>
        </w:r>
      </w:hyperlink>
      <w:r w:rsidRPr="00E97221">
        <w:rPr>
          <w:rFonts w:eastAsia="Times New Roman" w:cs="Arial"/>
          <w:color w:val="000000"/>
          <w:sz w:val="24"/>
          <w:shd w:val="clear" w:color="auto" w:fill="FFFFFF"/>
        </w:rPr>
        <w:t xml:space="preserve"> of my </w:t>
      </w:r>
      <w:hyperlink r:id="rId255" w:history="1">
        <w:r w:rsidRPr="00E97221">
          <w:rPr>
            <w:rFonts w:eastAsia="Times New Roman" w:cs="Arial"/>
            <w:b/>
            <w:bCs/>
            <w:color w:val="0563C1"/>
            <w:sz w:val="24"/>
            <w:shd w:val="clear" w:color="auto" w:fill="FFFFFF"/>
          </w:rPr>
          <w:t>Discussion Paper</w:t>
        </w:r>
      </w:hyperlink>
      <w:r w:rsidRPr="00E97221">
        <w:rPr>
          <w:rFonts w:eastAsia="Times New Roman" w:cs="Arial"/>
          <w:color w:val="000000"/>
          <w:sz w:val="24"/>
          <w:shd w:val="clear" w:color="auto" w:fill="FFFFFF"/>
        </w:rPr>
        <w:t xml:space="preserve">.  </w:t>
      </w:r>
    </w:p>
    <w:p w:rsidR="00E97221" w:rsidRPr="00E97221" w:rsidRDefault="00E97221" w:rsidP="00E97221">
      <w:pPr>
        <w:spacing w:before="120" w:after="0" w:line="240" w:lineRule="auto"/>
        <w:rPr>
          <w:rFonts w:eastAsia="Times New Roman" w:cs="Arial"/>
          <w:sz w:val="24"/>
        </w:rPr>
      </w:pPr>
      <w:r w:rsidRPr="00E97221">
        <w:rPr>
          <w:rFonts w:eastAsia="Times New Roman" w:cs="Arial"/>
          <w:color w:val="000000"/>
          <w:sz w:val="24"/>
        </w:rPr>
        <w:t xml:space="preserve">Upon the above legislation being passed by the Federal Govt, the six States will be legally obligated to submit </w:t>
      </w:r>
      <w:r w:rsidRPr="00E97221">
        <w:rPr>
          <w:rFonts w:eastAsia="Times New Roman" w:cs="Arial"/>
          <w:sz w:val="24"/>
        </w:rPr>
        <w:t xml:space="preserve">a </w:t>
      </w:r>
      <w:hyperlink r:id="rId256" w:history="1">
        <w:r w:rsidRPr="00E97221">
          <w:rPr>
            <w:rFonts w:eastAsia="Times New Roman" w:cs="Arial"/>
            <w:b/>
            <w:bCs/>
            <w:color w:val="0563C1"/>
            <w:sz w:val="24"/>
          </w:rPr>
          <w:t>Conforming Cost-Benefit Analysis</w:t>
        </w:r>
      </w:hyperlink>
      <w:r w:rsidRPr="00E97221">
        <w:rPr>
          <w:rFonts w:eastAsia="Times New Roman" w:cs="Arial"/>
          <w:sz w:val="24"/>
        </w:rPr>
        <w:t xml:space="preserve"> to the </w:t>
      </w:r>
      <w:hyperlink r:id="rId257" w:history="1">
        <w:r w:rsidRPr="00E97221">
          <w:rPr>
            <w:rFonts w:eastAsia="Times New Roman" w:cs="Arial"/>
            <w:b/>
            <w:bCs/>
            <w:color w:val="0563C1"/>
            <w:sz w:val="24"/>
          </w:rPr>
          <w:t>Productivity Commission</w:t>
        </w:r>
      </w:hyperlink>
      <w:r w:rsidRPr="00E97221">
        <w:rPr>
          <w:rFonts w:eastAsia="Times New Roman" w:cs="Arial"/>
          <w:b/>
          <w:bCs/>
          <w:sz w:val="24"/>
        </w:rPr>
        <w:t xml:space="preserve"> </w:t>
      </w:r>
      <w:r w:rsidRPr="00E97221">
        <w:rPr>
          <w:rFonts w:eastAsia="Times New Roman" w:cs="Arial"/>
          <w:sz w:val="24"/>
        </w:rPr>
        <w:t xml:space="preserve">at least six weeks prior to </w:t>
      </w:r>
      <w:hyperlink r:id="rId258" w:history="1">
        <w:r w:rsidRPr="00E97221">
          <w:rPr>
            <w:rFonts w:eastAsia="Times New Roman" w:cs="Arial"/>
            <w:b/>
            <w:bCs/>
            <w:color w:val="0563C1"/>
            <w:sz w:val="24"/>
          </w:rPr>
          <w:t>Financial Close</w:t>
        </w:r>
      </w:hyperlink>
      <w:r w:rsidRPr="00E97221">
        <w:rPr>
          <w:rFonts w:eastAsia="Times New Roman" w:cs="Arial"/>
          <w:b/>
          <w:bCs/>
          <w:sz w:val="24"/>
        </w:rPr>
        <w:t xml:space="preserve"> </w:t>
      </w:r>
      <w:r w:rsidRPr="00E97221">
        <w:rPr>
          <w:rFonts w:eastAsia="Times New Roman" w:cs="Arial"/>
          <w:sz w:val="24"/>
        </w:rPr>
        <w:t xml:space="preserve">for each proposed new infrastructure project with a forecast </w:t>
      </w:r>
      <w:r w:rsidRPr="00E97221">
        <w:rPr>
          <w:rFonts w:eastAsia="Times New Roman" w:cs="Arial"/>
          <w:i/>
          <w:iCs/>
          <w:sz w:val="24"/>
        </w:rPr>
        <w:t>Capex</w:t>
      </w:r>
      <w:r w:rsidRPr="00E97221">
        <w:rPr>
          <w:rFonts w:eastAsia="Times New Roman" w:cs="Arial"/>
          <w:sz w:val="24"/>
        </w:rPr>
        <w:t xml:space="preserve"> that exceeds $20,000,000  -  initially limited to rail infrastructure projects and </w:t>
      </w:r>
      <w:r w:rsidRPr="00E97221">
        <w:rPr>
          <w:rFonts w:eastAsia="Times New Roman" w:cs="Arial"/>
          <w:sz w:val="24"/>
        </w:rPr>
        <w:lastRenderedPageBreak/>
        <w:t>broadening the scope to road and communications, thence also including waste/recycling and water infrastructure.</w:t>
      </w:r>
    </w:p>
    <w:p w:rsidR="00E97221" w:rsidRPr="00E97221" w:rsidRDefault="00E97221" w:rsidP="00E97221">
      <w:pPr>
        <w:spacing w:before="60" w:after="60" w:line="240" w:lineRule="auto"/>
        <w:jc w:val="center"/>
        <w:rPr>
          <w:rFonts w:eastAsia="Times New Roman" w:cs="Arial"/>
          <w:sz w:val="24"/>
        </w:rPr>
      </w:pPr>
      <w:r w:rsidRPr="00E97221">
        <w:rPr>
          <w:rFonts w:eastAsia="Times New Roman" w:cs="Arial"/>
          <w:sz w:val="27"/>
          <w:szCs w:val="27"/>
        </w:rPr>
        <w:t>=============================</w:t>
      </w:r>
    </w:p>
    <w:p w:rsidR="00E97221" w:rsidRPr="00E97221" w:rsidRDefault="006A03C9" w:rsidP="00CD58FF">
      <w:pPr>
        <w:spacing w:after="90" w:line="240" w:lineRule="auto"/>
        <w:ind w:right="-108"/>
        <w:rPr>
          <w:rFonts w:eastAsia="Times New Roman" w:cs="Arial"/>
          <w:sz w:val="24"/>
        </w:rPr>
      </w:pPr>
      <w:hyperlink r:id="rId259" w:history="1">
        <w:r w:rsidR="00E97221" w:rsidRPr="00E97221">
          <w:rPr>
            <w:rFonts w:eastAsia="Times New Roman" w:cs="Arial"/>
            <w:b/>
            <w:bCs/>
            <w:color w:val="0000FF"/>
            <w:sz w:val="26"/>
            <w:szCs w:val="26"/>
          </w:rPr>
          <w:t>Snapshot of the above '</w:t>
        </w:r>
        <w:r w:rsidR="00E97221" w:rsidRPr="00E97221">
          <w:rPr>
            <w:rFonts w:eastAsia="Times New Roman" w:cs="Arial"/>
            <w:b/>
            <w:bCs/>
            <w:color w:val="800000"/>
            <w:sz w:val="26"/>
            <w:szCs w:val="26"/>
          </w:rPr>
          <w:t>16 Reasons</w:t>
        </w:r>
        <w:r w:rsidR="00E97221" w:rsidRPr="00E97221">
          <w:rPr>
            <w:rFonts w:eastAsia="Times New Roman" w:cs="Arial"/>
            <w:b/>
            <w:bCs/>
            <w:color w:val="0000FF"/>
            <w:sz w:val="26"/>
            <w:szCs w:val="26"/>
          </w:rPr>
          <w:t>' why the Commonwealth Govt is obligated, pursuant to the Australian Constitution, to legislate that each of the six States submit a Conforming Cost-Benefit Analyses to the</w:t>
        </w:r>
        <w:r w:rsidR="00E97221" w:rsidRPr="00E97221">
          <w:rPr>
            <w:rFonts w:eastAsia="Times New Roman" w:cs="Arial"/>
            <w:color w:val="0000FF"/>
            <w:sz w:val="26"/>
            <w:szCs w:val="26"/>
          </w:rPr>
          <w:t xml:space="preserve"> </w:t>
        </w:r>
        <w:r w:rsidR="00E97221" w:rsidRPr="00E97221">
          <w:rPr>
            <w:rFonts w:eastAsia="Times New Roman" w:cs="Arial"/>
            <w:b/>
            <w:bCs/>
            <w:color w:val="0000FF"/>
            <w:sz w:val="26"/>
            <w:szCs w:val="26"/>
          </w:rPr>
          <w:t>Commonwealth Productivity Commission</w:t>
        </w:r>
        <w:r w:rsidR="00E97221" w:rsidRPr="00E97221">
          <w:rPr>
            <w:rFonts w:eastAsia="Times New Roman" w:cs="Arial"/>
            <w:b/>
            <w:bCs/>
            <w:color w:val="800000"/>
            <w:sz w:val="26"/>
            <w:szCs w:val="26"/>
          </w:rPr>
          <w:t xml:space="preserve"> </w:t>
        </w:r>
        <w:r w:rsidR="00E97221" w:rsidRPr="00E97221">
          <w:rPr>
            <w:rFonts w:eastAsia="Times New Roman" w:cs="Arial"/>
            <w:b/>
            <w:bCs/>
            <w:color w:val="0000FF"/>
            <w:sz w:val="26"/>
            <w:szCs w:val="26"/>
          </w:rPr>
          <w:t xml:space="preserve">at least six weeks prior to Financial Close for each </w:t>
        </w:r>
        <w:r w:rsidR="00E97221" w:rsidRPr="00E97221">
          <w:rPr>
            <w:rFonts w:eastAsia="Times New Roman" w:cs="Arial"/>
            <w:b/>
            <w:bCs/>
            <w:color w:val="0000FF"/>
            <w:sz w:val="24"/>
          </w:rPr>
          <w:t>prospective transport and communications infrastructure project with a forecast cost exceeding $20 million, initially limiting this obligation to planned/pursued rail infrastructure projects</w:t>
        </w:r>
      </w:hyperlink>
      <w:r w:rsidR="00E97221" w:rsidRPr="00E97221">
        <w:rPr>
          <w:rFonts w:eastAsia="Times New Roman" w:cs="Arial"/>
          <w:b/>
          <w:bCs/>
          <w:color w:val="0000FF"/>
          <w:sz w:val="24"/>
        </w:rPr>
        <w:t>.</w:t>
      </w:r>
    </w:p>
    <w:p w:rsidR="00E97221" w:rsidRPr="00E97221" w:rsidRDefault="00E97221" w:rsidP="00E97221">
      <w:pPr>
        <w:spacing w:before="135" w:after="0" w:line="240" w:lineRule="auto"/>
        <w:rPr>
          <w:rFonts w:eastAsia="Times New Roman" w:cs="Arial"/>
          <w:sz w:val="24"/>
        </w:rPr>
      </w:pPr>
      <w:r w:rsidRPr="00E97221">
        <w:rPr>
          <w:rFonts w:eastAsia="Times New Roman" w:cs="Arial"/>
          <w:sz w:val="24"/>
        </w:rPr>
        <w:t>Yours sincerely</w:t>
      </w:r>
    </w:p>
    <w:p w:rsidR="00E97221" w:rsidRPr="00E97221" w:rsidRDefault="00E97221" w:rsidP="00E97221">
      <w:pPr>
        <w:spacing w:after="0" w:line="240" w:lineRule="auto"/>
        <w:rPr>
          <w:rFonts w:eastAsia="Times New Roman" w:cs="Arial"/>
          <w:sz w:val="24"/>
        </w:rPr>
      </w:pPr>
      <w:r w:rsidRPr="00E97221">
        <w:rPr>
          <w:rFonts w:eastAsia="Times New Roman" w:cs="Arial"/>
          <w:noProof/>
          <w:sz w:val="24"/>
        </w:rPr>
        <w:drawing>
          <wp:inline distT="0" distB="0" distL="0" distR="0">
            <wp:extent cx="2159635" cy="1157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159635" cy="1157605"/>
                    </a:xfrm>
                    <a:prstGeom prst="rect">
                      <a:avLst/>
                    </a:prstGeom>
                    <a:noFill/>
                    <a:ln>
                      <a:noFill/>
                    </a:ln>
                  </pic:spPr>
                </pic:pic>
              </a:graphicData>
            </a:graphic>
          </wp:inline>
        </w:drawing>
      </w:r>
    </w:p>
    <w:p w:rsidR="0067749D" w:rsidRPr="00CD58FF" w:rsidRDefault="00CD58FF" w:rsidP="00CD58FF">
      <w:pPr>
        <w:spacing w:after="120" w:line="240" w:lineRule="auto"/>
        <w:rPr>
          <w:rFonts w:eastAsia="Times New Roman" w:cs="Arial"/>
          <w:sz w:val="24"/>
        </w:rPr>
      </w:pPr>
      <w:r>
        <w:rPr>
          <w:rFonts w:eastAsia="Times New Roman" w:cs="Arial"/>
          <w:sz w:val="24"/>
        </w:rPr>
        <w:t>Philip Johnston</w:t>
      </w:r>
    </w:p>
    <w:sectPr w:rsidR="0067749D" w:rsidRPr="00CD58FF" w:rsidSect="00CD58FF">
      <w:headerReference w:type="default" r:id="rId261"/>
      <w:pgSz w:w="12240" w:h="15840"/>
      <w:pgMar w:top="720" w:right="864" w:bottom="576"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C9" w:rsidRDefault="006A03C9" w:rsidP="00E97221">
      <w:pPr>
        <w:spacing w:after="0" w:line="240" w:lineRule="auto"/>
      </w:pPr>
      <w:r>
        <w:separator/>
      </w:r>
    </w:p>
  </w:endnote>
  <w:endnote w:type="continuationSeparator" w:id="0">
    <w:p w:rsidR="006A03C9" w:rsidRDefault="006A03C9" w:rsidP="00E9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C9" w:rsidRDefault="006A03C9" w:rsidP="00E97221">
      <w:pPr>
        <w:spacing w:after="0" w:line="240" w:lineRule="auto"/>
      </w:pPr>
      <w:r>
        <w:separator/>
      </w:r>
    </w:p>
  </w:footnote>
  <w:footnote w:type="continuationSeparator" w:id="0">
    <w:p w:rsidR="006A03C9" w:rsidRDefault="006A03C9" w:rsidP="00E97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797540"/>
      <w:docPartObj>
        <w:docPartGallery w:val="Page Numbers (Top of Page)"/>
        <w:docPartUnique/>
      </w:docPartObj>
    </w:sdtPr>
    <w:sdtEndPr>
      <w:rPr>
        <w:noProof/>
      </w:rPr>
    </w:sdtEndPr>
    <w:sdtContent>
      <w:p w:rsidR="00E97221" w:rsidRDefault="00E97221">
        <w:pPr>
          <w:pStyle w:val="Header"/>
          <w:jc w:val="center"/>
        </w:pPr>
        <w:r>
          <w:fldChar w:fldCharType="begin"/>
        </w:r>
        <w:r>
          <w:instrText xml:space="preserve"> PAGE   \* MERGEFORMAT </w:instrText>
        </w:r>
        <w:r>
          <w:fldChar w:fldCharType="separate"/>
        </w:r>
        <w:r w:rsidR="00E70263">
          <w:rPr>
            <w:noProof/>
          </w:rPr>
          <w:t>15</w:t>
        </w:r>
        <w:r>
          <w:rPr>
            <w:noProof/>
          </w:rPr>
          <w:fldChar w:fldCharType="end"/>
        </w:r>
      </w:p>
    </w:sdtContent>
  </w:sdt>
  <w:p w:rsidR="00E97221" w:rsidRDefault="00E97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1179C"/>
    <w:multiLevelType w:val="multilevel"/>
    <w:tmpl w:val="C220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21"/>
    <w:rsid w:val="0008768D"/>
    <w:rsid w:val="006121B0"/>
    <w:rsid w:val="0067749D"/>
    <w:rsid w:val="006A03C9"/>
    <w:rsid w:val="007F04B6"/>
    <w:rsid w:val="00877AF5"/>
    <w:rsid w:val="009C46B3"/>
    <w:rsid w:val="00A75FF1"/>
    <w:rsid w:val="00AF00D8"/>
    <w:rsid w:val="00CD58FF"/>
    <w:rsid w:val="00E70263"/>
    <w:rsid w:val="00E9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85629-6EBA-4925-834F-A2AB259A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221"/>
    <w:pPr>
      <w:spacing w:before="100" w:beforeAutospacing="1" w:after="100" w:afterAutospacing="1" w:line="240" w:lineRule="auto"/>
    </w:pPr>
    <w:rPr>
      <w:rFonts w:ascii="Times New Roman" w:eastAsia="Times New Roman" w:hAnsi="Times New Roman"/>
      <w:sz w:val="24"/>
    </w:rPr>
  </w:style>
  <w:style w:type="character" w:styleId="Hyperlink">
    <w:name w:val="Hyperlink"/>
    <w:basedOn w:val="DefaultParagraphFont"/>
    <w:uiPriority w:val="99"/>
    <w:semiHidden/>
    <w:unhideWhenUsed/>
    <w:rsid w:val="00E97221"/>
  </w:style>
  <w:style w:type="character" w:styleId="Emphasis">
    <w:name w:val="Emphasis"/>
    <w:basedOn w:val="DefaultParagraphFont"/>
    <w:uiPriority w:val="20"/>
    <w:qFormat/>
    <w:rsid w:val="00E97221"/>
    <w:rPr>
      <w:i/>
      <w:iCs/>
    </w:rPr>
  </w:style>
  <w:style w:type="character" w:customStyle="1" w:styleId="ilfuvd">
    <w:name w:val="ilfuvd"/>
    <w:basedOn w:val="DefaultParagraphFont"/>
    <w:rsid w:val="00E97221"/>
  </w:style>
  <w:style w:type="character" w:customStyle="1" w:styleId="hgkelc">
    <w:name w:val="hgkelc"/>
    <w:basedOn w:val="DefaultParagraphFont"/>
    <w:rsid w:val="00E97221"/>
  </w:style>
  <w:style w:type="paragraph" w:styleId="ListParagraph">
    <w:name w:val="List Paragraph"/>
    <w:basedOn w:val="Normal"/>
    <w:uiPriority w:val="34"/>
    <w:qFormat/>
    <w:rsid w:val="00E97221"/>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E97221"/>
    <w:rPr>
      <w:b/>
      <w:bCs/>
    </w:rPr>
  </w:style>
  <w:style w:type="paragraph" w:styleId="Header">
    <w:name w:val="header"/>
    <w:basedOn w:val="Normal"/>
    <w:link w:val="HeaderChar"/>
    <w:uiPriority w:val="99"/>
    <w:unhideWhenUsed/>
    <w:rsid w:val="00E9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221"/>
  </w:style>
  <w:style w:type="paragraph" w:styleId="Footer">
    <w:name w:val="footer"/>
    <w:basedOn w:val="Normal"/>
    <w:link w:val="FooterChar"/>
    <w:uiPriority w:val="99"/>
    <w:unhideWhenUsed/>
    <w:rsid w:val="00E9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039353">
      <w:bodyDiv w:val="1"/>
      <w:marLeft w:val="0"/>
      <w:marRight w:val="0"/>
      <w:marTop w:val="0"/>
      <w:marBottom w:val="0"/>
      <w:divBdr>
        <w:top w:val="none" w:sz="0" w:space="0" w:color="auto"/>
        <w:left w:val="none" w:sz="0" w:space="0" w:color="auto"/>
        <w:bottom w:val="none" w:sz="0" w:space="0" w:color="auto"/>
        <w:right w:val="none" w:sz="0" w:space="0" w:color="auto"/>
      </w:divBdr>
      <w:divsChild>
        <w:div w:id="951863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46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3373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19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40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1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80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195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2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5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865268">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9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42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udit.nsw.gov.au/media-release/albert-tibby-cotter-walkway" TargetMode="External"/><Relationship Id="rId21" Type="http://schemas.openxmlformats.org/officeDocument/2006/relationships/hyperlink" Target="file:///F:\Documents\My%20Web%20Sites\Muggaccinos\StateGovtRailInfrastructure\GrattanInstitute\&#8216;Grey_corruption&#8217;_cuts_our_living_standards.htm" TargetMode="External"/><Relationship Id="rId42" Type="http://schemas.openxmlformats.org/officeDocument/2006/relationships/hyperlink" Target="https://parlinfo.aph.gov.au/parlInfo/search/display/display.w3p;db=CONSTITUTION;id=constitution/constitu/constitution96.doc;query=Id:%22constitution/constitu/constitution114.doc%22" TargetMode="External"/><Relationship Id="rId63" Type="http://schemas.openxmlformats.org/officeDocument/2006/relationships/hyperlink" Target="file:///F:\Documents\My%20Web%20Sites\Muggaccinos\StateGovtRailInfrastructure\Defined_Terms\Conforming_Cost-Benefit_Analysis.htm" TargetMode="External"/><Relationship Id="rId84" Type="http://schemas.openxmlformats.org/officeDocument/2006/relationships/hyperlink" Target="https://tahensw.com.au/" TargetMode="External"/><Relationship Id="rId138" Type="http://schemas.openxmlformats.org/officeDocument/2006/relationships/hyperlink" Target="file:///F:\Documents\My%20Web%20Sites\Muggaccinos\StateGovtRailInfrastructure\SydneysRailFuture\sydney_s_rail_future_-_high_resolution.pdf" TargetMode="External"/><Relationship Id="rId159" Type="http://schemas.openxmlformats.org/officeDocument/2006/relationships/hyperlink" Target="https://www.investopedia.com/terms/r/returnoninvestment.asp" TargetMode="External"/><Relationship Id="rId170" Type="http://schemas.openxmlformats.org/officeDocument/2006/relationships/hyperlink" Target="https://www.newgeography.com/" TargetMode="External"/><Relationship Id="rId191" Type="http://schemas.openxmlformats.org/officeDocument/2006/relationships/hyperlink" Target="file:///F:\Documents\My%20Web%20Sites\Muggaccinos\StateGovtRailInfrastructure\Defined_Terms\Conforming_Cost-Benefit_Analysis.htm" TargetMode="External"/><Relationship Id="rId205" Type="http://schemas.openxmlformats.org/officeDocument/2006/relationships/hyperlink" Target="file:///F:\Documents\My%20Web%20Sites\Muggaccinos\StateGovtRailInfrastructure\StateGovtRailInfrastructure\Defined_Terms\Conforming_Cost-Benefit_Analysis.htm" TargetMode="External"/><Relationship Id="rId226" Type="http://schemas.openxmlformats.org/officeDocument/2006/relationships/hyperlink" Target="https://muggaccinos.com/StateGovtRailInfrastructure/Defined_Terms/Financial_Close.htm" TargetMode="External"/><Relationship Id="rId247" Type="http://schemas.openxmlformats.org/officeDocument/2006/relationships/hyperlink" Target="http://muggaccinos.com/StateGovtRailInfrastructure/CBA/Annexure_A.htm" TargetMode="External"/><Relationship Id="rId107" Type="http://schemas.openxmlformats.org/officeDocument/2006/relationships/hyperlink" Target="https://www.smh.com.au/link/follow-20170101-p4zlz0" TargetMode="External"/><Relationship Id="rId11" Type="http://schemas.openxmlformats.org/officeDocument/2006/relationships/hyperlink" Target="file:///F:\Documents\My%20Web%20Sites\Muggaccinos\StateGovtRailInfrastructure\CommGovtFundingStates\Part_1.Overview.htm" TargetMode="External"/><Relationship Id="rId32" Type="http://schemas.openxmlformats.org/officeDocument/2006/relationships/hyperlink" Target="http://www.pc.gov.au/" TargetMode="External"/><Relationship Id="rId53" Type="http://schemas.openxmlformats.org/officeDocument/2006/relationships/hyperlink" Target="file:///F:\Documents\My%20Web%20Sites\Muggaccinos\StateGovtRailInfrastructure\SMH_TheAge\$1_billion_cost_blowout_in_Westconnex_to_Syd_Airport.htm" TargetMode="External"/><Relationship Id="rId74" Type="http://schemas.openxmlformats.org/officeDocument/2006/relationships/hyperlink" Target="https://theconversation.com/profiles/michelle-grattan-20316" TargetMode="External"/><Relationship Id="rId128" Type="http://schemas.openxmlformats.org/officeDocument/2006/relationships/hyperlink" Target="file:///F:\Documents\My%20Web%20Sites\Muggaccinos\StateGovtRailInfrastructure\TheMercury,Tasmania\Fourfold_budget_blowout_for_promised_Greencard_overhaul.htm" TargetMode="External"/><Relationship Id="rId149" Type="http://schemas.openxmlformats.org/officeDocument/2006/relationships/hyperlink" Target="file:///F:\Documents\My%20Web%20Sites\Muggaccinos\StateGovtRailInfrastructure\Defined_Terms\Conforming_Cost-Benefit_Analysis.htm" TargetMode="External"/><Relationship Id="rId5" Type="http://schemas.openxmlformats.org/officeDocument/2006/relationships/footnotes" Target="footnotes.xml"/><Relationship Id="rId95" Type="http://schemas.openxmlformats.org/officeDocument/2006/relationships/hyperlink" Target="https://www.abc.net.au/news/2020-10-15/nsw-history-of-corruption-icac/12767346" TargetMode="External"/><Relationship Id="rId160" Type="http://schemas.openxmlformats.org/officeDocument/2006/relationships/hyperlink" Target="https://www.infrastructureaustralia.gov.au/" TargetMode="External"/><Relationship Id="rId181" Type="http://schemas.openxmlformats.org/officeDocument/2006/relationships/hyperlink" Target="file:///F:\Documents\My%20Web%20Sites\Muggaccinos\ATLSEIP_Pilot\DefinedTerms\SPV.htm" TargetMode="External"/><Relationship Id="rId216" Type="http://schemas.openxmlformats.org/officeDocument/2006/relationships/hyperlink" Target="https://www.smh.com.au/link/follow-20170101-p4zlz0" TargetMode="External"/><Relationship Id="rId237" Type="http://schemas.openxmlformats.org/officeDocument/2006/relationships/hyperlink" Target="http://www.pc.gov.au/" TargetMode="External"/><Relationship Id="rId258" Type="http://schemas.openxmlformats.org/officeDocument/2006/relationships/hyperlink" Target="https://muggaccinos.com/StateGovtRailInfrastructure/Defined_Terms/Financial_Close.htm" TargetMode="External"/><Relationship Id="rId22" Type="http://schemas.openxmlformats.org/officeDocument/2006/relationships/hyperlink" Target="file:///F:\Documents\My%20Web%20Sites\Muggaccinos\StateGovtRailInfrastructure\Prime_Minister\16_reasons_to%20leglislate_States_to_submit_CCBA_to_PD.htm" TargetMode="External"/><Relationship Id="rId43" Type="http://schemas.openxmlformats.org/officeDocument/2006/relationships/hyperlink" Target="file:///F:\Documents\My%20Web%20Sites\Muggaccinos\StateGovtRailInfrastructure\CBA\Annexure_A.htm" TargetMode="External"/><Relationship Id="rId64" Type="http://schemas.openxmlformats.org/officeDocument/2006/relationships/hyperlink" Target="file:///F:\Documents\My%20Web%20Sites\Muggaccinos\StateGovtRailInfrastructure\CBA\Cost-Benefit_Analysis_March-2020.htm" TargetMode="External"/><Relationship Id="rId118" Type="http://schemas.openxmlformats.org/officeDocument/2006/relationships/hyperlink" Target="file:///F:\Documents\My%20Web%20Sites\Muggaccinos\StateGovtRailInfrastructure\VictorianLiberalParty\Labors_West_Gate_Tunnel.htm" TargetMode="External"/><Relationship Id="rId139" Type="http://schemas.openxmlformats.org/officeDocument/2006/relationships/hyperlink" Target="https://www.smh.com.au/national/nsw/sydney-transport-shake-up-plan-for-single-deck-metro-style-trains-and-second-harbour-crossing-20120620-20ngm.html" TargetMode="External"/><Relationship Id="rId85" Type="http://schemas.openxmlformats.org/officeDocument/2006/relationships/hyperlink" Target="https://www.afr.com/companies/transport/why-the-auditor-general-roasted-nsw-treasury-over-rail-assets-20220210-p59vdj" TargetMode="External"/><Relationship Id="rId150" Type="http://schemas.openxmlformats.org/officeDocument/2006/relationships/hyperlink" Target="file:///F:\Documents\My%20Web%20Sites\Muggaccinos\StateGovtRailInfrastructure\Defined_Terms\Conforming_Cost-Benefit_Analysis.htm" TargetMode="External"/><Relationship Id="rId171" Type="http://schemas.openxmlformats.org/officeDocument/2006/relationships/hyperlink" Target="https://www.newgeography.com/content/001344-high-speed-rail-toward-least-worst-projections" TargetMode="External"/><Relationship Id="rId192" Type="http://schemas.openxmlformats.org/officeDocument/2006/relationships/hyperlink" Target="https://muggaccinos.com/StateGovtRailInfrastructure/ProductivityComm/CentreOfExcellence.jpg" TargetMode="External"/><Relationship Id="rId206" Type="http://schemas.openxmlformats.org/officeDocument/2006/relationships/hyperlink" Target="https://muggaccinos.com/StateGovtRailInfrastructure/Defined_Terms/Financial_Close.htm" TargetMode="External"/><Relationship Id="rId227" Type="http://schemas.openxmlformats.org/officeDocument/2006/relationships/hyperlink" Target="http://muggaccinos.com/StateGovtRailInfrastructure/ProductivityComm/Productivity_Commission_enhancements-synergies.htm" TargetMode="External"/><Relationship Id="rId248" Type="http://schemas.openxmlformats.org/officeDocument/2006/relationships/hyperlink" Target="https://www.aph.gov.au/About_Parliament/Senate/Powers_practice_n_procedures/Constitution/chapter4" TargetMode="External"/><Relationship Id="rId12" Type="http://schemas.openxmlformats.org/officeDocument/2006/relationships/hyperlink" Target="file:///F:\Documents\My%20Web%20Sites\Muggaccinos\StateGovtRailInfrastructure\CommGovtFundingStates\Part_1.Overview.htm" TargetMode="External"/><Relationship Id="rId33" Type="http://schemas.openxmlformats.org/officeDocument/2006/relationships/hyperlink" Target="https://muggaccinos.com/StateGovtRailInfrastructure/ProductivityComm/CentreOfExcellence.jpg" TargetMode="External"/><Relationship Id="rId108" Type="http://schemas.openxmlformats.org/officeDocument/2006/relationships/hyperlink" Target="https://www.smh.com.au/link/follow-20170101-p4zlz0" TargetMode="External"/><Relationship Id="rId129" Type="http://schemas.openxmlformats.org/officeDocument/2006/relationships/hyperlink" Target="https://www.nationaltribune.com.au/300-million-marinus-cost-blowout/" TargetMode="External"/><Relationship Id="rId54" Type="http://schemas.openxmlformats.org/officeDocument/2006/relationships/hyperlink" Target="https://www.9news.com.au/national/melbournes-east-west-link-officially-dead-as-construction-begins-for-the-suburban-rail-loop/8b51f686-c610-4f8b-965c-4a4693f6113a" TargetMode="External"/><Relationship Id="rId75" Type="http://schemas.openxmlformats.org/officeDocument/2006/relationships/hyperlink" Target="file:///F:\Documents\My%20Web%20Sites\Muggaccinos\StateGovtRailInfrastructure\GrattanInstitute\crossbencher,_Helen_Haines.htm" TargetMode="External"/><Relationship Id="rId96" Type="http://schemas.openxmlformats.org/officeDocument/2006/relationships/hyperlink" Target="file:///F:\Documents\My%20Web%20Sites\Muggaccinos\StateGovtRailInfrastructure\Defined_Terms\Conforming_Cost-Benefit_Analysis.htm" TargetMode="External"/><Relationship Id="rId140" Type="http://schemas.openxmlformats.org/officeDocument/2006/relationships/hyperlink" Target="https://www.smh.com.au/national/nsw/350m-wasted-on-metro-audit-reveals-20101202-18hcg.html" TargetMode="External"/><Relationship Id="rId161" Type="http://schemas.openxmlformats.org/officeDocument/2006/relationships/hyperlink" Target="https://muggaccinos.com/StateGovtRailInfrastructure/Defined_Terms/Conforming_Cost-Benefit_Analysis.htm" TargetMode="External"/><Relationship Id="rId182" Type="http://schemas.openxmlformats.org/officeDocument/2006/relationships/hyperlink" Target="https://www.bitre.gov.au/sites/default/files/2019-12/patronage_forecasting_symposium_d.pdf" TargetMode="External"/><Relationship Id="rId217" Type="http://schemas.openxmlformats.org/officeDocument/2006/relationships/hyperlink" Target="http://muggaccinos.com/StateGovtRailInfrastructure/Writer/The_Writer_.htm"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F:\Documents\My%20Web%20Sites\Muggaccinos\StateGovtRailInfrastructure\Defined_Terms\CSELR.htm" TargetMode="External"/><Relationship Id="rId233" Type="http://schemas.openxmlformats.org/officeDocument/2006/relationships/hyperlink" Target="file:///F:\Documents\My%20Web%20Sites\Muggaccinos\StateGovtRailInfrastructure\Defined_Terms\Conforming_Cost-Benefit_Analysis.htm" TargetMode="External"/><Relationship Id="rId238" Type="http://schemas.openxmlformats.org/officeDocument/2006/relationships/hyperlink" Target="file:///F:\Documents\My%20Web%20Sites\Muggaccinos\StateGovtRailInfrastructure\Defined_Terms\Conforming_Cost-Benefit_Analysis.htm" TargetMode="External"/><Relationship Id="rId254" Type="http://schemas.openxmlformats.org/officeDocument/2006/relationships/hyperlink" Target="http://muggaccinos.com/StateGovtRailInfrastructure/CBA/Annexure_A.htm" TargetMode="External"/><Relationship Id="rId259" Type="http://schemas.openxmlformats.org/officeDocument/2006/relationships/hyperlink" Target="file:///F:\Documents\My%20Web%20Sites\Muggaccinos\StateGovtRailInfrastructure\Prime_Minister\16_reasons_to%20leglislate_States_to_submit_CCBA_to_PD.htm" TargetMode="External"/><Relationship Id="rId23" Type="http://schemas.openxmlformats.org/officeDocument/2006/relationships/hyperlink" Target="https://www.aph.gov.au/About_Parliament/Senate/Powers_practice_n_procedures/Constitution/chapter4" TargetMode="External"/><Relationship Id="rId28" Type="http://schemas.openxmlformats.org/officeDocument/2006/relationships/hyperlink" Target="http://www.pc.gov.au/" TargetMode="External"/><Relationship Id="rId49" Type="http://schemas.openxmlformats.org/officeDocument/2006/relationships/hyperlink" Target="https://www.aph.gov.au/About_Parliament/Senate/Powers_practice_n_procedures/Constitution/chapter1/Part_V_-_Powers_of_the_Parliament" TargetMode="External"/><Relationship Id="rId114" Type="http://schemas.openxmlformats.org/officeDocument/2006/relationships/hyperlink" Target="https://www.nsw.gov.au/media-releases/australias-longest-road-tunnel-locked-for-blue-mountains" TargetMode="External"/><Relationship Id="rId119" Type="http://schemas.openxmlformats.org/officeDocument/2006/relationships/hyperlink" Target="file:///F:\Documents\My%20Web%20Sites\Muggaccinos\StateGovtRailInfrastructure\VictorianLiberalParty\Labors_West_Gate_Tunnel.htm" TargetMode="External"/><Relationship Id="rId44" Type="http://schemas.openxmlformats.org/officeDocument/2006/relationships/hyperlink" Target="https://parlinfo.aph.gov.au/parlInfo/search/display/display.w3p;db=CONSTITUTION;id=constitution/constitu/constitution96.doc;query=Id:%22constitution/constitu/constitution114.doc%22" TargetMode="External"/><Relationship Id="rId60" Type="http://schemas.openxmlformats.org/officeDocument/2006/relationships/hyperlink" Target="https://www.crikey.com.au/author/bernardkeane/" TargetMode="External"/><Relationship Id="rId65" Type="http://schemas.openxmlformats.org/officeDocument/2006/relationships/hyperlink" Target="https://www.investopedia.com/terms/n/npv.asp" TargetMode="External"/><Relationship Id="rId81" Type="http://schemas.openxmlformats.org/officeDocument/2006/relationships/hyperlink" Target="https://www.smh.com.au/by/jessica-irvine-1mfrxv" TargetMode="External"/><Relationship Id="rId86" Type="http://schemas.openxmlformats.org/officeDocument/2006/relationships/hyperlink" Target="https://muggaccinos.com/StateGovtRailInfrastructure/SMH_TheAge/Vehicles_for_deception.htm" TargetMode="External"/><Relationship Id="rId130" Type="http://schemas.openxmlformats.org/officeDocument/2006/relationships/hyperlink" Target="https://www.pc.gov.au/inquiries/completed/infrastructure/report" TargetMode="External"/><Relationship Id="rId135" Type="http://schemas.openxmlformats.org/officeDocument/2006/relationships/hyperlink" Target="https://corporatefinanceinstitute.com/resources/knowledge/finance/hurdle-rate-definition/" TargetMode="External"/><Relationship Id="rId151" Type="http://schemas.openxmlformats.org/officeDocument/2006/relationships/hyperlink" Target="file:///F:\Documents\My%20Web%20Sites\Muggaccinos\StateGovtRailInfrastructure\R&amp;D\DSTI-EAS-STP-NESTI(2015)8.en.pdf" TargetMode="External"/><Relationship Id="rId156" Type="http://schemas.openxmlformats.org/officeDocument/2006/relationships/hyperlink" Target="https://www.pc.gov.au/inquiries/completed/infrastructure/report" TargetMode="External"/><Relationship Id="rId177" Type="http://schemas.openxmlformats.org/officeDocument/2006/relationships/hyperlink" Target="file:///F:\Documents\My%20Web%20Sites\Muggaccinos\ATLSEIP_Pilot\DefinedTerms\SPV.htm" TargetMode="External"/><Relationship Id="rId198" Type="http://schemas.openxmlformats.org/officeDocument/2006/relationships/hyperlink" Target="https://www.sciencedirect.com/topics/engineering/internal-rate-of-return" TargetMode="External"/><Relationship Id="rId172" Type="http://schemas.openxmlformats.org/officeDocument/2006/relationships/hyperlink" Target="https://www.bloomberg.com/news/articles/2011-11-15/how-green-is-high-speed-rail" TargetMode="External"/><Relationship Id="rId193" Type="http://schemas.openxmlformats.org/officeDocument/2006/relationships/hyperlink" Target="file:///F:\Documents\My%20Web%20Sites\Muggaccinos\StateGovtRailInfrastructure\ProductivityComm\ProductivityCommission_08-chapter6.pdf" TargetMode="External"/><Relationship Id="rId202" Type="http://schemas.openxmlformats.org/officeDocument/2006/relationships/hyperlink" Target="https://www.pc.gov.au/inquiries/completed/infrastructure/report" TargetMode="External"/><Relationship Id="rId207" Type="http://schemas.openxmlformats.org/officeDocument/2006/relationships/hyperlink" Target="file:///F:\Documents\My%20Web%20Sites\Muggaccinos\StateGovtRailInfrastructure\Defined_Terms\Public_Purse.htm" TargetMode="External"/><Relationship Id="rId223" Type="http://schemas.openxmlformats.org/officeDocument/2006/relationships/hyperlink" Target="file:///F:\Documents\My%20Web%20Sites\Muggaccinos\StateGovtRailInfrastructure\CommGovtFundingStates\Part_1.Overview.htm" TargetMode="External"/><Relationship Id="rId228" Type="http://schemas.openxmlformats.org/officeDocument/2006/relationships/hyperlink" Target="http://muggaccinos.com/StateGovtRailInfrastructure/Defined_Terms/Conforming_Cost-Benefit_Analysis.htm" TargetMode="External"/><Relationship Id="rId244" Type="http://schemas.openxmlformats.org/officeDocument/2006/relationships/hyperlink" Target="https://www.aph.gov.au/About_Parliament/Senate/Powers_practice_n_procedures/Constitution/chapter4" TargetMode="External"/><Relationship Id="rId249" Type="http://schemas.openxmlformats.org/officeDocument/2006/relationships/hyperlink" Target="http://muggaccinos.com/StateGovtRailInfrastructure/CommonwealthGovtFundingStates/CommonwealthGovtFundingStates_bp3_01_states.pdf" TargetMode="External"/><Relationship Id="rId13" Type="http://schemas.openxmlformats.org/officeDocument/2006/relationships/hyperlink" Target="file:///F:\Documents\My%20Web%20Sites\Muggaccinos\StateGovtRailInfrastructure\CBA\sect_51,96,97,98.htm" TargetMode="External"/><Relationship Id="rId18" Type="http://schemas.openxmlformats.org/officeDocument/2006/relationships/hyperlink" Target="http://muggaccinos.com/StateGovtRailInfrastructure/Discussion_Paper.htm" TargetMode="External"/><Relationship Id="rId39" Type="http://schemas.openxmlformats.org/officeDocument/2006/relationships/hyperlink" Target="file:///F:\Documents\My%20Web%20Sites\Muggaccinos\StateGovtRailInfrastructure\CBA\sect_51,96,97,98.htm" TargetMode="External"/><Relationship Id="rId109" Type="http://schemas.openxmlformats.org/officeDocument/2006/relationships/hyperlink" Target="https://www.smh.com.au/link/follow-20170101-gwhumf" TargetMode="External"/><Relationship Id="rId260" Type="http://schemas.openxmlformats.org/officeDocument/2006/relationships/image" Target="media/image2.png"/><Relationship Id="rId34" Type="http://schemas.openxmlformats.org/officeDocument/2006/relationships/hyperlink" Target="file:///F:\Documents\My%20Web%20Sites\Muggaccinos\StateGovtRailInfrastructure\ProductivityComm\ProductivityCommission_08-chapter6.pdf" TargetMode="External"/><Relationship Id="rId50" Type="http://schemas.openxmlformats.org/officeDocument/2006/relationships/hyperlink" Target="https://www.aph.gov.au/About_Parliament/Senate/Powers_practice_n_procedures/Constitution/chapter1/Part_V_-_Powers_of_the_Parliament" TargetMode="External"/><Relationship Id="rId55" Type="http://schemas.openxmlformats.org/officeDocument/2006/relationships/hyperlink" Target="file:///F:\Documents\My%20Web%20Sites\Muggaccinos\StateGovtRailInfrastructure\CBA\Annexure_A.htm" TargetMode="External"/><Relationship Id="rId76" Type="http://schemas.openxmlformats.org/officeDocument/2006/relationships/hyperlink" Target="https://www.crikey.com.au/2020/01/16/bridget-mckenzie-sports-rort/" TargetMode="External"/><Relationship Id="rId97" Type="http://schemas.openxmlformats.org/officeDocument/2006/relationships/hyperlink" Target="file:///F:\Documents\My%20Web%20Sites\Muggaccinos\StateGovtRailInfrastructure\Defined_Terms\Conforming_Cost-Benefit_Analysis.htm" TargetMode="External"/><Relationship Id="rId104" Type="http://schemas.openxmlformats.org/officeDocument/2006/relationships/hyperlink" Target="file:///F:\Documents\My%20Web%20Sites\Muggaccinos\StateGovtRailInfrastructure\EastSydneyLightRail\LeglislativeCouncil_SydneySW_light_rail_investigation.htm" TargetMode="External"/><Relationship Id="rId120" Type="http://schemas.openxmlformats.org/officeDocument/2006/relationships/hyperlink" Target="file:///F:\Documents\My%20Web%20Sites\Muggaccinos\StateGovtRailInfrastructure\VictorianLiberalParty\Labors_West_Gate_Tunnel.htm" TargetMode="External"/><Relationship Id="rId125" Type="http://schemas.openxmlformats.org/officeDocument/2006/relationships/hyperlink" Target="file:///F:\Documents\My%20Web%20Sites\Muggaccinos\StateGovtRailInfrastructure\TheWestAustralian\mcgowan_government_slammed.htm" TargetMode="External"/><Relationship Id="rId141" Type="http://schemas.openxmlformats.org/officeDocument/2006/relationships/hyperlink" Target="https://www.transport.nsw.gov.au/sites/default/files/media/documents/2017/nsw-transport-masterplan-final.pdf" TargetMode="External"/><Relationship Id="rId146" Type="http://schemas.openxmlformats.org/officeDocument/2006/relationships/hyperlink" Target="https://www.treasury.sa.gov.au/about/our-minister/public-private-partnership-projects" TargetMode="External"/><Relationship Id="rId167" Type="http://schemas.openxmlformats.org/officeDocument/2006/relationships/hyperlink" Target="https://www.theguardian.com/business/2021/jan/17/eurostar-warns-of-risk-to-survival-without-government-help-covid-pandemic" TargetMode="External"/><Relationship Id="rId188" Type="http://schemas.openxmlformats.org/officeDocument/2006/relationships/hyperlink" Target="http://muggaccinos.com/StateGovtRailInfrastructure/Writer/The_Writer_.htm" TargetMode="External"/><Relationship Id="rId7" Type="http://schemas.openxmlformats.org/officeDocument/2006/relationships/hyperlink" Target="mailto:scribepj@bigpond.com" TargetMode="External"/><Relationship Id="rId71" Type="http://schemas.openxmlformats.org/officeDocument/2006/relationships/hyperlink" Target="https://www.smh.com.au/national/victoria/political-parties-must-stop-spending-taxpayer-money-on-campaign-advertising-20221007-p5bo3w.html" TargetMode="External"/><Relationship Id="rId92" Type="http://schemas.openxmlformats.org/officeDocument/2006/relationships/hyperlink" Target="https://grattan.edu.au/news/they-keep-bringing-a-bigger-barrel/" TargetMode="External"/><Relationship Id="rId162" Type="http://schemas.openxmlformats.org/officeDocument/2006/relationships/hyperlink" Target="http://www.pc.gov.au/" TargetMode="External"/><Relationship Id="rId183" Type="http://schemas.openxmlformats.org/officeDocument/2006/relationships/hyperlink" Target="https://johnholland.com.au/what-we-do/our-projects-and-specialisations/sydney-metro-northwest-metro-trains-sydney" TargetMode="External"/><Relationship Id="rId213" Type="http://schemas.openxmlformats.org/officeDocument/2006/relationships/hyperlink" Target="file:///F:\Documents\My%20Web%20Sites\Muggaccinos\StateGovtRailInfrastructure\Defined_Terms\CSELR.htm" TargetMode="External"/><Relationship Id="rId218" Type="http://schemas.openxmlformats.org/officeDocument/2006/relationships/hyperlink" Target="http://muggaccinos.com/StateGovtRailInfrastructure/Discussion_Paper.htm" TargetMode="External"/><Relationship Id="rId234" Type="http://schemas.openxmlformats.org/officeDocument/2006/relationships/hyperlink" Target="https://www.pc.gov.au/inquiries/completed/infrastructure/report" TargetMode="External"/><Relationship Id="rId239" Type="http://schemas.openxmlformats.org/officeDocument/2006/relationships/hyperlink" Target="https://muggaccinos.com/StateGovtRailInfrastructure/Discussion_Paper-Section1.htm" TargetMode="External"/><Relationship Id="rId2" Type="http://schemas.openxmlformats.org/officeDocument/2006/relationships/styles" Target="styles.xml"/><Relationship Id="rId29" Type="http://schemas.openxmlformats.org/officeDocument/2006/relationships/hyperlink" Target="https://muggaccinos.com/StateGovtRailInfrastructure/Defined_Terms/Financial_Close.htm" TargetMode="External"/><Relationship Id="rId250" Type="http://schemas.openxmlformats.org/officeDocument/2006/relationships/hyperlink" Target="https://www.aph.gov.au/About_Parliament/Senate/Powers_practice_n_procedures/Constitution/chapter4" TargetMode="External"/><Relationship Id="rId255" Type="http://schemas.openxmlformats.org/officeDocument/2006/relationships/hyperlink" Target="http://muggaccinos.com/StateGovtRailInfrastructure/Discussion_Paper.htm" TargetMode="External"/><Relationship Id="rId24" Type="http://schemas.openxmlformats.org/officeDocument/2006/relationships/hyperlink" Target="https://www.aph.gov.au/About_Parliament/Senate/Powers_practice_n_procedures/Constitution/chapter4" TargetMode="External"/><Relationship Id="rId40" Type="http://schemas.openxmlformats.org/officeDocument/2006/relationships/hyperlink" Target="http://www8.austlii.edu.au/cgi-bin/viewdoc/au/legis/cth/consol_act/coaca430/s98.html" TargetMode="External"/><Relationship Id="rId45" Type="http://schemas.openxmlformats.org/officeDocument/2006/relationships/hyperlink" Target="http://www.pc.gov.au/" TargetMode="External"/><Relationship Id="rId66" Type="http://schemas.openxmlformats.org/officeDocument/2006/relationships/hyperlink" Target="https://www.news.com.au/finance/money/wealth/youth-allowance-payment-increases-from-january-1-as-acoss-calls-for-higher-increase/news-story/68e54bccc5d179e630856f149e472957" TargetMode="External"/><Relationship Id="rId87" Type="http://schemas.openxmlformats.org/officeDocument/2006/relationships/hyperlink" Target="https://www.theguardian.com/australia-news/2020/nov/02/former-nsw-auditor-general-blasts-coalition-for-attempting-to-reduce-scrutiny-of-government-activities" TargetMode="External"/><Relationship Id="rId110" Type="http://schemas.openxmlformats.org/officeDocument/2006/relationships/hyperlink" Target="https://www.smh.com.au/link/follow-20170101-p507fv" TargetMode="External"/><Relationship Id="rId115" Type="http://schemas.openxmlformats.org/officeDocument/2006/relationships/hyperlink" Target="https://www.nsw.gov.au/media-releases/australias-longest-road-tunnel-locked-for-blue-mountains" TargetMode="External"/><Relationship Id="rId131" Type="http://schemas.openxmlformats.org/officeDocument/2006/relationships/hyperlink" Target="file:///F:\Documents\My%20Web%20Sites\Muggaccinos\StateGovtRailInfrastructure\ProductivityComm\SSRN-id1465226.pdf" TargetMode="External"/><Relationship Id="rId136" Type="http://schemas.openxmlformats.org/officeDocument/2006/relationships/hyperlink" Target="file:///F:\Documents\My%20Web%20Sites\Muggaccinos\StateGovtRailInfrastructure\SydneysRailFuture\sydney_s_rail_future_-_high_resolution.pdf" TargetMode="External"/><Relationship Id="rId157" Type="http://schemas.openxmlformats.org/officeDocument/2006/relationships/hyperlink" Target="https://www.infrastructureaustralia.gov.au/publications/australian-infrastructure-audit-2019" TargetMode="External"/><Relationship Id="rId178" Type="http://schemas.openxmlformats.org/officeDocument/2006/relationships/hyperlink" Target="https://www.bitre.gov.au/sites/default/files/2019-12/patronage_forecasting_symposium_d.pdf" TargetMode="External"/><Relationship Id="rId61" Type="http://schemas.openxmlformats.org/officeDocument/2006/relationships/hyperlink" Target="https://grattan.edu.au/report/the-rise-of-megaprojects-counting-the-costs/" TargetMode="External"/><Relationship Id="rId82" Type="http://schemas.openxmlformats.org/officeDocument/2006/relationships/hyperlink" Target="https://www.aph.gov.au/About_Parliament/Parliamentary_Departments/Parliamentary_Budget_Office" TargetMode="External"/><Relationship Id="rId152" Type="http://schemas.openxmlformats.org/officeDocument/2006/relationships/hyperlink" Target="https://muggaccinos.com/StateGovtRailInfrastructure/Defined_Terms/Conforming_Cost-Benefit_Analysis.htm" TargetMode="External"/><Relationship Id="rId173" Type="http://schemas.openxmlformats.org/officeDocument/2006/relationships/hyperlink" Target="file:///F:\Documents\My%20Web%20Sites\Muggaccinos\ATLSEIP_Pilot\DefinedTerms\BOOT_Projects.htm" TargetMode="External"/><Relationship Id="rId194" Type="http://schemas.openxmlformats.org/officeDocument/2006/relationships/hyperlink" Target="http://muggaccinos.com/StateGovtRailInfrastructure/ProductivityComm/ProductivityCommission_08-chapter6.pdf" TargetMode="External"/><Relationship Id="rId199" Type="http://schemas.openxmlformats.org/officeDocument/2006/relationships/hyperlink" Target="https://www.infrastructureaustralia.gov.au/" TargetMode="External"/><Relationship Id="rId203" Type="http://schemas.openxmlformats.org/officeDocument/2006/relationships/hyperlink" Target="http://www.pc.gov.au/" TargetMode="External"/><Relationship Id="rId208" Type="http://schemas.openxmlformats.org/officeDocument/2006/relationships/hyperlink" Target="http://muggaccinos.com/StateGovtRailInfrastructure/Writer/The_Writer_.htm" TargetMode="External"/><Relationship Id="rId229" Type="http://schemas.openxmlformats.org/officeDocument/2006/relationships/hyperlink" Target="http://muggaccinos.com/StateGovtRailInfrastructure/Defined_Terms/base_case_financial_model.htm" TargetMode="External"/><Relationship Id="rId19" Type="http://schemas.openxmlformats.org/officeDocument/2006/relationships/hyperlink" Target="file:///F:\Documents\My%20Web%20Sites\Muggaccinos\StateGovtRailInfrastructure\Defined_Terms\Public_Purse.htm" TargetMode="External"/><Relationship Id="rId224" Type="http://schemas.openxmlformats.org/officeDocument/2006/relationships/hyperlink" Target="https://muggaccinos.com/StateGovtRailInfrastructure/Defined_Terms/Conforming_Cost-Benefit_Analysis.htm" TargetMode="External"/><Relationship Id="rId240" Type="http://schemas.openxmlformats.org/officeDocument/2006/relationships/hyperlink" Target="https://muggaccinos.com/StateGovtRailInfrastructure/EastSydneyLightRail/Auditor_General_Report_Nov-2016.htm" TargetMode="External"/><Relationship Id="rId245" Type="http://schemas.openxmlformats.org/officeDocument/2006/relationships/hyperlink" Target="https://www.aph.gov.au/About_Parliament/Senate/Powers_practice_n_procedures/Constitution/chapter4" TargetMode="External"/><Relationship Id="rId261" Type="http://schemas.openxmlformats.org/officeDocument/2006/relationships/header" Target="header1.xml"/><Relationship Id="rId14" Type="http://schemas.openxmlformats.org/officeDocument/2006/relationships/hyperlink" Target="file:///F:\Documents\My%20Web%20Sites\Muggaccinos\StateGovtRailInfrastructure\CBA\sect_51,96,97,98.htm" TargetMode="External"/><Relationship Id="rId30" Type="http://schemas.openxmlformats.org/officeDocument/2006/relationships/hyperlink" Target="file:///F:\Documents\My%20Web%20Sites\Muggaccinos\StateGovtRailInfrastructure\ProductivityComm\SSRN-id1465226.pdf" TargetMode="External"/><Relationship Id="rId35" Type="http://schemas.openxmlformats.org/officeDocument/2006/relationships/hyperlink" Target="https://muggaccinos.com/StateGovtRailInfrastructure/Defined_Terms/Conforming_Cost-Benefit_Analysis.htm" TargetMode="External"/><Relationship Id="rId56" Type="http://schemas.openxmlformats.org/officeDocument/2006/relationships/hyperlink" Target="file:///F:\Documents\My%20Web%20Sites\Muggaccinos\StateGovtRailInfrastructure\CBA\Annexure_A.htm" TargetMode="External"/><Relationship Id="rId77" Type="http://schemas.openxmlformats.org/officeDocument/2006/relationships/hyperlink" Target="https://www.abc.net.au/news/2019-03-22/georgina-downers-bowls-club-cheque-to-be-investigated/10928020" TargetMode="External"/><Relationship Id="rId100" Type="http://schemas.openxmlformats.org/officeDocument/2006/relationships/image" Target="media/image1.jpeg"/><Relationship Id="rId105" Type="http://schemas.openxmlformats.org/officeDocument/2006/relationships/hyperlink" Target="file:///F:\Documents\My%20Web%20Sites\Muggaccinos\StateGovtRailInfrastructure\EastSydneyLightRail\Auditor_General_Report_June-2020.htm" TargetMode="External"/><Relationship Id="rId126" Type="http://schemas.openxmlformats.org/officeDocument/2006/relationships/hyperlink" Target="file:///F:\Documents\My%20Web%20Sites\Muggaccinos\StateGovtRailInfrastructure\TheWestAustralian\mcgowan_government_slammed.htm" TargetMode="External"/><Relationship Id="rId147" Type="http://schemas.openxmlformats.org/officeDocument/2006/relationships/hyperlink" Target="https://www.investopedia.com/terms/n/npv.asp" TargetMode="External"/><Relationship Id="rId168" Type="http://schemas.openxmlformats.org/officeDocument/2006/relationships/hyperlink" Target="https://www.researchgate.net/publication/263538829_Accessibility_Analysis_of_Korean_High-speed_Rail_A_Case_Study_of_the_Seoul_Metropolitan_Area" TargetMode="External"/><Relationship Id="rId8" Type="http://schemas.openxmlformats.org/officeDocument/2006/relationships/hyperlink" Target="mailto:jim.chalmers.mp@aph.gov.au" TargetMode="External"/><Relationship Id="rId51" Type="http://schemas.openxmlformats.org/officeDocument/2006/relationships/hyperlink" Target="https://parlinfo.aph.gov.au/parlInfo/search/display/display.w3p;db=CONSTITUTION;id=constitution/constitu/constitution98.doc;query=Id:%22constitution/constitu/constitution114.doc%22" TargetMode="External"/><Relationship Id="rId72" Type="http://schemas.openxmlformats.org/officeDocument/2006/relationships/hyperlink" Target="https://grattan.edu.au/report/new-politics-depoliticising-taxpayer-funded-advertising/" TargetMode="External"/><Relationship Id="rId93" Type="http://schemas.openxmlformats.org/officeDocument/2006/relationships/hyperlink" Target="file:///F:\Documents\My%20Web%20Sites\Muggaccinos\StateGovtRailInfrastructure\Defined_Terms\Public_Purse.htm" TargetMode="External"/><Relationship Id="rId98" Type="http://schemas.openxmlformats.org/officeDocument/2006/relationships/hyperlink" Target="file:///F:\Documents\My%20Web%20Sites\Muggaccinos\StateGovtRailInfrastructure\Defined_Terms\Conforming_Cost-Benefit_Analysis.htm" TargetMode="External"/><Relationship Id="rId121" Type="http://schemas.openxmlformats.org/officeDocument/2006/relationships/hyperlink" Target="https://www.governmentnews.com.au/former-head-of-v-line-charged-after-corruption-probe/" TargetMode="External"/><Relationship Id="rId142" Type="http://schemas.openxmlformats.org/officeDocument/2006/relationships/hyperlink" Target="file:///F:\Documents\My%20Web%20Sites\Muggaccinos\StateGovtRailInfrastructure\Population,gov-2022Statement\2022_population_statement__summary.htm" TargetMode="External"/><Relationship Id="rId163" Type="http://schemas.openxmlformats.org/officeDocument/2006/relationships/hyperlink" Target="https://theconversation.com/of-australias-32-biggest-infrastructure-projects-just-eight-had-a-public-business-case-166847" TargetMode="External"/><Relationship Id="rId184" Type="http://schemas.openxmlformats.org/officeDocument/2006/relationships/hyperlink" Target="file:///F:\Documents\My%20Web%20Sites\Muggaccinos\StateGovtRailInfrastructure\BOOT_project\Concession_Deed.htm" TargetMode="External"/><Relationship Id="rId189" Type="http://schemas.openxmlformats.org/officeDocument/2006/relationships/hyperlink" Target="file:///F:\Documents\My%20Web%20Sites\Muggaccinos\StateGovtRailInfrastructure\ProductivityComm\SSRN-id1465226.pdf" TargetMode="External"/><Relationship Id="rId219" Type="http://schemas.openxmlformats.org/officeDocument/2006/relationships/hyperlink" Target="file:///F:\Documents\My%20Web%20Sites\Muggaccinos\StateGovtRailInfrastructure\CBA\sect_51,96,97,98.htm" TargetMode="External"/><Relationship Id="rId3" Type="http://schemas.openxmlformats.org/officeDocument/2006/relationships/settings" Target="settings.xml"/><Relationship Id="rId214" Type="http://schemas.openxmlformats.org/officeDocument/2006/relationships/hyperlink" Target="file:///F:\Documents\My%20Web%20Sites\Muggaccinos\StateGovtRailInfrastructure\Defined_Terms\CSELR.htm" TargetMode="External"/><Relationship Id="rId230" Type="http://schemas.openxmlformats.org/officeDocument/2006/relationships/hyperlink" Target="https://www.sciencedirect.com/topics/engineering/internal-rate-of-return" TargetMode="External"/><Relationship Id="rId235" Type="http://schemas.openxmlformats.org/officeDocument/2006/relationships/hyperlink" Target="https://muggaccinos.com/StateGovtRailInfrastructure/CBA/Annexure_A.htm" TargetMode="External"/><Relationship Id="rId251" Type="http://schemas.openxmlformats.org/officeDocument/2006/relationships/hyperlink" Target="https://www.aph.gov.au/About_Parliament/Senate/Powers_practice_n_procedures/Constitution/chapter4" TargetMode="External"/><Relationship Id="rId256" Type="http://schemas.openxmlformats.org/officeDocument/2006/relationships/hyperlink" Target="file:///F:\Documents\My%20Web%20Sites\Muggaccinos\StateGovtRailInfrastructure\Defined_Terms\Conforming_Cost-Benefit_Analysis.htm" TargetMode="External"/><Relationship Id="rId25" Type="http://schemas.openxmlformats.org/officeDocument/2006/relationships/hyperlink" Target="https://www.aph.gov.au/About_Parliament/Senate/Powers_practice_n_procedures/Constitution/chapter4" TargetMode="External"/><Relationship Id="rId46" Type="http://schemas.openxmlformats.org/officeDocument/2006/relationships/hyperlink" Target="file:///F:\Documents\My%20Web%20Sites\Muggaccinos\StateGovtRailInfrastructure\Defined_Terms\Public_Purse.htm" TargetMode="External"/><Relationship Id="rId67" Type="http://schemas.openxmlformats.org/officeDocument/2006/relationships/hyperlink" Target="file:///F:\Documents\My%20Web%20Sites\Muggaccinos\StateGovtRailInfrastructure\Defined_Terms\Public_Purse.htm" TargetMode="External"/><Relationship Id="rId116" Type="http://schemas.openxmlformats.org/officeDocument/2006/relationships/hyperlink" Target="https://www.nsw.gov.au/media-releases/australias-longest-road-tunnel-locked-for-blue-mountains" TargetMode="External"/><Relationship Id="rId137" Type="http://schemas.openxmlformats.org/officeDocument/2006/relationships/hyperlink" Target="https://www.smh.com.au/national/nsw/beneath-sydney-one-of-the-world-s-largest-metro-rail-projects-faces-crunch-20221212-p5c5il.html" TargetMode="External"/><Relationship Id="rId158" Type="http://schemas.openxmlformats.org/officeDocument/2006/relationships/hyperlink" Target="https://www.infrastructureaustralia.gov.au/" TargetMode="External"/><Relationship Id="rId20" Type="http://schemas.openxmlformats.org/officeDocument/2006/relationships/hyperlink" Target="file:///F:\Documents\My%20Web%20Sites\Muggaccinos\StateGovtRailInfrastructure\Defined_Terms\pork-barrelling.htm" TargetMode="External"/><Relationship Id="rId41" Type="http://schemas.openxmlformats.org/officeDocument/2006/relationships/hyperlink" Target="file:///F:\Documents\My%20Web%20Sites\Muggaccinos\StateGovtRailInfrastructure\CBA\sect_51,96,97,98.htm" TargetMode="External"/><Relationship Id="rId62" Type="http://schemas.openxmlformats.org/officeDocument/2006/relationships/hyperlink" Target="file:///F:\Documents\My%20Web%20Sites\Muggaccinos\StateGovtRailInfrastructure\Defined_Terms\pork-barrelling.htm" TargetMode="External"/><Relationship Id="rId83" Type="http://schemas.openxmlformats.org/officeDocument/2006/relationships/hyperlink" Target="https://www.smh.com.au/national/nsw/andrew-constance-set-to-resign-from-nsw-parliament-for-federal-tilt-20211003-p58wqo.html" TargetMode="External"/><Relationship Id="rId88" Type="http://schemas.openxmlformats.org/officeDocument/2006/relationships/hyperlink" Target="https://www.theguardian.com/australia-news/2022/mar/20/urban-congestion-funding-for-coalition-and-marginal-seats-far-outstrips-safe-labor-seats-report-finds" TargetMode="External"/><Relationship Id="rId111" Type="http://schemas.openxmlformats.org/officeDocument/2006/relationships/hyperlink" Target="file:///F:\Documents\My%20Web%20Sites\Muggaccinos\StateGovtRailInfrastructure\EastSydneyLightRail\Auditor_General_Report_June-2020.htm" TargetMode="External"/><Relationship Id="rId132" Type="http://schemas.openxmlformats.org/officeDocument/2006/relationships/hyperlink" Target="https://medium.com/swlh/npv-the-gold-standard-of-financial-decision-making-tools-6a7d41f1470b" TargetMode="External"/><Relationship Id="rId153" Type="http://schemas.openxmlformats.org/officeDocument/2006/relationships/hyperlink" Target="https://www.infrastructureaustralia.gov.au/" TargetMode="External"/><Relationship Id="rId174" Type="http://schemas.openxmlformats.org/officeDocument/2006/relationships/hyperlink" Target="file:///F:\Documents\My%20Web%20Sites\Muggaccinos\ATLSEIP_Pilot\DefinedTerms\BOOT_Projects.htm" TargetMode="External"/><Relationship Id="rId179" Type="http://schemas.openxmlformats.org/officeDocument/2006/relationships/hyperlink" Target="https://www.abc.net.au/news/2019-02-26/sydney-has-most-toll-roads-in-the-world/10845944" TargetMode="External"/><Relationship Id="rId195" Type="http://schemas.openxmlformats.org/officeDocument/2006/relationships/hyperlink" Target="file:///F:\Documents\My%20Web%20Sites\Muggaccinos\StateGovtRailInfrastructure\ProductivityComm\ProductivityCommission_08-chapter6.pdf" TargetMode="External"/><Relationship Id="rId209" Type="http://schemas.openxmlformats.org/officeDocument/2006/relationships/hyperlink" Target="file:///F:\Documents\My%20Web%20Sites\Muggaccinos\StateGovtRailInfrastructure\CBA\Annexure_A.htm" TargetMode="External"/><Relationship Id="rId190" Type="http://schemas.openxmlformats.org/officeDocument/2006/relationships/hyperlink" Target="https://www.pc.gov.au/research/supporting/strengthening-evidence/08-chapter6.pdf" TargetMode="External"/><Relationship Id="rId204" Type="http://schemas.openxmlformats.org/officeDocument/2006/relationships/hyperlink" Target="https://www.infrastructureaustralia.gov.au/" TargetMode="External"/><Relationship Id="rId220" Type="http://schemas.openxmlformats.org/officeDocument/2006/relationships/hyperlink" Target="file:///F:\Documents\My%20Web%20Sites\Muggaccinos\StateGovtRailInfrastructure\CBA\sect_51,96,97,98.htm" TargetMode="External"/><Relationship Id="rId225" Type="http://schemas.openxmlformats.org/officeDocument/2006/relationships/hyperlink" Target="http://www.pc.gov.au/" TargetMode="External"/><Relationship Id="rId241" Type="http://schemas.openxmlformats.org/officeDocument/2006/relationships/hyperlink" Target="file:///F:\Documents\My%20Web%20Sites\Muggaccinos\StateGovtRailInfrastructure\EastSydneyLightRail\Auditor_General_Report_June-2020.htm" TargetMode="External"/><Relationship Id="rId246" Type="http://schemas.openxmlformats.org/officeDocument/2006/relationships/hyperlink" Target="https://www.aph.gov.au/About_Parliament/Senate/Powers_practice_n_procedures/Constitution/chapter4" TargetMode="External"/><Relationship Id="rId15" Type="http://schemas.openxmlformats.org/officeDocument/2006/relationships/hyperlink" Target="file:///F:\Documents\My%20Web%20Sites\Muggaccinos\StateGovtRailInfrastructure\CBA\sect_51,96,97,98.htm" TargetMode="External"/><Relationship Id="rId36" Type="http://schemas.openxmlformats.org/officeDocument/2006/relationships/hyperlink" Target="file:///F:\Documents\My%20Web%20Sites\Muggaccinos\StateGovtRailInfrastructure\Defined_Terms\Public_Purse.htm" TargetMode="External"/><Relationship Id="rId57" Type="http://schemas.openxmlformats.org/officeDocument/2006/relationships/hyperlink" Target="https://www.smh.com.au/by/matt-o'sullivan-hvehy" TargetMode="External"/><Relationship Id="rId106" Type="http://schemas.openxmlformats.org/officeDocument/2006/relationships/hyperlink" Target="file:///F:\Documents\My%20Web%20Sites\Muggaccinos\StateGovtRailInfrastructure\EastSydneyLightRail\Auditor_General_Report_Nov-2016.htm" TargetMode="External"/><Relationship Id="rId127" Type="http://schemas.openxmlformats.org/officeDocument/2006/relationships/hyperlink" Target="file:///F:\Documents\My%20Web%20Sites\Muggaccinos\StateGovtRailInfrastructure\TheWestAustralian\mcgowan_government_slammed.htm" TargetMode="External"/><Relationship Id="rId262" Type="http://schemas.openxmlformats.org/officeDocument/2006/relationships/fontTable" Target="fontTable.xml"/><Relationship Id="rId10" Type="http://schemas.openxmlformats.org/officeDocument/2006/relationships/hyperlink" Target="mailto:richard.marles.mp@aph.gov.au" TargetMode="External"/><Relationship Id="rId31" Type="http://schemas.openxmlformats.org/officeDocument/2006/relationships/hyperlink" Target="https://www.pc.gov.au/research/supporting/strengthening-evidence/08-chapter6.pdf" TargetMode="External"/><Relationship Id="rId52" Type="http://schemas.openxmlformats.org/officeDocument/2006/relationships/hyperlink" Target="file:///F:\Documents\My%20Web%20Sites\Muggaccinos\StateGovtRailInfrastructure\SMH_TheAge\Humiliating_infrastructure_cosybloe-outsindex.htm" TargetMode="External"/><Relationship Id="rId73" Type="http://schemas.openxmlformats.org/officeDocument/2006/relationships/hyperlink" Target="https://www.smh.com.au/politics/federal/politicised-taxpayer-funded-advertising-is-costing-us-a-fortune-20221005-p5bnep.html" TargetMode="External"/><Relationship Id="rId78" Type="http://schemas.openxmlformats.org/officeDocument/2006/relationships/hyperlink" Target="https://www.abc.net.au/news/2019-03-22/georgina-downers-bowls-club-cheque-to-be-investigated/10928020" TargetMode="External"/><Relationship Id="rId94" Type="http://schemas.openxmlformats.org/officeDocument/2006/relationships/hyperlink" Target="file:///F:\Documents\My%20Web%20Sites\Muggaccinos\StateGovtRailInfrastructure\Defined_Terms\Conforming_Cost-Benefit_Analysis.htm" TargetMode="External"/><Relationship Id="rId99" Type="http://schemas.openxmlformats.org/officeDocument/2006/relationships/hyperlink" Target="file:///F:\Documents\My%20Web%20Sites\Muggaccinos\StateGovtRailInfrastructure\BondUniversity\Shepherd+Review+2017.pdf" TargetMode="External"/><Relationship Id="rId101" Type="http://schemas.openxmlformats.org/officeDocument/2006/relationships/hyperlink" Target="file:///F:\Documents\My%20Web%20Sites\Muggaccinos\StateGovtRailInfrastructure\BondUniversity\e_economic_challenges_facing_Australia.htm" TargetMode="External"/><Relationship Id="rId122" Type="http://schemas.openxmlformats.org/officeDocument/2006/relationships/hyperlink" Target="https://www.news.com.au/technology/innovation/design/queensland-rail-facing-legal-action-because-its-new-44bn-trains-are-basically-illegal/news-story/6a5bff8cf7706833b0eb41d6f81d06d2" TargetMode="External"/><Relationship Id="rId143" Type="http://schemas.openxmlformats.org/officeDocument/2006/relationships/hyperlink" Target="https://www.abc.net.au/news/2023-01-08/tasmanias-over-85-population-to-nearly-double/101834212" TargetMode="External"/><Relationship Id="rId148" Type="http://schemas.openxmlformats.org/officeDocument/2006/relationships/hyperlink" Target="file:///F:\Documents\My%20Web%20Sites\Muggaccinos\StateGovtRailInfrastructure\Defined_Terms\Internal_Rate_of_Return.htm" TargetMode="External"/><Relationship Id="rId164" Type="http://schemas.openxmlformats.org/officeDocument/2006/relationships/hyperlink" Target="https://www.macrobusiness.com.au/2019/06/infrastructure-australia-failing-infrastructure-wrecking-productivity/" TargetMode="External"/><Relationship Id="rId169" Type="http://schemas.openxmlformats.org/officeDocument/2006/relationships/hyperlink" Target="https://uic.org/" TargetMode="External"/><Relationship Id="rId185" Type="http://schemas.openxmlformats.org/officeDocument/2006/relationships/hyperlink" Target="file:///F:\Documents\My%20Web%20Sites\Muggaccinos\StateGovtRailInfrastructure\Writer\The_Writer_.htm" TargetMode="External"/><Relationship Id="rId4" Type="http://schemas.openxmlformats.org/officeDocument/2006/relationships/webSettings" Target="webSettings.xml"/><Relationship Id="rId9" Type="http://schemas.openxmlformats.org/officeDocument/2006/relationships/hyperlink" Target="mailto:a.albanese.mp@aph.gov.au" TargetMode="External"/><Relationship Id="rId180" Type="http://schemas.openxmlformats.org/officeDocument/2006/relationships/hyperlink" Target="file:///F:\Documents\My%20Web%20Sites\Muggaccinos\ATLSEIP_Pilot\DefinedTerms\PPP.htm" TargetMode="External"/><Relationship Id="rId210" Type="http://schemas.openxmlformats.org/officeDocument/2006/relationships/hyperlink" Target="http://muggaccinos.com/StateGovtRailInfrastructure/Discussion_Paper.htm" TargetMode="External"/><Relationship Id="rId215" Type="http://schemas.openxmlformats.org/officeDocument/2006/relationships/hyperlink" Target="https://www.smh.com.au/link/follow-20170101-p4zlz0" TargetMode="External"/><Relationship Id="rId236" Type="http://schemas.openxmlformats.org/officeDocument/2006/relationships/hyperlink" Target="file:///F:\Documents\My%20Web%20Sites\Muggaccinos\StateGovtRailInfrastructure\Defined_Terms\Public_Purse.htm" TargetMode="External"/><Relationship Id="rId257" Type="http://schemas.openxmlformats.org/officeDocument/2006/relationships/hyperlink" Target="http://www.pc.gov.au/" TargetMode="External"/><Relationship Id="rId26" Type="http://schemas.openxmlformats.org/officeDocument/2006/relationships/hyperlink" Target="file:///F:\Documents\My%20Web%20Sites\Muggaccinos\StateGovtRailInfrastructure\CommGovtFundingStates\Part_1.Overview.htm" TargetMode="External"/><Relationship Id="rId231" Type="http://schemas.openxmlformats.org/officeDocument/2006/relationships/hyperlink" Target="https://corporatefinanceinstitute.com/resources/knowledge/finance/hurdle-rate-definition/" TargetMode="External"/><Relationship Id="rId252" Type="http://schemas.openxmlformats.org/officeDocument/2006/relationships/hyperlink" Target="https://www.aph.gov.au/About_Parliament/Senate/Powers_practice_n_procedures/Constitution/chapter4" TargetMode="External"/><Relationship Id="rId47" Type="http://schemas.openxmlformats.org/officeDocument/2006/relationships/hyperlink" Target="https://www.aph.gov.au/About_Parliament/Senate/Powers_practice_n_procedures/Constitution/chapter1/Part_V_-_Powers_of_the_Parliament" TargetMode="External"/><Relationship Id="rId68" Type="http://schemas.openxmlformats.org/officeDocument/2006/relationships/hyperlink" Target="https://www.smh.com.au/by/danielle-wood-p4yvv3" TargetMode="External"/><Relationship Id="rId89" Type="http://schemas.openxmlformats.org/officeDocument/2006/relationships/hyperlink" Target="file:///F:\Documents\My%20Web%20Sites\Muggaccinos\StateGovtRailInfrastructure\SMH_TheAge\Liberal_MP_John_Alexander.htm" TargetMode="External"/><Relationship Id="rId112" Type="http://schemas.openxmlformats.org/officeDocument/2006/relationships/hyperlink" Target="file:///F:\Documents\My%20Web%20Sites\Muggaccinos\StateGovtRailInfrastructure\Defined_Terms\history_of_CSELR_cost_increases.htm" TargetMode="External"/><Relationship Id="rId133" Type="http://schemas.openxmlformats.org/officeDocument/2006/relationships/hyperlink" Target="file:///F:\Documents\My%20Web%20Sites\Muggaccinos\StateGovtRailInfrastructure\Defined_Terms\Internal_Rate_of_Return.htm" TargetMode="External"/><Relationship Id="rId154" Type="http://schemas.openxmlformats.org/officeDocument/2006/relationships/hyperlink" Target="file:///F:\Documents\My%20Web%20Sites\Muggaccinos\StateGovtRailInfrastructure\Defined_Terms\Conforming_Cost-Benefit_Analysis.htm" TargetMode="External"/><Relationship Id="rId175" Type="http://schemas.openxmlformats.org/officeDocument/2006/relationships/hyperlink" Target="file:///F:\Documents\My%20Web%20Sites\Muggaccinos\ATLSEIP_Pilot\DefinedTerms\PPP.htm" TargetMode="External"/><Relationship Id="rId196" Type="http://schemas.openxmlformats.org/officeDocument/2006/relationships/hyperlink" Target="https://www.pc.gov.au/research/supporting/strengthening-evidence/08-chapter6.pdf" TargetMode="External"/><Relationship Id="rId200" Type="http://schemas.openxmlformats.org/officeDocument/2006/relationships/hyperlink" Target="file:///F:\Documents\My%20Web%20Sites\Muggaccinos\StateGovtRailInfrastructure\Defined_Terms\Conforming_Cost-Benefit_Analysis.htm" TargetMode="External"/><Relationship Id="rId16" Type="http://schemas.openxmlformats.org/officeDocument/2006/relationships/hyperlink" Target="http://muggaccinos.com/StateGovtRailInfrastructure/Writer/The_Writer_.htm" TargetMode="External"/><Relationship Id="rId221" Type="http://schemas.openxmlformats.org/officeDocument/2006/relationships/hyperlink" Target="http://www.pc.gov.au/" TargetMode="External"/><Relationship Id="rId242" Type="http://schemas.openxmlformats.org/officeDocument/2006/relationships/hyperlink" Target="https://muggaccinos.com/StateGovtRailInfrastructure/CommGovtFundingStates/CommonwealthGovtFundingStates.pdf" TargetMode="External"/><Relationship Id="rId263" Type="http://schemas.openxmlformats.org/officeDocument/2006/relationships/theme" Target="theme/theme1.xml"/><Relationship Id="rId37" Type="http://schemas.openxmlformats.org/officeDocument/2006/relationships/hyperlink" Target="file:///F:\Documents\My%20Web%20Sites\Muggaccinos\StateGovtRailInfrastructure\Defined_Terms\pork-barrelling.htm" TargetMode="External"/><Relationship Id="rId58" Type="http://schemas.openxmlformats.org/officeDocument/2006/relationships/hyperlink" Target="https://www.smh.com.au/by/katina-curtis-p4yw01" TargetMode="External"/><Relationship Id="rId79" Type="http://schemas.openxmlformats.org/officeDocument/2006/relationships/hyperlink" Target="file:///F:\Documents\My%20Web%20Sites\Muggaccinos\StateGovtRailInfrastructure\Crikey\Mayo_Georgina_Downer.jpg" TargetMode="External"/><Relationship Id="rId102" Type="http://schemas.openxmlformats.org/officeDocument/2006/relationships/hyperlink" Target="file:///F:\Documents\My%20Web%20Sites\Muggaccinos\StateGovtRailInfrastructure\TheAustralian\A_wake-up_call_for_the_spendthrift_political_class.htm" TargetMode="External"/><Relationship Id="rId123" Type="http://schemas.openxmlformats.org/officeDocument/2006/relationships/hyperlink" Target="file:///F:\Documents\My%20Web%20Sites\Muggaccinos\StateGovtRailInfrastructure\ABC_News\South_Aust_Opposition_calls_on_Govt.htm" TargetMode="External"/><Relationship Id="rId144" Type="http://schemas.openxmlformats.org/officeDocument/2006/relationships/hyperlink" Target="file:///F:\Documents\My%20Web%20Sites\Muggaccinos\StateGovtRailInfrastructure\Defined_Terms\Conforming_Cost-Benefit_Analysis.htm" TargetMode="External"/><Relationship Id="rId90" Type="http://schemas.openxmlformats.org/officeDocument/2006/relationships/hyperlink" Target="https://www.smh.com.au/by/matthew-knott-hvf2k" TargetMode="External"/><Relationship Id="rId165" Type="http://schemas.openxmlformats.org/officeDocument/2006/relationships/hyperlink" Target="https://www.heartland.org/news-opinion/news/high-speed-rail-is-an-unprofitable-train-wreck" TargetMode="External"/><Relationship Id="rId186" Type="http://schemas.openxmlformats.org/officeDocument/2006/relationships/hyperlink" Target="file:///F:\Documents\My%20Web%20Sites\Muggaccinos\ATLSEIP_Pilot\DefinedTerms\PPP.htm" TargetMode="External"/><Relationship Id="rId211" Type="http://schemas.openxmlformats.org/officeDocument/2006/relationships/hyperlink" Target="http://muggaccinos.com/StateGovtRailInfrastructure/Discussion_Paper.htm" TargetMode="External"/><Relationship Id="rId232" Type="http://schemas.openxmlformats.org/officeDocument/2006/relationships/hyperlink" Target="https://www.investopedia.com/terms/n/npv.asp" TargetMode="External"/><Relationship Id="rId253" Type="http://schemas.openxmlformats.org/officeDocument/2006/relationships/hyperlink" Target="https://muggaccinos.com/StateGovtRailInfrastructure/CommGovtFundingStates/CommonwealthGovtFundingStates.pdf" TargetMode="External"/><Relationship Id="rId27" Type="http://schemas.openxmlformats.org/officeDocument/2006/relationships/hyperlink" Target="file:///F:\Documents\My%20Web%20Sites\Muggaccinos\StateGovtRailInfrastructure\Defined_Terms\Conforming_Cost-Benefit_Analysis.htm" TargetMode="External"/><Relationship Id="rId48" Type="http://schemas.openxmlformats.org/officeDocument/2006/relationships/hyperlink" Target="https://www.aph.gov.au/About_Parliament/Senate/Powers_practice_n_procedures/Constitution/chapter1/Part_V_-_Powers_of_the_Parliament" TargetMode="External"/><Relationship Id="rId69" Type="http://schemas.openxmlformats.org/officeDocument/2006/relationships/hyperlink" Target="file:///F:\Documents\My%20Web%20Sites\Muggaccinos\StateGovtRailInfrastructure\GrattanInstitute\&#8216;Grey_corruption&#8217;_cuts_our_living_standards.htm" TargetMode="External"/><Relationship Id="rId113" Type="http://schemas.openxmlformats.org/officeDocument/2006/relationships/hyperlink" Target="https://www.governmentnews.com.au/creative-accounting-hides-4b-westconnex-blowout/" TargetMode="External"/><Relationship Id="rId134" Type="http://schemas.openxmlformats.org/officeDocument/2006/relationships/hyperlink" Target="http://en.wikipedia.org/wiki/Cost_of_capital" TargetMode="External"/><Relationship Id="rId80" Type="http://schemas.openxmlformats.org/officeDocument/2006/relationships/hyperlink" Target="file:///F:\Documents\My%20Web%20Sites\Muggaccinos\StateGovtRailInfrastructure\SMH_TheAge\A_&#8216;cancer_on_our_democracy&#8217;.htm" TargetMode="External"/><Relationship Id="rId155" Type="http://schemas.openxmlformats.org/officeDocument/2006/relationships/hyperlink" Target="file:///F:\Documents\My%20Web%20Sites\Muggaccinos\StateGovtRailInfrastructure\Defined_Terms\Conforming_Cost-Benefit_Analysis.htm" TargetMode="External"/><Relationship Id="rId176" Type="http://schemas.openxmlformats.org/officeDocument/2006/relationships/hyperlink" Target="file:///F:\Documents\My%20Web%20Sites\Muggaccinos\StateGovtRailInfrastructure\BOOT_project\Concession_Deed.htm" TargetMode="External"/><Relationship Id="rId197" Type="http://schemas.openxmlformats.org/officeDocument/2006/relationships/hyperlink" Target="https://www.investopedia.com/terms/n/npv.asp" TargetMode="External"/><Relationship Id="rId201" Type="http://schemas.openxmlformats.org/officeDocument/2006/relationships/hyperlink" Target="file:///F:\Documents\My%20Web%20Sites\Muggaccinos\StateGovtRailInfrastructure\Defined_Terms\Conforming_Cost-Benefit_Analysis.htm" TargetMode="External"/><Relationship Id="rId222" Type="http://schemas.openxmlformats.org/officeDocument/2006/relationships/hyperlink" Target="https://muggaccinos.com/StateGovtRailInfrastructure/Defined_Terms/Financial_Close.htm" TargetMode="External"/><Relationship Id="rId243" Type="http://schemas.openxmlformats.org/officeDocument/2006/relationships/hyperlink" Target="https://www.aph.gov.au/About_Parliament/Senate/Powers_practice_n_procedures/Constitution/chapter4" TargetMode="External"/><Relationship Id="rId17" Type="http://schemas.openxmlformats.org/officeDocument/2006/relationships/hyperlink" Target="file:///F:\Documents\My%20Web%20Sites\Muggaccinos\StateGovtRailInfrastructure\CBA\Annexure_A.htm" TargetMode="External"/><Relationship Id="rId38" Type="http://schemas.openxmlformats.org/officeDocument/2006/relationships/hyperlink" Target="file:///F:\Documents\My%20Web%20Sites\Muggaccinos\StateGovtRailInfrastructure\GrattanInstitute\&#8216;Grey_corruption&#8217;_cuts_our_living_standards.htm" TargetMode="External"/><Relationship Id="rId59" Type="http://schemas.openxmlformats.org/officeDocument/2006/relationships/hyperlink" Target="https://www.theguardian.com/profile/katharine-murphy" TargetMode="External"/><Relationship Id="rId103" Type="http://schemas.openxmlformats.org/officeDocument/2006/relationships/hyperlink" Target="file:///F:\Documents\My%20Web%20Sites\Muggaccinos\StateGovtRailInfrastructure\news,com\taxpayers_pick_up_tab_for_billions_wasted.htm" TargetMode="External"/><Relationship Id="rId124" Type="http://schemas.openxmlformats.org/officeDocument/2006/relationships/hyperlink" Target="file:///F:\Documents\My%20Web%20Sites\Muggaccinos\StateGovtRailInfrastructure\ABC_News\South_Aust_Opposition_calls_on_Govt.htm" TargetMode="External"/><Relationship Id="rId70" Type="http://schemas.openxmlformats.org/officeDocument/2006/relationships/hyperlink" Target="file:///F:\Documents\My%20Web%20Sites\Muggaccinos\StateGovtRailInfrastructure\GrattanInstitute\&#8216;Grey_corruption&#8217;_cuts_our_living_standards.htm" TargetMode="External"/><Relationship Id="rId91" Type="http://schemas.openxmlformats.org/officeDocument/2006/relationships/hyperlink" Target="https://grattan.edu.au/news/how-predictable-another-megaproject-has-suffered-another-cost-blowout/" TargetMode="External"/><Relationship Id="rId145" Type="http://schemas.openxmlformats.org/officeDocument/2006/relationships/hyperlink" Target="file:///F:\Documents\My%20Web%20Sites\Muggaccinos\StateGovtRailInfrastructure\CBA\Cost-Benefit_Analysis_March-2020.htm" TargetMode="External"/><Relationship Id="rId166" Type="http://schemas.openxmlformats.org/officeDocument/2006/relationships/hyperlink" Target="https://www.heartland.org/about-us/who-we-are/wendell-cox" TargetMode="External"/><Relationship Id="rId187" Type="http://schemas.openxmlformats.org/officeDocument/2006/relationships/hyperlink" Target="http://muggaccinos.com/StateGovtRailInfrastructure/Writer/The_Writer_.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11721</Words>
  <Characters>66816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2023-01-19T05:22:00Z</dcterms:created>
  <dcterms:modified xsi:type="dcterms:W3CDTF">2023-01-22T00:37:00Z</dcterms:modified>
</cp:coreProperties>
</file>